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1名称：</w:t>
      </w:r>
      <w:r>
        <w:rPr>
          <w:rFonts w:hint="eastAsia" w:ascii="仿宋" w:hAnsi="仿宋" w:eastAsia="仿宋"/>
          <w:sz w:val="28"/>
          <w:szCs w:val="28"/>
          <w:u w:val="single"/>
        </w:rPr>
        <w:t>郑州世图信息技术有限公司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河南省郑州市高新技术产业开发区冬青街26号7号楼3层11号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2名称：</w:t>
      </w:r>
      <w:r>
        <w:rPr>
          <w:rFonts w:hint="eastAsia" w:ascii="仿宋" w:hAnsi="仿宋" w:eastAsia="仿宋"/>
          <w:sz w:val="28"/>
          <w:szCs w:val="28"/>
          <w:u w:val="single"/>
        </w:rPr>
        <w:t>安徽超星信息技术有限公司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安徽省合肥市蜀山经济技术开发区花峰路1201号电商园三期3号楼E区2层办公室203室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3名称：</w:t>
      </w:r>
      <w:r>
        <w:rPr>
          <w:rFonts w:hint="eastAsia" w:ascii="仿宋" w:hAnsi="仿宋" w:eastAsia="仿宋"/>
          <w:sz w:val="28"/>
          <w:szCs w:val="28"/>
          <w:u w:val="single"/>
        </w:rPr>
        <w:t>北京银符信息技术有限公司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北京市海淀区连桥二街9号院1号楼7层704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4名称：</w:t>
      </w:r>
      <w:r>
        <w:rPr>
          <w:rFonts w:hint="eastAsia" w:ascii="仿宋" w:hAnsi="仿宋" w:eastAsia="仿宋"/>
          <w:sz w:val="28"/>
          <w:szCs w:val="28"/>
          <w:u w:val="single"/>
        </w:rPr>
        <w:t>北京时代瀚堂科技有限公司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北京市海淀区上地信息路26号中关村创业大夏9层918室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5名称：</w:t>
      </w:r>
      <w:r>
        <w:rPr>
          <w:rFonts w:hint="eastAsia" w:ascii="仿宋" w:hAnsi="仿宋" w:eastAsia="仿宋"/>
          <w:sz w:val="28"/>
          <w:szCs w:val="28"/>
          <w:u w:val="single"/>
        </w:rPr>
        <w:t>北京科大讯飞教育科技有限公司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北京市海淀区西北旺东路10号院东区5号楼三层307-1、307-2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6名称：</w:t>
      </w:r>
      <w:r>
        <w:rPr>
          <w:rFonts w:hint="eastAsia" w:ascii="仿宋" w:hAnsi="仿宋" w:eastAsia="仿宋"/>
          <w:sz w:val="28"/>
          <w:szCs w:val="28"/>
          <w:u w:val="single"/>
        </w:rPr>
        <w:t>北京国研网信息股份有限公司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北京市海淀区成府路35号院西楼2层210室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7名称：</w:t>
      </w:r>
      <w:r>
        <w:rPr>
          <w:rFonts w:hint="eastAsia" w:ascii="仿宋" w:hAnsi="仿宋" w:eastAsia="仿宋"/>
          <w:sz w:val="28"/>
          <w:szCs w:val="28"/>
          <w:u w:val="single"/>
        </w:rPr>
        <w:t>安徽书虫信息科技有限公司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安徽省合肥市瑶海区胜利路与琅琊山路交口金色地带3-501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8名称：</w:t>
      </w:r>
      <w:r>
        <w:rPr>
          <w:rFonts w:hint="eastAsia" w:ascii="仿宋" w:hAnsi="仿宋" w:eastAsia="仿宋"/>
          <w:sz w:val="28"/>
          <w:szCs w:val="28"/>
          <w:u w:val="single"/>
        </w:rPr>
        <w:t>人民出版社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北京市东城区朝阳门内大街166号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9名称：</w:t>
      </w:r>
      <w:r>
        <w:rPr>
          <w:rFonts w:hint="eastAsia" w:ascii="仿宋" w:hAnsi="仿宋" w:eastAsia="仿宋"/>
          <w:sz w:val="28"/>
          <w:szCs w:val="28"/>
          <w:u w:val="single"/>
        </w:rPr>
        <w:t>合肥川远信息科技有限公司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合肥市经开区凤凰国际C座3308室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10名称：</w:t>
      </w:r>
      <w:r>
        <w:rPr>
          <w:rFonts w:hint="eastAsia" w:ascii="仿宋" w:hAnsi="仿宋" w:eastAsia="仿宋"/>
          <w:sz w:val="28"/>
          <w:szCs w:val="28"/>
          <w:u w:val="single"/>
        </w:rPr>
        <w:t>合肥嘉宇信息科技有限公司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合肥市庐阳区上城国际新城榆景苑5幢402室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11名称：</w:t>
      </w:r>
      <w:r>
        <w:rPr>
          <w:rFonts w:hint="eastAsia" w:ascii="仿宋" w:hAnsi="仿宋" w:eastAsia="仿宋"/>
          <w:sz w:val="28"/>
          <w:szCs w:val="28"/>
          <w:u w:val="single"/>
        </w:rPr>
        <w:t>上海万方数据有限公司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上海市浦东新区陆家嘴街道东方路69号裕景国际A座1101-1103室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12名称：</w:t>
      </w:r>
      <w:r>
        <w:rPr>
          <w:rFonts w:hint="eastAsia" w:ascii="仿宋" w:hAnsi="仿宋" w:eastAsia="仿宋"/>
          <w:sz w:val="28"/>
          <w:szCs w:val="28"/>
          <w:u w:val="single"/>
        </w:rPr>
        <w:t>合肥博西数据技术工程有限公司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安徽省合肥市芜湖路74号8幢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13名称：</w:t>
      </w:r>
      <w:r>
        <w:rPr>
          <w:rFonts w:hint="eastAsia" w:ascii="仿宋" w:hAnsi="仿宋" w:eastAsia="仿宋"/>
          <w:sz w:val="28"/>
          <w:szCs w:val="28"/>
          <w:u w:val="single"/>
        </w:rPr>
        <w:t>安徽梓盟教育科技有限公司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合肥市蜀山区井岗路836号山水间花园20幢402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14名称：</w:t>
      </w:r>
      <w:r>
        <w:rPr>
          <w:rFonts w:hint="eastAsia" w:ascii="仿宋" w:hAnsi="仿宋" w:eastAsia="仿宋"/>
          <w:sz w:val="28"/>
          <w:szCs w:val="28"/>
          <w:u w:val="single"/>
        </w:rPr>
        <w:t>合肥川远信息科技有限公司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合肥市经开区凤凰国际C座3308室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15名称：</w:t>
      </w:r>
      <w:r>
        <w:rPr>
          <w:rFonts w:hint="eastAsia" w:ascii="仿宋" w:hAnsi="仿宋" w:eastAsia="仿宋"/>
          <w:sz w:val="28"/>
          <w:szCs w:val="28"/>
          <w:u w:val="single"/>
        </w:rPr>
        <w:t>人大数媒科技（北京）有限公司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北京市海淀区中关村大街45号兴发大厦301室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16名称：</w:t>
      </w:r>
      <w:r>
        <w:rPr>
          <w:rFonts w:hint="eastAsia" w:ascii="仿宋" w:hAnsi="仿宋" w:eastAsia="仿宋"/>
          <w:sz w:val="28"/>
          <w:szCs w:val="28"/>
          <w:u w:val="single"/>
        </w:rPr>
        <w:t>北京翰海博雅科技有限公司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北京市丰台区石榴园北里42号楼4层3单元415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17名称：</w:t>
      </w:r>
      <w:r>
        <w:rPr>
          <w:rFonts w:hint="eastAsia" w:ascii="仿宋" w:hAnsi="仿宋" w:eastAsia="仿宋"/>
          <w:sz w:val="28"/>
          <w:szCs w:val="28"/>
          <w:u w:val="single"/>
        </w:rPr>
        <w:t>合肥三章信息科技有限公司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安徽省合肥市庐阳区宿州路4号富世广场A座1007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18名称：</w:t>
      </w:r>
      <w:r>
        <w:rPr>
          <w:rFonts w:hint="eastAsia" w:ascii="仿宋" w:hAnsi="仿宋" w:eastAsia="仿宋"/>
          <w:sz w:val="28"/>
          <w:szCs w:val="28"/>
          <w:u w:val="single"/>
        </w:rPr>
        <w:t>北京创信天华信息技术有限公司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北京市通州区永乐经济开发区永开路1号-239号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19名称：</w:t>
      </w:r>
      <w:r>
        <w:rPr>
          <w:rFonts w:hint="eastAsia" w:ascii="仿宋" w:hAnsi="仿宋" w:eastAsia="仿宋"/>
          <w:sz w:val="28"/>
          <w:szCs w:val="28"/>
          <w:u w:val="single"/>
        </w:rPr>
        <w:t>上海熠朗信息科技有限公司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上海市闵行区春东路508号如果创意园E幢2号楼510室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20名称：</w:t>
      </w:r>
      <w:r>
        <w:rPr>
          <w:rFonts w:hint="eastAsia" w:ascii="仿宋" w:hAnsi="仿宋" w:eastAsia="仿宋"/>
          <w:sz w:val="28"/>
          <w:szCs w:val="28"/>
          <w:u w:val="single"/>
        </w:rPr>
        <w:t>北京畅想之星信息技术有限公司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北京市丰台区晓月中路15号院1号楼4层407室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21名称：</w:t>
      </w:r>
      <w:r>
        <w:rPr>
          <w:rFonts w:hint="eastAsia" w:ascii="仿宋" w:hAnsi="仿宋" w:eastAsia="仿宋"/>
          <w:sz w:val="28"/>
          <w:szCs w:val="28"/>
          <w:u w:val="single"/>
        </w:rPr>
        <w:t>山东利申教育科技有限公司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山东省济南市高新区舜义路77号碧桂园凤凰中心B座2534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22名称：</w:t>
      </w:r>
      <w:r>
        <w:rPr>
          <w:rFonts w:hint="eastAsia" w:ascii="仿宋" w:hAnsi="仿宋" w:eastAsia="仿宋"/>
          <w:sz w:val="28"/>
          <w:szCs w:val="28"/>
          <w:u w:val="single"/>
        </w:rPr>
        <w:t>安徽国宸教育科技有限公司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安徽省合肥市蜀山区黄山路西环商贸中心8幢2108室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23名称：</w:t>
      </w:r>
      <w:r>
        <w:rPr>
          <w:rFonts w:hint="eastAsia" w:ascii="仿宋" w:hAnsi="仿宋" w:eastAsia="仿宋"/>
          <w:sz w:val="28"/>
          <w:szCs w:val="28"/>
          <w:u w:val="single"/>
        </w:rPr>
        <w:t>北京聚源锐思数据科技有限公司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北京市海淀区中关村东路18号9层B-1009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GMwZjIwYzcyN2YxYmJiNzIzMmNkMGQ5ZTliZDAifQ=="/>
  </w:docVars>
  <w:rsids>
    <w:rsidRoot w:val="2AA94DDE"/>
    <w:rsid w:val="2AA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2022-12-08T10:21:00Z</dcterms:created>
  <dc:creator>Nv.sEai.Ay</dc:creator>
  <cp:lastModifiedBy>Nv.sEai.Ay</cp:lastModifiedBy>
  <dcterms:modified xsi:type="dcterms:W3CDTF">2022-12-08T10:21:39Z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92E8C2660E804897832BB4B77628D748</vt:lpwstr>
  </property>
</Properties>
</file>