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37749">
      <w:pPr>
        <w:widowControl/>
        <w:shd w:val="clear" w:color="auto" w:fill="FFFFFF"/>
        <w:spacing w:line="60" w:lineRule="auto"/>
        <w:jc w:val="center"/>
        <w:outlineLvl w:val="0"/>
        <w:rPr>
          <w:rFonts w:hint="eastAsia" w:ascii="华文中宋" w:hAnsi="华文中宋" w:eastAsia="华文中宋" w:cs="宋体"/>
          <w:b/>
          <w:bCs/>
          <w:color w:val="333333"/>
          <w:kern w:val="36"/>
          <w:sz w:val="44"/>
          <w:szCs w:val="44"/>
        </w:rPr>
      </w:pPr>
      <w:bookmarkStart w:id="0" w:name="OLE_LINK1"/>
      <w:bookmarkStart w:id="1" w:name="OLE_LINK4"/>
      <w:bookmarkStart w:id="2" w:name="OLE_LINK8"/>
      <w:bookmarkStart w:id="3" w:name="OLE_LINK3"/>
      <w:bookmarkStart w:id="4" w:name="OLE_LINK2"/>
      <w:r>
        <w:rPr>
          <w:rFonts w:hint="eastAsia" w:ascii="华文中宋" w:hAnsi="华文中宋" w:eastAsia="华文中宋" w:cs="宋体"/>
          <w:b/>
          <w:bCs/>
          <w:color w:val="333333"/>
          <w:kern w:val="36"/>
          <w:sz w:val="44"/>
          <w:szCs w:val="44"/>
        </w:rPr>
        <w:t>亳州市市级公务用车定点维修框架协议</w:t>
      </w:r>
    </w:p>
    <w:p w14:paraId="7B69F545">
      <w:pPr>
        <w:widowControl/>
        <w:shd w:val="clear" w:color="auto" w:fill="FFFFFF"/>
        <w:spacing w:line="60" w:lineRule="auto"/>
        <w:jc w:val="center"/>
        <w:outlineLvl w:val="0"/>
        <w:rPr>
          <w:rFonts w:ascii="华文中宋" w:hAnsi="华文中宋" w:eastAsia="华文中宋" w:cs="宋体"/>
          <w:b/>
          <w:bCs/>
          <w:color w:val="333333"/>
          <w:kern w:val="36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333333"/>
          <w:kern w:val="36"/>
          <w:sz w:val="44"/>
          <w:szCs w:val="44"/>
        </w:rPr>
        <w:t>采购项目终止公告</w:t>
      </w:r>
    </w:p>
    <w:p w14:paraId="0ACDB9D9">
      <w:pPr>
        <w:widowControl/>
        <w:shd w:val="clear" w:color="auto" w:fill="FFFFFF"/>
        <w:spacing w:line="315" w:lineRule="atLeast"/>
        <w:jc w:val="left"/>
        <w:outlineLvl w:val="1"/>
        <w:rPr>
          <w:rFonts w:ascii="黑体" w:hAnsi="黑体" w:eastAsia="黑体" w:cs="宋体"/>
          <w:color w:val="333333"/>
          <w:kern w:val="0"/>
          <w:sz w:val="28"/>
          <w:szCs w:val="28"/>
        </w:rPr>
      </w:pPr>
      <w:bookmarkStart w:id="5" w:name="OLE_LINK10"/>
      <w:bookmarkStart w:id="6" w:name="OLE_LINK9"/>
      <w:bookmarkStart w:id="7" w:name="OLE_LINK6"/>
      <w:bookmarkStart w:id="8" w:name="OLE_LINK5"/>
      <w:bookmarkStart w:id="9" w:name="OLE_LINK7"/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一、项目基本情况</w:t>
      </w:r>
    </w:p>
    <w:p w14:paraId="08076FE4">
      <w:pPr>
        <w:widowControl/>
        <w:shd w:val="clear" w:color="auto" w:fill="FFFFFF"/>
        <w:ind w:firstLine="560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采购项目编号：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KJXY202602110621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号</w:t>
      </w:r>
    </w:p>
    <w:p w14:paraId="6451BB0D">
      <w:pPr>
        <w:widowControl/>
        <w:shd w:val="clear" w:color="auto" w:fill="FFFFFF"/>
        <w:ind w:firstLine="560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采购项目名称：亳州市市级公务用车定点维修框架协议采购项目</w:t>
      </w:r>
    </w:p>
    <w:p w14:paraId="7959BC62">
      <w:pPr>
        <w:widowControl/>
        <w:shd w:val="clear" w:color="auto" w:fill="FFFFFF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二、项目终止的原因</w:t>
      </w:r>
    </w:p>
    <w:p w14:paraId="47AD2844">
      <w:pPr>
        <w:widowControl/>
        <w:shd w:val="clear" w:color="auto" w:fill="FFFFFF"/>
        <w:spacing w:line="315" w:lineRule="atLeast"/>
        <w:ind w:firstLine="560" w:firstLineChars="200"/>
        <w:jc w:val="left"/>
        <w:outlineLvl w:val="1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根据市财政局《政府采购监督检查处理决定书》的处理决定，亳州市市级公务用车定点维修框架协议采购项目（项目编号：KJXY202602110621号）成交结果无效。</w:t>
      </w:r>
    </w:p>
    <w:p w14:paraId="677FF2B3">
      <w:pPr>
        <w:widowControl/>
        <w:shd w:val="clear" w:color="auto" w:fill="FFFFFF"/>
        <w:spacing w:line="315" w:lineRule="atLeast"/>
        <w:jc w:val="left"/>
        <w:outlineLvl w:val="1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三、其他补充事宜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：/。</w:t>
      </w:r>
    </w:p>
    <w:p w14:paraId="2F3ED41B">
      <w:pPr>
        <w:widowControl/>
        <w:shd w:val="clear" w:color="auto" w:fill="FFFFFF"/>
        <w:spacing w:line="315" w:lineRule="atLeast"/>
        <w:jc w:val="left"/>
        <w:outlineLvl w:val="1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四、凡对本次公告内容提出询问，请按以下方式联系。</w:t>
      </w:r>
    </w:p>
    <w:p w14:paraId="37F29E9A"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1.采购人信息</w:t>
      </w:r>
    </w:p>
    <w:p w14:paraId="1963E7C8">
      <w:pPr>
        <w:topLinePunct/>
        <w:spacing w:line="400" w:lineRule="exact"/>
        <w:ind w:firstLine="56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亳州市人民政府办公室（亳州市机关事务管理局）</w:t>
      </w:r>
    </w:p>
    <w:p w14:paraId="0947A7A5">
      <w:pPr>
        <w:widowControl/>
        <w:shd w:val="clear" w:color="auto" w:fill="FFFFFF"/>
        <w:topLinePunct/>
        <w:spacing w:line="400" w:lineRule="atLeast"/>
        <w:ind w:firstLine="56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亳州市希夷大道588号</w:t>
      </w:r>
    </w:p>
    <w:p w14:paraId="2834A131">
      <w:pPr>
        <w:widowControl/>
        <w:shd w:val="clear" w:color="auto" w:fill="FFFFFF"/>
        <w:topLinePunct/>
        <w:spacing w:line="400" w:lineRule="atLeast"/>
        <w:ind w:firstLine="56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Times New Roman"/>
          <w:sz w:val="24"/>
          <w:szCs w:val="24"/>
        </w:rPr>
        <w:t>0558-5555860</w:t>
      </w:r>
    </w:p>
    <w:p w14:paraId="505854C7"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 xml:space="preserve"> 2.采购代理机构信息</w:t>
      </w:r>
    </w:p>
    <w:p w14:paraId="024857C3">
      <w:pPr>
        <w:spacing w:line="360" w:lineRule="auto"/>
        <w:ind w:firstLine="700" w:firstLineChars="250"/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亳州市公共资源交易中心</w:t>
      </w:r>
    </w:p>
    <w:p w14:paraId="32ADBF14">
      <w:pPr>
        <w:spacing w:line="360" w:lineRule="auto"/>
        <w:ind w:firstLine="700" w:firstLineChars="250"/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亳州市希夷大道455号市政务服务中心5楼F519室</w:t>
      </w:r>
    </w:p>
    <w:p w14:paraId="3AB06F45">
      <w:pPr>
        <w:spacing w:line="360" w:lineRule="auto"/>
        <w:ind w:firstLine="700" w:firstLineChars="250"/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0558-5991075</w:t>
      </w:r>
    </w:p>
    <w:p w14:paraId="35FAF532">
      <w:pPr>
        <w:widowControl/>
        <w:shd w:val="clear" w:color="auto" w:fill="FFFFFF"/>
        <w:spacing w:line="420" w:lineRule="atLeast"/>
        <w:ind w:firstLine="560" w:firstLineChars="200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3.项目联系方式</w:t>
      </w:r>
    </w:p>
    <w:p w14:paraId="6A6D329B">
      <w:pPr>
        <w:widowControl/>
        <w:shd w:val="clear" w:color="auto" w:fill="FFFFFF"/>
        <w:spacing w:line="420" w:lineRule="atLeast"/>
        <w:ind w:firstLine="840" w:firstLineChars="300"/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马工</w:t>
      </w:r>
    </w:p>
    <w:p w14:paraId="4EC20D23">
      <w:pPr>
        <w:widowControl/>
        <w:shd w:val="clear" w:color="auto" w:fill="FFFFFF"/>
        <w:spacing w:line="420" w:lineRule="atLeast"/>
        <w:ind w:firstLine="840" w:firstLineChars="300"/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电话：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0558-5991075</w:t>
      </w:r>
      <w:bookmarkEnd w:id="0"/>
    </w:p>
    <w:p w14:paraId="43A416C8">
      <w:pPr>
        <w:jc w:val="right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bookmarkStart w:id="10" w:name="_GoBack"/>
      <w:bookmarkEnd w:id="10"/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日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D22"/>
    <w:rsid w:val="00006035"/>
    <w:rsid w:val="00010F16"/>
    <w:rsid w:val="00014EE7"/>
    <w:rsid w:val="000725EC"/>
    <w:rsid w:val="000907B1"/>
    <w:rsid w:val="000A35F3"/>
    <w:rsid w:val="000A3FE6"/>
    <w:rsid w:val="000D4D7B"/>
    <w:rsid w:val="000D5142"/>
    <w:rsid w:val="001104C7"/>
    <w:rsid w:val="00110638"/>
    <w:rsid w:val="0012267C"/>
    <w:rsid w:val="00186EFD"/>
    <w:rsid w:val="001B32B9"/>
    <w:rsid w:val="001F0DB8"/>
    <w:rsid w:val="00202EE8"/>
    <w:rsid w:val="00226AB7"/>
    <w:rsid w:val="00290B9B"/>
    <w:rsid w:val="002A01D9"/>
    <w:rsid w:val="002B3FD5"/>
    <w:rsid w:val="002D1DBE"/>
    <w:rsid w:val="00304C89"/>
    <w:rsid w:val="003107AD"/>
    <w:rsid w:val="00316D33"/>
    <w:rsid w:val="003331DF"/>
    <w:rsid w:val="003465FF"/>
    <w:rsid w:val="00357DD5"/>
    <w:rsid w:val="00374C67"/>
    <w:rsid w:val="00384371"/>
    <w:rsid w:val="003A42D5"/>
    <w:rsid w:val="003A58D7"/>
    <w:rsid w:val="003A7EA7"/>
    <w:rsid w:val="003B16CB"/>
    <w:rsid w:val="0048568B"/>
    <w:rsid w:val="00496FD7"/>
    <w:rsid w:val="004B2CE2"/>
    <w:rsid w:val="004B6F29"/>
    <w:rsid w:val="004C2A23"/>
    <w:rsid w:val="004E633D"/>
    <w:rsid w:val="004F1034"/>
    <w:rsid w:val="004F16BC"/>
    <w:rsid w:val="005159FA"/>
    <w:rsid w:val="00521D19"/>
    <w:rsid w:val="0052252D"/>
    <w:rsid w:val="00537F0A"/>
    <w:rsid w:val="00540E93"/>
    <w:rsid w:val="005466B7"/>
    <w:rsid w:val="00556DC8"/>
    <w:rsid w:val="00591E57"/>
    <w:rsid w:val="005D3455"/>
    <w:rsid w:val="005E0D22"/>
    <w:rsid w:val="005E2AB7"/>
    <w:rsid w:val="005E56FB"/>
    <w:rsid w:val="0060103A"/>
    <w:rsid w:val="00604E64"/>
    <w:rsid w:val="00640A00"/>
    <w:rsid w:val="006917CA"/>
    <w:rsid w:val="006E5AA8"/>
    <w:rsid w:val="006E5E3B"/>
    <w:rsid w:val="00765845"/>
    <w:rsid w:val="00774373"/>
    <w:rsid w:val="0078527C"/>
    <w:rsid w:val="00791020"/>
    <w:rsid w:val="007C41BD"/>
    <w:rsid w:val="007F2AD0"/>
    <w:rsid w:val="008270BC"/>
    <w:rsid w:val="00827BF8"/>
    <w:rsid w:val="00854293"/>
    <w:rsid w:val="00883F65"/>
    <w:rsid w:val="008915A8"/>
    <w:rsid w:val="00897B3F"/>
    <w:rsid w:val="008A1AAB"/>
    <w:rsid w:val="008B01AF"/>
    <w:rsid w:val="00907714"/>
    <w:rsid w:val="00915050"/>
    <w:rsid w:val="00930682"/>
    <w:rsid w:val="00940B8B"/>
    <w:rsid w:val="00946695"/>
    <w:rsid w:val="00947F08"/>
    <w:rsid w:val="00963359"/>
    <w:rsid w:val="009E3955"/>
    <w:rsid w:val="00A27A47"/>
    <w:rsid w:val="00A30A20"/>
    <w:rsid w:val="00A74D3C"/>
    <w:rsid w:val="00A804A6"/>
    <w:rsid w:val="00AA269F"/>
    <w:rsid w:val="00AC0FB9"/>
    <w:rsid w:val="00AE564B"/>
    <w:rsid w:val="00AE75B7"/>
    <w:rsid w:val="00B32552"/>
    <w:rsid w:val="00B818DD"/>
    <w:rsid w:val="00B83CC0"/>
    <w:rsid w:val="00B90773"/>
    <w:rsid w:val="00BE2D01"/>
    <w:rsid w:val="00BF450C"/>
    <w:rsid w:val="00C00563"/>
    <w:rsid w:val="00C12F76"/>
    <w:rsid w:val="00C3003F"/>
    <w:rsid w:val="00C362A5"/>
    <w:rsid w:val="00C75EE7"/>
    <w:rsid w:val="00C83F79"/>
    <w:rsid w:val="00C942D4"/>
    <w:rsid w:val="00CF2C37"/>
    <w:rsid w:val="00D20BEC"/>
    <w:rsid w:val="00D53F3B"/>
    <w:rsid w:val="00D75280"/>
    <w:rsid w:val="00D75D0A"/>
    <w:rsid w:val="00DF6413"/>
    <w:rsid w:val="00E00363"/>
    <w:rsid w:val="00E006F6"/>
    <w:rsid w:val="00E35819"/>
    <w:rsid w:val="00E363D6"/>
    <w:rsid w:val="00E36939"/>
    <w:rsid w:val="00E45DCC"/>
    <w:rsid w:val="00EA038E"/>
    <w:rsid w:val="00EB4454"/>
    <w:rsid w:val="00F33D78"/>
    <w:rsid w:val="00F51770"/>
    <w:rsid w:val="00F721D3"/>
    <w:rsid w:val="00F73B0A"/>
    <w:rsid w:val="00F80060"/>
    <w:rsid w:val="00F84194"/>
    <w:rsid w:val="00F970E1"/>
    <w:rsid w:val="00FA0E81"/>
    <w:rsid w:val="00FA0F1B"/>
    <w:rsid w:val="00FA35FC"/>
    <w:rsid w:val="00FE129C"/>
    <w:rsid w:val="00FF0223"/>
    <w:rsid w:val="00FF1B4D"/>
    <w:rsid w:val="097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223</Words>
  <Characters>290</Characters>
  <Lines>13</Lines>
  <Paragraphs>21</Paragraphs>
  <TotalTime>44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2025-06-04T10:50:00Z</dcterms:created>
  <dc:creator>Administrator</dc:creator>
  <cp:lastModifiedBy>一缕阳光</cp:lastModifiedBy>
  <cp:lastPrinted>2025-11-17T08:48:00Z</cp:lastPrinted>
  <dcterms:modified xsi:type="dcterms:W3CDTF">2026-04-08T00:42:14Z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eyJoZGlkIjoiNTFlMDY0YjcxOGQyMmZhNTMxNzQxZTE5YTFiNGRkNjUiLCJ1c2VySWQiOiIxMjE4MTIzNDEzIn0=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D8B4C61EB13E4FA8921A439B395F6700_12</vt:lpwstr>
  </property>
</Properties>
</file>