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4F2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2026年省淮河局水闸日常维护项目</w:t>
      </w:r>
    </w:p>
    <w:p w14:paraId="2A2DDE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更正公告01</w:t>
      </w:r>
    </w:p>
    <w:p w14:paraId="589E71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一、项目基本情况</w:t>
      </w:r>
    </w:p>
    <w:p w14:paraId="23B69E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42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原公告的采购项目编号：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FSSD34000120260074号</w:t>
      </w:r>
    </w:p>
    <w:p w14:paraId="74609B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42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原公告的采购项目名称：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2026年省淮河局水闸日常维护项目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 w14:paraId="720C92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42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首次公告日期：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2026年01月15日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 w14:paraId="7BD243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二、更正信息</w:t>
      </w:r>
    </w:p>
    <w:p w14:paraId="15E02F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42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更正事项： ☐采购公告☑采购文件     </w:t>
      </w:r>
    </w:p>
    <w:p w14:paraId="5229D5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42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更正内容：</w:t>
      </w:r>
    </w:p>
    <w:tbl>
      <w:tblPr>
        <w:tblStyle w:val="4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2010"/>
        <w:gridCol w:w="2394"/>
        <w:gridCol w:w="3856"/>
      </w:tblGrid>
      <w:tr w14:paraId="1B4D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854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724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8"/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0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26D4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8"/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更正项</w:t>
            </w:r>
          </w:p>
        </w:tc>
        <w:tc>
          <w:tcPr>
            <w:tcW w:w="2394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A53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8"/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更正前内容</w:t>
            </w:r>
          </w:p>
        </w:tc>
        <w:tc>
          <w:tcPr>
            <w:tcW w:w="3856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05B37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8"/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更正后内容</w:t>
            </w:r>
          </w:p>
        </w:tc>
      </w:tr>
      <w:tr w14:paraId="3587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85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E38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3FB8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对（第1包蚌埠闸）发布附件“最高投标限价表”中“分类分项工程量清单计价表”序号3.1.5项进行修改。</w:t>
            </w:r>
          </w:p>
        </w:tc>
        <w:tc>
          <w:tcPr>
            <w:tcW w:w="239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8C2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（第1包蚌埠闸）：附件最高投标限价表中分类分项工程量清单计价表序号3.1.5“管理区草坪养护”</w:t>
            </w:r>
          </w:p>
        </w:tc>
        <w:tc>
          <w:tcPr>
            <w:tcW w:w="3856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8E6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（第1包蚌埠闸）：附件最高投标限价表中分类分项工程量清单计价表修改如下：</w:t>
            </w:r>
          </w:p>
          <w:p w14:paraId="6D334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（1）序号3.1.5项目名称改为：管理区草坪养护及林间、护坡养护 。</w:t>
            </w:r>
            <w:r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）序号3.1.5项增加特征描述：人工清理硬质护坡表面杂草、杂物等，确保护坡干净整洁，无其他覆盖物，无杂树杂草，养护废草、杂物等全部清运到水闸管理范围以外；非硬质护坡的，要求无杂树杂条、无杂草丛生现象，养护高度5cm以下，养护废草、杂物等全部清运到水闸管理范围以外。</w:t>
            </w:r>
          </w:p>
        </w:tc>
      </w:tr>
    </w:tbl>
    <w:p w14:paraId="4EA209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42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更正日期：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2026年01月16日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 w14:paraId="286150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三、其他补充事宜</w:t>
      </w:r>
    </w:p>
    <w:p w14:paraId="36D3C1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420" w:lineRule="atLeast"/>
        <w:ind w:left="0" w:right="0" w:firstLine="280"/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1.更正后的</w:t>
      </w:r>
      <w:r>
        <w:rPr>
          <w:rStyle w:val="8"/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（第1包蚌埠闸）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最高投标限价详见附件“2026年省淮河局水闸日常维护项目（第1包蚌埠闸）(更正后）限价”；</w:t>
      </w:r>
    </w:p>
    <w:p w14:paraId="4E796E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420" w:lineRule="atLeast"/>
        <w:ind w:left="0" w:right="0" w:firstLine="280"/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2.采购文件中其他内容不做调整。</w:t>
      </w:r>
      <w:bookmarkStart w:id="0" w:name="_GoBack"/>
      <w:bookmarkEnd w:id="0"/>
    </w:p>
    <w:p w14:paraId="65B41A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420" w:lineRule="atLeast"/>
        <w:ind w:left="0" w:right="0" w:firstLine="280"/>
        <w:rPr>
          <w:rStyle w:val="8"/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3.此公告视同采购文件的组成部分，与采购文件具有同等法律效力。请供应商及时下载。</w:t>
      </w:r>
    </w:p>
    <w:p w14:paraId="13832B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四、凡对本次公告内容提出询问，请按以下方式联系</w:t>
      </w:r>
    </w:p>
    <w:p w14:paraId="2706CD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28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采购人信息    </w:t>
      </w:r>
    </w:p>
    <w:p w14:paraId="0E2F84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28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安徽省淮河河道管理局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  </w:t>
      </w:r>
    </w:p>
    <w:p w14:paraId="50A9C6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28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安徽省蚌埠市解放一路116号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  </w:t>
      </w:r>
    </w:p>
    <w:p w14:paraId="595963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200" w:afterAutospacing="0" w:line="28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0552-3918027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  </w:t>
      </w:r>
    </w:p>
    <w:p w14:paraId="7A26FA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28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采购代理机构信息    </w:t>
      </w:r>
    </w:p>
    <w:p w14:paraId="3045AB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28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安徽安兆工程技术咨询服务有限公司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  </w:t>
      </w:r>
    </w:p>
    <w:p w14:paraId="311E54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28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蚌埠市凤阳西路41号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  </w:t>
      </w:r>
    </w:p>
    <w:p w14:paraId="515BE0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200" w:afterAutospacing="0" w:line="28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0552-3092287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  </w:t>
      </w:r>
    </w:p>
    <w:p w14:paraId="6EECF4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28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项目联系方式    </w:t>
      </w:r>
    </w:p>
    <w:p w14:paraId="183D00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28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项目联系人：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薛工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  </w:t>
      </w:r>
    </w:p>
    <w:p w14:paraId="37325E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0" w:beforeAutospacing="0" w:after="70" w:afterAutospacing="0" w:line="280" w:lineRule="atLeast"/>
        <w:ind w:left="0" w:right="0" w:firstLine="2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 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0552-3092287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  </w:t>
      </w:r>
    </w:p>
    <w:p w14:paraId="09CAE1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E1AF1A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C42E5"/>
    <w:rsid w:val="16FA289E"/>
    <w:rsid w:val="3BCC42E5"/>
    <w:rsid w:val="3F42513E"/>
    <w:rsid w:val="41D452D9"/>
    <w:rsid w:val="4AF10CFA"/>
    <w:rsid w:val="7E1C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650</Words>
  <Characters>747</Characters>
  <Lines>0</Lines>
  <Paragraphs>0</Paragraphs>
  <TotalTime>0</TotalTime>
  <ScaleCrop>false</ScaleCrop>
  <LinksUpToDate>false</LinksUpToDate>
  <CharactersWithSpaces>824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2026-01-16T03:48:00Z</dcterms:created>
  <dc:creator>薛绵绵</dc:creator>
  <cp:lastModifiedBy>薛绵绵</cp:lastModifiedBy>
  <dcterms:modified xsi:type="dcterms:W3CDTF">2026-01-16T07:28:28Z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8D529FBC029147CFB3E36714AF727FFF_11</vt:lpwstr>
  </property>
  <property fmtid="{D5CDD505-2E9C-101B-9397-08002B2CF9AE}" pid="4" name="KSOTemplateDocerSaveRecord">
    <vt:lpwstr>eyJoZGlkIjoiMTU5NmE5YWY5NWNjMjAzMmVmODZiYzJmY2Y5OTlmMzUiLCJ1c2VySWQiOiIxMjMyMDYzNDI1In0=</vt:lpwstr>
  </property>
</Properties>
</file>