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D7FD2">
      <w:pPr>
        <w:keepNext w:val="0"/>
        <w:keepLines w:val="0"/>
        <w:widowControl/>
        <w:suppressLineNumbers w:val="0"/>
        <w:wordWrap w:val="0"/>
        <w:spacing w:before="0" w:beforeAutospacing="0" w:after="0" w:afterAutospacing="0" w:line="23" w:lineRule="atLeast"/>
        <w:ind w:left="0" w:right="0" w:firstLine="0"/>
        <w:jc w:val="center"/>
        <w:rPr>
          <w:rFonts w:ascii="Noto Sans SC" w:hAnsi="Noto Sans SC" w:eastAsia="Noto Sans SC" w:cs="Noto Sans SC"/>
          <w:i w:val="0"/>
          <w:iCs w:val="0"/>
          <w:caps w:val="0"/>
          <w:color w:val="000000"/>
          <w:spacing w:val="0"/>
          <w:sz w:val="27"/>
          <w:szCs w:val="27"/>
        </w:rPr>
      </w:pPr>
      <w:r>
        <w:rPr>
          <w:rFonts w:ascii="华文中宋" w:hAnsi="华文中宋" w:eastAsia="华文中宋" w:cs="华文中宋"/>
          <w:b/>
          <w:bCs/>
          <w:i w:val="0"/>
          <w:iCs w:val="0"/>
          <w:caps w:val="0"/>
          <w:color w:val="000000"/>
          <w:spacing w:val="0"/>
          <w:kern w:val="0"/>
          <w:sz w:val="44"/>
          <w:szCs w:val="44"/>
          <w:lang w:val="en-US" w:eastAsia="zh-CN" w:bidi="ar"/>
        </w:rPr>
        <w:t>更正公告</w:t>
      </w:r>
    </w:p>
    <w:p w14:paraId="3F61375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Noto Sans SC" w:hAnsi="Noto Sans SC" w:eastAsia="Noto Sans SC" w:cs="Noto Sans SC"/>
          <w:i w:val="0"/>
          <w:iCs w:val="0"/>
          <w:caps w:val="0"/>
          <w:color w:val="000000"/>
          <w:spacing w:val="0"/>
          <w:sz w:val="27"/>
          <w:szCs w:val="27"/>
        </w:rPr>
      </w:pPr>
      <w:r>
        <w:rPr>
          <w:rFonts w:ascii="黑体" w:hAnsi="宋体" w:eastAsia="黑体" w:cs="黑体"/>
          <w:i w:val="0"/>
          <w:iCs w:val="0"/>
          <w:caps w:val="0"/>
          <w:color w:val="000000"/>
          <w:spacing w:val="0"/>
          <w:sz w:val="28"/>
          <w:szCs w:val="28"/>
        </w:rPr>
        <w:t>一、项目基本情况</w:t>
      </w:r>
    </w:p>
    <w:p w14:paraId="275FAE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ascii="仿宋" w:hAnsi="仿宋" w:eastAsia="仿宋" w:cs="仿宋"/>
          <w:i w:val="0"/>
          <w:iCs w:val="0"/>
          <w:caps w:val="0"/>
          <w:color w:val="000000"/>
          <w:spacing w:val="0"/>
          <w:kern w:val="0"/>
          <w:sz w:val="28"/>
          <w:szCs w:val="28"/>
          <w:lang w:val="en-US" w:eastAsia="zh-CN" w:bidi="ar"/>
        </w:rPr>
        <w:t>原公告的采购项目编号：</w:t>
      </w:r>
      <w:r>
        <w:rPr>
          <w:rFonts w:hint="eastAsia" w:ascii="仿宋" w:hAnsi="仿宋" w:eastAsia="仿宋" w:cs="仿宋"/>
          <w:i w:val="0"/>
          <w:iCs w:val="0"/>
          <w:caps w:val="0"/>
          <w:color w:val="000000"/>
          <w:spacing w:val="0"/>
          <w:kern w:val="0"/>
          <w:sz w:val="28"/>
          <w:szCs w:val="28"/>
          <w:lang w:val="en-US" w:eastAsia="zh-CN" w:bidi="ar"/>
        </w:rPr>
        <w:t>FS34000120260959号</w:t>
      </w:r>
    </w:p>
    <w:p w14:paraId="587EFA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原公告的采购</w:t>
      </w:r>
      <w:r>
        <w:rPr>
          <w:rFonts w:hint="eastAsia" w:ascii="仿宋" w:hAnsi="仿宋" w:eastAsia="仿宋" w:cs="仿宋"/>
          <w:i w:val="0"/>
          <w:iCs w:val="0"/>
          <w:caps w:val="0"/>
          <w:color w:val="000000"/>
          <w:spacing w:val="20"/>
          <w:kern w:val="0"/>
          <w:sz w:val="28"/>
          <w:szCs w:val="28"/>
          <w:lang w:val="en-US" w:eastAsia="zh-CN" w:bidi="ar"/>
        </w:rPr>
        <w:t>项目名称：</w:t>
      </w:r>
      <w:r>
        <w:rPr>
          <w:rFonts w:hint="eastAsia" w:ascii="仿宋" w:hAnsi="仿宋" w:eastAsia="仿宋" w:cs="仿宋"/>
          <w:i w:val="0"/>
          <w:iCs w:val="0"/>
          <w:caps w:val="0"/>
          <w:color w:val="000000"/>
          <w:spacing w:val="0"/>
          <w:kern w:val="0"/>
          <w:sz w:val="28"/>
          <w:szCs w:val="28"/>
          <w:lang w:val="en-US" w:eastAsia="zh-CN" w:bidi="ar"/>
        </w:rPr>
        <w:t>淮河干流临淮岗洪水控制工程生态流量预警响应及调控研究项目</w:t>
      </w:r>
    </w:p>
    <w:p w14:paraId="484049F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首次公告日期：2026年3月20日</w:t>
      </w:r>
    </w:p>
    <w:p w14:paraId="0A3DA6F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28"/>
          <w:szCs w:val="28"/>
        </w:rPr>
        <w:t>二、 更正信息</w:t>
      </w:r>
    </w:p>
    <w:p w14:paraId="518F37C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更正事项：</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采购公告 ☑采购文件 □采购结果</w:t>
      </w:r>
    </w:p>
    <w:p w14:paraId="4B2D791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更正内容：</w:t>
      </w:r>
    </w:p>
    <w:p w14:paraId="0E04CBD3">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（1）</w:t>
      </w:r>
      <w:r>
        <w:rPr>
          <w:rFonts w:hint="eastAsia" w:ascii="仿宋" w:hAnsi="仿宋" w:eastAsia="仿宋" w:cs="仿宋"/>
          <w:b/>
          <w:bCs/>
          <w:i w:val="0"/>
          <w:iCs w:val="0"/>
          <w:caps w:val="0"/>
          <w:color w:val="000000"/>
          <w:spacing w:val="0"/>
          <w:sz w:val="28"/>
          <w:szCs w:val="28"/>
          <w:lang w:val="en-US" w:eastAsia="zh-CN"/>
        </w:rPr>
        <w:t>采购</w:t>
      </w:r>
      <w:r>
        <w:rPr>
          <w:rFonts w:hint="eastAsia" w:ascii="仿宋" w:hAnsi="仿宋" w:eastAsia="仿宋" w:cs="仿宋"/>
          <w:b/>
          <w:bCs/>
          <w:i w:val="0"/>
          <w:iCs w:val="0"/>
          <w:caps w:val="0"/>
          <w:color w:val="000000"/>
          <w:spacing w:val="0"/>
          <w:sz w:val="28"/>
          <w:szCs w:val="28"/>
        </w:rPr>
        <w:t>文件第</w:t>
      </w:r>
      <w:r>
        <w:rPr>
          <w:rFonts w:hint="eastAsia" w:ascii="仿宋" w:hAnsi="仿宋" w:eastAsia="仿宋" w:cs="仿宋"/>
          <w:b/>
          <w:bCs/>
          <w:i w:val="0"/>
          <w:iCs w:val="0"/>
          <w:caps w:val="0"/>
          <w:color w:val="000000"/>
          <w:spacing w:val="0"/>
          <w:sz w:val="28"/>
          <w:szCs w:val="28"/>
          <w:lang w:val="en-US" w:eastAsia="zh-CN"/>
        </w:rPr>
        <w:t>三</w:t>
      </w:r>
      <w:r>
        <w:rPr>
          <w:rFonts w:hint="eastAsia" w:ascii="仿宋" w:hAnsi="仿宋" w:eastAsia="仿宋" w:cs="仿宋"/>
          <w:b/>
          <w:bCs/>
          <w:i w:val="0"/>
          <w:iCs w:val="0"/>
          <w:caps w:val="0"/>
          <w:color w:val="000000"/>
          <w:spacing w:val="0"/>
          <w:sz w:val="28"/>
          <w:szCs w:val="28"/>
        </w:rPr>
        <w:t>章采购需求“一、采购需求前附表”中“付款方式”更正为：</w:t>
      </w:r>
      <w:r>
        <w:rPr>
          <w:rFonts w:hint="eastAsia" w:ascii="仿宋" w:hAnsi="仿宋" w:eastAsia="仿宋" w:cs="仿宋"/>
          <w:b w:val="0"/>
          <w:bCs w:val="0"/>
          <w:i w:val="0"/>
          <w:iCs w:val="0"/>
          <w:caps w:val="0"/>
          <w:color w:val="000000"/>
          <w:spacing w:val="0"/>
          <w:sz w:val="28"/>
          <w:szCs w:val="28"/>
        </w:rPr>
        <w:t>合同签订后成交供应商须向采购人提交银行、保险公司、担保公司等金融机构出具的金额为合同金额50%的预付款保函作为担保，采购人将在合同、担保措施生效以及具备实施条件后7个工作日内向成交供应商支付合</w:t>
      </w:r>
      <w:bookmarkStart w:id="0" w:name="_GoBack"/>
      <w:bookmarkEnd w:id="0"/>
      <w:r>
        <w:rPr>
          <w:rFonts w:hint="eastAsia" w:ascii="仿宋" w:hAnsi="仿宋" w:eastAsia="仿宋" w:cs="仿宋"/>
          <w:b w:val="0"/>
          <w:bCs w:val="0"/>
          <w:i w:val="0"/>
          <w:iCs w:val="0"/>
          <w:caps w:val="0"/>
          <w:color w:val="000000"/>
          <w:spacing w:val="0"/>
          <w:sz w:val="28"/>
          <w:szCs w:val="28"/>
        </w:rPr>
        <w:t>同金额的50%作为预付款；提交初步成果并经业主审核后7个工作日内支付至合同价款的80%，并一次性扣回全部预付款；提供最终成果并验收合格后7个工作日内支付至结算价的100%。</w:t>
      </w:r>
    </w:p>
    <w:p w14:paraId="0EA63192">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rPr>
        <w:t>备注：预付款支付前，成交供应商须提交银行、保险公司、担保公司等金融机构出具的预付款保函（见索即付保函）。</w:t>
      </w:r>
    </w:p>
    <w:p w14:paraId="52C7361F">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rPr>
          <w:rFonts w:hint="eastAsia" w:ascii="仿宋" w:hAnsi="仿宋" w:eastAsia="仿宋" w:cs="仿宋"/>
          <w:b w:val="0"/>
          <w:bCs w:val="0"/>
          <w:i w:val="0"/>
          <w:iCs w:val="0"/>
          <w:caps w:val="0"/>
          <w:color w:val="000000"/>
          <w:spacing w:val="0"/>
          <w:sz w:val="28"/>
          <w:szCs w:val="28"/>
          <w:lang w:eastAsia="zh-CN"/>
        </w:rPr>
      </w:pPr>
      <w:r>
        <w:rPr>
          <w:rFonts w:hint="eastAsia" w:ascii="仿宋" w:hAnsi="仿宋" w:eastAsia="仿宋" w:cs="仿宋"/>
          <w:b/>
          <w:bCs/>
          <w:i w:val="0"/>
          <w:iCs w:val="0"/>
          <w:caps w:val="0"/>
          <w:color w:val="000000"/>
          <w:spacing w:val="0"/>
          <w:sz w:val="28"/>
          <w:szCs w:val="28"/>
          <w:lang w:eastAsia="zh-CN"/>
        </w:rPr>
        <w:t>特别提示：采购文件第五章政府采购合同</w:t>
      </w:r>
      <w:r>
        <w:rPr>
          <w:rFonts w:hint="eastAsia" w:ascii="仿宋" w:hAnsi="仿宋" w:eastAsia="仿宋" w:cs="仿宋"/>
          <w:b/>
          <w:bCs/>
          <w:i w:val="0"/>
          <w:iCs w:val="0"/>
          <w:caps w:val="0"/>
          <w:color w:val="000000"/>
          <w:spacing w:val="0"/>
          <w:sz w:val="28"/>
          <w:szCs w:val="28"/>
          <w:lang w:val="en-US" w:eastAsia="zh-CN"/>
        </w:rPr>
        <w:t>中</w:t>
      </w:r>
      <w:r>
        <w:rPr>
          <w:rFonts w:hint="eastAsia" w:ascii="仿宋" w:hAnsi="仿宋" w:eastAsia="仿宋" w:cs="仿宋"/>
          <w:b/>
          <w:bCs/>
          <w:i w:val="0"/>
          <w:iCs w:val="0"/>
          <w:caps w:val="0"/>
          <w:color w:val="000000"/>
          <w:spacing w:val="0"/>
          <w:sz w:val="28"/>
          <w:szCs w:val="28"/>
          <w:lang w:eastAsia="zh-CN"/>
        </w:rPr>
        <w:t>“1.4.1付款方式”</w:t>
      </w:r>
      <w:r>
        <w:rPr>
          <w:rFonts w:hint="eastAsia" w:ascii="仿宋" w:hAnsi="仿宋" w:eastAsia="仿宋" w:cs="仿宋"/>
          <w:b/>
          <w:bCs/>
          <w:i w:val="0"/>
          <w:iCs w:val="0"/>
          <w:caps w:val="0"/>
          <w:color w:val="000000"/>
          <w:spacing w:val="0"/>
          <w:sz w:val="28"/>
          <w:szCs w:val="28"/>
          <w:lang w:val="en-US" w:eastAsia="zh-CN"/>
        </w:rPr>
        <w:t>以及</w:t>
      </w:r>
      <w:r>
        <w:rPr>
          <w:rFonts w:hint="eastAsia" w:ascii="仿宋" w:hAnsi="仿宋" w:eastAsia="仿宋" w:cs="仿宋"/>
          <w:b/>
          <w:bCs/>
          <w:i w:val="0"/>
          <w:iCs w:val="0"/>
          <w:caps w:val="0"/>
          <w:color w:val="000000"/>
          <w:spacing w:val="0"/>
          <w:sz w:val="28"/>
          <w:szCs w:val="28"/>
          <w:lang w:eastAsia="zh-CN"/>
        </w:rPr>
        <w:t>采购文件第六章响应文件格式“6.1商务响应表”</w:t>
      </w:r>
      <w:r>
        <w:rPr>
          <w:rFonts w:hint="eastAsia" w:ascii="仿宋" w:hAnsi="仿宋" w:eastAsia="仿宋" w:cs="仿宋"/>
          <w:b/>
          <w:bCs/>
          <w:i w:val="0"/>
          <w:iCs w:val="0"/>
          <w:caps w:val="0"/>
          <w:color w:val="000000"/>
          <w:spacing w:val="0"/>
          <w:sz w:val="28"/>
          <w:szCs w:val="28"/>
          <w:lang w:val="en-US" w:eastAsia="zh-CN"/>
        </w:rPr>
        <w:t>中“付款方式”的</w:t>
      </w:r>
      <w:r>
        <w:rPr>
          <w:rFonts w:hint="eastAsia" w:ascii="仿宋" w:hAnsi="仿宋" w:eastAsia="仿宋" w:cs="仿宋"/>
          <w:b/>
          <w:bCs/>
          <w:i w:val="0"/>
          <w:iCs w:val="0"/>
          <w:caps w:val="0"/>
          <w:color w:val="000000"/>
          <w:spacing w:val="0"/>
          <w:sz w:val="28"/>
          <w:szCs w:val="28"/>
          <w:lang w:eastAsia="zh-CN"/>
        </w:rPr>
        <w:t>由</w:t>
      </w:r>
      <w:r>
        <w:rPr>
          <w:rFonts w:hint="eastAsia" w:ascii="仿宋" w:hAnsi="仿宋" w:eastAsia="仿宋" w:cs="仿宋"/>
          <w:b/>
          <w:bCs/>
          <w:i w:val="0"/>
          <w:iCs w:val="0"/>
          <w:caps w:val="0"/>
          <w:color w:val="000000"/>
          <w:spacing w:val="0"/>
          <w:sz w:val="28"/>
          <w:szCs w:val="28"/>
          <w:lang w:val="en-US" w:eastAsia="zh-CN"/>
        </w:rPr>
        <w:t>潜在供应商</w:t>
      </w:r>
      <w:r>
        <w:rPr>
          <w:rFonts w:hint="eastAsia" w:ascii="仿宋" w:hAnsi="仿宋" w:eastAsia="仿宋" w:cs="仿宋"/>
          <w:b/>
          <w:bCs/>
          <w:i w:val="0"/>
          <w:iCs w:val="0"/>
          <w:caps w:val="0"/>
          <w:color w:val="000000"/>
          <w:spacing w:val="0"/>
          <w:sz w:val="28"/>
          <w:szCs w:val="28"/>
          <w:lang w:eastAsia="zh-CN"/>
        </w:rPr>
        <w:t>根据本公告修改内容自行进行更新并响应。</w:t>
      </w:r>
    </w:p>
    <w:p w14:paraId="236130B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lang w:eastAsia="zh-CN"/>
        </w:rPr>
        <w:t>（</w:t>
      </w:r>
      <w:r>
        <w:rPr>
          <w:rFonts w:hint="eastAsia" w:ascii="仿宋" w:hAnsi="仿宋" w:eastAsia="仿宋" w:cs="仿宋"/>
          <w:b/>
          <w:bCs/>
          <w:i w:val="0"/>
          <w:iCs w:val="0"/>
          <w:caps w:val="0"/>
          <w:color w:val="000000"/>
          <w:spacing w:val="0"/>
          <w:sz w:val="28"/>
          <w:szCs w:val="28"/>
          <w:lang w:val="en-US" w:eastAsia="zh-CN"/>
        </w:rPr>
        <w:t>2</w:t>
      </w:r>
      <w:r>
        <w:rPr>
          <w:rFonts w:hint="eastAsia" w:ascii="仿宋" w:hAnsi="仿宋" w:eastAsia="仿宋" w:cs="仿宋"/>
          <w:b/>
          <w:bCs/>
          <w:i w:val="0"/>
          <w:iCs w:val="0"/>
          <w:caps w:val="0"/>
          <w:color w:val="000000"/>
          <w:spacing w:val="0"/>
          <w:sz w:val="28"/>
          <w:szCs w:val="28"/>
          <w:lang w:eastAsia="zh-CN"/>
        </w:rPr>
        <w:t>）</w:t>
      </w:r>
      <w:r>
        <w:rPr>
          <w:rFonts w:hint="eastAsia" w:ascii="仿宋" w:hAnsi="仿宋" w:eastAsia="仿宋" w:cs="仿宋"/>
          <w:b/>
          <w:bCs/>
          <w:i w:val="0"/>
          <w:iCs w:val="0"/>
          <w:caps w:val="0"/>
          <w:color w:val="000000"/>
          <w:spacing w:val="0"/>
          <w:sz w:val="28"/>
          <w:szCs w:val="28"/>
          <w:lang w:val="en-US" w:eastAsia="zh-CN"/>
        </w:rPr>
        <w:t>采购</w:t>
      </w:r>
      <w:r>
        <w:rPr>
          <w:rFonts w:hint="eastAsia" w:ascii="仿宋" w:hAnsi="仿宋" w:eastAsia="仿宋" w:cs="仿宋"/>
          <w:b/>
          <w:bCs/>
          <w:i w:val="0"/>
          <w:iCs w:val="0"/>
          <w:caps w:val="0"/>
          <w:color w:val="000000"/>
          <w:spacing w:val="0"/>
          <w:sz w:val="28"/>
          <w:szCs w:val="28"/>
        </w:rPr>
        <w:t>文件第</w:t>
      </w:r>
      <w:r>
        <w:rPr>
          <w:rFonts w:hint="eastAsia" w:ascii="仿宋" w:hAnsi="仿宋" w:eastAsia="仿宋" w:cs="仿宋"/>
          <w:b/>
          <w:bCs/>
          <w:i w:val="0"/>
          <w:iCs w:val="0"/>
          <w:caps w:val="0"/>
          <w:color w:val="000000"/>
          <w:spacing w:val="0"/>
          <w:sz w:val="28"/>
          <w:szCs w:val="28"/>
          <w:lang w:val="en-US" w:eastAsia="zh-CN"/>
        </w:rPr>
        <w:t>三</w:t>
      </w:r>
      <w:r>
        <w:rPr>
          <w:rFonts w:hint="eastAsia" w:ascii="仿宋" w:hAnsi="仿宋" w:eastAsia="仿宋" w:cs="仿宋"/>
          <w:b/>
          <w:bCs/>
          <w:i w:val="0"/>
          <w:iCs w:val="0"/>
          <w:caps w:val="0"/>
          <w:color w:val="000000"/>
          <w:spacing w:val="0"/>
          <w:sz w:val="28"/>
          <w:szCs w:val="28"/>
        </w:rPr>
        <w:t>章采购需求“五、技术要求”中“（一）模型开发”</w:t>
      </w:r>
      <w:r>
        <w:rPr>
          <w:rFonts w:hint="eastAsia" w:ascii="仿宋" w:hAnsi="仿宋" w:eastAsia="仿宋" w:cs="仿宋"/>
          <w:b/>
          <w:bCs/>
          <w:i w:val="0"/>
          <w:iCs w:val="0"/>
          <w:caps w:val="0"/>
          <w:color w:val="000000"/>
          <w:spacing w:val="0"/>
          <w:sz w:val="28"/>
          <w:szCs w:val="28"/>
          <w:lang w:val="en-US" w:eastAsia="zh-CN"/>
        </w:rPr>
        <w:t>内容</w:t>
      </w:r>
      <w:r>
        <w:rPr>
          <w:rFonts w:hint="eastAsia" w:ascii="仿宋" w:hAnsi="仿宋" w:eastAsia="仿宋" w:cs="仿宋"/>
          <w:b/>
          <w:bCs/>
          <w:i w:val="0"/>
          <w:iCs w:val="0"/>
          <w:caps w:val="0"/>
          <w:color w:val="000000"/>
          <w:spacing w:val="0"/>
          <w:sz w:val="28"/>
          <w:szCs w:val="28"/>
        </w:rPr>
        <w:t>更正为：</w:t>
      </w:r>
      <w:r>
        <w:rPr>
          <w:rFonts w:hint="eastAsia" w:ascii="仿宋" w:hAnsi="仿宋" w:eastAsia="仿宋" w:cs="仿宋"/>
          <w:i w:val="0"/>
          <w:iCs w:val="0"/>
          <w:caps w:val="0"/>
          <w:color w:val="000000"/>
          <w:spacing w:val="0"/>
          <w:sz w:val="28"/>
          <w:szCs w:val="28"/>
        </w:rPr>
        <w:t>1.深孔闸过流和生态流量预警机制分析：采购人不提供研究区域的雨水情资料、洪水调度资料、河道地形资料、取排水等工程资料，项目中标单位自行收集以上资料。与相关单位数据接口对接、获取，采购人不提供，项目中标单位自行协商对接，所产生的一切费用由中标单位承担。</w:t>
      </w:r>
    </w:p>
    <w:p w14:paraId="61BAF31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2.水文模型耦合与研发：耦合与研发关键节点、区间汇流水文模型，实现未来3天小时级别预报。</w:t>
      </w:r>
    </w:p>
    <w:p w14:paraId="5C67F41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3.一维水动力模型研发：任务范围为安徽省淮河干流王家坝至临淮岗段及其所辖主要支流和行蓄洪区，采用自主开发的一维水动力学模型计算河道沿程洪水的演进传播过程，计算效率实现分钟级。</w:t>
      </w:r>
    </w:p>
    <w:p w14:paraId="2384667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局部二维水动力模型研发：构建了临淮岗闸上、闸下约6km的二维水动力模型，模型上边界给一维模型流量过程，下边界给水位过程，考虑中间船闸、实时连接闸门工情数据，给出当前情况下及调度方案工况下的水位、流场情况。二维模型应满足GPU并行加速。</w:t>
      </w:r>
    </w:p>
    <w:p w14:paraId="6E33C3A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5.闸门调度模型研发：根据一维、二维水动力模型计算成果，结合预设的闸门调度运用办法，生成闸门调度方案。</w:t>
      </w:r>
    </w:p>
    <w:p w14:paraId="7F7E3B3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6.实时雨情、水情、工情数据接口开发：数据接口开发主要是基于安徽省水文局现有的实时数据库和安徽省水科院水资源取水口实时监测数据，将实时水情、模拟降雨、工情调度、预报数据、预报时段长等进行格式转化，并能通过表格或图形方式对数据进行查错、纠错、插补，以满足模型对各类数据标准格式的需求。</w:t>
      </w:r>
    </w:p>
    <w:p w14:paraId="39FABB1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7.以一维模型为纽带，概化工程-河网-区域耦合系统，集成流域水文模型和二维模型，实现此段大规模河网河湖全要素耦合同步求解，耦合模型具有精细数值模拟的高精度与高效率特性。模拟水位、流量误差控制在5%；模拟7天来流过程，计算时间控制在1分钟以内。</w:t>
      </w:r>
    </w:p>
    <w:p w14:paraId="1813CDE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8.模型校正开发：依据“水量平衡校正优先、模型参数率定递进”的分层控制逻辑，结合误差空间分布进行分段调整与迭代计算，实现模型状态的实时校正，获取高精度水动力模型初始场。</w:t>
      </w:r>
    </w:p>
    <w:p w14:paraId="2641F6B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9.本次模型建设应当严格按照《水利部数字孪生平台水利专业模型输入输出数据结构规范（试行）》以及《水利部数字孪生平台水利专业模型封装技术要求（试行）》等相关要求进行标准化开发。</w:t>
      </w:r>
    </w:p>
    <w:p w14:paraId="4058FBC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10.将本次建设的水利专业模型建设内容同步至安徽省水利厅模型平台，同步方式可通过镜像上传的注册方式进行。</w:t>
      </w:r>
    </w:p>
    <w:p w14:paraId="420FC7E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11.界面集成：基于已建立的流域水文水动力耦合模型，利用计算机仿真技术、可视化技术和虚拟现实技术，构建淮河干流临淮岗洪水控制工程生态流量预警响应及调控应用平台。</w:t>
      </w:r>
    </w:p>
    <w:p w14:paraId="460B9AE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12.本次建设的应用平台业务数据需同步推送至安徽省水利厅，需要实现与安徽省水利厅现有业务应用(如安徽省数字孪生水网、数字孪生流域等业务)进行集成，集成相关要求需满足《安徽水网调度平台集成技术要求(试行)》的要求。</w:t>
      </w:r>
    </w:p>
    <w:p w14:paraId="0EC7B40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13.BIM建模：建模范围为城西湖退水闸至主坝结束位置，细化城西湖退水闸临淮岗深孔闸。</w:t>
      </w:r>
    </w:p>
    <w:p w14:paraId="0FC46E7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14.项目承担单位在平台建立后的免费运行维护期内，根据采购人要求，承担应用模型的基础数据更新和研究上述问题的后续运行维护工作。</w:t>
      </w:r>
    </w:p>
    <w:p w14:paraId="0933639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15.成交供应商在完成开发后需提供以下材料：包括设计文件、源代码、测试文档、数据资源、数据接口等，并不得设置技术壁垒。</w:t>
      </w:r>
    </w:p>
    <w:p w14:paraId="330E42C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仿宋" w:hAnsi="仿宋" w:eastAsia="仿宋" w:cs="仿宋"/>
          <w:b/>
          <w:bCs/>
          <w:i w:val="0"/>
          <w:iCs w:val="0"/>
          <w:caps w:val="0"/>
          <w:color w:val="000000"/>
          <w:spacing w:val="0"/>
          <w:sz w:val="28"/>
          <w:szCs w:val="28"/>
          <w:lang w:eastAsia="zh-CN"/>
        </w:rPr>
      </w:pPr>
      <w:r>
        <w:rPr>
          <w:rFonts w:hint="eastAsia" w:ascii="仿宋" w:hAnsi="仿宋" w:eastAsia="仿宋" w:cs="仿宋"/>
          <w:b/>
          <w:bCs/>
          <w:i w:val="0"/>
          <w:iCs w:val="0"/>
          <w:caps w:val="0"/>
          <w:color w:val="000000"/>
          <w:spacing w:val="0"/>
          <w:sz w:val="28"/>
          <w:szCs w:val="28"/>
          <w:lang w:eastAsia="zh-CN"/>
        </w:rPr>
        <w:t>（</w:t>
      </w:r>
      <w:r>
        <w:rPr>
          <w:rFonts w:hint="eastAsia" w:ascii="仿宋" w:hAnsi="仿宋" w:eastAsia="仿宋" w:cs="仿宋"/>
          <w:b/>
          <w:bCs/>
          <w:i w:val="0"/>
          <w:iCs w:val="0"/>
          <w:caps w:val="0"/>
          <w:color w:val="000000"/>
          <w:spacing w:val="0"/>
          <w:sz w:val="28"/>
          <w:szCs w:val="28"/>
          <w:lang w:val="en-US" w:eastAsia="zh-CN"/>
        </w:rPr>
        <w:t>3</w:t>
      </w:r>
      <w:r>
        <w:rPr>
          <w:rFonts w:hint="eastAsia" w:ascii="仿宋" w:hAnsi="仿宋" w:eastAsia="仿宋" w:cs="仿宋"/>
          <w:b/>
          <w:bCs/>
          <w:i w:val="0"/>
          <w:iCs w:val="0"/>
          <w:caps w:val="0"/>
          <w:color w:val="000000"/>
          <w:spacing w:val="0"/>
          <w:sz w:val="28"/>
          <w:szCs w:val="28"/>
          <w:lang w:eastAsia="zh-CN"/>
        </w:rPr>
        <w:t>）</w:t>
      </w:r>
      <w:r>
        <w:rPr>
          <w:rFonts w:hint="eastAsia" w:ascii="仿宋" w:hAnsi="仿宋" w:eastAsia="仿宋" w:cs="仿宋"/>
          <w:b/>
          <w:bCs/>
          <w:i w:val="0"/>
          <w:iCs w:val="0"/>
          <w:caps w:val="0"/>
          <w:color w:val="000000"/>
          <w:spacing w:val="0"/>
          <w:sz w:val="28"/>
          <w:szCs w:val="28"/>
          <w:lang w:val="en-US" w:eastAsia="zh-CN"/>
        </w:rPr>
        <w:t>采购</w:t>
      </w:r>
      <w:r>
        <w:rPr>
          <w:rFonts w:hint="eastAsia" w:ascii="仿宋" w:hAnsi="仿宋" w:eastAsia="仿宋" w:cs="仿宋"/>
          <w:b/>
          <w:bCs/>
          <w:i w:val="0"/>
          <w:iCs w:val="0"/>
          <w:caps w:val="0"/>
          <w:color w:val="000000"/>
          <w:spacing w:val="0"/>
          <w:sz w:val="28"/>
          <w:szCs w:val="28"/>
          <w:lang w:eastAsia="zh-CN"/>
        </w:rPr>
        <w:t>文件第四章评审方法和标准“2.3综合评分”中“技术路线”</w:t>
      </w:r>
      <w:r>
        <w:rPr>
          <w:rFonts w:hint="eastAsia" w:ascii="仿宋" w:hAnsi="仿宋" w:eastAsia="仿宋" w:cs="仿宋"/>
          <w:b/>
          <w:bCs/>
          <w:i w:val="0"/>
          <w:iCs w:val="0"/>
          <w:caps w:val="0"/>
          <w:color w:val="000000"/>
          <w:spacing w:val="0"/>
          <w:sz w:val="28"/>
          <w:szCs w:val="28"/>
          <w:lang w:val="en-US" w:eastAsia="zh-CN"/>
        </w:rPr>
        <w:t>和“前期调研、资料收集方案”</w:t>
      </w:r>
      <w:r>
        <w:rPr>
          <w:rFonts w:hint="eastAsia" w:ascii="仿宋" w:hAnsi="仿宋" w:eastAsia="仿宋" w:cs="仿宋"/>
          <w:b/>
          <w:bCs/>
          <w:i w:val="0"/>
          <w:iCs w:val="0"/>
          <w:caps w:val="0"/>
          <w:color w:val="000000"/>
          <w:spacing w:val="0"/>
          <w:sz w:val="28"/>
          <w:szCs w:val="28"/>
          <w:lang w:eastAsia="zh-CN"/>
        </w:rPr>
        <w:t>更正为：</w:t>
      </w:r>
    </w:p>
    <w:tbl>
      <w:tblPr>
        <w:tblStyle w:val="4"/>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5"/>
        <w:gridCol w:w="5603"/>
        <w:gridCol w:w="1266"/>
      </w:tblGrid>
      <w:tr w14:paraId="2251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14:paraId="3717EE9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技术路线</w:t>
            </w:r>
          </w:p>
        </w:tc>
        <w:tc>
          <w:tcPr>
            <w:tcW w:w="3389" w:type="pct"/>
            <w:tcBorders>
              <w:top w:val="single" w:color="auto" w:sz="4" w:space="0"/>
              <w:left w:val="single" w:color="auto" w:sz="4" w:space="0"/>
              <w:bottom w:val="single" w:color="auto" w:sz="4" w:space="0"/>
              <w:right w:val="single" w:color="auto" w:sz="4" w:space="0"/>
            </w:tcBorders>
            <w:vAlign w:val="center"/>
          </w:tcPr>
          <w:p w14:paraId="2F847B6A">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评审小组根据采购文件要求及供应商编制的技术路线（包括不限于对</w:t>
            </w:r>
            <w:r>
              <w:rPr>
                <w:rFonts w:hint="eastAsia" w:ascii="仿宋" w:hAnsi="仿宋" w:eastAsia="仿宋" w:cs="仿宋"/>
                <w:color w:val="auto"/>
                <w:sz w:val="24"/>
                <w:szCs w:val="24"/>
                <w:highlight w:val="none"/>
                <w:u w:val="none"/>
                <w:lang w:val="en-US" w:eastAsia="zh-CN"/>
              </w:rPr>
              <w:t>现有</w:t>
            </w:r>
            <w:r>
              <w:rPr>
                <w:rFonts w:hint="eastAsia" w:ascii="仿宋" w:hAnsi="仿宋" w:eastAsia="仿宋" w:cs="仿宋"/>
                <w:color w:val="auto"/>
                <w:sz w:val="24"/>
                <w:szCs w:val="24"/>
                <w:highlight w:val="none"/>
                <w:u w:val="none"/>
              </w:rPr>
              <w:t>省水利厅数字孪生顶层设计、现有体系支撑、开发路线、系统集成要求等内容的</w:t>
            </w:r>
            <w:r>
              <w:rPr>
                <w:rFonts w:hint="eastAsia" w:ascii="仿宋" w:hAnsi="仿宋" w:eastAsia="仿宋" w:cs="仿宋"/>
                <w:color w:val="auto"/>
                <w:sz w:val="24"/>
                <w:szCs w:val="24"/>
                <w:highlight w:val="none"/>
                <w:u w:val="none"/>
                <w:lang w:val="en-US" w:eastAsia="zh-CN"/>
              </w:rPr>
              <w:t>了解</w:t>
            </w:r>
            <w:r>
              <w:rPr>
                <w:rFonts w:hint="eastAsia" w:ascii="仿宋" w:hAnsi="仿宋" w:eastAsia="仿宋" w:cs="仿宋"/>
                <w:color w:val="auto"/>
                <w:sz w:val="24"/>
                <w:szCs w:val="24"/>
                <w:highlight w:val="none"/>
                <w:u w:val="none"/>
              </w:rPr>
              <w:t>情况），进行综合评审：</w:t>
            </w:r>
          </w:p>
          <w:p w14:paraId="310308FE">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（1）技术路线准确，全面满足本项目采购需求，完整详实，可行性、实用性、针对性强，得5分；</w:t>
            </w:r>
          </w:p>
          <w:p w14:paraId="45E7CFD4">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（2）技术路线基本准确，适合本项目采购需求，完整详实，具有可行性、实用性和针对性，得3分；</w:t>
            </w:r>
          </w:p>
          <w:p w14:paraId="3E69C715">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（3）技术路线有待提升，基本适合本项目采购需求，可行性、实用性和针对性有待改善，得1分；</w:t>
            </w:r>
          </w:p>
          <w:p w14:paraId="4236DF0D">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（4）未提供的不得分。</w:t>
            </w:r>
          </w:p>
        </w:tc>
        <w:tc>
          <w:tcPr>
            <w:tcW w:w="766" w:type="pct"/>
            <w:tcBorders>
              <w:top w:val="single" w:color="auto" w:sz="4" w:space="0"/>
              <w:left w:val="single" w:color="auto" w:sz="4" w:space="0"/>
              <w:bottom w:val="single" w:color="auto" w:sz="4" w:space="0"/>
              <w:right w:val="single" w:color="auto" w:sz="4" w:space="0"/>
            </w:tcBorders>
            <w:vAlign w:val="center"/>
          </w:tcPr>
          <w:p w14:paraId="2868123E">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0-5分</w:t>
            </w:r>
          </w:p>
        </w:tc>
      </w:tr>
      <w:tr w14:paraId="3FD9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4" w:type="pct"/>
            <w:tcBorders>
              <w:top w:val="single" w:color="auto" w:sz="4" w:space="0"/>
              <w:left w:val="single" w:color="auto" w:sz="4" w:space="0"/>
              <w:bottom w:val="single" w:color="auto" w:sz="4" w:space="0"/>
              <w:right w:val="single" w:color="auto" w:sz="4" w:space="0"/>
            </w:tcBorders>
            <w:vAlign w:val="center"/>
          </w:tcPr>
          <w:p w14:paraId="2C8CC47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前期调研、资料收集方案</w:t>
            </w:r>
          </w:p>
        </w:tc>
        <w:tc>
          <w:tcPr>
            <w:tcW w:w="3389" w:type="pct"/>
            <w:tcBorders>
              <w:top w:val="single" w:color="auto" w:sz="4" w:space="0"/>
              <w:left w:val="single" w:color="auto" w:sz="4" w:space="0"/>
              <w:bottom w:val="single" w:color="auto" w:sz="4" w:space="0"/>
              <w:right w:val="single" w:color="auto" w:sz="4" w:space="0"/>
            </w:tcBorders>
            <w:vAlign w:val="center"/>
          </w:tcPr>
          <w:p w14:paraId="54491F35">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评审小组</w:t>
            </w:r>
            <w:r>
              <w:rPr>
                <w:rFonts w:hint="eastAsia" w:ascii="仿宋" w:hAnsi="仿宋" w:eastAsia="仿宋" w:cs="仿宋"/>
                <w:color w:val="auto"/>
                <w:kern w:val="0"/>
                <w:sz w:val="24"/>
                <w:szCs w:val="24"/>
                <w:highlight w:val="none"/>
                <w:lang w:bidi="ar"/>
              </w:rPr>
              <w:t>根据</w:t>
            </w:r>
            <w:r>
              <w:rPr>
                <w:rFonts w:hint="eastAsia" w:ascii="仿宋" w:hAnsi="仿宋" w:eastAsia="仿宋" w:cs="仿宋"/>
                <w:color w:val="auto"/>
                <w:sz w:val="24"/>
                <w:szCs w:val="24"/>
                <w:highlight w:val="none"/>
              </w:rPr>
              <w:t>供应商提供的前期准备方案、</w:t>
            </w:r>
            <w:r>
              <w:rPr>
                <w:rFonts w:hint="eastAsia" w:ascii="仿宋" w:hAnsi="仿宋" w:eastAsia="仿宋" w:cs="仿宋"/>
                <w:color w:val="auto"/>
                <w:sz w:val="24"/>
                <w:szCs w:val="24"/>
                <w:highlight w:val="none"/>
                <w:lang w:val="en-US" w:eastAsia="zh-CN"/>
              </w:rPr>
              <w:t>现场</w:t>
            </w:r>
            <w:r>
              <w:rPr>
                <w:rFonts w:hint="eastAsia" w:ascii="仿宋" w:hAnsi="仿宋" w:eastAsia="仿宋" w:cs="仿宋"/>
                <w:color w:val="auto"/>
                <w:sz w:val="24"/>
                <w:szCs w:val="24"/>
                <w:highlight w:val="none"/>
              </w:rPr>
              <w:t>调研计划、资料收集方案</w:t>
            </w:r>
            <w:r>
              <w:rPr>
                <w:rFonts w:hint="eastAsia" w:ascii="仿宋" w:hAnsi="仿宋" w:eastAsia="仿宋" w:cs="仿宋"/>
                <w:color w:val="auto"/>
                <w:kern w:val="0"/>
                <w:sz w:val="24"/>
                <w:szCs w:val="24"/>
                <w:highlight w:val="none"/>
                <w:lang w:bidi="ar"/>
              </w:rPr>
              <w:t>要求进行评审：</w:t>
            </w:r>
          </w:p>
          <w:p w14:paraId="6AB38109">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覆盖全面、要点突出、针对性强，内容完整详实，表述清晰，与本项目实际需求适应度高，利于项目实施的得</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分；</w:t>
            </w:r>
          </w:p>
          <w:p w14:paraId="3AE63056">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）覆盖</w:t>
            </w:r>
            <w:r>
              <w:rPr>
                <w:rFonts w:hint="eastAsia" w:ascii="仿宋" w:hAnsi="仿宋" w:eastAsia="仿宋" w:cs="仿宋"/>
                <w:color w:val="auto"/>
                <w:sz w:val="24"/>
                <w:szCs w:val="24"/>
                <w:highlight w:val="none"/>
              </w:rPr>
              <w:t>基本</w:t>
            </w:r>
            <w:r>
              <w:rPr>
                <w:rFonts w:hint="eastAsia" w:ascii="仿宋" w:hAnsi="仿宋" w:eastAsia="仿宋" w:cs="仿宋"/>
                <w:color w:val="auto"/>
                <w:sz w:val="24"/>
                <w:szCs w:val="24"/>
                <w:highlight w:val="none"/>
                <w:lang w:val="zh-CN"/>
              </w:rPr>
              <w:t>全面、要点</w:t>
            </w:r>
            <w:r>
              <w:rPr>
                <w:rFonts w:hint="eastAsia" w:ascii="仿宋" w:hAnsi="仿宋" w:eastAsia="仿宋" w:cs="仿宋"/>
                <w:color w:val="auto"/>
                <w:sz w:val="24"/>
                <w:szCs w:val="24"/>
                <w:highlight w:val="none"/>
              </w:rPr>
              <w:t>基本</w:t>
            </w:r>
            <w:r>
              <w:rPr>
                <w:rFonts w:hint="eastAsia" w:ascii="仿宋" w:hAnsi="仿宋" w:eastAsia="仿宋" w:cs="仿宋"/>
                <w:color w:val="auto"/>
                <w:sz w:val="24"/>
                <w:szCs w:val="24"/>
                <w:highlight w:val="none"/>
                <w:lang w:val="zh-CN"/>
              </w:rPr>
              <w:t>突出、有一定针对性，内容</w:t>
            </w:r>
            <w:r>
              <w:rPr>
                <w:rFonts w:hint="eastAsia" w:ascii="仿宋" w:hAnsi="仿宋" w:eastAsia="仿宋" w:cs="仿宋"/>
                <w:color w:val="auto"/>
                <w:sz w:val="24"/>
                <w:szCs w:val="24"/>
                <w:highlight w:val="none"/>
              </w:rPr>
              <w:t>基本完整</w:t>
            </w:r>
            <w:r>
              <w:rPr>
                <w:rFonts w:hint="eastAsia" w:ascii="仿宋" w:hAnsi="仿宋" w:eastAsia="仿宋" w:cs="仿宋"/>
                <w:color w:val="auto"/>
                <w:sz w:val="24"/>
                <w:szCs w:val="24"/>
                <w:highlight w:val="none"/>
                <w:lang w:val="zh-CN"/>
              </w:rPr>
              <w:t>详实，表述</w:t>
            </w:r>
            <w:r>
              <w:rPr>
                <w:rFonts w:hint="eastAsia" w:ascii="仿宋" w:hAnsi="仿宋" w:eastAsia="仿宋" w:cs="仿宋"/>
                <w:color w:val="auto"/>
                <w:sz w:val="24"/>
                <w:szCs w:val="24"/>
                <w:highlight w:val="none"/>
              </w:rPr>
              <w:t>基本</w:t>
            </w:r>
            <w:r>
              <w:rPr>
                <w:rFonts w:hint="eastAsia" w:ascii="仿宋" w:hAnsi="仿宋" w:eastAsia="仿宋" w:cs="仿宋"/>
                <w:color w:val="auto"/>
                <w:sz w:val="24"/>
                <w:szCs w:val="24"/>
                <w:highlight w:val="none"/>
                <w:lang w:val="zh-CN"/>
              </w:rPr>
              <w:t>清晰，与本项目实际需求</w:t>
            </w:r>
            <w:r>
              <w:rPr>
                <w:rFonts w:hint="eastAsia" w:ascii="仿宋" w:hAnsi="仿宋" w:eastAsia="仿宋" w:cs="仿宋"/>
                <w:color w:val="auto"/>
                <w:sz w:val="24"/>
                <w:szCs w:val="24"/>
                <w:highlight w:val="none"/>
              </w:rPr>
              <w:t>基本适应</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基本</w:t>
            </w:r>
            <w:r>
              <w:rPr>
                <w:rFonts w:hint="eastAsia" w:ascii="仿宋" w:hAnsi="仿宋" w:eastAsia="仿宋" w:cs="仿宋"/>
                <w:color w:val="auto"/>
                <w:sz w:val="24"/>
                <w:szCs w:val="24"/>
                <w:highlight w:val="none"/>
                <w:lang w:val="zh-CN"/>
              </w:rPr>
              <w:t>符合项目实施要求的得</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分；</w:t>
            </w:r>
          </w:p>
          <w:p w14:paraId="5AEF9F61">
            <w:pPr>
              <w:keepNext w:val="0"/>
              <w:keepLines w:val="0"/>
              <w:pageBreakBefore w:val="0"/>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）覆盖</w:t>
            </w: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zh-CN"/>
              </w:rPr>
              <w:t>全面、要点</w:t>
            </w: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zh-CN"/>
              </w:rPr>
              <w:t>突出、针对性</w:t>
            </w:r>
            <w:r>
              <w:rPr>
                <w:rFonts w:hint="eastAsia" w:ascii="仿宋" w:hAnsi="仿宋" w:eastAsia="仿宋" w:cs="仿宋"/>
                <w:color w:val="auto"/>
                <w:sz w:val="24"/>
                <w:szCs w:val="24"/>
                <w:highlight w:val="none"/>
              </w:rPr>
              <w:t>不强</w:t>
            </w:r>
            <w:r>
              <w:rPr>
                <w:rFonts w:hint="eastAsia" w:ascii="仿宋" w:hAnsi="仿宋" w:eastAsia="仿宋" w:cs="仿宋"/>
                <w:color w:val="auto"/>
                <w:sz w:val="24"/>
                <w:szCs w:val="24"/>
                <w:highlight w:val="none"/>
                <w:lang w:val="zh-CN"/>
              </w:rPr>
              <w:t>，内容</w:t>
            </w:r>
            <w:r>
              <w:rPr>
                <w:rFonts w:hint="eastAsia" w:ascii="仿宋" w:hAnsi="仿宋" w:eastAsia="仿宋" w:cs="仿宋"/>
                <w:color w:val="auto"/>
                <w:sz w:val="24"/>
                <w:szCs w:val="24"/>
                <w:highlight w:val="none"/>
              </w:rPr>
              <w:t>不完整</w:t>
            </w:r>
            <w:r>
              <w:rPr>
                <w:rFonts w:hint="eastAsia" w:ascii="仿宋" w:hAnsi="仿宋" w:eastAsia="仿宋" w:cs="仿宋"/>
                <w:color w:val="auto"/>
                <w:sz w:val="24"/>
                <w:szCs w:val="24"/>
                <w:highlight w:val="none"/>
                <w:lang w:val="zh-CN"/>
              </w:rPr>
              <w:t>，表述</w:t>
            </w: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zh-CN"/>
              </w:rPr>
              <w:t>清晰，与本项目实际需求</w:t>
            </w:r>
            <w:r>
              <w:rPr>
                <w:rFonts w:hint="eastAsia" w:ascii="仿宋" w:hAnsi="仿宋" w:eastAsia="仿宋" w:cs="仿宋"/>
                <w:color w:val="auto"/>
                <w:sz w:val="24"/>
                <w:szCs w:val="24"/>
                <w:highlight w:val="none"/>
              </w:rPr>
              <w:t>不适应</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zh-CN"/>
              </w:rPr>
              <w:t>符合项目实施要求的得</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分；</w:t>
            </w:r>
          </w:p>
          <w:p w14:paraId="22F4B216">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）未提供的不得分。</w:t>
            </w:r>
          </w:p>
        </w:tc>
        <w:tc>
          <w:tcPr>
            <w:tcW w:w="766" w:type="pct"/>
            <w:tcBorders>
              <w:top w:val="single" w:color="auto" w:sz="4" w:space="0"/>
              <w:left w:val="single" w:color="auto" w:sz="4" w:space="0"/>
              <w:bottom w:val="single" w:color="auto" w:sz="4" w:space="0"/>
              <w:right w:val="single" w:color="auto" w:sz="4" w:space="0"/>
            </w:tcBorders>
            <w:vAlign w:val="center"/>
          </w:tcPr>
          <w:p w14:paraId="0FC3EFA0">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0-5分</w:t>
            </w:r>
          </w:p>
        </w:tc>
      </w:tr>
    </w:tbl>
    <w:p w14:paraId="79C4755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lang w:eastAsia="zh-CN"/>
        </w:rPr>
        <w:t>（</w:t>
      </w:r>
      <w:r>
        <w:rPr>
          <w:rFonts w:hint="eastAsia" w:ascii="仿宋" w:hAnsi="仿宋" w:eastAsia="仿宋" w:cs="仿宋"/>
          <w:b/>
          <w:bCs/>
          <w:i w:val="0"/>
          <w:iCs w:val="0"/>
          <w:caps w:val="0"/>
          <w:color w:val="000000"/>
          <w:spacing w:val="0"/>
          <w:sz w:val="28"/>
          <w:szCs w:val="28"/>
          <w:lang w:val="en-US" w:eastAsia="zh-CN"/>
        </w:rPr>
        <w:t>4</w:t>
      </w:r>
      <w:r>
        <w:rPr>
          <w:rFonts w:hint="eastAsia" w:ascii="仿宋" w:hAnsi="仿宋" w:eastAsia="仿宋" w:cs="仿宋"/>
          <w:b/>
          <w:bCs/>
          <w:i w:val="0"/>
          <w:iCs w:val="0"/>
          <w:caps w:val="0"/>
          <w:color w:val="000000"/>
          <w:spacing w:val="0"/>
          <w:sz w:val="28"/>
          <w:szCs w:val="28"/>
          <w:lang w:eastAsia="zh-CN"/>
        </w:rPr>
        <w:t>）</w:t>
      </w:r>
      <w:r>
        <w:rPr>
          <w:rFonts w:hint="eastAsia" w:ascii="仿宋" w:hAnsi="仿宋" w:eastAsia="仿宋" w:cs="仿宋"/>
          <w:b/>
          <w:bCs/>
          <w:i w:val="0"/>
          <w:iCs w:val="0"/>
          <w:caps w:val="0"/>
          <w:color w:val="000000"/>
          <w:spacing w:val="0"/>
          <w:sz w:val="28"/>
          <w:szCs w:val="28"/>
          <w:lang w:val="en-US" w:eastAsia="zh-CN"/>
        </w:rPr>
        <w:t>采购</w:t>
      </w:r>
      <w:r>
        <w:rPr>
          <w:rFonts w:hint="eastAsia" w:ascii="仿宋" w:hAnsi="仿宋" w:eastAsia="仿宋" w:cs="仿宋"/>
          <w:b/>
          <w:bCs/>
          <w:i w:val="0"/>
          <w:iCs w:val="0"/>
          <w:caps w:val="0"/>
          <w:color w:val="000000"/>
          <w:spacing w:val="0"/>
          <w:sz w:val="28"/>
          <w:szCs w:val="28"/>
          <w:lang w:eastAsia="zh-CN"/>
        </w:rPr>
        <w:t>文件第五章政府采购合同“1.2服务”中“1.2.2服务内容”更正为：</w:t>
      </w:r>
      <w:r>
        <w:rPr>
          <w:rFonts w:hint="eastAsia" w:ascii="仿宋" w:hAnsi="仿宋" w:eastAsia="仿宋" w:cs="仿宋"/>
          <w:b w:val="0"/>
          <w:bCs w:val="0"/>
          <w:i w:val="0"/>
          <w:iCs w:val="0"/>
          <w:caps w:val="0"/>
          <w:color w:val="000000"/>
          <w:spacing w:val="0"/>
          <w:sz w:val="28"/>
          <w:szCs w:val="28"/>
          <w:lang w:eastAsia="zh-CN"/>
        </w:rPr>
        <w:t>临淮岗枢纽深孔闸过闸能力及生态流量预警响应机理研究，生态流量预警和调控评估模型构建，生态流量预警响应及调控平台研发等内容。</w:t>
      </w:r>
    </w:p>
    <w:p w14:paraId="47EBAAB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更正日期：2026年3月</w:t>
      </w:r>
      <w:r>
        <w:rPr>
          <w:rFonts w:hint="eastAsia" w:ascii="仿宋" w:hAnsi="仿宋" w:eastAsia="仿宋" w:cs="仿宋"/>
          <w:i w:val="0"/>
          <w:iCs w:val="0"/>
          <w:caps w:val="0"/>
          <w:color w:val="000000"/>
          <w:spacing w:val="0"/>
          <w:sz w:val="28"/>
          <w:szCs w:val="28"/>
          <w:lang w:val="en-US" w:eastAsia="zh-CN"/>
        </w:rPr>
        <w:t>23</w:t>
      </w:r>
      <w:r>
        <w:rPr>
          <w:rFonts w:hint="eastAsia" w:ascii="仿宋" w:hAnsi="仿宋" w:eastAsia="仿宋" w:cs="仿宋"/>
          <w:i w:val="0"/>
          <w:iCs w:val="0"/>
          <w:caps w:val="0"/>
          <w:color w:val="000000"/>
          <w:spacing w:val="0"/>
          <w:sz w:val="28"/>
          <w:szCs w:val="28"/>
        </w:rPr>
        <w:t>日</w:t>
      </w:r>
    </w:p>
    <w:p w14:paraId="03DEE74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28"/>
          <w:szCs w:val="28"/>
        </w:rPr>
        <w:t>三、其他补充事宜</w:t>
      </w:r>
    </w:p>
    <w:p w14:paraId="4E9EA0D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1.本项目实施全流程电子化交易，</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i w:val="0"/>
          <w:iCs w:val="0"/>
          <w:caps w:val="0"/>
          <w:color w:val="000000"/>
          <w:spacing w:val="0"/>
          <w:sz w:val="28"/>
          <w:szCs w:val="28"/>
        </w:rPr>
        <w:t>文件实施网上远程解密，</w:t>
      </w:r>
      <w:r>
        <w:rPr>
          <w:rFonts w:hint="eastAsia" w:ascii="仿宋" w:hAnsi="仿宋" w:eastAsia="仿宋" w:cs="仿宋"/>
          <w:i w:val="0"/>
          <w:iCs w:val="0"/>
          <w:caps w:val="0"/>
          <w:color w:val="000000"/>
          <w:spacing w:val="0"/>
          <w:sz w:val="28"/>
          <w:szCs w:val="28"/>
          <w:lang w:val="en-US" w:eastAsia="zh-CN"/>
        </w:rPr>
        <w:t>供应商</w:t>
      </w:r>
      <w:r>
        <w:rPr>
          <w:rFonts w:hint="eastAsia" w:ascii="仿宋" w:hAnsi="仿宋" w:eastAsia="仿宋" w:cs="仿宋"/>
          <w:i w:val="0"/>
          <w:iCs w:val="0"/>
          <w:caps w:val="0"/>
          <w:color w:val="000000"/>
          <w:spacing w:val="0"/>
          <w:sz w:val="28"/>
          <w:szCs w:val="28"/>
        </w:rPr>
        <w:t>无需前往开标现场。</w:t>
      </w:r>
    </w:p>
    <w:p w14:paraId="5CB5E5F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2.此公告视同采购文件的组成部分，与采购文件具有同等法律效力。请</w:t>
      </w:r>
      <w:r>
        <w:rPr>
          <w:rFonts w:hint="eastAsia" w:ascii="仿宋" w:hAnsi="仿宋" w:eastAsia="仿宋" w:cs="仿宋"/>
          <w:i w:val="0"/>
          <w:iCs w:val="0"/>
          <w:caps w:val="0"/>
          <w:color w:val="000000"/>
          <w:spacing w:val="0"/>
          <w:sz w:val="28"/>
          <w:szCs w:val="28"/>
          <w:lang w:val="en-US" w:eastAsia="zh-CN"/>
        </w:rPr>
        <w:t>供应商</w:t>
      </w:r>
      <w:r>
        <w:rPr>
          <w:rFonts w:hint="eastAsia" w:ascii="仿宋" w:hAnsi="仿宋" w:eastAsia="仿宋" w:cs="仿宋"/>
          <w:i w:val="0"/>
          <w:iCs w:val="0"/>
          <w:caps w:val="0"/>
          <w:color w:val="000000"/>
          <w:spacing w:val="0"/>
          <w:sz w:val="28"/>
          <w:szCs w:val="28"/>
        </w:rPr>
        <w:t>及时下载。</w:t>
      </w:r>
    </w:p>
    <w:p w14:paraId="70B39A4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28"/>
          <w:szCs w:val="28"/>
        </w:rPr>
        <w:t>四、凡对本次公告内容提出询问，请按以下方式联系。</w:t>
      </w:r>
    </w:p>
    <w:p w14:paraId="04CE7A4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1.采购人信息</w:t>
      </w:r>
    </w:p>
    <w:p w14:paraId="64301B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名  称：</w:t>
      </w:r>
      <w:r>
        <w:rPr>
          <w:rFonts w:hint="eastAsia" w:ascii="仿宋" w:hAnsi="仿宋" w:eastAsia="仿宋" w:cs="仿宋"/>
          <w:i w:val="0"/>
          <w:iCs w:val="0"/>
          <w:caps w:val="0"/>
          <w:color w:val="333333"/>
          <w:spacing w:val="0"/>
          <w:kern w:val="0"/>
          <w:sz w:val="28"/>
          <w:szCs w:val="28"/>
          <w:lang w:val="en-US" w:eastAsia="zh-CN" w:bidi="ar"/>
        </w:rPr>
        <w:t>安徽省临淮岗洪水控制工程管理局</w:t>
      </w:r>
    </w:p>
    <w:p w14:paraId="4BE5EA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地  址：</w:t>
      </w:r>
      <w:r>
        <w:rPr>
          <w:rFonts w:hint="eastAsia" w:ascii="仿宋" w:hAnsi="仿宋" w:eastAsia="仿宋" w:cs="仿宋"/>
          <w:i w:val="0"/>
          <w:iCs w:val="0"/>
          <w:caps w:val="0"/>
          <w:color w:val="333333"/>
          <w:spacing w:val="0"/>
          <w:kern w:val="0"/>
          <w:sz w:val="28"/>
          <w:szCs w:val="28"/>
          <w:lang w:val="en-US" w:eastAsia="zh-CN" w:bidi="ar"/>
        </w:rPr>
        <w:t>安徽省合肥市科学大道 63 号</w:t>
      </w:r>
    </w:p>
    <w:p w14:paraId="26BB59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联系方式：</w:t>
      </w:r>
      <w:r>
        <w:rPr>
          <w:rFonts w:hint="eastAsia" w:ascii="仿宋" w:hAnsi="仿宋" w:eastAsia="仿宋" w:cs="仿宋"/>
          <w:i w:val="0"/>
          <w:iCs w:val="0"/>
          <w:caps w:val="0"/>
          <w:color w:val="333333"/>
          <w:spacing w:val="0"/>
          <w:kern w:val="0"/>
          <w:sz w:val="28"/>
          <w:szCs w:val="28"/>
          <w:lang w:val="en-US" w:eastAsia="zh-CN" w:bidi="ar"/>
        </w:rPr>
        <w:t>0564-6281037</w:t>
      </w:r>
    </w:p>
    <w:p w14:paraId="4B24295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2.采购代理机构信息</w:t>
      </w:r>
    </w:p>
    <w:p w14:paraId="093B3F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名  称：安徽安兆工程技术咨询服务有限公司</w:t>
      </w:r>
    </w:p>
    <w:p w14:paraId="44A104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地  址：蚌埠市凤阳西路 41 号</w:t>
      </w:r>
    </w:p>
    <w:p w14:paraId="3AC464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联系方式：0552-3092295</w:t>
      </w:r>
    </w:p>
    <w:p w14:paraId="0B3B1C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3.项目联系方式</w:t>
      </w:r>
    </w:p>
    <w:p w14:paraId="300B60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项目负责人：查安敏、郝倩</w:t>
      </w:r>
    </w:p>
    <w:p w14:paraId="47C016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560" w:firstLineChars="200"/>
        <w:jc w:val="left"/>
        <w:textAlignment w:val="auto"/>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电  话：0552-3092295</w:t>
      </w:r>
    </w:p>
    <w:p w14:paraId="0530AD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F571E"/>
    <w:rsid w:val="09065734"/>
    <w:rsid w:val="175D4AA9"/>
    <w:rsid w:val="200A0021"/>
    <w:rsid w:val="25E07A9C"/>
    <w:rsid w:val="320A2BCE"/>
    <w:rsid w:val="368B33FF"/>
    <w:rsid w:val="511F5BCC"/>
    <w:rsid w:val="55371339"/>
    <w:rsid w:val="702754DC"/>
    <w:rsid w:val="70F03A68"/>
    <w:rsid w:val="70FF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2575</Words>
  <Characters>2694</Characters>
  <Lines>0</Lines>
  <Paragraphs>0</Paragraphs>
  <TotalTime>3</TotalTime>
  <ScaleCrop>false</ScaleCrop>
  <LinksUpToDate>false</LinksUpToDate>
  <CharactersWithSpaces>2711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2026-03-20T08:32:00Z</dcterms:created>
  <dc:creator>LENOVO</dc:creator>
  <cp:lastModifiedBy>LENOVO</cp:lastModifiedBy>
  <dcterms:modified xsi:type="dcterms:W3CDTF">2026-03-23T05:31:49Z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17BCCC512D1048D4A003EFAEB86AA239_11</vt:lpwstr>
  </property>
  <property fmtid="{D5CDD505-2E9C-101B-9397-08002B2CF9AE}" pid="4" name="KSOTemplateDocerSaveRecord">
    <vt:lpwstr>eyJoZGlkIjoiYWRlZTQzYmNjY2U0OTUyNjkyM2MzMzEzZjE4OTM4NzIiLCJ1c2VySWQiOiIxMjMyMDYzNDI1In0=</vt:lpwstr>
  </property>
</Properties>
</file>