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B" w:rsidRPr="00CD16FB" w:rsidRDefault="00CD16FB" w:rsidP="00CD16FB">
      <w:pPr>
        <w:widowControl/>
        <w:spacing w:line="480" w:lineRule="auto"/>
        <w:jc w:val="center"/>
        <w:rPr>
          <w:rFonts w:ascii="黑体" w:eastAsia="黑体" w:hAnsi="黑体" w:cs="Arial" w:hint="eastAsia"/>
          <w:color w:val="222222"/>
          <w:kern w:val="0"/>
          <w:sz w:val="30"/>
          <w:szCs w:val="30"/>
        </w:rPr>
      </w:pPr>
      <w:bookmarkStart w:id="0" w:name="_GoBack"/>
      <w:r w:rsidRPr="00CD16FB">
        <w:rPr>
          <w:rFonts w:ascii="黑体" w:eastAsia="黑体" w:hAnsi="黑体" w:cs="Arial"/>
          <w:color w:val="222222"/>
          <w:sz w:val="30"/>
          <w:szCs w:val="30"/>
        </w:rPr>
        <w:t>安徽省应急指挥协调能力提升相关系统建设及集成</w:t>
      </w:r>
      <w:bookmarkEnd w:id="0"/>
    </w:p>
    <w:p w:rsidR="00CD16FB" w:rsidRPr="00CD16FB" w:rsidRDefault="00CD16FB" w:rsidP="00CD16FB">
      <w:pPr>
        <w:widowControl/>
        <w:spacing w:line="480" w:lineRule="auto"/>
        <w:ind w:firstLineChars="200" w:firstLine="600"/>
        <w:jc w:val="left"/>
        <w:rPr>
          <w:rFonts w:ascii="仿宋" w:eastAsia="仿宋" w:hAnsi="仿宋" w:cs="Arial"/>
          <w:color w:val="222222"/>
          <w:kern w:val="0"/>
          <w:sz w:val="30"/>
          <w:szCs w:val="30"/>
        </w:rPr>
      </w:pPr>
      <w:r w:rsidRPr="00CD16FB">
        <w:rPr>
          <w:rFonts w:ascii="仿宋" w:eastAsia="仿宋" w:hAnsi="仿宋" w:cs="Arial"/>
          <w:color w:val="222222"/>
          <w:kern w:val="0"/>
          <w:sz w:val="30"/>
          <w:szCs w:val="30"/>
        </w:rPr>
        <w:t xml:space="preserve">主要功能或目标：本项目旨在融合多元先进技术，建设一体化应急指挥中心；依托现有基础设施，实现感知网络全域覆盖；纵向贯通通信资源，实现应急通信网络上下联动基于多元服务资源，构建大数据支撑体系。通过项目建设，以指挥为核心能力，以职能为使命牵引，以需求为任务导向，以数据为关键要素，以应用为重中之重的相互链接的安全共同体。整合多方资源，紧密围绕应急管理工作，开展指挥系统信息化建设和技术储备，促进信息技术与安全监管、防灾、减灾、救灾能力深度融合，最大限度发挥信息化实战效能，构建共享服务体系，推动跨部门、跨层级、跨区域互联互通、信息共享和指挥协同。运用互联网思维，促使政府、企业、社会共同参与应急管理工作，确保指挥协同能力全面协同可持续健康发展。具体是建设省级应急指挥中心、应急指挥通信网、卫星通信网、无线通信网、安全生产、自然灾害、应急处置现场感知网络，拓展安徽省应急管理信息化平台，建设应急指挥信息系统、视频调度系统、油气输送管道地理信息系统，建设烟花爆竹仓储企业安全生产风险、自然灾害综合监测预警系统，完善升级危险化学品领域安全风险防控监测信息系统、“互联网+执法”系统、防灾减灾救灾综合管理系统等。 </w:t>
      </w:r>
    </w:p>
    <w:p w:rsidR="00CD16FB" w:rsidRPr="00CD16FB" w:rsidRDefault="00CD16FB" w:rsidP="00CD16FB">
      <w:pPr>
        <w:widowControl/>
        <w:spacing w:line="480" w:lineRule="auto"/>
        <w:jc w:val="left"/>
        <w:rPr>
          <w:rFonts w:ascii="仿宋" w:eastAsia="仿宋" w:hAnsi="仿宋" w:cs="Arial"/>
          <w:color w:val="222222"/>
          <w:kern w:val="0"/>
          <w:sz w:val="30"/>
          <w:szCs w:val="30"/>
        </w:rPr>
      </w:pPr>
      <w:r w:rsidRPr="00CD16FB">
        <w:rPr>
          <w:rFonts w:ascii="仿宋" w:eastAsia="仿宋" w:hAnsi="仿宋" w:cs="Arial"/>
          <w:color w:val="222222"/>
          <w:kern w:val="0"/>
          <w:sz w:val="30"/>
          <w:szCs w:val="30"/>
        </w:rPr>
        <w:t>需满足的要求：融合多元先进技术，建设一体化应急指挥中心；依托现有基础设施，实现感知网络全域覆盖；纵向贯通通信资源，</w:t>
      </w:r>
      <w:r w:rsidRPr="00CD16FB">
        <w:rPr>
          <w:rFonts w:ascii="仿宋" w:eastAsia="仿宋" w:hAnsi="仿宋" w:cs="Arial"/>
          <w:color w:val="222222"/>
          <w:kern w:val="0"/>
          <w:sz w:val="30"/>
          <w:szCs w:val="30"/>
        </w:rPr>
        <w:lastRenderedPageBreak/>
        <w:t xml:space="preserve">实现应急通信网络上下联动基于多元服务资源，构建大数据支撑体系。 </w:t>
      </w:r>
    </w:p>
    <w:p w:rsidR="00491AE7" w:rsidRPr="00CD16FB" w:rsidRDefault="00491AE7">
      <w:pPr>
        <w:rPr>
          <w:rFonts w:ascii="仿宋" w:eastAsia="仿宋" w:hAnsi="仿宋"/>
          <w:sz w:val="30"/>
          <w:szCs w:val="30"/>
        </w:rPr>
      </w:pPr>
    </w:p>
    <w:sectPr w:rsidR="00491AE7" w:rsidRPr="00CD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E8"/>
    <w:rsid w:val="003678E8"/>
    <w:rsid w:val="00491AE7"/>
    <w:rsid w:val="00C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1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王华罗</dc:creator>
  <cp:keywords/>
  <dc:description/>
  <cp:lastModifiedBy>王华罗</cp:lastModifiedBy>
  <cp:revision>2</cp:revision>
  <dcterms:created xsi:type="dcterms:W3CDTF">2021-12-30T07:42:00Z</dcterms:created>
  <dcterms:modified xsi:type="dcterms:W3CDTF">2021-12-30T07:43:00Z</dcterms:modified>
</cp:coreProperties>
</file>