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727E0" w14:textId="77777777" w:rsidR="009C525F" w:rsidRPr="009C525F" w:rsidRDefault="009C525F" w:rsidP="009C525F">
      <w:pPr>
        <w:keepNext/>
        <w:keepLines/>
        <w:spacing w:before="260" w:after="260" w:line="500" w:lineRule="exact"/>
        <w:jc w:val="center"/>
        <w:outlineLvl w:val="1"/>
        <w:rPr>
          <w:rFonts w:ascii="Times New Roman" w:eastAsia="仿宋" w:hAnsi="Times New Roman" w:cs="Times New Roman"/>
          <w:b/>
          <w:sz w:val="32"/>
          <w:szCs w:val="20"/>
          <w14:ligatures w14:val="none"/>
        </w:rPr>
      </w:pPr>
      <w:bookmarkStart w:id="0" w:name="_Toc30672"/>
      <w:r w:rsidRPr="009C525F">
        <w:rPr>
          <w:rFonts w:ascii="Times New Roman" w:eastAsia="仿宋" w:hAnsi="Times New Roman" w:cs="Times New Roman"/>
          <w:b/>
          <w:sz w:val="32"/>
          <w:szCs w:val="20"/>
          <w14:ligatures w14:val="none"/>
        </w:rPr>
        <w:t>第六章</w:t>
      </w:r>
      <w:r w:rsidRPr="009C525F">
        <w:rPr>
          <w:rFonts w:ascii="Times New Roman" w:eastAsia="仿宋" w:hAnsi="Times New Roman" w:cs="Times New Roman"/>
          <w:b/>
          <w:sz w:val="32"/>
          <w:szCs w:val="20"/>
          <w14:ligatures w14:val="none"/>
        </w:rPr>
        <w:t xml:space="preserve">  </w:t>
      </w:r>
      <w:r w:rsidRPr="009C525F">
        <w:rPr>
          <w:rFonts w:ascii="Times New Roman" w:eastAsia="仿宋" w:hAnsi="Times New Roman" w:cs="Times New Roman"/>
          <w:b/>
          <w:sz w:val="32"/>
          <w:szCs w:val="20"/>
          <w14:ligatures w14:val="none"/>
        </w:rPr>
        <w:t>采购需求</w:t>
      </w:r>
      <w:bookmarkEnd w:id="0"/>
    </w:p>
    <w:p w14:paraId="5E618461" w14:textId="77777777" w:rsidR="009C525F" w:rsidRPr="009C525F" w:rsidRDefault="009C525F" w:rsidP="009C525F">
      <w:pPr>
        <w:spacing w:after="0" w:line="360" w:lineRule="auto"/>
        <w:jc w:val="center"/>
        <w:outlineLvl w:val="2"/>
        <w:rPr>
          <w:rFonts w:ascii="Times New Roman" w:eastAsia="仿宋" w:hAnsi="Times New Roman" w:cs="Times New Roman"/>
          <w:b/>
          <w:bCs/>
          <w:sz w:val="24"/>
          <w14:ligatures w14:val="none"/>
        </w:rPr>
      </w:pPr>
      <w:r w:rsidRPr="009C525F">
        <w:rPr>
          <w:rFonts w:ascii="Times New Roman" w:eastAsia="仿宋" w:hAnsi="Times New Roman" w:cs="Times New Roman"/>
          <w:b/>
          <w:bCs/>
          <w:sz w:val="24"/>
          <w14:ligatures w14:val="none"/>
        </w:rPr>
        <w:t>关于采购需求的说明</w:t>
      </w:r>
    </w:p>
    <w:p w14:paraId="5E206C6E" w14:textId="77777777" w:rsidR="009C525F" w:rsidRPr="009C525F" w:rsidRDefault="009C525F" w:rsidP="009C525F">
      <w:pPr>
        <w:wordWrap w:val="0"/>
        <w:spacing w:after="0" w:line="240" w:lineRule="auto"/>
        <w:ind w:firstLineChars="196" w:firstLine="470"/>
        <w:jc w:val="both"/>
        <w:rPr>
          <w:rFonts w:ascii="Times New Roman" w:eastAsia="仿宋" w:hAnsi="Times New Roman" w:cs="Times New Roman"/>
          <w:sz w:val="24"/>
          <w14:ligatures w14:val="none"/>
        </w:rPr>
      </w:pPr>
      <w:r w:rsidRPr="009C525F">
        <w:rPr>
          <w:rFonts w:ascii="Times New Roman" w:eastAsia="仿宋" w:hAnsi="Times New Roman" w:cs="Times New Roman"/>
          <w:sz w:val="24"/>
          <w14:ligatures w14:val="none"/>
        </w:rPr>
        <w:t xml:space="preserve">1. </w:t>
      </w:r>
      <w:r w:rsidRPr="009C525F">
        <w:rPr>
          <w:rFonts w:ascii="Times New Roman" w:eastAsia="仿宋" w:hAnsi="Times New Roman" w:cs="Times New Roman"/>
          <w:sz w:val="24"/>
          <w14:ligatures w14:val="none"/>
        </w:rPr>
        <w:t>以下《采购需求说明》及《采购需求一览表》所列内容为征集人所提采购需求，供应商应认真仔细研究，响应时按征集文件要求响应。</w:t>
      </w:r>
    </w:p>
    <w:p w14:paraId="1CECA715" w14:textId="77777777" w:rsidR="009C525F" w:rsidRPr="009C525F" w:rsidRDefault="009C525F" w:rsidP="009C525F">
      <w:pPr>
        <w:wordWrap w:val="0"/>
        <w:spacing w:after="0" w:line="240" w:lineRule="auto"/>
        <w:ind w:firstLineChars="196" w:firstLine="470"/>
        <w:jc w:val="both"/>
        <w:rPr>
          <w:rFonts w:ascii="Times New Roman" w:eastAsia="仿宋" w:hAnsi="Times New Roman" w:cs="Times New Roman"/>
          <w:sz w:val="24"/>
          <w14:ligatures w14:val="none"/>
        </w:rPr>
      </w:pPr>
      <w:r w:rsidRPr="009C525F">
        <w:rPr>
          <w:rFonts w:ascii="Times New Roman" w:eastAsia="仿宋" w:hAnsi="Times New Roman" w:cs="Times New Roman"/>
          <w:sz w:val="24"/>
          <w14:ligatures w14:val="none"/>
        </w:rPr>
        <w:t>2.</w:t>
      </w:r>
      <w:r w:rsidRPr="009C525F">
        <w:rPr>
          <w:rFonts w:ascii="Times New Roman" w:eastAsia="仿宋" w:hAnsi="Times New Roman" w:cs="Times New Roman"/>
          <w:sz w:val="24"/>
          <w14:ligatures w14:val="none"/>
        </w:rPr>
        <w:t>对于不允许偏离的实质性要求和条件，征集人或者采购代理机构应当在征集文件中规定，并以醒目的方式标明，醒目方式为标注</w:t>
      </w:r>
      <w:r w:rsidRPr="009C525F">
        <w:rPr>
          <w:rFonts w:ascii="Times New Roman" w:eastAsia="仿宋" w:hAnsi="Times New Roman" w:cs="Times New Roman"/>
          <w:sz w:val="24"/>
          <w14:ligatures w14:val="none"/>
        </w:rPr>
        <w:t>“*”</w:t>
      </w:r>
      <w:r w:rsidRPr="009C525F">
        <w:rPr>
          <w:rFonts w:ascii="Times New Roman" w:eastAsia="仿宋" w:hAnsi="Times New Roman" w:cs="Times New Roman"/>
          <w:sz w:val="24"/>
          <w14:ligatures w14:val="none"/>
        </w:rPr>
        <w:t>。本章中标注</w:t>
      </w:r>
      <w:r w:rsidRPr="009C525F">
        <w:rPr>
          <w:rFonts w:ascii="Times New Roman" w:eastAsia="仿宋" w:hAnsi="Times New Roman" w:cs="Times New Roman"/>
          <w:sz w:val="24"/>
          <w14:ligatures w14:val="none"/>
        </w:rPr>
        <w:t>“*”</w:t>
      </w:r>
      <w:r w:rsidRPr="009C525F">
        <w:rPr>
          <w:rFonts w:ascii="Times New Roman" w:eastAsia="仿宋" w:hAnsi="Times New Roman" w:cs="Times New Roman"/>
          <w:sz w:val="24"/>
          <w14:ligatures w14:val="none"/>
        </w:rPr>
        <w:t>的为实质性要求，供应商必须满足并提供征集文件规定的证明材料。若征集文件未明确要求何种证明材料，则以制造商公开发布的资料或检测机构出具的检测报告为准。若制造商公开发布的资料与检测机构出具的检测报告不一致，以检测机构出具的检测报告为准。对于实质性要求的，应使用</w:t>
      </w:r>
      <w:r w:rsidRPr="009C525F">
        <w:rPr>
          <w:rFonts w:ascii="Times New Roman" w:eastAsia="仿宋" w:hAnsi="Times New Roman" w:cs="Times New Roman"/>
          <w:sz w:val="24"/>
          <w14:ligatures w14:val="none"/>
        </w:rPr>
        <w:t>“*”</w:t>
      </w:r>
      <w:r w:rsidRPr="009C525F">
        <w:rPr>
          <w:rFonts w:ascii="Times New Roman" w:eastAsia="仿宋" w:hAnsi="Times New Roman" w:cs="Times New Roman"/>
          <w:sz w:val="24"/>
          <w14:ligatures w14:val="none"/>
        </w:rPr>
        <w:t>标注；如未使用</w:t>
      </w:r>
      <w:r w:rsidRPr="009C525F">
        <w:rPr>
          <w:rFonts w:ascii="Times New Roman" w:eastAsia="仿宋" w:hAnsi="Times New Roman" w:cs="Times New Roman"/>
          <w:sz w:val="24"/>
          <w14:ligatures w14:val="none"/>
        </w:rPr>
        <w:t>“*”</w:t>
      </w:r>
      <w:r w:rsidRPr="009C525F">
        <w:rPr>
          <w:rFonts w:ascii="Times New Roman" w:eastAsia="仿宋" w:hAnsi="Times New Roman" w:cs="Times New Roman"/>
          <w:sz w:val="24"/>
          <w14:ligatures w14:val="none"/>
        </w:rPr>
        <w:t>标注，即便使用</w:t>
      </w:r>
      <w:r w:rsidRPr="009C525F">
        <w:rPr>
          <w:rFonts w:ascii="Times New Roman" w:eastAsia="仿宋" w:hAnsi="Times New Roman" w:cs="Times New Roman"/>
          <w:sz w:val="24"/>
          <w14:ligatures w14:val="none"/>
        </w:rPr>
        <w:t>“</w:t>
      </w:r>
      <w:r w:rsidRPr="009C525F">
        <w:rPr>
          <w:rFonts w:ascii="Times New Roman" w:eastAsia="仿宋" w:hAnsi="Times New Roman" w:cs="Times New Roman"/>
          <w:sz w:val="24"/>
          <w14:ligatures w14:val="none"/>
        </w:rPr>
        <w:t>拒绝</w:t>
      </w:r>
      <w:r w:rsidRPr="009C525F">
        <w:rPr>
          <w:rFonts w:ascii="Times New Roman" w:eastAsia="仿宋" w:hAnsi="Times New Roman" w:cs="Times New Roman"/>
          <w:sz w:val="24"/>
          <w14:ligatures w14:val="none"/>
        </w:rPr>
        <w:t>”“</w:t>
      </w:r>
      <w:r w:rsidRPr="009C525F">
        <w:rPr>
          <w:rFonts w:ascii="Times New Roman" w:eastAsia="仿宋" w:hAnsi="Times New Roman" w:cs="Times New Roman"/>
          <w:sz w:val="24"/>
          <w14:ligatures w14:val="none"/>
        </w:rPr>
        <w:t>不接受</w:t>
      </w:r>
      <w:r w:rsidRPr="009C525F">
        <w:rPr>
          <w:rFonts w:ascii="Times New Roman" w:eastAsia="仿宋" w:hAnsi="Times New Roman" w:cs="Times New Roman"/>
          <w:sz w:val="24"/>
          <w14:ligatures w14:val="none"/>
        </w:rPr>
        <w:t>”“</w:t>
      </w:r>
      <w:r w:rsidRPr="009C525F">
        <w:rPr>
          <w:rFonts w:ascii="Times New Roman" w:eastAsia="仿宋" w:hAnsi="Times New Roman" w:cs="Times New Roman"/>
          <w:sz w:val="24"/>
          <w14:ligatures w14:val="none"/>
        </w:rPr>
        <w:t>无效</w:t>
      </w:r>
      <w:r w:rsidRPr="009C525F">
        <w:rPr>
          <w:rFonts w:ascii="Times New Roman" w:eastAsia="仿宋" w:hAnsi="Times New Roman" w:cs="Times New Roman"/>
          <w:sz w:val="24"/>
          <w14:ligatures w14:val="none"/>
        </w:rPr>
        <w:t>”“</w:t>
      </w:r>
      <w:r w:rsidRPr="009C525F">
        <w:rPr>
          <w:rFonts w:ascii="Times New Roman" w:eastAsia="仿宋" w:hAnsi="Times New Roman" w:cs="Times New Roman"/>
          <w:sz w:val="24"/>
          <w14:ligatures w14:val="none"/>
        </w:rPr>
        <w:t>不得</w:t>
      </w:r>
      <w:r w:rsidRPr="009C525F">
        <w:rPr>
          <w:rFonts w:ascii="Times New Roman" w:eastAsia="仿宋" w:hAnsi="Times New Roman" w:cs="Times New Roman"/>
          <w:sz w:val="24"/>
          <w14:ligatures w14:val="none"/>
        </w:rPr>
        <w:t>”“</w:t>
      </w:r>
      <w:r w:rsidRPr="009C525F">
        <w:rPr>
          <w:rFonts w:ascii="Times New Roman" w:eastAsia="仿宋" w:hAnsi="Times New Roman" w:cs="Times New Roman"/>
          <w:sz w:val="24"/>
          <w14:ligatures w14:val="none"/>
        </w:rPr>
        <w:t>必须</w:t>
      </w:r>
      <w:r w:rsidRPr="009C525F">
        <w:rPr>
          <w:rFonts w:ascii="Times New Roman" w:eastAsia="仿宋" w:hAnsi="Times New Roman" w:cs="Times New Roman"/>
          <w:sz w:val="24"/>
          <w14:ligatures w14:val="none"/>
        </w:rPr>
        <w:t>”“</w:t>
      </w:r>
      <w:r w:rsidRPr="009C525F">
        <w:rPr>
          <w:rFonts w:ascii="Times New Roman" w:eastAsia="仿宋" w:hAnsi="Times New Roman" w:cs="Times New Roman"/>
          <w:sz w:val="24"/>
          <w14:ligatures w14:val="none"/>
        </w:rPr>
        <w:t>应当</w:t>
      </w:r>
      <w:r w:rsidRPr="009C525F">
        <w:rPr>
          <w:rFonts w:ascii="Times New Roman" w:eastAsia="仿宋" w:hAnsi="Times New Roman" w:cs="Times New Roman"/>
          <w:sz w:val="24"/>
          <w14:ligatures w14:val="none"/>
        </w:rPr>
        <w:t>”</w:t>
      </w:r>
      <w:r w:rsidRPr="009C525F">
        <w:rPr>
          <w:rFonts w:ascii="Times New Roman" w:eastAsia="仿宋" w:hAnsi="Times New Roman" w:cs="Times New Roman"/>
          <w:sz w:val="24"/>
          <w14:ligatures w14:val="none"/>
        </w:rPr>
        <w:t>等文字表述的，也视为非实质性要求。</w:t>
      </w:r>
    </w:p>
    <w:p w14:paraId="3DD2926B" w14:textId="77777777" w:rsidR="009C525F" w:rsidRPr="009C525F" w:rsidRDefault="009C525F" w:rsidP="009C525F">
      <w:pPr>
        <w:wordWrap w:val="0"/>
        <w:spacing w:after="0" w:line="240" w:lineRule="auto"/>
        <w:ind w:firstLineChars="196" w:firstLine="470"/>
        <w:jc w:val="both"/>
        <w:rPr>
          <w:rFonts w:ascii="Times New Roman" w:eastAsia="仿宋" w:hAnsi="Times New Roman" w:cs="Times New Roman"/>
          <w:sz w:val="24"/>
          <w14:ligatures w14:val="none"/>
        </w:rPr>
      </w:pPr>
      <w:r w:rsidRPr="009C525F">
        <w:rPr>
          <w:rFonts w:ascii="Times New Roman" w:eastAsia="仿宋" w:hAnsi="Times New Roman" w:cs="Times New Roman"/>
          <w:sz w:val="24"/>
          <w14:ligatures w14:val="none"/>
        </w:rPr>
        <w:t>3.</w:t>
      </w:r>
      <w:r w:rsidRPr="009C525F">
        <w:rPr>
          <w:rFonts w:ascii="Times New Roman" w:eastAsia="仿宋" w:hAnsi="Times New Roman" w:cs="Times New Roman"/>
          <w:sz w:val="24"/>
          <w14:ligatures w14:val="none"/>
        </w:rPr>
        <w:t>本项目征集文件通用部分第三章</w:t>
      </w:r>
      <w:r w:rsidRPr="009C525F">
        <w:rPr>
          <w:rFonts w:ascii="Times New Roman" w:eastAsia="仿宋" w:hAnsi="Times New Roman" w:cs="Times New Roman"/>
          <w:sz w:val="24"/>
          <w14:ligatures w14:val="none"/>
        </w:rPr>
        <w:t xml:space="preserve"> “</w:t>
      </w:r>
      <w:r w:rsidRPr="009C525F">
        <w:rPr>
          <w:rFonts w:ascii="Times New Roman" w:eastAsia="仿宋" w:hAnsi="Times New Roman" w:cs="Times New Roman"/>
          <w:sz w:val="24"/>
          <w14:ligatures w14:val="none"/>
        </w:rPr>
        <w:t>响应文件格式</w:t>
      </w:r>
      <w:r w:rsidRPr="009C525F">
        <w:rPr>
          <w:rFonts w:ascii="Times New Roman" w:eastAsia="仿宋" w:hAnsi="Times New Roman" w:cs="Times New Roman"/>
          <w:sz w:val="24"/>
          <w14:ligatures w14:val="none"/>
        </w:rPr>
        <w:t>”</w:t>
      </w:r>
      <w:r w:rsidRPr="009C525F">
        <w:rPr>
          <w:rFonts w:ascii="Times New Roman" w:eastAsia="仿宋" w:hAnsi="Times New Roman" w:cs="Times New Roman"/>
          <w:sz w:val="24"/>
          <w14:ligatures w14:val="none"/>
        </w:rPr>
        <w:t>中内容应根据项目需要和评标办法规定填写。</w:t>
      </w:r>
    </w:p>
    <w:p w14:paraId="5247D8C7" w14:textId="77777777" w:rsidR="009C525F" w:rsidRPr="009C525F" w:rsidRDefault="009C525F" w:rsidP="009C525F">
      <w:pPr>
        <w:wordWrap w:val="0"/>
        <w:spacing w:after="0" w:line="240" w:lineRule="auto"/>
        <w:ind w:firstLineChars="196" w:firstLine="470"/>
        <w:jc w:val="both"/>
        <w:rPr>
          <w:rFonts w:ascii="Times New Roman" w:eastAsia="仿宋" w:hAnsi="Times New Roman" w:cs="Times New Roman"/>
          <w:sz w:val="24"/>
          <w14:ligatures w14:val="none"/>
        </w:rPr>
      </w:pPr>
      <w:r w:rsidRPr="009C525F">
        <w:rPr>
          <w:rFonts w:ascii="Times New Roman" w:eastAsia="仿宋" w:hAnsi="Times New Roman" w:cs="Times New Roman"/>
          <w:sz w:val="24"/>
          <w14:ligatures w14:val="none"/>
        </w:rPr>
        <w:t>4.</w:t>
      </w:r>
      <w:r w:rsidRPr="009C525F">
        <w:rPr>
          <w:rFonts w:ascii="Times New Roman" w:eastAsia="仿宋" w:hAnsi="Times New Roman" w:cs="Times New Roman"/>
          <w:sz w:val="24"/>
          <w14:ligatures w14:val="none"/>
        </w:rPr>
        <w:t>入围供应商和征集人应按照采购文件确定的事项签订政府采购合同。</w:t>
      </w:r>
    </w:p>
    <w:p w14:paraId="29543631" w14:textId="77777777" w:rsidR="009C525F" w:rsidRPr="009C525F" w:rsidRDefault="009C525F" w:rsidP="009C525F">
      <w:pPr>
        <w:wordWrap w:val="0"/>
        <w:spacing w:after="0" w:line="240" w:lineRule="auto"/>
        <w:ind w:firstLineChars="196" w:firstLine="470"/>
        <w:jc w:val="both"/>
        <w:rPr>
          <w:rFonts w:ascii="Times New Roman" w:eastAsia="仿宋" w:hAnsi="Times New Roman" w:cs="Times New Roman"/>
          <w:sz w:val="24"/>
          <w14:ligatures w14:val="none"/>
        </w:rPr>
      </w:pPr>
      <w:r w:rsidRPr="009C525F">
        <w:rPr>
          <w:rFonts w:ascii="Times New Roman" w:eastAsia="仿宋" w:hAnsi="Times New Roman" w:cs="Times New Roman"/>
          <w:sz w:val="24"/>
          <w14:ligatures w14:val="none"/>
        </w:rPr>
        <w:t>5.</w:t>
      </w:r>
      <w:bookmarkStart w:id="1" w:name="_Hlk33586079"/>
      <w:r w:rsidRPr="009C525F">
        <w:rPr>
          <w:rFonts w:ascii="Times New Roman" w:eastAsia="仿宋" w:hAnsi="Times New Roman" w:cs="Times New Roman"/>
          <w:sz w:val="24"/>
          <w14:ligatures w14:val="none"/>
        </w:rPr>
        <w:t>采购需求中标注</w:t>
      </w:r>
      <w:r w:rsidRPr="009C525F">
        <w:rPr>
          <w:rFonts w:ascii="Times New Roman" w:eastAsia="仿宋" w:hAnsi="Times New Roman" w:cs="Times New Roman"/>
          <w:sz w:val="24"/>
          <w14:ligatures w14:val="none"/>
        </w:rPr>
        <w:t>“▲”</w:t>
      </w:r>
      <w:r w:rsidRPr="009C525F">
        <w:rPr>
          <w:rFonts w:ascii="Times New Roman" w:eastAsia="仿宋" w:hAnsi="Times New Roman" w:cs="Times New Roman"/>
          <w:sz w:val="24"/>
          <w14:ligatures w14:val="none"/>
        </w:rPr>
        <w:t>的标的为主要标的。征集人（代理机构）在编制征集文件时必须将采购的主要标的标注</w:t>
      </w:r>
      <w:r w:rsidRPr="009C525F">
        <w:rPr>
          <w:rFonts w:ascii="Times New Roman" w:eastAsia="仿宋" w:hAnsi="Times New Roman" w:cs="Times New Roman"/>
          <w:sz w:val="24"/>
          <w14:ligatures w14:val="none"/>
        </w:rPr>
        <w:t>“▲”</w:t>
      </w:r>
      <w:r w:rsidRPr="009C525F">
        <w:rPr>
          <w:rFonts w:ascii="Times New Roman" w:eastAsia="仿宋" w:hAnsi="Times New Roman" w:cs="Times New Roman"/>
          <w:sz w:val="24"/>
          <w14:ligatures w14:val="none"/>
        </w:rPr>
        <w:t>。</w:t>
      </w:r>
      <w:bookmarkEnd w:id="1"/>
    </w:p>
    <w:p w14:paraId="1EAFBEDC" w14:textId="77777777" w:rsidR="009C525F" w:rsidRPr="009C525F" w:rsidRDefault="009C525F" w:rsidP="009C525F">
      <w:pPr>
        <w:wordWrap w:val="0"/>
        <w:spacing w:after="0" w:line="240" w:lineRule="auto"/>
        <w:ind w:firstLineChars="196" w:firstLine="470"/>
        <w:jc w:val="both"/>
        <w:rPr>
          <w:rFonts w:ascii="Times New Roman" w:eastAsia="仿宋" w:hAnsi="Times New Roman" w:cs="Times New Roman"/>
          <w:sz w:val="24"/>
          <w14:ligatures w14:val="none"/>
        </w:rPr>
      </w:pPr>
      <w:r w:rsidRPr="009C525F">
        <w:rPr>
          <w:rFonts w:ascii="Times New Roman" w:eastAsia="仿宋" w:hAnsi="Times New Roman" w:cs="Times New Roman"/>
          <w:sz w:val="24"/>
          <w14:ligatures w14:val="none"/>
        </w:rPr>
        <w:t>6.</w:t>
      </w:r>
      <w:r w:rsidRPr="009C525F">
        <w:rPr>
          <w:rFonts w:ascii="Times New Roman" w:eastAsia="仿宋" w:hAnsi="Times New Roman" w:cs="Times New Roman"/>
          <w:sz w:val="24"/>
          <w14:ligatures w14:val="none"/>
        </w:rPr>
        <w:t>供应商应考虑到国家、省、市关于人工工资社保等规定进行综合报价，应包含一切税费。</w:t>
      </w:r>
    </w:p>
    <w:p w14:paraId="5739B538" w14:textId="77777777" w:rsidR="009C525F" w:rsidRPr="009C525F" w:rsidRDefault="009C525F" w:rsidP="009C525F">
      <w:pPr>
        <w:wordWrap w:val="0"/>
        <w:spacing w:after="0" w:line="240" w:lineRule="auto"/>
        <w:ind w:firstLineChars="200" w:firstLine="480"/>
        <w:jc w:val="both"/>
        <w:rPr>
          <w:rFonts w:ascii="Times New Roman" w:eastAsia="仿宋" w:hAnsi="Times New Roman" w:cs="Times New Roman"/>
          <w:sz w:val="24"/>
          <w14:ligatures w14:val="none"/>
        </w:rPr>
      </w:pPr>
      <w:r w:rsidRPr="009C525F">
        <w:rPr>
          <w:rFonts w:ascii="Times New Roman" w:eastAsia="仿宋" w:hAnsi="Times New Roman" w:cs="Times New Roman"/>
          <w:sz w:val="24"/>
          <w14:ligatures w14:val="none"/>
        </w:rPr>
        <w:t>7.</w:t>
      </w:r>
      <w:r w:rsidRPr="009C525F">
        <w:rPr>
          <w:rFonts w:ascii="仿宋" w:eastAsia="仿宋" w:hAnsi="仿宋" w:cs="仿宋"/>
          <w:kern w:val="0"/>
          <w:sz w:val="24"/>
          <w14:ligatures w14:val="none"/>
        </w:rPr>
        <w:t>征集人（采购代理机构）在编制征集文件时必须将采购标的性质予以明确。</w:t>
      </w:r>
    </w:p>
    <w:p w14:paraId="5BEA0121" w14:textId="77777777" w:rsidR="009C525F" w:rsidRPr="009C525F" w:rsidRDefault="009C525F" w:rsidP="009C525F">
      <w:pPr>
        <w:spacing w:after="0" w:line="240" w:lineRule="auto"/>
        <w:ind w:firstLineChars="200" w:firstLine="480"/>
        <w:jc w:val="both"/>
        <w:rPr>
          <w:rFonts w:ascii="Times New Roman" w:eastAsia="仿宋" w:hAnsi="Times New Roman" w:cs="Times New Roman"/>
          <w:sz w:val="24"/>
          <w14:ligatures w14:val="none"/>
        </w:rPr>
      </w:pPr>
      <w:r w:rsidRPr="009C525F">
        <w:rPr>
          <w:rFonts w:ascii="Times New Roman" w:eastAsia="仿宋" w:hAnsi="Times New Roman" w:cs="Times New Roman"/>
          <w:sz w:val="24"/>
          <w14:ligatures w14:val="none"/>
        </w:rPr>
        <w:t>8.</w:t>
      </w:r>
      <w:r w:rsidRPr="009C525F">
        <w:rPr>
          <w:rFonts w:ascii="Times New Roman" w:eastAsia="仿宋" w:hAnsi="Times New Roman" w:cs="Times New Roman"/>
          <w:snapToGrid w:val="0"/>
          <w:kern w:val="0"/>
          <w:sz w:val="24"/>
          <w14:ligatures w14:val="none"/>
        </w:rPr>
        <w:t>按照财政部、工业和信息化部制定的《政府采购促进中小企业发展管理办法》。企业划型标准按照《关于印发中小企业划型标准规定的通知》（工信部联企业〔</w:t>
      </w:r>
      <w:r w:rsidRPr="009C525F">
        <w:rPr>
          <w:rFonts w:ascii="Times New Roman" w:eastAsia="仿宋" w:hAnsi="Times New Roman" w:cs="Times New Roman"/>
          <w:snapToGrid w:val="0"/>
          <w:kern w:val="0"/>
          <w:sz w:val="24"/>
          <w14:ligatures w14:val="none"/>
        </w:rPr>
        <w:t>2011</w:t>
      </w:r>
      <w:r w:rsidRPr="009C525F">
        <w:rPr>
          <w:rFonts w:ascii="Times New Roman" w:eastAsia="仿宋" w:hAnsi="Times New Roman" w:cs="Times New Roman"/>
          <w:snapToGrid w:val="0"/>
          <w:kern w:val="0"/>
          <w:sz w:val="24"/>
          <w14:ligatures w14:val="none"/>
        </w:rPr>
        <w:t>〕</w:t>
      </w:r>
      <w:r w:rsidRPr="009C525F">
        <w:rPr>
          <w:rFonts w:ascii="Times New Roman" w:eastAsia="仿宋" w:hAnsi="Times New Roman" w:cs="Times New Roman"/>
          <w:snapToGrid w:val="0"/>
          <w:kern w:val="0"/>
          <w:sz w:val="24"/>
          <w14:ligatures w14:val="none"/>
        </w:rPr>
        <w:t>300</w:t>
      </w:r>
      <w:r w:rsidRPr="009C525F">
        <w:rPr>
          <w:rFonts w:ascii="Times New Roman" w:eastAsia="仿宋" w:hAnsi="Times New Roman" w:cs="Times New Roman"/>
          <w:snapToGrid w:val="0"/>
          <w:kern w:val="0"/>
          <w:sz w:val="24"/>
          <w14:ligatures w14:val="none"/>
        </w:rPr>
        <w:t>号）规定执行。征集人或采购代理机构应当依据中小企业划型标准，根据采购项目具体情况，在采购文件中明确采购标的对应的中小企业划分标准所属行业。如果一个采购项目涉及多个采购标的的，应当在采购文件中逐一明确所有采购标的对应的中小企业划分标准所属行业。供应商根据采购文件中明确的行业所对应的划分标准，判断是否属于中小企业。现行中小企业划分标准行业包括农、林、牧、渔业，工业，建筑业，批发业，零售业，交通运输业，仓储业，邮政业，住宿业，餐饮业，信息传输业，软件和信息技术服务业，房地产开发经营，物业管理，租赁和商业服务业和其他未列明行业等十六类</w:t>
      </w:r>
      <w:r w:rsidRPr="009C525F">
        <w:rPr>
          <w:rFonts w:ascii="Times New Roman" w:eastAsia="仿宋" w:hAnsi="Times New Roman" w:cs="Times New Roman"/>
          <w:sz w:val="24"/>
          <w14:ligatures w14:val="none"/>
        </w:rPr>
        <w:t>。（如下表所示）</w:t>
      </w:r>
    </w:p>
    <w:p w14:paraId="3B3A3C62" w14:textId="77777777" w:rsidR="009C525F" w:rsidRPr="009C525F" w:rsidRDefault="009C525F" w:rsidP="009C525F">
      <w:pPr>
        <w:spacing w:after="0" w:line="240" w:lineRule="auto"/>
        <w:jc w:val="center"/>
        <w:rPr>
          <w:rFonts w:ascii="Times New Roman" w:eastAsia="仿宋" w:hAnsi="Times New Roman" w:cs="Times New Roman"/>
          <w:sz w:val="24"/>
          <w14:ligatures w14:val="none"/>
        </w:rPr>
      </w:pPr>
      <w:r w:rsidRPr="009C525F">
        <w:rPr>
          <w:rFonts w:ascii="Times New Roman" w:eastAsia="仿宋" w:hAnsi="Times New Roman" w:cs="Times New Roman"/>
          <w:sz w:val="24"/>
          <w14:ligatures w14:val="none"/>
        </w:rPr>
        <w:t>附表：中小企业划分标准：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
        <w:gridCol w:w="1412"/>
        <w:gridCol w:w="1029"/>
        <w:gridCol w:w="1180"/>
        <w:gridCol w:w="1435"/>
        <w:gridCol w:w="1298"/>
        <w:gridCol w:w="941"/>
      </w:tblGrid>
      <w:tr w:rsidR="009C525F" w:rsidRPr="009C525F" w14:paraId="747B9AFC" w14:textId="77777777" w:rsidTr="00BF6DD6">
        <w:tc>
          <w:tcPr>
            <w:tcW w:w="1028" w:type="dxa"/>
            <w:noWrap/>
            <w:vAlign w:val="center"/>
          </w:tcPr>
          <w:p w14:paraId="442B5CEF" w14:textId="77777777" w:rsidR="009C525F" w:rsidRPr="009C525F" w:rsidRDefault="009C525F" w:rsidP="009C525F">
            <w:pPr>
              <w:wordWrap w:val="0"/>
              <w:spacing w:after="113" w:line="180" w:lineRule="atLeast"/>
              <w:jc w:val="both"/>
              <w:rPr>
                <w:rFonts w:ascii="Times New Roman" w:eastAsia="仿宋" w:hAnsi="Times New Roman" w:cs="Times New Roman"/>
                <w:b/>
                <w:bCs/>
                <w:sz w:val="18"/>
                <w:szCs w:val="18"/>
                <w14:ligatures w14:val="none"/>
              </w:rPr>
            </w:pPr>
            <w:r w:rsidRPr="009C525F">
              <w:rPr>
                <w:rFonts w:ascii="Times New Roman" w:eastAsia="仿宋" w:hAnsi="Times New Roman" w:cs="Times New Roman"/>
                <w:b/>
                <w:bCs/>
                <w:sz w:val="18"/>
                <w:szCs w:val="18"/>
                <w14:ligatures w14:val="none"/>
              </w:rPr>
              <w:t>行业名称</w:t>
            </w:r>
          </w:p>
        </w:tc>
        <w:tc>
          <w:tcPr>
            <w:tcW w:w="1452" w:type="dxa"/>
            <w:noWrap/>
            <w:vAlign w:val="center"/>
          </w:tcPr>
          <w:p w14:paraId="4E9914CA" w14:textId="77777777" w:rsidR="009C525F" w:rsidRPr="009C525F" w:rsidRDefault="009C525F" w:rsidP="009C525F">
            <w:pPr>
              <w:wordWrap w:val="0"/>
              <w:spacing w:after="113" w:line="180" w:lineRule="atLeast"/>
              <w:jc w:val="both"/>
              <w:rPr>
                <w:rFonts w:ascii="Times New Roman" w:eastAsia="仿宋" w:hAnsi="Times New Roman" w:cs="Times New Roman"/>
                <w:b/>
                <w:bCs/>
                <w:sz w:val="18"/>
                <w:szCs w:val="18"/>
                <w14:ligatures w14:val="none"/>
              </w:rPr>
            </w:pPr>
            <w:r w:rsidRPr="009C525F">
              <w:rPr>
                <w:rFonts w:ascii="Times New Roman" w:eastAsia="仿宋" w:hAnsi="Times New Roman" w:cs="Times New Roman"/>
                <w:b/>
                <w:bCs/>
                <w:sz w:val="18"/>
                <w:szCs w:val="18"/>
                <w14:ligatures w14:val="none"/>
              </w:rPr>
              <w:t>指标名称</w:t>
            </w:r>
          </w:p>
        </w:tc>
        <w:tc>
          <w:tcPr>
            <w:tcW w:w="1056" w:type="dxa"/>
            <w:noWrap/>
            <w:vAlign w:val="center"/>
          </w:tcPr>
          <w:p w14:paraId="61BF6CA9" w14:textId="77777777" w:rsidR="009C525F" w:rsidRPr="009C525F" w:rsidRDefault="009C525F" w:rsidP="009C525F">
            <w:pPr>
              <w:wordWrap w:val="0"/>
              <w:spacing w:after="113" w:line="180" w:lineRule="atLeast"/>
              <w:jc w:val="both"/>
              <w:rPr>
                <w:rFonts w:ascii="Times New Roman" w:eastAsia="仿宋" w:hAnsi="Times New Roman" w:cs="Times New Roman"/>
                <w:b/>
                <w:bCs/>
                <w:sz w:val="18"/>
                <w:szCs w:val="18"/>
                <w14:ligatures w14:val="none"/>
              </w:rPr>
            </w:pPr>
            <w:r w:rsidRPr="009C525F">
              <w:rPr>
                <w:rFonts w:ascii="Times New Roman" w:eastAsia="仿宋" w:hAnsi="Times New Roman" w:cs="Times New Roman"/>
                <w:b/>
                <w:bCs/>
                <w:sz w:val="18"/>
                <w:szCs w:val="18"/>
                <w14:ligatures w14:val="none"/>
              </w:rPr>
              <w:t>计量单位</w:t>
            </w:r>
          </w:p>
        </w:tc>
        <w:tc>
          <w:tcPr>
            <w:tcW w:w="1212" w:type="dxa"/>
            <w:noWrap/>
            <w:vAlign w:val="center"/>
          </w:tcPr>
          <w:p w14:paraId="07B88316" w14:textId="77777777" w:rsidR="009C525F" w:rsidRPr="009C525F" w:rsidRDefault="009C525F" w:rsidP="009C525F">
            <w:pPr>
              <w:wordWrap w:val="0"/>
              <w:spacing w:after="113" w:line="180" w:lineRule="atLeast"/>
              <w:ind w:firstLine="420"/>
              <w:jc w:val="both"/>
              <w:rPr>
                <w:rFonts w:ascii="Times New Roman" w:eastAsia="仿宋" w:hAnsi="Times New Roman" w:cs="Times New Roman"/>
                <w:b/>
                <w:bCs/>
                <w:sz w:val="18"/>
                <w:szCs w:val="18"/>
                <w14:ligatures w14:val="none"/>
              </w:rPr>
            </w:pPr>
            <w:r w:rsidRPr="009C525F">
              <w:rPr>
                <w:rFonts w:ascii="Times New Roman" w:eastAsia="仿宋" w:hAnsi="Times New Roman" w:cs="Times New Roman"/>
                <w:b/>
                <w:bCs/>
                <w:sz w:val="18"/>
                <w:szCs w:val="18"/>
                <w14:ligatures w14:val="none"/>
              </w:rPr>
              <w:t>大型</w:t>
            </w:r>
          </w:p>
        </w:tc>
        <w:tc>
          <w:tcPr>
            <w:tcW w:w="1476" w:type="dxa"/>
            <w:noWrap/>
            <w:vAlign w:val="center"/>
          </w:tcPr>
          <w:p w14:paraId="4C89A7DA" w14:textId="77777777" w:rsidR="009C525F" w:rsidRPr="009C525F" w:rsidRDefault="009C525F" w:rsidP="009C525F">
            <w:pPr>
              <w:wordWrap w:val="0"/>
              <w:spacing w:after="113" w:line="180" w:lineRule="atLeast"/>
              <w:ind w:firstLine="420"/>
              <w:jc w:val="both"/>
              <w:rPr>
                <w:rFonts w:ascii="Times New Roman" w:eastAsia="仿宋" w:hAnsi="Times New Roman" w:cs="Times New Roman"/>
                <w:b/>
                <w:bCs/>
                <w:sz w:val="18"/>
                <w:szCs w:val="18"/>
                <w14:ligatures w14:val="none"/>
              </w:rPr>
            </w:pPr>
            <w:r w:rsidRPr="009C525F">
              <w:rPr>
                <w:rFonts w:ascii="Times New Roman" w:eastAsia="仿宋" w:hAnsi="Times New Roman" w:cs="Times New Roman"/>
                <w:b/>
                <w:bCs/>
                <w:sz w:val="18"/>
                <w:szCs w:val="18"/>
                <w14:ligatures w14:val="none"/>
              </w:rPr>
              <w:t>中型</w:t>
            </w:r>
          </w:p>
        </w:tc>
        <w:tc>
          <w:tcPr>
            <w:tcW w:w="1334" w:type="dxa"/>
            <w:noWrap/>
            <w:vAlign w:val="center"/>
          </w:tcPr>
          <w:p w14:paraId="57F92D43" w14:textId="77777777" w:rsidR="009C525F" w:rsidRPr="009C525F" w:rsidRDefault="009C525F" w:rsidP="009C525F">
            <w:pPr>
              <w:wordWrap w:val="0"/>
              <w:spacing w:after="113" w:line="180" w:lineRule="atLeast"/>
              <w:ind w:firstLine="420"/>
              <w:jc w:val="both"/>
              <w:rPr>
                <w:rFonts w:ascii="Times New Roman" w:eastAsia="仿宋" w:hAnsi="Times New Roman" w:cs="Times New Roman"/>
                <w:b/>
                <w:bCs/>
                <w:sz w:val="18"/>
                <w:szCs w:val="18"/>
                <w14:ligatures w14:val="none"/>
              </w:rPr>
            </w:pPr>
            <w:r w:rsidRPr="009C525F">
              <w:rPr>
                <w:rFonts w:ascii="Times New Roman" w:eastAsia="仿宋" w:hAnsi="Times New Roman" w:cs="Times New Roman"/>
                <w:b/>
                <w:bCs/>
                <w:sz w:val="18"/>
                <w:szCs w:val="18"/>
                <w14:ligatures w14:val="none"/>
              </w:rPr>
              <w:t>小型</w:t>
            </w:r>
          </w:p>
        </w:tc>
        <w:tc>
          <w:tcPr>
            <w:tcW w:w="965" w:type="dxa"/>
            <w:noWrap/>
            <w:vAlign w:val="center"/>
          </w:tcPr>
          <w:p w14:paraId="0D4A3FBB" w14:textId="77777777" w:rsidR="009C525F" w:rsidRPr="009C525F" w:rsidRDefault="009C525F" w:rsidP="009C525F">
            <w:pPr>
              <w:wordWrap w:val="0"/>
              <w:spacing w:after="113" w:line="180" w:lineRule="atLeast"/>
              <w:jc w:val="both"/>
              <w:rPr>
                <w:rFonts w:ascii="Times New Roman" w:eastAsia="仿宋" w:hAnsi="Times New Roman" w:cs="Times New Roman"/>
                <w:b/>
                <w:bCs/>
                <w:sz w:val="18"/>
                <w:szCs w:val="18"/>
                <w14:ligatures w14:val="none"/>
              </w:rPr>
            </w:pPr>
            <w:r w:rsidRPr="009C525F">
              <w:rPr>
                <w:rFonts w:ascii="Times New Roman" w:eastAsia="仿宋" w:hAnsi="Times New Roman" w:cs="Times New Roman"/>
                <w:b/>
                <w:bCs/>
                <w:sz w:val="18"/>
                <w:szCs w:val="18"/>
                <w14:ligatures w14:val="none"/>
              </w:rPr>
              <w:t>微型</w:t>
            </w:r>
          </w:p>
        </w:tc>
      </w:tr>
      <w:tr w:rsidR="009C525F" w:rsidRPr="009C525F" w14:paraId="3F716C75" w14:textId="77777777" w:rsidTr="00BF6DD6">
        <w:trPr>
          <w:trHeight w:val="90"/>
        </w:trPr>
        <w:tc>
          <w:tcPr>
            <w:tcW w:w="1028" w:type="dxa"/>
            <w:noWrap/>
            <w:vAlign w:val="center"/>
          </w:tcPr>
          <w:p w14:paraId="44F59C46"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农、林、牧、渔业</w:t>
            </w:r>
          </w:p>
        </w:tc>
        <w:tc>
          <w:tcPr>
            <w:tcW w:w="1452" w:type="dxa"/>
            <w:noWrap/>
            <w:vAlign w:val="center"/>
          </w:tcPr>
          <w:p w14:paraId="1D790478"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营业收入（</w:t>
            </w:r>
            <w:r w:rsidRPr="009C525F">
              <w:rPr>
                <w:rFonts w:ascii="Times New Roman" w:eastAsia="仿宋" w:hAnsi="Times New Roman" w:cs="Times New Roman"/>
                <w:sz w:val="18"/>
                <w:szCs w:val="18"/>
                <w14:ligatures w14:val="none"/>
              </w:rPr>
              <w:t>Y</w:t>
            </w:r>
            <w:r w:rsidRPr="009C525F">
              <w:rPr>
                <w:rFonts w:ascii="Times New Roman" w:eastAsia="仿宋" w:hAnsi="Times New Roman" w:cs="Times New Roman"/>
                <w:sz w:val="18"/>
                <w:szCs w:val="18"/>
                <w14:ligatures w14:val="none"/>
              </w:rPr>
              <w:t>）</w:t>
            </w:r>
          </w:p>
        </w:tc>
        <w:tc>
          <w:tcPr>
            <w:tcW w:w="1056" w:type="dxa"/>
            <w:noWrap/>
            <w:vAlign w:val="center"/>
          </w:tcPr>
          <w:p w14:paraId="46AD3DAB"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万元</w:t>
            </w:r>
          </w:p>
        </w:tc>
        <w:tc>
          <w:tcPr>
            <w:tcW w:w="1212" w:type="dxa"/>
            <w:noWrap/>
            <w:vAlign w:val="center"/>
          </w:tcPr>
          <w:p w14:paraId="7F23AD4C"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Y≥20000</w:t>
            </w:r>
          </w:p>
        </w:tc>
        <w:tc>
          <w:tcPr>
            <w:tcW w:w="1476" w:type="dxa"/>
            <w:noWrap/>
            <w:vAlign w:val="center"/>
          </w:tcPr>
          <w:p w14:paraId="16BC3732"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500≤Y&lt;20000</w:t>
            </w:r>
          </w:p>
        </w:tc>
        <w:tc>
          <w:tcPr>
            <w:tcW w:w="1334" w:type="dxa"/>
            <w:noWrap/>
            <w:vAlign w:val="center"/>
          </w:tcPr>
          <w:p w14:paraId="4D9E32EF" w14:textId="77777777" w:rsidR="009C525F" w:rsidRPr="009C525F" w:rsidRDefault="009C525F" w:rsidP="009C525F">
            <w:pPr>
              <w:wordWrap w:val="0"/>
              <w:spacing w:after="113" w:line="180" w:lineRule="atLeast"/>
              <w:jc w:val="both"/>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50≤Y&lt;500</w:t>
            </w:r>
          </w:p>
        </w:tc>
        <w:tc>
          <w:tcPr>
            <w:tcW w:w="965" w:type="dxa"/>
            <w:noWrap/>
            <w:vAlign w:val="center"/>
          </w:tcPr>
          <w:p w14:paraId="4914D663"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Y&lt;50</w:t>
            </w:r>
          </w:p>
        </w:tc>
      </w:tr>
      <w:tr w:rsidR="009C525F" w:rsidRPr="009C525F" w14:paraId="3982BD86" w14:textId="77777777" w:rsidTr="00BF6DD6">
        <w:tc>
          <w:tcPr>
            <w:tcW w:w="1028" w:type="dxa"/>
            <w:vMerge w:val="restart"/>
            <w:noWrap/>
            <w:vAlign w:val="center"/>
          </w:tcPr>
          <w:p w14:paraId="7D5A8BD5" w14:textId="77777777" w:rsidR="009C525F" w:rsidRPr="009C525F" w:rsidRDefault="009C525F" w:rsidP="009C525F">
            <w:pPr>
              <w:wordWrap w:val="0"/>
              <w:spacing w:after="0" w:line="240" w:lineRule="auto"/>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工业</w:t>
            </w:r>
            <w:r w:rsidRPr="009C525F">
              <w:rPr>
                <w:rFonts w:ascii="Segoe UI Symbol" w:eastAsia="宋体" w:hAnsi="Segoe UI Symbol" w:cs="Segoe UI Symbol"/>
                <w:sz w:val="18"/>
                <w:szCs w:val="18"/>
                <w14:ligatures w14:val="none"/>
              </w:rPr>
              <w:t>★</w:t>
            </w:r>
          </w:p>
        </w:tc>
        <w:tc>
          <w:tcPr>
            <w:tcW w:w="1452" w:type="dxa"/>
            <w:noWrap/>
            <w:vAlign w:val="center"/>
          </w:tcPr>
          <w:p w14:paraId="15B36796"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从业人员（</w:t>
            </w:r>
            <w:r w:rsidRPr="009C525F">
              <w:rPr>
                <w:rFonts w:ascii="Times New Roman" w:eastAsia="仿宋" w:hAnsi="Times New Roman" w:cs="Times New Roman"/>
                <w:sz w:val="18"/>
                <w:szCs w:val="18"/>
                <w14:ligatures w14:val="none"/>
              </w:rPr>
              <w:t>X</w:t>
            </w:r>
            <w:r w:rsidRPr="009C525F">
              <w:rPr>
                <w:rFonts w:ascii="Times New Roman" w:eastAsia="仿宋" w:hAnsi="Times New Roman" w:cs="Times New Roman"/>
                <w:sz w:val="18"/>
                <w:szCs w:val="18"/>
                <w14:ligatures w14:val="none"/>
              </w:rPr>
              <w:t>）</w:t>
            </w:r>
          </w:p>
        </w:tc>
        <w:tc>
          <w:tcPr>
            <w:tcW w:w="1056" w:type="dxa"/>
            <w:noWrap/>
            <w:vAlign w:val="center"/>
          </w:tcPr>
          <w:p w14:paraId="1E99AD0D"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人</w:t>
            </w:r>
          </w:p>
        </w:tc>
        <w:tc>
          <w:tcPr>
            <w:tcW w:w="1212" w:type="dxa"/>
            <w:noWrap/>
            <w:vAlign w:val="center"/>
          </w:tcPr>
          <w:p w14:paraId="0890911C"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X≥1000</w:t>
            </w:r>
          </w:p>
        </w:tc>
        <w:tc>
          <w:tcPr>
            <w:tcW w:w="1476" w:type="dxa"/>
            <w:noWrap/>
            <w:vAlign w:val="center"/>
          </w:tcPr>
          <w:p w14:paraId="2D1B9A4B"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300≤X&lt;1000</w:t>
            </w:r>
          </w:p>
        </w:tc>
        <w:tc>
          <w:tcPr>
            <w:tcW w:w="1334" w:type="dxa"/>
            <w:noWrap/>
            <w:vAlign w:val="center"/>
          </w:tcPr>
          <w:p w14:paraId="16FAEECA"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20≤X&lt;300</w:t>
            </w:r>
          </w:p>
        </w:tc>
        <w:tc>
          <w:tcPr>
            <w:tcW w:w="965" w:type="dxa"/>
            <w:noWrap/>
            <w:vAlign w:val="center"/>
          </w:tcPr>
          <w:p w14:paraId="33A7700F"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X&lt;20</w:t>
            </w:r>
          </w:p>
        </w:tc>
      </w:tr>
      <w:tr w:rsidR="009C525F" w:rsidRPr="009C525F" w14:paraId="797B7E1B" w14:textId="77777777" w:rsidTr="00BF6DD6">
        <w:tc>
          <w:tcPr>
            <w:tcW w:w="1028" w:type="dxa"/>
            <w:vMerge/>
            <w:noWrap/>
            <w:vAlign w:val="center"/>
          </w:tcPr>
          <w:p w14:paraId="67ADA1DB" w14:textId="77777777" w:rsidR="009C525F" w:rsidRPr="009C525F" w:rsidRDefault="009C525F" w:rsidP="009C525F">
            <w:pPr>
              <w:wordWrap w:val="0"/>
              <w:spacing w:after="0" w:line="240" w:lineRule="auto"/>
              <w:jc w:val="center"/>
              <w:rPr>
                <w:rFonts w:ascii="Times New Roman" w:eastAsia="仿宋" w:hAnsi="Times New Roman" w:cs="Times New Roman"/>
                <w:sz w:val="18"/>
                <w:szCs w:val="18"/>
                <w14:ligatures w14:val="none"/>
              </w:rPr>
            </w:pPr>
          </w:p>
        </w:tc>
        <w:tc>
          <w:tcPr>
            <w:tcW w:w="1452" w:type="dxa"/>
            <w:noWrap/>
            <w:vAlign w:val="center"/>
          </w:tcPr>
          <w:p w14:paraId="0B274925"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营业收入（</w:t>
            </w:r>
            <w:r w:rsidRPr="009C525F">
              <w:rPr>
                <w:rFonts w:ascii="Times New Roman" w:eastAsia="仿宋" w:hAnsi="Times New Roman" w:cs="Times New Roman"/>
                <w:sz w:val="18"/>
                <w:szCs w:val="18"/>
                <w14:ligatures w14:val="none"/>
              </w:rPr>
              <w:t>Y</w:t>
            </w:r>
            <w:r w:rsidRPr="009C525F">
              <w:rPr>
                <w:rFonts w:ascii="Times New Roman" w:eastAsia="仿宋" w:hAnsi="Times New Roman" w:cs="Times New Roman"/>
                <w:sz w:val="18"/>
                <w:szCs w:val="18"/>
                <w14:ligatures w14:val="none"/>
              </w:rPr>
              <w:t>）</w:t>
            </w:r>
          </w:p>
        </w:tc>
        <w:tc>
          <w:tcPr>
            <w:tcW w:w="1056" w:type="dxa"/>
            <w:noWrap/>
            <w:vAlign w:val="center"/>
          </w:tcPr>
          <w:p w14:paraId="7D2DCA35"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万元</w:t>
            </w:r>
          </w:p>
        </w:tc>
        <w:tc>
          <w:tcPr>
            <w:tcW w:w="1212" w:type="dxa"/>
            <w:noWrap/>
            <w:vAlign w:val="center"/>
          </w:tcPr>
          <w:p w14:paraId="60B3552E"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Y≥40000</w:t>
            </w:r>
          </w:p>
        </w:tc>
        <w:tc>
          <w:tcPr>
            <w:tcW w:w="1476" w:type="dxa"/>
            <w:noWrap/>
            <w:vAlign w:val="center"/>
          </w:tcPr>
          <w:p w14:paraId="5AD79E5A"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2000≤Y&lt;40000</w:t>
            </w:r>
          </w:p>
        </w:tc>
        <w:tc>
          <w:tcPr>
            <w:tcW w:w="1334" w:type="dxa"/>
            <w:noWrap/>
            <w:vAlign w:val="center"/>
          </w:tcPr>
          <w:p w14:paraId="1CE2B7F7"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300≤Y&lt;2000</w:t>
            </w:r>
          </w:p>
        </w:tc>
        <w:tc>
          <w:tcPr>
            <w:tcW w:w="965" w:type="dxa"/>
            <w:noWrap/>
            <w:vAlign w:val="center"/>
          </w:tcPr>
          <w:p w14:paraId="40B84D55"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Y&lt;300</w:t>
            </w:r>
          </w:p>
        </w:tc>
      </w:tr>
      <w:tr w:rsidR="009C525F" w:rsidRPr="009C525F" w14:paraId="72C934CE" w14:textId="77777777" w:rsidTr="00BF6DD6">
        <w:tc>
          <w:tcPr>
            <w:tcW w:w="1028" w:type="dxa"/>
            <w:vMerge w:val="restart"/>
            <w:noWrap/>
            <w:vAlign w:val="center"/>
          </w:tcPr>
          <w:p w14:paraId="11A1D5E9" w14:textId="77777777" w:rsidR="009C525F" w:rsidRPr="009C525F" w:rsidRDefault="009C525F" w:rsidP="009C525F">
            <w:pPr>
              <w:wordWrap w:val="0"/>
              <w:spacing w:after="0" w:line="240" w:lineRule="auto"/>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lastRenderedPageBreak/>
              <w:t>建筑业</w:t>
            </w:r>
          </w:p>
        </w:tc>
        <w:tc>
          <w:tcPr>
            <w:tcW w:w="1452" w:type="dxa"/>
            <w:noWrap/>
            <w:vAlign w:val="center"/>
          </w:tcPr>
          <w:p w14:paraId="0898081E"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营业收入（</w:t>
            </w:r>
            <w:r w:rsidRPr="009C525F">
              <w:rPr>
                <w:rFonts w:ascii="Times New Roman" w:eastAsia="仿宋" w:hAnsi="Times New Roman" w:cs="Times New Roman"/>
                <w:sz w:val="18"/>
                <w:szCs w:val="18"/>
                <w14:ligatures w14:val="none"/>
              </w:rPr>
              <w:t>Y</w:t>
            </w:r>
            <w:r w:rsidRPr="009C525F">
              <w:rPr>
                <w:rFonts w:ascii="Times New Roman" w:eastAsia="仿宋" w:hAnsi="Times New Roman" w:cs="Times New Roman"/>
                <w:sz w:val="18"/>
                <w:szCs w:val="18"/>
                <w14:ligatures w14:val="none"/>
              </w:rPr>
              <w:t>）</w:t>
            </w:r>
          </w:p>
        </w:tc>
        <w:tc>
          <w:tcPr>
            <w:tcW w:w="1056" w:type="dxa"/>
            <w:noWrap/>
            <w:vAlign w:val="center"/>
          </w:tcPr>
          <w:p w14:paraId="4B7C0A6A"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万元</w:t>
            </w:r>
          </w:p>
        </w:tc>
        <w:tc>
          <w:tcPr>
            <w:tcW w:w="1212" w:type="dxa"/>
            <w:noWrap/>
            <w:vAlign w:val="center"/>
          </w:tcPr>
          <w:p w14:paraId="70A86217"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Y≥80000</w:t>
            </w:r>
          </w:p>
        </w:tc>
        <w:tc>
          <w:tcPr>
            <w:tcW w:w="1476" w:type="dxa"/>
            <w:noWrap/>
            <w:vAlign w:val="center"/>
          </w:tcPr>
          <w:p w14:paraId="06C8078B"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6000≤Y&lt;80000</w:t>
            </w:r>
          </w:p>
        </w:tc>
        <w:tc>
          <w:tcPr>
            <w:tcW w:w="1334" w:type="dxa"/>
            <w:noWrap/>
            <w:vAlign w:val="center"/>
          </w:tcPr>
          <w:p w14:paraId="42D60449"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300≤Y&lt;6000</w:t>
            </w:r>
          </w:p>
        </w:tc>
        <w:tc>
          <w:tcPr>
            <w:tcW w:w="965" w:type="dxa"/>
            <w:noWrap/>
            <w:vAlign w:val="center"/>
          </w:tcPr>
          <w:p w14:paraId="276F457B"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Y&lt;300</w:t>
            </w:r>
          </w:p>
        </w:tc>
      </w:tr>
      <w:tr w:rsidR="009C525F" w:rsidRPr="009C525F" w14:paraId="473CF780" w14:textId="77777777" w:rsidTr="00BF6DD6">
        <w:tc>
          <w:tcPr>
            <w:tcW w:w="1028" w:type="dxa"/>
            <w:vMerge/>
            <w:noWrap/>
            <w:vAlign w:val="center"/>
          </w:tcPr>
          <w:p w14:paraId="2BFBBAB9" w14:textId="77777777" w:rsidR="009C525F" w:rsidRPr="009C525F" w:rsidRDefault="009C525F" w:rsidP="009C525F">
            <w:pPr>
              <w:wordWrap w:val="0"/>
              <w:spacing w:after="0" w:line="240" w:lineRule="auto"/>
              <w:jc w:val="center"/>
              <w:rPr>
                <w:rFonts w:ascii="Times New Roman" w:eastAsia="仿宋" w:hAnsi="Times New Roman" w:cs="Times New Roman"/>
                <w:sz w:val="18"/>
                <w:szCs w:val="18"/>
                <w14:ligatures w14:val="none"/>
              </w:rPr>
            </w:pPr>
          </w:p>
        </w:tc>
        <w:tc>
          <w:tcPr>
            <w:tcW w:w="1452" w:type="dxa"/>
            <w:noWrap/>
            <w:vAlign w:val="center"/>
          </w:tcPr>
          <w:p w14:paraId="733716A8"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资产总额（</w:t>
            </w:r>
            <w:r w:rsidRPr="009C525F">
              <w:rPr>
                <w:rFonts w:ascii="Times New Roman" w:eastAsia="仿宋" w:hAnsi="Times New Roman" w:cs="Times New Roman"/>
                <w:sz w:val="18"/>
                <w:szCs w:val="18"/>
                <w14:ligatures w14:val="none"/>
              </w:rPr>
              <w:t>Z</w:t>
            </w:r>
            <w:r w:rsidRPr="009C525F">
              <w:rPr>
                <w:rFonts w:ascii="Times New Roman" w:eastAsia="仿宋" w:hAnsi="Times New Roman" w:cs="Times New Roman"/>
                <w:sz w:val="18"/>
                <w:szCs w:val="18"/>
                <w14:ligatures w14:val="none"/>
              </w:rPr>
              <w:t>）</w:t>
            </w:r>
          </w:p>
        </w:tc>
        <w:tc>
          <w:tcPr>
            <w:tcW w:w="1056" w:type="dxa"/>
            <w:noWrap/>
            <w:vAlign w:val="center"/>
          </w:tcPr>
          <w:p w14:paraId="236D27DD"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万元</w:t>
            </w:r>
          </w:p>
        </w:tc>
        <w:tc>
          <w:tcPr>
            <w:tcW w:w="1212" w:type="dxa"/>
            <w:noWrap/>
            <w:vAlign w:val="center"/>
          </w:tcPr>
          <w:p w14:paraId="2D9F1471"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Z≥80000</w:t>
            </w:r>
          </w:p>
        </w:tc>
        <w:tc>
          <w:tcPr>
            <w:tcW w:w="1476" w:type="dxa"/>
            <w:noWrap/>
            <w:vAlign w:val="center"/>
          </w:tcPr>
          <w:p w14:paraId="4ADFEDA5"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5000≤Z&lt;80000</w:t>
            </w:r>
          </w:p>
        </w:tc>
        <w:tc>
          <w:tcPr>
            <w:tcW w:w="1334" w:type="dxa"/>
            <w:noWrap/>
            <w:vAlign w:val="center"/>
          </w:tcPr>
          <w:p w14:paraId="0BACAE6F"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300≤Z&lt;5000</w:t>
            </w:r>
          </w:p>
        </w:tc>
        <w:tc>
          <w:tcPr>
            <w:tcW w:w="965" w:type="dxa"/>
            <w:noWrap/>
            <w:vAlign w:val="center"/>
          </w:tcPr>
          <w:p w14:paraId="7AAC837B"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Z&lt;300</w:t>
            </w:r>
          </w:p>
        </w:tc>
      </w:tr>
      <w:tr w:rsidR="009C525F" w:rsidRPr="009C525F" w14:paraId="4D550B2A" w14:textId="77777777" w:rsidTr="00BF6DD6">
        <w:tc>
          <w:tcPr>
            <w:tcW w:w="1028" w:type="dxa"/>
            <w:vMerge w:val="restart"/>
            <w:noWrap/>
            <w:vAlign w:val="center"/>
          </w:tcPr>
          <w:p w14:paraId="08EFC00C" w14:textId="77777777" w:rsidR="009C525F" w:rsidRPr="009C525F" w:rsidRDefault="009C525F" w:rsidP="009C525F">
            <w:pPr>
              <w:wordWrap w:val="0"/>
              <w:spacing w:after="0" w:line="240" w:lineRule="auto"/>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批发业</w:t>
            </w:r>
          </w:p>
        </w:tc>
        <w:tc>
          <w:tcPr>
            <w:tcW w:w="1452" w:type="dxa"/>
            <w:noWrap/>
            <w:vAlign w:val="center"/>
          </w:tcPr>
          <w:p w14:paraId="70A737F7"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从业人员（</w:t>
            </w:r>
            <w:r w:rsidRPr="009C525F">
              <w:rPr>
                <w:rFonts w:ascii="Times New Roman" w:eastAsia="仿宋" w:hAnsi="Times New Roman" w:cs="Times New Roman"/>
                <w:sz w:val="18"/>
                <w:szCs w:val="18"/>
                <w14:ligatures w14:val="none"/>
              </w:rPr>
              <w:t>X</w:t>
            </w:r>
            <w:r w:rsidRPr="009C525F">
              <w:rPr>
                <w:rFonts w:ascii="Times New Roman" w:eastAsia="仿宋" w:hAnsi="Times New Roman" w:cs="Times New Roman"/>
                <w:sz w:val="18"/>
                <w:szCs w:val="18"/>
                <w14:ligatures w14:val="none"/>
              </w:rPr>
              <w:t>）</w:t>
            </w:r>
          </w:p>
        </w:tc>
        <w:tc>
          <w:tcPr>
            <w:tcW w:w="1056" w:type="dxa"/>
            <w:noWrap/>
            <w:vAlign w:val="center"/>
          </w:tcPr>
          <w:p w14:paraId="5A1AF3FE"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人</w:t>
            </w:r>
          </w:p>
        </w:tc>
        <w:tc>
          <w:tcPr>
            <w:tcW w:w="1212" w:type="dxa"/>
            <w:noWrap/>
            <w:vAlign w:val="center"/>
          </w:tcPr>
          <w:p w14:paraId="570F3B74"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X≥200</w:t>
            </w:r>
          </w:p>
        </w:tc>
        <w:tc>
          <w:tcPr>
            <w:tcW w:w="1476" w:type="dxa"/>
            <w:noWrap/>
            <w:vAlign w:val="center"/>
          </w:tcPr>
          <w:p w14:paraId="7E68A55B"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20≤X&lt;200</w:t>
            </w:r>
          </w:p>
        </w:tc>
        <w:tc>
          <w:tcPr>
            <w:tcW w:w="1334" w:type="dxa"/>
            <w:noWrap/>
            <w:vAlign w:val="center"/>
          </w:tcPr>
          <w:p w14:paraId="0F9C9A8F"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5≤X&lt;20</w:t>
            </w:r>
          </w:p>
        </w:tc>
        <w:tc>
          <w:tcPr>
            <w:tcW w:w="965" w:type="dxa"/>
            <w:noWrap/>
            <w:vAlign w:val="center"/>
          </w:tcPr>
          <w:p w14:paraId="05E2153A"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X&lt;5</w:t>
            </w:r>
          </w:p>
        </w:tc>
      </w:tr>
      <w:tr w:rsidR="009C525F" w:rsidRPr="009C525F" w14:paraId="4C6E2F49" w14:textId="77777777" w:rsidTr="00BF6DD6">
        <w:tc>
          <w:tcPr>
            <w:tcW w:w="1028" w:type="dxa"/>
            <w:vMerge/>
            <w:noWrap/>
            <w:vAlign w:val="center"/>
          </w:tcPr>
          <w:p w14:paraId="529A33D5" w14:textId="77777777" w:rsidR="009C525F" w:rsidRPr="009C525F" w:rsidRDefault="009C525F" w:rsidP="009C525F">
            <w:pPr>
              <w:wordWrap w:val="0"/>
              <w:spacing w:after="0" w:line="240" w:lineRule="auto"/>
              <w:jc w:val="center"/>
              <w:rPr>
                <w:rFonts w:ascii="Times New Roman" w:eastAsia="仿宋" w:hAnsi="Times New Roman" w:cs="Times New Roman"/>
                <w:sz w:val="18"/>
                <w:szCs w:val="18"/>
                <w14:ligatures w14:val="none"/>
              </w:rPr>
            </w:pPr>
          </w:p>
        </w:tc>
        <w:tc>
          <w:tcPr>
            <w:tcW w:w="1452" w:type="dxa"/>
            <w:noWrap/>
            <w:vAlign w:val="center"/>
          </w:tcPr>
          <w:p w14:paraId="00C3499A"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营业收入（</w:t>
            </w:r>
            <w:r w:rsidRPr="009C525F">
              <w:rPr>
                <w:rFonts w:ascii="Times New Roman" w:eastAsia="仿宋" w:hAnsi="Times New Roman" w:cs="Times New Roman"/>
                <w:sz w:val="18"/>
                <w:szCs w:val="18"/>
                <w14:ligatures w14:val="none"/>
              </w:rPr>
              <w:t>Y</w:t>
            </w:r>
            <w:r w:rsidRPr="009C525F">
              <w:rPr>
                <w:rFonts w:ascii="Times New Roman" w:eastAsia="仿宋" w:hAnsi="Times New Roman" w:cs="Times New Roman"/>
                <w:sz w:val="18"/>
                <w:szCs w:val="18"/>
                <w14:ligatures w14:val="none"/>
              </w:rPr>
              <w:t>）</w:t>
            </w:r>
          </w:p>
        </w:tc>
        <w:tc>
          <w:tcPr>
            <w:tcW w:w="1056" w:type="dxa"/>
            <w:noWrap/>
            <w:vAlign w:val="center"/>
          </w:tcPr>
          <w:p w14:paraId="5EEB368A"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万元</w:t>
            </w:r>
          </w:p>
        </w:tc>
        <w:tc>
          <w:tcPr>
            <w:tcW w:w="1212" w:type="dxa"/>
            <w:noWrap/>
            <w:vAlign w:val="center"/>
          </w:tcPr>
          <w:p w14:paraId="009842AD"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Y≥40000</w:t>
            </w:r>
          </w:p>
        </w:tc>
        <w:tc>
          <w:tcPr>
            <w:tcW w:w="1476" w:type="dxa"/>
            <w:noWrap/>
            <w:vAlign w:val="center"/>
          </w:tcPr>
          <w:p w14:paraId="6C428D0F"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5000≤Y&lt;40000</w:t>
            </w:r>
          </w:p>
        </w:tc>
        <w:tc>
          <w:tcPr>
            <w:tcW w:w="1334" w:type="dxa"/>
            <w:noWrap/>
            <w:vAlign w:val="center"/>
          </w:tcPr>
          <w:p w14:paraId="502A6AB7" w14:textId="77777777" w:rsidR="009C525F" w:rsidRPr="009C525F" w:rsidRDefault="009C525F" w:rsidP="009C525F">
            <w:pPr>
              <w:wordWrap w:val="0"/>
              <w:spacing w:after="113" w:line="180" w:lineRule="atLeast"/>
              <w:jc w:val="both"/>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1000≤Y&lt;5000</w:t>
            </w:r>
          </w:p>
        </w:tc>
        <w:tc>
          <w:tcPr>
            <w:tcW w:w="965" w:type="dxa"/>
            <w:noWrap/>
            <w:vAlign w:val="center"/>
          </w:tcPr>
          <w:p w14:paraId="064CD403"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Y&lt;1000</w:t>
            </w:r>
          </w:p>
        </w:tc>
      </w:tr>
      <w:tr w:rsidR="009C525F" w:rsidRPr="009C525F" w14:paraId="4D836EE1" w14:textId="77777777" w:rsidTr="00BF6DD6">
        <w:tc>
          <w:tcPr>
            <w:tcW w:w="1028" w:type="dxa"/>
            <w:vMerge w:val="restart"/>
            <w:noWrap/>
            <w:vAlign w:val="center"/>
          </w:tcPr>
          <w:p w14:paraId="3A18E633" w14:textId="77777777" w:rsidR="009C525F" w:rsidRPr="009C525F" w:rsidRDefault="009C525F" w:rsidP="009C525F">
            <w:pPr>
              <w:wordWrap w:val="0"/>
              <w:spacing w:after="0" w:line="240" w:lineRule="auto"/>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零售业</w:t>
            </w:r>
          </w:p>
        </w:tc>
        <w:tc>
          <w:tcPr>
            <w:tcW w:w="1452" w:type="dxa"/>
            <w:noWrap/>
            <w:vAlign w:val="center"/>
          </w:tcPr>
          <w:p w14:paraId="684414D5"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从业人员（</w:t>
            </w:r>
            <w:r w:rsidRPr="009C525F">
              <w:rPr>
                <w:rFonts w:ascii="Times New Roman" w:eastAsia="仿宋" w:hAnsi="Times New Roman" w:cs="Times New Roman"/>
                <w:sz w:val="18"/>
                <w:szCs w:val="18"/>
                <w14:ligatures w14:val="none"/>
              </w:rPr>
              <w:t>X</w:t>
            </w:r>
            <w:r w:rsidRPr="009C525F">
              <w:rPr>
                <w:rFonts w:ascii="Times New Roman" w:eastAsia="仿宋" w:hAnsi="Times New Roman" w:cs="Times New Roman"/>
                <w:sz w:val="18"/>
                <w:szCs w:val="18"/>
                <w14:ligatures w14:val="none"/>
              </w:rPr>
              <w:t>）</w:t>
            </w:r>
          </w:p>
        </w:tc>
        <w:tc>
          <w:tcPr>
            <w:tcW w:w="1056" w:type="dxa"/>
            <w:noWrap/>
            <w:vAlign w:val="center"/>
          </w:tcPr>
          <w:p w14:paraId="16E01536"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人</w:t>
            </w:r>
          </w:p>
        </w:tc>
        <w:tc>
          <w:tcPr>
            <w:tcW w:w="1212" w:type="dxa"/>
            <w:noWrap/>
            <w:vAlign w:val="center"/>
          </w:tcPr>
          <w:p w14:paraId="2D9A6653"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X≥300</w:t>
            </w:r>
          </w:p>
        </w:tc>
        <w:tc>
          <w:tcPr>
            <w:tcW w:w="1476" w:type="dxa"/>
            <w:noWrap/>
            <w:vAlign w:val="center"/>
          </w:tcPr>
          <w:p w14:paraId="1754505A"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50≤X&lt;300</w:t>
            </w:r>
          </w:p>
        </w:tc>
        <w:tc>
          <w:tcPr>
            <w:tcW w:w="1334" w:type="dxa"/>
            <w:noWrap/>
            <w:vAlign w:val="center"/>
          </w:tcPr>
          <w:p w14:paraId="189B4A24"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10≤X&lt;50</w:t>
            </w:r>
          </w:p>
        </w:tc>
        <w:tc>
          <w:tcPr>
            <w:tcW w:w="965" w:type="dxa"/>
            <w:noWrap/>
            <w:vAlign w:val="center"/>
          </w:tcPr>
          <w:p w14:paraId="1877F875"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X&lt;10</w:t>
            </w:r>
          </w:p>
        </w:tc>
      </w:tr>
      <w:tr w:rsidR="009C525F" w:rsidRPr="009C525F" w14:paraId="3E079EB3" w14:textId="77777777" w:rsidTr="00BF6DD6">
        <w:tc>
          <w:tcPr>
            <w:tcW w:w="1028" w:type="dxa"/>
            <w:vMerge/>
            <w:noWrap/>
            <w:vAlign w:val="center"/>
          </w:tcPr>
          <w:p w14:paraId="4641876D" w14:textId="77777777" w:rsidR="009C525F" w:rsidRPr="009C525F" w:rsidRDefault="009C525F" w:rsidP="009C525F">
            <w:pPr>
              <w:wordWrap w:val="0"/>
              <w:spacing w:after="0" w:line="240" w:lineRule="auto"/>
              <w:jc w:val="center"/>
              <w:rPr>
                <w:rFonts w:ascii="Times New Roman" w:eastAsia="仿宋" w:hAnsi="Times New Roman" w:cs="Times New Roman"/>
                <w:sz w:val="18"/>
                <w:szCs w:val="18"/>
                <w14:ligatures w14:val="none"/>
              </w:rPr>
            </w:pPr>
          </w:p>
        </w:tc>
        <w:tc>
          <w:tcPr>
            <w:tcW w:w="1452" w:type="dxa"/>
            <w:noWrap/>
            <w:vAlign w:val="center"/>
          </w:tcPr>
          <w:p w14:paraId="5AF54AB2"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营业收入（</w:t>
            </w:r>
            <w:r w:rsidRPr="009C525F">
              <w:rPr>
                <w:rFonts w:ascii="Times New Roman" w:eastAsia="仿宋" w:hAnsi="Times New Roman" w:cs="Times New Roman"/>
                <w:sz w:val="18"/>
                <w:szCs w:val="18"/>
                <w14:ligatures w14:val="none"/>
              </w:rPr>
              <w:t>Y</w:t>
            </w:r>
            <w:r w:rsidRPr="009C525F">
              <w:rPr>
                <w:rFonts w:ascii="Times New Roman" w:eastAsia="仿宋" w:hAnsi="Times New Roman" w:cs="Times New Roman"/>
                <w:sz w:val="18"/>
                <w:szCs w:val="18"/>
                <w14:ligatures w14:val="none"/>
              </w:rPr>
              <w:t>）</w:t>
            </w:r>
          </w:p>
        </w:tc>
        <w:tc>
          <w:tcPr>
            <w:tcW w:w="1056" w:type="dxa"/>
            <w:noWrap/>
            <w:vAlign w:val="center"/>
          </w:tcPr>
          <w:p w14:paraId="0F3F704D"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万元</w:t>
            </w:r>
          </w:p>
        </w:tc>
        <w:tc>
          <w:tcPr>
            <w:tcW w:w="1212" w:type="dxa"/>
            <w:noWrap/>
            <w:vAlign w:val="center"/>
          </w:tcPr>
          <w:p w14:paraId="0FC3E117"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Y≥20000</w:t>
            </w:r>
          </w:p>
        </w:tc>
        <w:tc>
          <w:tcPr>
            <w:tcW w:w="1476" w:type="dxa"/>
            <w:noWrap/>
            <w:vAlign w:val="center"/>
          </w:tcPr>
          <w:p w14:paraId="689EDBC9"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500≤Y&lt;20000</w:t>
            </w:r>
          </w:p>
        </w:tc>
        <w:tc>
          <w:tcPr>
            <w:tcW w:w="1334" w:type="dxa"/>
            <w:noWrap/>
            <w:vAlign w:val="center"/>
          </w:tcPr>
          <w:p w14:paraId="3162A335"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100≤Y&lt;500</w:t>
            </w:r>
          </w:p>
        </w:tc>
        <w:tc>
          <w:tcPr>
            <w:tcW w:w="965" w:type="dxa"/>
            <w:noWrap/>
            <w:vAlign w:val="center"/>
          </w:tcPr>
          <w:p w14:paraId="301C0564"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Y&lt;100</w:t>
            </w:r>
          </w:p>
        </w:tc>
      </w:tr>
      <w:tr w:rsidR="009C525F" w:rsidRPr="009C525F" w14:paraId="66220912" w14:textId="77777777" w:rsidTr="00BF6DD6">
        <w:trPr>
          <w:trHeight w:val="293"/>
        </w:trPr>
        <w:tc>
          <w:tcPr>
            <w:tcW w:w="1028" w:type="dxa"/>
            <w:vMerge w:val="restart"/>
            <w:noWrap/>
            <w:vAlign w:val="center"/>
          </w:tcPr>
          <w:p w14:paraId="45601CE8"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交通运输业</w:t>
            </w:r>
            <w:r w:rsidRPr="009C525F">
              <w:rPr>
                <w:rFonts w:ascii="Segoe UI Symbol" w:eastAsia="宋体" w:hAnsi="Segoe UI Symbol" w:cs="Segoe UI Symbol"/>
                <w:sz w:val="18"/>
                <w:szCs w:val="18"/>
                <w14:ligatures w14:val="none"/>
              </w:rPr>
              <w:t>★</w:t>
            </w:r>
          </w:p>
        </w:tc>
        <w:tc>
          <w:tcPr>
            <w:tcW w:w="1452" w:type="dxa"/>
            <w:noWrap/>
            <w:vAlign w:val="center"/>
          </w:tcPr>
          <w:p w14:paraId="1341CEFE"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从业人员（</w:t>
            </w:r>
            <w:r w:rsidRPr="009C525F">
              <w:rPr>
                <w:rFonts w:ascii="Times New Roman" w:eastAsia="仿宋" w:hAnsi="Times New Roman" w:cs="Times New Roman"/>
                <w:sz w:val="18"/>
                <w:szCs w:val="18"/>
                <w14:ligatures w14:val="none"/>
              </w:rPr>
              <w:t>X</w:t>
            </w:r>
            <w:r w:rsidRPr="009C525F">
              <w:rPr>
                <w:rFonts w:ascii="Times New Roman" w:eastAsia="仿宋" w:hAnsi="Times New Roman" w:cs="Times New Roman"/>
                <w:sz w:val="18"/>
                <w:szCs w:val="18"/>
                <w14:ligatures w14:val="none"/>
              </w:rPr>
              <w:t>）</w:t>
            </w:r>
          </w:p>
        </w:tc>
        <w:tc>
          <w:tcPr>
            <w:tcW w:w="1056" w:type="dxa"/>
            <w:noWrap/>
            <w:vAlign w:val="center"/>
          </w:tcPr>
          <w:p w14:paraId="5EAEB087"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人</w:t>
            </w:r>
          </w:p>
        </w:tc>
        <w:tc>
          <w:tcPr>
            <w:tcW w:w="1212" w:type="dxa"/>
            <w:noWrap/>
            <w:vAlign w:val="center"/>
          </w:tcPr>
          <w:p w14:paraId="6EB7051B"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X≥1000</w:t>
            </w:r>
          </w:p>
        </w:tc>
        <w:tc>
          <w:tcPr>
            <w:tcW w:w="1476" w:type="dxa"/>
            <w:noWrap/>
            <w:vAlign w:val="center"/>
          </w:tcPr>
          <w:p w14:paraId="7E4BC362"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300≤X&lt;1000</w:t>
            </w:r>
          </w:p>
        </w:tc>
        <w:tc>
          <w:tcPr>
            <w:tcW w:w="1334" w:type="dxa"/>
            <w:noWrap/>
            <w:vAlign w:val="center"/>
          </w:tcPr>
          <w:p w14:paraId="3B937A11"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20≤X&lt;300</w:t>
            </w:r>
          </w:p>
        </w:tc>
        <w:tc>
          <w:tcPr>
            <w:tcW w:w="965" w:type="dxa"/>
            <w:noWrap/>
            <w:vAlign w:val="center"/>
          </w:tcPr>
          <w:p w14:paraId="23BEB492"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X&lt;20</w:t>
            </w:r>
          </w:p>
        </w:tc>
      </w:tr>
      <w:tr w:rsidR="009C525F" w:rsidRPr="009C525F" w14:paraId="3D2DD0C3" w14:textId="77777777" w:rsidTr="00BF6DD6">
        <w:tc>
          <w:tcPr>
            <w:tcW w:w="1028" w:type="dxa"/>
            <w:vMerge/>
            <w:noWrap/>
            <w:vAlign w:val="center"/>
          </w:tcPr>
          <w:p w14:paraId="42C2F50B"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p>
        </w:tc>
        <w:tc>
          <w:tcPr>
            <w:tcW w:w="1452" w:type="dxa"/>
            <w:noWrap/>
            <w:vAlign w:val="center"/>
          </w:tcPr>
          <w:p w14:paraId="4C3F8A5A"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营业收入（</w:t>
            </w:r>
            <w:r w:rsidRPr="009C525F">
              <w:rPr>
                <w:rFonts w:ascii="Times New Roman" w:eastAsia="仿宋" w:hAnsi="Times New Roman" w:cs="Times New Roman"/>
                <w:sz w:val="18"/>
                <w:szCs w:val="18"/>
                <w14:ligatures w14:val="none"/>
              </w:rPr>
              <w:t>Y</w:t>
            </w:r>
            <w:r w:rsidRPr="009C525F">
              <w:rPr>
                <w:rFonts w:ascii="Times New Roman" w:eastAsia="仿宋" w:hAnsi="Times New Roman" w:cs="Times New Roman"/>
                <w:sz w:val="18"/>
                <w:szCs w:val="18"/>
                <w14:ligatures w14:val="none"/>
              </w:rPr>
              <w:t>）</w:t>
            </w:r>
          </w:p>
        </w:tc>
        <w:tc>
          <w:tcPr>
            <w:tcW w:w="1056" w:type="dxa"/>
            <w:noWrap/>
            <w:vAlign w:val="center"/>
          </w:tcPr>
          <w:p w14:paraId="3CAB72FD"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万元</w:t>
            </w:r>
          </w:p>
        </w:tc>
        <w:tc>
          <w:tcPr>
            <w:tcW w:w="1212" w:type="dxa"/>
            <w:noWrap/>
            <w:vAlign w:val="center"/>
          </w:tcPr>
          <w:p w14:paraId="18673B04"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Y≥30000</w:t>
            </w:r>
          </w:p>
        </w:tc>
        <w:tc>
          <w:tcPr>
            <w:tcW w:w="1476" w:type="dxa"/>
            <w:noWrap/>
            <w:vAlign w:val="center"/>
          </w:tcPr>
          <w:p w14:paraId="4B4FB988"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3000≤Y&lt;30000</w:t>
            </w:r>
          </w:p>
        </w:tc>
        <w:tc>
          <w:tcPr>
            <w:tcW w:w="1334" w:type="dxa"/>
            <w:noWrap/>
            <w:vAlign w:val="center"/>
          </w:tcPr>
          <w:p w14:paraId="4C8D6F45"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200≤Y&lt;3000</w:t>
            </w:r>
          </w:p>
        </w:tc>
        <w:tc>
          <w:tcPr>
            <w:tcW w:w="965" w:type="dxa"/>
            <w:noWrap/>
            <w:vAlign w:val="center"/>
          </w:tcPr>
          <w:p w14:paraId="68F2943D"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Y&lt;200</w:t>
            </w:r>
          </w:p>
        </w:tc>
      </w:tr>
      <w:tr w:rsidR="009C525F" w:rsidRPr="009C525F" w14:paraId="34FE9C99" w14:textId="77777777" w:rsidTr="00BF6DD6">
        <w:tc>
          <w:tcPr>
            <w:tcW w:w="1028" w:type="dxa"/>
            <w:vMerge w:val="restart"/>
            <w:noWrap/>
            <w:vAlign w:val="center"/>
          </w:tcPr>
          <w:p w14:paraId="21AE9232"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仓储业</w:t>
            </w:r>
            <w:r w:rsidRPr="009C525F">
              <w:rPr>
                <w:rFonts w:ascii="Segoe UI Symbol" w:eastAsia="宋体" w:hAnsi="Segoe UI Symbol" w:cs="Segoe UI Symbol"/>
                <w:sz w:val="18"/>
                <w:szCs w:val="18"/>
                <w14:ligatures w14:val="none"/>
              </w:rPr>
              <w:t>★</w:t>
            </w:r>
          </w:p>
        </w:tc>
        <w:tc>
          <w:tcPr>
            <w:tcW w:w="1452" w:type="dxa"/>
            <w:noWrap/>
            <w:vAlign w:val="center"/>
          </w:tcPr>
          <w:p w14:paraId="412B5B56"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从业人员（</w:t>
            </w:r>
            <w:r w:rsidRPr="009C525F">
              <w:rPr>
                <w:rFonts w:ascii="Times New Roman" w:eastAsia="仿宋" w:hAnsi="Times New Roman" w:cs="Times New Roman"/>
                <w:sz w:val="18"/>
                <w:szCs w:val="18"/>
                <w14:ligatures w14:val="none"/>
              </w:rPr>
              <w:t>X</w:t>
            </w:r>
            <w:r w:rsidRPr="009C525F">
              <w:rPr>
                <w:rFonts w:ascii="Times New Roman" w:eastAsia="仿宋" w:hAnsi="Times New Roman" w:cs="Times New Roman"/>
                <w:sz w:val="18"/>
                <w:szCs w:val="18"/>
                <w14:ligatures w14:val="none"/>
              </w:rPr>
              <w:t>）</w:t>
            </w:r>
          </w:p>
        </w:tc>
        <w:tc>
          <w:tcPr>
            <w:tcW w:w="1056" w:type="dxa"/>
            <w:noWrap/>
            <w:vAlign w:val="center"/>
          </w:tcPr>
          <w:p w14:paraId="375BBD8C"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人</w:t>
            </w:r>
          </w:p>
        </w:tc>
        <w:tc>
          <w:tcPr>
            <w:tcW w:w="1212" w:type="dxa"/>
            <w:noWrap/>
            <w:vAlign w:val="center"/>
          </w:tcPr>
          <w:p w14:paraId="55836C64"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X≥200</w:t>
            </w:r>
          </w:p>
        </w:tc>
        <w:tc>
          <w:tcPr>
            <w:tcW w:w="1476" w:type="dxa"/>
            <w:noWrap/>
            <w:vAlign w:val="center"/>
          </w:tcPr>
          <w:p w14:paraId="2DE20B93"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100≤X&lt;200</w:t>
            </w:r>
          </w:p>
        </w:tc>
        <w:tc>
          <w:tcPr>
            <w:tcW w:w="1334" w:type="dxa"/>
            <w:noWrap/>
            <w:vAlign w:val="center"/>
          </w:tcPr>
          <w:p w14:paraId="53E2D8AC"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20≤X&lt;100</w:t>
            </w:r>
          </w:p>
        </w:tc>
        <w:tc>
          <w:tcPr>
            <w:tcW w:w="965" w:type="dxa"/>
            <w:noWrap/>
            <w:vAlign w:val="center"/>
          </w:tcPr>
          <w:p w14:paraId="409F2942"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X&lt;20</w:t>
            </w:r>
          </w:p>
        </w:tc>
      </w:tr>
      <w:tr w:rsidR="009C525F" w:rsidRPr="009C525F" w14:paraId="1F1A00B9" w14:textId="77777777" w:rsidTr="00BF6DD6">
        <w:tc>
          <w:tcPr>
            <w:tcW w:w="1028" w:type="dxa"/>
            <w:vMerge/>
            <w:noWrap/>
            <w:vAlign w:val="center"/>
          </w:tcPr>
          <w:p w14:paraId="26CA6855"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p>
        </w:tc>
        <w:tc>
          <w:tcPr>
            <w:tcW w:w="1452" w:type="dxa"/>
            <w:noWrap/>
            <w:vAlign w:val="center"/>
          </w:tcPr>
          <w:p w14:paraId="3E115B0C"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营业收入（</w:t>
            </w:r>
            <w:r w:rsidRPr="009C525F">
              <w:rPr>
                <w:rFonts w:ascii="Times New Roman" w:eastAsia="仿宋" w:hAnsi="Times New Roman" w:cs="Times New Roman"/>
                <w:sz w:val="18"/>
                <w:szCs w:val="18"/>
                <w14:ligatures w14:val="none"/>
              </w:rPr>
              <w:t>Y</w:t>
            </w:r>
            <w:r w:rsidRPr="009C525F">
              <w:rPr>
                <w:rFonts w:ascii="Times New Roman" w:eastAsia="仿宋" w:hAnsi="Times New Roman" w:cs="Times New Roman"/>
                <w:sz w:val="18"/>
                <w:szCs w:val="18"/>
                <w14:ligatures w14:val="none"/>
              </w:rPr>
              <w:t>）</w:t>
            </w:r>
          </w:p>
        </w:tc>
        <w:tc>
          <w:tcPr>
            <w:tcW w:w="1056" w:type="dxa"/>
            <w:noWrap/>
            <w:vAlign w:val="center"/>
          </w:tcPr>
          <w:p w14:paraId="3ADEB0DA"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万元</w:t>
            </w:r>
          </w:p>
        </w:tc>
        <w:tc>
          <w:tcPr>
            <w:tcW w:w="1212" w:type="dxa"/>
            <w:noWrap/>
            <w:vAlign w:val="center"/>
          </w:tcPr>
          <w:p w14:paraId="0C337EB4"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Y≥30000</w:t>
            </w:r>
          </w:p>
        </w:tc>
        <w:tc>
          <w:tcPr>
            <w:tcW w:w="1476" w:type="dxa"/>
            <w:noWrap/>
            <w:vAlign w:val="center"/>
          </w:tcPr>
          <w:p w14:paraId="2E907B42"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1000≤Y&lt;30000</w:t>
            </w:r>
          </w:p>
        </w:tc>
        <w:tc>
          <w:tcPr>
            <w:tcW w:w="1334" w:type="dxa"/>
            <w:noWrap/>
            <w:vAlign w:val="center"/>
          </w:tcPr>
          <w:p w14:paraId="77D571D5"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100≤Y&lt;1000</w:t>
            </w:r>
          </w:p>
        </w:tc>
        <w:tc>
          <w:tcPr>
            <w:tcW w:w="965" w:type="dxa"/>
            <w:noWrap/>
            <w:vAlign w:val="center"/>
          </w:tcPr>
          <w:p w14:paraId="527CF6EF"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Y&lt;100</w:t>
            </w:r>
          </w:p>
        </w:tc>
      </w:tr>
      <w:tr w:rsidR="009C525F" w:rsidRPr="009C525F" w14:paraId="775C80C4" w14:textId="77777777" w:rsidTr="00BF6DD6">
        <w:tc>
          <w:tcPr>
            <w:tcW w:w="1028" w:type="dxa"/>
            <w:vMerge w:val="restart"/>
            <w:noWrap/>
            <w:vAlign w:val="center"/>
          </w:tcPr>
          <w:p w14:paraId="439A8123"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邮政业</w:t>
            </w:r>
          </w:p>
        </w:tc>
        <w:tc>
          <w:tcPr>
            <w:tcW w:w="1452" w:type="dxa"/>
            <w:noWrap/>
            <w:vAlign w:val="center"/>
          </w:tcPr>
          <w:p w14:paraId="195903F1"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从业人员（</w:t>
            </w:r>
            <w:r w:rsidRPr="009C525F">
              <w:rPr>
                <w:rFonts w:ascii="Times New Roman" w:eastAsia="仿宋" w:hAnsi="Times New Roman" w:cs="Times New Roman"/>
                <w:sz w:val="18"/>
                <w:szCs w:val="18"/>
                <w14:ligatures w14:val="none"/>
              </w:rPr>
              <w:t>X</w:t>
            </w:r>
            <w:r w:rsidRPr="009C525F">
              <w:rPr>
                <w:rFonts w:ascii="Times New Roman" w:eastAsia="仿宋" w:hAnsi="Times New Roman" w:cs="Times New Roman"/>
                <w:sz w:val="18"/>
                <w:szCs w:val="18"/>
                <w14:ligatures w14:val="none"/>
              </w:rPr>
              <w:t>）</w:t>
            </w:r>
          </w:p>
        </w:tc>
        <w:tc>
          <w:tcPr>
            <w:tcW w:w="1056" w:type="dxa"/>
            <w:noWrap/>
            <w:vAlign w:val="center"/>
          </w:tcPr>
          <w:p w14:paraId="06F9016E"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人</w:t>
            </w:r>
          </w:p>
        </w:tc>
        <w:tc>
          <w:tcPr>
            <w:tcW w:w="1212" w:type="dxa"/>
            <w:noWrap/>
            <w:vAlign w:val="center"/>
          </w:tcPr>
          <w:p w14:paraId="19B89A60"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X≥1000</w:t>
            </w:r>
          </w:p>
        </w:tc>
        <w:tc>
          <w:tcPr>
            <w:tcW w:w="1476" w:type="dxa"/>
            <w:noWrap/>
            <w:vAlign w:val="center"/>
          </w:tcPr>
          <w:p w14:paraId="5A071E4E"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300≤X&lt;1000</w:t>
            </w:r>
          </w:p>
        </w:tc>
        <w:tc>
          <w:tcPr>
            <w:tcW w:w="1334" w:type="dxa"/>
            <w:noWrap/>
            <w:vAlign w:val="center"/>
          </w:tcPr>
          <w:p w14:paraId="5E227079"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20≤X&lt;300</w:t>
            </w:r>
          </w:p>
        </w:tc>
        <w:tc>
          <w:tcPr>
            <w:tcW w:w="965" w:type="dxa"/>
            <w:noWrap/>
            <w:vAlign w:val="center"/>
          </w:tcPr>
          <w:p w14:paraId="6A41BF80"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X&lt;20</w:t>
            </w:r>
          </w:p>
        </w:tc>
      </w:tr>
      <w:tr w:rsidR="009C525F" w:rsidRPr="009C525F" w14:paraId="0BC36852" w14:textId="77777777" w:rsidTr="00BF6DD6">
        <w:tc>
          <w:tcPr>
            <w:tcW w:w="1028" w:type="dxa"/>
            <w:vMerge/>
            <w:noWrap/>
            <w:vAlign w:val="center"/>
          </w:tcPr>
          <w:p w14:paraId="32C4D54B"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p>
        </w:tc>
        <w:tc>
          <w:tcPr>
            <w:tcW w:w="1452" w:type="dxa"/>
            <w:noWrap/>
            <w:vAlign w:val="center"/>
          </w:tcPr>
          <w:p w14:paraId="44375BEA"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营业收入（</w:t>
            </w:r>
            <w:r w:rsidRPr="009C525F">
              <w:rPr>
                <w:rFonts w:ascii="Times New Roman" w:eastAsia="仿宋" w:hAnsi="Times New Roman" w:cs="Times New Roman"/>
                <w:sz w:val="18"/>
                <w:szCs w:val="18"/>
                <w14:ligatures w14:val="none"/>
              </w:rPr>
              <w:t>Y</w:t>
            </w:r>
            <w:r w:rsidRPr="009C525F">
              <w:rPr>
                <w:rFonts w:ascii="Times New Roman" w:eastAsia="仿宋" w:hAnsi="Times New Roman" w:cs="Times New Roman"/>
                <w:sz w:val="18"/>
                <w:szCs w:val="18"/>
                <w14:ligatures w14:val="none"/>
              </w:rPr>
              <w:t>）</w:t>
            </w:r>
          </w:p>
        </w:tc>
        <w:tc>
          <w:tcPr>
            <w:tcW w:w="1056" w:type="dxa"/>
            <w:noWrap/>
            <w:vAlign w:val="center"/>
          </w:tcPr>
          <w:p w14:paraId="1ACDE64B"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万元</w:t>
            </w:r>
          </w:p>
        </w:tc>
        <w:tc>
          <w:tcPr>
            <w:tcW w:w="1212" w:type="dxa"/>
            <w:noWrap/>
            <w:vAlign w:val="center"/>
          </w:tcPr>
          <w:p w14:paraId="68088D41"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Y≥30000</w:t>
            </w:r>
          </w:p>
        </w:tc>
        <w:tc>
          <w:tcPr>
            <w:tcW w:w="1476" w:type="dxa"/>
            <w:noWrap/>
            <w:vAlign w:val="center"/>
          </w:tcPr>
          <w:p w14:paraId="2B1FF7CB"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2000≤Y&lt;30000</w:t>
            </w:r>
          </w:p>
        </w:tc>
        <w:tc>
          <w:tcPr>
            <w:tcW w:w="1334" w:type="dxa"/>
            <w:noWrap/>
            <w:vAlign w:val="center"/>
          </w:tcPr>
          <w:p w14:paraId="0471DFEC"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100≤Y&lt;2000</w:t>
            </w:r>
          </w:p>
        </w:tc>
        <w:tc>
          <w:tcPr>
            <w:tcW w:w="965" w:type="dxa"/>
            <w:noWrap/>
            <w:vAlign w:val="center"/>
          </w:tcPr>
          <w:p w14:paraId="1FA8048D"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Y&lt;100</w:t>
            </w:r>
          </w:p>
        </w:tc>
      </w:tr>
      <w:tr w:rsidR="009C525F" w:rsidRPr="009C525F" w14:paraId="359053AF" w14:textId="77777777" w:rsidTr="00BF6DD6">
        <w:trPr>
          <w:trHeight w:val="316"/>
        </w:trPr>
        <w:tc>
          <w:tcPr>
            <w:tcW w:w="1028" w:type="dxa"/>
            <w:vMerge w:val="restart"/>
            <w:noWrap/>
            <w:vAlign w:val="center"/>
          </w:tcPr>
          <w:p w14:paraId="6285D61F"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住宿业</w:t>
            </w:r>
          </w:p>
        </w:tc>
        <w:tc>
          <w:tcPr>
            <w:tcW w:w="1452" w:type="dxa"/>
            <w:noWrap/>
            <w:vAlign w:val="center"/>
          </w:tcPr>
          <w:p w14:paraId="43745647"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从业人员（</w:t>
            </w:r>
            <w:r w:rsidRPr="009C525F">
              <w:rPr>
                <w:rFonts w:ascii="Times New Roman" w:eastAsia="仿宋" w:hAnsi="Times New Roman" w:cs="Times New Roman"/>
                <w:sz w:val="18"/>
                <w:szCs w:val="18"/>
                <w14:ligatures w14:val="none"/>
              </w:rPr>
              <w:t>X</w:t>
            </w:r>
            <w:r w:rsidRPr="009C525F">
              <w:rPr>
                <w:rFonts w:ascii="Times New Roman" w:eastAsia="仿宋" w:hAnsi="Times New Roman" w:cs="Times New Roman"/>
                <w:sz w:val="18"/>
                <w:szCs w:val="18"/>
                <w14:ligatures w14:val="none"/>
              </w:rPr>
              <w:t>）</w:t>
            </w:r>
          </w:p>
        </w:tc>
        <w:tc>
          <w:tcPr>
            <w:tcW w:w="1056" w:type="dxa"/>
            <w:noWrap/>
            <w:vAlign w:val="center"/>
          </w:tcPr>
          <w:p w14:paraId="611EB4A9"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人</w:t>
            </w:r>
          </w:p>
        </w:tc>
        <w:tc>
          <w:tcPr>
            <w:tcW w:w="1212" w:type="dxa"/>
            <w:noWrap/>
            <w:vAlign w:val="center"/>
          </w:tcPr>
          <w:p w14:paraId="7205B38C"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X≥300</w:t>
            </w:r>
          </w:p>
        </w:tc>
        <w:tc>
          <w:tcPr>
            <w:tcW w:w="1476" w:type="dxa"/>
            <w:noWrap/>
            <w:vAlign w:val="center"/>
          </w:tcPr>
          <w:p w14:paraId="5FC6013C"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100≤X&lt;300</w:t>
            </w:r>
          </w:p>
        </w:tc>
        <w:tc>
          <w:tcPr>
            <w:tcW w:w="1334" w:type="dxa"/>
            <w:noWrap/>
            <w:vAlign w:val="center"/>
          </w:tcPr>
          <w:p w14:paraId="4A2A52E8"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10≤X&lt;100</w:t>
            </w:r>
          </w:p>
        </w:tc>
        <w:tc>
          <w:tcPr>
            <w:tcW w:w="965" w:type="dxa"/>
            <w:noWrap/>
            <w:vAlign w:val="center"/>
          </w:tcPr>
          <w:p w14:paraId="54BB6EA3"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X&lt;10</w:t>
            </w:r>
          </w:p>
        </w:tc>
      </w:tr>
      <w:tr w:rsidR="009C525F" w:rsidRPr="009C525F" w14:paraId="49B8F47C" w14:textId="77777777" w:rsidTr="00BF6DD6">
        <w:tc>
          <w:tcPr>
            <w:tcW w:w="1028" w:type="dxa"/>
            <w:vMerge/>
            <w:noWrap/>
            <w:vAlign w:val="center"/>
          </w:tcPr>
          <w:p w14:paraId="7CE72CB3"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p>
        </w:tc>
        <w:tc>
          <w:tcPr>
            <w:tcW w:w="1452" w:type="dxa"/>
            <w:noWrap/>
            <w:vAlign w:val="center"/>
          </w:tcPr>
          <w:p w14:paraId="4BAABDD9"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营业收入（</w:t>
            </w:r>
            <w:r w:rsidRPr="009C525F">
              <w:rPr>
                <w:rFonts w:ascii="Times New Roman" w:eastAsia="仿宋" w:hAnsi="Times New Roman" w:cs="Times New Roman"/>
                <w:sz w:val="18"/>
                <w:szCs w:val="18"/>
                <w14:ligatures w14:val="none"/>
              </w:rPr>
              <w:t>Y</w:t>
            </w:r>
            <w:r w:rsidRPr="009C525F">
              <w:rPr>
                <w:rFonts w:ascii="Times New Roman" w:eastAsia="仿宋" w:hAnsi="Times New Roman" w:cs="Times New Roman"/>
                <w:sz w:val="18"/>
                <w:szCs w:val="18"/>
                <w14:ligatures w14:val="none"/>
              </w:rPr>
              <w:t>）</w:t>
            </w:r>
          </w:p>
        </w:tc>
        <w:tc>
          <w:tcPr>
            <w:tcW w:w="1056" w:type="dxa"/>
            <w:noWrap/>
            <w:vAlign w:val="center"/>
          </w:tcPr>
          <w:p w14:paraId="7041FA2E"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万元</w:t>
            </w:r>
          </w:p>
        </w:tc>
        <w:tc>
          <w:tcPr>
            <w:tcW w:w="1212" w:type="dxa"/>
            <w:noWrap/>
            <w:vAlign w:val="center"/>
          </w:tcPr>
          <w:p w14:paraId="2E27BA70"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Y≥10000</w:t>
            </w:r>
          </w:p>
        </w:tc>
        <w:tc>
          <w:tcPr>
            <w:tcW w:w="1476" w:type="dxa"/>
            <w:noWrap/>
            <w:vAlign w:val="center"/>
          </w:tcPr>
          <w:p w14:paraId="45281AC0"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2000≤Y&lt;10000</w:t>
            </w:r>
          </w:p>
        </w:tc>
        <w:tc>
          <w:tcPr>
            <w:tcW w:w="1334" w:type="dxa"/>
            <w:noWrap/>
            <w:vAlign w:val="center"/>
          </w:tcPr>
          <w:p w14:paraId="2E971D34"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100≤Y&lt;2000</w:t>
            </w:r>
          </w:p>
        </w:tc>
        <w:tc>
          <w:tcPr>
            <w:tcW w:w="965" w:type="dxa"/>
            <w:noWrap/>
            <w:vAlign w:val="center"/>
          </w:tcPr>
          <w:p w14:paraId="76482B7B"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Y&lt;100</w:t>
            </w:r>
          </w:p>
        </w:tc>
      </w:tr>
      <w:tr w:rsidR="009C525F" w:rsidRPr="009C525F" w14:paraId="6B51249C" w14:textId="77777777" w:rsidTr="00BF6DD6">
        <w:tc>
          <w:tcPr>
            <w:tcW w:w="1028" w:type="dxa"/>
            <w:vMerge w:val="restart"/>
            <w:noWrap/>
            <w:vAlign w:val="center"/>
          </w:tcPr>
          <w:p w14:paraId="57881AFA"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餐饮业</w:t>
            </w:r>
          </w:p>
        </w:tc>
        <w:tc>
          <w:tcPr>
            <w:tcW w:w="1452" w:type="dxa"/>
            <w:noWrap/>
            <w:vAlign w:val="center"/>
          </w:tcPr>
          <w:p w14:paraId="1B7FD22C"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从业人员（</w:t>
            </w:r>
            <w:r w:rsidRPr="009C525F">
              <w:rPr>
                <w:rFonts w:ascii="Times New Roman" w:eastAsia="仿宋" w:hAnsi="Times New Roman" w:cs="Times New Roman"/>
                <w:sz w:val="18"/>
                <w:szCs w:val="18"/>
                <w14:ligatures w14:val="none"/>
              </w:rPr>
              <w:t>X</w:t>
            </w:r>
            <w:r w:rsidRPr="009C525F">
              <w:rPr>
                <w:rFonts w:ascii="Times New Roman" w:eastAsia="仿宋" w:hAnsi="Times New Roman" w:cs="Times New Roman"/>
                <w:sz w:val="18"/>
                <w:szCs w:val="18"/>
                <w14:ligatures w14:val="none"/>
              </w:rPr>
              <w:t>）</w:t>
            </w:r>
          </w:p>
        </w:tc>
        <w:tc>
          <w:tcPr>
            <w:tcW w:w="1056" w:type="dxa"/>
            <w:noWrap/>
            <w:vAlign w:val="center"/>
          </w:tcPr>
          <w:p w14:paraId="11AEA44D"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人</w:t>
            </w:r>
          </w:p>
        </w:tc>
        <w:tc>
          <w:tcPr>
            <w:tcW w:w="1212" w:type="dxa"/>
            <w:noWrap/>
            <w:vAlign w:val="center"/>
          </w:tcPr>
          <w:p w14:paraId="73E1C7EE"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X≥300</w:t>
            </w:r>
          </w:p>
        </w:tc>
        <w:tc>
          <w:tcPr>
            <w:tcW w:w="1476" w:type="dxa"/>
            <w:noWrap/>
            <w:vAlign w:val="center"/>
          </w:tcPr>
          <w:p w14:paraId="37BFEAE0"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100≤X&lt;300</w:t>
            </w:r>
          </w:p>
        </w:tc>
        <w:tc>
          <w:tcPr>
            <w:tcW w:w="1334" w:type="dxa"/>
            <w:noWrap/>
            <w:vAlign w:val="center"/>
          </w:tcPr>
          <w:p w14:paraId="58A25F20"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10≤X&lt;100</w:t>
            </w:r>
          </w:p>
        </w:tc>
        <w:tc>
          <w:tcPr>
            <w:tcW w:w="965" w:type="dxa"/>
            <w:noWrap/>
            <w:vAlign w:val="center"/>
          </w:tcPr>
          <w:p w14:paraId="682840F7"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X&lt;10</w:t>
            </w:r>
          </w:p>
        </w:tc>
      </w:tr>
      <w:tr w:rsidR="009C525F" w:rsidRPr="009C525F" w14:paraId="44DFEE64" w14:textId="77777777" w:rsidTr="00BF6DD6">
        <w:tc>
          <w:tcPr>
            <w:tcW w:w="1028" w:type="dxa"/>
            <w:vMerge/>
            <w:noWrap/>
            <w:vAlign w:val="center"/>
          </w:tcPr>
          <w:p w14:paraId="22F66F8E"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p>
        </w:tc>
        <w:tc>
          <w:tcPr>
            <w:tcW w:w="1452" w:type="dxa"/>
            <w:noWrap/>
            <w:vAlign w:val="center"/>
          </w:tcPr>
          <w:p w14:paraId="6322703A"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营业收入（</w:t>
            </w:r>
            <w:r w:rsidRPr="009C525F">
              <w:rPr>
                <w:rFonts w:ascii="Times New Roman" w:eastAsia="仿宋" w:hAnsi="Times New Roman" w:cs="Times New Roman"/>
                <w:sz w:val="18"/>
                <w:szCs w:val="18"/>
                <w14:ligatures w14:val="none"/>
              </w:rPr>
              <w:t>Y</w:t>
            </w:r>
            <w:r w:rsidRPr="009C525F">
              <w:rPr>
                <w:rFonts w:ascii="Times New Roman" w:eastAsia="仿宋" w:hAnsi="Times New Roman" w:cs="Times New Roman"/>
                <w:sz w:val="18"/>
                <w:szCs w:val="18"/>
                <w14:ligatures w14:val="none"/>
              </w:rPr>
              <w:t>）</w:t>
            </w:r>
          </w:p>
        </w:tc>
        <w:tc>
          <w:tcPr>
            <w:tcW w:w="1056" w:type="dxa"/>
            <w:noWrap/>
            <w:vAlign w:val="center"/>
          </w:tcPr>
          <w:p w14:paraId="3B385283"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万元</w:t>
            </w:r>
          </w:p>
        </w:tc>
        <w:tc>
          <w:tcPr>
            <w:tcW w:w="1212" w:type="dxa"/>
            <w:noWrap/>
            <w:vAlign w:val="center"/>
          </w:tcPr>
          <w:p w14:paraId="7AC24593"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Y≥10000</w:t>
            </w:r>
          </w:p>
        </w:tc>
        <w:tc>
          <w:tcPr>
            <w:tcW w:w="1476" w:type="dxa"/>
            <w:noWrap/>
            <w:vAlign w:val="center"/>
          </w:tcPr>
          <w:p w14:paraId="09F41E61"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2000≤Y&lt;10000</w:t>
            </w:r>
          </w:p>
        </w:tc>
        <w:tc>
          <w:tcPr>
            <w:tcW w:w="1334" w:type="dxa"/>
            <w:noWrap/>
            <w:vAlign w:val="center"/>
          </w:tcPr>
          <w:p w14:paraId="753E1A05"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100≤Y&lt;2000</w:t>
            </w:r>
          </w:p>
        </w:tc>
        <w:tc>
          <w:tcPr>
            <w:tcW w:w="965" w:type="dxa"/>
            <w:noWrap/>
            <w:vAlign w:val="center"/>
          </w:tcPr>
          <w:p w14:paraId="6A792727"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Y&lt;100</w:t>
            </w:r>
          </w:p>
        </w:tc>
      </w:tr>
      <w:tr w:rsidR="009C525F" w:rsidRPr="009C525F" w14:paraId="4930B3C7" w14:textId="77777777" w:rsidTr="00BF6DD6">
        <w:tc>
          <w:tcPr>
            <w:tcW w:w="1028" w:type="dxa"/>
            <w:vMerge w:val="restart"/>
            <w:noWrap/>
            <w:vAlign w:val="center"/>
          </w:tcPr>
          <w:p w14:paraId="5DC94965"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信息传输业</w:t>
            </w:r>
            <w:r w:rsidRPr="009C525F">
              <w:rPr>
                <w:rFonts w:ascii="Segoe UI Symbol" w:eastAsia="宋体" w:hAnsi="Segoe UI Symbol" w:cs="Segoe UI Symbol"/>
                <w:sz w:val="18"/>
                <w:szCs w:val="18"/>
                <w14:ligatures w14:val="none"/>
              </w:rPr>
              <w:t>★</w:t>
            </w:r>
          </w:p>
        </w:tc>
        <w:tc>
          <w:tcPr>
            <w:tcW w:w="1452" w:type="dxa"/>
            <w:noWrap/>
            <w:vAlign w:val="center"/>
          </w:tcPr>
          <w:p w14:paraId="0E118415"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从业人员（</w:t>
            </w:r>
            <w:r w:rsidRPr="009C525F">
              <w:rPr>
                <w:rFonts w:ascii="Times New Roman" w:eastAsia="仿宋" w:hAnsi="Times New Roman" w:cs="Times New Roman"/>
                <w:sz w:val="18"/>
                <w:szCs w:val="18"/>
                <w14:ligatures w14:val="none"/>
              </w:rPr>
              <w:t>X</w:t>
            </w:r>
            <w:r w:rsidRPr="009C525F">
              <w:rPr>
                <w:rFonts w:ascii="Times New Roman" w:eastAsia="仿宋" w:hAnsi="Times New Roman" w:cs="Times New Roman"/>
                <w:sz w:val="18"/>
                <w:szCs w:val="18"/>
                <w14:ligatures w14:val="none"/>
              </w:rPr>
              <w:t>）</w:t>
            </w:r>
          </w:p>
        </w:tc>
        <w:tc>
          <w:tcPr>
            <w:tcW w:w="1056" w:type="dxa"/>
            <w:noWrap/>
            <w:vAlign w:val="center"/>
          </w:tcPr>
          <w:p w14:paraId="5104CBAE"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人</w:t>
            </w:r>
          </w:p>
        </w:tc>
        <w:tc>
          <w:tcPr>
            <w:tcW w:w="1212" w:type="dxa"/>
            <w:noWrap/>
            <w:vAlign w:val="center"/>
          </w:tcPr>
          <w:p w14:paraId="4006B8F0"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X≥2000</w:t>
            </w:r>
          </w:p>
        </w:tc>
        <w:tc>
          <w:tcPr>
            <w:tcW w:w="1476" w:type="dxa"/>
            <w:noWrap/>
            <w:vAlign w:val="center"/>
          </w:tcPr>
          <w:p w14:paraId="5CF1AA26"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100≤X&lt;2000</w:t>
            </w:r>
          </w:p>
        </w:tc>
        <w:tc>
          <w:tcPr>
            <w:tcW w:w="1334" w:type="dxa"/>
            <w:noWrap/>
            <w:vAlign w:val="center"/>
          </w:tcPr>
          <w:p w14:paraId="3E196146"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10≤X&lt;100</w:t>
            </w:r>
          </w:p>
        </w:tc>
        <w:tc>
          <w:tcPr>
            <w:tcW w:w="965" w:type="dxa"/>
            <w:noWrap/>
            <w:vAlign w:val="center"/>
          </w:tcPr>
          <w:p w14:paraId="6EB5A2BA"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X&lt;10</w:t>
            </w:r>
          </w:p>
        </w:tc>
      </w:tr>
      <w:tr w:rsidR="009C525F" w:rsidRPr="009C525F" w14:paraId="61190CDB" w14:textId="77777777" w:rsidTr="00BF6DD6">
        <w:tc>
          <w:tcPr>
            <w:tcW w:w="1028" w:type="dxa"/>
            <w:vMerge/>
            <w:noWrap/>
            <w:vAlign w:val="center"/>
          </w:tcPr>
          <w:p w14:paraId="6C6DBD05"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p>
        </w:tc>
        <w:tc>
          <w:tcPr>
            <w:tcW w:w="1452" w:type="dxa"/>
            <w:noWrap/>
            <w:vAlign w:val="center"/>
          </w:tcPr>
          <w:p w14:paraId="48F95FF4"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营业收入（</w:t>
            </w:r>
            <w:r w:rsidRPr="009C525F">
              <w:rPr>
                <w:rFonts w:ascii="Times New Roman" w:eastAsia="仿宋" w:hAnsi="Times New Roman" w:cs="Times New Roman"/>
                <w:sz w:val="18"/>
                <w:szCs w:val="18"/>
                <w14:ligatures w14:val="none"/>
              </w:rPr>
              <w:t>Y</w:t>
            </w:r>
            <w:r w:rsidRPr="009C525F">
              <w:rPr>
                <w:rFonts w:ascii="Times New Roman" w:eastAsia="仿宋" w:hAnsi="Times New Roman" w:cs="Times New Roman"/>
                <w:sz w:val="18"/>
                <w:szCs w:val="18"/>
                <w14:ligatures w14:val="none"/>
              </w:rPr>
              <w:t>）</w:t>
            </w:r>
          </w:p>
        </w:tc>
        <w:tc>
          <w:tcPr>
            <w:tcW w:w="1056" w:type="dxa"/>
            <w:noWrap/>
            <w:vAlign w:val="center"/>
          </w:tcPr>
          <w:p w14:paraId="21E2E64A"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万元</w:t>
            </w:r>
          </w:p>
        </w:tc>
        <w:tc>
          <w:tcPr>
            <w:tcW w:w="1212" w:type="dxa"/>
            <w:noWrap/>
            <w:vAlign w:val="center"/>
          </w:tcPr>
          <w:p w14:paraId="18A965C6"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Y≥100000</w:t>
            </w:r>
          </w:p>
        </w:tc>
        <w:tc>
          <w:tcPr>
            <w:tcW w:w="1476" w:type="dxa"/>
            <w:noWrap/>
            <w:vAlign w:val="center"/>
          </w:tcPr>
          <w:p w14:paraId="35B21BF2"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1000≤Y&lt;100000</w:t>
            </w:r>
          </w:p>
        </w:tc>
        <w:tc>
          <w:tcPr>
            <w:tcW w:w="1334" w:type="dxa"/>
            <w:noWrap/>
            <w:vAlign w:val="center"/>
          </w:tcPr>
          <w:p w14:paraId="0CE6E38A"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100≤Y&lt;1000</w:t>
            </w:r>
          </w:p>
        </w:tc>
        <w:tc>
          <w:tcPr>
            <w:tcW w:w="965" w:type="dxa"/>
            <w:noWrap/>
            <w:vAlign w:val="center"/>
          </w:tcPr>
          <w:p w14:paraId="10B3E9B2"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Y&lt;100</w:t>
            </w:r>
          </w:p>
        </w:tc>
      </w:tr>
      <w:tr w:rsidR="009C525F" w:rsidRPr="009C525F" w14:paraId="14A2AC9D" w14:textId="77777777" w:rsidTr="00BF6DD6">
        <w:tc>
          <w:tcPr>
            <w:tcW w:w="1028" w:type="dxa"/>
            <w:vMerge w:val="restart"/>
            <w:noWrap/>
            <w:vAlign w:val="center"/>
          </w:tcPr>
          <w:p w14:paraId="190F1A6F"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软件和信息技术服</w:t>
            </w:r>
            <w:r w:rsidRPr="009C525F">
              <w:rPr>
                <w:rFonts w:ascii="Times New Roman" w:eastAsia="仿宋" w:hAnsi="Times New Roman" w:cs="Times New Roman"/>
                <w:sz w:val="18"/>
                <w:szCs w:val="18"/>
                <w14:ligatures w14:val="none"/>
              </w:rPr>
              <w:lastRenderedPageBreak/>
              <w:t>务业</w:t>
            </w:r>
          </w:p>
        </w:tc>
        <w:tc>
          <w:tcPr>
            <w:tcW w:w="1452" w:type="dxa"/>
            <w:noWrap/>
            <w:vAlign w:val="center"/>
          </w:tcPr>
          <w:p w14:paraId="7375C4E0"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lastRenderedPageBreak/>
              <w:t>从业人员（</w:t>
            </w:r>
            <w:r w:rsidRPr="009C525F">
              <w:rPr>
                <w:rFonts w:ascii="Times New Roman" w:eastAsia="仿宋" w:hAnsi="Times New Roman" w:cs="Times New Roman"/>
                <w:sz w:val="18"/>
                <w:szCs w:val="18"/>
                <w14:ligatures w14:val="none"/>
              </w:rPr>
              <w:t>X</w:t>
            </w:r>
            <w:r w:rsidRPr="009C525F">
              <w:rPr>
                <w:rFonts w:ascii="Times New Roman" w:eastAsia="仿宋" w:hAnsi="Times New Roman" w:cs="Times New Roman"/>
                <w:sz w:val="18"/>
                <w:szCs w:val="18"/>
                <w14:ligatures w14:val="none"/>
              </w:rPr>
              <w:t>）</w:t>
            </w:r>
          </w:p>
        </w:tc>
        <w:tc>
          <w:tcPr>
            <w:tcW w:w="1056" w:type="dxa"/>
            <w:noWrap/>
            <w:vAlign w:val="center"/>
          </w:tcPr>
          <w:p w14:paraId="080EBA31"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人</w:t>
            </w:r>
          </w:p>
        </w:tc>
        <w:tc>
          <w:tcPr>
            <w:tcW w:w="1212" w:type="dxa"/>
            <w:noWrap/>
            <w:vAlign w:val="center"/>
          </w:tcPr>
          <w:p w14:paraId="3809A42C"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X≥300</w:t>
            </w:r>
          </w:p>
        </w:tc>
        <w:tc>
          <w:tcPr>
            <w:tcW w:w="1476" w:type="dxa"/>
            <w:noWrap/>
            <w:vAlign w:val="center"/>
          </w:tcPr>
          <w:p w14:paraId="64EBF291"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100≤X&lt;300</w:t>
            </w:r>
          </w:p>
        </w:tc>
        <w:tc>
          <w:tcPr>
            <w:tcW w:w="1334" w:type="dxa"/>
            <w:noWrap/>
            <w:vAlign w:val="center"/>
          </w:tcPr>
          <w:p w14:paraId="4AC58290"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10≤X&lt;100</w:t>
            </w:r>
          </w:p>
        </w:tc>
        <w:tc>
          <w:tcPr>
            <w:tcW w:w="965" w:type="dxa"/>
            <w:noWrap/>
            <w:vAlign w:val="center"/>
          </w:tcPr>
          <w:p w14:paraId="162E98A5"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X&lt;10</w:t>
            </w:r>
          </w:p>
        </w:tc>
      </w:tr>
      <w:tr w:rsidR="009C525F" w:rsidRPr="009C525F" w14:paraId="3DF0414F" w14:textId="77777777" w:rsidTr="00BF6DD6">
        <w:tc>
          <w:tcPr>
            <w:tcW w:w="1028" w:type="dxa"/>
            <w:vMerge/>
            <w:noWrap/>
            <w:vAlign w:val="center"/>
          </w:tcPr>
          <w:p w14:paraId="3FC4BF21"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p>
        </w:tc>
        <w:tc>
          <w:tcPr>
            <w:tcW w:w="1452" w:type="dxa"/>
            <w:noWrap/>
            <w:vAlign w:val="center"/>
          </w:tcPr>
          <w:p w14:paraId="79E52263"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营业收入（</w:t>
            </w:r>
            <w:r w:rsidRPr="009C525F">
              <w:rPr>
                <w:rFonts w:ascii="Times New Roman" w:eastAsia="仿宋" w:hAnsi="Times New Roman" w:cs="Times New Roman"/>
                <w:sz w:val="18"/>
                <w:szCs w:val="18"/>
                <w14:ligatures w14:val="none"/>
              </w:rPr>
              <w:t>Y</w:t>
            </w:r>
            <w:r w:rsidRPr="009C525F">
              <w:rPr>
                <w:rFonts w:ascii="Times New Roman" w:eastAsia="仿宋" w:hAnsi="Times New Roman" w:cs="Times New Roman"/>
                <w:sz w:val="18"/>
                <w:szCs w:val="18"/>
                <w14:ligatures w14:val="none"/>
              </w:rPr>
              <w:t>）</w:t>
            </w:r>
          </w:p>
        </w:tc>
        <w:tc>
          <w:tcPr>
            <w:tcW w:w="1056" w:type="dxa"/>
            <w:noWrap/>
            <w:vAlign w:val="center"/>
          </w:tcPr>
          <w:p w14:paraId="66652227"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万元</w:t>
            </w:r>
          </w:p>
        </w:tc>
        <w:tc>
          <w:tcPr>
            <w:tcW w:w="1212" w:type="dxa"/>
            <w:noWrap/>
            <w:vAlign w:val="center"/>
          </w:tcPr>
          <w:p w14:paraId="50DC2B7A"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Y≥10000</w:t>
            </w:r>
          </w:p>
        </w:tc>
        <w:tc>
          <w:tcPr>
            <w:tcW w:w="1476" w:type="dxa"/>
            <w:noWrap/>
            <w:vAlign w:val="center"/>
          </w:tcPr>
          <w:p w14:paraId="297CC415"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1000≤Y&lt;10000</w:t>
            </w:r>
          </w:p>
        </w:tc>
        <w:tc>
          <w:tcPr>
            <w:tcW w:w="1334" w:type="dxa"/>
            <w:noWrap/>
            <w:vAlign w:val="center"/>
          </w:tcPr>
          <w:p w14:paraId="327B2E86"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50≤Y&lt;1000</w:t>
            </w:r>
          </w:p>
        </w:tc>
        <w:tc>
          <w:tcPr>
            <w:tcW w:w="965" w:type="dxa"/>
            <w:noWrap/>
            <w:vAlign w:val="center"/>
          </w:tcPr>
          <w:p w14:paraId="3AB49CCD"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Y&lt;50</w:t>
            </w:r>
          </w:p>
        </w:tc>
      </w:tr>
      <w:tr w:rsidR="009C525F" w:rsidRPr="009C525F" w14:paraId="3F095CA6" w14:textId="77777777" w:rsidTr="00BF6DD6">
        <w:tc>
          <w:tcPr>
            <w:tcW w:w="1028" w:type="dxa"/>
            <w:vMerge w:val="restart"/>
            <w:noWrap/>
            <w:vAlign w:val="center"/>
          </w:tcPr>
          <w:p w14:paraId="45064F90"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房地产开发经营</w:t>
            </w:r>
          </w:p>
        </w:tc>
        <w:tc>
          <w:tcPr>
            <w:tcW w:w="1452" w:type="dxa"/>
            <w:noWrap/>
            <w:vAlign w:val="center"/>
          </w:tcPr>
          <w:p w14:paraId="1E271551"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营业收入（</w:t>
            </w:r>
            <w:r w:rsidRPr="009C525F">
              <w:rPr>
                <w:rFonts w:ascii="Times New Roman" w:eastAsia="仿宋" w:hAnsi="Times New Roman" w:cs="Times New Roman"/>
                <w:sz w:val="18"/>
                <w:szCs w:val="18"/>
                <w14:ligatures w14:val="none"/>
              </w:rPr>
              <w:t>Y</w:t>
            </w:r>
            <w:r w:rsidRPr="009C525F">
              <w:rPr>
                <w:rFonts w:ascii="Times New Roman" w:eastAsia="仿宋" w:hAnsi="Times New Roman" w:cs="Times New Roman"/>
                <w:sz w:val="18"/>
                <w:szCs w:val="18"/>
                <w14:ligatures w14:val="none"/>
              </w:rPr>
              <w:t>）</w:t>
            </w:r>
          </w:p>
        </w:tc>
        <w:tc>
          <w:tcPr>
            <w:tcW w:w="1056" w:type="dxa"/>
            <w:noWrap/>
            <w:vAlign w:val="center"/>
          </w:tcPr>
          <w:p w14:paraId="5C697B46"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万元</w:t>
            </w:r>
          </w:p>
        </w:tc>
        <w:tc>
          <w:tcPr>
            <w:tcW w:w="1212" w:type="dxa"/>
            <w:noWrap/>
            <w:vAlign w:val="center"/>
          </w:tcPr>
          <w:p w14:paraId="55AB04C5"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Y≥200000</w:t>
            </w:r>
          </w:p>
        </w:tc>
        <w:tc>
          <w:tcPr>
            <w:tcW w:w="1476" w:type="dxa"/>
            <w:noWrap/>
            <w:vAlign w:val="center"/>
          </w:tcPr>
          <w:p w14:paraId="1CE2D954"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1000≤Y&lt;200000</w:t>
            </w:r>
          </w:p>
        </w:tc>
        <w:tc>
          <w:tcPr>
            <w:tcW w:w="1334" w:type="dxa"/>
            <w:noWrap/>
            <w:vAlign w:val="center"/>
          </w:tcPr>
          <w:p w14:paraId="45B8243C"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100≤Y&lt;1000</w:t>
            </w:r>
          </w:p>
        </w:tc>
        <w:tc>
          <w:tcPr>
            <w:tcW w:w="965" w:type="dxa"/>
            <w:noWrap/>
            <w:vAlign w:val="center"/>
          </w:tcPr>
          <w:p w14:paraId="4452FEE4"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Y&lt;100</w:t>
            </w:r>
          </w:p>
        </w:tc>
      </w:tr>
      <w:tr w:rsidR="009C525F" w:rsidRPr="009C525F" w14:paraId="6EB9C1A5" w14:textId="77777777" w:rsidTr="00BF6DD6">
        <w:tc>
          <w:tcPr>
            <w:tcW w:w="1028" w:type="dxa"/>
            <w:vMerge/>
            <w:noWrap/>
            <w:vAlign w:val="center"/>
          </w:tcPr>
          <w:p w14:paraId="653434C1"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p>
        </w:tc>
        <w:tc>
          <w:tcPr>
            <w:tcW w:w="1452" w:type="dxa"/>
            <w:noWrap/>
            <w:vAlign w:val="center"/>
          </w:tcPr>
          <w:p w14:paraId="1ED8B1E6"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资产总额（</w:t>
            </w:r>
            <w:r w:rsidRPr="009C525F">
              <w:rPr>
                <w:rFonts w:ascii="Times New Roman" w:eastAsia="仿宋" w:hAnsi="Times New Roman" w:cs="Times New Roman"/>
                <w:sz w:val="18"/>
                <w:szCs w:val="18"/>
                <w14:ligatures w14:val="none"/>
              </w:rPr>
              <w:t>Z</w:t>
            </w:r>
            <w:r w:rsidRPr="009C525F">
              <w:rPr>
                <w:rFonts w:ascii="Times New Roman" w:eastAsia="仿宋" w:hAnsi="Times New Roman" w:cs="Times New Roman"/>
                <w:sz w:val="18"/>
                <w:szCs w:val="18"/>
                <w14:ligatures w14:val="none"/>
              </w:rPr>
              <w:t>）</w:t>
            </w:r>
          </w:p>
        </w:tc>
        <w:tc>
          <w:tcPr>
            <w:tcW w:w="1056" w:type="dxa"/>
            <w:noWrap/>
            <w:vAlign w:val="center"/>
          </w:tcPr>
          <w:p w14:paraId="7A2D799A"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万元</w:t>
            </w:r>
          </w:p>
        </w:tc>
        <w:tc>
          <w:tcPr>
            <w:tcW w:w="1212" w:type="dxa"/>
            <w:noWrap/>
            <w:vAlign w:val="center"/>
          </w:tcPr>
          <w:p w14:paraId="3D9EF9DD"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Z≥10000</w:t>
            </w:r>
          </w:p>
        </w:tc>
        <w:tc>
          <w:tcPr>
            <w:tcW w:w="1476" w:type="dxa"/>
            <w:noWrap/>
            <w:vAlign w:val="center"/>
          </w:tcPr>
          <w:p w14:paraId="16E462F0"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5000≤Z&lt;10000</w:t>
            </w:r>
          </w:p>
        </w:tc>
        <w:tc>
          <w:tcPr>
            <w:tcW w:w="1334" w:type="dxa"/>
            <w:noWrap/>
            <w:vAlign w:val="center"/>
          </w:tcPr>
          <w:p w14:paraId="52B447E2"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2000≤Z&lt;5000</w:t>
            </w:r>
          </w:p>
        </w:tc>
        <w:tc>
          <w:tcPr>
            <w:tcW w:w="965" w:type="dxa"/>
            <w:noWrap/>
            <w:vAlign w:val="center"/>
          </w:tcPr>
          <w:p w14:paraId="693699DE"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Z&lt;2000</w:t>
            </w:r>
          </w:p>
        </w:tc>
      </w:tr>
      <w:tr w:rsidR="009C525F" w:rsidRPr="009C525F" w14:paraId="416865DA" w14:textId="77777777" w:rsidTr="00BF6DD6">
        <w:tc>
          <w:tcPr>
            <w:tcW w:w="1028" w:type="dxa"/>
            <w:vMerge w:val="restart"/>
            <w:noWrap/>
            <w:vAlign w:val="center"/>
          </w:tcPr>
          <w:p w14:paraId="6746DBA3"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物业管理</w:t>
            </w:r>
          </w:p>
        </w:tc>
        <w:tc>
          <w:tcPr>
            <w:tcW w:w="1452" w:type="dxa"/>
            <w:noWrap/>
            <w:vAlign w:val="center"/>
          </w:tcPr>
          <w:p w14:paraId="2464F06E"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从业人员（</w:t>
            </w:r>
            <w:r w:rsidRPr="009C525F">
              <w:rPr>
                <w:rFonts w:ascii="Times New Roman" w:eastAsia="仿宋" w:hAnsi="Times New Roman" w:cs="Times New Roman"/>
                <w:sz w:val="18"/>
                <w:szCs w:val="18"/>
                <w14:ligatures w14:val="none"/>
              </w:rPr>
              <w:t>X</w:t>
            </w:r>
            <w:r w:rsidRPr="009C525F">
              <w:rPr>
                <w:rFonts w:ascii="Times New Roman" w:eastAsia="仿宋" w:hAnsi="Times New Roman" w:cs="Times New Roman"/>
                <w:sz w:val="18"/>
                <w:szCs w:val="18"/>
                <w14:ligatures w14:val="none"/>
              </w:rPr>
              <w:t>）</w:t>
            </w:r>
          </w:p>
        </w:tc>
        <w:tc>
          <w:tcPr>
            <w:tcW w:w="1056" w:type="dxa"/>
            <w:noWrap/>
            <w:vAlign w:val="center"/>
          </w:tcPr>
          <w:p w14:paraId="4F687B3C"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人</w:t>
            </w:r>
          </w:p>
        </w:tc>
        <w:tc>
          <w:tcPr>
            <w:tcW w:w="1212" w:type="dxa"/>
            <w:noWrap/>
            <w:vAlign w:val="center"/>
          </w:tcPr>
          <w:p w14:paraId="764C8D60"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X≥1000</w:t>
            </w:r>
          </w:p>
        </w:tc>
        <w:tc>
          <w:tcPr>
            <w:tcW w:w="1476" w:type="dxa"/>
            <w:noWrap/>
            <w:vAlign w:val="center"/>
          </w:tcPr>
          <w:p w14:paraId="71D8A13F"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300≤X&lt;1000</w:t>
            </w:r>
          </w:p>
        </w:tc>
        <w:tc>
          <w:tcPr>
            <w:tcW w:w="1334" w:type="dxa"/>
            <w:noWrap/>
            <w:vAlign w:val="center"/>
          </w:tcPr>
          <w:p w14:paraId="1EAED404"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100≤X&lt;300</w:t>
            </w:r>
          </w:p>
        </w:tc>
        <w:tc>
          <w:tcPr>
            <w:tcW w:w="965" w:type="dxa"/>
            <w:noWrap/>
            <w:vAlign w:val="center"/>
          </w:tcPr>
          <w:p w14:paraId="3408671C"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X&lt;100</w:t>
            </w:r>
          </w:p>
        </w:tc>
      </w:tr>
      <w:tr w:rsidR="009C525F" w:rsidRPr="009C525F" w14:paraId="658A920A" w14:textId="77777777" w:rsidTr="00BF6DD6">
        <w:tc>
          <w:tcPr>
            <w:tcW w:w="1028" w:type="dxa"/>
            <w:vMerge/>
            <w:noWrap/>
            <w:vAlign w:val="center"/>
          </w:tcPr>
          <w:p w14:paraId="5D183D60"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p>
        </w:tc>
        <w:tc>
          <w:tcPr>
            <w:tcW w:w="1452" w:type="dxa"/>
            <w:noWrap/>
            <w:vAlign w:val="center"/>
          </w:tcPr>
          <w:p w14:paraId="05F77C45"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营业收入（</w:t>
            </w:r>
            <w:r w:rsidRPr="009C525F">
              <w:rPr>
                <w:rFonts w:ascii="Times New Roman" w:eastAsia="仿宋" w:hAnsi="Times New Roman" w:cs="Times New Roman"/>
                <w:sz w:val="18"/>
                <w:szCs w:val="18"/>
                <w14:ligatures w14:val="none"/>
              </w:rPr>
              <w:t>Y</w:t>
            </w:r>
            <w:r w:rsidRPr="009C525F">
              <w:rPr>
                <w:rFonts w:ascii="Times New Roman" w:eastAsia="仿宋" w:hAnsi="Times New Roman" w:cs="Times New Roman"/>
                <w:sz w:val="18"/>
                <w:szCs w:val="18"/>
                <w14:ligatures w14:val="none"/>
              </w:rPr>
              <w:t>）</w:t>
            </w:r>
          </w:p>
        </w:tc>
        <w:tc>
          <w:tcPr>
            <w:tcW w:w="1056" w:type="dxa"/>
            <w:noWrap/>
            <w:vAlign w:val="center"/>
          </w:tcPr>
          <w:p w14:paraId="0267283B"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万元</w:t>
            </w:r>
          </w:p>
        </w:tc>
        <w:tc>
          <w:tcPr>
            <w:tcW w:w="1212" w:type="dxa"/>
            <w:noWrap/>
            <w:vAlign w:val="center"/>
          </w:tcPr>
          <w:p w14:paraId="4A7F05A6"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Y≥5000</w:t>
            </w:r>
          </w:p>
        </w:tc>
        <w:tc>
          <w:tcPr>
            <w:tcW w:w="1476" w:type="dxa"/>
            <w:noWrap/>
            <w:vAlign w:val="center"/>
          </w:tcPr>
          <w:p w14:paraId="06087D37"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1000≤Y&lt;5000</w:t>
            </w:r>
          </w:p>
        </w:tc>
        <w:tc>
          <w:tcPr>
            <w:tcW w:w="1334" w:type="dxa"/>
            <w:noWrap/>
            <w:vAlign w:val="center"/>
          </w:tcPr>
          <w:p w14:paraId="0EB84B2D"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500≤Y&lt;1000</w:t>
            </w:r>
          </w:p>
        </w:tc>
        <w:tc>
          <w:tcPr>
            <w:tcW w:w="965" w:type="dxa"/>
            <w:noWrap/>
            <w:vAlign w:val="center"/>
          </w:tcPr>
          <w:p w14:paraId="4F28A68F"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Y&lt;500</w:t>
            </w:r>
          </w:p>
        </w:tc>
      </w:tr>
      <w:tr w:rsidR="009C525F" w:rsidRPr="009C525F" w14:paraId="7FAA86B8" w14:textId="77777777" w:rsidTr="00BF6DD6">
        <w:tc>
          <w:tcPr>
            <w:tcW w:w="1028" w:type="dxa"/>
            <w:vMerge w:val="restart"/>
            <w:noWrap/>
            <w:vAlign w:val="center"/>
          </w:tcPr>
          <w:p w14:paraId="10117E86"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租赁和商务服务业</w:t>
            </w:r>
          </w:p>
        </w:tc>
        <w:tc>
          <w:tcPr>
            <w:tcW w:w="1452" w:type="dxa"/>
            <w:noWrap/>
            <w:vAlign w:val="center"/>
          </w:tcPr>
          <w:p w14:paraId="0A2F9BF2"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从业人员（</w:t>
            </w:r>
            <w:r w:rsidRPr="009C525F">
              <w:rPr>
                <w:rFonts w:ascii="Times New Roman" w:eastAsia="仿宋" w:hAnsi="Times New Roman" w:cs="Times New Roman"/>
                <w:sz w:val="18"/>
                <w:szCs w:val="18"/>
                <w14:ligatures w14:val="none"/>
              </w:rPr>
              <w:t>X</w:t>
            </w:r>
            <w:r w:rsidRPr="009C525F">
              <w:rPr>
                <w:rFonts w:ascii="Times New Roman" w:eastAsia="仿宋" w:hAnsi="Times New Roman" w:cs="Times New Roman"/>
                <w:sz w:val="18"/>
                <w:szCs w:val="18"/>
                <w14:ligatures w14:val="none"/>
              </w:rPr>
              <w:t>）</w:t>
            </w:r>
          </w:p>
        </w:tc>
        <w:tc>
          <w:tcPr>
            <w:tcW w:w="1056" w:type="dxa"/>
            <w:noWrap/>
            <w:vAlign w:val="center"/>
          </w:tcPr>
          <w:p w14:paraId="5F7E4E68"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人</w:t>
            </w:r>
          </w:p>
        </w:tc>
        <w:tc>
          <w:tcPr>
            <w:tcW w:w="1212" w:type="dxa"/>
            <w:noWrap/>
            <w:vAlign w:val="center"/>
          </w:tcPr>
          <w:p w14:paraId="0B92CE2A"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X≥300</w:t>
            </w:r>
          </w:p>
        </w:tc>
        <w:tc>
          <w:tcPr>
            <w:tcW w:w="1476" w:type="dxa"/>
            <w:noWrap/>
            <w:vAlign w:val="center"/>
          </w:tcPr>
          <w:p w14:paraId="19FBE7B1"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100≤X&lt;300</w:t>
            </w:r>
          </w:p>
        </w:tc>
        <w:tc>
          <w:tcPr>
            <w:tcW w:w="1334" w:type="dxa"/>
            <w:noWrap/>
            <w:vAlign w:val="center"/>
          </w:tcPr>
          <w:p w14:paraId="6FF4413F"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10≤X&lt;100</w:t>
            </w:r>
          </w:p>
        </w:tc>
        <w:tc>
          <w:tcPr>
            <w:tcW w:w="965" w:type="dxa"/>
            <w:noWrap/>
            <w:vAlign w:val="center"/>
          </w:tcPr>
          <w:p w14:paraId="087806D3"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X&lt;10</w:t>
            </w:r>
          </w:p>
        </w:tc>
      </w:tr>
      <w:tr w:rsidR="009C525F" w:rsidRPr="009C525F" w14:paraId="74F2AFB1" w14:textId="77777777" w:rsidTr="00BF6DD6">
        <w:tc>
          <w:tcPr>
            <w:tcW w:w="1028" w:type="dxa"/>
            <w:vMerge/>
            <w:noWrap/>
            <w:vAlign w:val="center"/>
          </w:tcPr>
          <w:p w14:paraId="4BFF3847"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p>
        </w:tc>
        <w:tc>
          <w:tcPr>
            <w:tcW w:w="1452" w:type="dxa"/>
            <w:noWrap/>
            <w:vAlign w:val="center"/>
          </w:tcPr>
          <w:p w14:paraId="191EEA51"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资产总额（</w:t>
            </w:r>
            <w:r w:rsidRPr="009C525F">
              <w:rPr>
                <w:rFonts w:ascii="Times New Roman" w:eastAsia="仿宋" w:hAnsi="Times New Roman" w:cs="Times New Roman"/>
                <w:sz w:val="18"/>
                <w:szCs w:val="18"/>
                <w14:ligatures w14:val="none"/>
              </w:rPr>
              <w:t>Z</w:t>
            </w:r>
            <w:r w:rsidRPr="009C525F">
              <w:rPr>
                <w:rFonts w:ascii="Times New Roman" w:eastAsia="仿宋" w:hAnsi="Times New Roman" w:cs="Times New Roman"/>
                <w:sz w:val="18"/>
                <w:szCs w:val="18"/>
                <w14:ligatures w14:val="none"/>
              </w:rPr>
              <w:t>）</w:t>
            </w:r>
          </w:p>
        </w:tc>
        <w:tc>
          <w:tcPr>
            <w:tcW w:w="1056" w:type="dxa"/>
            <w:noWrap/>
            <w:vAlign w:val="center"/>
          </w:tcPr>
          <w:p w14:paraId="520FD5D4"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万元</w:t>
            </w:r>
          </w:p>
        </w:tc>
        <w:tc>
          <w:tcPr>
            <w:tcW w:w="1212" w:type="dxa"/>
            <w:noWrap/>
            <w:vAlign w:val="center"/>
          </w:tcPr>
          <w:p w14:paraId="448B0CE4"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Z≥120000</w:t>
            </w:r>
          </w:p>
        </w:tc>
        <w:tc>
          <w:tcPr>
            <w:tcW w:w="1476" w:type="dxa"/>
            <w:noWrap/>
            <w:vAlign w:val="center"/>
          </w:tcPr>
          <w:p w14:paraId="257A6FBB"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8000≤Z&lt;120000</w:t>
            </w:r>
          </w:p>
        </w:tc>
        <w:tc>
          <w:tcPr>
            <w:tcW w:w="1334" w:type="dxa"/>
            <w:noWrap/>
            <w:vAlign w:val="center"/>
          </w:tcPr>
          <w:p w14:paraId="651D17CC"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100≤Z&lt;8000</w:t>
            </w:r>
          </w:p>
        </w:tc>
        <w:tc>
          <w:tcPr>
            <w:tcW w:w="965" w:type="dxa"/>
            <w:noWrap/>
            <w:vAlign w:val="center"/>
          </w:tcPr>
          <w:p w14:paraId="2826D629"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Z&lt;100</w:t>
            </w:r>
          </w:p>
        </w:tc>
      </w:tr>
      <w:tr w:rsidR="009C525F" w:rsidRPr="009C525F" w14:paraId="1C29E5D7" w14:textId="77777777" w:rsidTr="00BF6DD6">
        <w:tc>
          <w:tcPr>
            <w:tcW w:w="1028" w:type="dxa"/>
            <w:noWrap/>
            <w:vAlign w:val="center"/>
          </w:tcPr>
          <w:p w14:paraId="1D4B2079"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其他未列明行业</w:t>
            </w:r>
            <w:r w:rsidRPr="009C525F">
              <w:rPr>
                <w:rFonts w:ascii="Segoe UI Symbol" w:eastAsia="宋体" w:hAnsi="Segoe UI Symbol" w:cs="Segoe UI Symbol"/>
                <w:sz w:val="18"/>
                <w:szCs w:val="18"/>
                <w14:ligatures w14:val="none"/>
              </w:rPr>
              <w:t>★</w:t>
            </w:r>
          </w:p>
        </w:tc>
        <w:tc>
          <w:tcPr>
            <w:tcW w:w="1452" w:type="dxa"/>
            <w:noWrap/>
            <w:vAlign w:val="center"/>
          </w:tcPr>
          <w:p w14:paraId="66298F81"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从业人员（</w:t>
            </w:r>
            <w:r w:rsidRPr="009C525F">
              <w:rPr>
                <w:rFonts w:ascii="Times New Roman" w:eastAsia="仿宋" w:hAnsi="Times New Roman" w:cs="Times New Roman"/>
                <w:sz w:val="18"/>
                <w:szCs w:val="18"/>
                <w14:ligatures w14:val="none"/>
              </w:rPr>
              <w:t>X</w:t>
            </w:r>
            <w:r w:rsidRPr="009C525F">
              <w:rPr>
                <w:rFonts w:ascii="Times New Roman" w:eastAsia="仿宋" w:hAnsi="Times New Roman" w:cs="Times New Roman"/>
                <w:sz w:val="18"/>
                <w:szCs w:val="18"/>
                <w14:ligatures w14:val="none"/>
              </w:rPr>
              <w:t>）</w:t>
            </w:r>
          </w:p>
        </w:tc>
        <w:tc>
          <w:tcPr>
            <w:tcW w:w="1056" w:type="dxa"/>
            <w:noWrap/>
            <w:vAlign w:val="center"/>
          </w:tcPr>
          <w:p w14:paraId="637347FD"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人</w:t>
            </w:r>
          </w:p>
        </w:tc>
        <w:tc>
          <w:tcPr>
            <w:tcW w:w="1212" w:type="dxa"/>
            <w:noWrap/>
            <w:vAlign w:val="center"/>
          </w:tcPr>
          <w:p w14:paraId="589DA5FA"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X≥300</w:t>
            </w:r>
          </w:p>
        </w:tc>
        <w:tc>
          <w:tcPr>
            <w:tcW w:w="1476" w:type="dxa"/>
            <w:noWrap/>
            <w:vAlign w:val="center"/>
          </w:tcPr>
          <w:p w14:paraId="32F54555"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100≤X&lt;300</w:t>
            </w:r>
          </w:p>
        </w:tc>
        <w:tc>
          <w:tcPr>
            <w:tcW w:w="1334" w:type="dxa"/>
            <w:noWrap/>
            <w:vAlign w:val="center"/>
          </w:tcPr>
          <w:p w14:paraId="06719BBC"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10≤X&lt;100</w:t>
            </w:r>
          </w:p>
        </w:tc>
        <w:tc>
          <w:tcPr>
            <w:tcW w:w="965" w:type="dxa"/>
            <w:noWrap/>
            <w:vAlign w:val="center"/>
          </w:tcPr>
          <w:p w14:paraId="4F702435" w14:textId="77777777" w:rsidR="009C525F" w:rsidRPr="009C525F" w:rsidRDefault="009C525F" w:rsidP="009C525F">
            <w:pPr>
              <w:wordWrap w:val="0"/>
              <w:spacing w:after="113" w:line="180" w:lineRule="atLeast"/>
              <w:jc w:val="center"/>
              <w:rPr>
                <w:rFonts w:ascii="Times New Roman" w:eastAsia="仿宋" w:hAnsi="Times New Roman" w:cs="Times New Roman"/>
                <w:sz w:val="18"/>
                <w:szCs w:val="18"/>
                <w14:ligatures w14:val="none"/>
              </w:rPr>
            </w:pPr>
            <w:r w:rsidRPr="009C525F">
              <w:rPr>
                <w:rFonts w:ascii="Times New Roman" w:eastAsia="仿宋" w:hAnsi="Times New Roman" w:cs="Times New Roman"/>
                <w:sz w:val="18"/>
                <w:szCs w:val="18"/>
                <w14:ligatures w14:val="none"/>
              </w:rPr>
              <w:t>X&lt;10</w:t>
            </w:r>
          </w:p>
        </w:tc>
      </w:tr>
    </w:tbl>
    <w:p w14:paraId="0E6321C1" w14:textId="77777777" w:rsidR="009C525F" w:rsidRPr="009C525F" w:rsidRDefault="009C525F" w:rsidP="009C525F">
      <w:pPr>
        <w:spacing w:after="0" w:line="240" w:lineRule="auto"/>
        <w:jc w:val="both"/>
        <w:rPr>
          <w:rFonts w:ascii="Times New Roman" w:eastAsia="仿宋" w:hAnsi="Times New Roman" w:cs="Times New Roman"/>
          <w:sz w:val="24"/>
          <w14:ligatures w14:val="none"/>
        </w:rPr>
      </w:pPr>
      <w:r w:rsidRPr="009C525F">
        <w:rPr>
          <w:rFonts w:ascii="Times New Roman" w:eastAsia="仿宋" w:hAnsi="Times New Roman" w:cs="Times New Roman"/>
          <w:sz w:val="24"/>
          <w14:ligatures w14:val="none"/>
        </w:rPr>
        <w:t>中小企业划分标准的说明：</w:t>
      </w:r>
      <w:r w:rsidRPr="009C525F">
        <w:rPr>
          <w:rFonts w:ascii="Times New Roman" w:eastAsia="仿宋" w:hAnsi="Times New Roman" w:cs="Times New Roman"/>
          <w:sz w:val="24"/>
          <w14:ligatures w14:val="none"/>
        </w:rPr>
        <w:t>1</w:t>
      </w:r>
      <w:r w:rsidRPr="009C525F">
        <w:rPr>
          <w:rFonts w:ascii="Times New Roman" w:eastAsia="仿宋" w:hAnsi="Times New Roman" w:cs="Times New Roman"/>
          <w:sz w:val="24"/>
          <w14:ligatures w14:val="none"/>
        </w:rPr>
        <w:t>、大型、中型和小型企业须同时满足所列指标的下限，否则下划一档；微型企业只须满足所列指标中的一项即可。</w:t>
      </w:r>
    </w:p>
    <w:p w14:paraId="0C12A8E1" w14:textId="77777777" w:rsidR="009C525F" w:rsidRPr="009C525F" w:rsidRDefault="009C525F" w:rsidP="009C525F">
      <w:pPr>
        <w:spacing w:after="0" w:line="240" w:lineRule="auto"/>
        <w:jc w:val="both"/>
        <w:rPr>
          <w:rFonts w:ascii="Times New Roman" w:eastAsia="仿宋" w:hAnsi="Times New Roman" w:cs="Times New Roman"/>
          <w:sz w:val="24"/>
          <w14:ligatures w14:val="none"/>
        </w:rPr>
      </w:pPr>
      <w:r w:rsidRPr="009C525F">
        <w:rPr>
          <w:rFonts w:ascii="Times New Roman" w:eastAsia="仿宋" w:hAnsi="Times New Roman" w:cs="Times New Roman"/>
          <w:sz w:val="24"/>
          <w14:ligatures w14:val="none"/>
        </w:rPr>
        <w:t>2.</w:t>
      </w:r>
      <w:r w:rsidRPr="009C525F">
        <w:rPr>
          <w:rFonts w:ascii="Times New Roman" w:eastAsia="仿宋" w:hAnsi="Times New Roman" w:cs="Times New Roman"/>
          <w:sz w:val="24"/>
          <w14:ligatures w14:val="none"/>
        </w:rPr>
        <w:t>附表中各行业的范围以《国民经济行业分类》（</w:t>
      </w:r>
      <w:r w:rsidRPr="009C525F">
        <w:rPr>
          <w:rFonts w:ascii="Times New Roman" w:eastAsia="仿宋" w:hAnsi="Times New Roman" w:cs="Times New Roman"/>
          <w:sz w:val="24"/>
          <w14:ligatures w14:val="none"/>
        </w:rPr>
        <w:t>GB/T4754-2017</w:t>
      </w:r>
      <w:r w:rsidRPr="009C525F">
        <w:rPr>
          <w:rFonts w:ascii="Times New Roman" w:eastAsia="仿宋" w:hAnsi="Times New Roman" w:cs="Times New Roman"/>
          <w:sz w:val="24"/>
          <w14:ligatures w14:val="none"/>
        </w:rPr>
        <w:t>）为准。带</w:t>
      </w:r>
      <w:r w:rsidRPr="009C525F">
        <w:rPr>
          <w:rFonts w:ascii="Segoe UI Symbol" w:eastAsia="宋体" w:hAnsi="Segoe UI Symbol" w:cs="Segoe UI Symbol"/>
          <w:sz w:val="18"/>
          <w:szCs w:val="18"/>
          <w14:ligatures w14:val="none"/>
        </w:rPr>
        <w:t>★</w:t>
      </w:r>
      <w:r w:rsidRPr="009C525F">
        <w:rPr>
          <w:rFonts w:ascii="Times New Roman" w:eastAsia="仿宋" w:hAnsi="Times New Roman" w:cs="Times New Roman"/>
          <w:sz w:val="24"/>
          <w14:ligatures w14:val="none"/>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2E58951" w14:textId="77777777" w:rsidR="009C525F" w:rsidRPr="009C525F" w:rsidRDefault="009C525F" w:rsidP="009C525F">
      <w:pPr>
        <w:spacing w:after="0" w:line="240" w:lineRule="auto"/>
        <w:jc w:val="both"/>
        <w:rPr>
          <w:rFonts w:ascii="Times New Roman" w:eastAsia="仿宋" w:hAnsi="Times New Roman" w:cs="Times New Roman"/>
          <w:sz w:val="24"/>
          <w14:ligatures w14:val="none"/>
        </w:rPr>
      </w:pPr>
      <w:r w:rsidRPr="009C525F">
        <w:rPr>
          <w:rFonts w:ascii="Times New Roman" w:eastAsia="仿宋" w:hAnsi="Times New Roman" w:cs="Times New Roman"/>
          <w:sz w:val="24"/>
          <w14:ligatures w14:val="none"/>
        </w:rPr>
        <w:t>3.</w:t>
      </w:r>
      <w:r w:rsidRPr="009C525F">
        <w:rPr>
          <w:rFonts w:ascii="Times New Roman" w:eastAsia="仿宋" w:hAnsi="Times New Roman" w:cs="Times New Roman"/>
          <w:sz w:val="24"/>
          <w14:ligatures w14:val="none"/>
        </w:rPr>
        <w:t>企业划分指标以现行统计制度为准。（</w:t>
      </w:r>
      <w:r w:rsidRPr="009C525F">
        <w:rPr>
          <w:rFonts w:ascii="Times New Roman" w:eastAsia="仿宋" w:hAnsi="Times New Roman" w:cs="Times New Roman"/>
          <w:sz w:val="24"/>
          <w14:ligatures w14:val="none"/>
        </w:rPr>
        <w:t>1</w:t>
      </w:r>
      <w:r w:rsidRPr="009C525F">
        <w:rPr>
          <w:rFonts w:ascii="Times New Roman" w:eastAsia="仿宋" w:hAnsi="Times New Roman" w:cs="Times New Roman"/>
          <w:sz w:val="24"/>
          <w14:ligatures w14:val="none"/>
        </w:rPr>
        <w:t>）从业人员，是指期末从业人员数，没有期末从业人员数的，采用全年平均人员数代替。（</w:t>
      </w:r>
      <w:r w:rsidRPr="009C525F">
        <w:rPr>
          <w:rFonts w:ascii="Times New Roman" w:eastAsia="仿宋" w:hAnsi="Times New Roman" w:cs="Times New Roman"/>
          <w:sz w:val="24"/>
          <w14:ligatures w14:val="none"/>
        </w:rPr>
        <w:t>2</w:t>
      </w:r>
      <w:r w:rsidRPr="009C525F">
        <w:rPr>
          <w:rFonts w:ascii="Times New Roman" w:eastAsia="仿宋" w:hAnsi="Times New Roman" w:cs="Times New Roman"/>
          <w:sz w:val="24"/>
          <w14:ligatures w14:val="none"/>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sidRPr="009C525F">
        <w:rPr>
          <w:rFonts w:ascii="Times New Roman" w:eastAsia="仿宋" w:hAnsi="Times New Roman" w:cs="Times New Roman"/>
          <w:sz w:val="24"/>
          <w14:ligatures w14:val="none"/>
        </w:rPr>
        <w:t>3</w:t>
      </w:r>
      <w:r w:rsidRPr="009C525F">
        <w:rPr>
          <w:rFonts w:ascii="Times New Roman" w:eastAsia="仿宋" w:hAnsi="Times New Roman" w:cs="Times New Roman"/>
          <w:sz w:val="24"/>
          <w14:ligatures w14:val="none"/>
        </w:rPr>
        <w:t>）资产总额，采用资产总计代替。</w:t>
      </w:r>
    </w:p>
    <w:p w14:paraId="7AD1D07F" w14:textId="77777777" w:rsidR="009C525F" w:rsidRPr="009C525F" w:rsidRDefault="009C525F" w:rsidP="009C525F">
      <w:pPr>
        <w:spacing w:after="0" w:line="360" w:lineRule="auto"/>
        <w:jc w:val="center"/>
        <w:outlineLvl w:val="2"/>
        <w:rPr>
          <w:rFonts w:ascii="Times New Roman" w:eastAsia="仿宋" w:hAnsi="Times New Roman" w:cs="Times New Roman"/>
          <w:b/>
          <w:bCs/>
          <w:sz w:val="24"/>
          <w14:ligatures w14:val="none"/>
        </w:rPr>
      </w:pPr>
      <w:r w:rsidRPr="009C525F">
        <w:rPr>
          <w:rFonts w:ascii="Times New Roman" w:eastAsia="仿宋" w:hAnsi="Times New Roman" w:cs="Times New Roman"/>
          <w:b/>
          <w:bCs/>
          <w:sz w:val="24"/>
          <w14:ligatures w14:val="none"/>
        </w:rPr>
        <w:t>采购需求说明</w:t>
      </w:r>
    </w:p>
    <w:p w14:paraId="5E38A3CD" w14:textId="77777777" w:rsidR="009C525F" w:rsidRPr="009C525F" w:rsidRDefault="009C525F" w:rsidP="009C525F">
      <w:pPr>
        <w:widowControl/>
        <w:spacing w:after="0" w:line="360" w:lineRule="auto"/>
        <w:ind w:firstLineChars="200" w:firstLine="562"/>
        <w:jc w:val="both"/>
        <w:rPr>
          <w:rFonts w:ascii="仿宋" w:eastAsia="仿宋" w:hAnsi="仿宋" w:cs="仿宋"/>
          <w:b/>
          <w:bCs/>
          <w:sz w:val="28"/>
          <w:szCs w:val="28"/>
          <w14:ligatures w14:val="none"/>
        </w:rPr>
      </w:pPr>
      <w:r w:rsidRPr="009C525F">
        <w:rPr>
          <w:rFonts w:ascii="仿宋" w:eastAsia="仿宋" w:hAnsi="仿宋" w:cs="仿宋"/>
          <w:b/>
          <w:bCs/>
          <w:sz w:val="28"/>
          <w:szCs w:val="28"/>
          <w14:ligatures w14:val="none"/>
        </w:rPr>
        <w:t>一、项目概况</w:t>
      </w:r>
    </w:p>
    <w:p w14:paraId="3DF0DF7E" w14:textId="77777777" w:rsidR="009C525F" w:rsidRPr="009C525F" w:rsidRDefault="009C525F" w:rsidP="009C525F">
      <w:pPr>
        <w:widowControl/>
        <w:spacing w:after="0" w:line="360" w:lineRule="auto"/>
        <w:ind w:firstLineChars="200" w:firstLine="480"/>
        <w:jc w:val="both"/>
        <w:rPr>
          <w:rFonts w:ascii="仿宋" w:eastAsia="仿宋" w:hAnsi="仿宋" w:cs="仿宋"/>
          <w:sz w:val="24"/>
          <w14:ligatures w14:val="none"/>
        </w:rPr>
      </w:pPr>
      <w:r w:rsidRPr="009C525F">
        <w:rPr>
          <w:rFonts w:ascii="仿宋" w:eastAsia="仿宋" w:hAnsi="仿宋" w:cs="仿宋"/>
          <w:sz w:val="24"/>
          <w14:ligatures w14:val="none"/>
        </w:rPr>
        <w:t>拟公开征集3家供应商完成芜湖经济技术开发区建设和公用事业管理处工程设计服务工作。</w:t>
      </w:r>
    </w:p>
    <w:p w14:paraId="5CBAAD74" w14:textId="77777777" w:rsidR="009C525F" w:rsidRPr="009C525F" w:rsidRDefault="009C525F" w:rsidP="009C525F">
      <w:pPr>
        <w:widowControl/>
        <w:spacing w:after="0" w:line="360" w:lineRule="auto"/>
        <w:ind w:firstLineChars="200" w:firstLine="562"/>
        <w:jc w:val="both"/>
        <w:rPr>
          <w:rFonts w:ascii="仿宋" w:eastAsia="仿宋" w:hAnsi="仿宋" w:cs="仿宋"/>
          <w:b/>
          <w:bCs/>
          <w:sz w:val="28"/>
          <w:szCs w:val="28"/>
          <w14:ligatures w14:val="none"/>
        </w:rPr>
      </w:pPr>
      <w:r w:rsidRPr="009C525F">
        <w:rPr>
          <w:rFonts w:ascii="仿宋" w:eastAsia="仿宋" w:hAnsi="仿宋" w:cs="仿宋"/>
          <w:b/>
          <w:bCs/>
          <w:sz w:val="28"/>
          <w:szCs w:val="28"/>
          <w14:ligatures w14:val="none"/>
        </w:rPr>
        <w:t xml:space="preserve">二、采购范围和主要内容 </w:t>
      </w:r>
    </w:p>
    <w:p w14:paraId="009D1C54" w14:textId="77777777" w:rsidR="009C525F" w:rsidRPr="009C525F" w:rsidRDefault="009C525F" w:rsidP="009C525F">
      <w:pPr>
        <w:widowControl/>
        <w:spacing w:after="0" w:line="360" w:lineRule="auto"/>
        <w:ind w:firstLineChars="200" w:firstLine="480"/>
        <w:jc w:val="both"/>
        <w:rPr>
          <w:rFonts w:ascii="仿宋" w:eastAsia="仿宋" w:hAnsi="仿宋" w:cs="仿宋"/>
          <w:sz w:val="24"/>
          <w14:ligatures w14:val="none"/>
        </w:rPr>
      </w:pPr>
      <w:r w:rsidRPr="009C525F">
        <w:rPr>
          <w:rFonts w:ascii="仿宋" w:eastAsia="仿宋" w:hAnsi="仿宋" w:cs="仿宋"/>
          <w:sz w:val="24"/>
          <w14:ligatures w14:val="none"/>
        </w:rPr>
        <w:lastRenderedPageBreak/>
        <w:t xml:space="preserve">1.本项目对芜湖经济技术开发区建设和公用事业管理处工程设计服务工作进行公开征集，市政工程类设计协议单位征集不超过3家。 </w:t>
      </w:r>
    </w:p>
    <w:p w14:paraId="2654662F" w14:textId="77777777" w:rsidR="009C525F" w:rsidRPr="009C525F" w:rsidRDefault="009C525F" w:rsidP="009C525F">
      <w:pPr>
        <w:widowControl/>
        <w:spacing w:after="0" w:line="360" w:lineRule="auto"/>
        <w:ind w:firstLineChars="200" w:firstLine="480"/>
        <w:jc w:val="both"/>
        <w:rPr>
          <w:rFonts w:ascii="仿宋" w:eastAsia="仿宋" w:hAnsi="仿宋" w:cs="仿宋"/>
          <w:sz w:val="24"/>
          <w14:ligatures w14:val="none"/>
        </w:rPr>
      </w:pPr>
      <w:r w:rsidRPr="009C525F">
        <w:rPr>
          <w:rFonts w:ascii="仿宋" w:eastAsia="仿宋" w:hAnsi="仿宋" w:cs="仿宋"/>
          <w:sz w:val="24"/>
          <w14:ligatures w14:val="none"/>
        </w:rPr>
        <w:t>2.服务期限：两年（合同一年一签）（具体时间节点以合同签订为准）</w:t>
      </w:r>
    </w:p>
    <w:p w14:paraId="0EE0DE3D" w14:textId="77777777" w:rsidR="009C525F" w:rsidRPr="009C525F" w:rsidRDefault="009C525F" w:rsidP="009C525F">
      <w:pPr>
        <w:widowControl/>
        <w:spacing w:after="0" w:line="360" w:lineRule="auto"/>
        <w:ind w:firstLineChars="200" w:firstLine="480"/>
        <w:jc w:val="both"/>
        <w:rPr>
          <w:rFonts w:ascii="仿宋" w:eastAsia="仿宋" w:hAnsi="仿宋" w:cs="仿宋"/>
          <w:sz w:val="24"/>
          <w14:ligatures w14:val="none"/>
        </w:rPr>
      </w:pPr>
      <w:r w:rsidRPr="009C525F">
        <w:rPr>
          <w:rFonts w:ascii="仿宋" w:eastAsia="仿宋" w:hAnsi="仿宋" w:cs="仿宋"/>
          <w:sz w:val="24"/>
          <w14:ligatures w14:val="none"/>
        </w:rPr>
        <w:t xml:space="preserve">3.服务内容：项目工程初步设计（含概算、文本编制）、勘测、测绘及施工图设计等（服务内容以各项工程具体要求为准），设计单位提供的图纸需满足现行的各项国家和地方的相关规范，满足图纸审查要求，针对需要概审的项目编制概算文本并通过发改委组织的概算审查。 </w:t>
      </w:r>
    </w:p>
    <w:p w14:paraId="63BA7BE0" w14:textId="77777777" w:rsidR="009C525F" w:rsidRPr="009C525F" w:rsidRDefault="009C525F" w:rsidP="009C525F">
      <w:pPr>
        <w:widowControl/>
        <w:spacing w:after="0" w:line="360" w:lineRule="auto"/>
        <w:ind w:firstLineChars="200" w:firstLine="480"/>
        <w:jc w:val="both"/>
        <w:rPr>
          <w:rFonts w:ascii="仿宋" w:eastAsia="仿宋" w:hAnsi="仿宋" w:cs="黑体"/>
          <w:sz w:val="24"/>
          <w14:ligatures w14:val="none"/>
        </w:rPr>
      </w:pPr>
      <w:r w:rsidRPr="009C525F">
        <w:rPr>
          <w:rFonts w:ascii="仿宋" w:eastAsia="仿宋" w:hAnsi="仿宋" w:cs="仿宋"/>
          <w:sz w:val="24"/>
          <w14:ligatures w14:val="none"/>
        </w:rPr>
        <w:t>4.报价要求：本项目协议单位征集按（4.1公式计算）执行，</w:t>
      </w:r>
      <w:r w:rsidRPr="009C525F">
        <w:rPr>
          <w:rFonts w:ascii="仿宋" w:eastAsia="仿宋" w:hAnsi="仿宋" w:cs="黑体"/>
          <w:sz w:val="24"/>
          <w14:ligatures w14:val="none"/>
        </w:rPr>
        <w:t>计算基数以工程招标清单控制价（不含预留金）为基数</w:t>
      </w:r>
      <w:r w:rsidRPr="009C525F">
        <w:rPr>
          <w:rFonts w:ascii="仿宋" w:eastAsia="仿宋" w:hAnsi="仿宋" w:cs="仿宋"/>
          <w:sz w:val="24"/>
          <w14:ligatures w14:val="none"/>
        </w:rPr>
        <w:t>。</w:t>
      </w:r>
      <w:r w:rsidRPr="009C525F">
        <w:rPr>
          <w:rFonts w:ascii="仿宋" w:eastAsia="仿宋" w:hAnsi="仿宋" w:cs="黑体"/>
          <w:sz w:val="24"/>
          <w14:ligatures w14:val="none"/>
        </w:rPr>
        <w:t>本项目采用费率报价，最高投标费率为100%，报价格式为**.**%，百分号前数字保留两位小数。</w:t>
      </w:r>
    </w:p>
    <w:p w14:paraId="042F1AEE" w14:textId="77777777" w:rsidR="009C525F" w:rsidRPr="009C525F" w:rsidRDefault="009C525F" w:rsidP="009C525F">
      <w:pPr>
        <w:widowControl/>
        <w:spacing w:after="0" w:line="360" w:lineRule="auto"/>
        <w:ind w:firstLineChars="200" w:firstLine="480"/>
        <w:jc w:val="both"/>
        <w:rPr>
          <w:rFonts w:ascii="仿宋" w:eastAsia="仿宋" w:hAnsi="仿宋" w:cs="黑体"/>
          <w:sz w:val="24"/>
          <w14:ligatures w14:val="none"/>
        </w:rPr>
      </w:pPr>
      <w:r w:rsidRPr="009C525F">
        <w:rPr>
          <w:rFonts w:ascii="仿宋" w:eastAsia="仿宋" w:hAnsi="仿宋" w:cs="黑体"/>
          <w:sz w:val="24"/>
          <w14:ligatures w14:val="none"/>
        </w:rPr>
        <w:t>4.1工程设计收费按照下列公式计算</w:t>
      </w:r>
    </w:p>
    <w:p w14:paraId="1E28D077" w14:textId="77777777" w:rsidR="009C525F" w:rsidRPr="009C525F" w:rsidRDefault="009C525F" w:rsidP="009C525F">
      <w:pPr>
        <w:widowControl/>
        <w:spacing w:after="0" w:line="360" w:lineRule="auto"/>
        <w:ind w:firstLineChars="200" w:firstLine="480"/>
        <w:jc w:val="both"/>
        <w:rPr>
          <w:rFonts w:ascii="仿宋" w:eastAsia="仿宋" w:hAnsi="仿宋" w:cs="黑体"/>
          <w:sz w:val="24"/>
          <w14:ligatures w14:val="none"/>
        </w:rPr>
      </w:pPr>
      <w:r w:rsidRPr="009C525F">
        <w:rPr>
          <w:rFonts w:ascii="仿宋" w:eastAsia="仿宋" w:hAnsi="仿宋" w:cs="黑体"/>
          <w:sz w:val="24"/>
          <w14:ligatures w14:val="none"/>
        </w:rPr>
        <w:t>（1）工程设计收费＝工程设计收费基准价×（1±浮动幅度值）</w:t>
      </w:r>
    </w:p>
    <w:p w14:paraId="1ED21AF5" w14:textId="77777777" w:rsidR="009C525F" w:rsidRPr="009C525F" w:rsidRDefault="009C525F" w:rsidP="009C525F">
      <w:pPr>
        <w:widowControl/>
        <w:spacing w:after="0" w:line="360" w:lineRule="auto"/>
        <w:ind w:firstLineChars="200" w:firstLine="480"/>
        <w:jc w:val="both"/>
        <w:rPr>
          <w:rFonts w:ascii="仿宋" w:eastAsia="仿宋" w:hAnsi="仿宋" w:cs="黑体"/>
          <w:sz w:val="24"/>
          <w14:ligatures w14:val="none"/>
        </w:rPr>
      </w:pPr>
      <w:r w:rsidRPr="009C525F">
        <w:rPr>
          <w:rFonts w:ascii="仿宋" w:eastAsia="仿宋" w:hAnsi="仿宋" w:cs="黑体"/>
          <w:sz w:val="24"/>
          <w14:ligatures w14:val="none"/>
        </w:rPr>
        <w:t xml:space="preserve">（2）工程设计收费基准价＝基本设计收费 </w:t>
      </w:r>
    </w:p>
    <w:p w14:paraId="7D60E58B" w14:textId="77777777" w:rsidR="009C525F" w:rsidRPr="009C525F" w:rsidRDefault="009C525F" w:rsidP="009C525F">
      <w:pPr>
        <w:widowControl/>
        <w:spacing w:after="0" w:line="360" w:lineRule="auto"/>
        <w:ind w:firstLineChars="200" w:firstLine="480"/>
        <w:jc w:val="both"/>
        <w:rPr>
          <w:rFonts w:ascii="仿宋" w:eastAsia="仿宋" w:hAnsi="仿宋" w:cs="黑体"/>
          <w:sz w:val="24"/>
          <w14:ligatures w14:val="none"/>
        </w:rPr>
      </w:pPr>
      <w:r w:rsidRPr="009C525F">
        <w:rPr>
          <w:rFonts w:ascii="仿宋" w:eastAsia="仿宋" w:hAnsi="仿宋" w:cs="黑体"/>
          <w:sz w:val="24"/>
          <w14:ligatures w14:val="none"/>
        </w:rPr>
        <w:t>（3）基本设计收费＝工程设计收费基价×专业调整系数×工程复杂程度调整系数×附加调整系数（其中专业调整系数、工程复杂程度调整系数、附加调整系数根据具体项目来确定）</w:t>
      </w:r>
    </w:p>
    <w:p w14:paraId="0952FCB6" w14:textId="77777777" w:rsidR="009C525F" w:rsidRPr="009C525F" w:rsidRDefault="009C525F" w:rsidP="009C525F">
      <w:pPr>
        <w:widowControl/>
        <w:spacing w:after="0" w:line="360" w:lineRule="auto"/>
        <w:ind w:firstLineChars="200" w:firstLine="480"/>
        <w:jc w:val="both"/>
        <w:rPr>
          <w:rFonts w:ascii="仿宋" w:eastAsia="仿宋" w:hAnsi="仿宋" w:cs="黑体"/>
          <w:sz w:val="24"/>
          <w14:ligatures w14:val="none"/>
        </w:rPr>
      </w:pPr>
      <w:r w:rsidRPr="009C525F">
        <w:rPr>
          <w:rFonts w:ascii="仿宋" w:eastAsia="仿宋" w:hAnsi="仿宋" w:cs="黑体"/>
          <w:sz w:val="24"/>
          <w14:ligatures w14:val="none"/>
        </w:rPr>
        <w:t>（4）工程设计收费基准价</w:t>
      </w:r>
    </w:p>
    <w:p w14:paraId="4FB5854B" w14:textId="77777777" w:rsidR="009C525F" w:rsidRPr="009C525F" w:rsidRDefault="009C525F" w:rsidP="009C525F">
      <w:pPr>
        <w:widowControl/>
        <w:spacing w:after="0" w:line="360" w:lineRule="auto"/>
        <w:ind w:firstLineChars="200" w:firstLine="480"/>
        <w:jc w:val="both"/>
        <w:rPr>
          <w:rFonts w:ascii="仿宋" w:eastAsia="仿宋" w:hAnsi="仿宋" w:cs="黑体"/>
          <w:sz w:val="24"/>
          <w14:ligatures w14:val="none"/>
        </w:rPr>
      </w:pPr>
      <w:r w:rsidRPr="009C525F">
        <w:rPr>
          <w:rFonts w:ascii="仿宋" w:eastAsia="仿宋" w:hAnsi="仿宋" w:cs="黑体"/>
          <w:sz w:val="24"/>
          <w14:ligatures w14:val="none"/>
        </w:rPr>
        <w:t>工程设计收费基准价是按照本收费标准计算出的工程设计基准收费额，发包人和设计人根据实际情况，在规定的浮动幅度内协商确定工程设计收费合同额。</w:t>
      </w:r>
    </w:p>
    <w:p w14:paraId="01C76A69" w14:textId="77777777" w:rsidR="009C525F" w:rsidRPr="009C525F" w:rsidRDefault="009C525F" w:rsidP="009C525F">
      <w:pPr>
        <w:widowControl/>
        <w:spacing w:after="0" w:line="360" w:lineRule="auto"/>
        <w:ind w:firstLineChars="200" w:firstLine="480"/>
        <w:jc w:val="both"/>
        <w:rPr>
          <w:rFonts w:ascii="仿宋" w:eastAsia="仿宋" w:hAnsi="仿宋" w:cs="黑体"/>
          <w:sz w:val="24"/>
          <w14:ligatures w14:val="none"/>
        </w:rPr>
      </w:pPr>
      <w:r w:rsidRPr="009C525F">
        <w:rPr>
          <w:rFonts w:ascii="仿宋" w:eastAsia="仿宋" w:hAnsi="仿宋" w:cs="黑体"/>
          <w:sz w:val="24"/>
          <w14:ligatures w14:val="none"/>
        </w:rPr>
        <w:t>（5）基本设计收费</w:t>
      </w:r>
    </w:p>
    <w:p w14:paraId="5A4A01A7" w14:textId="77777777" w:rsidR="009C525F" w:rsidRPr="009C525F" w:rsidRDefault="009C525F" w:rsidP="009C525F">
      <w:pPr>
        <w:widowControl/>
        <w:spacing w:after="0" w:line="360" w:lineRule="auto"/>
        <w:ind w:firstLineChars="200" w:firstLine="480"/>
        <w:jc w:val="both"/>
        <w:rPr>
          <w:rFonts w:ascii="仿宋" w:eastAsia="仿宋" w:hAnsi="仿宋" w:cs="黑体"/>
          <w:sz w:val="24"/>
          <w14:ligatures w14:val="none"/>
        </w:rPr>
      </w:pPr>
      <w:r w:rsidRPr="009C525F">
        <w:rPr>
          <w:rFonts w:ascii="仿宋" w:eastAsia="仿宋" w:hAnsi="仿宋" w:cs="黑体"/>
          <w:sz w:val="24"/>
          <w14:ligatures w14:val="none"/>
        </w:rPr>
        <w:t>基本设计收费是指在工程设计中提供编制初步设计文件、施工图设计文件收取的费用，并相应提供设计技术交底、解决施工中的设计技术问题、参加试车考核和竣工验收等服务。</w:t>
      </w:r>
    </w:p>
    <w:p w14:paraId="642E56C2" w14:textId="77777777" w:rsidR="009C525F" w:rsidRPr="009C525F" w:rsidRDefault="009C525F" w:rsidP="009C525F">
      <w:pPr>
        <w:widowControl/>
        <w:spacing w:after="0" w:line="360" w:lineRule="auto"/>
        <w:ind w:firstLineChars="200" w:firstLine="480"/>
        <w:jc w:val="both"/>
        <w:rPr>
          <w:rFonts w:ascii="仿宋" w:eastAsia="仿宋" w:hAnsi="仿宋" w:cs="黑体"/>
          <w:sz w:val="24"/>
          <w14:ligatures w14:val="none"/>
        </w:rPr>
      </w:pPr>
      <w:r w:rsidRPr="009C525F">
        <w:rPr>
          <w:rFonts w:ascii="仿宋" w:eastAsia="仿宋" w:hAnsi="仿宋" w:cs="黑体"/>
          <w:sz w:val="24"/>
          <w14:ligatures w14:val="none"/>
        </w:rPr>
        <w:t>（6）其他设计收费：无</w:t>
      </w:r>
    </w:p>
    <w:p w14:paraId="60C34151" w14:textId="77777777" w:rsidR="009C525F" w:rsidRPr="009C525F" w:rsidRDefault="009C525F" w:rsidP="009C525F">
      <w:pPr>
        <w:widowControl/>
        <w:spacing w:after="0" w:line="360" w:lineRule="auto"/>
        <w:ind w:firstLineChars="200" w:firstLine="480"/>
        <w:jc w:val="both"/>
        <w:rPr>
          <w:rFonts w:ascii="仿宋" w:eastAsia="仿宋" w:hAnsi="仿宋" w:cs="黑体"/>
          <w:sz w:val="24"/>
          <w14:ligatures w14:val="none"/>
        </w:rPr>
      </w:pPr>
      <w:r w:rsidRPr="009C525F">
        <w:rPr>
          <w:rFonts w:ascii="仿宋" w:eastAsia="仿宋" w:hAnsi="仿宋" w:cs="黑体"/>
          <w:sz w:val="24"/>
          <w14:ligatures w14:val="none"/>
        </w:rPr>
        <w:t>（7）工程设计收费基价</w:t>
      </w:r>
    </w:p>
    <w:p w14:paraId="3DADAF65" w14:textId="77777777" w:rsidR="009C525F" w:rsidRPr="009C525F" w:rsidRDefault="009C525F" w:rsidP="009C525F">
      <w:pPr>
        <w:widowControl/>
        <w:spacing w:after="0" w:line="360" w:lineRule="auto"/>
        <w:ind w:firstLineChars="200" w:firstLine="480"/>
        <w:jc w:val="both"/>
        <w:rPr>
          <w:rFonts w:ascii="仿宋" w:eastAsia="仿宋" w:hAnsi="仿宋" w:cs="黑体"/>
          <w:sz w:val="24"/>
          <w14:ligatures w14:val="none"/>
        </w:rPr>
      </w:pPr>
      <w:r w:rsidRPr="009C525F">
        <w:rPr>
          <w:rFonts w:ascii="仿宋" w:eastAsia="仿宋" w:hAnsi="仿宋" w:cs="黑体"/>
          <w:sz w:val="24"/>
          <w14:ligatures w14:val="none"/>
        </w:rPr>
        <w:t>工程设计收费基价是完成基本服务的价格。工程设计收费基价在《工程设计收费基价表》（附表一）中查找确定，计费额处于两个数值区间的，采用直线内插法确定工程设计收费基价。</w:t>
      </w:r>
    </w:p>
    <w:p w14:paraId="4B2E8FE8" w14:textId="77777777" w:rsidR="009C525F" w:rsidRPr="009C525F" w:rsidRDefault="009C525F" w:rsidP="009C525F">
      <w:pPr>
        <w:widowControl/>
        <w:spacing w:after="0" w:line="360" w:lineRule="auto"/>
        <w:ind w:firstLineChars="200" w:firstLine="480"/>
        <w:jc w:val="both"/>
        <w:rPr>
          <w:rFonts w:ascii="仿宋" w:eastAsia="仿宋" w:hAnsi="仿宋" w:cs="黑体"/>
          <w:sz w:val="24"/>
          <w14:ligatures w14:val="none"/>
        </w:rPr>
      </w:pPr>
      <w:bookmarkStart w:id="2" w:name="_Toc163447046"/>
      <w:bookmarkStart w:id="3" w:name="_Toc163447361"/>
      <w:bookmarkStart w:id="4" w:name="_Toc163447336"/>
      <w:r w:rsidRPr="009C525F">
        <w:rPr>
          <w:rFonts w:ascii="仿宋" w:eastAsia="仿宋" w:hAnsi="仿宋" w:cs="黑体"/>
          <w:sz w:val="24"/>
          <w14:ligatures w14:val="none"/>
        </w:rPr>
        <w:t>附表一：工程设计收费基价表</w:t>
      </w:r>
      <w:bookmarkEnd w:id="2"/>
      <w:bookmarkEnd w:id="3"/>
      <w:bookmarkEnd w:id="4"/>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5"/>
        <w:gridCol w:w="2520"/>
        <w:gridCol w:w="3510"/>
      </w:tblGrid>
      <w:tr w:rsidR="009C525F" w:rsidRPr="009C525F" w14:paraId="2332B81C" w14:textId="77777777" w:rsidTr="00BF6DD6">
        <w:trPr>
          <w:tblCellSpacing w:w="0" w:type="dxa"/>
          <w:jc w:val="center"/>
        </w:trPr>
        <w:tc>
          <w:tcPr>
            <w:tcW w:w="7065" w:type="dxa"/>
            <w:gridSpan w:val="3"/>
            <w:tcBorders>
              <w:top w:val="outset" w:sz="6" w:space="0" w:color="auto"/>
              <w:left w:val="outset" w:sz="6" w:space="0" w:color="auto"/>
              <w:bottom w:val="outset" w:sz="6" w:space="0" w:color="auto"/>
              <w:right w:val="outset" w:sz="6" w:space="0" w:color="auto"/>
            </w:tcBorders>
            <w:vAlign w:val="center"/>
          </w:tcPr>
          <w:p w14:paraId="5453856E" w14:textId="77777777" w:rsidR="009C525F" w:rsidRPr="009C525F" w:rsidRDefault="009C525F" w:rsidP="009C525F">
            <w:pPr>
              <w:widowControl/>
              <w:spacing w:after="0" w:line="360" w:lineRule="auto"/>
              <w:ind w:firstLineChars="200" w:firstLine="480"/>
              <w:jc w:val="center"/>
              <w:rPr>
                <w:rFonts w:ascii="仿宋" w:eastAsia="仿宋" w:hAnsi="仿宋" w:cs="黑体"/>
                <w:sz w:val="24"/>
                <w14:ligatures w14:val="none"/>
              </w:rPr>
            </w:pPr>
            <w:r w:rsidRPr="009C525F">
              <w:rPr>
                <w:rFonts w:ascii="仿宋" w:eastAsia="仿宋" w:hAnsi="仿宋" w:cs="黑体"/>
                <w:sz w:val="24"/>
                <w14:ligatures w14:val="none"/>
              </w:rPr>
              <w:lastRenderedPageBreak/>
              <w:t>单位：万元</w:t>
            </w:r>
          </w:p>
        </w:tc>
      </w:tr>
      <w:tr w:rsidR="009C525F" w:rsidRPr="009C525F" w14:paraId="310D4D4D" w14:textId="77777777" w:rsidTr="00BF6DD6">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14:paraId="6BCDDA45" w14:textId="77777777" w:rsidR="009C525F" w:rsidRPr="009C525F" w:rsidRDefault="009C525F" w:rsidP="009C525F">
            <w:pPr>
              <w:widowControl/>
              <w:spacing w:after="0" w:line="360" w:lineRule="auto"/>
              <w:ind w:firstLineChars="200" w:firstLine="480"/>
              <w:jc w:val="center"/>
              <w:rPr>
                <w:rFonts w:ascii="仿宋" w:eastAsia="仿宋" w:hAnsi="仿宋" w:cs="黑体"/>
                <w:sz w:val="24"/>
                <w14:ligatures w14:val="none"/>
              </w:rPr>
            </w:pPr>
            <w:r w:rsidRPr="009C525F">
              <w:rPr>
                <w:rFonts w:ascii="仿宋" w:eastAsia="仿宋" w:hAnsi="仿宋" w:cs="黑体"/>
                <w:sz w:val="24"/>
                <w14:ligatures w14:val="none"/>
              </w:rPr>
              <w:t>序号</w:t>
            </w:r>
          </w:p>
        </w:tc>
        <w:tc>
          <w:tcPr>
            <w:tcW w:w="2520" w:type="dxa"/>
            <w:tcBorders>
              <w:top w:val="outset" w:sz="6" w:space="0" w:color="auto"/>
              <w:left w:val="outset" w:sz="6" w:space="0" w:color="auto"/>
              <w:bottom w:val="outset" w:sz="6" w:space="0" w:color="auto"/>
              <w:right w:val="outset" w:sz="6" w:space="0" w:color="auto"/>
            </w:tcBorders>
            <w:vAlign w:val="center"/>
          </w:tcPr>
          <w:p w14:paraId="533B6993" w14:textId="77777777" w:rsidR="009C525F" w:rsidRPr="009C525F" w:rsidRDefault="009C525F" w:rsidP="009C525F">
            <w:pPr>
              <w:widowControl/>
              <w:spacing w:after="0" w:line="360" w:lineRule="auto"/>
              <w:ind w:firstLineChars="200" w:firstLine="480"/>
              <w:jc w:val="center"/>
              <w:rPr>
                <w:rFonts w:ascii="仿宋" w:eastAsia="仿宋" w:hAnsi="仿宋" w:cs="黑体"/>
                <w:sz w:val="24"/>
                <w14:ligatures w14:val="none"/>
              </w:rPr>
            </w:pPr>
            <w:r w:rsidRPr="009C525F">
              <w:rPr>
                <w:rFonts w:ascii="仿宋" w:eastAsia="仿宋" w:hAnsi="仿宋" w:cs="黑体"/>
                <w:sz w:val="24"/>
                <w14:ligatures w14:val="none"/>
              </w:rPr>
              <w:t>计费额</w:t>
            </w:r>
          </w:p>
        </w:tc>
        <w:tc>
          <w:tcPr>
            <w:tcW w:w="3510" w:type="dxa"/>
            <w:tcBorders>
              <w:top w:val="outset" w:sz="6" w:space="0" w:color="auto"/>
              <w:left w:val="outset" w:sz="6" w:space="0" w:color="auto"/>
              <w:bottom w:val="outset" w:sz="6" w:space="0" w:color="auto"/>
              <w:right w:val="outset" w:sz="6" w:space="0" w:color="auto"/>
            </w:tcBorders>
            <w:vAlign w:val="center"/>
          </w:tcPr>
          <w:p w14:paraId="294E0472" w14:textId="77777777" w:rsidR="009C525F" w:rsidRPr="009C525F" w:rsidRDefault="009C525F" w:rsidP="009C525F">
            <w:pPr>
              <w:widowControl/>
              <w:spacing w:after="0" w:line="360" w:lineRule="auto"/>
              <w:ind w:firstLineChars="200" w:firstLine="480"/>
              <w:jc w:val="center"/>
              <w:rPr>
                <w:rFonts w:ascii="仿宋" w:eastAsia="仿宋" w:hAnsi="仿宋" w:cs="黑体"/>
                <w:sz w:val="24"/>
                <w14:ligatures w14:val="none"/>
              </w:rPr>
            </w:pPr>
            <w:r w:rsidRPr="009C525F">
              <w:rPr>
                <w:rFonts w:ascii="仿宋" w:eastAsia="仿宋" w:hAnsi="仿宋" w:cs="黑体"/>
                <w:sz w:val="24"/>
                <w14:ligatures w14:val="none"/>
              </w:rPr>
              <w:t>收费基价</w:t>
            </w:r>
          </w:p>
        </w:tc>
      </w:tr>
      <w:tr w:rsidR="009C525F" w:rsidRPr="009C525F" w14:paraId="19BAFEA7" w14:textId="77777777" w:rsidTr="00BF6DD6">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14:paraId="665B4C2D" w14:textId="77777777" w:rsidR="009C525F" w:rsidRPr="009C525F" w:rsidRDefault="009C525F" w:rsidP="009C525F">
            <w:pPr>
              <w:widowControl/>
              <w:spacing w:after="0" w:line="360" w:lineRule="auto"/>
              <w:ind w:firstLineChars="200" w:firstLine="480"/>
              <w:jc w:val="center"/>
              <w:rPr>
                <w:rFonts w:ascii="仿宋" w:eastAsia="仿宋" w:hAnsi="仿宋" w:cs="黑体"/>
                <w:sz w:val="24"/>
                <w14:ligatures w14:val="none"/>
              </w:rPr>
            </w:pPr>
            <w:r w:rsidRPr="009C525F">
              <w:rPr>
                <w:rFonts w:ascii="仿宋" w:eastAsia="仿宋" w:hAnsi="仿宋" w:cs="黑体"/>
                <w:sz w:val="24"/>
                <w14:ligatures w14:val="none"/>
              </w:rPr>
              <w:t>1</w:t>
            </w:r>
          </w:p>
        </w:tc>
        <w:tc>
          <w:tcPr>
            <w:tcW w:w="2520" w:type="dxa"/>
            <w:tcBorders>
              <w:top w:val="outset" w:sz="6" w:space="0" w:color="auto"/>
              <w:left w:val="outset" w:sz="6" w:space="0" w:color="auto"/>
              <w:bottom w:val="outset" w:sz="6" w:space="0" w:color="auto"/>
              <w:right w:val="outset" w:sz="6" w:space="0" w:color="auto"/>
            </w:tcBorders>
            <w:vAlign w:val="center"/>
          </w:tcPr>
          <w:p w14:paraId="578645F2" w14:textId="77777777" w:rsidR="009C525F" w:rsidRPr="009C525F" w:rsidRDefault="009C525F" w:rsidP="009C525F">
            <w:pPr>
              <w:widowControl/>
              <w:spacing w:after="0" w:line="360" w:lineRule="auto"/>
              <w:ind w:firstLineChars="200" w:firstLine="480"/>
              <w:jc w:val="center"/>
              <w:rPr>
                <w:rFonts w:ascii="仿宋" w:eastAsia="仿宋" w:hAnsi="仿宋" w:cs="黑体"/>
                <w:sz w:val="24"/>
                <w14:ligatures w14:val="none"/>
              </w:rPr>
            </w:pPr>
            <w:r w:rsidRPr="009C525F">
              <w:rPr>
                <w:rFonts w:ascii="仿宋" w:eastAsia="仿宋" w:hAnsi="仿宋" w:cs="黑体"/>
                <w:sz w:val="24"/>
                <w14:ligatures w14:val="none"/>
              </w:rPr>
              <w:t>200</w:t>
            </w:r>
          </w:p>
        </w:tc>
        <w:tc>
          <w:tcPr>
            <w:tcW w:w="3510" w:type="dxa"/>
            <w:tcBorders>
              <w:top w:val="outset" w:sz="6" w:space="0" w:color="auto"/>
              <w:left w:val="outset" w:sz="6" w:space="0" w:color="auto"/>
              <w:bottom w:val="outset" w:sz="6" w:space="0" w:color="auto"/>
              <w:right w:val="outset" w:sz="6" w:space="0" w:color="auto"/>
            </w:tcBorders>
            <w:vAlign w:val="center"/>
          </w:tcPr>
          <w:p w14:paraId="55362875" w14:textId="77777777" w:rsidR="009C525F" w:rsidRPr="009C525F" w:rsidRDefault="009C525F" w:rsidP="009C525F">
            <w:pPr>
              <w:widowControl/>
              <w:spacing w:after="0" w:line="360" w:lineRule="auto"/>
              <w:ind w:firstLineChars="200" w:firstLine="480"/>
              <w:jc w:val="center"/>
              <w:rPr>
                <w:rFonts w:ascii="仿宋" w:eastAsia="仿宋" w:hAnsi="仿宋" w:cs="黑体"/>
                <w:sz w:val="24"/>
                <w14:ligatures w14:val="none"/>
              </w:rPr>
            </w:pPr>
            <w:r w:rsidRPr="009C525F">
              <w:rPr>
                <w:rFonts w:ascii="仿宋" w:eastAsia="仿宋" w:hAnsi="仿宋" w:cs="黑体"/>
                <w:sz w:val="24"/>
                <w14:ligatures w14:val="none"/>
              </w:rPr>
              <w:t>9.0</w:t>
            </w:r>
          </w:p>
        </w:tc>
      </w:tr>
      <w:tr w:rsidR="009C525F" w:rsidRPr="009C525F" w14:paraId="117B058B" w14:textId="77777777" w:rsidTr="00BF6DD6">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14:paraId="35C80098" w14:textId="77777777" w:rsidR="009C525F" w:rsidRPr="009C525F" w:rsidRDefault="009C525F" w:rsidP="009C525F">
            <w:pPr>
              <w:widowControl/>
              <w:spacing w:after="0" w:line="360" w:lineRule="auto"/>
              <w:ind w:firstLineChars="200" w:firstLine="480"/>
              <w:jc w:val="center"/>
              <w:rPr>
                <w:rFonts w:ascii="仿宋" w:eastAsia="仿宋" w:hAnsi="仿宋" w:cs="黑体"/>
                <w:sz w:val="24"/>
                <w14:ligatures w14:val="none"/>
              </w:rPr>
            </w:pPr>
            <w:r w:rsidRPr="009C525F">
              <w:rPr>
                <w:rFonts w:ascii="仿宋" w:eastAsia="仿宋" w:hAnsi="仿宋" w:cs="黑体"/>
                <w:sz w:val="24"/>
                <w14:ligatures w14:val="none"/>
              </w:rPr>
              <w:t>2</w:t>
            </w:r>
          </w:p>
        </w:tc>
        <w:tc>
          <w:tcPr>
            <w:tcW w:w="2520" w:type="dxa"/>
            <w:tcBorders>
              <w:top w:val="outset" w:sz="6" w:space="0" w:color="auto"/>
              <w:left w:val="outset" w:sz="6" w:space="0" w:color="auto"/>
              <w:bottom w:val="outset" w:sz="6" w:space="0" w:color="auto"/>
              <w:right w:val="outset" w:sz="6" w:space="0" w:color="auto"/>
            </w:tcBorders>
            <w:vAlign w:val="center"/>
          </w:tcPr>
          <w:p w14:paraId="54CB9C56" w14:textId="77777777" w:rsidR="009C525F" w:rsidRPr="009C525F" w:rsidRDefault="009C525F" w:rsidP="009C525F">
            <w:pPr>
              <w:widowControl/>
              <w:spacing w:after="0" w:line="360" w:lineRule="auto"/>
              <w:ind w:firstLineChars="200" w:firstLine="480"/>
              <w:jc w:val="center"/>
              <w:rPr>
                <w:rFonts w:ascii="仿宋" w:eastAsia="仿宋" w:hAnsi="仿宋" w:cs="黑体"/>
                <w:sz w:val="24"/>
                <w14:ligatures w14:val="none"/>
              </w:rPr>
            </w:pPr>
            <w:r w:rsidRPr="009C525F">
              <w:rPr>
                <w:rFonts w:ascii="仿宋" w:eastAsia="仿宋" w:hAnsi="仿宋" w:cs="黑体"/>
                <w:sz w:val="24"/>
                <w14:ligatures w14:val="none"/>
              </w:rPr>
              <w:t>500</w:t>
            </w:r>
          </w:p>
        </w:tc>
        <w:tc>
          <w:tcPr>
            <w:tcW w:w="3510" w:type="dxa"/>
            <w:tcBorders>
              <w:top w:val="outset" w:sz="6" w:space="0" w:color="auto"/>
              <w:left w:val="outset" w:sz="6" w:space="0" w:color="auto"/>
              <w:bottom w:val="outset" w:sz="6" w:space="0" w:color="auto"/>
              <w:right w:val="outset" w:sz="6" w:space="0" w:color="auto"/>
            </w:tcBorders>
            <w:vAlign w:val="center"/>
          </w:tcPr>
          <w:p w14:paraId="22397645" w14:textId="77777777" w:rsidR="009C525F" w:rsidRPr="009C525F" w:rsidRDefault="009C525F" w:rsidP="009C525F">
            <w:pPr>
              <w:widowControl/>
              <w:spacing w:after="0" w:line="360" w:lineRule="auto"/>
              <w:ind w:firstLineChars="200" w:firstLine="480"/>
              <w:jc w:val="center"/>
              <w:rPr>
                <w:rFonts w:ascii="仿宋" w:eastAsia="仿宋" w:hAnsi="仿宋" w:cs="黑体"/>
                <w:sz w:val="24"/>
                <w14:ligatures w14:val="none"/>
              </w:rPr>
            </w:pPr>
            <w:r w:rsidRPr="009C525F">
              <w:rPr>
                <w:rFonts w:ascii="仿宋" w:eastAsia="仿宋" w:hAnsi="仿宋" w:cs="黑体"/>
                <w:sz w:val="24"/>
                <w14:ligatures w14:val="none"/>
              </w:rPr>
              <w:t>20.9</w:t>
            </w:r>
          </w:p>
        </w:tc>
      </w:tr>
      <w:tr w:rsidR="009C525F" w:rsidRPr="009C525F" w14:paraId="3D41A8FB" w14:textId="77777777" w:rsidTr="00BF6DD6">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14:paraId="37905C1F" w14:textId="77777777" w:rsidR="009C525F" w:rsidRPr="009C525F" w:rsidRDefault="009C525F" w:rsidP="009C525F">
            <w:pPr>
              <w:widowControl/>
              <w:spacing w:after="0" w:line="360" w:lineRule="auto"/>
              <w:ind w:firstLineChars="200" w:firstLine="480"/>
              <w:jc w:val="center"/>
              <w:rPr>
                <w:rFonts w:ascii="仿宋" w:eastAsia="仿宋" w:hAnsi="仿宋" w:cs="黑体"/>
                <w:sz w:val="24"/>
                <w14:ligatures w14:val="none"/>
              </w:rPr>
            </w:pPr>
            <w:r w:rsidRPr="009C525F">
              <w:rPr>
                <w:rFonts w:ascii="仿宋" w:eastAsia="仿宋" w:hAnsi="仿宋" w:cs="黑体"/>
                <w:sz w:val="24"/>
                <w14:ligatures w14:val="none"/>
              </w:rPr>
              <w:t>3</w:t>
            </w:r>
          </w:p>
        </w:tc>
        <w:tc>
          <w:tcPr>
            <w:tcW w:w="2520" w:type="dxa"/>
            <w:tcBorders>
              <w:top w:val="outset" w:sz="6" w:space="0" w:color="auto"/>
              <w:left w:val="outset" w:sz="6" w:space="0" w:color="auto"/>
              <w:bottom w:val="outset" w:sz="6" w:space="0" w:color="auto"/>
              <w:right w:val="outset" w:sz="6" w:space="0" w:color="auto"/>
            </w:tcBorders>
            <w:vAlign w:val="center"/>
          </w:tcPr>
          <w:p w14:paraId="382AD4B3" w14:textId="77777777" w:rsidR="009C525F" w:rsidRPr="009C525F" w:rsidRDefault="009C525F" w:rsidP="009C525F">
            <w:pPr>
              <w:widowControl/>
              <w:spacing w:after="0" w:line="360" w:lineRule="auto"/>
              <w:ind w:firstLineChars="200" w:firstLine="480"/>
              <w:jc w:val="center"/>
              <w:rPr>
                <w:rFonts w:ascii="仿宋" w:eastAsia="仿宋" w:hAnsi="仿宋" w:cs="黑体"/>
                <w:sz w:val="24"/>
                <w14:ligatures w14:val="none"/>
              </w:rPr>
            </w:pPr>
            <w:r w:rsidRPr="009C525F">
              <w:rPr>
                <w:rFonts w:ascii="仿宋" w:eastAsia="仿宋" w:hAnsi="仿宋" w:cs="黑体"/>
                <w:sz w:val="24"/>
                <w14:ligatures w14:val="none"/>
              </w:rPr>
              <w:t>1,000</w:t>
            </w:r>
          </w:p>
        </w:tc>
        <w:tc>
          <w:tcPr>
            <w:tcW w:w="3510" w:type="dxa"/>
            <w:tcBorders>
              <w:top w:val="outset" w:sz="6" w:space="0" w:color="auto"/>
              <w:left w:val="outset" w:sz="6" w:space="0" w:color="auto"/>
              <w:bottom w:val="outset" w:sz="6" w:space="0" w:color="auto"/>
              <w:right w:val="outset" w:sz="6" w:space="0" w:color="auto"/>
            </w:tcBorders>
            <w:vAlign w:val="center"/>
          </w:tcPr>
          <w:p w14:paraId="5E2E9CC9" w14:textId="77777777" w:rsidR="009C525F" w:rsidRPr="009C525F" w:rsidRDefault="009C525F" w:rsidP="009C525F">
            <w:pPr>
              <w:widowControl/>
              <w:spacing w:after="0" w:line="360" w:lineRule="auto"/>
              <w:ind w:firstLineChars="200" w:firstLine="480"/>
              <w:jc w:val="center"/>
              <w:rPr>
                <w:rFonts w:ascii="仿宋" w:eastAsia="仿宋" w:hAnsi="仿宋" w:cs="黑体"/>
                <w:sz w:val="24"/>
                <w14:ligatures w14:val="none"/>
              </w:rPr>
            </w:pPr>
            <w:r w:rsidRPr="009C525F">
              <w:rPr>
                <w:rFonts w:ascii="仿宋" w:eastAsia="仿宋" w:hAnsi="仿宋" w:cs="黑体"/>
                <w:sz w:val="24"/>
                <w14:ligatures w14:val="none"/>
              </w:rPr>
              <w:t>38.8</w:t>
            </w:r>
          </w:p>
        </w:tc>
      </w:tr>
      <w:tr w:rsidR="009C525F" w:rsidRPr="009C525F" w14:paraId="224EAF9B" w14:textId="77777777" w:rsidTr="00BF6DD6">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14:paraId="1AFC767C" w14:textId="77777777" w:rsidR="009C525F" w:rsidRPr="009C525F" w:rsidRDefault="009C525F" w:rsidP="009C525F">
            <w:pPr>
              <w:widowControl/>
              <w:spacing w:after="0" w:line="360" w:lineRule="auto"/>
              <w:ind w:firstLineChars="200" w:firstLine="480"/>
              <w:jc w:val="center"/>
              <w:rPr>
                <w:rFonts w:ascii="仿宋" w:eastAsia="仿宋" w:hAnsi="仿宋" w:cs="黑体"/>
                <w:sz w:val="24"/>
                <w14:ligatures w14:val="none"/>
              </w:rPr>
            </w:pPr>
            <w:r w:rsidRPr="009C525F">
              <w:rPr>
                <w:rFonts w:ascii="仿宋" w:eastAsia="仿宋" w:hAnsi="仿宋" w:cs="黑体"/>
                <w:sz w:val="24"/>
                <w14:ligatures w14:val="none"/>
              </w:rPr>
              <w:t>4</w:t>
            </w:r>
          </w:p>
        </w:tc>
        <w:tc>
          <w:tcPr>
            <w:tcW w:w="2520" w:type="dxa"/>
            <w:tcBorders>
              <w:top w:val="outset" w:sz="6" w:space="0" w:color="auto"/>
              <w:left w:val="outset" w:sz="6" w:space="0" w:color="auto"/>
              <w:bottom w:val="outset" w:sz="6" w:space="0" w:color="auto"/>
              <w:right w:val="outset" w:sz="6" w:space="0" w:color="auto"/>
            </w:tcBorders>
            <w:vAlign w:val="center"/>
          </w:tcPr>
          <w:p w14:paraId="625A2998" w14:textId="77777777" w:rsidR="009C525F" w:rsidRPr="009C525F" w:rsidRDefault="009C525F" w:rsidP="009C525F">
            <w:pPr>
              <w:widowControl/>
              <w:spacing w:after="0" w:line="360" w:lineRule="auto"/>
              <w:ind w:firstLineChars="200" w:firstLine="480"/>
              <w:jc w:val="center"/>
              <w:rPr>
                <w:rFonts w:ascii="仿宋" w:eastAsia="仿宋" w:hAnsi="仿宋" w:cs="黑体"/>
                <w:sz w:val="24"/>
                <w14:ligatures w14:val="none"/>
              </w:rPr>
            </w:pPr>
            <w:r w:rsidRPr="009C525F">
              <w:rPr>
                <w:rFonts w:ascii="仿宋" w:eastAsia="仿宋" w:hAnsi="仿宋" w:cs="黑体"/>
                <w:sz w:val="24"/>
                <w14:ligatures w14:val="none"/>
              </w:rPr>
              <w:t>3,000</w:t>
            </w:r>
          </w:p>
        </w:tc>
        <w:tc>
          <w:tcPr>
            <w:tcW w:w="3510" w:type="dxa"/>
            <w:tcBorders>
              <w:top w:val="outset" w:sz="6" w:space="0" w:color="auto"/>
              <w:left w:val="outset" w:sz="6" w:space="0" w:color="auto"/>
              <w:bottom w:val="outset" w:sz="6" w:space="0" w:color="auto"/>
              <w:right w:val="outset" w:sz="6" w:space="0" w:color="auto"/>
            </w:tcBorders>
            <w:vAlign w:val="center"/>
          </w:tcPr>
          <w:p w14:paraId="37FA8F0D" w14:textId="77777777" w:rsidR="009C525F" w:rsidRPr="009C525F" w:rsidRDefault="009C525F" w:rsidP="009C525F">
            <w:pPr>
              <w:widowControl/>
              <w:spacing w:after="0" w:line="360" w:lineRule="auto"/>
              <w:ind w:firstLineChars="200" w:firstLine="480"/>
              <w:jc w:val="center"/>
              <w:rPr>
                <w:rFonts w:ascii="仿宋" w:eastAsia="仿宋" w:hAnsi="仿宋" w:cs="黑体"/>
                <w:sz w:val="24"/>
                <w14:ligatures w14:val="none"/>
              </w:rPr>
            </w:pPr>
            <w:r w:rsidRPr="009C525F">
              <w:rPr>
                <w:rFonts w:ascii="仿宋" w:eastAsia="仿宋" w:hAnsi="仿宋" w:cs="黑体"/>
                <w:sz w:val="24"/>
                <w14:ligatures w14:val="none"/>
              </w:rPr>
              <w:t>103.8</w:t>
            </w:r>
          </w:p>
        </w:tc>
      </w:tr>
      <w:tr w:rsidR="009C525F" w:rsidRPr="009C525F" w14:paraId="07DE71AB" w14:textId="77777777" w:rsidTr="00BF6DD6">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14:paraId="3FB38488" w14:textId="77777777" w:rsidR="009C525F" w:rsidRPr="009C525F" w:rsidRDefault="009C525F" w:rsidP="009C525F">
            <w:pPr>
              <w:widowControl/>
              <w:spacing w:after="0" w:line="360" w:lineRule="auto"/>
              <w:ind w:firstLineChars="200" w:firstLine="480"/>
              <w:jc w:val="center"/>
              <w:rPr>
                <w:rFonts w:ascii="仿宋" w:eastAsia="仿宋" w:hAnsi="仿宋" w:cs="黑体"/>
                <w:sz w:val="24"/>
                <w14:ligatures w14:val="none"/>
              </w:rPr>
            </w:pPr>
            <w:r w:rsidRPr="009C525F">
              <w:rPr>
                <w:rFonts w:ascii="仿宋" w:eastAsia="仿宋" w:hAnsi="仿宋" w:cs="黑体"/>
                <w:sz w:val="24"/>
                <w14:ligatures w14:val="none"/>
              </w:rPr>
              <w:t>5</w:t>
            </w:r>
          </w:p>
        </w:tc>
        <w:tc>
          <w:tcPr>
            <w:tcW w:w="2520" w:type="dxa"/>
            <w:tcBorders>
              <w:top w:val="outset" w:sz="6" w:space="0" w:color="auto"/>
              <w:left w:val="outset" w:sz="6" w:space="0" w:color="auto"/>
              <w:bottom w:val="outset" w:sz="6" w:space="0" w:color="auto"/>
              <w:right w:val="outset" w:sz="6" w:space="0" w:color="auto"/>
            </w:tcBorders>
            <w:vAlign w:val="center"/>
          </w:tcPr>
          <w:p w14:paraId="64F02A39" w14:textId="77777777" w:rsidR="009C525F" w:rsidRPr="009C525F" w:rsidRDefault="009C525F" w:rsidP="009C525F">
            <w:pPr>
              <w:widowControl/>
              <w:spacing w:after="0" w:line="360" w:lineRule="auto"/>
              <w:ind w:firstLineChars="200" w:firstLine="480"/>
              <w:jc w:val="center"/>
              <w:rPr>
                <w:rFonts w:ascii="仿宋" w:eastAsia="仿宋" w:hAnsi="仿宋" w:cs="黑体"/>
                <w:sz w:val="24"/>
                <w14:ligatures w14:val="none"/>
              </w:rPr>
            </w:pPr>
            <w:r w:rsidRPr="009C525F">
              <w:rPr>
                <w:rFonts w:ascii="仿宋" w:eastAsia="仿宋" w:hAnsi="仿宋" w:cs="黑体"/>
                <w:sz w:val="24"/>
                <w14:ligatures w14:val="none"/>
              </w:rPr>
              <w:t>5,000</w:t>
            </w:r>
          </w:p>
        </w:tc>
        <w:tc>
          <w:tcPr>
            <w:tcW w:w="3510" w:type="dxa"/>
            <w:tcBorders>
              <w:top w:val="outset" w:sz="6" w:space="0" w:color="auto"/>
              <w:left w:val="outset" w:sz="6" w:space="0" w:color="auto"/>
              <w:bottom w:val="outset" w:sz="6" w:space="0" w:color="auto"/>
              <w:right w:val="outset" w:sz="6" w:space="0" w:color="auto"/>
            </w:tcBorders>
            <w:vAlign w:val="center"/>
          </w:tcPr>
          <w:p w14:paraId="6C90BE39" w14:textId="77777777" w:rsidR="009C525F" w:rsidRPr="009C525F" w:rsidRDefault="009C525F" w:rsidP="009C525F">
            <w:pPr>
              <w:widowControl/>
              <w:spacing w:after="0" w:line="360" w:lineRule="auto"/>
              <w:ind w:firstLineChars="200" w:firstLine="480"/>
              <w:jc w:val="center"/>
              <w:rPr>
                <w:rFonts w:ascii="仿宋" w:eastAsia="仿宋" w:hAnsi="仿宋" w:cs="黑体"/>
                <w:sz w:val="24"/>
                <w14:ligatures w14:val="none"/>
              </w:rPr>
            </w:pPr>
            <w:r w:rsidRPr="009C525F">
              <w:rPr>
                <w:rFonts w:ascii="仿宋" w:eastAsia="仿宋" w:hAnsi="仿宋" w:cs="黑体"/>
                <w:sz w:val="24"/>
                <w14:ligatures w14:val="none"/>
              </w:rPr>
              <w:t>163.9</w:t>
            </w:r>
          </w:p>
        </w:tc>
      </w:tr>
      <w:tr w:rsidR="009C525F" w:rsidRPr="009C525F" w14:paraId="3D95EB32" w14:textId="77777777" w:rsidTr="00BF6DD6">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14:paraId="7BBB6264" w14:textId="77777777" w:rsidR="009C525F" w:rsidRPr="009C525F" w:rsidRDefault="009C525F" w:rsidP="009C525F">
            <w:pPr>
              <w:widowControl/>
              <w:spacing w:after="0" w:line="360" w:lineRule="auto"/>
              <w:ind w:firstLineChars="200" w:firstLine="480"/>
              <w:jc w:val="center"/>
              <w:rPr>
                <w:rFonts w:ascii="仿宋" w:eastAsia="仿宋" w:hAnsi="仿宋" w:cs="黑体"/>
                <w:sz w:val="24"/>
                <w14:ligatures w14:val="none"/>
              </w:rPr>
            </w:pPr>
            <w:r w:rsidRPr="009C525F">
              <w:rPr>
                <w:rFonts w:ascii="仿宋" w:eastAsia="仿宋" w:hAnsi="仿宋" w:cs="黑体"/>
                <w:sz w:val="24"/>
                <w14:ligatures w14:val="none"/>
              </w:rPr>
              <w:t>6</w:t>
            </w:r>
          </w:p>
        </w:tc>
        <w:tc>
          <w:tcPr>
            <w:tcW w:w="2520" w:type="dxa"/>
            <w:tcBorders>
              <w:top w:val="outset" w:sz="6" w:space="0" w:color="auto"/>
              <w:left w:val="outset" w:sz="6" w:space="0" w:color="auto"/>
              <w:bottom w:val="outset" w:sz="6" w:space="0" w:color="auto"/>
              <w:right w:val="outset" w:sz="6" w:space="0" w:color="auto"/>
            </w:tcBorders>
            <w:vAlign w:val="center"/>
          </w:tcPr>
          <w:p w14:paraId="5EBA9C26" w14:textId="77777777" w:rsidR="009C525F" w:rsidRPr="009C525F" w:rsidRDefault="009C525F" w:rsidP="009C525F">
            <w:pPr>
              <w:widowControl/>
              <w:spacing w:after="0" w:line="360" w:lineRule="auto"/>
              <w:ind w:firstLineChars="200" w:firstLine="480"/>
              <w:jc w:val="center"/>
              <w:rPr>
                <w:rFonts w:ascii="仿宋" w:eastAsia="仿宋" w:hAnsi="仿宋" w:cs="黑体"/>
                <w:sz w:val="24"/>
                <w14:ligatures w14:val="none"/>
              </w:rPr>
            </w:pPr>
            <w:r w:rsidRPr="009C525F">
              <w:rPr>
                <w:rFonts w:ascii="仿宋" w:eastAsia="仿宋" w:hAnsi="仿宋" w:cs="黑体"/>
                <w:sz w:val="24"/>
                <w14:ligatures w14:val="none"/>
              </w:rPr>
              <w:t>8,000</w:t>
            </w:r>
          </w:p>
        </w:tc>
        <w:tc>
          <w:tcPr>
            <w:tcW w:w="3510" w:type="dxa"/>
            <w:tcBorders>
              <w:top w:val="outset" w:sz="6" w:space="0" w:color="auto"/>
              <w:left w:val="outset" w:sz="6" w:space="0" w:color="auto"/>
              <w:bottom w:val="outset" w:sz="6" w:space="0" w:color="auto"/>
              <w:right w:val="outset" w:sz="6" w:space="0" w:color="auto"/>
            </w:tcBorders>
            <w:vAlign w:val="center"/>
          </w:tcPr>
          <w:p w14:paraId="38054788" w14:textId="77777777" w:rsidR="009C525F" w:rsidRPr="009C525F" w:rsidRDefault="009C525F" w:rsidP="009C525F">
            <w:pPr>
              <w:widowControl/>
              <w:spacing w:after="0" w:line="360" w:lineRule="auto"/>
              <w:ind w:firstLineChars="200" w:firstLine="480"/>
              <w:jc w:val="center"/>
              <w:rPr>
                <w:rFonts w:ascii="仿宋" w:eastAsia="仿宋" w:hAnsi="仿宋" w:cs="黑体"/>
                <w:sz w:val="24"/>
                <w14:ligatures w14:val="none"/>
              </w:rPr>
            </w:pPr>
            <w:r w:rsidRPr="009C525F">
              <w:rPr>
                <w:rFonts w:ascii="仿宋" w:eastAsia="仿宋" w:hAnsi="仿宋" w:cs="黑体"/>
                <w:sz w:val="24"/>
                <w14:ligatures w14:val="none"/>
              </w:rPr>
              <w:t>249.6</w:t>
            </w:r>
          </w:p>
        </w:tc>
      </w:tr>
      <w:tr w:rsidR="009C525F" w:rsidRPr="009C525F" w14:paraId="3AE30CED" w14:textId="77777777" w:rsidTr="00BF6DD6">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14:paraId="3B6CBF3F" w14:textId="77777777" w:rsidR="009C525F" w:rsidRPr="009C525F" w:rsidRDefault="009C525F" w:rsidP="009C525F">
            <w:pPr>
              <w:widowControl/>
              <w:spacing w:after="0" w:line="360" w:lineRule="auto"/>
              <w:ind w:firstLineChars="200" w:firstLine="480"/>
              <w:jc w:val="center"/>
              <w:rPr>
                <w:rFonts w:ascii="仿宋" w:eastAsia="仿宋" w:hAnsi="仿宋" w:cs="黑体"/>
                <w:sz w:val="24"/>
                <w14:ligatures w14:val="none"/>
              </w:rPr>
            </w:pPr>
            <w:r w:rsidRPr="009C525F">
              <w:rPr>
                <w:rFonts w:ascii="仿宋" w:eastAsia="仿宋" w:hAnsi="仿宋" w:cs="黑体"/>
                <w:sz w:val="24"/>
                <w14:ligatures w14:val="none"/>
              </w:rPr>
              <w:t>7</w:t>
            </w:r>
          </w:p>
        </w:tc>
        <w:tc>
          <w:tcPr>
            <w:tcW w:w="2520" w:type="dxa"/>
            <w:tcBorders>
              <w:top w:val="outset" w:sz="6" w:space="0" w:color="auto"/>
              <w:left w:val="outset" w:sz="6" w:space="0" w:color="auto"/>
              <w:bottom w:val="outset" w:sz="6" w:space="0" w:color="auto"/>
              <w:right w:val="outset" w:sz="6" w:space="0" w:color="auto"/>
            </w:tcBorders>
            <w:vAlign w:val="center"/>
          </w:tcPr>
          <w:p w14:paraId="55F1A4CF" w14:textId="77777777" w:rsidR="009C525F" w:rsidRPr="009C525F" w:rsidRDefault="009C525F" w:rsidP="009C525F">
            <w:pPr>
              <w:widowControl/>
              <w:spacing w:after="0" w:line="360" w:lineRule="auto"/>
              <w:ind w:firstLineChars="200" w:firstLine="480"/>
              <w:jc w:val="center"/>
              <w:rPr>
                <w:rFonts w:ascii="仿宋" w:eastAsia="仿宋" w:hAnsi="仿宋" w:cs="黑体"/>
                <w:sz w:val="24"/>
                <w14:ligatures w14:val="none"/>
              </w:rPr>
            </w:pPr>
            <w:r w:rsidRPr="009C525F">
              <w:rPr>
                <w:rFonts w:ascii="仿宋" w:eastAsia="仿宋" w:hAnsi="仿宋" w:cs="黑体"/>
                <w:sz w:val="24"/>
                <w14:ligatures w14:val="none"/>
              </w:rPr>
              <w:t>10,000</w:t>
            </w:r>
          </w:p>
        </w:tc>
        <w:tc>
          <w:tcPr>
            <w:tcW w:w="3510" w:type="dxa"/>
            <w:tcBorders>
              <w:top w:val="outset" w:sz="6" w:space="0" w:color="auto"/>
              <w:left w:val="outset" w:sz="6" w:space="0" w:color="auto"/>
              <w:bottom w:val="outset" w:sz="6" w:space="0" w:color="auto"/>
              <w:right w:val="outset" w:sz="6" w:space="0" w:color="auto"/>
            </w:tcBorders>
            <w:vAlign w:val="center"/>
          </w:tcPr>
          <w:p w14:paraId="324C79A2" w14:textId="77777777" w:rsidR="009C525F" w:rsidRPr="009C525F" w:rsidRDefault="009C525F" w:rsidP="009C525F">
            <w:pPr>
              <w:widowControl/>
              <w:spacing w:after="0" w:line="360" w:lineRule="auto"/>
              <w:ind w:firstLineChars="200" w:firstLine="480"/>
              <w:jc w:val="center"/>
              <w:rPr>
                <w:rFonts w:ascii="仿宋" w:eastAsia="仿宋" w:hAnsi="仿宋" w:cs="黑体"/>
                <w:sz w:val="24"/>
                <w14:ligatures w14:val="none"/>
              </w:rPr>
            </w:pPr>
            <w:r w:rsidRPr="009C525F">
              <w:rPr>
                <w:rFonts w:ascii="仿宋" w:eastAsia="仿宋" w:hAnsi="仿宋" w:cs="黑体"/>
                <w:sz w:val="24"/>
                <w14:ligatures w14:val="none"/>
              </w:rPr>
              <w:t>304.8</w:t>
            </w:r>
          </w:p>
        </w:tc>
      </w:tr>
      <w:tr w:rsidR="009C525F" w:rsidRPr="009C525F" w14:paraId="3090CD1B" w14:textId="77777777" w:rsidTr="00BF6DD6">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14:paraId="3373A81B" w14:textId="77777777" w:rsidR="009C525F" w:rsidRPr="009C525F" w:rsidRDefault="009C525F" w:rsidP="009C525F">
            <w:pPr>
              <w:widowControl/>
              <w:spacing w:after="0" w:line="360" w:lineRule="auto"/>
              <w:ind w:firstLineChars="200" w:firstLine="480"/>
              <w:jc w:val="center"/>
              <w:rPr>
                <w:rFonts w:ascii="仿宋" w:eastAsia="仿宋" w:hAnsi="仿宋" w:cs="黑体"/>
                <w:sz w:val="24"/>
                <w14:ligatures w14:val="none"/>
              </w:rPr>
            </w:pPr>
            <w:r w:rsidRPr="009C525F">
              <w:rPr>
                <w:rFonts w:ascii="仿宋" w:eastAsia="仿宋" w:hAnsi="仿宋" w:cs="黑体"/>
                <w:sz w:val="24"/>
                <w14:ligatures w14:val="none"/>
              </w:rPr>
              <w:t>8</w:t>
            </w:r>
          </w:p>
        </w:tc>
        <w:tc>
          <w:tcPr>
            <w:tcW w:w="2520" w:type="dxa"/>
            <w:tcBorders>
              <w:top w:val="outset" w:sz="6" w:space="0" w:color="auto"/>
              <w:left w:val="outset" w:sz="6" w:space="0" w:color="auto"/>
              <w:bottom w:val="outset" w:sz="6" w:space="0" w:color="auto"/>
              <w:right w:val="outset" w:sz="6" w:space="0" w:color="auto"/>
            </w:tcBorders>
            <w:vAlign w:val="center"/>
          </w:tcPr>
          <w:p w14:paraId="7704DCA3" w14:textId="77777777" w:rsidR="009C525F" w:rsidRPr="009C525F" w:rsidRDefault="009C525F" w:rsidP="009C525F">
            <w:pPr>
              <w:widowControl/>
              <w:spacing w:after="0" w:line="360" w:lineRule="auto"/>
              <w:ind w:firstLineChars="200" w:firstLine="480"/>
              <w:jc w:val="center"/>
              <w:rPr>
                <w:rFonts w:ascii="仿宋" w:eastAsia="仿宋" w:hAnsi="仿宋" w:cs="黑体"/>
                <w:sz w:val="24"/>
                <w14:ligatures w14:val="none"/>
              </w:rPr>
            </w:pPr>
            <w:r w:rsidRPr="009C525F">
              <w:rPr>
                <w:rFonts w:ascii="仿宋" w:eastAsia="仿宋" w:hAnsi="仿宋" w:cs="黑体"/>
                <w:sz w:val="24"/>
                <w14:ligatures w14:val="none"/>
              </w:rPr>
              <w:t>20,000</w:t>
            </w:r>
          </w:p>
        </w:tc>
        <w:tc>
          <w:tcPr>
            <w:tcW w:w="3510" w:type="dxa"/>
            <w:tcBorders>
              <w:top w:val="outset" w:sz="6" w:space="0" w:color="auto"/>
              <w:left w:val="outset" w:sz="6" w:space="0" w:color="auto"/>
              <w:bottom w:val="outset" w:sz="6" w:space="0" w:color="auto"/>
              <w:right w:val="outset" w:sz="6" w:space="0" w:color="auto"/>
            </w:tcBorders>
            <w:vAlign w:val="center"/>
          </w:tcPr>
          <w:p w14:paraId="10914856" w14:textId="77777777" w:rsidR="009C525F" w:rsidRPr="009C525F" w:rsidRDefault="009C525F" w:rsidP="009C525F">
            <w:pPr>
              <w:widowControl/>
              <w:spacing w:after="0" w:line="360" w:lineRule="auto"/>
              <w:ind w:firstLineChars="200" w:firstLine="480"/>
              <w:jc w:val="center"/>
              <w:rPr>
                <w:rFonts w:ascii="仿宋" w:eastAsia="仿宋" w:hAnsi="仿宋" w:cs="黑体"/>
                <w:sz w:val="24"/>
                <w14:ligatures w14:val="none"/>
              </w:rPr>
            </w:pPr>
            <w:r w:rsidRPr="009C525F">
              <w:rPr>
                <w:rFonts w:ascii="仿宋" w:eastAsia="仿宋" w:hAnsi="仿宋" w:cs="黑体"/>
                <w:sz w:val="24"/>
                <w14:ligatures w14:val="none"/>
              </w:rPr>
              <w:t>566.8</w:t>
            </w:r>
          </w:p>
        </w:tc>
      </w:tr>
      <w:tr w:rsidR="009C525F" w:rsidRPr="009C525F" w14:paraId="6EDD91C3" w14:textId="77777777" w:rsidTr="00BF6DD6">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14:paraId="3E1951AF" w14:textId="77777777" w:rsidR="009C525F" w:rsidRPr="009C525F" w:rsidRDefault="009C525F" w:rsidP="009C525F">
            <w:pPr>
              <w:widowControl/>
              <w:spacing w:after="0" w:line="360" w:lineRule="auto"/>
              <w:ind w:firstLineChars="200" w:firstLine="480"/>
              <w:jc w:val="center"/>
              <w:rPr>
                <w:rFonts w:ascii="仿宋" w:eastAsia="仿宋" w:hAnsi="仿宋" w:cs="黑体"/>
                <w:sz w:val="24"/>
                <w14:ligatures w14:val="none"/>
              </w:rPr>
            </w:pPr>
            <w:r w:rsidRPr="009C525F">
              <w:rPr>
                <w:rFonts w:ascii="仿宋" w:eastAsia="仿宋" w:hAnsi="仿宋" w:cs="黑体"/>
                <w:sz w:val="24"/>
                <w14:ligatures w14:val="none"/>
              </w:rPr>
              <w:t>9</w:t>
            </w:r>
          </w:p>
        </w:tc>
        <w:tc>
          <w:tcPr>
            <w:tcW w:w="2520" w:type="dxa"/>
            <w:tcBorders>
              <w:top w:val="outset" w:sz="6" w:space="0" w:color="auto"/>
              <w:left w:val="outset" w:sz="6" w:space="0" w:color="auto"/>
              <w:bottom w:val="outset" w:sz="6" w:space="0" w:color="auto"/>
              <w:right w:val="outset" w:sz="6" w:space="0" w:color="auto"/>
            </w:tcBorders>
            <w:vAlign w:val="center"/>
          </w:tcPr>
          <w:p w14:paraId="6C5F8E59" w14:textId="77777777" w:rsidR="009C525F" w:rsidRPr="009C525F" w:rsidRDefault="009C525F" w:rsidP="009C525F">
            <w:pPr>
              <w:widowControl/>
              <w:spacing w:after="0" w:line="360" w:lineRule="auto"/>
              <w:ind w:firstLineChars="200" w:firstLine="480"/>
              <w:jc w:val="center"/>
              <w:rPr>
                <w:rFonts w:ascii="仿宋" w:eastAsia="仿宋" w:hAnsi="仿宋" w:cs="黑体"/>
                <w:sz w:val="24"/>
                <w14:ligatures w14:val="none"/>
              </w:rPr>
            </w:pPr>
            <w:r w:rsidRPr="009C525F">
              <w:rPr>
                <w:rFonts w:ascii="仿宋" w:eastAsia="仿宋" w:hAnsi="仿宋" w:cs="黑体"/>
                <w:sz w:val="24"/>
                <w14:ligatures w14:val="none"/>
              </w:rPr>
              <w:t>40,000</w:t>
            </w:r>
          </w:p>
        </w:tc>
        <w:tc>
          <w:tcPr>
            <w:tcW w:w="3510" w:type="dxa"/>
            <w:tcBorders>
              <w:top w:val="outset" w:sz="6" w:space="0" w:color="auto"/>
              <w:left w:val="outset" w:sz="6" w:space="0" w:color="auto"/>
              <w:bottom w:val="outset" w:sz="6" w:space="0" w:color="auto"/>
              <w:right w:val="outset" w:sz="6" w:space="0" w:color="auto"/>
            </w:tcBorders>
            <w:vAlign w:val="center"/>
          </w:tcPr>
          <w:p w14:paraId="28E4DC20" w14:textId="77777777" w:rsidR="009C525F" w:rsidRPr="009C525F" w:rsidRDefault="009C525F" w:rsidP="009C525F">
            <w:pPr>
              <w:widowControl/>
              <w:spacing w:after="0" w:line="360" w:lineRule="auto"/>
              <w:ind w:firstLineChars="200" w:firstLine="480"/>
              <w:jc w:val="center"/>
              <w:rPr>
                <w:rFonts w:ascii="仿宋" w:eastAsia="仿宋" w:hAnsi="仿宋" w:cs="黑体"/>
                <w:sz w:val="24"/>
                <w14:ligatures w14:val="none"/>
              </w:rPr>
            </w:pPr>
            <w:r w:rsidRPr="009C525F">
              <w:rPr>
                <w:rFonts w:ascii="仿宋" w:eastAsia="仿宋" w:hAnsi="仿宋" w:cs="黑体"/>
                <w:sz w:val="24"/>
                <w14:ligatures w14:val="none"/>
              </w:rPr>
              <w:t>1,054.0</w:t>
            </w:r>
          </w:p>
        </w:tc>
      </w:tr>
      <w:tr w:rsidR="009C525F" w:rsidRPr="009C525F" w14:paraId="522F231B" w14:textId="77777777" w:rsidTr="00BF6DD6">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14:paraId="452DD363" w14:textId="77777777" w:rsidR="009C525F" w:rsidRPr="009C525F" w:rsidRDefault="009C525F" w:rsidP="009C525F">
            <w:pPr>
              <w:widowControl/>
              <w:spacing w:after="0" w:line="360" w:lineRule="auto"/>
              <w:ind w:firstLineChars="200" w:firstLine="480"/>
              <w:jc w:val="center"/>
              <w:rPr>
                <w:rFonts w:ascii="仿宋" w:eastAsia="仿宋" w:hAnsi="仿宋" w:cs="黑体"/>
                <w:sz w:val="24"/>
                <w14:ligatures w14:val="none"/>
              </w:rPr>
            </w:pPr>
            <w:r w:rsidRPr="009C525F">
              <w:rPr>
                <w:rFonts w:ascii="仿宋" w:eastAsia="仿宋" w:hAnsi="仿宋" w:cs="黑体"/>
                <w:sz w:val="24"/>
                <w14:ligatures w14:val="none"/>
              </w:rPr>
              <w:t>10</w:t>
            </w:r>
          </w:p>
        </w:tc>
        <w:tc>
          <w:tcPr>
            <w:tcW w:w="2520" w:type="dxa"/>
            <w:tcBorders>
              <w:top w:val="outset" w:sz="6" w:space="0" w:color="auto"/>
              <w:left w:val="outset" w:sz="6" w:space="0" w:color="auto"/>
              <w:bottom w:val="outset" w:sz="6" w:space="0" w:color="auto"/>
              <w:right w:val="outset" w:sz="6" w:space="0" w:color="auto"/>
            </w:tcBorders>
            <w:vAlign w:val="center"/>
          </w:tcPr>
          <w:p w14:paraId="0A134606" w14:textId="77777777" w:rsidR="009C525F" w:rsidRPr="009C525F" w:rsidRDefault="009C525F" w:rsidP="009C525F">
            <w:pPr>
              <w:widowControl/>
              <w:spacing w:after="0" w:line="360" w:lineRule="auto"/>
              <w:ind w:firstLineChars="200" w:firstLine="480"/>
              <w:jc w:val="center"/>
              <w:rPr>
                <w:rFonts w:ascii="仿宋" w:eastAsia="仿宋" w:hAnsi="仿宋" w:cs="黑体"/>
                <w:sz w:val="24"/>
                <w14:ligatures w14:val="none"/>
              </w:rPr>
            </w:pPr>
            <w:r w:rsidRPr="009C525F">
              <w:rPr>
                <w:rFonts w:ascii="仿宋" w:eastAsia="仿宋" w:hAnsi="仿宋" w:cs="黑体"/>
                <w:sz w:val="24"/>
                <w14:ligatures w14:val="none"/>
              </w:rPr>
              <w:t>60,000</w:t>
            </w:r>
          </w:p>
        </w:tc>
        <w:tc>
          <w:tcPr>
            <w:tcW w:w="3510" w:type="dxa"/>
            <w:tcBorders>
              <w:top w:val="outset" w:sz="6" w:space="0" w:color="auto"/>
              <w:left w:val="outset" w:sz="6" w:space="0" w:color="auto"/>
              <w:bottom w:val="outset" w:sz="6" w:space="0" w:color="auto"/>
              <w:right w:val="outset" w:sz="6" w:space="0" w:color="auto"/>
            </w:tcBorders>
            <w:vAlign w:val="center"/>
          </w:tcPr>
          <w:p w14:paraId="20720B7B" w14:textId="77777777" w:rsidR="009C525F" w:rsidRPr="009C525F" w:rsidRDefault="009C525F" w:rsidP="009C525F">
            <w:pPr>
              <w:widowControl/>
              <w:spacing w:after="0" w:line="360" w:lineRule="auto"/>
              <w:ind w:firstLineChars="200" w:firstLine="480"/>
              <w:jc w:val="center"/>
              <w:rPr>
                <w:rFonts w:ascii="仿宋" w:eastAsia="仿宋" w:hAnsi="仿宋" w:cs="黑体"/>
                <w:sz w:val="24"/>
                <w14:ligatures w14:val="none"/>
              </w:rPr>
            </w:pPr>
            <w:r w:rsidRPr="009C525F">
              <w:rPr>
                <w:rFonts w:ascii="仿宋" w:eastAsia="仿宋" w:hAnsi="仿宋" w:cs="黑体"/>
                <w:sz w:val="24"/>
                <w14:ligatures w14:val="none"/>
              </w:rPr>
              <w:t>1,515.2</w:t>
            </w:r>
          </w:p>
        </w:tc>
      </w:tr>
      <w:tr w:rsidR="009C525F" w:rsidRPr="009C525F" w14:paraId="6D1E9FA2" w14:textId="77777777" w:rsidTr="00BF6DD6">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14:paraId="7562B033" w14:textId="77777777" w:rsidR="009C525F" w:rsidRPr="009C525F" w:rsidRDefault="009C525F" w:rsidP="009C525F">
            <w:pPr>
              <w:widowControl/>
              <w:spacing w:after="0" w:line="360" w:lineRule="auto"/>
              <w:ind w:firstLineChars="200" w:firstLine="480"/>
              <w:jc w:val="center"/>
              <w:rPr>
                <w:rFonts w:ascii="仿宋" w:eastAsia="仿宋" w:hAnsi="仿宋" w:cs="黑体"/>
                <w:sz w:val="24"/>
                <w14:ligatures w14:val="none"/>
              </w:rPr>
            </w:pPr>
            <w:r w:rsidRPr="009C525F">
              <w:rPr>
                <w:rFonts w:ascii="仿宋" w:eastAsia="仿宋" w:hAnsi="仿宋" w:cs="黑体"/>
                <w:sz w:val="24"/>
                <w14:ligatures w14:val="none"/>
              </w:rPr>
              <w:t>11</w:t>
            </w:r>
          </w:p>
        </w:tc>
        <w:tc>
          <w:tcPr>
            <w:tcW w:w="2520" w:type="dxa"/>
            <w:tcBorders>
              <w:top w:val="outset" w:sz="6" w:space="0" w:color="auto"/>
              <w:left w:val="outset" w:sz="6" w:space="0" w:color="auto"/>
              <w:bottom w:val="outset" w:sz="6" w:space="0" w:color="auto"/>
              <w:right w:val="outset" w:sz="6" w:space="0" w:color="auto"/>
            </w:tcBorders>
            <w:vAlign w:val="center"/>
          </w:tcPr>
          <w:p w14:paraId="660E9C38" w14:textId="77777777" w:rsidR="009C525F" w:rsidRPr="009C525F" w:rsidRDefault="009C525F" w:rsidP="009C525F">
            <w:pPr>
              <w:widowControl/>
              <w:spacing w:after="0" w:line="360" w:lineRule="auto"/>
              <w:ind w:firstLineChars="200" w:firstLine="480"/>
              <w:jc w:val="center"/>
              <w:rPr>
                <w:rFonts w:ascii="仿宋" w:eastAsia="仿宋" w:hAnsi="仿宋" w:cs="黑体"/>
                <w:sz w:val="24"/>
                <w14:ligatures w14:val="none"/>
              </w:rPr>
            </w:pPr>
            <w:r w:rsidRPr="009C525F">
              <w:rPr>
                <w:rFonts w:ascii="仿宋" w:eastAsia="仿宋" w:hAnsi="仿宋" w:cs="黑体"/>
                <w:sz w:val="24"/>
                <w14:ligatures w14:val="none"/>
              </w:rPr>
              <w:t>80,000</w:t>
            </w:r>
          </w:p>
        </w:tc>
        <w:tc>
          <w:tcPr>
            <w:tcW w:w="3510" w:type="dxa"/>
            <w:tcBorders>
              <w:top w:val="outset" w:sz="6" w:space="0" w:color="auto"/>
              <w:left w:val="outset" w:sz="6" w:space="0" w:color="auto"/>
              <w:bottom w:val="outset" w:sz="6" w:space="0" w:color="auto"/>
              <w:right w:val="outset" w:sz="6" w:space="0" w:color="auto"/>
            </w:tcBorders>
            <w:vAlign w:val="center"/>
          </w:tcPr>
          <w:p w14:paraId="598C0EBF" w14:textId="77777777" w:rsidR="009C525F" w:rsidRPr="009C525F" w:rsidRDefault="009C525F" w:rsidP="009C525F">
            <w:pPr>
              <w:widowControl/>
              <w:spacing w:after="0" w:line="360" w:lineRule="auto"/>
              <w:ind w:firstLineChars="200" w:firstLine="480"/>
              <w:jc w:val="center"/>
              <w:rPr>
                <w:rFonts w:ascii="仿宋" w:eastAsia="仿宋" w:hAnsi="仿宋" w:cs="黑体"/>
                <w:sz w:val="24"/>
                <w14:ligatures w14:val="none"/>
              </w:rPr>
            </w:pPr>
            <w:r w:rsidRPr="009C525F">
              <w:rPr>
                <w:rFonts w:ascii="仿宋" w:eastAsia="仿宋" w:hAnsi="仿宋" w:cs="黑体"/>
                <w:sz w:val="24"/>
                <w14:ligatures w14:val="none"/>
              </w:rPr>
              <w:t>1,960.1</w:t>
            </w:r>
          </w:p>
        </w:tc>
      </w:tr>
      <w:tr w:rsidR="009C525F" w:rsidRPr="009C525F" w14:paraId="10063AC1" w14:textId="77777777" w:rsidTr="00BF6DD6">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14:paraId="4ADEF96B" w14:textId="77777777" w:rsidR="009C525F" w:rsidRPr="009C525F" w:rsidRDefault="009C525F" w:rsidP="009C525F">
            <w:pPr>
              <w:widowControl/>
              <w:spacing w:after="0" w:line="360" w:lineRule="auto"/>
              <w:ind w:firstLineChars="200" w:firstLine="480"/>
              <w:jc w:val="center"/>
              <w:rPr>
                <w:rFonts w:ascii="仿宋" w:eastAsia="仿宋" w:hAnsi="仿宋" w:cs="黑体"/>
                <w:sz w:val="24"/>
                <w14:ligatures w14:val="none"/>
              </w:rPr>
            </w:pPr>
            <w:r w:rsidRPr="009C525F">
              <w:rPr>
                <w:rFonts w:ascii="仿宋" w:eastAsia="仿宋" w:hAnsi="仿宋" w:cs="黑体"/>
                <w:sz w:val="24"/>
                <w14:ligatures w14:val="none"/>
              </w:rPr>
              <w:t>12</w:t>
            </w:r>
          </w:p>
        </w:tc>
        <w:tc>
          <w:tcPr>
            <w:tcW w:w="2520" w:type="dxa"/>
            <w:tcBorders>
              <w:top w:val="outset" w:sz="6" w:space="0" w:color="auto"/>
              <w:left w:val="outset" w:sz="6" w:space="0" w:color="auto"/>
              <w:bottom w:val="outset" w:sz="6" w:space="0" w:color="auto"/>
              <w:right w:val="outset" w:sz="6" w:space="0" w:color="auto"/>
            </w:tcBorders>
            <w:vAlign w:val="center"/>
          </w:tcPr>
          <w:p w14:paraId="6713698A" w14:textId="77777777" w:rsidR="009C525F" w:rsidRPr="009C525F" w:rsidRDefault="009C525F" w:rsidP="009C525F">
            <w:pPr>
              <w:widowControl/>
              <w:spacing w:after="0" w:line="360" w:lineRule="auto"/>
              <w:ind w:firstLineChars="200" w:firstLine="480"/>
              <w:jc w:val="center"/>
              <w:rPr>
                <w:rFonts w:ascii="仿宋" w:eastAsia="仿宋" w:hAnsi="仿宋" w:cs="黑体"/>
                <w:sz w:val="24"/>
                <w14:ligatures w14:val="none"/>
              </w:rPr>
            </w:pPr>
            <w:r w:rsidRPr="009C525F">
              <w:rPr>
                <w:rFonts w:ascii="仿宋" w:eastAsia="仿宋" w:hAnsi="仿宋" w:cs="黑体"/>
                <w:sz w:val="24"/>
                <w14:ligatures w14:val="none"/>
              </w:rPr>
              <w:t>100,000</w:t>
            </w:r>
          </w:p>
        </w:tc>
        <w:tc>
          <w:tcPr>
            <w:tcW w:w="3510" w:type="dxa"/>
            <w:tcBorders>
              <w:top w:val="outset" w:sz="6" w:space="0" w:color="auto"/>
              <w:left w:val="outset" w:sz="6" w:space="0" w:color="auto"/>
              <w:bottom w:val="outset" w:sz="6" w:space="0" w:color="auto"/>
              <w:right w:val="outset" w:sz="6" w:space="0" w:color="auto"/>
            </w:tcBorders>
            <w:vAlign w:val="center"/>
          </w:tcPr>
          <w:p w14:paraId="6EC4D402" w14:textId="77777777" w:rsidR="009C525F" w:rsidRPr="009C525F" w:rsidRDefault="009C525F" w:rsidP="009C525F">
            <w:pPr>
              <w:widowControl/>
              <w:spacing w:after="0" w:line="360" w:lineRule="auto"/>
              <w:ind w:firstLineChars="200" w:firstLine="480"/>
              <w:jc w:val="center"/>
              <w:rPr>
                <w:rFonts w:ascii="仿宋" w:eastAsia="仿宋" w:hAnsi="仿宋" w:cs="黑体"/>
                <w:sz w:val="24"/>
                <w14:ligatures w14:val="none"/>
              </w:rPr>
            </w:pPr>
            <w:r w:rsidRPr="009C525F">
              <w:rPr>
                <w:rFonts w:ascii="仿宋" w:eastAsia="仿宋" w:hAnsi="仿宋" w:cs="黑体"/>
                <w:sz w:val="24"/>
                <w14:ligatures w14:val="none"/>
              </w:rPr>
              <w:t>2,393.4</w:t>
            </w:r>
          </w:p>
        </w:tc>
      </w:tr>
      <w:tr w:rsidR="009C525F" w:rsidRPr="009C525F" w14:paraId="7E1F6DFB" w14:textId="77777777" w:rsidTr="00BF6DD6">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14:paraId="5A08B27D" w14:textId="77777777" w:rsidR="009C525F" w:rsidRPr="009C525F" w:rsidRDefault="009C525F" w:rsidP="009C525F">
            <w:pPr>
              <w:widowControl/>
              <w:spacing w:after="0" w:line="360" w:lineRule="auto"/>
              <w:ind w:firstLineChars="200" w:firstLine="480"/>
              <w:jc w:val="center"/>
              <w:rPr>
                <w:rFonts w:ascii="仿宋" w:eastAsia="仿宋" w:hAnsi="仿宋" w:cs="黑体"/>
                <w:sz w:val="24"/>
                <w14:ligatures w14:val="none"/>
              </w:rPr>
            </w:pPr>
            <w:r w:rsidRPr="009C525F">
              <w:rPr>
                <w:rFonts w:ascii="仿宋" w:eastAsia="仿宋" w:hAnsi="仿宋" w:cs="黑体"/>
                <w:sz w:val="24"/>
                <w14:ligatures w14:val="none"/>
              </w:rPr>
              <w:t>13</w:t>
            </w:r>
          </w:p>
        </w:tc>
        <w:tc>
          <w:tcPr>
            <w:tcW w:w="2520" w:type="dxa"/>
            <w:tcBorders>
              <w:top w:val="outset" w:sz="6" w:space="0" w:color="auto"/>
              <w:left w:val="outset" w:sz="6" w:space="0" w:color="auto"/>
              <w:bottom w:val="outset" w:sz="6" w:space="0" w:color="auto"/>
              <w:right w:val="outset" w:sz="6" w:space="0" w:color="auto"/>
            </w:tcBorders>
            <w:vAlign w:val="center"/>
          </w:tcPr>
          <w:p w14:paraId="1AB43DFA" w14:textId="77777777" w:rsidR="009C525F" w:rsidRPr="009C525F" w:rsidRDefault="009C525F" w:rsidP="009C525F">
            <w:pPr>
              <w:widowControl/>
              <w:spacing w:after="0" w:line="360" w:lineRule="auto"/>
              <w:ind w:firstLineChars="200" w:firstLine="480"/>
              <w:jc w:val="center"/>
              <w:rPr>
                <w:rFonts w:ascii="仿宋" w:eastAsia="仿宋" w:hAnsi="仿宋" w:cs="黑体"/>
                <w:sz w:val="24"/>
                <w14:ligatures w14:val="none"/>
              </w:rPr>
            </w:pPr>
            <w:r w:rsidRPr="009C525F">
              <w:rPr>
                <w:rFonts w:ascii="仿宋" w:eastAsia="仿宋" w:hAnsi="仿宋" w:cs="黑体"/>
                <w:sz w:val="24"/>
                <w14:ligatures w14:val="none"/>
              </w:rPr>
              <w:t>200,000</w:t>
            </w:r>
          </w:p>
        </w:tc>
        <w:tc>
          <w:tcPr>
            <w:tcW w:w="3510" w:type="dxa"/>
            <w:tcBorders>
              <w:top w:val="outset" w:sz="6" w:space="0" w:color="auto"/>
              <w:left w:val="outset" w:sz="6" w:space="0" w:color="auto"/>
              <w:bottom w:val="outset" w:sz="6" w:space="0" w:color="auto"/>
              <w:right w:val="outset" w:sz="6" w:space="0" w:color="auto"/>
            </w:tcBorders>
            <w:vAlign w:val="center"/>
          </w:tcPr>
          <w:p w14:paraId="0FBA6E20" w14:textId="77777777" w:rsidR="009C525F" w:rsidRPr="009C525F" w:rsidRDefault="009C525F" w:rsidP="009C525F">
            <w:pPr>
              <w:widowControl/>
              <w:spacing w:after="0" w:line="360" w:lineRule="auto"/>
              <w:ind w:firstLineChars="200" w:firstLine="480"/>
              <w:jc w:val="center"/>
              <w:rPr>
                <w:rFonts w:ascii="仿宋" w:eastAsia="仿宋" w:hAnsi="仿宋" w:cs="黑体"/>
                <w:sz w:val="24"/>
                <w14:ligatures w14:val="none"/>
              </w:rPr>
            </w:pPr>
            <w:r w:rsidRPr="009C525F">
              <w:rPr>
                <w:rFonts w:ascii="仿宋" w:eastAsia="仿宋" w:hAnsi="仿宋" w:cs="黑体"/>
                <w:sz w:val="24"/>
                <w14:ligatures w14:val="none"/>
              </w:rPr>
              <w:t>4,450.8</w:t>
            </w:r>
          </w:p>
        </w:tc>
      </w:tr>
      <w:tr w:rsidR="009C525F" w:rsidRPr="009C525F" w14:paraId="58F6DCC2" w14:textId="77777777" w:rsidTr="00BF6DD6">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14:paraId="16CB2468" w14:textId="77777777" w:rsidR="009C525F" w:rsidRPr="009C525F" w:rsidRDefault="009C525F" w:rsidP="009C525F">
            <w:pPr>
              <w:widowControl/>
              <w:spacing w:after="0" w:line="360" w:lineRule="auto"/>
              <w:ind w:firstLineChars="200" w:firstLine="480"/>
              <w:jc w:val="center"/>
              <w:rPr>
                <w:rFonts w:ascii="仿宋" w:eastAsia="仿宋" w:hAnsi="仿宋" w:cs="黑体"/>
                <w:sz w:val="24"/>
                <w14:ligatures w14:val="none"/>
              </w:rPr>
            </w:pPr>
            <w:r w:rsidRPr="009C525F">
              <w:rPr>
                <w:rFonts w:ascii="仿宋" w:eastAsia="仿宋" w:hAnsi="仿宋" w:cs="黑体"/>
                <w:sz w:val="24"/>
                <w14:ligatures w14:val="none"/>
              </w:rPr>
              <w:t>14</w:t>
            </w:r>
          </w:p>
        </w:tc>
        <w:tc>
          <w:tcPr>
            <w:tcW w:w="2520" w:type="dxa"/>
            <w:tcBorders>
              <w:top w:val="outset" w:sz="6" w:space="0" w:color="auto"/>
              <w:left w:val="outset" w:sz="6" w:space="0" w:color="auto"/>
              <w:bottom w:val="outset" w:sz="6" w:space="0" w:color="auto"/>
              <w:right w:val="outset" w:sz="6" w:space="0" w:color="auto"/>
            </w:tcBorders>
            <w:vAlign w:val="center"/>
          </w:tcPr>
          <w:p w14:paraId="0A4064C1" w14:textId="77777777" w:rsidR="009C525F" w:rsidRPr="009C525F" w:rsidRDefault="009C525F" w:rsidP="009C525F">
            <w:pPr>
              <w:widowControl/>
              <w:spacing w:after="0" w:line="360" w:lineRule="auto"/>
              <w:ind w:firstLineChars="200" w:firstLine="480"/>
              <w:jc w:val="center"/>
              <w:rPr>
                <w:rFonts w:ascii="仿宋" w:eastAsia="仿宋" w:hAnsi="仿宋" w:cs="黑体"/>
                <w:sz w:val="24"/>
                <w14:ligatures w14:val="none"/>
              </w:rPr>
            </w:pPr>
            <w:r w:rsidRPr="009C525F">
              <w:rPr>
                <w:rFonts w:ascii="仿宋" w:eastAsia="仿宋" w:hAnsi="仿宋" w:cs="黑体"/>
                <w:sz w:val="24"/>
                <w14:ligatures w14:val="none"/>
              </w:rPr>
              <w:t>400,000</w:t>
            </w:r>
          </w:p>
        </w:tc>
        <w:tc>
          <w:tcPr>
            <w:tcW w:w="3510" w:type="dxa"/>
            <w:tcBorders>
              <w:top w:val="outset" w:sz="6" w:space="0" w:color="auto"/>
              <w:left w:val="outset" w:sz="6" w:space="0" w:color="auto"/>
              <w:bottom w:val="outset" w:sz="6" w:space="0" w:color="auto"/>
              <w:right w:val="outset" w:sz="6" w:space="0" w:color="auto"/>
            </w:tcBorders>
            <w:vAlign w:val="center"/>
          </w:tcPr>
          <w:p w14:paraId="6365F1B7" w14:textId="77777777" w:rsidR="009C525F" w:rsidRPr="009C525F" w:rsidRDefault="009C525F" w:rsidP="009C525F">
            <w:pPr>
              <w:widowControl/>
              <w:spacing w:after="0" w:line="360" w:lineRule="auto"/>
              <w:ind w:firstLineChars="200" w:firstLine="480"/>
              <w:jc w:val="center"/>
              <w:rPr>
                <w:rFonts w:ascii="仿宋" w:eastAsia="仿宋" w:hAnsi="仿宋" w:cs="黑体"/>
                <w:sz w:val="24"/>
                <w14:ligatures w14:val="none"/>
              </w:rPr>
            </w:pPr>
            <w:r w:rsidRPr="009C525F">
              <w:rPr>
                <w:rFonts w:ascii="仿宋" w:eastAsia="仿宋" w:hAnsi="仿宋" w:cs="黑体"/>
                <w:sz w:val="24"/>
                <w14:ligatures w14:val="none"/>
              </w:rPr>
              <w:t>8,276.7</w:t>
            </w:r>
          </w:p>
        </w:tc>
      </w:tr>
      <w:tr w:rsidR="009C525F" w:rsidRPr="009C525F" w14:paraId="1746D34A" w14:textId="77777777" w:rsidTr="00BF6DD6">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14:paraId="117FF22B" w14:textId="77777777" w:rsidR="009C525F" w:rsidRPr="009C525F" w:rsidRDefault="009C525F" w:rsidP="009C525F">
            <w:pPr>
              <w:widowControl/>
              <w:spacing w:after="0" w:line="360" w:lineRule="auto"/>
              <w:ind w:firstLineChars="200" w:firstLine="480"/>
              <w:jc w:val="center"/>
              <w:rPr>
                <w:rFonts w:ascii="仿宋" w:eastAsia="仿宋" w:hAnsi="仿宋" w:cs="黑体"/>
                <w:sz w:val="24"/>
                <w14:ligatures w14:val="none"/>
              </w:rPr>
            </w:pPr>
            <w:r w:rsidRPr="009C525F">
              <w:rPr>
                <w:rFonts w:ascii="仿宋" w:eastAsia="仿宋" w:hAnsi="仿宋" w:cs="黑体"/>
                <w:sz w:val="24"/>
                <w14:ligatures w14:val="none"/>
              </w:rPr>
              <w:t>15</w:t>
            </w:r>
          </w:p>
        </w:tc>
        <w:tc>
          <w:tcPr>
            <w:tcW w:w="2520" w:type="dxa"/>
            <w:tcBorders>
              <w:top w:val="outset" w:sz="6" w:space="0" w:color="auto"/>
              <w:left w:val="outset" w:sz="6" w:space="0" w:color="auto"/>
              <w:bottom w:val="outset" w:sz="6" w:space="0" w:color="auto"/>
              <w:right w:val="outset" w:sz="6" w:space="0" w:color="auto"/>
            </w:tcBorders>
            <w:vAlign w:val="center"/>
          </w:tcPr>
          <w:p w14:paraId="747A207A" w14:textId="77777777" w:rsidR="009C525F" w:rsidRPr="009C525F" w:rsidRDefault="009C525F" w:rsidP="009C525F">
            <w:pPr>
              <w:widowControl/>
              <w:spacing w:after="0" w:line="360" w:lineRule="auto"/>
              <w:ind w:firstLineChars="200" w:firstLine="480"/>
              <w:jc w:val="center"/>
              <w:rPr>
                <w:rFonts w:ascii="仿宋" w:eastAsia="仿宋" w:hAnsi="仿宋" w:cs="黑体"/>
                <w:sz w:val="24"/>
                <w14:ligatures w14:val="none"/>
              </w:rPr>
            </w:pPr>
            <w:r w:rsidRPr="009C525F">
              <w:rPr>
                <w:rFonts w:ascii="仿宋" w:eastAsia="仿宋" w:hAnsi="仿宋" w:cs="黑体"/>
                <w:sz w:val="24"/>
                <w14:ligatures w14:val="none"/>
              </w:rPr>
              <w:t>600,000</w:t>
            </w:r>
          </w:p>
        </w:tc>
        <w:tc>
          <w:tcPr>
            <w:tcW w:w="3510" w:type="dxa"/>
            <w:tcBorders>
              <w:top w:val="outset" w:sz="6" w:space="0" w:color="auto"/>
              <w:left w:val="outset" w:sz="6" w:space="0" w:color="auto"/>
              <w:bottom w:val="outset" w:sz="6" w:space="0" w:color="auto"/>
              <w:right w:val="outset" w:sz="6" w:space="0" w:color="auto"/>
            </w:tcBorders>
            <w:vAlign w:val="center"/>
          </w:tcPr>
          <w:p w14:paraId="0C3CE5C1" w14:textId="77777777" w:rsidR="009C525F" w:rsidRPr="009C525F" w:rsidRDefault="009C525F" w:rsidP="009C525F">
            <w:pPr>
              <w:widowControl/>
              <w:spacing w:after="0" w:line="360" w:lineRule="auto"/>
              <w:ind w:firstLineChars="200" w:firstLine="480"/>
              <w:jc w:val="center"/>
              <w:rPr>
                <w:rFonts w:ascii="仿宋" w:eastAsia="仿宋" w:hAnsi="仿宋" w:cs="黑体"/>
                <w:sz w:val="24"/>
                <w14:ligatures w14:val="none"/>
              </w:rPr>
            </w:pPr>
            <w:r w:rsidRPr="009C525F">
              <w:rPr>
                <w:rFonts w:ascii="仿宋" w:eastAsia="仿宋" w:hAnsi="仿宋" w:cs="黑体"/>
                <w:sz w:val="24"/>
                <w14:ligatures w14:val="none"/>
              </w:rPr>
              <w:t>11,897.5</w:t>
            </w:r>
          </w:p>
        </w:tc>
      </w:tr>
      <w:tr w:rsidR="009C525F" w:rsidRPr="009C525F" w14:paraId="140FA443" w14:textId="77777777" w:rsidTr="00BF6DD6">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14:paraId="13247DE0" w14:textId="77777777" w:rsidR="009C525F" w:rsidRPr="009C525F" w:rsidRDefault="009C525F" w:rsidP="009C525F">
            <w:pPr>
              <w:widowControl/>
              <w:spacing w:after="0" w:line="360" w:lineRule="auto"/>
              <w:ind w:firstLineChars="200" w:firstLine="480"/>
              <w:jc w:val="center"/>
              <w:rPr>
                <w:rFonts w:ascii="仿宋" w:eastAsia="仿宋" w:hAnsi="仿宋" w:cs="黑体"/>
                <w:sz w:val="24"/>
                <w14:ligatures w14:val="none"/>
              </w:rPr>
            </w:pPr>
            <w:r w:rsidRPr="009C525F">
              <w:rPr>
                <w:rFonts w:ascii="仿宋" w:eastAsia="仿宋" w:hAnsi="仿宋" w:cs="黑体"/>
                <w:sz w:val="24"/>
                <w14:ligatures w14:val="none"/>
              </w:rPr>
              <w:t>16</w:t>
            </w:r>
          </w:p>
        </w:tc>
        <w:tc>
          <w:tcPr>
            <w:tcW w:w="2520" w:type="dxa"/>
            <w:tcBorders>
              <w:top w:val="outset" w:sz="6" w:space="0" w:color="auto"/>
              <w:left w:val="outset" w:sz="6" w:space="0" w:color="auto"/>
              <w:bottom w:val="outset" w:sz="6" w:space="0" w:color="auto"/>
              <w:right w:val="outset" w:sz="6" w:space="0" w:color="auto"/>
            </w:tcBorders>
            <w:vAlign w:val="center"/>
          </w:tcPr>
          <w:p w14:paraId="79FDB27E" w14:textId="77777777" w:rsidR="009C525F" w:rsidRPr="009C525F" w:rsidRDefault="009C525F" w:rsidP="009C525F">
            <w:pPr>
              <w:widowControl/>
              <w:spacing w:after="0" w:line="360" w:lineRule="auto"/>
              <w:ind w:firstLineChars="200" w:firstLine="480"/>
              <w:jc w:val="center"/>
              <w:rPr>
                <w:rFonts w:ascii="仿宋" w:eastAsia="仿宋" w:hAnsi="仿宋" w:cs="黑体"/>
                <w:sz w:val="24"/>
                <w14:ligatures w14:val="none"/>
              </w:rPr>
            </w:pPr>
            <w:r w:rsidRPr="009C525F">
              <w:rPr>
                <w:rFonts w:ascii="仿宋" w:eastAsia="仿宋" w:hAnsi="仿宋" w:cs="黑体"/>
                <w:sz w:val="24"/>
                <w14:ligatures w14:val="none"/>
              </w:rPr>
              <w:t>800,000</w:t>
            </w:r>
          </w:p>
        </w:tc>
        <w:tc>
          <w:tcPr>
            <w:tcW w:w="3510" w:type="dxa"/>
            <w:tcBorders>
              <w:top w:val="outset" w:sz="6" w:space="0" w:color="auto"/>
              <w:left w:val="outset" w:sz="6" w:space="0" w:color="auto"/>
              <w:bottom w:val="outset" w:sz="6" w:space="0" w:color="auto"/>
              <w:right w:val="outset" w:sz="6" w:space="0" w:color="auto"/>
            </w:tcBorders>
            <w:vAlign w:val="center"/>
          </w:tcPr>
          <w:p w14:paraId="14B58DDA" w14:textId="77777777" w:rsidR="009C525F" w:rsidRPr="009C525F" w:rsidRDefault="009C525F" w:rsidP="009C525F">
            <w:pPr>
              <w:widowControl/>
              <w:spacing w:after="0" w:line="360" w:lineRule="auto"/>
              <w:ind w:firstLineChars="200" w:firstLine="480"/>
              <w:jc w:val="center"/>
              <w:rPr>
                <w:rFonts w:ascii="仿宋" w:eastAsia="仿宋" w:hAnsi="仿宋" w:cs="黑体"/>
                <w:sz w:val="24"/>
                <w14:ligatures w14:val="none"/>
              </w:rPr>
            </w:pPr>
            <w:r w:rsidRPr="009C525F">
              <w:rPr>
                <w:rFonts w:ascii="仿宋" w:eastAsia="仿宋" w:hAnsi="仿宋" w:cs="黑体"/>
                <w:sz w:val="24"/>
                <w14:ligatures w14:val="none"/>
              </w:rPr>
              <w:t>15,391.4</w:t>
            </w:r>
          </w:p>
        </w:tc>
      </w:tr>
      <w:tr w:rsidR="009C525F" w:rsidRPr="009C525F" w14:paraId="0C22AC1D" w14:textId="77777777" w:rsidTr="00BF6DD6">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14:paraId="371D5D6E" w14:textId="77777777" w:rsidR="009C525F" w:rsidRPr="009C525F" w:rsidRDefault="009C525F" w:rsidP="009C525F">
            <w:pPr>
              <w:widowControl/>
              <w:spacing w:after="0" w:line="360" w:lineRule="auto"/>
              <w:ind w:firstLineChars="200" w:firstLine="480"/>
              <w:jc w:val="center"/>
              <w:rPr>
                <w:rFonts w:ascii="仿宋" w:eastAsia="仿宋" w:hAnsi="仿宋" w:cs="黑体"/>
                <w:sz w:val="24"/>
                <w14:ligatures w14:val="none"/>
              </w:rPr>
            </w:pPr>
            <w:r w:rsidRPr="009C525F">
              <w:rPr>
                <w:rFonts w:ascii="仿宋" w:eastAsia="仿宋" w:hAnsi="仿宋" w:cs="黑体"/>
                <w:sz w:val="24"/>
                <w14:ligatures w14:val="none"/>
              </w:rPr>
              <w:t>17</w:t>
            </w:r>
          </w:p>
        </w:tc>
        <w:tc>
          <w:tcPr>
            <w:tcW w:w="2520" w:type="dxa"/>
            <w:tcBorders>
              <w:top w:val="outset" w:sz="6" w:space="0" w:color="auto"/>
              <w:left w:val="outset" w:sz="6" w:space="0" w:color="auto"/>
              <w:bottom w:val="outset" w:sz="6" w:space="0" w:color="auto"/>
              <w:right w:val="outset" w:sz="6" w:space="0" w:color="auto"/>
            </w:tcBorders>
            <w:vAlign w:val="center"/>
          </w:tcPr>
          <w:p w14:paraId="7C961C8C" w14:textId="77777777" w:rsidR="009C525F" w:rsidRPr="009C525F" w:rsidRDefault="009C525F" w:rsidP="009C525F">
            <w:pPr>
              <w:widowControl/>
              <w:spacing w:after="0" w:line="360" w:lineRule="auto"/>
              <w:ind w:firstLineChars="200" w:firstLine="480"/>
              <w:jc w:val="center"/>
              <w:rPr>
                <w:rFonts w:ascii="仿宋" w:eastAsia="仿宋" w:hAnsi="仿宋" w:cs="黑体"/>
                <w:sz w:val="24"/>
                <w14:ligatures w14:val="none"/>
              </w:rPr>
            </w:pPr>
            <w:r w:rsidRPr="009C525F">
              <w:rPr>
                <w:rFonts w:ascii="仿宋" w:eastAsia="仿宋" w:hAnsi="仿宋" w:cs="黑体"/>
                <w:sz w:val="24"/>
                <w14:ligatures w14:val="none"/>
              </w:rPr>
              <w:t>1,000,000</w:t>
            </w:r>
          </w:p>
        </w:tc>
        <w:tc>
          <w:tcPr>
            <w:tcW w:w="3510" w:type="dxa"/>
            <w:tcBorders>
              <w:top w:val="outset" w:sz="6" w:space="0" w:color="auto"/>
              <w:left w:val="outset" w:sz="6" w:space="0" w:color="auto"/>
              <w:bottom w:val="outset" w:sz="6" w:space="0" w:color="auto"/>
              <w:right w:val="outset" w:sz="6" w:space="0" w:color="auto"/>
            </w:tcBorders>
            <w:vAlign w:val="center"/>
          </w:tcPr>
          <w:p w14:paraId="25D23407" w14:textId="77777777" w:rsidR="009C525F" w:rsidRPr="009C525F" w:rsidRDefault="009C525F" w:rsidP="009C525F">
            <w:pPr>
              <w:widowControl/>
              <w:spacing w:after="0" w:line="360" w:lineRule="auto"/>
              <w:ind w:firstLineChars="200" w:firstLine="480"/>
              <w:jc w:val="center"/>
              <w:rPr>
                <w:rFonts w:ascii="仿宋" w:eastAsia="仿宋" w:hAnsi="仿宋" w:cs="黑体"/>
                <w:sz w:val="24"/>
                <w14:ligatures w14:val="none"/>
              </w:rPr>
            </w:pPr>
            <w:r w:rsidRPr="009C525F">
              <w:rPr>
                <w:rFonts w:ascii="仿宋" w:eastAsia="仿宋" w:hAnsi="仿宋" w:cs="黑体"/>
                <w:sz w:val="24"/>
                <w14:ligatures w14:val="none"/>
              </w:rPr>
              <w:t>18,793.8</w:t>
            </w:r>
          </w:p>
        </w:tc>
      </w:tr>
      <w:tr w:rsidR="009C525F" w:rsidRPr="009C525F" w14:paraId="3F9515A2" w14:textId="77777777" w:rsidTr="00BF6DD6">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14:paraId="29319786" w14:textId="77777777" w:rsidR="009C525F" w:rsidRPr="009C525F" w:rsidRDefault="009C525F" w:rsidP="009C525F">
            <w:pPr>
              <w:widowControl/>
              <w:spacing w:after="0" w:line="360" w:lineRule="auto"/>
              <w:ind w:firstLineChars="200" w:firstLine="480"/>
              <w:jc w:val="center"/>
              <w:rPr>
                <w:rFonts w:ascii="仿宋" w:eastAsia="仿宋" w:hAnsi="仿宋" w:cs="黑体"/>
                <w:sz w:val="24"/>
                <w14:ligatures w14:val="none"/>
              </w:rPr>
            </w:pPr>
            <w:r w:rsidRPr="009C525F">
              <w:rPr>
                <w:rFonts w:ascii="仿宋" w:eastAsia="仿宋" w:hAnsi="仿宋" w:cs="黑体"/>
                <w:sz w:val="24"/>
                <w14:ligatures w14:val="none"/>
              </w:rPr>
              <w:t>18</w:t>
            </w:r>
          </w:p>
        </w:tc>
        <w:tc>
          <w:tcPr>
            <w:tcW w:w="2520" w:type="dxa"/>
            <w:tcBorders>
              <w:top w:val="outset" w:sz="6" w:space="0" w:color="auto"/>
              <w:left w:val="outset" w:sz="6" w:space="0" w:color="auto"/>
              <w:bottom w:val="outset" w:sz="6" w:space="0" w:color="auto"/>
              <w:right w:val="outset" w:sz="6" w:space="0" w:color="auto"/>
            </w:tcBorders>
            <w:vAlign w:val="center"/>
          </w:tcPr>
          <w:p w14:paraId="6E8EB1FD" w14:textId="77777777" w:rsidR="009C525F" w:rsidRPr="009C525F" w:rsidRDefault="009C525F" w:rsidP="009C525F">
            <w:pPr>
              <w:widowControl/>
              <w:spacing w:after="0" w:line="360" w:lineRule="auto"/>
              <w:ind w:firstLineChars="200" w:firstLine="480"/>
              <w:jc w:val="center"/>
              <w:rPr>
                <w:rFonts w:ascii="仿宋" w:eastAsia="仿宋" w:hAnsi="仿宋" w:cs="黑体"/>
                <w:sz w:val="24"/>
                <w14:ligatures w14:val="none"/>
              </w:rPr>
            </w:pPr>
            <w:r w:rsidRPr="009C525F">
              <w:rPr>
                <w:rFonts w:ascii="仿宋" w:eastAsia="仿宋" w:hAnsi="仿宋" w:cs="黑体"/>
                <w:sz w:val="24"/>
                <w14:ligatures w14:val="none"/>
              </w:rPr>
              <w:t>2,000,000</w:t>
            </w:r>
          </w:p>
        </w:tc>
        <w:tc>
          <w:tcPr>
            <w:tcW w:w="3510" w:type="dxa"/>
            <w:tcBorders>
              <w:top w:val="outset" w:sz="6" w:space="0" w:color="auto"/>
              <w:left w:val="outset" w:sz="6" w:space="0" w:color="auto"/>
              <w:bottom w:val="outset" w:sz="6" w:space="0" w:color="auto"/>
              <w:right w:val="outset" w:sz="6" w:space="0" w:color="auto"/>
            </w:tcBorders>
            <w:vAlign w:val="center"/>
          </w:tcPr>
          <w:p w14:paraId="734F2D98" w14:textId="77777777" w:rsidR="009C525F" w:rsidRPr="009C525F" w:rsidRDefault="009C525F" w:rsidP="009C525F">
            <w:pPr>
              <w:widowControl/>
              <w:spacing w:after="0" w:line="360" w:lineRule="auto"/>
              <w:ind w:firstLineChars="200" w:firstLine="480"/>
              <w:jc w:val="center"/>
              <w:rPr>
                <w:rFonts w:ascii="仿宋" w:eastAsia="仿宋" w:hAnsi="仿宋" w:cs="黑体"/>
                <w:sz w:val="24"/>
                <w14:ligatures w14:val="none"/>
              </w:rPr>
            </w:pPr>
            <w:r w:rsidRPr="009C525F">
              <w:rPr>
                <w:rFonts w:ascii="仿宋" w:eastAsia="仿宋" w:hAnsi="仿宋" w:cs="黑体"/>
                <w:sz w:val="24"/>
                <w14:ligatures w14:val="none"/>
              </w:rPr>
              <w:t>34,948.9</w:t>
            </w:r>
          </w:p>
        </w:tc>
      </w:tr>
      <w:tr w:rsidR="009C525F" w:rsidRPr="009C525F" w14:paraId="1FD60D4A" w14:textId="77777777" w:rsidTr="00BF6DD6">
        <w:trPr>
          <w:tblCellSpacing w:w="0" w:type="dxa"/>
          <w:jc w:val="center"/>
        </w:trPr>
        <w:tc>
          <w:tcPr>
            <w:tcW w:w="7065" w:type="dxa"/>
            <w:gridSpan w:val="3"/>
            <w:tcBorders>
              <w:top w:val="outset" w:sz="6" w:space="0" w:color="auto"/>
              <w:left w:val="outset" w:sz="6" w:space="0" w:color="auto"/>
              <w:bottom w:val="outset" w:sz="6" w:space="0" w:color="auto"/>
              <w:right w:val="outset" w:sz="6" w:space="0" w:color="auto"/>
            </w:tcBorders>
            <w:vAlign w:val="center"/>
          </w:tcPr>
          <w:p w14:paraId="556BB39A" w14:textId="77777777" w:rsidR="009C525F" w:rsidRPr="009C525F" w:rsidRDefault="009C525F" w:rsidP="009C525F">
            <w:pPr>
              <w:widowControl/>
              <w:spacing w:after="0" w:line="360" w:lineRule="auto"/>
              <w:ind w:firstLineChars="200" w:firstLine="480"/>
              <w:jc w:val="both"/>
              <w:rPr>
                <w:rFonts w:ascii="仿宋" w:eastAsia="仿宋" w:hAnsi="仿宋" w:cs="黑体"/>
                <w:sz w:val="24"/>
                <w14:ligatures w14:val="none"/>
              </w:rPr>
            </w:pPr>
            <w:r w:rsidRPr="009C525F">
              <w:rPr>
                <w:rFonts w:ascii="仿宋" w:eastAsia="仿宋" w:hAnsi="仿宋" w:cs="黑体"/>
                <w:sz w:val="24"/>
                <w14:ligatures w14:val="none"/>
              </w:rPr>
              <w:t>注：计费额＞2,000,000万元的，以计费额乘以1.6％的收费率计算收费基价。</w:t>
            </w:r>
          </w:p>
        </w:tc>
      </w:tr>
    </w:tbl>
    <w:p w14:paraId="71C88A66" w14:textId="77777777" w:rsidR="009C525F" w:rsidRPr="009C525F" w:rsidRDefault="009C525F" w:rsidP="009C525F">
      <w:pPr>
        <w:widowControl/>
        <w:spacing w:after="0" w:line="360" w:lineRule="auto"/>
        <w:ind w:firstLineChars="200" w:firstLine="480"/>
        <w:jc w:val="both"/>
        <w:rPr>
          <w:rFonts w:ascii="仿宋" w:eastAsia="仿宋" w:hAnsi="仿宋" w:cs="仿宋"/>
          <w:sz w:val="24"/>
          <w14:ligatures w14:val="none"/>
        </w:rPr>
      </w:pPr>
      <w:r w:rsidRPr="009C525F">
        <w:rPr>
          <w:rFonts w:ascii="仿宋" w:eastAsia="仿宋" w:hAnsi="仿宋" w:cs="仿宋"/>
          <w:sz w:val="24"/>
          <w14:ligatures w14:val="none"/>
        </w:rPr>
        <w:t>注：</w:t>
      </w:r>
      <w:r w:rsidRPr="009C525F">
        <w:rPr>
          <w:rFonts w:ascii="仿宋" w:eastAsia="仿宋" w:hAnsi="仿宋" w:cs="黑体"/>
          <w:sz w:val="24"/>
          <w14:ligatures w14:val="none"/>
        </w:rPr>
        <w:t>此处费率是指优惠至给定标准比例，如费率60%是指优惠至标准值的60%。</w:t>
      </w:r>
    </w:p>
    <w:p w14:paraId="357265F0" w14:textId="77777777" w:rsidR="009C525F" w:rsidRPr="009C525F" w:rsidRDefault="009C525F" w:rsidP="009C525F">
      <w:pPr>
        <w:widowControl/>
        <w:spacing w:after="0" w:line="360" w:lineRule="auto"/>
        <w:ind w:firstLineChars="200" w:firstLine="480"/>
        <w:jc w:val="both"/>
        <w:rPr>
          <w:rFonts w:ascii="仿宋" w:eastAsia="仿宋" w:hAnsi="仿宋" w:cs="仿宋"/>
          <w:sz w:val="24"/>
          <w14:ligatures w14:val="none"/>
        </w:rPr>
      </w:pPr>
      <w:r w:rsidRPr="009C525F">
        <w:rPr>
          <w:rFonts w:ascii="仿宋" w:eastAsia="仿宋" w:hAnsi="仿宋" w:cs="仿宋"/>
          <w:sz w:val="24"/>
          <w14:ligatures w14:val="none"/>
        </w:rPr>
        <w:t>5.支付方式：每个设计项目完成施工图并通过图纸审查及概算审查（如有需要），支付设计费的60%，竣工验收后且配合相关设计服务后，设计成果无争议支付设计费的40%。实际结算时，依据实际委托业务量及付费标准、成交费率据实结算。</w:t>
      </w:r>
    </w:p>
    <w:p w14:paraId="00BD7DD6" w14:textId="77777777" w:rsidR="009C525F" w:rsidRPr="009C525F" w:rsidRDefault="009C525F" w:rsidP="009C525F">
      <w:pPr>
        <w:widowControl/>
        <w:spacing w:after="0" w:line="360" w:lineRule="auto"/>
        <w:ind w:firstLineChars="200" w:firstLine="562"/>
        <w:jc w:val="both"/>
        <w:rPr>
          <w:rFonts w:ascii="仿宋" w:eastAsia="仿宋" w:hAnsi="仿宋" w:cs="仿宋"/>
          <w:b/>
          <w:bCs/>
          <w:sz w:val="28"/>
          <w:szCs w:val="28"/>
          <w14:ligatures w14:val="none"/>
        </w:rPr>
      </w:pPr>
      <w:r w:rsidRPr="009C525F">
        <w:rPr>
          <w:rFonts w:ascii="仿宋" w:eastAsia="仿宋" w:hAnsi="仿宋" w:cs="仿宋"/>
          <w:b/>
          <w:bCs/>
          <w:sz w:val="28"/>
          <w:szCs w:val="28"/>
          <w14:ligatures w14:val="none"/>
        </w:rPr>
        <w:t>三、人员要求</w:t>
      </w:r>
    </w:p>
    <w:p w14:paraId="00911F76" w14:textId="77777777" w:rsidR="009C525F" w:rsidRPr="009C525F" w:rsidRDefault="009C525F" w:rsidP="009C525F">
      <w:pPr>
        <w:widowControl/>
        <w:spacing w:after="0" w:line="360" w:lineRule="auto"/>
        <w:ind w:firstLineChars="200" w:firstLine="480"/>
        <w:jc w:val="both"/>
        <w:rPr>
          <w:rFonts w:ascii="仿宋" w:eastAsia="仿宋" w:hAnsi="仿宋" w:cs="仿宋"/>
          <w:color w:val="0000FF"/>
          <w:sz w:val="24"/>
          <w14:ligatures w14:val="none"/>
        </w:rPr>
      </w:pPr>
      <w:r w:rsidRPr="009C525F">
        <w:rPr>
          <w:rFonts w:ascii="仿宋" w:eastAsia="仿宋" w:hAnsi="仿宋" w:cs="仿宋"/>
          <w:color w:val="0000FF"/>
          <w:sz w:val="24"/>
          <w14:ligatures w14:val="none"/>
        </w:rPr>
        <w:lastRenderedPageBreak/>
        <w:t>*1.项目负责人须具备注册土木工程师(道路工程)或注册公用设备工程师(给水排水)执业资格，并具备工程类高级及以上技术职称。提供相应证书扫描件并加盖供应商公章。</w:t>
      </w:r>
    </w:p>
    <w:p w14:paraId="5A70A57E" w14:textId="77777777" w:rsidR="009C525F" w:rsidRPr="009C525F" w:rsidRDefault="009C525F" w:rsidP="009C525F">
      <w:pPr>
        <w:widowControl/>
        <w:spacing w:after="0" w:line="360" w:lineRule="auto"/>
        <w:ind w:firstLineChars="200" w:firstLine="562"/>
        <w:jc w:val="both"/>
        <w:rPr>
          <w:rFonts w:ascii="仿宋" w:eastAsia="仿宋" w:hAnsi="仿宋" w:cs="仿宋"/>
          <w:b/>
          <w:bCs/>
          <w:sz w:val="28"/>
          <w:szCs w:val="28"/>
          <w14:ligatures w14:val="none"/>
        </w:rPr>
      </w:pPr>
      <w:r w:rsidRPr="009C525F">
        <w:rPr>
          <w:rFonts w:ascii="仿宋" w:eastAsia="仿宋" w:hAnsi="仿宋" w:cs="仿宋"/>
          <w:b/>
          <w:bCs/>
          <w:sz w:val="28"/>
          <w:szCs w:val="28"/>
          <w14:ligatures w14:val="none"/>
        </w:rPr>
        <w:t>四、服务要求</w:t>
      </w:r>
    </w:p>
    <w:p w14:paraId="2E89BDE2" w14:textId="77777777" w:rsidR="009C525F" w:rsidRPr="009C525F" w:rsidRDefault="009C525F" w:rsidP="009C525F">
      <w:pPr>
        <w:widowControl/>
        <w:spacing w:after="0" w:line="360" w:lineRule="auto"/>
        <w:ind w:firstLineChars="200" w:firstLine="480"/>
        <w:jc w:val="both"/>
        <w:rPr>
          <w:rFonts w:ascii="仿宋" w:eastAsia="仿宋" w:hAnsi="仿宋" w:cs="仿宋"/>
          <w:color w:val="0000FF"/>
          <w:sz w:val="24"/>
          <w14:ligatures w14:val="none"/>
        </w:rPr>
      </w:pPr>
      <w:r w:rsidRPr="009C525F">
        <w:rPr>
          <w:rFonts w:ascii="仿宋" w:eastAsia="仿宋" w:hAnsi="仿宋" w:cs="仿宋"/>
          <w:color w:val="0000FF"/>
          <w:sz w:val="24"/>
          <w14:ligatures w14:val="none"/>
        </w:rPr>
        <w:t>*1.入围单位应依据国家的规程、规范和技术条例，根据设计任务书的内容，进行现场踏勘，认真编制设计文件和概预算文件，制定符合要求的工程设计方案，在规定的工作日内完成设计工作，不得无故拖延时间。在施工、验收等环节提供现场技术支持，配合监理单位、施工单位项目实施，确保工程质量。提供承诺函并加盖供应商公章，承诺函格式自拟。</w:t>
      </w:r>
    </w:p>
    <w:p w14:paraId="75464FEE" w14:textId="77777777" w:rsidR="009C525F" w:rsidRPr="009C525F" w:rsidRDefault="009C525F" w:rsidP="009C525F">
      <w:pPr>
        <w:widowControl/>
        <w:spacing w:after="0" w:line="360" w:lineRule="auto"/>
        <w:ind w:firstLineChars="200" w:firstLine="480"/>
        <w:jc w:val="both"/>
        <w:rPr>
          <w:rFonts w:ascii="仿宋" w:eastAsia="仿宋" w:hAnsi="仿宋" w:cs="仿宋"/>
          <w:sz w:val="24"/>
          <w14:ligatures w14:val="none"/>
        </w:rPr>
      </w:pPr>
      <w:r w:rsidRPr="009C525F">
        <w:rPr>
          <w:rFonts w:ascii="仿宋" w:eastAsia="仿宋" w:hAnsi="仿宋" w:cs="仿宋"/>
          <w:sz w:val="24"/>
          <w14:ligatures w14:val="none"/>
        </w:rPr>
        <w:t>2.芜湖经济技术开发区建设和公用事业管理处监督合同的执行，协调和处理履约过程中的问题。入围单位应本着守法、诚信、公正和科学的原则，正确履行设计职责，同时承担相应的法律责任。若入围单位未按委托协议完成相关工作或设计中出现明显差错，视情节扣减部分或全部服务费用。</w:t>
      </w:r>
    </w:p>
    <w:p w14:paraId="25754C95" w14:textId="77777777" w:rsidR="009C525F" w:rsidRPr="009C525F" w:rsidRDefault="009C525F" w:rsidP="009C525F">
      <w:pPr>
        <w:widowControl/>
        <w:spacing w:after="0" w:line="360" w:lineRule="auto"/>
        <w:ind w:firstLineChars="200" w:firstLine="480"/>
        <w:jc w:val="both"/>
        <w:rPr>
          <w:rFonts w:ascii="仿宋" w:eastAsia="仿宋" w:hAnsi="仿宋" w:cs="仿宋"/>
          <w:sz w:val="24"/>
          <w14:ligatures w14:val="none"/>
        </w:rPr>
      </w:pPr>
      <w:r w:rsidRPr="009C525F">
        <w:rPr>
          <w:rFonts w:ascii="仿宋" w:eastAsia="仿宋" w:hAnsi="仿宋" w:cs="仿宋"/>
          <w:sz w:val="24"/>
          <w14:ligatures w14:val="none"/>
        </w:rPr>
        <w:t>3.入围供应商后期设计时可自行现场踏勘，自行查明或核实有关编制响应文件和签订合同所必需的一切资料，供应商踏勘现场发生的费用自理。在现场踏勘过程中，供应商如果发生人身伤亡，财物或其他损失，均由供应商自行负责。因不了解现场实际情况导致设计失误、费用增加、索赔等由供应商自行负责，入围供应商不得以不完全了解现场为由，提出增加费用或索赔等要求。</w:t>
      </w:r>
    </w:p>
    <w:p w14:paraId="2007B1FE" w14:textId="77777777" w:rsidR="009C525F" w:rsidRPr="009C525F" w:rsidRDefault="009C525F" w:rsidP="009C525F">
      <w:pPr>
        <w:widowControl/>
        <w:spacing w:after="0" w:line="360" w:lineRule="auto"/>
        <w:ind w:firstLineChars="200" w:firstLine="480"/>
        <w:jc w:val="both"/>
        <w:rPr>
          <w:rFonts w:ascii="仿宋" w:eastAsia="仿宋" w:hAnsi="仿宋" w:cs="仿宋"/>
          <w:sz w:val="24"/>
          <w14:ligatures w14:val="none"/>
        </w:rPr>
      </w:pPr>
      <w:r w:rsidRPr="009C525F">
        <w:rPr>
          <w:rFonts w:ascii="仿宋" w:eastAsia="仿宋" w:hAnsi="仿宋" w:cs="仿宋"/>
          <w:sz w:val="24"/>
          <w14:ligatures w14:val="none"/>
        </w:rPr>
        <w:t>4.设计深度：设计单位结合现有图纸和现场实际情况，设计成果需满足国家现行相关设计规范要求，同时还需满足施工招标工程量清单和控制价编制深度，保障施工顺利实施。</w:t>
      </w:r>
    </w:p>
    <w:p w14:paraId="62442A26" w14:textId="77777777" w:rsidR="009C525F" w:rsidRPr="009C525F" w:rsidRDefault="009C525F" w:rsidP="009C525F">
      <w:pPr>
        <w:widowControl/>
        <w:spacing w:after="0" w:line="360" w:lineRule="auto"/>
        <w:ind w:firstLineChars="200" w:firstLine="480"/>
        <w:jc w:val="both"/>
        <w:rPr>
          <w:rFonts w:ascii="仿宋" w:eastAsia="仿宋" w:hAnsi="仿宋" w:cs="仿宋"/>
          <w:sz w:val="24"/>
          <w14:ligatures w14:val="none"/>
        </w:rPr>
      </w:pPr>
      <w:r w:rsidRPr="009C525F">
        <w:rPr>
          <w:rFonts w:ascii="仿宋" w:eastAsia="仿宋" w:hAnsi="仿宋" w:cs="仿宋"/>
          <w:sz w:val="24"/>
          <w14:ligatures w14:val="none"/>
        </w:rPr>
        <w:t>5.入围供应商应按工程需要随时委派设计代表做好施工现场技术衔接和指导服务工作，并负责协调解决施工过程中出现的设计问题，参与工程关键部位、分部分项的验收。</w:t>
      </w:r>
    </w:p>
    <w:p w14:paraId="6C11DB94" w14:textId="77777777" w:rsidR="009C525F" w:rsidRPr="009C525F" w:rsidRDefault="009C525F" w:rsidP="009C525F">
      <w:pPr>
        <w:widowControl/>
        <w:spacing w:after="0" w:line="360" w:lineRule="auto"/>
        <w:ind w:firstLineChars="200" w:firstLine="480"/>
        <w:jc w:val="both"/>
        <w:rPr>
          <w:rFonts w:ascii="仿宋" w:eastAsia="仿宋" w:hAnsi="仿宋" w:cs="仿宋"/>
          <w:sz w:val="24"/>
          <w14:ligatures w14:val="none"/>
        </w:rPr>
      </w:pPr>
      <w:r w:rsidRPr="009C525F">
        <w:rPr>
          <w:rFonts w:ascii="仿宋" w:eastAsia="仿宋" w:hAnsi="仿宋" w:cs="仿宋"/>
          <w:sz w:val="24"/>
          <w14:ligatures w14:val="none"/>
        </w:rPr>
        <w:t>6.入围供应商交付设计文件后，按规定参加有关主管部门的设计审查，并根据审查结论做必要的调整补充。入围供应商应配合工程施工，负责向征集人及施工单位进行设计交底、现场施工服务、处理有关设计问题和参加竣工验收。</w:t>
      </w:r>
    </w:p>
    <w:p w14:paraId="0421AC90" w14:textId="77777777" w:rsidR="009C525F" w:rsidRPr="009C525F" w:rsidRDefault="009C525F" w:rsidP="009C525F">
      <w:pPr>
        <w:widowControl/>
        <w:spacing w:after="0" w:line="360" w:lineRule="auto"/>
        <w:ind w:firstLineChars="200" w:firstLine="480"/>
        <w:jc w:val="both"/>
        <w:rPr>
          <w:rFonts w:ascii="仿宋" w:eastAsia="仿宋" w:hAnsi="仿宋" w:cs="仿宋"/>
          <w:sz w:val="24"/>
          <w14:ligatures w14:val="none"/>
        </w:rPr>
      </w:pPr>
      <w:r w:rsidRPr="009C525F">
        <w:rPr>
          <w:rFonts w:ascii="仿宋" w:eastAsia="仿宋" w:hAnsi="仿宋" w:cs="仿宋"/>
          <w:sz w:val="24"/>
          <w14:ligatures w14:val="none"/>
        </w:rPr>
        <w:t>7.设计成果：提供施工图纸质版 8 份、电子光盘 8 份(设计说明书采用 WORD 格式，设计图纸采用 CAD（dwg）格式）。</w:t>
      </w:r>
    </w:p>
    <w:p w14:paraId="1AE5C417" w14:textId="77777777" w:rsidR="009C525F" w:rsidRPr="009C525F" w:rsidRDefault="009C525F" w:rsidP="009C525F">
      <w:pPr>
        <w:widowControl/>
        <w:spacing w:after="0" w:line="360" w:lineRule="auto"/>
        <w:ind w:firstLineChars="200" w:firstLine="480"/>
        <w:jc w:val="both"/>
        <w:rPr>
          <w:rFonts w:ascii="仿宋" w:eastAsia="仿宋" w:hAnsi="仿宋" w:cs="仿宋"/>
          <w:sz w:val="24"/>
          <w14:ligatures w14:val="none"/>
        </w:rPr>
      </w:pPr>
      <w:r w:rsidRPr="009C525F">
        <w:rPr>
          <w:rFonts w:ascii="仿宋" w:eastAsia="仿宋" w:hAnsi="仿宋" w:cs="仿宋"/>
          <w:sz w:val="24"/>
          <w14:ligatures w14:val="none"/>
        </w:rPr>
        <w:lastRenderedPageBreak/>
        <w:t>8.在履约过程中对征集人提出的方案调整，入围供应商应全力配合，并在规定的时间内完成方案修改。</w:t>
      </w:r>
    </w:p>
    <w:p w14:paraId="7BA06D89" w14:textId="77777777" w:rsidR="009C525F" w:rsidRPr="009C525F" w:rsidRDefault="009C525F" w:rsidP="009C525F">
      <w:pPr>
        <w:widowControl/>
        <w:spacing w:after="0" w:line="360" w:lineRule="auto"/>
        <w:ind w:firstLineChars="200" w:firstLine="480"/>
        <w:jc w:val="both"/>
        <w:rPr>
          <w:rFonts w:ascii="仿宋" w:eastAsia="仿宋" w:hAnsi="仿宋" w:cs="仿宋"/>
          <w:sz w:val="24"/>
          <w14:ligatures w14:val="none"/>
        </w:rPr>
      </w:pPr>
      <w:r w:rsidRPr="009C525F">
        <w:rPr>
          <w:rFonts w:ascii="仿宋" w:eastAsia="仿宋" w:hAnsi="仿宋" w:cs="仿宋"/>
          <w:sz w:val="24"/>
          <w14:ligatures w14:val="none"/>
        </w:rPr>
        <w:t>9.入围供应商需根据国家现行相关设计规范、芜湖市地方设计标准进行设计。</w:t>
      </w:r>
    </w:p>
    <w:p w14:paraId="5497100A" w14:textId="77777777" w:rsidR="009C525F" w:rsidRPr="009C525F" w:rsidRDefault="009C525F" w:rsidP="009C525F">
      <w:pPr>
        <w:widowControl/>
        <w:spacing w:after="0" w:line="360" w:lineRule="auto"/>
        <w:ind w:firstLineChars="200" w:firstLine="480"/>
        <w:jc w:val="both"/>
        <w:rPr>
          <w:rFonts w:ascii="仿宋" w:eastAsia="仿宋" w:hAnsi="仿宋" w:cs="仿宋"/>
          <w:sz w:val="24"/>
          <w14:ligatures w14:val="none"/>
        </w:rPr>
      </w:pPr>
      <w:r w:rsidRPr="009C525F">
        <w:rPr>
          <w:rFonts w:ascii="仿宋" w:eastAsia="仿宋" w:hAnsi="仿宋" w:cs="仿宋"/>
          <w:sz w:val="24"/>
          <w14:ligatures w14:val="none"/>
        </w:rPr>
        <w:t>10.如因中标人原因导致项目停建（缓建）或本合同解除，征集人有权不予支付中标人任何款项并追究中标人违约责任。</w:t>
      </w:r>
    </w:p>
    <w:p w14:paraId="424F1F6E" w14:textId="77777777" w:rsidR="009C525F" w:rsidRPr="009C525F" w:rsidRDefault="009C525F" w:rsidP="009C525F">
      <w:pPr>
        <w:widowControl/>
        <w:spacing w:after="0" w:line="360" w:lineRule="auto"/>
        <w:ind w:firstLineChars="200" w:firstLine="480"/>
        <w:jc w:val="both"/>
        <w:rPr>
          <w:rFonts w:ascii="仿宋" w:eastAsia="仿宋" w:hAnsi="仿宋" w:cs="仿宋"/>
          <w:sz w:val="24"/>
          <w14:ligatures w14:val="none"/>
        </w:rPr>
      </w:pPr>
      <w:r w:rsidRPr="009C525F">
        <w:rPr>
          <w:rFonts w:ascii="仿宋" w:eastAsia="仿宋" w:hAnsi="仿宋" w:cs="仿宋"/>
          <w:sz w:val="24"/>
          <w14:ligatures w14:val="none"/>
        </w:rPr>
        <w:t>11.设计单位收到设计任务时，如涉及到环评、社会稳定性评价、水土保持方案报批（过程监测及验收）、交评等工作，设计单位负责报批通过。</w:t>
      </w:r>
    </w:p>
    <w:p w14:paraId="7075A9F5" w14:textId="77777777" w:rsidR="009C525F" w:rsidRPr="009C525F" w:rsidRDefault="009C525F" w:rsidP="009C525F">
      <w:pPr>
        <w:spacing w:after="0" w:line="360" w:lineRule="auto"/>
        <w:ind w:firstLineChars="200" w:firstLine="562"/>
        <w:jc w:val="both"/>
        <w:rPr>
          <w:rFonts w:ascii="仿宋" w:eastAsia="仿宋" w:hAnsi="仿宋" w:cs="仿宋"/>
          <w:b/>
          <w:bCs/>
          <w:sz w:val="28"/>
          <w:szCs w:val="28"/>
          <w14:ligatures w14:val="none"/>
        </w:rPr>
      </w:pPr>
      <w:r w:rsidRPr="009C525F">
        <w:rPr>
          <w:rFonts w:ascii="仿宋" w:eastAsia="仿宋" w:hAnsi="仿宋" w:cs="仿宋"/>
          <w:b/>
          <w:bCs/>
          <w:sz w:val="28"/>
          <w:szCs w:val="28"/>
          <w14:ligatures w14:val="none"/>
        </w:rPr>
        <w:t>五、项目分配和选取原则</w:t>
      </w:r>
    </w:p>
    <w:p w14:paraId="6D060487" w14:textId="77777777" w:rsidR="009C525F" w:rsidRPr="009C525F" w:rsidRDefault="009C525F" w:rsidP="009C525F">
      <w:pPr>
        <w:spacing w:after="0" w:line="360" w:lineRule="auto"/>
        <w:ind w:firstLineChars="200" w:firstLine="480"/>
        <w:jc w:val="both"/>
        <w:rPr>
          <w:rFonts w:ascii="仿宋" w:eastAsia="仿宋" w:hAnsi="仿宋" w:cs="仿宋"/>
          <w:sz w:val="24"/>
          <w14:ligatures w14:val="none"/>
        </w:rPr>
      </w:pPr>
      <w:r w:rsidRPr="009C525F">
        <w:rPr>
          <w:rFonts w:ascii="仿宋" w:eastAsia="仿宋" w:hAnsi="仿宋" w:cs="仿宋"/>
          <w:sz w:val="24"/>
          <w14:ligatures w14:val="none"/>
        </w:rPr>
        <w:t>1.项目分配和选取原则</w:t>
      </w:r>
    </w:p>
    <w:p w14:paraId="1AE897DF" w14:textId="77777777" w:rsidR="009C525F" w:rsidRPr="009C525F" w:rsidRDefault="009C525F" w:rsidP="009C525F">
      <w:pPr>
        <w:spacing w:after="0" w:line="360" w:lineRule="auto"/>
        <w:ind w:firstLineChars="200" w:firstLine="480"/>
        <w:jc w:val="both"/>
        <w:rPr>
          <w:rFonts w:ascii="仿宋" w:eastAsia="仿宋" w:hAnsi="仿宋" w:cs="仿宋"/>
          <w:sz w:val="24"/>
          <w14:ligatures w14:val="none"/>
        </w:rPr>
      </w:pPr>
      <w:r w:rsidRPr="009C525F">
        <w:rPr>
          <w:rFonts w:ascii="仿宋" w:eastAsia="仿宋" w:hAnsi="仿宋" w:cs="仿宋"/>
          <w:sz w:val="24"/>
          <w14:ligatures w14:val="none"/>
        </w:rPr>
        <w:t>（1）对某项需要进行工程设计的项目，先按照评标得分从高到低对入围单位进行排序（评标得分相同的随机确定）；再按顺序选择承担该项任务的设计单位。设计单位接受任务后，随即排至排队顺序的末位。</w:t>
      </w:r>
    </w:p>
    <w:p w14:paraId="6816FDFB" w14:textId="77777777" w:rsidR="009C525F" w:rsidRPr="009C525F" w:rsidRDefault="009C525F" w:rsidP="009C525F">
      <w:pPr>
        <w:spacing w:after="0" w:line="360" w:lineRule="auto"/>
        <w:ind w:firstLineChars="200" w:firstLine="480"/>
        <w:jc w:val="both"/>
        <w:rPr>
          <w:rFonts w:ascii="仿宋" w:eastAsia="仿宋" w:hAnsi="仿宋" w:cs="仿宋"/>
          <w:sz w:val="24"/>
          <w14:ligatures w14:val="none"/>
        </w:rPr>
      </w:pPr>
      <w:r w:rsidRPr="009C525F">
        <w:rPr>
          <w:rFonts w:ascii="仿宋" w:eastAsia="仿宋" w:hAnsi="仿宋" w:cs="仿宋"/>
          <w:sz w:val="24"/>
          <w14:ligatures w14:val="none"/>
        </w:rPr>
        <w:t>（2）设计单位如果拒绝接受任务，应提交书面说明，轮空一次并排至末位。</w:t>
      </w:r>
    </w:p>
    <w:p w14:paraId="551A7A52" w14:textId="77777777" w:rsidR="009C525F" w:rsidRPr="009C525F" w:rsidRDefault="009C525F" w:rsidP="009C525F">
      <w:pPr>
        <w:spacing w:after="0" w:line="360" w:lineRule="auto"/>
        <w:ind w:firstLineChars="200" w:firstLine="480"/>
        <w:jc w:val="both"/>
        <w:rPr>
          <w:rFonts w:ascii="仿宋" w:eastAsia="仿宋" w:hAnsi="仿宋" w:cs="仿宋"/>
          <w:sz w:val="24"/>
          <w14:ligatures w14:val="none"/>
        </w:rPr>
      </w:pPr>
      <w:r w:rsidRPr="009C525F">
        <w:rPr>
          <w:rFonts w:ascii="仿宋" w:eastAsia="仿宋" w:hAnsi="仿宋" w:cs="仿宋"/>
          <w:sz w:val="24"/>
          <w14:ligatures w14:val="none"/>
        </w:rPr>
        <w:t>（3）如本次应轮到的咨询单位为本次项目的回避单位，跳过回避单位，按顺序选取下一位供应商，本次的回避单位排至下一次选取项目的首位。</w:t>
      </w:r>
    </w:p>
    <w:p w14:paraId="73D38A75" w14:textId="77777777" w:rsidR="009C525F" w:rsidRPr="009C525F" w:rsidRDefault="009C525F" w:rsidP="009C525F">
      <w:pPr>
        <w:spacing w:after="0" w:line="360" w:lineRule="auto"/>
        <w:ind w:firstLineChars="200" w:firstLine="480"/>
        <w:jc w:val="both"/>
        <w:rPr>
          <w:rFonts w:ascii="仿宋" w:eastAsia="仿宋" w:hAnsi="仿宋" w:cs="仿宋"/>
          <w:sz w:val="24"/>
          <w14:ligatures w14:val="none"/>
        </w:rPr>
      </w:pPr>
      <w:r w:rsidRPr="009C525F">
        <w:rPr>
          <w:rFonts w:ascii="仿宋" w:eastAsia="仿宋" w:hAnsi="仿宋" w:cs="仿宋"/>
          <w:sz w:val="24"/>
          <w14:ligatures w14:val="none"/>
        </w:rPr>
        <w:t>2.入围供应商有下列情形之一的，将解除与其签订的框架协议，并且二年内不得参与征集人单位招标项目投标：</w:t>
      </w:r>
    </w:p>
    <w:p w14:paraId="15738F36" w14:textId="77777777" w:rsidR="009C525F" w:rsidRPr="009C525F" w:rsidRDefault="009C525F" w:rsidP="009C525F">
      <w:pPr>
        <w:spacing w:after="0" w:line="360" w:lineRule="auto"/>
        <w:ind w:firstLineChars="200" w:firstLine="480"/>
        <w:jc w:val="both"/>
        <w:rPr>
          <w:rFonts w:ascii="仿宋" w:eastAsia="仿宋" w:hAnsi="仿宋" w:cs="仿宋"/>
          <w:sz w:val="24"/>
          <w14:ligatures w14:val="none"/>
        </w:rPr>
      </w:pPr>
      <w:r w:rsidRPr="009C525F">
        <w:rPr>
          <w:rFonts w:ascii="仿宋" w:eastAsia="仿宋" w:hAnsi="仿宋" w:cs="仿宋"/>
          <w:sz w:val="24"/>
          <w14:ligatures w14:val="none"/>
        </w:rPr>
        <w:t>（1）累计两次拒绝（不包括主动回避）实施委托项目且非采购人（或者服务对象）原因所致；</w:t>
      </w:r>
    </w:p>
    <w:p w14:paraId="0D49C2E4" w14:textId="77777777" w:rsidR="009C525F" w:rsidRPr="009C525F" w:rsidRDefault="009C525F" w:rsidP="009C525F">
      <w:pPr>
        <w:spacing w:after="0" w:line="360" w:lineRule="auto"/>
        <w:ind w:firstLineChars="200" w:firstLine="480"/>
        <w:jc w:val="both"/>
        <w:rPr>
          <w:rFonts w:ascii="仿宋" w:eastAsia="仿宋" w:hAnsi="仿宋" w:cs="仿宋"/>
          <w:sz w:val="24"/>
          <w14:ligatures w14:val="none"/>
        </w:rPr>
      </w:pPr>
      <w:r w:rsidRPr="009C525F">
        <w:rPr>
          <w:rFonts w:ascii="仿宋" w:eastAsia="仿宋" w:hAnsi="仿宋" w:cs="仿宋"/>
          <w:sz w:val="24"/>
          <w14:ligatures w14:val="none"/>
        </w:rPr>
        <w:t>（2）发现存在转包分包情况的；</w:t>
      </w:r>
    </w:p>
    <w:p w14:paraId="61C6681D" w14:textId="77777777" w:rsidR="009C525F" w:rsidRPr="009C525F" w:rsidRDefault="009C525F" w:rsidP="009C525F">
      <w:pPr>
        <w:spacing w:after="0" w:line="360" w:lineRule="auto"/>
        <w:ind w:firstLineChars="200" w:firstLine="480"/>
        <w:jc w:val="both"/>
        <w:rPr>
          <w:rFonts w:ascii="仿宋" w:eastAsia="仿宋" w:hAnsi="仿宋" w:cs="仿宋"/>
          <w:sz w:val="24"/>
          <w14:ligatures w14:val="none"/>
        </w:rPr>
      </w:pPr>
      <w:r w:rsidRPr="009C525F">
        <w:rPr>
          <w:rFonts w:ascii="仿宋" w:eastAsia="仿宋" w:hAnsi="仿宋" w:cs="仿宋"/>
          <w:sz w:val="24"/>
          <w14:ligatures w14:val="none"/>
        </w:rPr>
        <w:t>（3）未按规定主动回避的；</w:t>
      </w:r>
    </w:p>
    <w:p w14:paraId="1394FEB9" w14:textId="77777777" w:rsidR="009C525F" w:rsidRPr="009C525F" w:rsidRDefault="009C525F" w:rsidP="009C525F">
      <w:pPr>
        <w:spacing w:after="0" w:line="360" w:lineRule="auto"/>
        <w:ind w:firstLineChars="200" w:firstLine="480"/>
        <w:jc w:val="both"/>
        <w:rPr>
          <w:rFonts w:ascii="仿宋" w:eastAsia="仿宋" w:hAnsi="仿宋" w:cs="仿宋"/>
          <w:sz w:val="24"/>
          <w14:ligatures w14:val="none"/>
        </w:rPr>
      </w:pPr>
      <w:r w:rsidRPr="009C525F">
        <w:rPr>
          <w:rFonts w:ascii="仿宋" w:eastAsia="仿宋" w:hAnsi="仿宋" w:cs="仿宋"/>
          <w:sz w:val="24"/>
          <w14:ligatures w14:val="none"/>
        </w:rPr>
        <w:t>（4）因自身原因造成委托项目超时且产生严重影响；</w:t>
      </w:r>
    </w:p>
    <w:p w14:paraId="55FCBF0C" w14:textId="77777777" w:rsidR="009C525F" w:rsidRPr="009C525F" w:rsidRDefault="009C525F" w:rsidP="009C525F">
      <w:pPr>
        <w:spacing w:after="0" w:line="360" w:lineRule="auto"/>
        <w:ind w:firstLineChars="200" w:firstLine="480"/>
        <w:jc w:val="both"/>
        <w:rPr>
          <w:rFonts w:ascii="仿宋" w:eastAsia="仿宋" w:hAnsi="仿宋" w:cs="仿宋"/>
          <w:sz w:val="24"/>
          <w14:ligatures w14:val="none"/>
        </w:rPr>
      </w:pPr>
      <w:r w:rsidRPr="009C525F">
        <w:rPr>
          <w:rFonts w:ascii="仿宋" w:eastAsia="仿宋" w:hAnsi="仿宋" w:cs="仿宋"/>
          <w:sz w:val="24"/>
          <w14:ligatures w14:val="none"/>
        </w:rPr>
        <w:t>（5）因自身原因造成重大质量问题；</w:t>
      </w:r>
    </w:p>
    <w:p w14:paraId="5C39FFE8" w14:textId="77777777" w:rsidR="009C525F" w:rsidRPr="009C525F" w:rsidRDefault="009C525F" w:rsidP="009C525F">
      <w:pPr>
        <w:spacing w:after="0" w:line="360" w:lineRule="auto"/>
        <w:ind w:firstLineChars="200" w:firstLine="480"/>
        <w:jc w:val="both"/>
        <w:rPr>
          <w:rFonts w:ascii="仿宋" w:eastAsia="仿宋" w:hAnsi="仿宋" w:cs="仿宋"/>
          <w:sz w:val="24"/>
          <w14:ligatures w14:val="none"/>
        </w:rPr>
      </w:pPr>
      <w:r w:rsidRPr="009C525F">
        <w:rPr>
          <w:rFonts w:ascii="仿宋" w:eastAsia="仿宋" w:hAnsi="仿宋" w:cs="仿宋"/>
          <w:sz w:val="24"/>
          <w14:ligatures w14:val="none"/>
        </w:rPr>
        <w:t>（6）不遵守相关廉政纪律，与项目单位产生利益关系而出具虚假报告；</w:t>
      </w:r>
    </w:p>
    <w:p w14:paraId="381B4B3D" w14:textId="77777777" w:rsidR="009C525F" w:rsidRPr="009C525F" w:rsidRDefault="009C525F" w:rsidP="009C525F">
      <w:pPr>
        <w:spacing w:after="0" w:line="360" w:lineRule="auto"/>
        <w:ind w:firstLineChars="200" w:firstLine="480"/>
        <w:jc w:val="both"/>
        <w:rPr>
          <w:rFonts w:ascii="仿宋" w:eastAsia="仿宋" w:hAnsi="仿宋" w:cs="仿宋"/>
          <w:sz w:val="24"/>
          <w14:ligatures w14:val="none"/>
        </w:rPr>
      </w:pPr>
      <w:r w:rsidRPr="009C525F">
        <w:rPr>
          <w:rFonts w:ascii="仿宋" w:eastAsia="仿宋" w:hAnsi="仿宋" w:cs="仿宋"/>
          <w:sz w:val="24"/>
          <w14:ligatures w14:val="none"/>
        </w:rPr>
        <w:t>（7）因自身原因引起法律诉讼并败诉；</w:t>
      </w:r>
    </w:p>
    <w:p w14:paraId="0A22227A" w14:textId="77777777" w:rsidR="009C525F" w:rsidRPr="009C525F" w:rsidRDefault="009C525F" w:rsidP="009C525F">
      <w:pPr>
        <w:spacing w:after="0" w:line="360" w:lineRule="auto"/>
        <w:ind w:firstLineChars="200" w:firstLine="480"/>
        <w:jc w:val="both"/>
        <w:rPr>
          <w:rFonts w:ascii="仿宋" w:eastAsia="仿宋" w:hAnsi="仿宋" w:cs="仿宋"/>
          <w:sz w:val="24"/>
          <w14:ligatures w14:val="none"/>
        </w:rPr>
      </w:pPr>
      <w:r w:rsidRPr="009C525F">
        <w:rPr>
          <w:rFonts w:ascii="仿宋" w:eastAsia="仿宋" w:hAnsi="仿宋" w:cs="仿宋"/>
          <w:sz w:val="24"/>
          <w14:ligatures w14:val="none"/>
        </w:rPr>
        <w:t>（8）其它严重情形。</w:t>
      </w:r>
    </w:p>
    <w:p w14:paraId="5A916874" w14:textId="77777777" w:rsidR="009C525F" w:rsidRPr="009C525F" w:rsidRDefault="009C525F" w:rsidP="009C525F">
      <w:pPr>
        <w:spacing w:after="0" w:line="360" w:lineRule="auto"/>
        <w:ind w:firstLineChars="200" w:firstLine="480"/>
        <w:jc w:val="both"/>
        <w:rPr>
          <w:rFonts w:ascii="仿宋" w:eastAsia="仿宋" w:hAnsi="仿宋" w:cs="仿宋"/>
          <w:sz w:val="24"/>
          <w14:ligatures w14:val="none"/>
        </w:rPr>
      </w:pPr>
      <w:r w:rsidRPr="009C525F">
        <w:rPr>
          <w:rFonts w:ascii="仿宋" w:eastAsia="仿宋" w:hAnsi="仿宋" w:cs="仿宋"/>
          <w:sz w:val="24"/>
          <w14:ligatures w14:val="none"/>
        </w:rPr>
        <w:t>3.奖惩措施</w:t>
      </w:r>
    </w:p>
    <w:p w14:paraId="17610495" w14:textId="77777777" w:rsidR="009C525F" w:rsidRPr="009C525F" w:rsidRDefault="009C525F" w:rsidP="009C525F">
      <w:pPr>
        <w:spacing w:after="0" w:line="360" w:lineRule="auto"/>
        <w:ind w:firstLineChars="200" w:firstLine="480"/>
        <w:jc w:val="both"/>
        <w:rPr>
          <w:rFonts w:ascii="仿宋" w:eastAsia="仿宋" w:hAnsi="仿宋" w:cs="仿宋"/>
          <w:sz w:val="24"/>
          <w14:ligatures w14:val="none"/>
        </w:rPr>
      </w:pPr>
      <w:r w:rsidRPr="009C525F">
        <w:rPr>
          <w:rFonts w:ascii="仿宋" w:eastAsia="仿宋" w:hAnsi="仿宋" w:cs="仿宋"/>
          <w:sz w:val="24"/>
          <w14:ligatures w14:val="none"/>
        </w:rPr>
        <w:t>（1）人员管理：设计单位要接受征集人管理，如出现未经过征集人同意擅自更换投标人员，出现一次扣2000元；如出现服务质量不符合要求且服务态度</w:t>
      </w:r>
      <w:r w:rsidRPr="009C525F">
        <w:rPr>
          <w:rFonts w:ascii="仿宋" w:eastAsia="仿宋" w:hAnsi="仿宋" w:cs="仿宋"/>
          <w:sz w:val="24"/>
          <w14:ligatures w14:val="none"/>
        </w:rPr>
        <w:lastRenderedPageBreak/>
        <w:t>差，征集人要求换人情形，出现一次扣2000元；</w:t>
      </w:r>
    </w:p>
    <w:p w14:paraId="7FF984D1" w14:textId="77777777" w:rsidR="009C525F" w:rsidRPr="009C525F" w:rsidRDefault="009C525F" w:rsidP="009C525F">
      <w:pPr>
        <w:spacing w:after="0" w:line="360" w:lineRule="auto"/>
        <w:ind w:firstLineChars="200" w:firstLine="480"/>
        <w:jc w:val="both"/>
        <w:rPr>
          <w:rFonts w:ascii="仿宋" w:eastAsia="仿宋" w:hAnsi="仿宋" w:cs="仿宋"/>
          <w:sz w:val="24"/>
          <w14:ligatures w14:val="none"/>
        </w:rPr>
      </w:pPr>
      <w:r w:rsidRPr="009C525F">
        <w:rPr>
          <w:rFonts w:ascii="仿宋" w:eastAsia="仿宋" w:hAnsi="仿宋" w:cs="仿宋"/>
          <w:sz w:val="24"/>
          <w14:ligatures w14:val="none"/>
        </w:rPr>
        <w:t>（2）如出现重大失误，并给征集人带来损失，须承担征集人相应损失，并扣除设计单位的服务费用。</w:t>
      </w:r>
    </w:p>
    <w:p w14:paraId="22694B13" w14:textId="77777777" w:rsidR="009C525F" w:rsidRPr="009C525F" w:rsidRDefault="009C525F" w:rsidP="009C525F">
      <w:pPr>
        <w:spacing w:after="0" w:line="360" w:lineRule="auto"/>
        <w:ind w:firstLineChars="200" w:firstLine="562"/>
        <w:jc w:val="both"/>
        <w:rPr>
          <w:rFonts w:ascii="仿宋" w:eastAsia="仿宋" w:hAnsi="仿宋" w:cs="仿宋"/>
          <w:b/>
          <w:bCs/>
          <w:sz w:val="28"/>
          <w:szCs w:val="28"/>
          <w14:ligatures w14:val="none"/>
        </w:rPr>
      </w:pPr>
      <w:r w:rsidRPr="009C525F">
        <w:rPr>
          <w:rFonts w:ascii="仿宋" w:eastAsia="仿宋" w:hAnsi="仿宋" w:cs="仿宋"/>
          <w:b/>
          <w:bCs/>
          <w:sz w:val="28"/>
          <w:szCs w:val="28"/>
          <w14:ligatures w14:val="none"/>
        </w:rPr>
        <w:t>六、其他要求</w:t>
      </w:r>
    </w:p>
    <w:p w14:paraId="3C71E933" w14:textId="77777777" w:rsidR="009C525F" w:rsidRPr="009C525F" w:rsidRDefault="009C525F" w:rsidP="009C525F">
      <w:pPr>
        <w:spacing w:after="0" w:line="360" w:lineRule="auto"/>
        <w:ind w:firstLineChars="200" w:firstLine="480"/>
        <w:jc w:val="both"/>
        <w:rPr>
          <w:rFonts w:ascii="仿宋" w:eastAsia="仿宋" w:hAnsi="仿宋" w:cs="仿宋"/>
          <w:sz w:val="24"/>
          <w14:ligatures w14:val="none"/>
        </w:rPr>
      </w:pPr>
      <w:r w:rsidRPr="009C525F">
        <w:rPr>
          <w:rFonts w:ascii="仿宋" w:eastAsia="仿宋" w:hAnsi="仿宋" w:cs="仿宋"/>
          <w:sz w:val="24"/>
          <w14:ligatures w14:val="none"/>
        </w:rPr>
        <w:t xml:space="preserve">1、投标人在收到设计任务时，应对该项目现场实地考察，充分了解项目实施地点、内容、 范围及周边环境。除征集人在文件中提供的资料外，其他资料由设计单位自行收集，设计单位自行现场踏勘查明或核实有关编制投标文件和签订合同所必需的一切资料，投标人踏勘现场发生的费用自理。在现场踏勘过程中，设计单位如果发生人身伤亡、财产或其他损失，不论何种原因造成，征集人均不负责。任何不了解实际的情况导致设计失误、费用增加、索赔等由设计单位自行负责，设计单位中标后不得以不完全了解现场为由，提出任何增加承包费或索赔等要求； </w:t>
      </w:r>
    </w:p>
    <w:p w14:paraId="790C266F" w14:textId="77777777" w:rsidR="009C525F" w:rsidRPr="009C525F" w:rsidRDefault="009C525F" w:rsidP="009C525F">
      <w:pPr>
        <w:spacing w:after="0" w:line="360" w:lineRule="auto"/>
        <w:ind w:firstLineChars="200" w:firstLine="480"/>
        <w:jc w:val="both"/>
        <w:rPr>
          <w:rFonts w:ascii="仿宋" w:eastAsia="仿宋" w:hAnsi="仿宋" w:cs="仿宋"/>
          <w:sz w:val="24"/>
          <w14:ligatures w14:val="none"/>
        </w:rPr>
      </w:pPr>
      <w:r w:rsidRPr="009C525F">
        <w:rPr>
          <w:rFonts w:ascii="仿宋" w:eastAsia="仿宋" w:hAnsi="仿宋" w:cs="仿宋"/>
          <w:sz w:val="24"/>
          <w14:ligatures w14:val="none"/>
        </w:rPr>
        <w:t xml:space="preserve">2、设计单位应按照相关要求及时完成资质、人员等的备案，不得影响项目审图、招标等的进度要求； </w:t>
      </w:r>
    </w:p>
    <w:p w14:paraId="622B7984" w14:textId="77777777" w:rsidR="009C525F" w:rsidRPr="009C525F" w:rsidRDefault="009C525F" w:rsidP="009C525F">
      <w:pPr>
        <w:spacing w:after="0" w:line="360" w:lineRule="auto"/>
        <w:ind w:firstLineChars="200" w:firstLine="480"/>
        <w:jc w:val="both"/>
        <w:rPr>
          <w:rFonts w:ascii="仿宋" w:eastAsia="仿宋" w:hAnsi="仿宋" w:cs="仿宋"/>
          <w:sz w:val="24"/>
          <w14:ligatures w14:val="none"/>
        </w:rPr>
      </w:pPr>
      <w:r w:rsidRPr="009C525F">
        <w:rPr>
          <w:rFonts w:ascii="仿宋" w:eastAsia="仿宋" w:hAnsi="仿宋" w:cs="仿宋"/>
          <w:sz w:val="24"/>
          <w14:ligatures w14:val="none"/>
        </w:rPr>
        <w:t xml:space="preserve">3、中标人应按招标人要求的时间节点完成设计进度（含节点进度），如因中标人原因未能按照要求完成的，每延期一天中标人需承担 1000 元的违约金，如因此给招标人造成损失的，招标人保留追诉中标人赔偿损失的权利； </w:t>
      </w:r>
    </w:p>
    <w:p w14:paraId="38E1AD45" w14:textId="77777777" w:rsidR="009C525F" w:rsidRPr="009C525F" w:rsidRDefault="009C525F" w:rsidP="009C525F">
      <w:pPr>
        <w:spacing w:after="0" w:line="360" w:lineRule="auto"/>
        <w:ind w:firstLineChars="200" w:firstLine="480"/>
        <w:jc w:val="both"/>
        <w:rPr>
          <w:rFonts w:ascii="仿宋" w:eastAsia="仿宋" w:hAnsi="仿宋" w:cs="仿宋"/>
          <w:sz w:val="24"/>
          <w14:ligatures w14:val="none"/>
        </w:rPr>
      </w:pPr>
      <w:r w:rsidRPr="009C525F">
        <w:rPr>
          <w:rFonts w:ascii="仿宋" w:eastAsia="仿宋" w:hAnsi="仿宋" w:cs="仿宋"/>
          <w:sz w:val="24"/>
          <w14:ligatures w14:val="none"/>
        </w:rPr>
        <w:t xml:space="preserve">4、设计单位因工作遗漏或错误造成的损失、变更，中标人应负责采取补救措施，并免收补救损失部分的服务费用，招标人根据其错漏情况进行处罚，处罚额度不超过合同金额 10%，并不得低于 2000 元等； </w:t>
      </w:r>
    </w:p>
    <w:p w14:paraId="44C1149F" w14:textId="77777777" w:rsidR="009C525F" w:rsidRPr="009C525F" w:rsidRDefault="009C525F" w:rsidP="009C525F">
      <w:pPr>
        <w:spacing w:after="0" w:line="360" w:lineRule="auto"/>
        <w:ind w:firstLineChars="200" w:firstLine="480"/>
        <w:jc w:val="both"/>
        <w:rPr>
          <w:rFonts w:ascii="仿宋" w:eastAsia="仿宋" w:hAnsi="仿宋" w:cs="仿宋"/>
          <w:sz w:val="24"/>
          <w14:ligatures w14:val="none"/>
        </w:rPr>
      </w:pPr>
      <w:r w:rsidRPr="009C525F">
        <w:rPr>
          <w:rFonts w:ascii="仿宋" w:eastAsia="仿宋" w:hAnsi="仿宋" w:cs="仿宋"/>
          <w:sz w:val="24"/>
          <w14:ligatures w14:val="none"/>
        </w:rPr>
        <w:t xml:space="preserve">5、中标人在施工图设计时，违反强制性规范，应积极整改，整改后仍不能通过审查时，根据强规审查意见处以 1000 元/条违约金； </w:t>
      </w:r>
    </w:p>
    <w:p w14:paraId="3E40E876" w14:textId="77777777" w:rsidR="009C525F" w:rsidRPr="009C525F" w:rsidRDefault="009C525F" w:rsidP="009C525F">
      <w:pPr>
        <w:spacing w:after="0" w:line="360" w:lineRule="auto"/>
        <w:ind w:firstLineChars="200" w:firstLine="480"/>
        <w:jc w:val="both"/>
        <w:rPr>
          <w:rFonts w:ascii="仿宋" w:eastAsia="仿宋" w:hAnsi="仿宋" w:cs="仿宋"/>
          <w:sz w:val="24"/>
          <w14:ligatures w14:val="none"/>
        </w:rPr>
      </w:pPr>
      <w:r w:rsidRPr="009C525F">
        <w:rPr>
          <w:rFonts w:ascii="仿宋" w:eastAsia="仿宋" w:hAnsi="仿宋" w:cs="仿宋"/>
          <w:sz w:val="24"/>
          <w14:ligatures w14:val="none"/>
        </w:rPr>
        <w:t xml:space="preserve">6、设计单位提交的设计图纸须争取一次审核通过，二次未通过的承担 1000 元/次的违约金（非中标人原因除外），超过三次(不含三次)修改仍不符合合同约定及征集人要求的（非中标人原因除外），征集人有权解除合同； </w:t>
      </w:r>
    </w:p>
    <w:p w14:paraId="5B22C265" w14:textId="77777777" w:rsidR="009C525F" w:rsidRPr="009C525F" w:rsidRDefault="009C525F" w:rsidP="009C525F">
      <w:pPr>
        <w:spacing w:after="0" w:line="360" w:lineRule="auto"/>
        <w:ind w:firstLineChars="200" w:firstLine="480"/>
        <w:jc w:val="both"/>
        <w:rPr>
          <w:rFonts w:ascii="仿宋" w:eastAsia="仿宋" w:hAnsi="仿宋" w:cs="仿宋"/>
          <w:sz w:val="24"/>
          <w14:ligatures w14:val="none"/>
        </w:rPr>
      </w:pPr>
      <w:r w:rsidRPr="009C525F">
        <w:rPr>
          <w:rFonts w:ascii="仿宋" w:eastAsia="仿宋" w:hAnsi="仿宋" w:cs="仿宋"/>
          <w:sz w:val="24"/>
          <w14:ligatures w14:val="none"/>
        </w:rPr>
        <w:t xml:space="preserve">7、设计单位提交已盖章的图纸存在错误或遗漏的，若数量超过十处且在三十处（含三十处）以下的，每超过一处，承担 1000 元/处的违约金；若数量超过三十处的，每超过一处，承担 2000 元/处的违约金。若因设计单位提供图纸错误或遗漏造成工程施工损失的，承担造成的相应损失； </w:t>
      </w:r>
    </w:p>
    <w:p w14:paraId="5F887A20" w14:textId="77777777" w:rsidR="009C525F" w:rsidRPr="009C525F" w:rsidRDefault="009C525F" w:rsidP="009C525F">
      <w:pPr>
        <w:spacing w:after="0" w:line="360" w:lineRule="auto"/>
        <w:ind w:firstLineChars="200" w:firstLine="480"/>
        <w:jc w:val="both"/>
        <w:rPr>
          <w:rFonts w:ascii="仿宋" w:eastAsia="仿宋" w:hAnsi="仿宋" w:cs="仿宋"/>
          <w:sz w:val="24"/>
          <w14:ligatures w14:val="none"/>
        </w:rPr>
      </w:pPr>
      <w:r w:rsidRPr="009C525F">
        <w:rPr>
          <w:rFonts w:ascii="仿宋" w:eastAsia="仿宋" w:hAnsi="仿宋" w:cs="仿宋"/>
          <w:sz w:val="24"/>
          <w14:ligatures w14:val="none"/>
        </w:rPr>
        <w:lastRenderedPageBreak/>
        <w:t xml:space="preserve">8、设计单位设计图纸各专业之间出现明显矛盾的，若数量在五处（含五处）以上的，承担 1000 元/处的违约金；若数量在十处以上的，每超过一处，承担 1000 元/处的违约金。若因中标各专业之间图纸矛盾造成工程施工损失的，承担 10000 元/处的违约金； </w:t>
      </w:r>
    </w:p>
    <w:p w14:paraId="11C20AE0" w14:textId="77777777" w:rsidR="009C525F" w:rsidRPr="009C525F" w:rsidRDefault="009C525F" w:rsidP="009C525F">
      <w:pPr>
        <w:spacing w:after="0" w:line="360" w:lineRule="auto"/>
        <w:ind w:firstLineChars="200" w:firstLine="480"/>
        <w:jc w:val="both"/>
        <w:rPr>
          <w:rFonts w:ascii="仿宋" w:eastAsia="仿宋" w:hAnsi="仿宋" w:cs="仿宋"/>
          <w:sz w:val="24"/>
          <w14:ligatures w14:val="none"/>
        </w:rPr>
      </w:pPr>
      <w:r w:rsidRPr="009C525F">
        <w:rPr>
          <w:rFonts w:ascii="仿宋" w:eastAsia="仿宋" w:hAnsi="仿宋" w:cs="仿宋"/>
          <w:sz w:val="24"/>
          <w14:ligatures w14:val="none"/>
        </w:rPr>
        <w:t xml:space="preserve">9、若施工图预算超过批准概算，设计单位需无条件优化设计，确保符合限额要求，否则征集人有权追究相关责任； </w:t>
      </w:r>
    </w:p>
    <w:p w14:paraId="5C27E068" w14:textId="77777777" w:rsidR="009C525F" w:rsidRPr="009C525F" w:rsidRDefault="009C525F" w:rsidP="009C525F">
      <w:pPr>
        <w:spacing w:after="0" w:line="360" w:lineRule="auto"/>
        <w:ind w:firstLineChars="200" w:firstLine="480"/>
        <w:jc w:val="both"/>
        <w:rPr>
          <w:rFonts w:ascii="仿宋" w:eastAsia="仿宋" w:hAnsi="仿宋" w:cs="仿宋"/>
          <w:sz w:val="24"/>
          <w14:ligatures w14:val="none"/>
        </w:rPr>
      </w:pPr>
      <w:r w:rsidRPr="009C525F">
        <w:rPr>
          <w:rFonts w:ascii="仿宋" w:eastAsia="仿宋" w:hAnsi="仿宋" w:cs="仿宋"/>
          <w:sz w:val="24"/>
          <w14:ligatures w14:val="none"/>
        </w:rPr>
        <w:t xml:space="preserve">10、设计成果需满足芜湖市电子报批要求，所有图纸文件格式需符合相关部门规定； </w:t>
      </w:r>
    </w:p>
    <w:p w14:paraId="00D8D5FE" w14:textId="77777777" w:rsidR="009C525F" w:rsidRPr="009C525F" w:rsidRDefault="009C525F" w:rsidP="009C525F">
      <w:pPr>
        <w:spacing w:after="0" w:line="360" w:lineRule="auto"/>
        <w:ind w:firstLineChars="200" w:firstLine="480"/>
        <w:jc w:val="both"/>
        <w:rPr>
          <w:rFonts w:ascii="仿宋" w:eastAsia="仿宋" w:hAnsi="仿宋" w:cs="仿宋"/>
          <w:sz w:val="24"/>
          <w14:ligatures w14:val="none"/>
        </w:rPr>
      </w:pPr>
      <w:r w:rsidRPr="009C525F">
        <w:rPr>
          <w:rFonts w:ascii="仿宋" w:eastAsia="仿宋" w:hAnsi="仿宋" w:cs="仿宋"/>
          <w:sz w:val="24"/>
          <w14:ligatures w14:val="none"/>
        </w:rPr>
        <w:t xml:space="preserve">11、本征集人要求未尽事宜，由双方协商确定，形成补充文件，与本招标人要求具有同等法律效力； </w:t>
      </w:r>
    </w:p>
    <w:p w14:paraId="19962D72" w14:textId="77777777" w:rsidR="009C525F" w:rsidRPr="009C525F" w:rsidRDefault="009C525F" w:rsidP="009C525F">
      <w:pPr>
        <w:spacing w:after="0" w:line="360" w:lineRule="auto"/>
        <w:ind w:firstLineChars="200" w:firstLine="480"/>
        <w:jc w:val="both"/>
        <w:rPr>
          <w:rFonts w:ascii="仿宋" w:eastAsia="仿宋" w:hAnsi="仿宋" w:cs="仿宋"/>
          <w:sz w:val="24"/>
          <w14:ligatures w14:val="none"/>
        </w:rPr>
      </w:pPr>
      <w:r w:rsidRPr="009C525F">
        <w:rPr>
          <w:rFonts w:ascii="仿宋" w:eastAsia="仿宋" w:hAnsi="仿宋" w:cs="仿宋"/>
          <w:sz w:val="24"/>
          <w14:ligatures w14:val="none"/>
        </w:rPr>
        <w:t>12、设计单位需配合招征集人完成招投标相关工作，提供必要的技术支持。</w:t>
      </w:r>
    </w:p>
    <w:p w14:paraId="315A1C6C" w14:textId="77777777" w:rsidR="009C525F" w:rsidRPr="009C525F" w:rsidRDefault="009C525F" w:rsidP="009C525F">
      <w:pPr>
        <w:spacing w:after="0" w:line="360" w:lineRule="auto"/>
        <w:jc w:val="center"/>
        <w:rPr>
          <w:rFonts w:ascii="Times New Roman" w:eastAsia="仿宋" w:hAnsi="Times New Roman" w:cs="Times New Roman"/>
          <w:b/>
          <w:bCs/>
          <w:sz w:val="24"/>
          <w14:ligatures w14:val="none"/>
        </w:rPr>
      </w:pPr>
    </w:p>
    <w:p w14:paraId="69012E71" w14:textId="77777777" w:rsidR="009C525F" w:rsidRPr="009C525F" w:rsidRDefault="009C525F" w:rsidP="009C525F">
      <w:pPr>
        <w:spacing w:after="0" w:line="360" w:lineRule="auto"/>
        <w:jc w:val="center"/>
        <w:rPr>
          <w:rFonts w:ascii="Times New Roman" w:eastAsia="仿宋" w:hAnsi="Times New Roman" w:cs="Times New Roman"/>
          <w:b/>
          <w:bCs/>
          <w:sz w:val="24"/>
          <w14:ligatures w14:val="none"/>
        </w:rPr>
      </w:pPr>
    </w:p>
    <w:p w14:paraId="6D5F8704" w14:textId="77777777" w:rsidR="009C525F" w:rsidRPr="009C525F" w:rsidRDefault="009C525F" w:rsidP="009C525F">
      <w:pPr>
        <w:spacing w:after="0" w:line="360" w:lineRule="auto"/>
        <w:jc w:val="center"/>
        <w:rPr>
          <w:rFonts w:ascii="Times New Roman" w:eastAsia="仿宋" w:hAnsi="Times New Roman" w:cs="Times New Roman"/>
          <w:b/>
          <w:bCs/>
          <w:sz w:val="24"/>
          <w14:ligatures w14:val="none"/>
        </w:rPr>
      </w:pPr>
    </w:p>
    <w:p w14:paraId="04CBA46F" w14:textId="77777777" w:rsidR="009C525F" w:rsidRPr="009C525F" w:rsidRDefault="009C525F" w:rsidP="009C525F">
      <w:pPr>
        <w:spacing w:after="0" w:line="360" w:lineRule="auto"/>
        <w:jc w:val="center"/>
        <w:outlineLvl w:val="2"/>
        <w:rPr>
          <w:rFonts w:ascii="Times New Roman" w:eastAsia="仿宋" w:hAnsi="Times New Roman" w:cs="Times New Roman"/>
          <w:b/>
          <w:bCs/>
          <w:sz w:val="24"/>
          <w14:ligatures w14:val="none"/>
        </w:rPr>
      </w:pPr>
      <w:r w:rsidRPr="009C525F">
        <w:rPr>
          <w:rFonts w:ascii="Times New Roman" w:eastAsia="仿宋" w:hAnsi="Times New Roman" w:cs="Times New Roman"/>
          <w:b/>
          <w:bCs/>
          <w:sz w:val="24"/>
          <w14:ligatures w14:val="none"/>
        </w:rPr>
        <w:t>采购需求一览表</w:t>
      </w:r>
    </w:p>
    <w:tbl>
      <w:tblPr>
        <w:tblW w:w="9196"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1973"/>
        <w:gridCol w:w="1905"/>
        <w:gridCol w:w="1185"/>
        <w:gridCol w:w="1095"/>
        <w:gridCol w:w="1039"/>
        <w:gridCol w:w="970"/>
        <w:gridCol w:w="459"/>
      </w:tblGrid>
      <w:tr w:rsidR="009C525F" w:rsidRPr="009C525F" w14:paraId="7CF61547" w14:textId="77777777" w:rsidTr="00BF6DD6">
        <w:trPr>
          <w:trHeight w:val="1390"/>
        </w:trPr>
        <w:tc>
          <w:tcPr>
            <w:tcW w:w="570" w:type="dxa"/>
            <w:vAlign w:val="center"/>
          </w:tcPr>
          <w:p w14:paraId="136FF318" w14:textId="77777777" w:rsidR="009C525F" w:rsidRPr="009C525F" w:rsidRDefault="009C525F" w:rsidP="009C525F">
            <w:pPr>
              <w:spacing w:after="0" w:line="240" w:lineRule="auto"/>
              <w:jc w:val="center"/>
              <w:rPr>
                <w:rFonts w:ascii="仿宋" w:eastAsia="仿宋" w:hAnsi="仿宋" w:cs="仿宋"/>
                <w:sz w:val="21"/>
                <w:szCs w:val="21"/>
                <w14:ligatures w14:val="none"/>
              </w:rPr>
            </w:pPr>
            <w:r w:rsidRPr="009C525F">
              <w:rPr>
                <w:rFonts w:ascii="仿宋" w:eastAsia="仿宋" w:hAnsi="仿宋" w:cs="仿宋"/>
                <w:sz w:val="21"/>
                <w:szCs w:val="21"/>
                <w14:ligatures w14:val="none"/>
              </w:rPr>
              <w:t>序号</w:t>
            </w:r>
          </w:p>
        </w:tc>
        <w:tc>
          <w:tcPr>
            <w:tcW w:w="1973" w:type="dxa"/>
            <w:vAlign w:val="center"/>
          </w:tcPr>
          <w:p w14:paraId="48CD9F1C" w14:textId="77777777" w:rsidR="009C525F" w:rsidRPr="009C525F" w:rsidRDefault="009C525F" w:rsidP="009C525F">
            <w:pPr>
              <w:spacing w:after="0" w:line="240" w:lineRule="auto"/>
              <w:jc w:val="center"/>
              <w:rPr>
                <w:rFonts w:ascii="仿宋" w:eastAsia="仿宋" w:hAnsi="仿宋" w:cs="仿宋"/>
                <w:sz w:val="21"/>
                <w:szCs w:val="21"/>
                <w14:ligatures w14:val="none"/>
              </w:rPr>
            </w:pPr>
            <w:r w:rsidRPr="009C525F">
              <w:rPr>
                <w:rFonts w:ascii="Times New Roman" w:eastAsia="仿宋" w:hAnsi="Times New Roman" w:cs="Times New Roman"/>
                <w:sz w:val="21"/>
                <w:szCs w:val="21"/>
                <w14:ligatures w14:val="none"/>
              </w:rPr>
              <w:t>产品名称（标的名称）</w:t>
            </w:r>
          </w:p>
        </w:tc>
        <w:tc>
          <w:tcPr>
            <w:tcW w:w="1905" w:type="dxa"/>
            <w:vAlign w:val="center"/>
          </w:tcPr>
          <w:p w14:paraId="135DC247" w14:textId="77777777" w:rsidR="009C525F" w:rsidRPr="009C525F" w:rsidRDefault="009C525F" w:rsidP="009C525F">
            <w:pPr>
              <w:spacing w:after="0" w:line="240" w:lineRule="auto"/>
              <w:jc w:val="center"/>
              <w:rPr>
                <w:rFonts w:ascii="仿宋" w:eastAsia="仿宋" w:hAnsi="仿宋" w:cs="仿宋"/>
                <w:sz w:val="21"/>
                <w:szCs w:val="21"/>
                <w14:ligatures w14:val="none"/>
              </w:rPr>
            </w:pPr>
            <w:r w:rsidRPr="009C525F">
              <w:rPr>
                <w:rFonts w:ascii="仿宋" w:eastAsia="仿宋" w:hAnsi="仿宋" w:cs="仿宋"/>
                <w:sz w:val="21"/>
                <w:szCs w:val="21"/>
                <w14:ligatures w14:val="none"/>
              </w:rPr>
              <w:t>服务范围</w:t>
            </w:r>
          </w:p>
        </w:tc>
        <w:tc>
          <w:tcPr>
            <w:tcW w:w="1185" w:type="dxa"/>
            <w:vAlign w:val="center"/>
          </w:tcPr>
          <w:p w14:paraId="0EF2CDC0" w14:textId="77777777" w:rsidR="009C525F" w:rsidRPr="009C525F" w:rsidRDefault="009C525F" w:rsidP="009C525F">
            <w:pPr>
              <w:spacing w:after="0" w:line="240" w:lineRule="auto"/>
              <w:jc w:val="center"/>
              <w:rPr>
                <w:rFonts w:ascii="仿宋" w:eastAsia="仿宋" w:hAnsi="仿宋" w:cs="仿宋"/>
                <w:sz w:val="21"/>
                <w:szCs w:val="21"/>
                <w14:ligatures w14:val="none"/>
              </w:rPr>
            </w:pPr>
            <w:r w:rsidRPr="009C525F">
              <w:rPr>
                <w:rFonts w:ascii="仿宋" w:eastAsia="仿宋" w:hAnsi="仿宋" w:cs="仿宋"/>
                <w:sz w:val="21"/>
                <w:szCs w:val="21"/>
                <w14:ligatures w14:val="none"/>
              </w:rPr>
              <w:t>服务要求</w:t>
            </w:r>
          </w:p>
        </w:tc>
        <w:tc>
          <w:tcPr>
            <w:tcW w:w="1095" w:type="dxa"/>
            <w:vAlign w:val="center"/>
          </w:tcPr>
          <w:p w14:paraId="13CBFBD2" w14:textId="77777777" w:rsidR="009C525F" w:rsidRPr="009C525F" w:rsidRDefault="009C525F" w:rsidP="009C525F">
            <w:pPr>
              <w:spacing w:after="0" w:line="240" w:lineRule="auto"/>
              <w:jc w:val="center"/>
              <w:rPr>
                <w:rFonts w:ascii="仿宋" w:eastAsia="仿宋" w:hAnsi="仿宋" w:cs="仿宋"/>
                <w:sz w:val="21"/>
                <w:szCs w:val="21"/>
                <w14:ligatures w14:val="none"/>
              </w:rPr>
            </w:pPr>
            <w:r w:rsidRPr="009C525F">
              <w:rPr>
                <w:rFonts w:ascii="仿宋" w:eastAsia="仿宋" w:hAnsi="仿宋" w:cs="仿宋"/>
                <w:sz w:val="21"/>
                <w:szCs w:val="21"/>
                <w14:ligatures w14:val="none"/>
              </w:rPr>
              <w:t>服务时间</w:t>
            </w:r>
          </w:p>
        </w:tc>
        <w:tc>
          <w:tcPr>
            <w:tcW w:w="1039" w:type="dxa"/>
            <w:vAlign w:val="center"/>
          </w:tcPr>
          <w:p w14:paraId="13885C31" w14:textId="77777777" w:rsidR="009C525F" w:rsidRPr="009C525F" w:rsidRDefault="009C525F" w:rsidP="009C525F">
            <w:pPr>
              <w:spacing w:after="0" w:line="240" w:lineRule="auto"/>
              <w:jc w:val="center"/>
              <w:rPr>
                <w:rFonts w:ascii="仿宋" w:eastAsia="仿宋" w:hAnsi="仿宋" w:cs="仿宋"/>
                <w:sz w:val="21"/>
                <w:szCs w:val="21"/>
                <w14:ligatures w14:val="none"/>
              </w:rPr>
            </w:pPr>
            <w:r w:rsidRPr="009C525F">
              <w:rPr>
                <w:rFonts w:ascii="仿宋" w:eastAsia="仿宋" w:hAnsi="仿宋" w:cs="仿宋"/>
                <w:sz w:val="21"/>
                <w:szCs w:val="21"/>
                <w14:ligatures w14:val="none"/>
              </w:rPr>
              <w:t>服务标准</w:t>
            </w:r>
          </w:p>
        </w:tc>
        <w:tc>
          <w:tcPr>
            <w:tcW w:w="970" w:type="dxa"/>
            <w:vAlign w:val="center"/>
          </w:tcPr>
          <w:p w14:paraId="7145806A" w14:textId="77777777" w:rsidR="009C525F" w:rsidRPr="009C525F" w:rsidRDefault="009C525F" w:rsidP="009C525F">
            <w:pPr>
              <w:spacing w:after="0" w:line="240" w:lineRule="auto"/>
              <w:jc w:val="center"/>
              <w:rPr>
                <w:rFonts w:ascii="仿宋" w:eastAsia="仿宋" w:hAnsi="仿宋" w:cs="仿宋"/>
                <w:sz w:val="21"/>
                <w:szCs w:val="21"/>
                <w14:ligatures w14:val="none"/>
              </w:rPr>
            </w:pPr>
            <w:r w:rsidRPr="009C525F">
              <w:rPr>
                <w:rFonts w:ascii="仿宋" w:eastAsia="仿宋" w:hAnsi="仿宋" w:cs="仿宋"/>
                <w:sz w:val="21"/>
                <w:szCs w:val="21"/>
                <w14:ligatures w14:val="none"/>
              </w:rPr>
              <w:t>所属行业（按工信部联企业〔2011〕300号）</w:t>
            </w:r>
          </w:p>
        </w:tc>
        <w:tc>
          <w:tcPr>
            <w:tcW w:w="459" w:type="dxa"/>
            <w:vAlign w:val="center"/>
          </w:tcPr>
          <w:p w14:paraId="125C60B1" w14:textId="77777777" w:rsidR="009C525F" w:rsidRPr="009C525F" w:rsidRDefault="009C525F" w:rsidP="009C525F">
            <w:pPr>
              <w:spacing w:after="0" w:line="240" w:lineRule="auto"/>
              <w:jc w:val="center"/>
              <w:rPr>
                <w:rFonts w:ascii="仿宋" w:eastAsia="仿宋" w:hAnsi="仿宋" w:cs="仿宋"/>
                <w:sz w:val="21"/>
                <w:szCs w:val="21"/>
                <w14:ligatures w14:val="none"/>
              </w:rPr>
            </w:pPr>
            <w:r w:rsidRPr="009C525F">
              <w:rPr>
                <w:rFonts w:ascii="仿宋" w:eastAsia="仿宋" w:hAnsi="仿宋" w:cs="仿宋"/>
                <w:sz w:val="21"/>
                <w:szCs w:val="21"/>
                <w14:ligatures w14:val="none"/>
              </w:rPr>
              <w:t>备注</w:t>
            </w:r>
          </w:p>
        </w:tc>
      </w:tr>
      <w:tr w:rsidR="009C525F" w:rsidRPr="009C525F" w14:paraId="499C7DF9" w14:textId="77777777" w:rsidTr="00BF6DD6">
        <w:trPr>
          <w:trHeight w:val="2105"/>
        </w:trPr>
        <w:tc>
          <w:tcPr>
            <w:tcW w:w="570" w:type="dxa"/>
            <w:vAlign w:val="center"/>
          </w:tcPr>
          <w:p w14:paraId="079B40BA" w14:textId="77777777" w:rsidR="009C525F" w:rsidRPr="009C525F" w:rsidRDefault="009C525F" w:rsidP="009C525F">
            <w:pPr>
              <w:spacing w:after="0" w:line="240" w:lineRule="auto"/>
              <w:jc w:val="center"/>
              <w:rPr>
                <w:rFonts w:ascii="仿宋" w:eastAsia="仿宋" w:hAnsi="仿宋" w:cs="仿宋"/>
                <w:sz w:val="21"/>
                <w:szCs w:val="21"/>
                <w14:ligatures w14:val="none"/>
              </w:rPr>
            </w:pPr>
            <w:r w:rsidRPr="009C525F">
              <w:rPr>
                <w:rFonts w:ascii="仿宋" w:eastAsia="仿宋" w:hAnsi="仿宋" w:cs="仿宋"/>
                <w:sz w:val="21"/>
                <w:szCs w:val="21"/>
                <w14:ligatures w14:val="none"/>
              </w:rPr>
              <w:t>1</w:t>
            </w:r>
          </w:p>
        </w:tc>
        <w:tc>
          <w:tcPr>
            <w:tcW w:w="1973" w:type="dxa"/>
            <w:vAlign w:val="center"/>
          </w:tcPr>
          <w:p w14:paraId="6A0EE3D4" w14:textId="77777777" w:rsidR="009C525F" w:rsidRPr="009C525F" w:rsidRDefault="009C525F" w:rsidP="009C525F">
            <w:pPr>
              <w:spacing w:after="0" w:line="240" w:lineRule="auto"/>
              <w:jc w:val="center"/>
              <w:rPr>
                <w:rFonts w:ascii="仿宋" w:eastAsia="仿宋" w:hAnsi="仿宋" w:cs="仿宋"/>
                <w:sz w:val="21"/>
                <w:szCs w:val="21"/>
                <w14:ligatures w14:val="none"/>
              </w:rPr>
            </w:pPr>
            <w:r w:rsidRPr="009C525F">
              <w:rPr>
                <w:rFonts w:ascii="仿宋" w:eastAsia="仿宋" w:hAnsi="仿宋" w:cs="仿宋"/>
                <w:sz w:val="21"/>
                <w:szCs w:val="21"/>
                <w14:ligatures w14:val="none"/>
              </w:rPr>
              <w:t>▲芜湖经济技术开发区建设和公用事业管理处工程设计项目框架协议采购（二包）</w:t>
            </w:r>
          </w:p>
        </w:tc>
        <w:tc>
          <w:tcPr>
            <w:tcW w:w="1905" w:type="dxa"/>
            <w:vAlign w:val="center"/>
          </w:tcPr>
          <w:p w14:paraId="58472810" w14:textId="77777777" w:rsidR="009C525F" w:rsidRPr="009C525F" w:rsidRDefault="009C525F" w:rsidP="009C525F">
            <w:pPr>
              <w:wordWrap w:val="0"/>
              <w:spacing w:after="0" w:line="240" w:lineRule="auto"/>
              <w:jc w:val="center"/>
              <w:rPr>
                <w:rFonts w:ascii="Times New Roman" w:eastAsia="仿宋" w:hAnsi="Times New Roman" w:cs="Times New Roman"/>
                <w:sz w:val="21"/>
                <w:szCs w:val="21"/>
                <w14:ligatures w14:val="none"/>
              </w:rPr>
            </w:pPr>
            <w:r w:rsidRPr="009C525F">
              <w:rPr>
                <w:rFonts w:ascii="Times New Roman" w:eastAsia="仿宋" w:hAnsi="Times New Roman" w:cs="Times New Roman"/>
                <w:sz w:val="21"/>
                <w:szCs w:val="21"/>
                <w14:ligatures w14:val="none"/>
              </w:rPr>
              <w:t>拟</w:t>
            </w:r>
            <w:r w:rsidRPr="009C525F">
              <w:rPr>
                <w:rFonts w:ascii="Times New Roman" w:eastAsia="仿宋" w:hAnsi="Times New Roman" w:cs="Times New Roman"/>
                <w:sz w:val="21"/>
                <w:szCs w:val="21"/>
                <w:lang w:val="zh-CN"/>
                <w14:ligatures w14:val="none"/>
              </w:rPr>
              <w:t>公开征集</w:t>
            </w:r>
            <w:r w:rsidRPr="009C525F">
              <w:rPr>
                <w:rFonts w:ascii="Times New Roman" w:eastAsia="仿宋" w:hAnsi="Times New Roman" w:cs="Times New Roman"/>
                <w:sz w:val="21"/>
                <w:szCs w:val="21"/>
                <w14:ligatures w14:val="none"/>
              </w:rPr>
              <w:t>3</w:t>
            </w:r>
            <w:r w:rsidRPr="009C525F">
              <w:rPr>
                <w:rFonts w:ascii="Times New Roman" w:eastAsia="仿宋" w:hAnsi="Times New Roman" w:cs="Times New Roman"/>
                <w:sz w:val="21"/>
                <w:szCs w:val="21"/>
                <w14:ligatures w14:val="none"/>
              </w:rPr>
              <w:t>家供应商完成芜湖经济技术开发区建设和公用事业管理处市政工程类设计服务</w:t>
            </w:r>
            <w:r w:rsidRPr="009C525F">
              <w:rPr>
                <w:rFonts w:ascii="Times New Roman" w:eastAsia="仿宋" w:hAnsi="Times New Roman" w:cs="Times New Roman"/>
                <w:sz w:val="21"/>
                <w:szCs w:val="21"/>
                <w:lang w:val="zh-CN"/>
                <w14:ligatures w14:val="none"/>
              </w:rPr>
              <w:t>工作。</w:t>
            </w:r>
          </w:p>
          <w:p w14:paraId="3CD8C4CE" w14:textId="77777777" w:rsidR="009C525F" w:rsidRPr="009C525F" w:rsidRDefault="009C525F" w:rsidP="009C525F">
            <w:pPr>
              <w:wordWrap w:val="0"/>
              <w:spacing w:after="0" w:line="240" w:lineRule="auto"/>
              <w:jc w:val="center"/>
              <w:rPr>
                <w:rFonts w:ascii="仿宋" w:eastAsia="仿宋" w:hAnsi="仿宋" w:cs="仿宋"/>
                <w:sz w:val="21"/>
                <w:szCs w:val="21"/>
                <w14:ligatures w14:val="none"/>
              </w:rPr>
            </w:pPr>
          </w:p>
        </w:tc>
        <w:tc>
          <w:tcPr>
            <w:tcW w:w="1185" w:type="dxa"/>
            <w:vAlign w:val="center"/>
          </w:tcPr>
          <w:p w14:paraId="6302E841" w14:textId="77777777" w:rsidR="009C525F" w:rsidRPr="009C525F" w:rsidRDefault="009C525F" w:rsidP="009C525F">
            <w:pPr>
              <w:wordWrap w:val="0"/>
              <w:spacing w:after="0" w:line="240" w:lineRule="auto"/>
              <w:jc w:val="center"/>
              <w:rPr>
                <w:rFonts w:ascii="仿宋" w:eastAsia="仿宋" w:hAnsi="仿宋" w:cs="仿宋"/>
                <w:sz w:val="21"/>
                <w:szCs w:val="21"/>
                <w14:ligatures w14:val="none"/>
              </w:rPr>
            </w:pPr>
            <w:r w:rsidRPr="009C525F">
              <w:rPr>
                <w:rFonts w:ascii="Times New Roman" w:eastAsia="仿宋" w:hAnsi="Times New Roman" w:cs="Times New Roman"/>
                <w:sz w:val="21"/>
                <w:szCs w:val="21"/>
                <w14:ligatures w14:val="none"/>
              </w:rPr>
              <w:t>符合国家相关法律法规规定及满足征集人要求</w:t>
            </w:r>
          </w:p>
        </w:tc>
        <w:tc>
          <w:tcPr>
            <w:tcW w:w="1095" w:type="dxa"/>
            <w:vAlign w:val="center"/>
          </w:tcPr>
          <w:p w14:paraId="0194E227" w14:textId="77777777" w:rsidR="009C525F" w:rsidRPr="009C525F" w:rsidRDefault="009C525F" w:rsidP="009C525F">
            <w:pPr>
              <w:wordWrap w:val="0"/>
              <w:spacing w:after="0" w:line="240" w:lineRule="auto"/>
              <w:jc w:val="center"/>
              <w:rPr>
                <w:rFonts w:ascii="仿宋" w:eastAsia="仿宋" w:hAnsi="仿宋" w:cs="仿宋"/>
                <w:sz w:val="21"/>
                <w:szCs w:val="21"/>
                <w14:ligatures w14:val="none"/>
              </w:rPr>
            </w:pPr>
            <w:r w:rsidRPr="009C525F">
              <w:rPr>
                <w:rFonts w:ascii="Times New Roman" w:eastAsia="仿宋" w:hAnsi="Times New Roman" w:cs="Times New Roman"/>
                <w:sz w:val="21"/>
                <w:szCs w:val="21"/>
                <w14:ligatures w14:val="none"/>
              </w:rPr>
              <w:t>两</w:t>
            </w:r>
            <w:r w:rsidRPr="009C525F">
              <w:rPr>
                <w:rFonts w:ascii="Times New Roman" w:eastAsia="仿宋" w:hAnsi="Times New Roman" w:cs="Times New Roman"/>
                <w:sz w:val="21"/>
                <w:szCs w:val="21"/>
                <w14:ligatures w14:val="none"/>
              </w:rPr>
              <w:t xml:space="preserve"> </w:t>
            </w:r>
            <w:r w:rsidRPr="009C525F">
              <w:rPr>
                <w:rFonts w:ascii="Times New Roman" w:eastAsia="仿宋" w:hAnsi="Times New Roman" w:cs="Times New Roman"/>
                <w:sz w:val="21"/>
                <w:szCs w:val="21"/>
                <w14:ligatures w14:val="none"/>
              </w:rPr>
              <w:t>年（合同一年一签）</w:t>
            </w:r>
          </w:p>
        </w:tc>
        <w:tc>
          <w:tcPr>
            <w:tcW w:w="1039" w:type="dxa"/>
            <w:vAlign w:val="center"/>
          </w:tcPr>
          <w:p w14:paraId="47B4B228" w14:textId="77777777" w:rsidR="009C525F" w:rsidRPr="009C525F" w:rsidRDefault="009C525F" w:rsidP="009C525F">
            <w:pPr>
              <w:spacing w:after="0" w:line="240" w:lineRule="auto"/>
              <w:jc w:val="center"/>
              <w:rPr>
                <w:rFonts w:ascii="仿宋" w:eastAsia="仿宋" w:hAnsi="仿宋" w:cs="仿宋"/>
                <w:sz w:val="21"/>
                <w:szCs w:val="21"/>
                <w14:ligatures w14:val="none"/>
              </w:rPr>
            </w:pPr>
            <w:r w:rsidRPr="009C525F">
              <w:rPr>
                <w:rFonts w:ascii="Times New Roman" w:eastAsia="仿宋" w:hAnsi="Times New Roman" w:cs="Times New Roman"/>
                <w:sz w:val="21"/>
                <w:szCs w:val="21"/>
                <w14:ligatures w14:val="none"/>
              </w:rPr>
              <w:t>完成征集人委派的工作</w:t>
            </w:r>
          </w:p>
        </w:tc>
        <w:tc>
          <w:tcPr>
            <w:tcW w:w="970" w:type="dxa"/>
            <w:vAlign w:val="center"/>
          </w:tcPr>
          <w:p w14:paraId="7A238704" w14:textId="77777777" w:rsidR="009C525F" w:rsidRPr="009C525F" w:rsidRDefault="009C525F" w:rsidP="009C525F">
            <w:pPr>
              <w:spacing w:after="0" w:line="240" w:lineRule="auto"/>
              <w:jc w:val="center"/>
              <w:rPr>
                <w:rFonts w:ascii="仿宋" w:eastAsia="仿宋" w:hAnsi="仿宋" w:cs="仿宋"/>
                <w:sz w:val="21"/>
                <w:szCs w:val="21"/>
                <w14:ligatures w14:val="none"/>
              </w:rPr>
            </w:pPr>
            <w:r w:rsidRPr="009C525F">
              <w:rPr>
                <w:rFonts w:ascii="仿宋" w:eastAsia="仿宋" w:hAnsi="仿宋" w:cs="仿宋"/>
                <w:sz w:val="21"/>
                <w:szCs w:val="21"/>
                <w14:ligatures w14:val="none"/>
              </w:rPr>
              <w:t>其他未列明行业</w:t>
            </w:r>
          </w:p>
        </w:tc>
        <w:tc>
          <w:tcPr>
            <w:tcW w:w="459" w:type="dxa"/>
            <w:vAlign w:val="center"/>
          </w:tcPr>
          <w:p w14:paraId="3FFF8BA1" w14:textId="77777777" w:rsidR="009C525F" w:rsidRPr="009C525F" w:rsidRDefault="009C525F" w:rsidP="009C525F">
            <w:pPr>
              <w:spacing w:after="0" w:line="240" w:lineRule="auto"/>
              <w:jc w:val="center"/>
              <w:rPr>
                <w:rFonts w:ascii="仿宋" w:eastAsia="仿宋" w:hAnsi="仿宋" w:cs="仿宋"/>
                <w:b/>
                <w:sz w:val="21"/>
                <w:szCs w:val="21"/>
                <w14:ligatures w14:val="none"/>
              </w:rPr>
            </w:pPr>
          </w:p>
        </w:tc>
      </w:tr>
    </w:tbl>
    <w:p w14:paraId="190EB764" w14:textId="1399952C" w:rsidR="009E6268" w:rsidRDefault="009C525F">
      <w:pPr>
        <w:rPr>
          <w:rFonts w:hint="eastAsia"/>
        </w:rPr>
      </w:pPr>
      <w:r w:rsidRPr="009C525F">
        <w:rPr>
          <w:rFonts w:ascii="Times New Roman" w:eastAsia="仿宋" w:hAnsi="Times New Roman" w:cs="Times New Roman"/>
          <w:sz w:val="21"/>
          <w:szCs w:val="22"/>
          <w14:ligatures w14:val="none"/>
        </w:rPr>
        <w:br w:type="page"/>
      </w:r>
    </w:p>
    <w:sectPr w:rsidR="009E62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52833" w14:textId="77777777" w:rsidR="00E65787" w:rsidRDefault="00E65787" w:rsidP="009C525F">
      <w:pPr>
        <w:spacing w:after="0" w:line="240" w:lineRule="auto"/>
        <w:rPr>
          <w:rFonts w:hint="eastAsia"/>
        </w:rPr>
      </w:pPr>
      <w:r>
        <w:separator/>
      </w:r>
    </w:p>
  </w:endnote>
  <w:endnote w:type="continuationSeparator" w:id="0">
    <w:p w14:paraId="64F05DA3" w14:textId="77777777" w:rsidR="00E65787" w:rsidRDefault="00E65787" w:rsidP="009C525F">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2C125" w14:textId="77777777" w:rsidR="00E65787" w:rsidRDefault="00E65787" w:rsidP="009C525F">
      <w:pPr>
        <w:spacing w:after="0" w:line="240" w:lineRule="auto"/>
        <w:rPr>
          <w:rFonts w:hint="eastAsia"/>
        </w:rPr>
      </w:pPr>
      <w:r>
        <w:separator/>
      </w:r>
    </w:p>
  </w:footnote>
  <w:footnote w:type="continuationSeparator" w:id="0">
    <w:p w14:paraId="3CE8FF45" w14:textId="77777777" w:rsidR="00E65787" w:rsidRDefault="00E65787" w:rsidP="009C525F">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704"/>
    <w:rsid w:val="009C525F"/>
    <w:rsid w:val="009D2704"/>
    <w:rsid w:val="009E2901"/>
    <w:rsid w:val="009E6268"/>
    <w:rsid w:val="00B25F05"/>
    <w:rsid w:val="00E65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417D490-4C50-4EC9-88DD-5662BF45B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270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D270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D270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D2704"/>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D2704"/>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9D2704"/>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D27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27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27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2704"/>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D2704"/>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D2704"/>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D2704"/>
    <w:rPr>
      <w:rFonts w:cstheme="majorBidi"/>
      <w:color w:val="0F4761" w:themeColor="accent1" w:themeShade="BF"/>
      <w:sz w:val="28"/>
      <w:szCs w:val="28"/>
    </w:rPr>
  </w:style>
  <w:style w:type="character" w:customStyle="1" w:styleId="50">
    <w:name w:val="标题 5 字符"/>
    <w:basedOn w:val="a0"/>
    <w:link w:val="5"/>
    <w:uiPriority w:val="9"/>
    <w:semiHidden/>
    <w:rsid w:val="009D2704"/>
    <w:rPr>
      <w:rFonts w:cstheme="majorBidi"/>
      <w:color w:val="0F4761" w:themeColor="accent1" w:themeShade="BF"/>
      <w:sz w:val="24"/>
    </w:rPr>
  </w:style>
  <w:style w:type="character" w:customStyle="1" w:styleId="60">
    <w:name w:val="标题 6 字符"/>
    <w:basedOn w:val="a0"/>
    <w:link w:val="6"/>
    <w:uiPriority w:val="9"/>
    <w:semiHidden/>
    <w:rsid w:val="009D2704"/>
    <w:rPr>
      <w:rFonts w:cstheme="majorBidi"/>
      <w:b/>
      <w:bCs/>
      <w:color w:val="0F4761" w:themeColor="accent1" w:themeShade="BF"/>
    </w:rPr>
  </w:style>
  <w:style w:type="character" w:customStyle="1" w:styleId="70">
    <w:name w:val="标题 7 字符"/>
    <w:basedOn w:val="a0"/>
    <w:link w:val="7"/>
    <w:uiPriority w:val="9"/>
    <w:semiHidden/>
    <w:rsid w:val="009D2704"/>
    <w:rPr>
      <w:rFonts w:cstheme="majorBidi"/>
      <w:b/>
      <w:bCs/>
      <w:color w:val="595959" w:themeColor="text1" w:themeTint="A6"/>
    </w:rPr>
  </w:style>
  <w:style w:type="character" w:customStyle="1" w:styleId="80">
    <w:name w:val="标题 8 字符"/>
    <w:basedOn w:val="a0"/>
    <w:link w:val="8"/>
    <w:uiPriority w:val="9"/>
    <w:semiHidden/>
    <w:rsid w:val="009D2704"/>
    <w:rPr>
      <w:rFonts w:cstheme="majorBidi"/>
      <w:color w:val="595959" w:themeColor="text1" w:themeTint="A6"/>
    </w:rPr>
  </w:style>
  <w:style w:type="character" w:customStyle="1" w:styleId="90">
    <w:name w:val="标题 9 字符"/>
    <w:basedOn w:val="a0"/>
    <w:link w:val="9"/>
    <w:uiPriority w:val="9"/>
    <w:semiHidden/>
    <w:rsid w:val="009D2704"/>
    <w:rPr>
      <w:rFonts w:eastAsiaTheme="majorEastAsia" w:cstheme="majorBidi"/>
      <w:color w:val="595959" w:themeColor="text1" w:themeTint="A6"/>
    </w:rPr>
  </w:style>
  <w:style w:type="paragraph" w:styleId="a3">
    <w:name w:val="Title"/>
    <w:basedOn w:val="a"/>
    <w:next w:val="a"/>
    <w:link w:val="a4"/>
    <w:uiPriority w:val="10"/>
    <w:qFormat/>
    <w:rsid w:val="009D27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27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27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27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2704"/>
    <w:pPr>
      <w:spacing w:before="160"/>
      <w:jc w:val="center"/>
    </w:pPr>
    <w:rPr>
      <w:i/>
      <w:iCs/>
      <w:color w:val="404040" w:themeColor="text1" w:themeTint="BF"/>
    </w:rPr>
  </w:style>
  <w:style w:type="character" w:customStyle="1" w:styleId="a8">
    <w:name w:val="引用 字符"/>
    <w:basedOn w:val="a0"/>
    <w:link w:val="a7"/>
    <w:uiPriority w:val="29"/>
    <w:rsid w:val="009D2704"/>
    <w:rPr>
      <w:i/>
      <w:iCs/>
      <w:color w:val="404040" w:themeColor="text1" w:themeTint="BF"/>
    </w:rPr>
  </w:style>
  <w:style w:type="paragraph" w:styleId="a9">
    <w:name w:val="List Paragraph"/>
    <w:basedOn w:val="a"/>
    <w:uiPriority w:val="34"/>
    <w:qFormat/>
    <w:rsid w:val="009D2704"/>
    <w:pPr>
      <w:ind w:left="720"/>
      <w:contextualSpacing/>
    </w:pPr>
  </w:style>
  <w:style w:type="character" w:styleId="aa">
    <w:name w:val="Intense Emphasis"/>
    <w:basedOn w:val="a0"/>
    <w:uiPriority w:val="21"/>
    <w:qFormat/>
    <w:rsid w:val="009D2704"/>
    <w:rPr>
      <w:i/>
      <w:iCs/>
      <w:color w:val="0F4761" w:themeColor="accent1" w:themeShade="BF"/>
    </w:rPr>
  </w:style>
  <w:style w:type="paragraph" w:styleId="ab">
    <w:name w:val="Intense Quote"/>
    <w:basedOn w:val="a"/>
    <w:next w:val="a"/>
    <w:link w:val="ac"/>
    <w:uiPriority w:val="30"/>
    <w:qFormat/>
    <w:rsid w:val="009D27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D2704"/>
    <w:rPr>
      <w:i/>
      <w:iCs/>
      <w:color w:val="0F4761" w:themeColor="accent1" w:themeShade="BF"/>
    </w:rPr>
  </w:style>
  <w:style w:type="character" w:styleId="ad">
    <w:name w:val="Intense Reference"/>
    <w:basedOn w:val="a0"/>
    <w:uiPriority w:val="32"/>
    <w:qFormat/>
    <w:rsid w:val="009D2704"/>
    <w:rPr>
      <w:b/>
      <w:bCs/>
      <w:smallCaps/>
      <w:color w:val="0F4761" w:themeColor="accent1" w:themeShade="BF"/>
      <w:spacing w:val="5"/>
    </w:rPr>
  </w:style>
  <w:style w:type="paragraph" w:styleId="ae">
    <w:name w:val="header"/>
    <w:basedOn w:val="a"/>
    <w:link w:val="af"/>
    <w:uiPriority w:val="99"/>
    <w:unhideWhenUsed/>
    <w:rsid w:val="009C525F"/>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9C525F"/>
    <w:rPr>
      <w:sz w:val="18"/>
      <w:szCs w:val="18"/>
    </w:rPr>
  </w:style>
  <w:style w:type="paragraph" w:styleId="af0">
    <w:name w:val="footer"/>
    <w:basedOn w:val="a"/>
    <w:link w:val="af1"/>
    <w:uiPriority w:val="99"/>
    <w:unhideWhenUsed/>
    <w:rsid w:val="009C525F"/>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9C525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1106</Words>
  <Characters>6306</Characters>
  <Application>Microsoft Office Word</Application>
  <DocSecurity>0</DocSecurity>
  <Lines>52</Lines>
  <Paragraphs>14</Paragraphs>
  <ScaleCrop>false</ScaleCrop>
  <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味 寻</dc:creator>
  <cp:keywords/>
  <dc:description/>
  <cp:lastModifiedBy>味 寻</cp:lastModifiedBy>
  <cp:revision>2</cp:revision>
  <dcterms:created xsi:type="dcterms:W3CDTF">2026-04-28T05:56:00Z</dcterms:created>
  <dcterms:modified xsi:type="dcterms:W3CDTF">2026-04-28T05:57:00Z</dcterms:modified>
</cp:coreProperties>
</file>