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color w:val="000000"/>
          <w:spacing w:val="0"/>
          <w:w w:val="100"/>
          <w:position w:val="0"/>
          <w:sz w:val="36"/>
          <w:szCs w:val="36"/>
        </w:rPr>
      </w:pPr>
      <w:bookmarkStart w:id="0" w:name="bookmark1"/>
      <w:bookmarkStart w:id="1" w:name="bookmark0"/>
      <w:bookmarkStart w:id="2" w:name="bookmark2"/>
      <w:r>
        <w:rPr>
          <w:b/>
          <w:bCs/>
          <w:color w:val="000000"/>
          <w:spacing w:val="0"/>
          <w:w w:val="100"/>
          <w:position w:val="0"/>
          <w:sz w:val="36"/>
          <w:szCs w:val="36"/>
        </w:rPr>
        <w:t>政府</w:t>
      </w:r>
      <w:r>
        <w:rPr>
          <w:rFonts w:hint="eastAsia"/>
          <w:b/>
          <w:bCs/>
          <w:color w:val="000000"/>
          <w:spacing w:val="0"/>
          <w:w w:val="100"/>
          <w:position w:val="0"/>
          <w:sz w:val="36"/>
          <w:szCs w:val="36"/>
          <w:lang w:val="en-US" w:eastAsia="zh-CN"/>
        </w:rPr>
        <w:t>采购</w:t>
      </w:r>
      <w:r>
        <w:rPr>
          <w:b/>
          <w:bCs/>
          <w:color w:val="000000"/>
          <w:spacing w:val="0"/>
          <w:w w:val="100"/>
          <w:position w:val="0"/>
          <w:sz w:val="36"/>
          <w:szCs w:val="36"/>
        </w:rPr>
        <w:t>单</w:t>
      </w:r>
      <w:r>
        <w:rPr>
          <w:b/>
          <w:bCs/>
          <w:color w:val="000000"/>
          <w:spacing w:val="0"/>
          <w:w w:val="100"/>
          <w:position w:val="0"/>
          <w:sz w:val="36"/>
          <w:szCs w:val="36"/>
          <w:lang w:val="zh-CN" w:eastAsia="zh-CN" w:bidi="zh-CN"/>
        </w:rPr>
        <w:t>一来源</w:t>
      </w:r>
      <w:r>
        <w:rPr>
          <w:b/>
          <w:bCs/>
          <w:color w:val="000000"/>
          <w:spacing w:val="0"/>
          <w:w w:val="100"/>
          <w:position w:val="0"/>
          <w:sz w:val="36"/>
          <w:szCs w:val="36"/>
        </w:rPr>
        <w:t>专家论证意见</w:t>
      </w:r>
      <w:bookmarkEnd w:id="0"/>
      <w:bookmarkEnd w:id="1"/>
      <w:bookmarkEnd w:id="2"/>
    </w:p>
    <w:tbl>
      <w:tblPr>
        <w:tblStyle w:val="3"/>
        <w:tblW w:w="9057"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2996"/>
        <w:gridCol w:w="606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9057" w:type="dxa"/>
            <w:gridSpan w:val="2"/>
            <w:tcBorders>
              <w:tl2br w:val="nil"/>
              <w:tr2bl w:val="nil"/>
            </w:tcBorders>
            <w:vAlign w:val="center"/>
          </w:tcPr>
          <w:p>
            <w:pPr>
              <w:jc w:val="left"/>
              <w:rPr>
                <w:rFonts w:hint="eastAsia" w:ascii="宋体" w:hAnsi="宋体" w:eastAsia="宋体" w:cs="宋体"/>
                <w:color w:val="000000"/>
                <w:spacing w:val="0"/>
                <w:w w:val="100"/>
                <w:position w:val="0"/>
                <w:sz w:val="24"/>
                <w:szCs w:val="24"/>
                <w:vertAlign w:val="baseline"/>
                <w:lang w:val="en-US" w:eastAsia="zh-CN"/>
              </w:rPr>
            </w:pPr>
            <w:r>
              <w:rPr>
                <w:rFonts w:hint="eastAsia" w:ascii="宋体" w:hAnsi="宋体" w:eastAsia="宋体" w:cs="宋体"/>
                <w:b/>
                <w:bCs/>
                <w:color w:val="000000"/>
                <w:spacing w:val="0"/>
                <w:w w:val="100"/>
                <w:position w:val="0"/>
                <w:sz w:val="24"/>
                <w:szCs w:val="24"/>
                <w:vertAlign w:val="baseline"/>
                <w:lang w:val="en-US" w:eastAsia="zh-CN"/>
              </w:rPr>
              <w:t>一、基本情况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2996" w:type="dxa"/>
            <w:tcBorders>
              <w:tl2br w:val="nil"/>
              <w:tr2bl w:val="nil"/>
            </w:tcBorders>
            <w:vAlign w:val="center"/>
          </w:tcPr>
          <w:p>
            <w:pPr>
              <w:jc w:val="center"/>
              <w:rPr>
                <w:rFonts w:hint="eastAsia" w:ascii="宋体" w:hAnsi="宋体" w:eastAsia="宋体" w:cs="宋体"/>
                <w:b/>
                <w:bCs/>
                <w:color w:val="000000"/>
                <w:spacing w:val="0"/>
                <w:w w:val="100"/>
                <w:position w:val="0"/>
                <w:sz w:val="24"/>
                <w:szCs w:val="24"/>
                <w:vertAlign w:val="baseline"/>
                <w:lang w:val="en-US" w:eastAsia="zh-CN"/>
              </w:rPr>
            </w:pPr>
            <w:r>
              <w:rPr>
                <w:rFonts w:hint="eastAsia" w:ascii="宋体" w:hAnsi="宋体" w:eastAsia="宋体" w:cs="宋体"/>
                <w:b/>
                <w:bCs/>
                <w:color w:val="000000"/>
                <w:spacing w:val="0"/>
                <w:w w:val="100"/>
                <w:position w:val="0"/>
                <w:sz w:val="24"/>
                <w:szCs w:val="24"/>
                <w:vertAlign w:val="baseline"/>
                <w:lang w:val="en-US" w:eastAsia="zh-CN"/>
              </w:rPr>
              <w:t>采购人</w:t>
            </w:r>
          </w:p>
        </w:tc>
        <w:tc>
          <w:tcPr>
            <w:tcW w:w="6061" w:type="dxa"/>
            <w:tcBorders>
              <w:tl2br w:val="nil"/>
              <w:tr2bl w:val="nil"/>
            </w:tcBorders>
            <w:vAlign w:val="center"/>
          </w:tcPr>
          <w:p>
            <w:pPr>
              <w:jc w:val="left"/>
              <w:rPr>
                <w:rFonts w:hint="eastAsia" w:ascii="宋体" w:hAnsi="宋体" w:eastAsia="宋体" w:cs="宋体"/>
                <w:color w:val="000000"/>
                <w:spacing w:val="0"/>
                <w:w w:val="100"/>
                <w:position w:val="0"/>
                <w:sz w:val="24"/>
                <w:szCs w:val="24"/>
                <w:vertAlign w:val="baseline"/>
              </w:rPr>
            </w:pPr>
            <w:r>
              <w:rPr>
                <w:rFonts w:hint="eastAsia" w:ascii="宋体" w:hAnsi="宋体" w:eastAsia="宋体" w:cs="宋体"/>
                <w:color w:val="000000"/>
                <w:spacing w:val="0"/>
                <w:w w:val="100"/>
                <w:position w:val="0"/>
                <w:sz w:val="24"/>
                <w:szCs w:val="24"/>
                <w:vertAlign w:val="baseline"/>
              </w:rPr>
              <w:t>宁国市财政局</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2996" w:type="dxa"/>
            <w:tcBorders>
              <w:tl2br w:val="nil"/>
              <w:tr2bl w:val="nil"/>
            </w:tcBorders>
            <w:vAlign w:val="center"/>
          </w:tcPr>
          <w:p>
            <w:pPr>
              <w:jc w:val="center"/>
              <w:rPr>
                <w:rFonts w:hint="eastAsia" w:ascii="宋体" w:hAnsi="宋体" w:eastAsia="宋体" w:cs="宋体"/>
                <w:b/>
                <w:bCs/>
                <w:color w:val="000000"/>
                <w:spacing w:val="0"/>
                <w:w w:val="100"/>
                <w:position w:val="0"/>
                <w:sz w:val="24"/>
                <w:szCs w:val="24"/>
                <w:vertAlign w:val="baseline"/>
                <w:lang w:val="en-US" w:eastAsia="zh-CN"/>
              </w:rPr>
            </w:pPr>
            <w:r>
              <w:rPr>
                <w:rFonts w:hint="eastAsia" w:ascii="宋体" w:hAnsi="宋体" w:eastAsia="宋体" w:cs="宋体"/>
                <w:b/>
                <w:bCs/>
                <w:color w:val="000000"/>
                <w:spacing w:val="0"/>
                <w:w w:val="100"/>
                <w:position w:val="0"/>
                <w:sz w:val="24"/>
                <w:szCs w:val="24"/>
                <w:vertAlign w:val="baseline"/>
                <w:lang w:val="en-US" w:eastAsia="zh-CN"/>
              </w:rPr>
              <w:t>拟采购服务</w:t>
            </w:r>
          </w:p>
        </w:tc>
        <w:tc>
          <w:tcPr>
            <w:tcW w:w="6061" w:type="dxa"/>
            <w:tcBorders>
              <w:tl2br w:val="nil"/>
              <w:tr2bl w:val="nil"/>
            </w:tcBorders>
            <w:vAlign w:val="center"/>
          </w:tcPr>
          <w:p>
            <w:pPr>
              <w:jc w:val="left"/>
              <w:rPr>
                <w:rFonts w:hint="eastAsia" w:ascii="宋体" w:hAnsi="宋体" w:eastAsia="宋体" w:cs="宋体"/>
                <w:color w:val="000000"/>
                <w:spacing w:val="0"/>
                <w:w w:val="100"/>
                <w:position w:val="0"/>
                <w:sz w:val="24"/>
                <w:szCs w:val="24"/>
                <w:vertAlign w:val="baseline"/>
                <w:lang w:eastAsia="zh-CN"/>
              </w:rPr>
            </w:pPr>
            <w:r>
              <w:rPr>
                <w:rFonts w:hint="eastAsia" w:ascii="宋体" w:hAnsi="宋体" w:eastAsia="宋体" w:cs="宋体"/>
                <w:color w:val="000000"/>
                <w:spacing w:val="0"/>
                <w:w w:val="100"/>
                <w:position w:val="0"/>
                <w:sz w:val="24"/>
                <w:szCs w:val="24"/>
                <w:vertAlign w:val="baseline"/>
                <w:lang w:eastAsia="zh-CN"/>
              </w:rPr>
              <w:t>安徽省宁国市发展功勋、发展贡献奖、亩均英雄奖章采购</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2996" w:type="dxa"/>
            <w:tcBorders>
              <w:tl2br w:val="nil"/>
              <w:tr2bl w:val="nil"/>
            </w:tcBorders>
            <w:vAlign w:val="center"/>
          </w:tcPr>
          <w:p>
            <w:pPr>
              <w:jc w:val="center"/>
              <w:rPr>
                <w:rFonts w:hint="eastAsia" w:ascii="宋体" w:hAnsi="宋体" w:eastAsia="宋体" w:cs="宋体"/>
                <w:b/>
                <w:bCs/>
                <w:color w:val="000000"/>
                <w:spacing w:val="0"/>
                <w:w w:val="100"/>
                <w:position w:val="0"/>
                <w:sz w:val="24"/>
                <w:szCs w:val="24"/>
                <w:vertAlign w:val="baseline"/>
                <w:lang w:val="en-US" w:eastAsia="zh-CN"/>
              </w:rPr>
            </w:pPr>
            <w:r>
              <w:rPr>
                <w:rFonts w:hint="eastAsia" w:ascii="宋体" w:hAnsi="宋体" w:eastAsia="宋体" w:cs="宋体"/>
                <w:b/>
                <w:bCs/>
                <w:color w:val="000000"/>
                <w:spacing w:val="0"/>
                <w:w w:val="100"/>
                <w:position w:val="0"/>
                <w:sz w:val="24"/>
                <w:szCs w:val="24"/>
                <w:vertAlign w:val="baseline"/>
                <w:lang w:val="en-US" w:eastAsia="zh-CN"/>
              </w:rPr>
              <w:t>项目名称</w:t>
            </w:r>
          </w:p>
        </w:tc>
        <w:tc>
          <w:tcPr>
            <w:tcW w:w="6061" w:type="dxa"/>
            <w:tcBorders>
              <w:tl2br w:val="nil"/>
              <w:tr2bl w:val="nil"/>
            </w:tcBorders>
            <w:vAlign w:val="center"/>
          </w:tcPr>
          <w:p>
            <w:pPr>
              <w:jc w:val="left"/>
              <w:rPr>
                <w:rFonts w:hint="eastAsia" w:ascii="宋体" w:hAnsi="宋体" w:eastAsia="宋体" w:cs="宋体"/>
                <w:color w:val="000000"/>
                <w:spacing w:val="0"/>
                <w:w w:val="100"/>
                <w:position w:val="0"/>
                <w:sz w:val="24"/>
                <w:szCs w:val="24"/>
                <w:vertAlign w:val="baseline"/>
              </w:rPr>
            </w:pPr>
            <w:r>
              <w:rPr>
                <w:rFonts w:hint="eastAsia" w:ascii="宋体" w:hAnsi="宋体" w:eastAsia="宋体" w:cs="宋体"/>
                <w:color w:val="000000"/>
                <w:spacing w:val="0"/>
                <w:w w:val="100"/>
                <w:position w:val="0"/>
                <w:sz w:val="24"/>
                <w:szCs w:val="24"/>
                <w:vertAlign w:val="baseline"/>
              </w:rPr>
              <w:t>安徽省</w:t>
            </w:r>
            <w:r>
              <w:rPr>
                <w:rFonts w:hint="eastAsia" w:ascii="宋体" w:hAnsi="宋体" w:eastAsia="宋体" w:cs="宋体"/>
                <w:color w:val="000000"/>
                <w:spacing w:val="0"/>
                <w:w w:val="100"/>
                <w:position w:val="0"/>
                <w:sz w:val="24"/>
                <w:szCs w:val="24"/>
                <w:vertAlign w:val="baseline"/>
                <w:lang w:eastAsia="zh-CN"/>
              </w:rPr>
              <w:t>安徽省宁国市发展功勋、发展贡献奖、亩均英雄奖章采购项目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2996" w:type="dxa"/>
            <w:tcBorders>
              <w:tl2br w:val="nil"/>
              <w:tr2bl w:val="nil"/>
            </w:tcBorders>
            <w:vAlign w:val="center"/>
          </w:tcPr>
          <w:p>
            <w:pPr>
              <w:jc w:val="center"/>
              <w:rPr>
                <w:rFonts w:hint="eastAsia" w:ascii="宋体" w:hAnsi="宋体" w:eastAsia="宋体" w:cs="宋体"/>
                <w:b/>
                <w:bCs/>
                <w:color w:val="000000"/>
                <w:spacing w:val="0"/>
                <w:w w:val="100"/>
                <w:position w:val="0"/>
                <w:sz w:val="24"/>
                <w:szCs w:val="24"/>
                <w:vertAlign w:val="baseline"/>
                <w:lang w:val="en-US" w:eastAsia="zh-CN"/>
              </w:rPr>
            </w:pPr>
            <w:r>
              <w:rPr>
                <w:rFonts w:hint="eastAsia" w:ascii="宋体" w:hAnsi="宋体" w:eastAsia="宋体" w:cs="宋体"/>
                <w:b/>
                <w:bCs/>
                <w:color w:val="000000"/>
                <w:spacing w:val="0"/>
                <w:w w:val="100"/>
                <w:position w:val="0"/>
                <w:sz w:val="24"/>
                <w:szCs w:val="24"/>
                <w:vertAlign w:val="baseline"/>
                <w:lang w:val="en-US" w:eastAsia="zh-CN"/>
              </w:rPr>
              <w:t>项目金额</w:t>
            </w:r>
          </w:p>
        </w:tc>
        <w:tc>
          <w:tcPr>
            <w:tcW w:w="6061" w:type="dxa"/>
            <w:tcBorders>
              <w:tl2br w:val="nil"/>
              <w:tr2bl w:val="nil"/>
            </w:tcBorders>
            <w:vAlign w:val="center"/>
          </w:tcPr>
          <w:p>
            <w:pPr>
              <w:jc w:val="left"/>
              <w:rPr>
                <w:rFonts w:hint="eastAsia" w:ascii="宋体" w:hAnsi="宋体" w:eastAsia="宋体" w:cs="宋体"/>
                <w:color w:val="000000"/>
                <w:spacing w:val="0"/>
                <w:w w:val="100"/>
                <w:position w:val="0"/>
                <w:sz w:val="24"/>
                <w:szCs w:val="24"/>
                <w:vertAlign w:val="baseline"/>
              </w:rPr>
            </w:pPr>
            <w:r>
              <w:rPr>
                <w:rFonts w:hint="eastAsia" w:ascii="宋体" w:hAnsi="宋体" w:eastAsia="宋体" w:cs="宋体"/>
                <w:color w:val="000000"/>
                <w:spacing w:val="0"/>
                <w:w w:val="100"/>
                <w:position w:val="0"/>
                <w:sz w:val="24"/>
                <w:szCs w:val="24"/>
                <w:vertAlign w:val="baseline"/>
              </w:rPr>
              <w:t>人民币</w:t>
            </w:r>
            <w:r>
              <w:rPr>
                <w:rFonts w:hint="eastAsia" w:ascii="宋体" w:hAnsi="宋体" w:eastAsia="宋体" w:cs="宋体"/>
                <w:color w:val="000000"/>
                <w:spacing w:val="0"/>
                <w:w w:val="100"/>
                <w:position w:val="0"/>
                <w:sz w:val="24"/>
                <w:szCs w:val="24"/>
                <w:vertAlign w:val="baseline"/>
                <w:lang w:val="en-US" w:eastAsia="zh-CN"/>
              </w:rPr>
              <w:t>240</w:t>
            </w:r>
            <w:r>
              <w:rPr>
                <w:rFonts w:hint="eastAsia" w:ascii="宋体" w:hAnsi="宋体" w:eastAsia="宋体" w:cs="宋体"/>
                <w:color w:val="000000"/>
                <w:spacing w:val="0"/>
                <w:w w:val="100"/>
                <w:position w:val="0"/>
                <w:sz w:val="24"/>
                <w:szCs w:val="24"/>
                <w:vertAlign w:val="baseline"/>
              </w:rPr>
              <w:t>万元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2996" w:type="dxa"/>
            <w:tcBorders>
              <w:tl2br w:val="nil"/>
              <w:tr2bl w:val="nil"/>
            </w:tcBorders>
            <w:vAlign w:val="center"/>
          </w:tcPr>
          <w:p>
            <w:pPr>
              <w:jc w:val="center"/>
              <w:rPr>
                <w:rFonts w:hint="eastAsia" w:ascii="宋体" w:hAnsi="宋体" w:eastAsia="宋体" w:cs="宋体"/>
                <w:b/>
                <w:bCs/>
                <w:color w:val="000000"/>
                <w:spacing w:val="0"/>
                <w:w w:val="100"/>
                <w:position w:val="0"/>
                <w:sz w:val="24"/>
                <w:szCs w:val="24"/>
                <w:vertAlign w:val="baseline"/>
                <w:lang w:val="en-US" w:eastAsia="zh-CN"/>
              </w:rPr>
            </w:pPr>
            <w:r>
              <w:rPr>
                <w:rFonts w:hint="eastAsia" w:ascii="宋体" w:hAnsi="宋体" w:eastAsia="宋体" w:cs="宋体"/>
                <w:b/>
                <w:bCs/>
                <w:color w:val="000000"/>
                <w:spacing w:val="0"/>
                <w:w w:val="100"/>
                <w:position w:val="0"/>
                <w:sz w:val="24"/>
                <w:szCs w:val="24"/>
                <w:vertAlign w:val="baseline"/>
                <w:lang w:val="en-US" w:eastAsia="zh-CN"/>
              </w:rPr>
              <w:t>拟定唯一供应商名称、地址</w:t>
            </w:r>
          </w:p>
        </w:tc>
        <w:tc>
          <w:tcPr>
            <w:tcW w:w="6061" w:type="dxa"/>
            <w:tcBorders>
              <w:tl2br w:val="nil"/>
              <w:tr2bl w:val="nil"/>
            </w:tcBorders>
            <w:vAlign w:val="center"/>
          </w:tcPr>
          <w:p>
            <w:pPr>
              <w:jc w:val="left"/>
              <w:rPr>
                <w:rFonts w:hint="eastAsia" w:ascii="宋体" w:hAnsi="宋体" w:eastAsia="宋体" w:cs="宋体"/>
                <w:color w:val="000000"/>
                <w:spacing w:val="0"/>
                <w:w w:val="100"/>
                <w:position w:val="0"/>
                <w:sz w:val="24"/>
                <w:szCs w:val="24"/>
                <w:vertAlign w:val="baseline"/>
              </w:rPr>
            </w:pPr>
            <w:r>
              <w:rPr>
                <w:rFonts w:hint="eastAsia" w:ascii="宋体" w:hAnsi="宋体" w:eastAsia="宋体" w:cs="宋体"/>
                <w:color w:val="000000"/>
                <w:spacing w:val="0"/>
                <w:w w:val="100"/>
                <w:position w:val="0"/>
                <w:sz w:val="24"/>
                <w:szCs w:val="24"/>
                <w:vertAlign w:val="baseline"/>
              </w:rPr>
              <w:t>上海造币有限公司、上海市普陀区光复西路17号</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9" w:hRule="atLeast"/>
          <w:jc w:val="center"/>
        </w:trPr>
        <w:tc>
          <w:tcPr>
            <w:tcW w:w="9057" w:type="dxa"/>
            <w:gridSpan w:val="2"/>
            <w:tcBorders>
              <w:tl2br w:val="nil"/>
              <w:tr2bl w:val="nil"/>
            </w:tcBorders>
            <w:vAlign w:val="center"/>
          </w:tcPr>
          <w:p>
            <w:pPr>
              <w:jc w:val="left"/>
              <w:rPr>
                <w:rFonts w:hint="eastAsia" w:ascii="宋体" w:hAnsi="宋体" w:eastAsia="宋体" w:cs="宋体"/>
                <w:color w:val="000000"/>
                <w:spacing w:val="0"/>
                <w:w w:val="100"/>
                <w:position w:val="0"/>
                <w:sz w:val="24"/>
                <w:szCs w:val="24"/>
                <w:vertAlign w:val="baseline"/>
              </w:rPr>
            </w:pPr>
            <w:r>
              <w:rPr>
                <w:rFonts w:hint="eastAsia" w:ascii="宋体" w:hAnsi="宋体" w:eastAsia="宋体" w:cs="宋体"/>
                <w:b/>
                <w:bCs/>
                <w:color w:val="000000"/>
                <w:spacing w:val="0"/>
                <w:w w:val="100"/>
                <w:position w:val="0"/>
                <w:sz w:val="24"/>
                <w:szCs w:val="24"/>
              </w:rPr>
              <w:t>二、拟</w:t>
            </w:r>
            <w:r>
              <w:rPr>
                <w:rFonts w:hint="eastAsia" w:ascii="宋体" w:hAnsi="宋体" w:eastAsia="宋体" w:cs="宋体"/>
                <w:b/>
                <w:bCs/>
                <w:color w:val="000000"/>
                <w:spacing w:val="0"/>
                <w:w w:val="100"/>
                <w:position w:val="0"/>
                <w:sz w:val="24"/>
                <w:szCs w:val="24"/>
                <w:lang w:val="en-US" w:eastAsia="zh-CN"/>
              </w:rPr>
              <w:t>采购</w:t>
            </w:r>
            <w:r>
              <w:rPr>
                <w:rFonts w:hint="eastAsia" w:ascii="宋体" w:hAnsi="宋体" w:eastAsia="宋体" w:cs="宋体"/>
                <w:b/>
                <w:bCs/>
                <w:color w:val="000000"/>
                <w:spacing w:val="0"/>
                <w:w w:val="100"/>
                <w:position w:val="0"/>
                <w:sz w:val="24"/>
                <w:szCs w:val="24"/>
              </w:rPr>
              <w:t>货物或服务说明</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05" w:hRule="atLeast"/>
          <w:jc w:val="center"/>
        </w:trPr>
        <w:tc>
          <w:tcPr>
            <w:tcW w:w="9057"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157" w:afterLines="50" w:line="500" w:lineRule="exact"/>
              <w:ind w:firstLine="480" w:firstLineChars="200"/>
              <w:jc w:val="left"/>
              <w:textAlignment w:val="auto"/>
              <w:rPr>
                <w:rFonts w:hint="eastAsia" w:ascii="宋体" w:hAnsi="宋体" w:eastAsia="宋体" w:cs="宋体"/>
                <w:color w:val="000000"/>
                <w:spacing w:val="0"/>
                <w:w w:val="100"/>
                <w:position w:val="0"/>
                <w:sz w:val="24"/>
                <w:szCs w:val="24"/>
                <w:vertAlign w:val="baseline"/>
              </w:rPr>
            </w:pPr>
            <w:r>
              <w:rPr>
                <w:rFonts w:hint="eastAsia" w:ascii="宋体" w:hAnsi="宋体" w:eastAsia="宋体" w:cs="宋体"/>
                <w:i w:val="0"/>
                <w:caps w:val="0"/>
                <w:color w:val="auto"/>
                <w:spacing w:val="0"/>
                <w:w w:val="100"/>
                <w:kern w:val="0"/>
                <w:position w:val="0"/>
                <w:sz w:val="24"/>
                <w:szCs w:val="24"/>
                <w:shd w:val="clear" w:fill="FFFFFF"/>
                <w:lang w:val="en-US" w:eastAsia="zh-CN" w:bidi="ar"/>
              </w:rPr>
              <w:t>根据《关于印发宁国发展功勋评选办法》《宁国发展贡献奖评选办法》（宁办发（2022）70号）、</w:t>
            </w:r>
            <w:r>
              <w:rPr>
                <w:rFonts w:hint="default"/>
                <w:color w:val="000000"/>
                <w:spacing w:val="0"/>
                <w:w w:val="100"/>
                <w:position w:val="0"/>
                <w:sz w:val="24"/>
                <w:szCs w:val="24"/>
                <w:lang w:val="en-US" w:eastAsia="zh-CN"/>
              </w:rPr>
              <w:t>《宁国市“亩均英雄”评选办法（修订版）》</w:t>
            </w:r>
            <w:r>
              <w:rPr>
                <w:rFonts w:hint="eastAsia" w:ascii="宋体" w:hAnsi="宋体" w:eastAsia="宋体" w:cs="宋体"/>
                <w:i w:val="0"/>
                <w:caps w:val="0"/>
                <w:color w:val="auto"/>
                <w:spacing w:val="0"/>
                <w:w w:val="100"/>
                <w:kern w:val="0"/>
                <w:position w:val="0"/>
                <w:sz w:val="24"/>
                <w:szCs w:val="24"/>
                <w:shd w:val="clear" w:fill="FFFFFF"/>
                <w:lang w:val="en-US" w:eastAsia="zh-CN" w:bidi="ar"/>
              </w:rPr>
              <w:t>，组织完成开展2023年度宁国市发展功勋、发展贡献、亩均英雄奖评选工作。现采购“宁国发展功勋”金质奖章11枚，“宁国发展贡献”金质奖章20枚，“亩均英雄”银盘15枚。</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01" w:hRule="atLeast"/>
          <w:jc w:val="center"/>
        </w:trPr>
        <w:tc>
          <w:tcPr>
            <w:tcW w:w="9057" w:type="dxa"/>
            <w:gridSpan w:val="2"/>
            <w:tcBorders>
              <w:tl2br w:val="nil"/>
              <w:tr2bl w:val="nil"/>
            </w:tcBorders>
            <w:vAlign w:val="center"/>
          </w:tcPr>
          <w:p>
            <w:pPr>
              <w:jc w:val="left"/>
              <w:rPr>
                <w:rFonts w:hint="eastAsia" w:ascii="宋体" w:hAnsi="宋体" w:eastAsia="宋体" w:cs="宋体"/>
                <w:color w:val="000000"/>
                <w:spacing w:val="0"/>
                <w:w w:val="100"/>
                <w:position w:val="0"/>
                <w:sz w:val="24"/>
                <w:szCs w:val="24"/>
                <w:vertAlign w:val="baseline"/>
              </w:rPr>
            </w:pPr>
            <w:r>
              <w:rPr>
                <w:rFonts w:hint="eastAsia" w:ascii="宋体" w:hAnsi="宋体" w:eastAsia="宋体" w:cs="宋体"/>
                <w:b/>
                <w:bCs/>
                <w:color w:val="000000"/>
                <w:spacing w:val="0"/>
                <w:w w:val="100"/>
                <w:position w:val="0"/>
                <w:sz w:val="24"/>
                <w:szCs w:val="24"/>
                <w:vertAlign w:val="baseline"/>
              </w:rPr>
              <w:t>三、</w:t>
            </w:r>
            <w:r>
              <w:rPr>
                <w:rFonts w:hint="eastAsia" w:ascii="宋体" w:hAnsi="宋体" w:eastAsia="宋体" w:cs="宋体"/>
                <w:b/>
                <w:bCs/>
                <w:color w:val="000000"/>
                <w:spacing w:val="0"/>
                <w:w w:val="100"/>
                <w:position w:val="0"/>
                <w:sz w:val="24"/>
                <w:szCs w:val="24"/>
                <w:vertAlign w:val="baseline"/>
                <w:lang w:eastAsia="zh-CN"/>
              </w:rPr>
              <w:t>采</w:t>
            </w:r>
            <w:r>
              <w:rPr>
                <w:rFonts w:hint="eastAsia" w:ascii="宋体" w:hAnsi="宋体" w:eastAsia="宋体" w:cs="宋体"/>
                <w:b/>
                <w:bCs/>
                <w:color w:val="000000"/>
                <w:spacing w:val="0"/>
                <w:w w:val="100"/>
                <w:position w:val="0"/>
                <w:sz w:val="24"/>
                <w:szCs w:val="24"/>
                <w:vertAlign w:val="baseline"/>
              </w:rPr>
              <w:t>用单一来源方式的原因及相关说明</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351" w:hRule="atLeast"/>
          <w:jc w:val="center"/>
        </w:trPr>
        <w:tc>
          <w:tcPr>
            <w:tcW w:w="9057" w:type="dxa"/>
            <w:gridSpan w:val="2"/>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i w:val="0"/>
                <w:caps w:val="0"/>
                <w:color w:val="auto"/>
                <w:spacing w:val="0"/>
                <w:w w:val="100"/>
                <w:kern w:val="0"/>
                <w:position w:val="0"/>
                <w:sz w:val="24"/>
                <w:szCs w:val="24"/>
                <w:shd w:val="clear" w:fill="FFFFFF"/>
                <w:lang w:val="en-US" w:eastAsia="zh-CN" w:bidi="ar"/>
              </w:rPr>
            </w:pPr>
            <w:r>
              <w:rPr>
                <w:rFonts w:hint="eastAsia" w:ascii="宋体" w:hAnsi="宋体" w:eastAsia="宋体" w:cs="宋体"/>
                <w:color w:val="000000"/>
                <w:spacing w:val="0"/>
                <w:w w:val="100"/>
                <w:position w:val="0"/>
                <w:sz w:val="24"/>
                <w:szCs w:val="24"/>
              </w:rPr>
              <w:t>宁国市财政局现通过单一来源的方式选取一家服务单位完成</w:t>
            </w:r>
            <w:r>
              <w:rPr>
                <w:rFonts w:hint="eastAsia" w:ascii="宋体" w:hAnsi="宋体" w:eastAsia="宋体" w:cs="宋体"/>
                <w:i w:val="0"/>
                <w:caps w:val="0"/>
                <w:color w:val="auto"/>
                <w:spacing w:val="0"/>
                <w:w w:val="100"/>
                <w:kern w:val="0"/>
                <w:position w:val="0"/>
                <w:sz w:val="24"/>
                <w:szCs w:val="24"/>
                <w:shd w:val="clear" w:fill="FFFFFF"/>
                <w:lang w:val="en-US" w:eastAsia="zh-CN" w:bidi="ar"/>
              </w:rPr>
              <w:t>“宁国发展功勋”金质奖章11枚，“宁国发展贡献”金质奖章20枚，“亩均英雄”银盘15枚的制作供应。理由如下：</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i w:val="0"/>
                <w:caps w:val="0"/>
                <w:color w:val="auto"/>
                <w:spacing w:val="0"/>
                <w:w w:val="100"/>
                <w:kern w:val="0"/>
                <w:position w:val="0"/>
                <w:sz w:val="24"/>
                <w:szCs w:val="24"/>
                <w:shd w:val="clear" w:fill="FFFFFF"/>
                <w:lang w:val="en-US" w:eastAsia="zh-CN" w:bidi="ar"/>
              </w:rPr>
            </w:pPr>
            <w:r>
              <w:rPr>
                <w:rFonts w:hint="eastAsia" w:ascii="宋体" w:hAnsi="宋体" w:eastAsia="宋体" w:cs="宋体"/>
                <w:i w:val="0"/>
                <w:caps w:val="0"/>
                <w:color w:val="auto"/>
                <w:spacing w:val="0"/>
                <w:w w:val="100"/>
                <w:kern w:val="0"/>
                <w:position w:val="0"/>
                <w:sz w:val="24"/>
                <w:szCs w:val="24"/>
                <w:shd w:val="clear" w:fill="FFFFFF"/>
                <w:lang w:val="en-US" w:eastAsia="zh-CN" w:bidi="ar"/>
              </w:rPr>
              <w:t>1、此次采购的奖牌为贵金属，不同于一般商品，为了确保质量，只能选择国家造币厂制作；</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i w:val="0"/>
                <w:caps w:val="0"/>
                <w:color w:val="auto"/>
                <w:spacing w:val="0"/>
                <w:w w:val="100"/>
                <w:kern w:val="0"/>
                <w:position w:val="0"/>
                <w:sz w:val="24"/>
                <w:szCs w:val="24"/>
                <w:shd w:val="clear" w:fill="FFFFFF"/>
                <w:lang w:val="en-US" w:eastAsia="zh-CN" w:bidi="ar"/>
              </w:rPr>
            </w:pPr>
            <w:r>
              <w:rPr>
                <w:rFonts w:hint="eastAsia" w:ascii="宋体" w:hAnsi="宋体" w:eastAsia="宋体" w:cs="宋体"/>
                <w:i w:val="0"/>
                <w:caps w:val="0"/>
                <w:color w:val="auto"/>
                <w:spacing w:val="0"/>
                <w:w w:val="100"/>
                <w:kern w:val="0"/>
                <w:position w:val="0"/>
                <w:sz w:val="24"/>
                <w:szCs w:val="24"/>
                <w:shd w:val="clear" w:fill="FFFFFF"/>
                <w:lang w:val="en-US" w:eastAsia="zh-CN" w:bidi="ar"/>
              </w:rPr>
              <w:t>2、上海造币有限公司是隶属于中国印钞造币集团有限公司的国家造币企业，有充分的实力完成这次奖章采购项目；</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i w:val="0"/>
                <w:caps w:val="0"/>
                <w:color w:val="auto"/>
                <w:spacing w:val="0"/>
                <w:w w:val="100"/>
                <w:kern w:val="0"/>
                <w:position w:val="0"/>
                <w:sz w:val="24"/>
                <w:szCs w:val="24"/>
                <w:shd w:val="clear" w:fill="FFFFFF"/>
                <w:lang w:val="en-US" w:eastAsia="zh-CN" w:bidi="ar"/>
              </w:rPr>
            </w:pPr>
            <w:r>
              <w:rPr>
                <w:rFonts w:hint="eastAsia" w:ascii="宋体" w:hAnsi="宋体" w:eastAsia="宋体" w:cs="宋体"/>
                <w:i w:val="0"/>
                <w:caps w:val="0"/>
                <w:color w:val="auto"/>
                <w:spacing w:val="0"/>
                <w:w w:val="100"/>
                <w:kern w:val="0"/>
                <w:position w:val="0"/>
                <w:sz w:val="24"/>
                <w:szCs w:val="24"/>
                <w:shd w:val="clear" w:fill="FFFFFF"/>
                <w:lang w:val="en-US" w:eastAsia="zh-CN" w:bidi="ar"/>
              </w:rPr>
              <w:t>3、自2016年起，宁国市发展功勋贡献奖都是以单一来源方式从上海造币有限公司采购的，该公司有现成的模具，制作时间短，加工费用较低；</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i w:val="0"/>
                <w:caps w:val="0"/>
                <w:color w:val="auto"/>
                <w:spacing w:val="0"/>
                <w:w w:val="100"/>
                <w:kern w:val="0"/>
                <w:position w:val="0"/>
                <w:sz w:val="24"/>
                <w:szCs w:val="24"/>
                <w:shd w:val="clear" w:fill="FFFFFF"/>
                <w:lang w:val="en-US" w:eastAsia="zh-CN" w:bidi="ar"/>
              </w:rPr>
            </w:pPr>
            <w:r>
              <w:rPr>
                <w:rFonts w:hint="eastAsia" w:ascii="宋体" w:hAnsi="宋体" w:eastAsia="宋体" w:cs="宋体"/>
                <w:i w:val="0"/>
                <w:caps w:val="0"/>
                <w:color w:val="auto"/>
                <w:spacing w:val="0"/>
                <w:w w:val="100"/>
                <w:kern w:val="0"/>
                <w:position w:val="0"/>
                <w:sz w:val="24"/>
                <w:szCs w:val="24"/>
                <w:shd w:val="clear" w:fill="FFFFFF"/>
                <w:lang w:val="en-US" w:eastAsia="zh-CN" w:bidi="ar"/>
              </w:rPr>
              <w:t>4、因这次采购时间短，任务重，上海造币有限公司可以保质保量完成本次采购任务。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392" w:hRule="atLeast"/>
          <w:jc w:val="center"/>
        </w:trPr>
        <w:tc>
          <w:tcPr>
            <w:tcW w:w="9057" w:type="dxa"/>
            <w:gridSpan w:val="2"/>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color w:val="000000"/>
                <w:spacing w:val="0"/>
                <w:w w:val="100"/>
                <w:position w:val="0"/>
                <w:sz w:val="24"/>
                <w:szCs w:val="24"/>
              </w:rPr>
            </w:pPr>
            <w:r>
              <w:rPr>
                <w:rFonts w:hint="eastAsia" w:ascii="宋体" w:hAnsi="宋体" w:eastAsia="宋体" w:cs="宋体"/>
                <w:color w:val="000000"/>
                <w:spacing w:val="0"/>
                <w:w w:val="100"/>
                <w:position w:val="0"/>
                <w:sz w:val="24"/>
                <w:szCs w:val="24"/>
              </w:rPr>
              <w:t>综上所述，根据《中华人民共和国政府</w:t>
            </w:r>
            <w:r>
              <w:rPr>
                <w:rFonts w:hint="eastAsia" w:ascii="宋体" w:hAnsi="宋体" w:eastAsia="宋体" w:cs="宋体"/>
                <w:color w:val="000000"/>
                <w:spacing w:val="0"/>
                <w:w w:val="100"/>
                <w:position w:val="0"/>
                <w:sz w:val="24"/>
                <w:szCs w:val="24"/>
                <w:lang w:val="en-US" w:eastAsia="zh-CN"/>
              </w:rPr>
              <w:t>采购</w:t>
            </w:r>
            <w:r>
              <w:rPr>
                <w:rFonts w:hint="eastAsia" w:ascii="宋体" w:hAnsi="宋体" w:eastAsia="宋体" w:cs="宋体"/>
                <w:color w:val="000000"/>
                <w:spacing w:val="0"/>
                <w:w w:val="100"/>
                <w:position w:val="0"/>
                <w:sz w:val="24"/>
                <w:szCs w:val="24"/>
              </w:rPr>
              <w:t>法》第三十一条及《中华人民共和国政府</w:t>
            </w:r>
            <w:r>
              <w:rPr>
                <w:rFonts w:hint="eastAsia" w:ascii="宋体" w:hAnsi="宋体" w:eastAsia="宋体" w:cs="宋体"/>
                <w:color w:val="000000"/>
                <w:spacing w:val="0"/>
                <w:w w:val="100"/>
                <w:position w:val="0"/>
                <w:sz w:val="24"/>
                <w:szCs w:val="24"/>
                <w:lang w:val="en-US" w:eastAsia="zh-CN"/>
              </w:rPr>
              <w:t>采购</w:t>
            </w:r>
            <w:r>
              <w:rPr>
                <w:rFonts w:hint="eastAsia" w:ascii="宋体" w:hAnsi="宋体" w:eastAsia="宋体" w:cs="宋体"/>
                <w:color w:val="000000"/>
                <w:spacing w:val="0"/>
                <w:w w:val="100"/>
                <w:position w:val="0"/>
                <w:sz w:val="24"/>
                <w:szCs w:val="24"/>
              </w:rPr>
              <w:t>法实施条例》第二十七条规定，符合下列情形之一，可以</w:t>
            </w:r>
            <w:r>
              <w:rPr>
                <w:rFonts w:hint="eastAsia" w:ascii="宋体" w:hAnsi="宋体" w:eastAsia="宋体" w:cs="宋体"/>
                <w:color w:val="000000"/>
                <w:spacing w:val="0"/>
                <w:w w:val="100"/>
                <w:position w:val="0"/>
                <w:sz w:val="24"/>
                <w:szCs w:val="24"/>
                <w:lang w:eastAsia="zh-CN"/>
              </w:rPr>
              <w:t>采</w:t>
            </w:r>
            <w:r>
              <w:rPr>
                <w:rFonts w:hint="eastAsia" w:ascii="宋体" w:hAnsi="宋体" w:eastAsia="宋体" w:cs="宋体"/>
                <w:color w:val="000000"/>
                <w:spacing w:val="0"/>
                <w:w w:val="100"/>
                <w:position w:val="0"/>
                <w:sz w:val="24"/>
                <w:szCs w:val="24"/>
              </w:rPr>
              <w:t>用单一来源方式</w:t>
            </w:r>
            <w:r>
              <w:rPr>
                <w:rFonts w:hint="eastAsia" w:ascii="宋体" w:hAnsi="宋体" w:eastAsia="宋体" w:cs="宋体"/>
                <w:color w:val="000000"/>
                <w:spacing w:val="0"/>
                <w:w w:val="100"/>
                <w:position w:val="0"/>
                <w:sz w:val="24"/>
                <w:szCs w:val="24"/>
                <w:lang w:eastAsia="zh-CN"/>
              </w:rPr>
              <w:t>采</w:t>
            </w:r>
            <w:r>
              <w:rPr>
                <w:rFonts w:hint="eastAsia" w:ascii="宋体" w:hAnsi="宋体" w:eastAsia="宋体" w:cs="宋体"/>
                <w:color w:val="000000"/>
                <w:spacing w:val="0"/>
                <w:w w:val="100"/>
                <w:position w:val="0"/>
                <w:sz w:val="24"/>
                <w:szCs w:val="24"/>
              </w:rPr>
              <w:t>购</w:t>
            </w:r>
            <w:r>
              <w:rPr>
                <w:rFonts w:hint="eastAsia" w:ascii="宋体" w:hAnsi="宋体" w:eastAsia="宋体" w:cs="宋体"/>
                <w:color w:val="000000"/>
                <w:spacing w:val="0"/>
                <w:w w:val="100"/>
                <w:position w:val="0"/>
                <w:sz w:val="24"/>
                <w:szCs w:val="24"/>
                <w:lang w:val="en-US" w:eastAsia="zh-CN"/>
              </w:rPr>
              <w:t>:</w:t>
            </w:r>
            <w:r>
              <w:rPr>
                <w:rFonts w:hint="eastAsia" w:ascii="宋体" w:hAnsi="宋体" w:eastAsia="宋体" w:cs="宋体"/>
                <w:i w:val="0"/>
                <w:caps w:val="0"/>
                <w:color w:val="auto"/>
                <w:spacing w:val="0"/>
                <w:w w:val="100"/>
                <w:kern w:val="0"/>
                <w:position w:val="0"/>
                <w:sz w:val="24"/>
                <w:szCs w:val="24"/>
                <w:shd w:val="clear" w:fill="FFFFFF"/>
                <w:lang w:val="en-US" w:eastAsia="zh-CN" w:bidi="ar"/>
              </w:rPr>
              <w:t>“</w:t>
            </w:r>
            <w:r>
              <w:rPr>
                <w:rFonts w:hint="eastAsia" w:ascii="宋体" w:hAnsi="宋体" w:eastAsia="宋体" w:cs="宋体"/>
                <w:color w:val="000000"/>
                <w:spacing w:val="0"/>
                <w:w w:val="100"/>
                <w:position w:val="0"/>
                <w:sz w:val="24"/>
                <w:szCs w:val="24"/>
              </w:rPr>
              <w:t>（一）因货物或者服务使用不可替代的专利、专有技术、导致只能从唯一供应商处采购的；（二）因公共服务项目具有特殊要求，导致只能从某一特定供应商处</w:t>
            </w:r>
            <w:r>
              <w:rPr>
                <w:rFonts w:hint="eastAsia" w:ascii="宋体" w:hAnsi="宋体" w:eastAsia="宋体" w:cs="宋体"/>
                <w:color w:val="000000"/>
                <w:spacing w:val="0"/>
                <w:w w:val="100"/>
                <w:position w:val="0"/>
                <w:sz w:val="24"/>
                <w:szCs w:val="24"/>
                <w:lang w:eastAsia="zh-CN"/>
              </w:rPr>
              <w:t>采</w:t>
            </w:r>
            <w:r>
              <w:rPr>
                <w:rFonts w:hint="eastAsia" w:ascii="宋体" w:hAnsi="宋体" w:eastAsia="宋体" w:cs="宋体"/>
                <w:color w:val="000000"/>
                <w:spacing w:val="0"/>
                <w:w w:val="100"/>
                <w:position w:val="0"/>
                <w:sz w:val="24"/>
                <w:szCs w:val="24"/>
              </w:rPr>
              <w:t>购的；（三）发生了不可预见的紧急情况不能从其他供应商处</w:t>
            </w:r>
            <w:r>
              <w:rPr>
                <w:rFonts w:hint="eastAsia" w:ascii="宋体" w:hAnsi="宋体" w:eastAsia="宋体" w:cs="宋体"/>
                <w:color w:val="000000"/>
                <w:spacing w:val="0"/>
                <w:w w:val="100"/>
                <w:position w:val="0"/>
                <w:sz w:val="24"/>
                <w:szCs w:val="24"/>
                <w:lang w:eastAsia="zh-CN"/>
              </w:rPr>
              <w:t>采</w:t>
            </w:r>
            <w:r>
              <w:rPr>
                <w:rFonts w:hint="eastAsia" w:ascii="宋体" w:hAnsi="宋体" w:eastAsia="宋体" w:cs="宋体"/>
                <w:color w:val="000000"/>
                <w:spacing w:val="0"/>
                <w:w w:val="100"/>
                <w:position w:val="0"/>
                <w:sz w:val="24"/>
                <w:szCs w:val="24"/>
              </w:rPr>
              <w:t>购的；（四）必须保证原有</w:t>
            </w:r>
            <w:r>
              <w:rPr>
                <w:rFonts w:hint="eastAsia" w:ascii="宋体" w:hAnsi="宋体" w:eastAsia="宋体" w:cs="宋体"/>
                <w:color w:val="000000"/>
                <w:spacing w:val="0"/>
                <w:w w:val="100"/>
                <w:position w:val="0"/>
                <w:sz w:val="24"/>
                <w:szCs w:val="24"/>
                <w:lang w:eastAsia="zh-CN"/>
              </w:rPr>
              <w:t>采</w:t>
            </w:r>
            <w:r>
              <w:rPr>
                <w:rFonts w:hint="eastAsia" w:ascii="宋体" w:hAnsi="宋体" w:eastAsia="宋体" w:cs="宋体"/>
                <w:color w:val="000000"/>
                <w:spacing w:val="0"/>
                <w:w w:val="100"/>
                <w:position w:val="0"/>
                <w:sz w:val="24"/>
                <w:szCs w:val="24"/>
              </w:rPr>
              <w:t>购项目一致性或者服务配套的要求，需要继续从原供应商处添购，且添购资金总额不超过原合同</w:t>
            </w:r>
            <w:r>
              <w:rPr>
                <w:rFonts w:hint="eastAsia" w:ascii="宋体" w:hAnsi="宋体" w:eastAsia="宋体" w:cs="宋体"/>
                <w:color w:val="000000"/>
                <w:spacing w:val="0"/>
                <w:w w:val="100"/>
                <w:position w:val="0"/>
                <w:sz w:val="24"/>
                <w:szCs w:val="24"/>
                <w:lang w:eastAsia="zh-CN"/>
              </w:rPr>
              <w:t>采</w:t>
            </w:r>
            <w:r>
              <w:rPr>
                <w:rFonts w:hint="eastAsia" w:ascii="宋体" w:hAnsi="宋体" w:eastAsia="宋体" w:cs="宋体"/>
                <w:color w:val="000000"/>
                <w:spacing w:val="0"/>
                <w:w w:val="100"/>
                <w:position w:val="0"/>
                <w:sz w:val="24"/>
                <w:szCs w:val="24"/>
              </w:rPr>
              <w:t>购金额百分之十的。”本项目拟</w:t>
            </w:r>
            <w:r>
              <w:rPr>
                <w:rFonts w:hint="eastAsia" w:ascii="宋体" w:hAnsi="宋体" w:eastAsia="宋体" w:cs="宋体"/>
                <w:color w:val="000000"/>
                <w:spacing w:val="0"/>
                <w:w w:val="100"/>
                <w:position w:val="0"/>
                <w:sz w:val="24"/>
                <w:szCs w:val="24"/>
                <w:lang w:eastAsia="zh-CN"/>
              </w:rPr>
              <w:t>采</w:t>
            </w:r>
            <w:r>
              <w:rPr>
                <w:rFonts w:hint="eastAsia" w:ascii="宋体" w:hAnsi="宋体" w:eastAsia="宋体" w:cs="宋体"/>
                <w:color w:val="000000"/>
                <w:spacing w:val="0"/>
                <w:w w:val="100"/>
                <w:position w:val="0"/>
                <w:sz w:val="24"/>
                <w:szCs w:val="24"/>
              </w:rPr>
              <w:t>用单一来源</w:t>
            </w:r>
            <w:r>
              <w:rPr>
                <w:rFonts w:hint="eastAsia" w:ascii="宋体" w:hAnsi="宋体" w:eastAsia="宋体" w:cs="宋体"/>
                <w:color w:val="000000"/>
                <w:spacing w:val="0"/>
                <w:w w:val="100"/>
                <w:position w:val="0"/>
                <w:sz w:val="24"/>
                <w:szCs w:val="24"/>
                <w:lang w:eastAsia="zh-CN"/>
              </w:rPr>
              <w:t>采</w:t>
            </w:r>
            <w:r>
              <w:rPr>
                <w:rFonts w:hint="eastAsia" w:ascii="宋体" w:hAnsi="宋体" w:eastAsia="宋体" w:cs="宋体"/>
                <w:color w:val="000000"/>
                <w:spacing w:val="0"/>
                <w:w w:val="100"/>
                <w:position w:val="0"/>
                <w:sz w:val="24"/>
                <w:szCs w:val="24"/>
              </w:rPr>
              <w:t>购的方式，选用</w:t>
            </w:r>
            <w:r>
              <w:rPr>
                <w:rFonts w:hint="eastAsia" w:ascii="宋体" w:hAnsi="宋体" w:eastAsia="宋体" w:cs="宋体"/>
                <w:color w:val="000000"/>
                <w:spacing w:val="0"/>
                <w:w w:val="100"/>
                <w:position w:val="0"/>
                <w:sz w:val="24"/>
                <w:szCs w:val="24"/>
                <w:vertAlign w:val="baseline"/>
                <w:lang w:eastAsia="zh-CN"/>
              </w:rPr>
              <w:t>安徽省宁国</w:t>
            </w:r>
            <w:bookmarkStart w:id="7" w:name="_GoBack"/>
            <w:bookmarkEnd w:id="7"/>
            <w:r>
              <w:rPr>
                <w:rFonts w:hint="eastAsia" w:ascii="宋体" w:hAnsi="宋体" w:eastAsia="宋体" w:cs="宋体"/>
                <w:color w:val="000000"/>
                <w:spacing w:val="0"/>
                <w:w w:val="100"/>
                <w:position w:val="0"/>
                <w:sz w:val="24"/>
                <w:szCs w:val="24"/>
                <w:vertAlign w:val="baseline"/>
                <w:lang w:eastAsia="zh-CN"/>
              </w:rPr>
              <w:t>市发展功勋、发展贡献奖、亩均英雄奖章采购项目</w:t>
            </w:r>
            <w:r>
              <w:rPr>
                <w:rFonts w:hint="eastAsia" w:ascii="宋体" w:hAnsi="宋体" w:eastAsia="宋体" w:cs="宋体"/>
                <w:color w:val="000000"/>
                <w:spacing w:val="0"/>
                <w:w w:val="100"/>
                <w:position w:val="0"/>
                <w:sz w:val="24"/>
                <w:szCs w:val="24"/>
              </w:rPr>
              <w:t>的供应商：</w:t>
            </w:r>
            <w:r>
              <w:rPr>
                <w:rFonts w:hint="eastAsia" w:ascii="宋体" w:hAnsi="宋体" w:eastAsia="宋体" w:cs="宋体"/>
                <w:i w:val="0"/>
                <w:caps w:val="0"/>
                <w:color w:val="auto"/>
                <w:spacing w:val="0"/>
                <w:w w:val="100"/>
                <w:kern w:val="0"/>
                <w:position w:val="0"/>
                <w:sz w:val="24"/>
                <w:szCs w:val="24"/>
                <w:shd w:val="clear" w:fill="FFFFFF"/>
                <w:lang w:val="en-US" w:eastAsia="zh-CN" w:bidi="ar"/>
              </w:rPr>
              <w:t>上海造币有限公司</w:t>
            </w:r>
            <w:r>
              <w:rPr>
                <w:rFonts w:hint="eastAsia" w:ascii="宋体" w:hAnsi="宋体" w:eastAsia="宋体" w:cs="宋体"/>
                <w:color w:val="000000"/>
                <w:spacing w:val="0"/>
                <w:w w:val="100"/>
                <w:position w:val="0"/>
                <w:sz w:val="24"/>
                <w:szCs w:val="24"/>
              </w:rPr>
              <w:t>。</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color w:val="000000"/>
                <w:spacing w:val="0"/>
                <w:w w:val="100"/>
                <w:position w:val="0"/>
                <w:sz w:val="24"/>
                <w:szCs w:val="24"/>
                <w:vertAlign w:val="baseline"/>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color w:val="000000"/>
                <w:spacing w:val="0"/>
                <w:w w:val="100"/>
                <w:position w:val="0"/>
                <w:sz w:val="24"/>
                <w:szCs w:val="24"/>
                <w:vertAlign w:val="baseline"/>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color w:val="000000"/>
                <w:spacing w:val="0"/>
                <w:w w:val="100"/>
                <w:position w:val="0"/>
                <w:sz w:val="24"/>
                <w:szCs w:val="24"/>
                <w:vertAlign w:val="baseline"/>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color w:val="000000"/>
                <w:spacing w:val="0"/>
                <w:w w:val="100"/>
                <w:position w:val="0"/>
                <w:sz w:val="24"/>
                <w:szCs w:val="24"/>
                <w:vertAlign w:val="baseline"/>
                <w:lang w:val="en-US" w:eastAsia="zh-CN"/>
              </w:rPr>
            </w:pPr>
            <w:r>
              <w:rPr>
                <w:rFonts w:hint="eastAsia" w:ascii="宋体" w:hAnsi="宋体" w:eastAsia="宋体" w:cs="宋体"/>
                <w:color w:val="000000"/>
                <w:spacing w:val="0"/>
                <w:w w:val="100"/>
                <w:position w:val="0"/>
                <w:sz w:val="24"/>
                <w:szCs w:val="24"/>
                <w:vertAlign w:val="baseline"/>
                <w:lang w:val="en-US" w:eastAsia="zh-CN"/>
              </w:rPr>
              <w:t xml:space="preserve">                             采购人（盖章）：</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color w:val="000000"/>
                <w:spacing w:val="0"/>
                <w:w w:val="100"/>
                <w:position w:val="0"/>
                <w:sz w:val="24"/>
                <w:szCs w:val="24"/>
                <w:vertAlign w:val="baseline"/>
                <w:lang w:val="en-US" w:eastAsia="zh-CN"/>
              </w:rPr>
            </w:pPr>
            <w:r>
              <w:rPr>
                <w:rFonts w:hint="eastAsia" w:ascii="宋体" w:hAnsi="宋体" w:eastAsia="宋体" w:cs="宋体"/>
                <w:color w:val="000000"/>
                <w:spacing w:val="0"/>
                <w:w w:val="100"/>
                <w:position w:val="0"/>
                <w:sz w:val="24"/>
                <w:szCs w:val="24"/>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00" w:lineRule="exact"/>
              <w:ind w:firstLine="5520" w:firstLineChars="2300"/>
              <w:jc w:val="both"/>
              <w:textAlignment w:val="auto"/>
              <w:rPr>
                <w:rFonts w:hint="default" w:ascii="宋体" w:hAnsi="宋体" w:eastAsia="宋体" w:cs="宋体"/>
                <w:color w:val="000000"/>
                <w:spacing w:val="0"/>
                <w:w w:val="100"/>
                <w:position w:val="0"/>
                <w:sz w:val="24"/>
                <w:szCs w:val="24"/>
                <w:vertAlign w:val="baseline"/>
                <w:lang w:val="en-US" w:eastAsia="zh-CN"/>
              </w:rPr>
            </w:pPr>
            <w:r>
              <w:rPr>
                <w:rFonts w:hint="eastAsia" w:ascii="宋体" w:hAnsi="宋体" w:eastAsia="宋体" w:cs="宋体"/>
                <w:color w:val="000000"/>
                <w:spacing w:val="0"/>
                <w:w w:val="100"/>
                <w:position w:val="0"/>
                <w:sz w:val="24"/>
                <w:szCs w:val="24"/>
                <w:vertAlign w:val="baseline"/>
                <w:lang w:val="en-US" w:eastAsia="zh-CN"/>
              </w:rPr>
              <w:t>日期：2023年4月8日</w:t>
            </w:r>
          </w:p>
        </w:tc>
      </w:tr>
    </w:tbl>
    <w:p>
      <w:pPr>
        <w:jc w:val="center"/>
        <w:rPr>
          <w:color w:val="000000"/>
          <w:spacing w:val="0"/>
          <w:w w:val="100"/>
          <w:position w:val="0"/>
          <w:sz w:val="36"/>
          <w:szCs w:val="36"/>
        </w:rPr>
      </w:pPr>
    </w:p>
    <w:p>
      <w:pPr>
        <w:pStyle w:val="5"/>
        <w:keepNext w:val="0"/>
        <w:keepLines w:val="0"/>
        <w:widowControl w:val="0"/>
        <w:shd w:val="clear" w:color="auto" w:fill="auto"/>
        <w:bidi w:val="0"/>
        <w:spacing w:before="0" w:after="0" w:line="240" w:lineRule="auto"/>
        <w:ind w:right="0" w:firstLine="482" w:firstLineChars="200"/>
        <w:jc w:val="left"/>
        <w:rPr>
          <w:b/>
          <w:bCs/>
        </w:rPr>
      </w:pPr>
      <w:r>
        <w:rPr>
          <w:b/>
          <w:bCs/>
          <w:color w:val="000000"/>
          <w:spacing w:val="0"/>
          <w:w w:val="100"/>
          <w:position w:val="0"/>
          <w:sz w:val="24"/>
          <w:szCs w:val="24"/>
        </w:rPr>
        <w:t>附：（一）</w:t>
      </w:r>
      <w:r>
        <w:rPr>
          <w:rFonts w:hint="eastAsia"/>
          <w:b/>
          <w:bCs/>
          <w:color w:val="000000"/>
          <w:spacing w:val="0"/>
          <w:w w:val="100"/>
          <w:position w:val="0"/>
          <w:sz w:val="24"/>
          <w:szCs w:val="24"/>
          <w:lang w:eastAsia="zh-CN"/>
        </w:rPr>
        <w:t>采</w:t>
      </w:r>
      <w:r>
        <w:rPr>
          <w:b/>
          <w:bCs/>
          <w:color w:val="000000"/>
          <w:spacing w:val="0"/>
          <w:w w:val="100"/>
          <w:position w:val="0"/>
          <w:sz w:val="24"/>
          <w:szCs w:val="24"/>
        </w:rPr>
        <w:t>购需求概况</w:t>
      </w:r>
    </w:p>
    <w:tbl>
      <w:tblPr>
        <w:tblStyle w:val="2"/>
        <w:tblW w:w="913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 w:type="dxa"/>
          <w:bottom w:w="0" w:type="dxa"/>
          <w:right w:w="10" w:type="dxa"/>
        </w:tblCellMar>
      </w:tblPr>
      <w:tblGrid>
        <w:gridCol w:w="774"/>
        <w:gridCol w:w="2354"/>
        <w:gridCol w:w="601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trHeight w:val="1168" w:hRule="exact"/>
          <w:jc w:val="center"/>
        </w:trPr>
        <w:tc>
          <w:tcPr>
            <w:tcBorders>
              <w:tl2br w:val="nil"/>
              <w:tr2bl w:val="nil"/>
            </w:tcBorders>
            <w:shd w:val="clear" w:color="auto" w:fill="FFFFFF"/>
            <w:vAlign w:val="center"/>
          </w:tcPr>
          <w:p>
            <w:pPr>
              <w:pStyle w:val="6"/>
              <w:keepNext w:val="0"/>
              <w:keepLines w:val="0"/>
              <w:widowControl w:val="0"/>
              <w:shd w:val="clear" w:color="auto" w:fill="auto"/>
              <w:bidi w:val="0"/>
              <w:spacing w:before="0" w:after="0" w:line="240" w:lineRule="auto"/>
              <w:ind w:left="0" w:right="0" w:firstLine="0"/>
              <w:jc w:val="center"/>
              <w:rPr>
                <w:rFonts w:hint="eastAsia" w:ascii="宋体" w:hAnsi="宋体" w:eastAsia="宋体" w:cs="宋体"/>
                <w:b/>
                <w:bCs/>
                <w:sz w:val="24"/>
                <w:szCs w:val="24"/>
              </w:rPr>
            </w:pPr>
            <w:r>
              <w:rPr>
                <w:rFonts w:hint="eastAsia" w:ascii="宋体" w:hAnsi="宋体" w:eastAsia="宋体" w:cs="宋体"/>
                <w:b/>
                <w:bCs/>
                <w:color w:val="000000"/>
                <w:spacing w:val="0"/>
                <w:w w:val="100"/>
                <w:position w:val="0"/>
                <w:sz w:val="24"/>
                <w:szCs w:val="24"/>
              </w:rPr>
              <w:t>序号</w:t>
            </w:r>
          </w:p>
        </w:tc>
        <w:tc>
          <w:tcPr>
            <w:tcBorders>
              <w:tl2br w:val="nil"/>
              <w:tr2bl w:val="nil"/>
            </w:tcBorders>
            <w:shd w:val="clear" w:color="auto" w:fill="FFFFFF"/>
            <w:vAlign w:val="center"/>
          </w:tcPr>
          <w:p>
            <w:pPr>
              <w:pStyle w:val="6"/>
              <w:keepNext w:val="0"/>
              <w:keepLines w:val="0"/>
              <w:widowControl w:val="0"/>
              <w:shd w:val="clear" w:color="auto" w:fill="auto"/>
              <w:bidi w:val="0"/>
              <w:spacing w:before="0" w:after="0" w:line="240" w:lineRule="auto"/>
              <w:ind w:left="0" w:right="0" w:firstLine="0"/>
              <w:jc w:val="center"/>
              <w:rPr>
                <w:rFonts w:hint="eastAsia" w:ascii="宋体" w:hAnsi="宋体" w:eastAsia="宋体" w:cs="宋体"/>
                <w:b/>
                <w:bCs/>
                <w:sz w:val="24"/>
                <w:szCs w:val="24"/>
              </w:rPr>
            </w:pPr>
            <w:r>
              <w:rPr>
                <w:rFonts w:hint="eastAsia" w:ascii="宋体" w:hAnsi="宋体" w:eastAsia="宋体" w:cs="宋体"/>
                <w:b/>
                <w:bCs/>
                <w:color w:val="000000"/>
                <w:spacing w:val="0"/>
                <w:w w:val="100"/>
                <w:position w:val="0"/>
                <w:sz w:val="24"/>
                <w:szCs w:val="24"/>
              </w:rPr>
              <w:t>项目名称</w:t>
            </w:r>
          </w:p>
        </w:tc>
        <w:tc>
          <w:tcPr>
            <w:tcBorders>
              <w:tl2br w:val="nil"/>
              <w:tr2bl w:val="nil"/>
            </w:tcBorders>
            <w:shd w:val="clear" w:color="auto" w:fill="FFFFFF"/>
            <w:vAlign w:val="center"/>
          </w:tcPr>
          <w:p>
            <w:pPr>
              <w:pStyle w:val="6"/>
              <w:keepNext w:val="0"/>
              <w:keepLines w:val="0"/>
              <w:pageBreakBefore w:val="0"/>
              <w:widowControl w:val="0"/>
              <w:shd w:val="clear" w:color="auto" w:fill="auto"/>
              <w:kinsoku/>
              <w:wordWrap/>
              <w:overflowPunct/>
              <w:topLinePunct w:val="0"/>
              <w:autoSpaceDE/>
              <w:autoSpaceDN/>
              <w:bidi w:val="0"/>
              <w:adjustRightInd/>
              <w:snapToGrid/>
              <w:spacing w:line="500" w:lineRule="exact"/>
              <w:ind w:left="105" w:leftChars="50" w:right="105" w:rightChars="50" w:firstLine="0"/>
              <w:jc w:val="both"/>
              <w:textAlignment w:val="auto"/>
              <w:rPr>
                <w:rFonts w:hint="eastAsia" w:eastAsia="宋体"/>
                <w:sz w:val="24"/>
                <w:szCs w:val="24"/>
                <w:lang w:eastAsia="zh-CN"/>
              </w:rPr>
            </w:pPr>
            <w:r>
              <w:rPr>
                <w:rFonts w:hint="eastAsia"/>
                <w:color w:val="000000"/>
                <w:spacing w:val="0"/>
                <w:w w:val="100"/>
                <w:position w:val="0"/>
                <w:sz w:val="24"/>
                <w:szCs w:val="24"/>
                <w:lang w:eastAsia="zh-CN"/>
              </w:rPr>
              <w:t>安徽省宁国市发展功勋、发展贡献奖、亩均英雄奖章采购项目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trHeight w:val="596" w:hRule="exact"/>
          <w:jc w:val="center"/>
        </w:trPr>
        <w:tc>
          <w:tcPr>
            <w:tcBorders>
              <w:tl2br w:val="nil"/>
              <w:tr2bl w:val="nil"/>
            </w:tcBorders>
            <w:shd w:val="clear" w:color="auto" w:fill="FFFFFF"/>
            <w:vAlign w:val="center"/>
          </w:tcPr>
          <w:p>
            <w:pPr>
              <w:pStyle w:val="6"/>
              <w:keepNext w:val="0"/>
              <w:keepLines w:val="0"/>
              <w:widowControl w:val="0"/>
              <w:shd w:val="clear" w:color="auto" w:fill="auto"/>
              <w:bidi w:val="0"/>
              <w:spacing w:before="0" w:after="0" w:line="240" w:lineRule="auto"/>
              <w:ind w:left="0" w:right="0" w:firstLine="280"/>
              <w:jc w:val="left"/>
              <w:rPr>
                <w:rFonts w:hint="eastAsia" w:ascii="宋体" w:hAnsi="宋体" w:eastAsia="宋体" w:cs="宋体"/>
                <w:b/>
                <w:bCs/>
                <w:sz w:val="24"/>
                <w:szCs w:val="24"/>
              </w:rPr>
            </w:pPr>
            <w:r>
              <w:rPr>
                <w:rFonts w:hint="eastAsia" w:ascii="宋体" w:hAnsi="宋体" w:eastAsia="宋体" w:cs="宋体"/>
                <w:b/>
                <w:bCs/>
                <w:color w:val="000000"/>
                <w:spacing w:val="0"/>
                <w:w w:val="100"/>
                <w:position w:val="0"/>
                <w:sz w:val="24"/>
                <w:szCs w:val="24"/>
              </w:rPr>
              <w:t>1</w:t>
            </w:r>
          </w:p>
        </w:tc>
        <w:tc>
          <w:tcPr>
            <w:tcBorders>
              <w:tl2br w:val="nil"/>
              <w:tr2bl w:val="nil"/>
            </w:tcBorders>
            <w:shd w:val="clear" w:color="auto" w:fill="FFFFFF"/>
            <w:vAlign w:val="center"/>
          </w:tcPr>
          <w:p>
            <w:pPr>
              <w:pStyle w:val="6"/>
              <w:keepNext w:val="0"/>
              <w:keepLines w:val="0"/>
              <w:widowControl w:val="0"/>
              <w:shd w:val="clear" w:color="auto" w:fill="auto"/>
              <w:bidi w:val="0"/>
              <w:spacing w:before="0" w:after="0" w:line="240" w:lineRule="auto"/>
              <w:ind w:right="0"/>
              <w:jc w:val="center"/>
              <w:rPr>
                <w:rFonts w:hint="eastAsia" w:ascii="宋体" w:hAnsi="宋体" w:eastAsia="宋体" w:cs="宋体"/>
                <w:b/>
                <w:bCs/>
                <w:color w:val="000000"/>
                <w:spacing w:val="0"/>
                <w:w w:val="100"/>
                <w:position w:val="0"/>
                <w:sz w:val="24"/>
                <w:szCs w:val="24"/>
              </w:rPr>
            </w:pPr>
            <w:r>
              <w:rPr>
                <w:rFonts w:hint="eastAsia" w:ascii="宋体" w:hAnsi="宋体" w:eastAsia="宋体" w:cs="宋体"/>
                <w:b/>
                <w:bCs/>
                <w:color w:val="000000"/>
                <w:spacing w:val="0"/>
                <w:w w:val="100"/>
                <w:position w:val="0"/>
                <w:sz w:val="24"/>
                <w:szCs w:val="24"/>
                <w:lang w:eastAsia="zh-CN"/>
              </w:rPr>
              <w:t>采</w:t>
            </w:r>
            <w:r>
              <w:rPr>
                <w:rFonts w:hint="eastAsia" w:ascii="宋体" w:hAnsi="宋体" w:eastAsia="宋体" w:cs="宋体"/>
                <w:b/>
                <w:bCs/>
                <w:color w:val="000000"/>
                <w:spacing w:val="0"/>
                <w:w w:val="100"/>
                <w:position w:val="0"/>
                <w:sz w:val="24"/>
                <w:szCs w:val="24"/>
              </w:rPr>
              <w:t>购预算</w:t>
            </w:r>
          </w:p>
        </w:tc>
        <w:tc>
          <w:tcPr>
            <w:tcBorders>
              <w:tl2br w:val="nil"/>
              <w:tr2bl w:val="nil"/>
            </w:tcBorders>
            <w:shd w:val="clear" w:color="auto" w:fill="FFFFFF"/>
            <w:vAlign w:val="center"/>
          </w:tcPr>
          <w:p>
            <w:pPr>
              <w:pStyle w:val="6"/>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105" w:leftChars="50" w:right="0"/>
              <w:jc w:val="left"/>
              <w:textAlignment w:val="auto"/>
              <w:rPr>
                <w:rFonts w:ascii="宋体" w:hAnsi="宋体" w:eastAsia="宋体" w:cs="宋体"/>
                <w:color w:val="000000"/>
                <w:spacing w:val="0"/>
                <w:w w:val="100"/>
                <w:position w:val="0"/>
                <w:sz w:val="24"/>
                <w:szCs w:val="24"/>
              </w:rPr>
            </w:pPr>
            <w:r>
              <w:rPr>
                <w:rFonts w:hint="eastAsia" w:ascii="宋体" w:hAnsi="宋体" w:eastAsia="宋体" w:cs="宋体"/>
                <w:color w:val="000000"/>
                <w:spacing w:val="0"/>
                <w:w w:val="100"/>
                <w:position w:val="0"/>
                <w:sz w:val="24"/>
                <w:szCs w:val="24"/>
                <w:lang w:eastAsia="zh-CN"/>
              </w:rPr>
              <w:t>人民币</w:t>
            </w:r>
            <w:r>
              <w:rPr>
                <w:rFonts w:hint="eastAsia" w:ascii="宋体" w:hAnsi="宋体" w:eastAsia="宋体" w:cs="宋体"/>
                <w:color w:val="000000"/>
                <w:spacing w:val="0"/>
                <w:w w:val="100"/>
                <w:position w:val="0"/>
                <w:sz w:val="24"/>
                <w:szCs w:val="24"/>
                <w:lang w:val="en-US" w:eastAsia="zh-CN"/>
              </w:rPr>
              <w:t>2</w:t>
            </w:r>
            <w:r>
              <w:rPr>
                <w:rFonts w:hint="eastAsia" w:cs="宋体"/>
                <w:color w:val="000000"/>
                <w:spacing w:val="0"/>
                <w:w w:val="100"/>
                <w:position w:val="0"/>
                <w:sz w:val="24"/>
                <w:szCs w:val="24"/>
                <w:lang w:val="en-US" w:eastAsia="zh-CN"/>
              </w:rPr>
              <w:t>40</w:t>
            </w:r>
            <w:r>
              <w:rPr>
                <w:rFonts w:hint="eastAsia" w:ascii="宋体" w:hAnsi="宋体" w:eastAsia="宋体" w:cs="宋体"/>
                <w:color w:val="000000"/>
                <w:spacing w:val="0"/>
                <w:w w:val="100"/>
                <w:position w:val="0"/>
                <w:sz w:val="24"/>
                <w:szCs w:val="24"/>
                <w:lang w:eastAsia="zh-CN"/>
              </w:rPr>
              <w:t>万元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trHeight w:val="3130" w:hRule="exact"/>
          <w:jc w:val="center"/>
        </w:trPr>
        <w:tc>
          <w:tcPr>
            <w:tcBorders>
              <w:tl2br w:val="nil"/>
              <w:tr2bl w:val="nil"/>
            </w:tcBorders>
            <w:shd w:val="clear" w:color="auto" w:fill="FFFFFF"/>
            <w:vAlign w:val="center"/>
          </w:tcPr>
          <w:p>
            <w:pPr>
              <w:pStyle w:val="6"/>
              <w:keepNext w:val="0"/>
              <w:keepLines w:val="0"/>
              <w:widowControl w:val="0"/>
              <w:shd w:val="clear" w:color="auto" w:fill="auto"/>
              <w:bidi w:val="0"/>
              <w:spacing w:before="0" w:after="0" w:line="240" w:lineRule="auto"/>
              <w:ind w:left="0" w:right="0" w:firstLine="280"/>
              <w:jc w:val="left"/>
              <w:rPr>
                <w:rFonts w:hint="eastAsia" w:ascii="宋体" w:hAnsi="宋体" w:eastAsia="宋体" w:cs="宋体"/>
                <w:b/>
                <w:bCs/>
                <w:sz w:val="24"/>
                <w:szCs w:val="24"/>
              </w:rPr>
            </w:pPr>
            <w:r>
              <w:rPr>
                <w:rFonts w:hint="eastAsia" w:ascii="宋体" w:hAnsi="宋体" w:eastAsia="宋体" w:cs="宋体"/>
                <w:b/>
                <w:bCs/>
                <w:color w:val="000000"/>
                <w:spacing w:val="0"/>
                <w:w w:val="100"/>
                <w:position w:val="0"/>
                <w:sz w:val="24"/>
                <w:szCs w:val="24"/>
              </w:rPr>
              <w:t>2</w:t>
            </w:r>
          </w:p>
        </w:tc>
        <w:tc>
          <w:tcPr>
            <w:tcBorders>
              <w:tl2br w:val="nil"/>
              <w:tr2bl w:val="nil"/>
            </w:tcBorders>
            <w:shd w:val="clear" w:color="auto" w:fill="FFFFFF"/>
            <w:vAlign w:val="center"/>
          </w:tcPr>
          <w:p>
            <w:pPr>
              <w:pStyle w:val="6"/>
              <w:keepNext w:val="0"/>
              <w:keepLines w:val="0"/>
              <w:widowControl w:val="0"/>
              <w:shd w:val="clear" w:color="auto" w:fill="auto"/>
              <w:bidi w:val="0"/>
              <w:spacing w:before="0" w:after="0" w:line="240" w:lineRule="auto"/>
              <w:ind w:left="0" w:right="0" w:firstLine="0"/>
              <w:jc w:val="center"/>
              <w:rPr>
                <w:rFonts w:hint="eastAsia" w:ascii="宋体" w:hAnsi="宋体" w:eastAsia="宋体" w:cs="宋体"/>
                <w:b/>
                <w:bCs/>
                <w:sz w:val="24"/>
                <w:szCs w:val="24"/>
              </w:rPr>
            </w:pPr>
            <w:r>
              <w:rPr>
                <w:rFonts w:hint="eastAsia" w:ascii="宋体" w:hAnsi="宋体" w:eastAsia="宋体" w:cs="宋体"/>
                <w:b/>
                <w:bCs/>
                <w:color w:val="000000"/>
                <w:spacing w:val="0"/>
                <w:w w:val="100"/>
                <w:position w:val="0"/>
                <w:sz w:val="24"/>
                <w:szCs w:val="24"/>
              </w:rPr>
              <w:t>项目概况、介绍</w:t>
            </w:r>
          </w:p>
        </w:tc>
        <w:tc>
          <w:tcPr>
            <w:tcBorders>
              <w:tl2br w:val="nil"/>
              <w:tr2bl w:val="nil"/>
            </w:tcBorders>
            <w:shd w:val="clear" w:color="auto" w:fill="FFFFFF"/>
            <w:vAlign w:val="top"/>
          </w:tcPr>
          <w:p>
            <w:pPr>
              <w:pStyle w:val="6"/>
              <w:keepNext w:val="0"/>
              <w:keepLines w:val="0"/>
              <w:pageBreakBefore w:val="0"/>
              <w:widowControl w:val="0"/>
              <w:shd w:val="clear" w:color="auto" w:fill="auto"/>
              <w:kinsoku/>
              <w:wordWrap/>
              <w:overflowPunct/>
              <w:topLinePunct w:val="0"/>
              <w:autoSpaceDE/>
              <w:autoSpaceDN/>
              <w:bidi w:val="0"/>
              <w:adjustRightInd/>
              <w:snapToGrid/>
              <w:spacing w:line="500" w:lineRule="exact"/>
              <w:ind w:left="105" w:leftChars="50" w:right="105" w:rightChars="50" w:firstLine="480" w:firstLineChars="200"/>
              <w:jc w:val="both"/>
              <w:textAlignment w:val="auto"/>
              <w:rPr>
                <w:rFonts w:hint="eastAsia" w:eastAsia="宋体"/>
                <w:sz w:val="24"/>
                <w:szCs w:val="24"/>
                <w:lang w:eastAsia="zh-CN"/>
              </w:rPr>
            </w:pPr>
            <w:r>
              <w:rPr>
                <w:rFonts w:hint="eastAsia"/>
                <w:color w:val="000000"/>
                <w:spacing w:val="0"/>
                <w:w w:val="100"/>
                <w:position w:val="0"/>
                <w:sz w:val="24"/>
                <w:szCs w:val="24"/>
                <w:lang w:eastAsia="zh-CN"/>
              </w:rPr>
              <w:t>根据《关于印发宁国发展功勋评选办法》《宁国发展贡献奖评选办法》（宁办发（2022）70号）、</w:t>
            </w:r>
            <w:r>
              <w:rPr>
                <w:rFonts w:hint="default"/>
                <w:color w:val="000000"/>
                <w:spacing w:val="0"/>
                <w:w w:val="100"/>
                <w:position w:val="0"/>
                <w:sz w:val="24"/>
                <w:szCs w:val="24"/>
                <w:lang w:val="en-US" w:eastAsia="zh-CN"/>
              </w:rPr>
              <w:t>《宁国市“亩均英雄”评选办法（修订版）》</w:t>
            </w:r>
            <w:r>
              <w:rPr>
                <w:rFonts w:hint="eastAsia"/>
                <w:color w:val="000000"/>
                <w:spacing w:val="0"/>
                <w:w w:val="100"/>
                <w:position w:val="0"/>
                <w:sz w:val="24"/>
                <w:szCs w:val="24"/>
                <w:lang w:eastAsia="zh-CN"/>
              </w:rPr>
              <w:t>，组织完成开展2023年度宁国市发展功勋、发展贡献、亩均英雄奖评选工作。现采购“宁国发展功勋”金质奖章1</w:t>
            </w:r>
            <w:r>
              <w:rPr>
                <w:rFonts w:hint="eastAsia"/>
                <w:color w:val="000000"/>
                <w:spacing w:val="0"/>
                <w:w w:val="100"/>
                <w:position w:val="0"/>
                <w:sz w:val="24"/>
                <w:szCs w:val="24"/>
                <w:lang w:val="en-US" w:eastAsia="zh-CN"/>
              </w:rPr>
              <w:t>1</w:t>
            </w:r>
            <w:r>
              <w:rPr>
                <w:rFonts w:hint="eastAsia"/>
                <w:color w:val="000000"/>
                <w:spacing w:val="0"/>
                <w:w w:val="100"/>
                <w:position w:val="0"/>
                <w:sz w:val="24"/>
                <w:szCs w:val="24"/>
                <w:lang w:eastAsia="zh-CN"/>
              </w:rPr>
              <w:t>枚，“宁国发展贡献”金质奖章20枚，“亩均英雄”银盘15枚。</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trHeight w:val="1085" w:hRule="exact"/>
          <w:jc w:val="center"/>
        </w:trPr>
        <w:tc>
          <w:tcPr>
            <w:tcBorders>
              <w:tl2br w:val="nil"/>
              <w:tr2bl w:val="nil"/>
            </w:tcBorders>
            <w:shd w:val="clear" w:color="auto" w:fill="FFFFFF"/>
            <w:vAlign w:val="center"/>
          </w:tcPr>
          <w:p>
            <w:pPr>
              <w:pStyle w:val="6"/>
              <w:keepNext w:val="0"/>
              <w:keepLines w:val="0"/>
              <w:widowControl w:val="0"/>
              <w:shd w:val="clear" w:color="auto" w:fill="auto"/>
              <w:bidi w:val="0"/>
              <w:spacing w:before="0" w:after="0" w:line="240" w:lineRule="auto"/>
              <w:ind w:left="0" w:right="0" w:firstLine="280"/>
              <w:jc w:val="left"/>
              <w:rPr>
                <w:rFonts w:hint="eastAsia" w:ascii="宋体" w:hAnsi="宋体" w:eastAsia="宋体" w:cs="宋体"/>
                <w:b/>
                <w:bCs/>
                <w:sz w:val="24"/>
                <w:szCs w:val="24"/>
              </w:rPr>
            </w:pPr>
            <w:r>
              <w:rPr>
                <w:rFonts w:hint="eastAsia" w:ascii="宋体" w:hAnsi="宋体" w:eastAsia="宋体" w:cs="宋体"/>
                <w:b/>
                <w:bCs/>
                <w:color w:val="000000"/>
                <w:spacing w:val="0"/>
                <w:w w:val="100"/>
                <w:position w:val="0"/>
                <w:sz w:val="24"/>
                <w:szCs w:val="24"/>
              </w:rPr>
              <w:t>3</w:t>
            </w:r>
          </w:p>
        </w:tc>
        <w:tc>
          <w:tcPr>
            <w:tcBorders>
              <w:tl2br w:val="nil"/>
              <w:tr2bl w:val="nil"/>
            </w:tcBorders>
            <w:shd w:val="clear" w:color="auto" w:fill="FFFFFF"/>
            <w:vAlign w:val="center"/>
          </w:tcPr>
          <w:p>
            <w:pPr>
              <w:pStyle w:val="6"/>
              <w:keepNext w:val="0"/>
              <w:keepLines w:val="0"/>
              <w:pageBreakBefore w:val="0"/>
              <w:widowControl w:val="0"/>
              <w:shd w:val="clear" w:color="auto" w:fill="auto"/>
              <w:kinsoku/>
              <w:wordWrap/>
              <w:overflowPunct/>
              <w:topLinePunct w:val="0"/>
              <w:autoSpaceDE/>
              <w:autoSpaceDN/>
              <w:bidi w:val="0"/>
              <w:adjustRightInd/>
              <w:snapToGrid/>
              <w:spacing w:before="0" w:after="181" w:afterLines="50" w:line="500" w:lineRule="exact"/>
              <w:ind w:left="0" w:right="0" w:firstLine="0"/>
              <w:jc w:val="center"/>
              <w:textAlignment w:val="auto"/>
              <w:rPr>
                <w:rFonts w:hint="eastAsia" w:ascii="宋体" w:hAnsi="宋体" w:eastAsia="宋体" w:cs="宋体"/>
                <w:b/>
                <w:bCs/>
                <w:sz w:val="24"/>
                <w:szCs w:val="24"/>
              </w:rPr>
            </w:pPr>
            <w:r>
              <w:rPr>
                <w:rFonts w:hint="eastAsia" w:ascii="宋体" w:hAnsi="宋体" w:eastAsia="宋体" w:cs="宋体"/>
                <w:b/>
                <w:bCs/>
                <w:color w:val="000000"/>
                <w:spacing w:val="0"/>
                <w:w w:val="100"/>
                <w:position w:val="0"/>
                <w:sz w:val="24"/>
                <w:szCs w:val="24"/>
                <w:lang w:eastAsia="zh-CN"/>
              </w:rPr>
              <w:t>采</w:t>
            </w:r>
            <w:r>
              <w:rPr>
                <w:rFonts w:hint="eastAsia" w:ascii="宋体" w:hAnsi="宋体" w:eastAsia="宋体" w:cs="宋体"/>
                <w:b/>
                <w:bCs/>
                <w:color w:val="000000"/>
                <w:spacing w:val="0"/>
                <w:w w:val="100"/>
                <w:position w:val="0"/>
                <w:sz w:val="24"/>
                <w:szCs w:val="24"/>
              </w:rPr>
              <w:t>购需求一览及主要服务要求</w:t>
            </w:r>
          </w:p>
        </w:tc>
        <w:tc>
          <w:tcPr>
            <w:tcBorders>
              <w:tl2br w:val="nil"/>
              <w:tr2bl w:val="nil"/>
            </w:tcBorders>
            <w:shd w:val="clear" w:color="auto" w:fill="FFFFFF"/>
            <w:vAlign w:val="center"/>
          </w:tcPr>
          <w:p>
            <w:pPr>
              <w:pStyle w:val="6"/>
              <w:keepNext w:val="0"/>
              <w:keepLines w:val="0"/>
              <w:pageBreakBefore w:val="0"/>
              <w:widowControl w:val="0"/>
              <w:shd w:val="clear" w:color="auto" w:fill="auto"/>
              <w:kinsoku/>
              <w:wordWrap/>
              <w:overflowPunct/>
              <w:topLinePunct w:val="0"/>
              <w:autoSpaceDE/>
              <w:autoSpaceDN/>
              <w:bidi w:val="0"/>
              <w:adjustRightInd/>
              <w:snapToGrid/>
              <w:spacing w:line="500" w:lineRule="exact"/>
              <w:ind w:left="105" w:leftChars="50" w:right="105" w:rightChars="50" w:firstLine="0"/>
              <w:jc w:val="left"/>
              <w:textAlignment w:val="auto"/>
              <w:rPr>
                <w:sz w:val="24"/>
                <w:szCs w:val="24"/>
              </w:rPr>
            </w:pPr>
            <w:r>
              <w:rPr>
                <w:b/>
                <w:bCs/>
                <w:color w:val="000000"/>
                <w:spacing w:val="0"/>
                <w:w w:val="100"/>
                <w:position w:val="0"/>
                <w:sz w:val="24"/>
                <w:szCs w:val="24"/>
              </w:rPr>
              <w:t>详见第（二）部分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trHeight w:val="1604" w:hRule="exact"/>
          <w:jc w:val="center"/>
        </w:trPr>
        <w:tc>
          <w:tcPr>
            <w:tcBorders>
              <w:tl2br w:val="nil"/>
              <w:tr2bl w:val="nil"/>
            </w:tcBorders>
            <w:shd w:val="clear" w:color="auto" w:fill="FFFFFF"/>
            <w:vAlign w:val="center"/>
          </w:tcPr>
          <w:p>
            <w:pPr>
              <w:pStyle w:val="6"/>
              <w:keepNext w:val="0"/>
              <w:keepLines w:val="0"/>
              <w:widowControl w:val="0"/>
              <w:shd w:val="clear" w:color="auto" w:fill="auto"/>
              <w:bidi w:val="0"/>
              <w:spacing w:before="0" w:after="0" w:line="240" w:lineRule="auto"/>
              <w:ind w:left="0" w:right="0" w:firstLine="280"/>
              <w:jc w:val="left"/>
              <w:rPr>
                <w:rFonts w:hint="eastAsia" w:ascii="宋体" w:hAnsi="宋体" w:eastAsia="宋体" w:cs="宋体"/>
                <w:b/>
                <w:bCs/>
                <w:sz w:val="24"/>
                <w:szCs w:val="24"/>
              </w:rPr>
            </w:pPr>
            <w:r>
              <w:rPr>
                <w:rFonts w:hint="eastAsia" w:ascii="宋体" w:hAnsi="宋体" w:eastAsia="宋体" w:cs="宋体"/>
                <w:b/>
                <w:bCs/>
                <w:color w:val="000000"/>
                <w:spacing w:val="0"/>
                <w:w w:val="100"/>
                <w:position w:val="0"/>
                <w:sz w:val="24"/>
                <w:szCs w:val="24"/>
              </w:rPr>
              <w:t>4</w:t>
            </w:r>
          </w:p>
        </w:tc>
        <w:tc>
          <w:tcPr>
            <w:tcBorders>
              <w:tl2br w:val="nil"/>
              <w:tr2bl w:val="nil"/>
            </w:tcBorders>
            <w:shd w:val="clear" w:color="auto" w:fill="FFFFFF"/>
            <w:vAlign w:val="center"/>
          </w:tcPr>
          <w:p>
            <w:pPr>
              <w:pStyle w:val="6"/>
              <w:keepNext w:val="0"/>
              <w:keepLines w:val="0"/>
              <w:widowControl w:val="0"/>
              <w:shd w:val="clear" w:color="auto" w:fill="auto"/>
              <w:bidi w:val="0"/>
              <w:spacing w:before="0" w:after="0" w:line="240" w:lineRule="auto"/>
              <w:ind w:left="0" w:right="0" w:firstLine="0"/>
              <w:jc w:val="center"/>
              <w:rPr>
                <w:rFonts w:hint="eastAsia" w:ascii="宋体" w:hAnsi="宋体" w:eastAsia="宋体" w:cs="宋体"/>
                <w:b/>
                <w:bCs/>
                <w:sz w:val="24"/>
                <w:szCs w:val="24"/>
              </w:rPr>
            </w:pPr>
            <w:r>
              <w:rPr>
                <w:rFonts w:hint="eastAsia" w:ascii="宋体" w:hAnsi="宋体" w:eastAsia="宋体" w:cs="宋体"/>
                <w:b/>
                <w:bCs/>
                <w:color w:val="000000"/>
                <w:spacing w:val="0"/>
                <w:w w:val="100"/>
                <w:position w:val="0"/>
                <w:sz w:val="24"/>
                <w:szCs w:val="24"/>
              </w:rPr>
              <w:t>项目联系人</w:t>
            </w:r>
          </w:p>
        </w:tc>
        <w:tc>
          <w:tcPr>
            <w:tcBorders>
              <w:tl2br w:val="nil"/>
              <w:tr2bl w:val="nil"/>
            </w:tcBorders>
            <w:shd w:val="clear" w:color="auto" w:fill="FFFFFF"/>
            <w:vAlign w:val="center"/>
          </w:tcPr>
          <w:p>
            <w:pPr>
              <w:pStyle w:val="6"/>
              <w:keepNext w:val="0"/>
              <w:keepLines w:val="0"/>
              <w:pageBreakBefore w:val="0"/>
              <w:widowControl w:val="0"/>
              <w:shd w:val="clear" w:color="auto" w:fill="auto"/>
              <w:kinsoku/>
              <w:wordWrap/>
              <w:overflowPunct/>
              <w:topLinePunct w:val="0"/>
              <w:autoSpaceDE/>
              <w:autoSpaceDN/>
              <w:bidi w:val="0"/>
              <w:adjustRightInd/>
              <w:snapToGrid/>
              <w:spacing w:after="181" w:afterLines="50" w:line="400" w:lineRule="exact"/>
              <w:ind w:left="105" w:leftChars="50" w:right="105" w:rightChars="50" w:firstLine="0"/>
              <w:jc w:val="left"/>
              <w:textAlignment w:val="auto"/>
              <w:rPr>
                <w:sz w:val="24"/>
                <w:szCs w:val="24"/>
                <w:highlight w:val="none"/>
              </w:rPr>
            </w:pPr>
            <w:r>
              <w:rPr>
                <w:rFonts w:hint="eastAsia"/>
                <w:color w:val="000000"/>
                <w:spacing w:val="0"/>
                <w:w w:val="100"/>
                <w:position w:val="0"/>
                <w:sz w:val="24"/>
                <w:szCs w:val="24"/>
                <w:highlight w:val="none"/>
                <w:lang w:eastAsia="zh-CN"/>
              </w:rPr>
              <w:t>采</w:t>
            </w:r>
            <w:r>
              <w:rPr>
                <w:color w:val="000000"/>
                <w:spacing w:val="0"/>
                <w:w w:val="100"/>
                <w:position w:val="0"/>
                <w:sz w:val="24"/>
                <w:szCs w:val="24"/>
                <w:highlight w:val="none"/>
              </w:rPr>
              <w:t>购单位项目联系人姓名：</w:t>
            </w:r>
            <w:r>
              <w:rPr>
                <w:rFonts w:hint="eastAsia"/>
                <w:color w:val="000000"/>
                <w:spacing w:val="0"/>
                <w:w w:val="100"/>
                <w:position w:val="0"/>
                <w:sz w:val="24"/>
                <w:szCs w:val="24"/>
                <w:highlight w:val="none"/>
                <w:lang w:val="en-US" w:eastAsia="zh-CN"/>
              </w:rPr>
              <w:t>刘</w:t>
            </w:r>
            <w:r>
              <w:rPr>
                <w:color w:val="000000"/>
                <w:spacing w:val="0"/>
                <w:w w:val="100"/>
                <w:position w:val="0"/>
                <w:sz w:val="24"/>
                <w:szCs w:val="24"/>
                <w:highlight w:val="none"/>
              </w:rPr>
              <w:t>女士</w:t>
            </w:r>
          </w:p>
          <w:p>
            <w:pPr>
              <w:pStyle w:val="6"/>
              <w:keepNext w:val="0"/>
              <w:keepLines w:val="0"/>
              <w:pageBreakBefore w:val="0"/>
              <w:widowControl w:val="0"/>
              <w:shd w:val="clear" w:color="auto" w:fill="auto"/>
              <w:kinsoku/>
              <w:wordWrap/>
              <w:overflowPunct/>
              <w:topLinePunct w:val="0"/>
              <w:autoSpaceDE/>
              <w:autoSpaceDN/>
              <w:bidi w:val="0"/>
              <w:adjustRightInd/>
              <w:snapToGrid/>
              <w:spacing w:after="181" w:afterLines="50" w:line="400" w:lineRule="exact"/>
              <w:ind w:left="105" w:leftChars="50" w:right="105" w:rightChars="50" w:firstLine="0"/>
              <w:jc w:val="left"/>
              <w:textAlignment w:val="auto"/>
              <w:rPr>
                <w:rFonts w:hint="default" w:eastAsia="宋体"/>
                <w:sz w:val="24"/>
                <w:szCs w:val="24"/>
                <w:highlight w:val="none"/>
                <w:lang w:val="en-US" w:eastAsia="zh-CN"/>
              </w:rPr>
            </w:pPr>
            <w:r>
              <w:rPr>
                <w:color w:val="000000"/>
                <w:spacing w:val="0"/>
                <w:w w:val="100"/>
                <w:position w:val="0"/>
                <w:sz w:val="24"/>
                <w:szCs w:val="24"/>
                <w:highlight w:val="none"/>
              </w:rPr>
              <w:t>联系方式（固话）:</w:t>
            </w:r>
            <w:r>
              <w:rPr>
                <w:color w:val="000000"/>
                <w:spacing w:val="0"/>
                <w:w w:val="100"/>
                <w:position w:val="0"/>
                <w:sz w:val="24"/>
                <w:szCs w:val="24"/>
                <w:highlight w:val="none"/>
                <w:lang w:val="en-US" w:eastAsia="en-US" w:bidi="en-US"/>
              </w:rPr>
              <w:t>0563-41100</w:t>
            </w:r>
            <w:r>
              <w:rPr>
                <w:rFonts w:hint="eastAsia"/>
                <w:color w:val="000000"/>
                <w:spacing w:val="0"/>
                <w:w w:val="100"/>
                <w:position w:val="0"/>
                <w:sz w:val="24"/>
                <w:szCs w:val="24"/>
                <w:highlight w:val="none"/>
                <w:lang w:val="en-US" w:eastAsia="zh-CN" w:bidi="en-US"/>
              </w:rPr>
              <w:t>10</w:t>
            </w:r>
          </w:p>
          <w:p>
            <w:pPr>
              <w:pStyle w:val="6"/>
              <w:keepNext w:val="0"/>
              <w:keepLines w:val="0"/>
              <w:pageBreakBefore w:val="0"/>
              <w:widowControl w:val="0"/>
              <w:shd w:val="clear" w:color="auto" w:fill="auto"/>
              <w:kinsoku/>
              <w:wordWrap/>
              <w:overflowPunct/>
              <w:topLinePunct w:val="0"/>
              <w:autoSpaceDE/>
              <w:autoSpaceDN/>
              <w:bidi w:val="0"/>
              <w:adjustRightInd/>
              <w:snapToGrid/>
              <w:spacing w:after="181" w:afterLines="50" w:line="400" w:lineRule="exact"/>
              <w:ind w:left="105" w:leftChars="50" w:right="105" w:rightChars="50" w:firstLine="0"/>
              <w:jc w:val="left"/>
              <w:textAlignment w:val="auto"/>
              <w:rPr>
                <w:rFonts w:hint="default" w:eastAsia="宋体"/>
                <w:sz w:val="24"/>
                <w:szCs w:val="24"/>
                <w:lang w:val="en-US" w:eastAsia="zh-CN"/>
              </w:rPr>
            </w:pPr>
            <w:r>
              <w:rPr>
                <w:rFonts w:hint="eastAsia"/>
                <w:color w:val="000000"/>
                <w:spacing w:val="0"/>
                <w:w w:val="100"/>
                <w:position w:val="0"/>
                <w:sz w:val="24"/>
                <w:szCs w:val="24"/>
                <w:highlight w:val="none"/>
                <w:lang w:eastAsia="zh-CN"/>
              </w:rPr>
              <w:t>采</w:t>
            </w:r>
            <w:r>
              <w:rPr>
                <w:color w:val="000000"/>
                <w:spacing w:val="0"/>
                <w:w w:val="100"/>
                <w:position w:val="0"/>
                <w:sz w:val="24"/>
                <w:szCs w:val="24"/>
                <w:highlight w:val="none"/>
              </w:rPr>
              <w:t>购单位地址：宁国市人民路</w:t>
            </w:r>
            <w:r>
              <w:rPr>
                <w:rFonts w:hint="eastAsia"/>
                <w:color w:val="000000"/>
                <w:spacing w:val="0"/>
                <w:w w:val="100"/>
                <w:position w:val="0"/>
                <w:sz w:val="24"/>
                <w:szCs w:val="24"/>
                <w:highlight w:val="none"/>
                <w:lang w:val="en-US" w:eastAsia="zh-CN"/>
              </w:rPr>
              <w:t>1号</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trHeight w:val="846" w:hRule="exact"/>
          <w:jc w:val="center"/>
        </w:trPr>
        <w:tc>
          <w:tcPr>
            <w:tcBorders>
              <w:tl2br w:val="nil"/>
              <w:tr2bl w:val="nil"/>
            </w:tcBorders>
            <w:shd w:val="clear" w:color="auto" w:fill="FFFFFF"/>
            <w:vAlign w:val="center"/>
          </w:tcPr>
          <w:p>
            <w:pPr>
              <w:pStyle w:val="6"/>
              <w:keepNext w:val="0"/>
              <w:keepLines w:val="0"/>
              <w:widowControl w:val="0"/>
              <w:shd w:val="clear" w:color="auto" w:fill="auto"/>
              <w:bidi w:val="0"/>
              <w:spacing w:before="0" w:after="0" w:line="240" w:lineRule="auto"/>
              <w:ind w:left="0" w:right="0" w:firstLine="280"/>
              <w:jc w:val="left"/>
              <w:rPr>
                <w:rFonts w:hint="eastAsia" w:ascii="宋体" w:hAnsi="宋体" w:eastAsia="宋体" w:cs="宋体"/>
                <w:b/>
                <w:bCs/>
                <w:sz w:val="24"/>
                <w:szCs w:val="24"/>
              </w:rPr>
            </w:pPr>
            <w:r>
              <w:rPr>
                <w:rFonts w:hint="eastAsia" w:ascii="宋体" w:hAnsi="宋体" w:eastAsia="宋体" w:cs="宋体"/>
                <w:b/>
                <w:bCs/>
                <w:color w:val="000000"/>
                <w:spacing w:val="0"/>
                <w:w w:val="100"/>
                <w:position w:val="0"/>
                <w:sz w:val="24"/>
                <w:szCs w:val="24"/>
              </w:rPr>
              <w:t>5</w:t>
            </w:r>
          </w:p>
        </w:tc>
        <w:tc>
          <w:tcPr>
            <w:tcBorders>
              <w:tl2br w:val="nil"/>
              <w:tr2bl w:val="nil"/>
            </w:tcBorders>
            <w:shd w:val="clear" w:color="auto" w:fill="FFFFFF"/>
            <w:vAlign w:val="center"/>
          </w:tcPr>
          <w:p>
            <w:pPr>
              <w:pStyle w:val="6"/>
              <w:keepNext w:val="0"/>
              <w:keepLines w:val="0"/>
              <w:widowControl w:val="0"/>
              <w:shd w:val="clear" w:color="auto" w:fill="auto"/>
              <w:bidi w:val="0"/>
              <w:spacing w:before="0" w:after="0" w:line="240" w:lineRule="auto"/>
              <w:ind w:right="0"/>
              <w:jc w:val="center"/>
              <w:rPr>
                <w:rFonts w:hint="eastAsia" w:ascii="宋体" w:hAnsi="宋体" w:eastAsia="宋体" w:cs="宋体"/>
                <w:b/>
                <w:bCs/>
                <w:color w:val="000000"/>
                <w:spacing w:val="0"/>
                <w:w w:val="100"/>
                <w:position w:val="0"/>
                <w:sz w:val="24"/>
                <w:szCs w:val="24"/>
              </w:rPr>
            </w:pPr>
            <w:r>
              <w:rPr>
                <w:rFonts w:hint="eastAsia" w:ascii="宋体" w:hAnsi="宋体" w:eastAsia="宋体" w:cs="宋体"/>
                <w:b/>
                <w:bCs/>
                <w:color w:val="000000"/>
                <w:spacing w:val="0"/>
                <w:w w:val="100"/>
                <w:position w:val="0"/>
                <w:sz w:val="24"/>
                <w:szCs w:val="24"/>
                <w:lang w:eastAsia="zh-CN"/>
              </w:rPr>
              <w:t>采</w:t>
            </w:r>
            <w:r>
              <w:rPr>
                <w:rFonts w:hint="eastAsia" w:ascii="宋体" w:hAnsi="宋体" w:eastAsia="宋体" w:cs="宋体"/>
                <w:b/>
                <w:bCs/>
                <w:color w:val="000000"/>
                <w:spacing w:val="0"/>
                <w:w w:val="100"/>
                <w:position w:val="0"/>
                <w:sz w:val="24"/>
                <w:szCs w:val="24"/>
              </w:rPr>
              <w:t>购方式</w:t>
            </w:r>
          </w:p>
        </w:tc>
        <w:tc>
          <w:tcPr>
            <w:tcBorders>
              <w:tl2br w:val="nil"/>
              <w:tr2bl w:val="nil"/>
            </w:tcBorders>
            <w:shd w:val="clear" w:color="auto" w:fill="FFFFFF"/>
            <w:vAlign w:val="center"/>
          </w:tcPr>
          <w:p>
            <w:pPr>
              <w:pStyle w:val="6"/>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105" w:leftChars="50" w:right="0"/>
              <w:jc w:val="left"/>
              <w:textAlignment w:val="auto"/>
              <w:rPr>
                <w:rFonts w:ascii="宋体" w:hAnsi="宋体" w:eastAsia="宋体" w:cs="宋体"/>
                <w:color w:val="000000"/>
                <w:spacing w:val="0"/>
                <w:w w:val="100"/>
                <w:position w:val="0"/>
                <w:sz w:val="24"/>
                <w:szCs w:val="24"/>
              </w:rPr>
            </w:pPr>
            <w:r>
              <w:rPr>
                <w:rFonts w:ascii="宋体" w:hAnsi="宋体" w:eastAsia="宋体" w:cs="宋体"/>
                <w:b/>
                <w:bCs/>
                <w:color w:val="000000"/>
                <w:spacing w:val="0"/>
                <w:w w:val="100"/>
                <w:position w:val="0"/>
                <w:sz w:val="24"/>
                <w:szCs w:val="24"/>
              </w:rPr>
              <w:t>单一来源</w:t>
            </w:r>
            <w:r>
              <w:rPr>
                <w:rFonts w:hint="eastAsia" w:ascii="宋体" w:hAnsi="宋体" w:eastAsia="宋体" w:cs="宋体"/>
                <w:b/>
                <w:bCs/>
                <w:color w:val="000000"/>
                <w:spacing w:val="0"/>
                <w:w w:val="100"/>
                <w:position w:val="0"/>
                <w:sz w:val="24"/>
                <w:szCs w:val="24"/>
                <w:lang w:eastAsia="zh-CN"/>
              </w:rPr>
              <w:t>采</w:t>
            </w:r>
            <w:r>
              <w:rPr>
                <w:rFonts w:ascii="宋体" w:hAnsi="宋体" w:eastAsia="宋体" w:cs="宋体"/>
                <w:b/>
                <w:bCs/>
                <w:color w:val="000000"/>
                <w:spacing w:val="0"/>
                <w:w w:val="100"/>
                <w:position w:val="0"/>
                <w:sz w:val="24"/>
                <w:szCs w:val="24"/>
              </w:rPr>
              <w:t>购</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trHeight w:val="1113" w:hRule="exact"/>
          <w:jc w:val="center"/>
        </w:trPr>
        <w:tc>
          <w:tcPr>
            <w:tcBorders>
              <w:tl2br w:val="nil"/>
              <w:tr2bl w:val="nil"/>
            </w:tcBorders>
            <w:shd w:val="clear" w:color="auto" w:fill="FFFFFF"/>
            <w:vAlign w:val="center"/>
          </w:tcPr>
          <w:p>
            <w:pPr>
              <w:pStyle w:val="6"/>
              <w:keepNext w:val="0"/>
              <w:keepLines w:val="0"/>
              <w:widowControl w:val="0"/>
              <w:shd w:val="clear" w:color="auto" w:fill="auto"/>
              <w:bidi w:val="0"/>
              <w:spacing w:before="0" w:after="0" w:line="240" w:lineRule="auto"/>
              <w:ind w:left="0" w:right="0" w:firstLine="280"/>
              <w:jc w:val="left"/>
              <w:rPr>
                <w:rFonts w:hint="eastAsia" w:ascii="宋体" w:hAnsi="宋体" w:eastAsia="宋体" w:cs="宋体"/>
                <w:b/>
                <w:bCs/>
                <w:sz w:val="24"/>
                <w:szCs w:val="24"/>
              </w:rPr>
            </w:pPr>
            <w:r>
              <w:rPr>
                <w:rFonts w:hint="eastAsia" w:ascii="宋体" w:hAnsi="宋体" w:eastAsia="宋体" w:cs="宋体"/>
                <w:b/>
                <w:bCs/>
                <w:color w:val="000000"/>
                <w:spacing w:val="0"/>
                <w:w w:val="100"/>
                <w:position w:val="0"/>
                <w:sz w:val="24"/>
                <w:szCs w:val="24"/>
              </w:rPr>
              <w:t>6</w:t>
            </w:r>
          </w:p>
        </w:tc>
        <w:tc>
          <w:tcPr>
            <w:tcBorders>
              <w:tl2br w:val="nil"/>
              <w:tr2bl w:val="nil"/>
            </w:tcBorders>
            <w:shd w:val="clear" w:color="auto" w:fill="FFFFFF"/>
            <w:vAlign w:val="center"/>
          </w:tcPr>
          <w:p>
            <w:pPr>
              <w:pStyle w:val="6"/>
              <w:keepNext w:val="0"/>
              <w:keepLines w:val="0"/>
              <w:pageBreakBefore w:val="0"/>
              <w:widowControl w:val="0"/>
              <w:shd w:val="clear" w:color="auto" w:fill="auto"/>
              <w:kinsoku/>
              <w:wordWrap/>
              <w:overflowPunct/>
              <w:topLinePunct w:val="0"/>
              <w:autoSpaceDE/>
              <w:autoSpaceDN/>
              <w:bidi w:val="0"/>
              <w:adjustRightInd/>
              <w:snapToGrid/>
              <w:spacing w:before="0" w:line="500" w:lineRule="exact"/>
              <w:ind w:left="0" w:right="0" w:firstLine="0"/>
              <w:jc w:val="center"/>
              <w:textAlignment w:val="auto"/>
              <w:rPr>
                <w:rFonts w:hint="eastAsia" w:ascii="宋体" w:hAnsi="宋体" w:eastAsia="宋体" w:cs="宋体"/>
                <w:b/>
                <w:bCs/>
                <w:sz w:val="24"/>
                <w:szCs w:val="24"/>
              </w:rPr>
            </w:pPr>
            <w:r>
              <w:rPr>
                <w:rFonts w:hint="eastAsia" w:ascii="宋体" w:hAnsi="宋体" w:eastAsia="宋体" w:cs="宋体"/>
                <w:b/>
                <w:bCs/>
                <w:color w:val="000000"/>
                <w:spacing w:val="0"/>
                <w:w w:val="100"/>
                <w:position w:val="0"/>
                <w:sz w:val="24"/>
                <w:szCs w:val="24"/>
              </w:rPr>
              <w:t>项目是否分包及分</w:t>
            </w:r>
          </w:p>
          <w:p>
            <w:pPr>
              <w:pStyle w:val="6"/>
              <w:keepNext w:val="0"/>
              <w:keepLines w:val="0"/>
              <w:pageBreakBefore w:val="0"/>
              <w:widowControl w:val="0"/>
              <w:shd w:val="clear" w:color="auto" w:fill="auto"/>
              <w:kinsoku/>
              <w:wordWrap/>
              <w:overflowPunct/>
              <w:topLinePunct w:val="0"/>
              <w:autoSpaceDE/>
              <w:autoSpaceDN/>
              <w:bidi w:val="0"/>
              <w:adjustRightInd/>
              <w:snapToGrid/>
              <w:spacing w:before="0" w:line="500" w:lineRule="exact"/>
              <w:ind w:left="0" w:right="0" w:firstLine="0"/>
              <w:jc w:val="center"/>
              <w:textAlignment w:val="auto"/>
              <w:rPr>
                <w:rFonts w:hint="eastAsia" w:ascii="宋体" w:hAnsi="宋体" w:eastAsia="宋体" w:cs="宋体"/>
                <w:b/>
                <w:bCs/>
                <w:sz w:val="24"/>
                <w:szCs w:val="24"/>
              </w:rPr>
            </w:pPr>
            <w:r>
              <w:rPr>
                <w:rFonts w:hint="eastAsia" w:ascii="宋体" w:hAnsi="宋体" w:eastAsia="宋体" w:cs="宋体"/>
                <w:b/>
                <w:bCs/>
                <w:color w:val="000000"/>
                <w:spacing w:val="0"/>
                <w:w w:val="100"/>
                <w:position w:val="0"/>
                <w:sz w:val="24"/>
                <w:szCs w:val="24"/>
              </w:rPr>
              <w:t>包预算</w:t>
            </w:r>
          </w:p>
        </w:tc>
        <w:tc>
          <w:tcPr>
            <w:tcBorders>
              <w:tl2br w:val="nil"/>
              <w:tr2bl w:val="nil"/>
            </w:tcBorders>
            <w:shd w:val="clear" w:color="auto" w:fill="FFFFFF"/>
            <w:vAlign w:val="center"/>
          </w:tcPr>
          <w:p>
            <w:pPr>
              <w:pStyle w:val="6"/>
              <w:keepNext w:val="0"/>
              <w:keepLines w:val="0"/>
              <w:pageBreakBefore w:val="0"/>
              <w:widowControl w:val="0"/>
              <w:shd w:val="clear" w:color="auto" w:fill="auto"/>
              <w:kinsoku/>
              <w:wordWrap/>
              <w:overflowPunct/>
              <w:topLinePunct w:val="0"/>
              <w:autoSpaceDE/>
              <w:autoSpaceDN/>
              <w:bidi w:val="0"/>
              <w:adjustRightInd/>
              <w:snapToGrid/>
              <w:spacing w:line="500" w:lineRule="exact"/>
              <w:ind w:left="105" w:leftChars="50" w:right="105" w:rightChars="50" w:firstLine="0"/>
              <w:jc w:val="left"/>
              <w:textAlignment w:val="auto"/>
              <w:rPr>
                <w:sz w:val="24"/>
                <w:szCs w:val="24"/>
              </w:rPr>
            </w:pPr>
            <w:r>
              <w:rPr>
                <w:color w:val="000000"/>
                <w:spacing w:val="0"/>
                <w:w w:val="100"/>
                <w:position w:val="0"/>
                <w:sz w:val="24"/>
                <w:szCs w:val="24"/>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trHeight w:val="3111" w:hRule="exact"/>
          <w:jc w:val="center"/>
        </w:trPr>
        <w:tc>
          <w:tcPr>
            <w:tcBorders>
              <w:tl2br w:val="nil"/>
              <w:tr2bl w:val="nil"/>
            </w:tcBorders>
            <w:shd w:val="clear" w:color="auto" w:fill="FFFFFF"/>
            <w:vAlign w:val="center"/>
          </w:tcPr>
          <w:p>
            <w:pPr>
              <w:pStyle w:val="6"/>
              <w:keepNext w:val="0"/>
              <w:keepLines w:val="0"/>
              <w:widowControl w:val="0"/>
              <w:shd w:val="clear" w:color="auto" w:fill="auto"/>
              <w:bidi w:val="0"/>
              <w:spacing w:before="0" w:after="0" w:line="240" w:lineRule="auto"/>
              <w:ind w:left="0" w:right="0" w:firstLine="280"/>
              <w:jc w:val="left"/>
              <w:rPr>
                <w:rFonts w:hint="eastAsia" w:ascii="宋体" w:hAnsi="宋体" w:eastAsia="宋体" w:cs="宋体"/>
                <w:b/>
                <w:bCs/>
                <w:sz w:val="24"/>
                <w:szCs w:val="24"/>
              </w:rPr>
            </w:pPr>
            <w:r>
              <w:rPr>
                <w:rFonts w:hint="eastAsia" w:ascii="宋体" w:hAnsi="宋体" w:eastAsia="宋体" w:cs="宋体"/>
                <w:b/>
                <w:bCs/>
                <w:color w:val="000000"/>
                <w:spacing w:val="0"/>
                <w:w w:val="100"/>
                <w:position w:val="0"/>
                <w:sz w:val="24"/>
                <w:szCs w:val="24"/>
              </w:rPr>
              <w:t>7</w:t>
            </w:r>
          </w:p>
        </w:tc>
        <w:tc>
          <w:tcPr>
            <w:tcBorders>
              <w:tl2br w:val="nil"/>
              <w:tr2bl w:val="nil"/>
            </w:tcBorders>
            <w:shd w:val="clear" w:color="auto" w:fill="FFFFFF"/>
            <w:vAlign w:val="center"/>
          </w:tcPr>
          <w:p>
            <w:pPr>
              <w:pStyle w:val="6"/>
              <w:keepNext w:val="0"/>
              <w:keepLines w:val="0"/>
              <w:widowControl w:val="0"/>
              <w:shd w:val="clear" w:color="auto" w:fill="auto"/>
              <w:bidi w:val="0"/>
              <w:spacing w:before="0" w:after="0" w:line="240" w:lineRule="auto"/>
              <w:ind w:left="0" w:right="0" w:firstLine="0"/>
              <w:jc w:val="center"/>
              <w:rPr>
                <w:rFonts w:hint="eastAsia" w:ascii="宋体" w:hAnsi="宋体" w:eastAsia="宋体" w:cs="宋体"/>
                <w:b/>
                <w:bCs/>
                <w:sz w:val="24"/>
                <w:szCs w:val="24"/>
              </w:rPr>
            </w:pPr>
            <w:r>
              <w:rPr>
                <w:rFonts w:hint="eastAsia" w:ascii="宋体" w:hAnsi="宋体" w:eastAsia="宋体" w:cs="宋体"/>
                <w:b/>
                <w:bCs/>
                <w:color w:val="000000"/>
                <w:spacing w:val="0"/>
                <w:w w:val="100"/>
                <w:position w:val="0"/>
                <w:sz w:val="24"/>
                <w:szCs w:val="24"/>
              </w:rPr>
              <w:t>供应商资格要求</w:t>
            </w:r>
          </w:p>
        </w:tc>
        <w:tc>
          <w:tcPr>
            <w:tcBorders>
              <w:tl2br w:val="nil"/>
              <w:tr2bl w:val="nil"/>
            </w:tcBorders>
            <w:shd w:val="clear" w:color="auto" w:fill="FFFFFF"/>
            <w:vAlign w:val="top"/>
          </w:tcPr>
          <w:p>
            <w:pPr>
              <w:pStyle w:val="6"/>
              <w:keepNext w:val="0"/>
              <w:keepLines w:val="0"/>
              <w:pageBreakBefore w:val="0"/>
              <w:widowControl w:val="0"/>
              <w:shd w:val="clear" w:color="auto" w:fill="auto"/>
              <w:tabs>
                <w:tab w:val="left" w:pos="898"/>
              </w:tabs>
              <w:kinsoku/>
              <w:wordWrap/>
              <w:overflowPunct/>
              <w:topLinePunct w:val="0"/>
              <w:autoSpaceDE/>
              <w:autoSpaceDN/>
              <w:bidi w:val="0"/>
              <w:adjustRightInd/>
              <w:snapToGrid/>
              <w:spacing w:line="500" w:lineRule="exact"/>
              <w:ind w:left="105" w:leftChars="50" w:right="105" w:rightChars="50"/>
              <w:jc w:val="both"/>
              <w:textAlignment w:val="auto"/>
              <w:rPr>
                <w:sz w:val="24"/>
                <w:szCs w:val="24"/>
              </w:rPr>
            </w:pPr>
            <w:r>
              <w:rPr>
                <w:rFonts w:hint="eastAsia"/>
                <w:color w:val="000000"/>
                <w:spacing w:val="0"/>
                <w:w w:val="100"/>
                <w:position w:val="0"/>
                <w:sz w:val="24"/>
                <w:szCs w:val="24"/>
                <w:lang w:val="en-US" w:eastAsia="zh-CN"/>
              </w:rPr>
              <w:t>1、</w:t>
            </w:r>
            <w:r>
              <w:rPr>
                <w:color w:val="000000"/>
                <w:spacing w:val="0"/>
                <w:w w:val="100"/>
                <w:position w:val="0"/>
                <w:sz w:val="24"/>
                <w:szCs w:val="24"/>
              </w:rPr>
              <w:t>具备《政府</w:t>
            </w:r>
            <w:r>
              <w:rPr>
                <w:rFonts w:hint="eastAsia"/>
                <w:color w:val="000000"/>
                <w:spacing w:val="0"/>
                <w:w w:val="100"/>
                <w:position w:val="0"/>
                <w:sz w:val="24"/>
                <w:szCs w:val="24"/>
                <w:lang w:eastAsia="zh-CN"/>
              </w:rPr>
              <w:t>采</w:t>
            </w:r>
            <w:r>
              <w:rPr>
                <w:color w:val="000000"/>
                <w:spacing w:val="0"/>
                <w:w w:val="100"/>
                <w:position w:val="0"/>
                <w:sz w:val="24"/>
                <w:szCs w:val="24"/>
              </w:rPr>
              <w:t>购法》第二十二条规定的条件；</w:t>
            </w:r>
          </w:p>
          <w:p>
            <w:pPr>
              <w:pStyle w:val="6"/>
              <w:keepNext w:val="0"/>
              <w:keepLines w:val="0"/>
              <w:pageBreakBefore w:val="0"/>
              <w:widowControl w:val="0"/>
              <w:shd w:val="clear" w:color="auto" w:fill="auto"/>
              <w:tabs>
                <w:tab w:val="left" w:pos="799"/>
              </w:tabs>
              <w:kinsoku/>
              <w:wordWrap/>
              <w:overflowPunct/>
              <w:topLinePunct w:val="0"/>
              <w:autoSpaceDE/>
              <w:autoSpaceDN/>
              <w:bidi w:val="0"/>
              <w:adjustRightInd/>
              <w:snapToGrid/>
              <w:spacing w:before="0" w:after="0" w:line="500" w:lineRule="exact"/>
              <w:ind w:left="105" w:leftChars="50" w:right="105" w:rightChars="50"/>
              <w:jc w:val="both"/>
              <w:textAlignment w:val="auto"/>
              <w:rPr>
                <w:sz w:val="24"/>
                <w:szCs w:val="24"/>
              </w:rPr>
            </w:pPr>
            <w:r>
              <w:rPr>
                <w:color w:val="000000"/>
                <w:spacing w:val="0"/>
                <w:w w:val="100"/>
                <w:position w:val="0"/>
                <w:sz w:val="24"/>
                <w:szCs w:val="24"/>
              </w:rPr>
              <w:t>2</w:t>
            </w:r>
            <w:r>
              <w:rPr>
                <w:rFonts w:hint="eastAsia"/>
                <w:color w:val="000000"/>
                <w:spacing w:val="0"/>
                <w:w w:val="100"/>
                <w:position w:val="0"/>
                <w:sz w:val="24"/>
                <w:szCs w:val="24"/>
                <w:lang w:val="en-US" w:eastAsia="zh-CN"/>
              </w:rPr>
              <w:t>、本项目经充分的采购需求调研，符合《政府采购促进中小企业发展管理办法》第六条第三款之规定，不专门面向中小企业预留采购份额。</w:t>
            </w:r>
          </w:p>
          <w:p>
            <w:pPr>
              <w:pStyle w:val="6"/>
              <w:keepNext w:val="0"/>
              <w:keepLines w:val="0"/>
              <w:pageBreakBefore w:val="0"/>
              <w:widowControl w:val="0"/>
              <w:shd w:val="clear" w:color="auto" w:fill="auto"/>
              <w:tabs>
                <w:tab w:val="left" w:pos="826"/>
              </w:tabs>
              <w:kinsoku/>
              <w:wordWrap/>
              <w:overflowPunct/>
              <w:topLinePunct w:val="0"/>
              <w:autoSpaceDE/>
              <w:autoSpaceDN/>
              <w:bidi w:val="0"/>
              <w:adjustRightInd/>
              <w:snapToGrid/>
              <w:spacing w:line="500" w:lineRule="exact"/>
              <w:ind w:left="105" w:leftChars="50" w:right="105" w:rightChars="50"/>
              <w:jc w:val="both"/>
              <w:textAlignment w:val="auto"/>
              <w:rPr>
                <w:color w:val="000000"/>
                <w:spacing w:val="0"/>
                <w:w w:val="100"/>
                <w:position w:val="0"/>
                <w:sz w:val="24"/>
                <w:szCs w:val="24"/>
              </w:rPr>
            </w:pPr>
            <w:r>
              <w:rPr>
                <w:rFonts w:hint="eastAsia"/>
                <w:color w:val="000000"/>
                <w:spacing w:val="0"/>
                <w:w w:val="100"/>
                <w:position w:val="0"/>
                <w:sz w:val="24"/>
                <w:szCs w:val="24"/>
                <w:lang w:val="en-US" w:eastAsia="zh-CN"/>
              </w:rPr>
              <w:t>3</w:t>
            </w:r>
            <w:r>
              <w:rPr>
                <w:color w:val="000000"/>
                <w:spacing w:val="0"/>
                <w:w w:val="100"/>
                <w:position w:val="0"/>
                <w:sz w:val="24"/>
                <w:szCs w:val="24"/>
              </w:rPr>
              <w:t>、</w:t>
            </w:r>
            <w:r>
              <w:rPr>
                <w:rFonts w:hint="eastAsia"/>
                <w:color w:val="000000"/>
                <w:spacing w:val="0"/>
                <w:w w:val="100"/>
                <w:position w:val="0"/>
                <w:sz w:val="24"/>
                <w:szCs w:val="24"/>
              </w:rPr>
              <w:t>本项目的特定资格要求：</w:t>
            </w:r>
            <w:r>
              <w:rPr>
                <w:color w:val="000000"/>
                <w:spacing w:val="0"/>
                <w:w w:val="100"/>
                <w:position w:val="0"/>
                <w:sz w:val="24"/>
                <w:szCs w:val="24"/>
              </w:rPr>
              <w:t>收到本项目单一来源</w:t>
            </w:r>
            <w:r>
              <w:rPr>
                <w:rFonts w:hint="eastAsia"/>
                <w:color w:val="000000"/>
                <w:spacing w:val="0"/>
                <w:w w:val="100"/>
                <w:position w:val="0"/>
                <w:sz w:val="24"/>
                <w:szCs w:val="24"/>
                <w:lang w:eastAsia="zh-CN"/>
              </w:rPr>
              <w:t>采</w:t>
            </w:r>
            <w:r>
              <w:rPr>
                <w:color w:val="000000"/>
                <w:spacing w:val="0"/>
                <w:w w:val="100"/>
                <w:position w:val="0"/>
                <w:sz w:val="24"/>
                <w:szCs w:val="24"/>
              </w:rPr>
              <w:t>购邀请书的供应商。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trHeight w:val="687" w:hRule="exact"/>
          <w:jc w:val="center"/>
        </w:trPr>
        <w:tc>
          <w:tcPr>
            <w:tcBorders>
              <w:tl2br w:val="nil"/>
              <w:tr2bl w:val="nil"/>
            </w:tcBorders>
            <w:shd w:val="clear" w:color="auto" w:fill="FFFFFF"/>
            <w:vAlign w:val="center"/>
          </w:tcPr>
          <w:p>
            <w:pPr>
              <w:pStyle w:val="6"/>
              <w:keepNext w:val="0"/>
              <w:keepLines w:val="0"/>
              <w:pageBreakBefore w:val="0"/>
              <w:widowControl w:val="0"/>
              <w:shd w:val="clear" w:color="auto" w:fill="auto"/>
              <w:kinsoku/>
              <w:wordWrap/>
              <w:overflowPunct/>
              <w:topLinePunct w:val="0"/>
              <w:autoSpaceDE/>
              <w:autoSpaceDN/>
              <w:bidi w:val="0"/>
              <w:adjustRightInd/>
              <w:snapToGrid/>
              <w:spacing w:before="0" w:after="0" w:line="500" w:lineRule="exact"/>
              <w:ind w:left="0" w:leftChars="0" w:right="0" w:rightChars="0" w:firstLine="260" w:firstLineChars="0"/>
              <w:jc w:val="both"/>
              <w:textAlignment w:val="auto"/>
              <w:rPr>
                <w:rFonts w:hint="eastAsia" w:ascii="宋体" w:hAnsi="宋体" w:eastAsia="宋体" w:cs="宋体"/>
                <w:b/>
                <w:bCs/>
                <w:color w:val="000000"/>
                <w:spacing w:val="0"/>
                <w:w w:val="100"/>
                <w:kern w:val="2"/>
                <w:position w:val="0"/>
                <w:sz w:val="24"/>
                <w:szCs w:val="24"/>
                <w:u w:val="none"/>
                <w:shd w:val="clear" w:color="auto" w:fill="auto"/>
                <w:lang w:val="zh-CN" w:eastAsia="zh-CN" w:bidi="zh-CN"/>
              </w:rPr>
            </w:pPr>
            <w:r>
              <w:rPr>
                <w:rFonts w:ascii="宋体" w:hAnsi="宋体" w:eastAsia="宋体" w:cs="宋体"/>
                <w:b/>
                <w:bCs/>
                <w:color w:val="000000"/>
                <w:spacing w:val="0"/>
                <w:w w:val="100"/>
                <w:position w:val="0"/>
                <w:sz w:val="24"/>
                <w:szCs w:val="24"/>
                <w:lang w:val="zh-CN" w:eastAsia="zh-CN" w:bidi="zh-CN"/>
              </w:rPr>
              <w:t>8</w:t>
            </w:r>
          </w:p>
        </w:tc>
        <w:tc>
          <w:tcPr>
            <w:tcBorders>
              <w:tl2br w:val="nil"/>
              <w:tr2bl w:val="nil"/>
            </w:tcBorders>
            <w:shd w:val="clear" w:color="auto" w:fill="FFFFFF"/>
            <w:vAlign w:val="center"/>
          </w:tcPr>
          <w:p>
            <w:pPr>
              <w:pStyle w:val="6"/>
              <w:keepNext w:val="0"/>
              <w:keepLines w:val="0"/>
              <w:pageBreakBefore w:val="0"/>
              <w:widowControl w:val="0"/>
              <w:shd w:val="clear" w:color="auto" w:fill="auto"/>
              <w:kinsoku/>
              <w:wordWrap/>
              <w:overflowPunct/>
              <w:topLinePunct w:val="0"/>
              <w:autoSpaceDE/>
              <w:autoSpaceDN/>
              <w:bidi w:val="0"/>
              <w:adjustRightInd/>
              <w:snapToGrid/>
              <w:spacing w:before="0" w:after="0" w:line="500" w:lineRule="exact"/>
              <w:ind w:right="0" w:rightChars="0"/>
              <w:jc w:val="center"/>
              <w:textAlignment w:val="auto"/>
              <w:rPr>
                <w:rFonts w:hint="eastAsia" w:ascii="宋体" w:hAnsi="宋体" w:eastAsia="宋体" w:cs="宋体"/>
                <w:b/>
                <w:bCs/>
                <w:color w:val="000000"/>
                <w:spacing w:val="0"/>
                <w:w w:val="100"/>
                <w:kern w:val="2"/>
                <w:position w:val="0"/>
                <w:sz w:val="24"/>
                <w:szCs w:val="24"/>
                <w:u w:val="none"/>
                <w:shd w:val="clear" w:color="auto" w:fill="auto"/>
                <w:lang w:val="zh-CN" w:eastAsia="zh-CN" w:bidi="zh-CN"/>
              </w:rPr>
            </w:pPr>
            <w:r>
              <w:rPr>
                <w:rFonts w:ascii="宋体" w:hAnsi="宋体" w:eastAsia="宋体" w:cs="宋体"/>
                <w:b/>
                <w:bCs/>
                <w:color w:val="000000"/>
                <w:spacing w:val="0"/>
                <w:w w:val="100"/>
                <w:position w:val="0"/>
                <w:sz w:val="24"/>
                <w:szCs w:val="24"/>
                <w:lang w:val="zh-CN" w:eastAsia="zh-CN" w:bidi="zh-CN"/>
              </w:rPr>
              <w:t>产品质量证明文件</w:t>
            </w:r>
          </w:p>
        </w:tc>
        <w:tc>
          <w:tcPr>
            <w:tcBorders>
              <w:tl2br w:val="nil"/>
              <w:tr2bl w:val="nil"/>
            </w:tcBorders>
            <w:shd w:val="clear" w:color="auto" w:fill="FFFFFF"/>
            <w:vAlign w:val="center"/>
          </w:tcPr>
          <w:p>
            <w:pPr>
              <w:pStyle w:val="6"/>
              <w:keepNext w:val="0"/>
              <w:keepLines w:val="0"/>
              <w:pageBreakBefore w:val="0"/>
              <w:widowControl w:val="0"/>
              <w:shd w:val="clear" w:color="auto" w:fill="auto"/>
              <w:kinsoku/>
              <w:wordWrap/>
              <w:overflowPunct/>
              <w:topLinePunct w:val="0"/>
              <w:autoSpaceDE/>
              <w:autoSpaceDN/>
              <w:bidi w:val="0"/>
              <w:adjustRightInd/>
              <w:snapToGrid/>
              <w:spacing w:before="0" w:after="0" w:line="500" w:lineRule="exact"/>
              <w:ind w:left="105" w:leftChars="50" w:right="105" w:rightChars="50"/>
              <w:jc w:val="both"/>
              <w:textAlignment w:val="auto"/>
              <w:rPr>
                <w:rFonts w:ascii="宋体" w:hAnsi="宋体" w:eastAsia="宋体" w:cs="宋体"/>
                <w:color w:val="000000"/>
                <w:spacing w:val="0"/>
                <w:w w:val="100"/>
                <w:kern w:val="2"/>
                <w:position w:val="0"/>
                <w:sz w:val="24"/>
                <w:szCs w:val="24"/>
                <w:u w:val="none"/>
                <w:shd w:val="clear" w:color="auto" w:fill="auto"/>
                <w:lang w:val="zh-CN" w:eastAsia="zh-CN" w:bidi="zh-CN"/>
              </w:rPr>
            </w:pPr>
            <w:r>
              <w:rPr>
                <w:rFonts w:ascii="宋体" w:hAnsi="宋体" w:eastAsia="宋体" w:cs="宋体"/>
                <w:color w:val="000000"/>
                <w:spacing w:val="0"/>
                <w:w w:val="100"/>
                <w:position w:val="0"/>
                <w:sz w:val="24"/>
                <w:szCs w:val="24"/>
                <w:lang w:val="zh-CN" w:eastAsia="zh-CN" w:bidi="zh-CN"/>
              </w:rPr>
              <w:t>所投产品须提供相关证明资料，具体见</w:t>
            </w:r>
            <w:r>
              <w:rPr>
                <w:rFonts w:hint="eastAsia" w:ascii="宋体" w:hAnsi="宋体" w:eastAsia="宋体" w:cs="宋体"/>
                <w:color w:val="000000"/>
                <w:spacing w:val="0"/>
                <w:w w:val="100"/>
                <w:position w:val="0"/>
                <w:sz w:val="24"/>
                <w:szCs w:val="24"/>
                <w:lang w:val="zh-CN" w:eastAsia="zh-CN" w:bidi="zh-CN"/>
              </w:rPr>
              <w:t>采</w:t>
            </w:r>
            <w:r>
              <w:rPr>
                <w:rFonts w:ascii="宋体" w:hAnsi="宋体" w:eastAsia="宋体" w:cs="宋体"/>
                <w:color w:val="000000"/>
                <w:spacing w:val="0"/>
                <w:w w:val="100"/>
                <w:position w:val="0"/>
                <w:sz w:val="24"/>
                <w:szCs w:val="24"/>
                <w:lang w:val="zh-CN" w:eastAsia="zh-CN" w:bidi="zh-CN"/>
              </w:rPr>
              <w:t>购要求。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trHeight w:val="687" w:hRule="exact"/>
          <w:jc w:val="center"/>
        </w:trPr>
        <w:tc>
          <w:tcPr>
            <w:tcBorders>
              <w:tl2br w:val="nil"/>
              <w:tr2bl w:val="nil"/>
            </w:tcBorders>
            <w:shd w:val="clear" w:color="auto" w:fill="FFFFFF"/>
            <w:vAlign w:val="center"/>
          </w:tcPr>
          <w:p>
            <w:pPr>
              <w:pStyle w:val="6"/>
              <w:keepNext w:val="0"/>
              <w:keepLines w:val="0"/>
              <w:pageBreakBefore w:val="0"/>
              <w:widowControl w:val="0"/>
              <w:shd w:val="clear" w:color="auto" w:fill="auto"/>
              <w:kinsoku/>
              <w:wordWrap/>
              <w:overflowPunct/>
              <w:topLinePunct w:val="0"/>
              <w:autoSpaceDE/>
              <w:autoSpaceDN/>
              <w:bidi w:val="0"/>
              <w:adjustRightInd/>
              <w:snapToGrid/>
              <w:spacing w:before="0" w:after="0" w:line="500" w:lineRule="exact"/>
              <w:ind w:left="0" w:leftChars="0" w:right="0" w:rightChars="0" w:firstLine="260" w:firstLineChars="0"/>
              <w:jc w:val="both"/>
              <w:textAlignment w:val="auto"/>
              <w:rPr>
                <w:rFonts w:ascii="宋体" w:hAnsi="宋体" w:eastAsia="宋体" w:cs="宋体"/>
                <w:b/>
                <w:bCs/>
                <w:kern w:val="2"/>
                <w:sz w:val="24"/>
                <w:szCs w:val="24"/>
                <w:u w:val="none"/>
                <w:shd w:val="clear" w:color="auto" w:fill="auto"/>
                <w:lang w:val="zh-CN" w:eastAsia="zh-CN" w:bidi="zh-TW"/>
              </w:rPr>
            </w:pPr>
            <w:r>
              <w:rPr>
                <w:b/>
                <w:bCs/>
                <w:color w:val="000000"/>
                <w:spacing w:val="0"/>
                <w:w w:val="100"/>
                <w:position w:val="0"/>
                <w:sz w:val="24"/>
                <w:szCs w:val="24"/>
                <w:lang w:val="zh-CN" w:eastAsia="zh-CN" w:bidi="zh-CN"/>
              </w:rPr>
              <w:t>9</w:t>
            </w:r>
          </w:p>
        </w:tc>
        <w:tc>
          <w:tcPr>
            <w:tcBorders>
              <w:tl2br w:val="nil"/>
              <w:tr2bl w:val="nil"/>
            </w:tcBorders>
            <w:shd w:val="clear" w:color="auto" w:fill="FFFFFF"/>
            <w:vAlign w:val="center"/>
          </w:tcPr>
          <w:p>
            <w:pPr>
              <w:pStyle w:val="6"/>
              <w:keepNext w:val="0"/>
              <w:keepLines w:val="0"/>
              <w:pageBreakBefore w:val="0"/>
              <w:widowControl w:val="0"/>
              <w:shd w:val="clear" w:color="auto" w:fill="auto"/>
              <w:kinsoku/>
              <w:wordWrap/>
              <w:overflowPunct/>
              <w:topLinePunct w:val="0"/>
              <w:autoSpaceDE/>
              <w:autoSpaceDN/>
              <w:bidi w:val="0"/>
              <w:adjustRightInd/>
              <w:snapToGrid/>
              <w:spacing w:before="0" w:after="0" w:line="500" w:lineRule="exact"/>
              <w:ind w:left="105" w:leftChars="50" w:right="105" w:rightChars="50" w:firstLine="0" w:firstLineChars="0"/>
              <w:jc w:val="center"/>
              <w:textAlignment w:val="auto"/>
              <w:rPr>
                <w:rFonts w:ascii="宋体" w:hAnsi="宋体" w:eastAsia="宋体" w:cs="宋体"/>
                <w:b/>
                <w:bCs/>
                <w:kern w:val="2"/>
                <w:sz w:val="24"/>
                <w:szCs w:val="24"/>
                <w:u w:val="none"/>
                <w:shd w:val="clear" w:color="auto" w:fill="auto"/>
                <w:lang w:val="zh-CN" w:eastAsia="zh-CN" w:bidi="zh-TW"/>
              </w:rPr>
            </w:pPr>
            <w:r>
              <w:rPr>
                <w:b/>
                <w:bCs/>
                <w:color w:val="000000"/>
                <w:spacing w:val="0"/>
                <w:w w:val="100"/>
                <w:position w:val="0"/>
                <w:sz w:val="24"/>
                <w:szCs w:val="24"/>
              </w:rPr>
              <w:t>样品或演示</w:t>
            </w:r>
          </w:p>
        </w:tc>
        <w:tc>
          <w:tcPr>
            <w:tcBorders>
              <w:tl2br w:val="nil"/>
              <w:tr2bl w:val="nil"/>
            </w:tcBorders>
            <w:shd w:val="clear" w:color="auto" w:fill="FFFFFF"/>
            <w:vAlign w:val="center"/>
          </w:tcPr>
          <w:p>
            <w:pPr>
              <w:pStyle w:val="6"/>
              <w:keepNext w:val="0"/>
              <w:keepLines w:val="0"/>
              <w:pageBreakBefore w:val="0"/>
              <w:widowControl w:val="0"/>
              <w:shd w:val="clear" w:color="auto" w:fill="auto"/>
              <w:kinsoku/>
              <w:wordWrap/>
              <w:overflowPunct/>
              <w:topLinePunct w:val="0"/>
              <w:autoSpaceDE/>
              <w:autoSpaceDN/>
              <w:bidi w:val="0"/>
              <w:adjustRightInd/>
              <w:snapToGrid/>
              <w:spacing w:before="0" w:after="0" w:line="500" w:lineRule="exact"/>
              <w:ind w:left="105" w:leftChars="50" w:right="105" w:rightChars="50" w:firstLine="0" w:firstLineChars="0"/>
              <w:jc w:val="left"/>
              <w:textAlignment w:val="auto"/>
              <w:rPr>
                <w:rFonts w:ascii="宋体" w:hAnsi="宋体" w:eastAsia="宋体" w:cs="宋体"/>
                <w:kern w:val="2"/>
                <w:sz w:val="24"/>
                <w:szCs w:val="24"/>
                <w:u w:val="none"/>
                <w:shd w:val="clear" w:color="auto" w:fill="auto"/>
                <w:lang w:val="zh-CN" w:eastAsia="zh-CN" w:bidi="zh-TW"/>
              </w:rPr>
            </w:pPr>
            <w:r>
              <w:rPr>
                <w:color w:val="000000"/>
                <w:spacing w:val="0"/>
                <w:w w:val="100"/>
                <w:position w:val="0"/>
                <w:sz w:val="24"/>
                <w:szCs w:val="24"/>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trHeight w:val="1077" w:hRule="exact"/>
          <w:jc w:val="center"/>
        </w:trPr>
        <w:tc>
          <w:tcPr>
            <w:tcBorders>
              <w:tl2br w:val="nil"/>
              <w:tr2bl w:val="nil"/>
            </w:tcBorders>
            <w:shd w:val="clear" w:color="auto" w:fill="FFFFFF"/>
            <w:vAlign w:val="center"/>
          </w:tcPr>
          <w:p>
            <w:pPr>
              <w:pStyle w:val="6"/>
              <w:keepNext w:val="0"/>
              <w:keepLines w:val="0"/>
              <w:pageBreakBefore w:val="0"/>
              <w:widowControl w:val="0"/>
              <w:shd w:val="clear" w:color="auto" w:fill="auto"/>
              <w:kinsoku/>
              <w:wordWrap/>
              <w:overflowPunct/>
              <w:topLinePunct w:val="0"/>
              <w:autoSpaceDE/>
              <w:autoSpaceDN/>
              <w:bidi w:val="0"/>
              <w:adjustRightInd/>
              <w:snapToGrid/>
              <w:spacing w:before="0" w:after="0" w:line="500" w:lineRule="exact"/>
              <w:ind w:right="0" w:rightChars="0"/>
              <w:jc w:val="center"/>
              <w:textAlignment w:val="auto"/>
              <w:rPr>
                <w:rFonts w:ascii="宋体" w:hAnsi="宋体" w:eastAsia="宋体" w:cs="宋体"/>
                <w:b/>
                <w:bCs/>
                <w:kern w:val="2"/>
                <w:sz w:val="24"/>
                <w:szCs w:val="24"/>
                <w:u w:val="none"/>
                <w:shd w:val="clear" w:color="auto" w:fill="auto"/>
                <w:lang w:val="zh-CN" w:eastAsia="zh-CN" w:bidi="zh-TW"/>
              </w:rPr>
            </w:pPr>
            <w:r>
              <w:rPr>
                <w:b/>
                <w:bCs/>
                <w:color w:val="000000"/>
                <w:spacing w:val="0"/>
                <w:w w:val="100"/>
                <w:position w:val="0"/>
                <w:sz w:val="24"/>
                <w:szCs w:val="24"/>
                <w:lang w:val="zh-CN" w:eastAsia="zh-CN" w:bidi="zh-CN"/>
              </w:rPr>
              <w:t>10</w:t>
            </w:r>
          </w:p>
        </w:tc>
        <w:tc>
          <w:tcPr>
            <w:tcBorders>
              <w:tl2br w:val="nil"/>
              <w:tr2bl w:val="nil"/>
            </w:tcBorders>
            <w:shd w:val="clear" w:color="auto" w:fill="FFFFFF"/>
            <w:vAlign w:val="center"/>
          </w:tcPr>
          <w:p>
            <w:pPr>
              <w:pStyle w:val="6"/>
              <w:keepNext w:val="0"/>
              <w:keepLines w:val="0"/>
              <w:pageBreakBefore w:val="0"/>
              <w:widowControl w:val="0"/>
              <w:shd w:val="clear" w:color="auto" w:fill="auto"/>
              <w:kinsoku/>
              <w:wordWrap/>
              <w:overflowPunct/>
              <w:topLinePunct w:val="0"/>
              <w:autoSpaceDE/>
              <w:autoSpaceDN/>
              <w:bidi w:val="0"/>
              <w:adjustRightInd/>
              <w:snapToGrid/>
              <w:spacing w:before="0" w:after="340" w:line="500" w:lineRule="exact"/>
              <w:ind w:left="0" w:leftChars="0" w:right="0" w:rightChars="0" w:firstLine="0" w:firstLineChars="0"/>
              <w:jc w:val="center"/>
              <w:textAlignment w:val="auto"/>
              <w:rPr>
                <w:rFonts w:ascii="宋体" w:hAnsi="宋体" w:eastAsia="宋体" w:cs="宋体"/>
                <w:b/>
                <w:bCs/>
                <w:kern w:val="2"/>
                <w:sz w:val="24"/>
                <w:szCs w:val="24"/>
                <w:u w:val="none"/>
                <w:shd w:val="clear" w:color="auto" w:fill="auto"/>
                <w:lang w:val="zh-CN" w:eastAsia="zh-CN" w:bidi="zh-TW"/>
              </w:rPr>
            </w:pPr>
            <w:r>
              <w:rPr>
                <w:b/>
                <w:bCs/>
                <w:color w:val="000000"/>
                <w:spacing w:val="0"/>
                <w:w w:val="100"/>
                <w:position w:val="0"/>
                <w:sz w:val="24"/>
                <w:szCs w:val="24"/>
              </w:rPr>
              <w:t>本项目需要落实的政府</w:t>
            </w:r>
            <w:r>
              <w:rPr>
                <w:rFonts w:hint="eastAsia"/>
                <w:b/>
                <w:bCs/>
                <w:color w:val="000000"/>
                <w:spacing w:val="0"/>
                <w:w w:val="100"/>
                <w:position w:val="0"/>
                <w:sz w:val="24"/>
                <w:szCs w:val="24"/>
                <w:lang w:eastAsia="zh-CN"/>
              </w:rPr>
              <w:t>采</w:t>
            </w:r>
            <w:r>
              <w:rPr>
                <w:b/>
                <w:bCs/>
                <w:color w:val="000000"/>
                <w:spacing w:val="0"/>
                <w:w w:val="100"/>
                <w:position w:val="0"/>
                <w:sz w:val="24"/>
                <w:szCs w:val="24"/>
              </w:rPr>
              <w:t>购政策</w:t>
            </w:r>
          </w:p>
        </w:tc>
        <w:tc>
          <w:tcPr>
            <w:tcBorders>
              <w:tl2br w:val="nil"/>
              <w:tr2bl w:val="nil"/>
            </w:tcBorders>
            <w:shd w:val="clear" w:color="auto" w:fill="FFFFFF"/>
            <w:vAlign w:val="center"/>
          </w:tcPr>
          <w:p>
            <w:pPr>
              <w:pStyle w:val="6"/>
              <w:keepNext w:val="0"/>
              <w:keepLines w:val="0"/>
              <w:pageBreakBefore w:val="0"/>
              <w:widowControl w:val="0"/>
              <w:shd w:val="clear" w:color="auto" w:fill="auto"/>
              <w:kinsoku/>
              <w:wordWrap/>
              <w:overflowPunct/>
              <w:topLinePunct w:val="0"/>
              <w:autoSpaceDE/>
              <w:autoSpaceDN/>
              <w:bidi w:val="0"/>
              <w:adjustRightInd/>
              <w:snapToGrid/>
              <w:spacing w:before="0" w:after="0" w:line="500" w:lineRule="exact"/>
              <w:ind w:left="105" w:leftChars="50" w:right="105" w:rightChars="50" w:firstLine="0" w:firstLineChars="0"/>
              <w:jc w:val="left"/>
              <w:textAlignment w:val="auto"/>
              <w:rPr>
                <w:rFonts w:ascii="宋体" w:hAnsi="宋体" w:eastAsia="宋体" w:cs="宋体"/>
                <w:kern w:val="2"/>
                <w:sz w:val="24"/>
                <w:szCs w:val="24"/>
                <w:u w:val="none"/>
                <w:shd w:val="clear" w:color="auto" w:fill="auto"/>
                <w:lang w:val="zh-CN" w:eastAsia="zh-CN" w:bidi="zh-TW"/>
              </w:rPr>
            </w:pPr>
            <w:r>
              <w:rPr>
                <w:rFonts w:hint="eastAsia"/>
                <w:b/>
                <w:bCs/>
                <w:color w:val="000000"/>
                <w:spacing w:val="0"/>
                <w:w w:val="100"/>
                <w:position w:val="0"/>
                <w:sz w:val="24"/>
                <w:szCs w:val="24"/>
                <w:lang w:val="en-US" w:eastAsia="zh-CN"/>
              </w:rPr>
              <w:t>无</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trHeight w:val="737" w:hRule="exact"/>
          <w:jc w:val="center"/>
        </w:trPr>
        <w:tc>
          <w:tcPr>
            <w:tcBorders>
              <w:tl2br w:val="nil"/>
              <w:tr2bl w:val="nil"/>
            </w:tcBorders>
            <w:shd w:val="clear" w:color="auto" w:fill="FFFFFF"/>
            <w:vAlign w:val="center"/>
          </w:tcPr>
          <w:p>
            <w:pPr>
              <w:pStyle w:val="6"/>
              <w:keepNext w:val="0"/>
              <w:keepLines w:val="0"/>
              <w:pageBreakBefore w:val="0"/>
              <w:widowControl w:val="0"/>
              <w:shd w:val="clear" w:color="auto" w:fill="auto"/>
              <w:kinsoku/>
              <w:wordWrap/>
              <w:overflowPunct/>
              <w:topLinePunct w:val="0"/>
              <w:autoSpaceDE/>
              <w:autoSpaceDN/>
              <w:bidi w:val="0"/>
              <w:adjustRightInd/>
              <w:snapToGrid/>
              <w:spacing w:before="0" w:after="0" w:line="500" w:lineRule="exact"/>
              <w:ind w:left="0" w:leftChars="0" w:right="0" w:rightChars="0" w:firstLine="260" w:firstLineChars="0"/>
              <w:jc w:val="both"/>
              <w:textAlignment w:val="auto"/>
              <w:rPr>
                <w:rFonts w:ascii="宋体" w:hAnsi="宋体" w:eastAsia="宋体" w:cs="宋体"/>
                <w:b/>
                <w:bCs/>
                <w:kern w:val="2"/>
                <w:sz w:val="24"/>
                <w:szCs w:val="24"/>
                <w:u w:val="none"/>
                <w:shd w:val="clear" w:color="auto" w:fill="auto"/>
                <w:lang w:val="zh-CN" w:eastAsia="zh-CN" w:bidi="zh-TW"/>
              </w:rPr>
            </w:pPr>
            <w:r>
              <w:rPr>
                <w:b/>
                <w:bCs/>
                <w:color w:val="000000"/>
                <w:spacing w:val="0"/>
                <w:w w:val="100"/>
                <w:position w:val="0"/>
                <w:sz w:val="24"/>
                <w:szCs w:val="24"/>
                <w:lang w:val="zh-CN" w:eastAsia="zh-CN" w:bidi="zh-CN"/>
              </w:rPr>
              <w:t>11</w:t>
            </w:r>
          </w:p>
        </w:tc>
        <w:tc>
          <w:tcPr>
            <w:tcBorders>
              <w:tl2br w:val="nil"/>
              <w:tr2bl w:val="nil"/>
            </w:tcBorders>
            <w:shd w:val="clear" w:color="auto" w:fill="FFFFFF"/>
            <w:vAlign w:val="center"/>
          </w:tcPr>
          <w:p>
            <w:pPr>
              <w:pStyle w:val="6"/>
              <w:keepNext w:val="0"/>
              <w:keepLines w:val="0"/>
              <w:pageBreakBefore w:val="0"/>
              <w:widowControl w:val="0"/>
              <w:shd w:val="clear" w:color="auto" w:fill="auto"/>
              <w:kinsoku/>
              <w:wordWrap/>
              <w:overflowPunct/>
              <w:topLinePunct w:val="0"/>
              <w:autoSpaceDE/>
              <w:autoSpaceDN/>
              <w:bidi w:val="0"/>
              <w:adjustRightInd/>
              <w:snapToGrid/>
              <w:spacing w:before="0" w:after="0" w:line="500" w:lineRule="exact"/>
              <w:ind w:left="0" w:leftChars="0" w:right="0" w:rightChars="0" w:firstLine="0" w:firstLineChars="0"/>
              <w:jc w:val="center"/>
              <w:textAlignment w:val="auto"/>
              <w:rPr>
                <w:rFonts w:ascii="宋体" w:hAnsi="宋体" w:eastAsia="宋体" w:cs="宋体"/>
                <w:b/>
                <w:bCs/>
                <w:kern w:val="2"/>
                <w:sz w:val="24"/>
                <w:szCs w:val="24"/>
                <w:u w:val="none"/>
                <w:shd w:val="clear" w:color="auto" w:fill="auto"/>
                <w:lang w:val="zh-CN" w:eastAsia="zh-CN" w:bidi="zh-TW"/>
              </w:rPr>
            </w:pPr>
            <w:r>
              <w:rPr>
                <w:b/>
                <w:bCs/>
                <w:color w:val="000000"/>
                <w:spacing w:val="0"/>
                <w:w w:val="100"/>
                <w:position w:val="0"/>
                <w:sz w:val="24"/>
                <w:szCs w:val="24"/>
              </w:rPr>
              <w:t>合同格式</w:t>
            </w:r>
          </w:p>
        </w:tc>
        <w:tc>
          <w:tcPr>
            <w:tcBorders>
              <w:tl2br w:val="nil"/>
              <w:tr2bl w:val="nil"/>
            </w:tcBorders>
            <w:shd w:val="clear" w:color="auto" w:fill="FFFFFF"/>
            <w:vAlign w:val="center"/>
          </w:tcPr>
          <w:p>
            <w:pPr>
              <w:pStyle w:val="6"/>
              <w:keepNext w:val="0"/>
              <w:keepLines w:val="0"/>
              <w:pageBreakBefore w:val="0"/>
              <w:widowControl w:val="0"/>
              <w:shd w:val="clear" w:color="auto" w:fill="auto"/>
              <w:kinsoku/>
              <w:wordWrap/>
              <w:overflowPunct/>
              <w:topLinePunct w:val="0"/>
              <w:autoSpaceDE/>
              <w:autoSpaceDN/>
              <w:bidi w:val="0"/>
              <w:adjustRightInd/>
              <w:snapToGrid/>
              <w:spacing w:before="0" w:after="0" w:line="500" w:lineRule="exact"/>
              <w:ind w:left="105" w:leftChars="50" w:right="105" w:rightChars="50" w:firstLine="0" w:firstLineChars="0"/>
              <w:jc w:val="left"/>
              <w:textAlignment w:val="auto"/>
              <w:rPr>
                <w:rFonts w:ascii="宋体" w:hAnsi="宋体" w:eastAsia="宋体" w:cs="宋体"/>
                <w:kern w:val="2"/>
                <w:sz w:val="24"/>
                <w:szCs w:val="24"/>
                <w:u w:val="none"/>
                <w:shd w:val="clear" w:color="auto" w:fill="auto"/>
                <w:lang w:val="zh-CN" w:eastAsia="zh-CN" w:bidi="zh-TW"/>
              </w:rPr>
            </w:pPr>
            <w:r>
              <w:rPr>
                <w:color w:val="000000"/>
                <w:spacing w:val="0"/>
                <w:w w:val="100"/>
                <w:position w:val="0"/>
                <w:sz w:val="24"/>
                <w:szCs w:val="24"/>
              </w:rPr>
              <w:t>宁国市政府</w:t>
            </w:r>
            <w:r>
              <w:rPr>
                <w:rFonts w:hint="eastAsia"/>
                <w:color w:val="000000"/>
                <w:spacing w:val="0"/>
                <w:w w:val="100"/>
                <w:position w:val="0"/>
                <w:sz w:val="24"/>
                <w:szCs w:val="24"/>
                <w:lang w:eastAsia="zh-CN"/>
              </w:rPr>
              <w:t>采</w:t>
            </w:r>
            <w:r>
              <w:rPr>
                <w:color w:val="000000"/>
                <w:spacing w:val="0"/>
                <w:w w:val="100"/>
                <w:position w:val="0"/>
                <w:sz w:val="24"/>
                <w:szCs w:val="24"/>
              </w:rPr>
              <w:t>购合同</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trHeight w:val="747" w:hRule="exact"/>
          <w:jc w:val="center"/>
        </w:trPr>
        <w:tc>
          <w:tcPr>
            <w:tcBorders>
              <w:tl2br w:val="nil"/>
              <w:tr2bl w:val="nil"/>
            </w:tcBorders>
            <w:shd w:val="clear" w:color="auto" w:fill="FFFFFF"/>
            <w:vAlign w:val="center"/>
          </w:tcPr>
          <w:p>
            <w:pPr>
              <w:pStyle w:val="6"/>
              <w:keepNext w:val="0"/>
              <w:keepLines w:val="0"/>
              <w:pageBreakBefore w:val="0"/>
              <w:widowControl w:val="0"/>
              <w:shd w:val="clear" w:color="auto" w:fill="auto"/>
              <w:kinsoku/>
              <w:wordWrap/>
              <w:overflowPunct/>
              <w:topLinePunct w:val="0"/>
              <w:autoSpaceDE/>
              <w:autoSpaceDN/>
              <w:bidi w:val="0"/>
              <w:adjustRightInd/>
              <w:snapToGrid/>
              <w:spacing w:before="0" w:after="0" w:line="500" w:lineRule="exact"/>
              <w:ind w:left="0" w:leftChars="0" w:right="0" w:rightChars="0" w:firstLine="260" w:firstLineChars="0"/>
              <w:jc w:val="both"/>
              <w:textAlignment w:val="auto"/>
              <w:rPr>
                <w:rFonts w:ascii="宋体" w:hAnsi="宋体" w:eastAsia="宋体" w:cs="宋体"/>
                <w:b/>
                <w:bCs/>
                <w:kern w:val="2"/>
                <w:sz w:val="24"/>
                <w:szCs w:val="24"/>
                <w:u w:val="none"/>
                <w:shd w:val="clear" w:color="auto" w:fill="auto"/>
                <w:lang w:val="zh-CN" w:eastAsia="zh-CN" w:bidi="zh-TW"/>
              </w:rPr>
            </w:pPr>
            <w:r>
              <w:rPr>
                <w:b/>
                <w:bCs/>
                <w:color w:val="000000"/>
                <w:spacing w:val="0"/>
                <w:w w:val="100"/>
                <w:position w:val="0"/>
                <w:sz w:val="24"/>
                <w:szCs w:val="24"/>
                <w:lang w:val="zh-CN" w:eastAsia="zh-CN" w:bidi="zh-CN"/>
              </w:rPr>
              <w:t>12</w:t>
            </w:r>
          </w:p>
        </w:tc>
        <w:tc>
          <w:tcPr>
            <w:tcBorders>
              <w:tl2br w:val="nil"/>
              <w:tr2bl w:val="nil"/>
            </w:tcBorders>
            <w:shd w:val="clear" w:color="auto" w:fill="FFFFFF"/>
            <w:vAlign w:val="center"/>
          </w:tcPr>
          <w:p>
            <w:pPr>
              <w:pStyle w:val="6"/>
              <w:keepNext w:val="0"/>
              <w:keepLines w:val="0"/>
              <w:pageBreakBefore w:val="0"/>
              <w:widowControl w:val="0"/>
              <w:shd w:val="clear" w:color="auto" w:fill="auto"/>
              <w:kinsoku/>
              <w:wordWrap/>
              <w:overflowPunct/>
              <w:topLinePunct w:val="0"/>
              <w:autoSpaceDE/>
              <w:autoSpaceDN/>
              <w:bidi w:val="0"/>
              <w:adjustRightInd/>
              <w:snapToGrid/>
              <w:spacing w:before="0" w:line="500" w:lineRule="exact"/>
              <w:ind w:left="0" w:leftChars="0" w:right="0" w:rightChars="0" w:firstLine="0" w:firstLineChars="0"/>
              <w:jc w:val="center"/>
              <w:textAlignment w:val="auto"/>
              <w:rPr>
                <w:rFonts w:ascii="宋体" w:hAnsi="宋体" w:eastAsia="宋体" w:cs="宋体"/>
                <w:b/>
                <w:bCs/>
                <w:kern w:val="2"/>
                <w:sz w:val="24"/>
                <w:szCs w:val="24"/>
                <w:u w:val="none"/>
                <w:shd w:val="clear" w:color="auto" w:fill="auto"/>
                <w:lang w:val="zh-CN" w:eastAsia="zh-CN" w:bidi="zh-TW"/>
              </w:rPr>
            </w:pPr>
            <w:r>
              <w:rPr>
                <w:b/>
                <w:bCs/>
                <w:color w:val="000000"/>
                <w:spacing w:val="0"/>
                <w:w w:val="100"/>
                <w:position w:val="0"/>
                <w:sz w:val="24"/>
                <w:szCs w:val="24"/>
              </w:rPr>
              <w:t>包装、运输及费用</w:t>
            </w:r>
          </w:p>
        </w:tc>
        <w:tc>
          <w:tcPr>
            <w:tcBorders>
              <w:tl2br w:val="nil"/>
              <w:tr2bl w:val="nil"/>
            </w:tcBorders>
            <w:shd w:val="clear" w:color="auto" w:fill="FFFFFF"/>
            <w:vAlign w:val="center"/>
          </w:tcPr>
          <w:p>
            <w:pPr>
              <w:pStyle w:val="6"/>
              <w:keepNext w:val="0"/>
              <w:keepLines w:val="0"/>
              <w:pageBreakBefore w:val="0"/>
              <w:widowControl w:val="0"/>
              <w:shd w:val="clear" w:color="auto" w:fill="auto"/>
              <w:kinsoku/>
              <w:wordWrap/>
              <w:overflowPunct/>
              <w:topLinePunct w:val="0"/>
              <w:autoSpaceDE/>
              <w:autoSpaceDN/>
              <w:bidi w:val="0"/>
              <w:adjustRightInd/>
              <w:snapToGrid/>
              <w:spacing w:before="0" w:after="0" w:line="500" w:lineRule="exact"/>
              <w:ind w:left="105" w:leftChars="50" w:right="105" w:rightChars="50" w:firstLine="0" w:firstLineChars="0"/>
              <w:jc w:val="left"/>
              <w:textAlignment w:val="auto"/>
              <w:rPr>
                <w:rFonts w:ascii="宋体" w:hAnsi="宋体" w:eastAsia="宋体" w:cs="宋体"/>
                <w:kern w:val="2"/>
                <w:sz w:val="24"/>
                <w:szCs w:val="24"/>
                <w:u w:val="none"/>
                <w:shd w:val="clear" w:color="auto" w:fill="auto"/>
                <w:lang w:val="zh-CN" w:eastAsia="zh-CN" w:bidi="zh-TW"/>
              </w:rPr>
            </w:pPr>
            <w:r>
              <w:rPr>
                <w:color w:val="000000"/>
                <w:spacing w:val="0"/>
                <w:w w:val="100"/>
                <w:position w:val="0"/>
                <w:sz w:val="24"/>
                <w:szCs w:val="24"/>
              </w:rPr>
              <w:t>由成交供应商负责承担，最终由采购单位验收</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trHeight w:val="2217" w:hRule="exact"/>
          <w:jc w:val="center"/>
        </w:trPr>
        <w:tc>
          <w:tcPr>
            <w:tcBorders>
              <w:tl2br w:val="nil"/>
              <w:tr2bl w:val="nil"/>
            </w:tcBorders>
            <w:shd w:val="clear" w:color="auto" w:fill="FFFFFF"/>
            <w:vAlign w:val="center"/>
          </w:tcPr>
          <w:p>
            <w:pPr>
              <w:pStyle w:val="6"/>
              <w:keepNext w:val="0"/>
              <w:keepLines w:val="0"/>
              <w:widowControl w:val="0"/>
              <w:shd w:val="clear" w:color="auto" w:fill="auto"/>
              <w:bidi w:val="0"/>
              <w:spacing w:before="0" w:after="0" w:line="240" w:lineRule="auto"/>
              <w:ind w:left="0" w:leftChars="0" w:right="0" w:rightChars="0" w:firstLine="260" w:firstLineChars="0"/>
              <w:jc w:val="both"/>
              <w:rPr>
                <w:rFonts w:ascii="宋体" w:hAnsi="宋体" w:eastAsia="宋体" w:cs="宋体"/>
                <w:b/>
                <w:bCs/>
                <w:kern w:val="2"/>
                <w:sz w:val="24"/>
                <w:szCs w:val="24"/>
                <w:u w:val="none"/>
                <w:shd w:val="clear" w:color="auto" w:fill="auto"/>
                <w:lang w:val="zh-CN" w:eastAsia="zh-CN" w:bidi="zh-TW"/>
              </w:rPr>
            </w:pPr>
            <w:r>
              <w:rPr>
                <w:b/>
                <w:bCs/>
                <w:color w:val="000000"/>
                <w:spacing w:val="0"/>
                <w:w w:val="100"/>
                <w:position w:val="0"/>
                <w:sz w:val="24"/>
                <w:szCs w:val="24"/>
                <w:lang w:val="zh-CN" w:eastAsia="zh-CN" w:bidi="zh-CN"/>
              </w:rPr>
              <w:t>13</w:t>
            </w:r>
          </w:p>
        </w:tc>
        <w:tc>
          <w:tcPr>
            <w:tcBorders>
              <w:tl2br w:val="nil"/>
              <w:tr2bl w:val="nil"/>
            </w:tcBorders>
            <w:shd w:val="clear" w:color="auto" w:fill="FFFFFF"/>
            <w:vAlign w:val="center"/>
          </w:tcPr>
          <w:p>
            <w:pPr>
              <w:pStyle w:val="6"/>
              <w:keepNext w:val="0"/>
              <w:keepLines w:val="0"/>
              <w:widowControl w:val="0"/>
              <w:shd w:val="clear" w:color="auto" w:fill="auto"/>
              <w:bidi w:val="0"/>
              <w:spacing w:before="0" w:after="0" w:line="240" w:lineRule="auto"/>
              <w:ind w:left="0" w:leftChars="0" w:right="0" w:rightChars="0" w:firstLine="0" w:firstLineChars="0"/>
              <w:jc w:val="center"/>
              <w:rPr>
                <w:rFonts w:ascii="宋体" w:hAnsi="宋体" w:eastAsia="宋体" w:cs="宋体"/>
                <w:b/>
                <w:bCs/>
                <w:kern w:val="2"/>
                <w:sz w:val="24"/>
                <w:szCs w:val="24"/>
                <w:u w:val="none"/>
                <w:shd w:val="clear" w:color="auto" w:fill="auto"/>
                <w:lang w:val="zh-CN" w:eastAsia="zh-CN" w:bidi="zh-TW"/>
              </w:rPr>
            </w:pPr>
            <w:r>
              <w:rPr>
                <w:b/>
                <w:bCs/>
                <w:color w:val="000000"/>
                <w:spacing w:val="0"/>
                <w:w w:val="100"/>
                <w:position w:val="0"/>
                <w:sz w:val="24"/>
                <w:szCs w:val="24"/>
              </w:rPr>
              <w:t>验收程序</w:t>
            </w:r>
          </w:p>
        </w:tc>
        <w:tc>
          <w:tcPr>
            <w:tcBorders>
              <w:tl2br w:val="nil"/>
              <w:tr2bl w:val="nil"/>
            </w:tcBorders>
            <w:shd w:val="clear" w:color="auto" w:fill="FFFFFF"/>
            <w:vAlign w:val="center"/>
          </w:tcPr>
          <w:p>
            <w:pPr>
              <w:pStyle w:val="6"/>
              <w:keepNext w:val="0"/>
              <w:keepLines w:val="0"/>
              <w:pageBreakBefore w:val="0"/>
              <w:widowControl w:val="0"/>
              <w:shd w:val="clear" w:color="auto" w:fill="auto"/>
              <w:tabs>
                <w:tab w:val="left" w:pos="353"/>
              </w:tabs>
              <w:kinsoku/>
              <w:wordWrap/>
              <w:overflowPunct/>
              <w:topLinePunct w:val="0"/>
              <w:autoSpaceDE/>
              <w:autoSpaceDN/>
              <w:bidi w:val="0"/>
              <w:adjustRightInd/>
              <w:snapToGrid/>
              <w:spacing w:before="0" w:after="0" w:line="500" w:lineRule="exact"/>
              <w:ind w:left="105" w:leftChars="50" w:right="105" w:rightChars="50" w:firstLine="0"/>
              <w:jc w:val="left"/>
              <w:textAlignment w:val="auto"/>
              <w:rPr>
                <w:sz w:val="24"/>
                <w:szCs w:val="24"/>
              </w:rPr>
            </w:pPr>
            <w:r>
              <w:rPr>
                <w:color w:val="000000"/>
                <w:spacing w:val="0"/>
                <w:w w:val="100"/>
                <w:position w:val="0"/>
                <w:sz w:val="24"/>
                <w:szCs w:val="24"/>
              </w:rPr>
              <w:t>1、按国家或企业质量标准、成色不低于</w:t>
            </w:r>
            <w:r>
              <w:rPr>
                <w:color w:val="000000"/>
                <w:spacing w:val="0"/>
                <w:w w:val="100"/>
                <w:position w:val="0"/>
                <w:sz w:val="24"/>
                <w:szCs w:val="24"/>
                <w:lang w:val="en-US" w:eastAsia="en-US" w:bidi="en-US"/>
              </w:rPr>
              <w:t>99.</w:t>
            </w:r>
            <w:r>
              <w:rPr>
                <w:color w:val="000000"/>
                <w:spacing w:val="0"/>
                <w:w w:val="100"/>
                <w:position w:val="0"/>
                <w:sz w:val="24"/>
                <w:szCs w:val="24"/>
              </w:rPr>
              <w:t>9%,重量符合公差标准，图案清晰、镜面光亮。</w:t>
            </w:r>
          </w:p>
          <w:p>
            <w:pPr>
              <w:pStyle w:val="6"/>
              <w:keepNext w:val="0"/>
              <w:keepLines w:val="0"/>
              <w:pageBreakBefore w:val="0"/>
              <w:widowControl w:val="0"/>
              <w:shd w:val="clear" w:color="auto" w:fill="auto"/>
              <w:tabs>
                <w:tab w:val="left" w:pos="353"/>
              </w:tabs>
              <w:kinsoku/>
              <w:wordWrap/>
              <w:overflowPunct/>
              <w:topLinePunct w:val="0"/>
              <w:autoSpaceDE/>
              <w:autoSpaceDN/>
              <w:bidi w:val="0"/>
              <w:adjustRightInd/>
              <w:snapToGrid/>
              <w:spacing w:before="0" w:after="0" w:line="500" w:lineRule="exact"/>
              <w:ind w:left="105" w:leftChars="50" w:right="105" w:rightChars="50" w:firstLine="0"/>
              <w:jc w:val="left"/>
              <w:textAlignment w:val="auto"/>
              <w:rPr>
                <w:sz w:val="24"/>
                <w:szCs w:val="24"/>
              </w:rPr>
            </w:pPr>
            <w:r>
              <w:rPr>
                <w:color w:val="000000"/>
                <w:spacing w:val="0"/>
                <w:w w:val="100"/>
                <w:position w:val="0"/>
                <w:sz w:val="24"/>
                <w:szCs w:val="24"/>
              </w:rPr>
              <w:t>2、按定作方确认图案制模生产。</w:t>
            </w:r>
          </w:p>
          <w:p>
            <w:pPr>
              <w:pStyle w:val="6"/>
              <w:keepNext w:val="0"/>
              <w:keepLines w:val="0"/>
              <w:pageBreakBefore w:val="0"/>
              <w:widowControl w:val="0"/>
              <w:shd w:val="clear" w:color="auto" w:fill="auto"/>
              <w:tabs>
                <w:tab w:val="left" w:pos="353"/>
              </w:tabs>
              <w:kinsoku/>
              <w:wordWrap/>
              <w:overflowPunct/>
              <w:topLinePunct w:val="0"/>
              <w:autoSpaceDE/>
              <w:autoSpaceDN/>
              <w:bidi w:val="0"/>
              <w:adjustRightInd/>
              <w:snapToGrid/>
              <w:spacing w:before="0" w:after="0" w:line="500" w:lineRule="exact"/>
              <w:ind w:left="105" w:leftChars="50" w:right="105" w:rightChars="50" w:firstLine="0" w:firstLineChars="0"/>
              <w:jc w:val="left"/>
              <w:textAlignment w:val="auto"/>
              <w:rPr>
                <w:rFonts w:ascii="宋体" w:hAnsi="宋体" w:eastAsia="宋体" w:cs="宋体"/>
                <w:kern w:val="2"/>
                <w:sz w:val="24"/>
                <w:szCs w:val="24"/>
                <w:u w:val="none"/>
                <w:shd w:val="clear" w:color="auto" w:fill="auto"/>
                <w:lang w:val="zh-CN" w:eastAsia="zh-CN" w:bidi="zh-TW"/>
              </w:rPr>
            </w:pPr>
            <w:r>
              <w:rPr>
                <w:color w:val="000000"/>
                <w:spacing w:val="0"/>
                <w:w w:val="100"/>
                <w:position w:val="0"/>
                <w:sz w:val="24"/>
                <w:szCs w:val="24"/>
              </w:rPr>
              <w:t>3、现场验货。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trHeight w:val="687" w:hRule="exact"/>
          <w:jc w:val="center"/>
        </w:trPr>
        <w:tc>
          <w:tcPr>
            <w:tcBorders>
              <w:tl2br w:val="nil"/>
              <w:tr2bl w:val="nil"/>
            </w:tcBorders>
            <w:shd w:val="clear" w:color="auto" w:fill="FFFFFF"/>
            <w:vAlign w:val="center"/>
          </w:tcPr>
          <w:p>
            <w:pPr>
              <w:pStyle w:val="6"/>
              <w:keepNext w:val="0"/>
              <w:keepLines w:val="0"/>
              <w:pageBreakBefore w:val="0"/>
              <w:widowControl w:val="0"/>
              <w:shd w:val="clear" w:color="auto" w:fill="auto"/>
              <w:kinsoku/>
              <w:wordWrap/>
              <w:overflowPunct/>
              <w:topLinePunct w:val="0"/>
              <w:autoSpaceDE/>
              <w:autoSpaceDN/>
              <w:bidi w:val="0"/>
              <w:adjustRightInd/>
              <w:snapToGrid/>
              <w:spacing w:before="0" w:after="0" w:line="500" w:lineRule="exact"/>
              <w:ind w:left="0" w:leftChars="0" w:right="0" w:rightChars="0" w:firstLine="260" w:firstLineChars="0"/>
              <w:jc w:val="left"/>
              <w:textAlignment w:val="auto"/>
              <w:rPr>
                <w:rFonts w:ascii="宋体" w:hAnsi="宋体" w:eastAsia="宋体" w:cs="宋体"/>
                <w:b/>
                <w:bCs/>
                <w:kern w:val="2"/>
                <w:sz w:val="24"/>
                <w:szCs w:val="24"/>
                <w:u w:val="none"/>
                <w:shd w:val="clear" w:color="auto" w:fill="auto"/>
                <w:lang w:val="zh-CN" w:eastAsia="zh-CN" w:bidi="zh-TW"/>
              </w:rPr>
            </w:pPr>
            <w:r>
              <w:rPr>
                <w:b/>
                <w:bCs/>
                <w:color w:val="000000"/>
                <w:spacing w:val="0"/>
                <w:w w:val="100"/>
                <w:position w:val="0"/>
                <w:sz w:val="24"/>
                <w:szCs w:val="24"/>
                <w:lang w:val="zh-CN" w:eastAsia="zh-CN" w:bidi="zh-CN"/>
              </w:rPr>
              <w:t>14</w:t>
            </w:r>
          </w:p>
        </w:tc>
        <w:tc>
          <w:tcPr>
            <w:tcBorders>
              <w:tl2br w:val="nil"/>
              <w:tr2bl w:val="nil"/>
            </w:tcBorders>
            <w:shd w:val="clear" w:color="auto" w:fill="FFFFFF"/>
            <w:vAlign w:val="center"/>
          </w:tcPr>
          <w:p>
            <w:pPr>
              <w:pStyle w:val="6"/>
              <w:keepNext w:val="0"/>
              <w:keepLines w:val="0"/>
              <w:pageBreakBefore w:val="0"/>
              <w:widowControl w:val="0"/>
              <w:shd w:val="clear" w:color="auto" w:fill="auto"/>
              <w:kinsoku/>
              <w:wordWrap/>
              <w:overflowPunct/>
              <w:topLinePunct w:val="0"/>
              <w:autoSpaceDE/>
              <w:autoSpaceDN/>
              <w:bidi w:val="0"/>
              <w:adjustRightInd/>
              <w:snapToGrid/>
              <w:spacing w:before="0" w:after="0" w:line="500" w:lineRule="exact"/>
              <w:ind w:left="0" w:leftChars="0" w:right="0" w:rightChars="0" w:firstLine="0" w:firstLineChars="0"/>
              <w:jc w:val="center"/>
              <w:textAlignment w:val="auto"/>
              <w:rPr>
                <w:rFonts w:ascii="宋体" w:hAnsi="宋体" w:eastAsia="宋体" w:cs="宋体"/>
                <w:b/>
                <w:bCs/>
                <w:kern w:val="2"/>
                <w:sz w:val="24"/>
                <w:szCs w:val="24"/>
                <w:u w:val="none"/>
                <w:shd w:val="clear" w:color="auto" w:fill="auto"/>
                <w:lang w:val="zh-CN" w:eastAsia="zh-CN" w:bidi="zh-TW"/>
              </w:rPr>
            </w:pPr>
            <w:r>
              <w:rPr>
                <w:b/>
                <w:bCs/>
                <w:color w:val="000000"/>
                <w:spacing w:val="0"/>
                <w:w w:val="100"/>
                <w:position w:val="0"/>
                <w:sz w:val="24"/>
                <w:szCs w:val="24"/>
              </w:rPr>
              <w:t>资金来源是否落实</w:t>
            </w:r>
          </w:p>
        </w:tc>
        <w:tc>
          <w:tcPr>
            <w:tcBorders>
              <w:tl2br w:val="nil"/>
              <w:tr2bl w:val="nil"/>
            </w:tcBorders>
            <w:shd w:val="clear" w:color="auto" w:fill="FFFFFF"/>
            <w:vAlign w:val="center"/>
          </w:tcPr>
          <w:p>
            <w:pPr>
              <w:pStyle w:val="6"/>
              <w:keepNext w:val="0"/>
              <w:keepLines w:val="0"/>
              <w:pageBreakBefore w:val="0"/>
              <w:widowControl w:val="0"/>
              <w:shd w:val="clear" w:color="auto" w:fill="auto"/>
              <w:kinsoku/>
              <w:wordWrap/>
              <w:overflowPunct/>
              <w:topLinePunct w:val="0"/>
              <w:autoSpaceDE/>
              <w:autoSpaceDN/>
              <w:bidi w:val="0"/>
              <w:adjustRightInd/>
              <w:snapToGrid/>
              <w:spacing w:before="0" w:after="0" w:line="500" w:lineRule="exact"/>
              <w:ind w:left="105" w:leftChars="50" w:right="105" w:rightChars="50" w:firstLine="0" w:firstLineChars="0"/>
              <w:jc w:val="left"/>
              <w:textAlignment w:val="auto"/>
              <w:rPr>
                <w:rFonts w:ascii="宋体" w:hAnsi="宋体" w:eastAsia="宋体" w:cs="宋体"/>
                <w:kern w:val="2"/>
                <w:sz w:val="24"/>
                <w:szCs w:val="24"/>
                <w:u w:val="none"/>
                <w:shd w:val="clear" w:color="auto" w:fill="auto"/>
                <w:lang w:val="zh-CN" w:eastAsia="zh-CN" w:bidi="zh-TW"/>
              </w:rPr>
            </w:pPr>
            <w:r>
              <w:rPr>
                <w:color w:val="000000"/>
                <w:spacing w:val="0"/>
                <w:w w:val="100"/>
                <w:position w:val="0"/>
                <w:sz w:val="24"/>
                <w:szCs w:val="24"/>
              </w:rPr>
              <w:t>已落实</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trHeight w:val="687" w:hRule="exact"/>
          <w:jc w:val="center"/>
        </w:trPr>
        <w:tc>
          <w:tcPr>
            <w:tcBorders>
              <w:tl2br w:val="nil"/>
              <w:tr2bl w:val="nil"/>
            </w:tcBorders>
            <w:shd w:val="clear" w:color="auto" w:fill="FFFFFF"/>
            <w:vAlign w:val="center"/>
          </w:tcPr>
          <w:p>
            <w:pPr>
              <w:pStyle w:val="6"/>
              <w:keepNext w:val="0"/>
              <w:keepLines w:val="0"/>
              <w:pageBreakBefore w:val="0"/>
              <w:widowControl w:val="0"/>
              <w:shd w:val="clear" w:color="auto" w:fill="auto"/>
              <w:kinsoku/>
              <w:wordWrap/>
              <w:overflowPunct/>
              <w:topLinePunct w:val="0"/>
              <w:autoSpaceDE/>
              <w:autoSpaceDN/>
              <w:bidi w:val="0"/>
              <w:adjustRightInd/>
              <w:snapToGrid/>
              <w:spacing w:before="0" w:after="0" w:line="500" w:lineRule="exact"/>
              <w:ind w:left="0" w:leftChars="0" w:right="0" w:rightChars="0" w:firstLine="260" w:firstLineChars="0"/>
              <w:jc w:val="left"/>
              <w:textAlignment w:val="auto"/>
              <w:rPr>
                <w:rFonts w:ascii="宋体" w:hAnsi="宋体" w:eastAsia="宋体" w:cs="宋体"/>
                <w:b/>
                <w:bCs/>
                <w:kern w:val="2"/>
                <w:sz w:val="24"/>
                <w:szCs w:val="24"/>
                <w:u w:val="none"/>
                <w:shd w:val="clear" w:color="auto" w:fill="auto"/>
                <w:lang w:val="zh-CN" w:eastAsia="zh-CN" w:bidi="zh-TW"/>
              </w:rPr>
            </w:pPr>
            <w:r>
              <w:rPr>
                <w:b/>
                <w:bCs/>
                <w:color w:val="000000"/>
                <w:spacing w:val="0"/>
                <w:w w:val="100"/>
                <w:position w:val="0"/>
                <w:sz w:val="24"/>
                <w:szCs w:val="24"/>
                <w:lang w:val="zh-CN" w:eastAsia="zh-CN" w:bidi="zh-CN"/>
              </w:rPr>
              <w:t>15</w:t>
            </w:r>
          </w:p>
        </w:tc>
        <w:tc>
          <w:tcPr>
            <w:tcBorders>
              <w:tl2br w:val="nil"/>
              <w:tr2bl w:val="nil"/>
            </w:tcBorders>
            <w:shd w:val="clear" w:color="auto" w:fill="FFFFFF"/>
            <w:vAlign w:val="center"/>
          </w:tcPr>
          <w:p>
            <w:pPr>
              <w:pStyle w:val="6"/>
              <w:keepNext w:val="0"/>
              <w:keepLines w:val="0"/>
              <w:pageBreakBefore w:val="0"/>
              <w:widowControl w:val="0"/>
              <w:shd w:val="clear" w:color="auto" w:fill="auto"/>
              <w:kinsoku/>
              <w:wordWrap/>
              <w:overflowPunct/>
              <w:topLinePunct w:val="0"/>
              <w:autoSpaceDE/>
              <w:autoSpaceDN/>
              <w:bidi w:val="0"/>
              <w:adjustRightInd/>
              <w:snapToGrid/>
              <w:spacing w:before="0" w:after="0" w:line="500" w:lineRule="exact"/>
              <w:ind w:left="0" w:leftChars="0" w:right="0" w:rightChars="0" w:firstLine="0" w:firstLineChars="0"/>
              <w:jc w:val="center"/>
              <w:textAlignment w:val="auto"/>
              <w:rPr>
                <w:rFonts w:ascii="宋体" w:hAnsi="宋体" w:eastAsia="宋体" w:cs="宋体"/>
                <w:b/>
                <w:bCs/>
                <w:kern w:val="2"/>
                <w:sz w:val="24"/>
                <w:szCs w:val="24"/>
                <w:u w:val="none"/>
                <w:shd w:val="clear" w:color="auto" w:fill="auto"/>
                <w:lang w:val="zh-CN" w:eastAsia="zh-CN" w:bidi="zh-TW"/>
              </w:rPr>
            </w:pPr>
            <w:r>
              <w:rPr>
                <w:b/>
                <w:bCs/>
                <w:color w:val="000000"/>
                <w:spacing w:val="0"/>
                <w:w w:val="100"/>
                <w:position w:val="0"/>
                <w:sz w:val="24"/>
                <w:szCs w:val="24"/>
              </w:rPr>
              <w:t>交货地点</w:t>
            </w:r>
          </w:p>
        </w:tc>
        <w:tc>
          <w:tcPr>
            <w:tcBorders>
              <w:tl2br w:val="nil"/>
              <w:tr2bl w:val="nil"/>
            </w:tcBorders>
            <w:shd w:val="clear" w:color="auto" w:fill="FFFFFF"/>
            <w:vAlign w:val="center"/>
          </w:tcPr>
          <w:p>
            <w:pPr>
              <w:pStyle w:val="6"/>
              <w:keepNext w:val="0"/>
              <w:keepLines w:val="0"/>
              <w:pageBreakBefore w:val="0"/>
              <w:widowControl w:val="0"/>
              <w:shd w:val="clear" w:color="auto" w:fill="auto"/>
              <w:kinsoku/>
              <w:wordWrap/>
              <w:overflowPunct/>
              <w:topLinePunct w:val="0"/>
              <w:autoSpaceDE/>
              <w:autoSpaceDN/>
              <w:bidi w:val="0"/>
              <w:adjustRightInd/>
              <w:snapToGrid/>
              <w:spacing w:before="0" w:after="0" w:line="500" w:lineRule="exact"/>
              <w:ind w:left="105" w:leftChars="50" w:right="105" w:rightChars="50" w:firstLine="0" w:firstLineChars="0"/>
              <w:jc w:val="left"/>
              <w:textAlignment w:val="auto"/>
              <w:rPr>
                <w:rFonts w:ascii="宋体" w:hAnsi="宋体" w:eastAsia="宋体" w:cs="宋体"/>
                <w:kern w:val="2"/>
                <w:sz w:val="24"/>
                <w:szCs w:val="24"/>
                <w:u w:val="none"/>
                <w:shd w:val="clear" w:color="auto" w:fill="auto"/>
                <w:lang w:val="zh-CN" w:eastAsia="zh-CN" w:bidi="zh-TW"/>
              </w:rPr>
            </w:pPr>
            <w:r>
              <w:rPr>
                <w:rFonts w:hint="eastAsia"/>
                <w:color w:val="000000"/>
                <w:spacing w:val="0"/>
                <w:w w:val="100"/>
                <w:position w:val="0"/>
                <w:sz w:val="24"/>
                <w:szCs w:val="24"/>
                <w:lang w:eastAsia="zh-CN"/>
              </w:rPr>
              <w:t>采</w:t>
            </w:r>
            <w:r>
              <w:rPr>
                <w:color w:val="000000"/>
                <w:spacing w:val="0"/>
                <w:w w:val="100"/>
                <w:position w:val="0"/>
                <w:sz w:val="24"/>
                <w:szCs w:val="24"/>
              </w:rPr>
              <w:t>购人指定地点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trHeight w:val="687" w:hRule="exact"/>
          <w:jc w:val="center"/>
        </w:trPr>
        <w:tc>
          <w:tcPr>
            <w:tcBorders>
              <w:tl2br w:val="nil"/>
              <w:tr2bl w:val="nil"/>
            </w:tcBorders>
            <w:shd w:val="clear" w:color="auto" w:fill="FFFFFF"/>
            <w:vAlign w:val="center"/>
          </w:tcPr>
          <w:p>
            <w:pPr>
              <w:pStyle w:val="6"/>
              <w:keepNext w:val="0"/>
              <w:keepLines w:val="0"/>
              <w:pageBreakBefore w:val="0"/>
              <w:widowControl w:val="0"/>
              <w:shd w:val="clear" w:color="auto" w:fill="auto"/>
              <w:kinsoku/>
              <w:wordWrap/>
              <w:overflowPunct/>
              <w:topLinePunct w:val="0"/>
              <w:autoSpaceDE/>
              <w:autoSpaceDN/>
              <w:bidi w:val="0"/>
              <w:adjustRightInd/>
              <w:snapToGrid/>
              <w:spacing w:before="0" w:after="0" w:line="500" w:lineRule="exact"/>
              <w:ind w:left="0" w:leftChars="0" w:right="0" w:rightChars="0" w:firstLine="260" w:firstLineChars="0"/>
              <w:jc w:val="both"/>
              <w:textAlignment w:val="auto"/>
              <w:rPr>
                <w:rFonts w:ascii="宋体" w:hAnsi="宋体" w:eastAsia="宋体" w:cs="宋体"/>
                <w:b/>
                <w:bCs/>
                <w:kern w:val="2"/>
                <w:sz w:val="24"/>
                <w:szCs w:val="24"/>
                <w:u w:val="none"/>
                <w:shd w:val="clear" w:color="auto" w:fill="auto"/>
                <w:lang w:val="zh-CN" w:eastAsia="zh-CN" w:bidi="zh-TW"/>
              </w:rPr>
            </w:pPr>
            <w:r>
              <w:rPr>
                <w:b/>
                <w:bCs/>
                <w:color w:val="000000"/>
                <w:spacing w:val="0"/>
                <w:w w:val="100"/>
                <w:position w:val="0"/>
                <w:sz w:val="24"/>
                <w:szCs w:val="24"/>
                <w:lang w:val="zh-CN" w:eastAsia="zh-CN" w:bidi="zh-CN"/>
              </w:rPr>
              <w:t>16</w:t>
            </w:r>
          </w:p>
        </w:tc>
        <w:tc>
          <w:tcPr>
            <w:tcBorders>
              <w:tl2br w:val="nil"/>
              <w:tr2bl w:val="nil"/>
            </w:tcBorders>
            <w:shd w:val="clear" w:color="auto" w:fill="FFFFFF"/>
            <w:vAlign w:val="center"/>
          </w:tcPr>
          <w:p>
            <w:pPr>
              <w:pStyle w:val="6"/>
              <w:keepNext w:val="0"/>
              <w:keepLines w:val="0"/>
              <w:pageBreakBefore w:val="0"/>
              <w:widowControl w:val="0"/>
              <w:shd w:val="clear" w:color="auto" w:fill="auto"/>
              <w:kinsoku/>
              <w:wordWrap/>
              <w:overflowPunct/>
              <w:topLinePunct w:val="0"/>
              <w:autoSpaceDE/>
              <w:autoSpaceDN/>
              <w:bidi w:val="0"/>
              <w:adjustRightInd/>
              <w:snapToGrid/>
              <w:spacing w:before="0" w:after="0" w:line="500" w:lineRule="exact"/>
              <w:ind w:left="0" w:leftChars="0" w:right="0" w:rightChars="0" w:firstLine="0" w:firstLineChars="0"/>
              <w:jc w:val="center"/>
              <w:textAlignment w:val="auto"/>
              <w:rPr>
                <w:rFonts w:ascii="宋体" w:hAnsi="宋体" w:eastAsia="宋体" w:cs="宋体"/>
                <w:b/>
                <w:bCs/>
                <w:kern w:val="2"/>
                <w:sz w:val="24"/>
                <w:szCs w:val="24"/>
                <w:highlight w:val="none"/>
                <w:u w:val="none"/>
                <w:shd w:val="clear" w:color="auto" w:fill="auto"/>
                <w:lang w:val="zh-CN" w:eastAsia="zh-CN" w:bidi="zh-TW"/>
              </w:rPr>
            </w:pPr>
            <w:r>
              <w:rPr>
                <w:b/>
                <w:bCs/>
                <w:color w:val="000000"/>
                <w:spacing w:val="0"/>
                <w:w w:val="100"/>
                <w:position w:val="0"/>
                <w:sz w:val="24"/>
                <w:szCs w:val="24"/>
                <w:highlight w:val="none"/>
              </w:rPr>
              <w:t>交货时间要求</w:t>
            </w:r>
          </w:p>
        </w:tc>
        <w:tc>
          <w:tcPr>
            <w:tcBorders>
              <w:tl2br w:val="nil"/>
              <w:tr2bl w:val="nil"/>
            </w:tcBorders>
            <w:shd w:val="clear" w:color="auto" w:fill="FFFFFF"/>
            <w:vAlign w:val="center"/>
          </w:tcPr>
          <w:p>
            <w:pPr>
              <w:pStyle w:val="6"/>
              <w:keepNext w:val="0"/>
              <w:keepLines w:val="0"/>
              <w:pageBreakBefore w:val="0"/>
              <w:widowControl w:val="0"/>
              <w:shd w:val="clear" w:color="auto" w:fill="auto"/>
              <w:kinsoku/>
              <w:wordWrap/>
              <w:overflowPunct/>
              <w:topLinePunct w:val="0"/>
              <w:autoSpaceDE/>
              <w:autoSpaceDN/>
              <w:bidi w:val="0"/>
              <w:adjustRightInd/>
              <w:snapToGrid/>
              <w:spacing w:before="0" w:after="0" w:line="500" w:lineRule="exact"/>
              <w:ind w:left="105" w:leftChars="50" w:right="105" w:rightChars="50" w:firstLine="0" w:firstLineChars="0"/>
              <w:jc w:val="left"/>
              <w:textAlignment w:val="auto"/>
              <w:rPr>
                <w:rFonts w:ascii="宋体" w:hAnsi="宋体" w:eastAsia="宋体" w:cs="宋体"/>
                <w:kern w:val="2"/>
                <w:sz w:val="24"/>
                <w:szCs w:val="24"/>
                <w:highlight w:val="none"/>
                <w:u w:val="none"/>
                <w:shd w:val="clear" w:color="auto" w:fill="auto"/>
                <w:lang w:val="zh-CN" w:eastAsia="zh-CN" w:bidi="zh-TW"/>
              </w:rPr>
            </w:pPr>
            <w:r>
              <w:rPr>
                <w:color w:val="000000"/>
                <w:spacing w:val="0"/>
                <w:w w:val="100"/>
                <w:position w:val="0"/>
                <w:sz w:val="24"/>
                <w:szCs w:val="24"/>
                <w:highlight w:val="none"/>
              </w:rPr>
              <w:t>首付款支付后一个月内。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trHeight w:val="2617" w:hRule="exact"/>
          <w:jc w:val="center"/>
        </w:trPr>
        <w:tc>
          <w:tcPr>
            <w:tcBorders>
              <w:tl2br w:val="nil"/>
              <w:tr2bl w:val="nil"/>
            </w:tcBorders>
            <w:shd w:val="clear" w:color="auto" w:fill="FFFFFF"/>
            <w:vAlign w:val="center"/>
          </w:tcPr>
          <w:p>
            <w:pPr>
              <w:pStyle w:val="6"/>
              <w:keepNext w:val="0"/>
              <w:keepLines w:val="0"/>
              <w:widowControl w:val="0"/>
              <w:shd w:val="clear" w:color="auto" w:fill="auto"/>
              <w:bidi w:val="0"/>
              <w:spacing w:before="0" w:after="0" w:line="240" w:lineRule="auto"/>
              <w:ind w:left="0" w:leftChars="0" w:right="0" w:rightChars="0" w:firstLine="240" w:firstLineChars="0"/>
              <w:jc w:val="left"/>
              <w:rPr>
                <w:rFonts w:ascii="宋体" w:hAnsi="宋体" w:eastAsia="宋体" w:cs="宋体"/>
                <w:b/>
                <w:bCs/>
                <w:kern w:val="2"/>
                <w:sz w:val="24"/>
                <w:szCs w:val="24"/>
                <w:u w:val="none"/>
                <w:shd w:val="clear" w:color="auto" w:fill="auto"/>
                <w:lang w:val="zh-CN" w:eastAsia="zh-CN" w:bidi="zh-TW"/>
              </w:rPr>
            </w:pPr>
            <w:r>
              <w:rPr>
                <w:b/>
                <w:bCs/>
                <w:color w:val="000000"/>
                <w:spacing w:val="0"/>
                <w:w w:val="100"/>
                <w:position w:val="0"/>
                <w:sz w:val="24"/>
                <w:szCs w:val="24"/>
              </w:rPr>
              <w:t>17</w:t>
            </w:r>
          </w:p>
        </w:tc>
        <w:tc>
          <w:tcPr>
            <w:tcBorders>
              <w:tl2br w:val="nil"/>
              <w:tr2bl w:val="nil"/>
            </w:tcBorders>
            <w:shd w:val="clear" w:color="auto" w:fill="FFFFFF"/>
            <w:vAlign w:val="center"/>
          </w:tcPr>
          <w:p>
            <w:pPr>
              <w:pStyle w:val="6"/>
              <w:keepNext w:val="0"/>
              <w:keepLines w:val="0"/>
              <w:widowControl w:val="0"/>
              <w:shd w:val="clear" w:color="auto" w:fill="auto"/>
              <w:bidi w:val="0"/>
              <w:spacing w:before="0" w:after="0" w:line="240" w:lineRule="auto"/>
              <w:ind w:left="0" w:leftChars="0" w:right="0" w:rightChars="0" w:firstLine="0" w:firstLineChars="0"/>
              <w:jc w:val="center"/>
              <w:rPr>
                <w:rFonts w:ascii="宋体" w:hAnsi="宋体" w:eastAsia="宋体" w:cs="宋体"/>
                <w:b/>
                <w:bCs/>
                <w:kern w:val="2"/>
                <w:sz w:val="24"/>
                <w:szCs w:val="24"/>
                <w:highlight w:val="none"/>
                <w:u w:val="none"/>
                <w:shd w:val="clear" w:color="auto" w:fill="auto"/>
                <w:lang w:val="zh-CN" w:eastAsia="zh-CN" w:bidi="zh-TW"/>
              </w:rPr>
            </w:pPr>
            <w:r>
              <w:rPr>
                <w:b/>
                <w:bCs/>
                <w:color w:val="000000"/>
                <w:spacing w:val="0"/>
                <w:w w:val="100"/>
                <w:position w:val="0"/>
                <w:sz w:val="24"/>
                <w:szCs w:val="24"/>
                <w:highlight w:val="none"/>
              </w:rPr>
              <w:t>付款方式</w:t>
            </w:r>
          </w:p>
        </w:tc>
        <w:tc>
          <w:tcPr>
            <w:tcBorders>
              <w:tl2br w:val="nil"/>
              <w:tr2bl w:val="nil"/>
            </w:tcBorders>
            <w:shd w:val="clear" w:color="auto" w:fill="FFFFFF"/>
            <w:vAlign w:val="center"/>
          </w:tcPr>
          <w:p>
            <w:pPr>
              <w:pStyle w:val="6"/>
              <w:keepNext w:val="0"/>
              <w:keepLines w:val="0"/>
              <w:pageBreakBefore w:val="0"/>
              <w:widowControl w:val="0"/>
              <w:shd w:val="clear" w:color="auto" w:fill="auto"/>
              <w:tabs>
                <w:tab w:val="left" w:pos="353"/>
              </w:tabs>
              <w:kinsoku/>
              <w:wordWrap/>
              <w:overflowPunct/>
              <w:topLinePunct w:val="0"/>
              <w:autoSpaceDE/>
              <w:autoSpaceDN/>
              <w:bidi w:val="0"/>
              <w:adjustRightInd/>
              <w:snapToGrid/>
              <w:spacing w:before="0" w:after="0" w:line="500" w:lineRule="exact"/>
              <w:ind w:left="105" w:leftChars="50" w:right="105" w:rightChars="50" w:firstLine="0"/>
              <w:jc w:val="both"/>
              <w:textAlignment w:val="auto"/>
              <w:rPr>
                <w:sz w:val="24"/>
                <w:szCs w:val="24"/>
                <w:highlight w:val="none"/>
              </w:rPr>
            </w:pPr>
            <w:r>
              <w:rPr>
                <w:color w:val="000000"/>
                <w:spacing w:val="0"/>
                <w:w w:val="100"/>
                <w:position w:val="0"/>
                <w:sz w:val="24"/>
                <w:szCs w:val="24"/>
                <w:highlight w:val="none"/>
              </w:rPr>
              <w:t>1、合同签订后，预付原料定金款（据实核算） 汇入承揽方账号内。</w:t>
            </w:r>
          </w:p>
          <w:p>
            <w:pPr>
              <w:pStyle w:val="6"/>
              <w:keepNext w:val="0"/>
              <w:keepLines w:val="0"/>
              <w:pageBreakBefore w:val="0"/>
              <w:widowControl w:val="0"/>
              <w:shd w:val="clear" w:color="auto" w:fill="auto"/>
              <w:tabs>
                <w:tab w:val="left" w:pos="317"/>
              </w:tabs>
              <w:kinsoku/>
              <w:wordWrap/>
              <w:overflowPunct/>
              <w:topLinePunct w:val="0"/>
              <w:autoSpaceDE/>
              <w:autoSpaceDN/>
              <w:bidi w:val="0"/>
              <w:adjustRightInd/>
              <w:snapToGrid/>
              <w:spacing w:before="0" w:after="0" w:line="500" w:lineRule="exact"/>
              <w:ind w:left="105" w:leftChars="50" w:right="105" w:rightChars="50" w:firstLine="0" w:firstLineChars="0"/>
              <w:jc w:val="both"/>
              <w:textAlignment w:val="auto"/>
              <w:rPr>
                <w:rFonts w:ascii="宋体" w:hAnsi="宋体" w:eastAsia="宋体" w:cs="宋体"/>
                <w:kern w:val="2"/>
                <w:sz w:val="24"/>
                <w:szCs w:val="24"/>
                <w:highlight w:val="none"/>
                <w:u w:val="none"/>
                <w:shd w:val="clear" w:color="auto" w:fill="auto"/>
                <w:lang w:val="zh-CN" w:eastAsia="zh-CN" w:bidi="zh-TW"/>
              </w:rPr>
            </w:pPr>
            <w:r>
              <w:rPr>
                <w:color w:val="000000"/>
                <w:spacing w:val="0"/>
                <w:w w:val="100"/>
                <w:position w:val="0"/>
                <w:sz w:val="24"/>
                <w:szCs w:val="24"/>
                <w:highlight w:val="none"/>
              </w:rPr>
              <w:t>2、承揽方完成纪念章制作且发货前，双方就合同最终价格确认结算后，定作方将剩余合同款汇入承揽方账号内。承揽方收到款项后交付货物及发票。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trHeight w:val="2687" w:hRule="exact"/>
          <w:jc w:val="center"/>
        </w:trPr>
        <w:tc>
          <w:tcPr>
            <w:tcBorders>
              <w:tl2br w:val="nil"/>
              <w:tr2bl w:val="nil"/>
            </w:tcBorders>
            <w:shd w:val="clear" w:color="auto" w:fill="FFFFFF"/>
            <w:vAlign w:val="center"/>
          </w:tcPr>
          <w:p>
            <w:pPr>
              <w:pStyle w:val="6"/>
              <w:keepNext w:val="0"/>
              <w:keepLines w:val="0"/>
              <w:widowControl w:val="0"/>
              <w:shd w:val="clear" w:color="auto" w:fill="auto"/>
              <w:bidi w:val="0"/>
              <w:spacing w:before="0" w:after="0" w:line="240" w:lineRule="auto"/>
              <w:ind w:left="0" w:leftChars="0" w:right="0" w:rightChars="0" w:firstLine="240" w:firstLineChars="0"/>
              <w:jc w:val="left"/>
              <w:rPr>
                <w:rFonts w:ascii="宋体" w:hAnsi="宋体" w:eastAsia="宋体" w:cs="宋体"/>
                <w:b/>
                <w:bCs/>
                <w:kern w:val="2"/>
                <w:sz w:val="24"/>
                <w:szCs w:val="24"/>
                <w:u w:val="none"/>
                <w:shd w:val="clear" w:color="auto" w:fill="auto"/>
                <w:lang w:val="zh-CN" w:eastAsia="zh-CN" w:bidi="zh-TW"/>
              </w:rPr>
            </w:pPr>
            <w:r>
              <w:rPr>
                <w:b/>
                <w:bCs/>
                <w:color w:val="000000"/>
                <w:spacing w:val="0"/>
                <w:w w:val="100"/>
                <w:position w:val="0"/>
                <w:sz w:val="24"/>
                <w:szCs w:val="24"/>
              </w:rPr>
              <w:t>18</w:t>
            </w:r>
          </w:p>
        </w:tc>
        <w:tc>
          <w:tcPr>
            <w:tcBorders>
              <w:tl2br w:val="nil"/>
              <w:tr2bl w:val="nil"/>
            </w:tcBorders>
            <w:shd w:val="clear" w:color="auto" w:fill="FFFFFF"/>
            <w:vAlign w:val="center"/>
          </w:tcPr>
          <w:p>
            <w:pPr>
              <w:pStyle w:val="6"/>
              <w:keepNext w:val="0"/>
              <w:keepLines w:val="0"/>
              <w:widowControl w:val="0"/>
              <w:shd w:val="clear" w:color="auto" w:fill="auto"/>
              <w:bidi w:val="0"/>
              <w:spacing w:before="0" w:after="0" w:line="240" w:lineRule="auto"/>
              <w:ind w:left="0" w:leftChars="0" w:right="0" w:rightChars="0" w:firstLine="0" w:firstLineChars="0"/>
              <w:jc w:val="center"/>
              <w:rPr>
                <w:rFonts w:ascii="宋体" w:hAnsi="宋体" w:eastAsia="宋体" w:cs="宋体"/>
                <w:b/>
                <w:bCs/>
                <w:kern w:val="2"/>
                <w:sz w:val="24"/>
                <w:szCs w:val="24"/>
                <w:highlight w:val="none"/>
                <w:u w:val="none"/>
                <w:shd w:val="clear" w:color="auto" w:fill="auto"/>
                <w:lang w:val="zh-CN" w:eastAsia="zh-CN" w:bidi="zh-TW"/>
              </w:rPr>
            </w:pPr>
            <w:r>
              <w:rPr>
                <w:b/>
                <w:bCs/>
                <w:color w:val="000000"/>
                <w:spacing w:val="0"/>
                <w:w w:val="100"/>
                <w:position w:val="0"/>
                <w:sz w:val="24"/>
                <w:szCs w:val="24"/>
                <w:highlight w:val="none"/>
              </w:rPr>
              <w:t>售后要求</w:t>
            </w:r>
          </w:p>
        </w:tc>
        <w:tc>
          <w:tcPr>
            <w:tcBorders>
              <w:tl2br w:val="nil"/>
              <w:tr2bl w:val="nil"/>
            </w:tcBorders>
            <w:shd w:val="clear" w:color="auto" w:fill="FFFFFF"/>
            <w:vAlign w:val="center"/>
          </w:tcPr>
          <w:p>
            <w:pPr>
              <w:pStyle w:val="6"/>
              <w:keepNext w:val="0"/>
              <w:keepLines w:val="0"/>
              <w:pageBreakBefore w:val="0"/>
              <w:widowControl w:val="0"/>
              <w:shd w:val="clear" w:color="auto" w:fill="auto"/>
              <w:kinsoku/>
              <w:wordWrap/>
              <w:overflowPunct/>
              <w:topLinePunct w:val="0"/>
              <w:autoSpaceDE/>
              <w:autoSpaceDN/>
              <w:bidi w:val="0"/>
              <w:adjustRightInd/>
              <w:snapToGrid/>
              <w:spacing w:before="0" w:after="0" w:line="500" w:lineRule="exact"/>
              <w:ind w:left="105" w:leftChars="50" w:right="105" w:rightChars="50" w:firstLine="480" w:firstLineChars="200"/>
              <w:jc w:val="both"/>
              <w:textAlignment w:val="auto"/>
              <w:rPr>
                <w:rFonts w:ascii="宋体" w:hAnsi="宋体" w:eastAsia="宋体" w:cs="宋体"/>
                <w:kern w:val="2"/>
                <w:sz w:val="24"/>
                <w:szCs w:val="24"/>
                <w:highlight w:val="none"/>
                <w:u w:val="none"/>
                <w:shd w:val="clear" w:color="auto" w:fill="auto"/>
                <w:lang w:val="zh-CN" w:eastAsia="zh-CN" w:bidi="zh-TW"/>
              </w:rPr>
            </w:pPr>
            <w:r>
              <w:rPr>
                <w:color w:val="000000"/>
                <w:spacing w:val="0"/>
                <w:w w:val="100"/>
                <w:position w:val="0"/>
                <w:sz w:val="24"/>
                <w:szCs w:val="24"/>
                <w:highlight w:val="none"/>
              </w:rPr>
              <w:t>自货物交付之日起30日内，若定作方发现纪念章质量问题或存在与双方约定不符的情况，有权向承揽方提出书面异议，双方就质量问题达成一致后可进行返修或换货。如定作方逾期提出质量异议的，视为货品全部符合质量要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trHeight w:val="687" w:hRule="exact"/>
          <w:jc w:val="center"/>
        </w:trPr>
        <w:tc>
          <w:tcPr>
            <w:tcBorders>
              <w:tl2br w:val="nil"/>
              <w:tr2bl w:val="nil"/>
            </w:tcBorders>
            <w:shd w:val="clear" w:color="auto" w:fill="FFFFFF"/>
            <w:vAlign w:val="center"/>
          </w:tcPr>
          <w:p>
            <w:pPr>
              <w:pStyle w:val="6"/>
              <w:keepNext w:val="0"/>
              <w:keepLines w:val="0"/>
              <w:pageBreakBefore w:val="0"/>
              <w:widowControl w:val="0"/>
              <w:shd w:val="clear" w:color="auto" w:fill="auto"/>
              <w:kinsoku/>
              <w:wordWrap/>
              <w:overflowPunct/>
              <w:topLinePunct w:val="0"/>
              <w:autoSpaceDE/>
              <w:autoSpaceDN/>
              <w:bidi w:val="0"/>
              <w:adjustRightInd/>
              <w:snapToGrid/>
              <w:spacing w:before="0" w:after="0" w:line="500" w:lineRule="exact"/>
              <w:ind w:left="0" w:leftChars="0" w:right="0" w:rightChars="0" w:firstLine="240" w:firstLineChars="0"/>
              <w:jc w:val="left"/>
              <w:textAlignment w:val="auto"/>
              <w:rPr>
                <w:rFonts w:ascii="宋体" w:hAnsi="宋体" w:eastAsia="宋体" w:cs="宋体"/>
                <w:b/>
                <w:bCs/>
                <w:kern w:val="2"/>
                <w:sz w:val="24"/>
                <w:szCs w:val="24"/>
                <w:u w:val="none"/>
                <w:shd w:val="clear" w:color="auto" w:fill="auto"/>
                <w:lang w:val="zh-CN" w:eastAsia="zh-CN" w:bidi="zh-TW"/>
              </w:rPr>
            </w:pPr>
            <w:r>
              <w:rPr>
                <w:b/>
                <w:bCs/>
                <w:color w:val="000000"/>
                <w:spacing w:val="0"/>
                <w:w w:val="100"/>
                <w:position w:val="0"/>
                <w:sz w:val="24"/>
                <w:szCs w:val="24"/>
              </w:rPr>
              <w:t>19</w:t>
            </w:r>
          </w:p>
        </w:tc>
        <w:tc>
          <w:tcPr>
            <w:tcBorders>
              <w:tl2br w:val="nil"/>
              <w:tr2bl w:val="nil"/>
            </w:tcBorders>
            <w:shd w:val="clear" w:color="auto" w:fill="FFFFFF"/>
            <w:vAlign w:val="center"/>
          </w:tcPr>
          <w:p>
            <w:pPr>
              <w:pStyle w:val="6"/>
              <w:keepNext w:val="0"/>
              <w:keepLines w:val="0"/>
              <w:pageBreakBefore w:val="0"/>
              <w:widowControl w:val="0"/>
              <w:shd w:val="clear" w:color="auto" w:fill="auto"/>
              <w:kinsoku/>
              <w:wordWrap/>
              <w:overflowPunct/>
              <w:topLinePunct w:val="0"/>
              <w:autoSpaceDE/>
              <w:autoSpaceDN/>
              <w:bidi w:val="0"/>
              <w:adjustRightInd/>
              <w:snapToGrid/>
              <w:spacing w:before="0" w:after="0" w:line="500" w:lineRule="exact"/>
              <w:ind w:left="0" w:leftChars="0" w:right="0" w:rightChars="0" w:firstLine="0" w:firstLineChars="0"/>
              <w:jc w:val="center"/>
              <w:textAlignment w:val="auto"/>
              <w:rPr>
                <w:rFonts w:ascii="宋体" w:hAnsi="宋体" w:eastAsia="宋体" w:cs="宋体"/>
                <w:b/>
                <w:bCs/>
                <w:kern w:val="2"/>
                <w:sz w:val="24"/>
                <w:szCs w:val="24"/>
                <w:u w:val="none"/>
                <w:shd w:val="clear" w:color="auto" w:fill="auto"/>
                <w:lang w:val="zh-CN" w:eastAsia="zh-CN" w:bidi="zh-TW"/>
              </w:rPr>
            </w:pPr>
            <w:r>
              <w:rPr>
                <w:rFonts w:hint="eastAsia"/>
                <w:b/>
                <w:bCs/>
                <w:color w:val="000000"/>
                <w:spacing w:val="0"/>
                <w:w w:val="100"/>
                <w:position w:val="0"/>
                <w:sz w:val="24"/>
                <w:szCs w:val="24"/>
                <w:lang w:eastAsia="zh-CN"/>
              </w:rPr>
              <w:t>采</w:t>
            </w:r>
            <w:r>
              <w:rPr>
                <w:b/>
                <w:bCs/>
                <w:color w:val="000000"/>
                <w:spacing w:val="0"/>
                <w:w w:val="100"/>
                <w:position w:val="0"/>
                <w:sz w:val="24"/>
                <w:szCs w:val="24"/>
              </w:rPr>
              <w:t>购标的</w:t>
            </w:r>
          </w:p>
        </w:tc>
        <w:tc>
          <w:tcPr>
            <w:tcBorders>
              <w:tl2br w:val="nil"/>
              <w:tr2bl w:val="nil"/>
            </w:tcBorders>
            <w:shd w:val="clear" w:color="auto" w:fill="FFFFFF"/>
            <w:vAlign w:val="center"/>
          </w:tcPr>
          <w:p>
            <w:pPr>
              <w:pStyle w:val="6"/>
              <w:keepNext w:val="0"/>
              <w:keepLines w:val="0"/>
              <w:pageBreakBefore w:val="0"/>
              <w:widowControl w:val="0"/>
              <w:shd w:val="clear" w:color="auto" w:fill="auto"/>
              <w:kinsoku/>
              <w:wordWrap/>
              <w:overflowPunct/>
              <w:topLinePunct w:val="0"/>
              <w:autoSpaceDE/>
              <w:autoSpaceDN/>
              <w:bidi w:val="0"/>
              <w:adjustRightInd/>
              <w:snapToGrid/>
              <w:spacing w:before="0" w:after="0" w:line="500" w:lineRule="exact"/>
              <w:ind w:left="105" w:leftChars="50" w:right="105" w:rightChars="50" w:firstLine="0" w:firstLineChars="0"/>
              <w:jc w:val="left"/>
              <w:textAlignment w:val="auto"/>
              <w:rPr>
                <w:rFonts w:ascii="宋体" w:hAnsi="宋体" w:eastAsia="宋体" w:cs="宋体"/>
                <w:kern w:val="2"/>
                <w:sz w:val="24"/>
                <w:szCs w:val="24"/>
                <w:u w:val="none"/>
                <w:shd w:val="clear" w:color="auto" w:fill="auto"/>
                <w:lang w:val="zh-CN" w:eastAsia="zh-CN" w:bidi="zh-TW"/>
              </w:rPr>
            </w:pPr>
            <w:r>
              <w:rPr>
                <w:color w:val="000000"/>
                <w:spacing w:val="0"/>
                <w:w w:val="100"/>
                <w:position w:val="0"/>
                <w:sz w:val="24"/>
                <w:szCs w:val="24"/>
              </w:rPr>
              <w:t>按</w:t>
            </w:r>
            <w:r>
              <w:rPr>
                <w:rFonts w:hint="eastAsia"/>
                <w:color w:val="000000"/>
                <w:spacing w:val="0"/>
                <w:w w:val="100"/>
                <w:position w:val="0"/>
                <w:sz w:val="24"/>
                <w:szCs w:val="24"/>
                <w:lang w:eastAsia="zh-CN"/>
              </w:rPr>
              <w:t>采</w:t>
            </w:r>
            <w:r>
              <w:rPr>
                <w:color w:val="000000"/>
                <w:spacing w:val="0"/>
                <w:w w:val="100"/>
                <w:position w:val="0"/>
                <w:sz w:val="24"/>
                <w:szCs w:val="24"/>
              </w:rPr>
              <w:t>购人</w:t>
            </w:r>
            <w:r>
              <w:rPr>
                <w:rFonts w:hint="eastAsia"/>
                <w:color w:val="000000"/>
                <w:spacing w:val="0"/>
                <w:w w:val="100"/>
                <w:position w:val="0"/>
                <w:sz w:val="24"/>
                <w:szCs w:val="24"/>
                <w:lang w:eastAsia="zh-CN"/>
              </w:rPr>
              <w:t>采</w:t>
            </w:r>
            <w:r>
              <w:rPr>
                <w:color w:val="000000"/>
                <w:spacing w:val="0"/>
                <w:w w:val="100"/>
                <w:position w:val="0"/>
                <w:sz w:val="24"/>
                <w:szCs w:val="24"/>
              </w:rPr>
              <w:t>购要求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trHeight w:val="637" w:hRule="exact"/>
          <w:jc w:val="center"/>
        </w:trPr>
        <w:tc>
          <w:tcPr>
            <w:tcBorders>
              <w:tl2br w:val="nil"/>
              <w:tr2bl w:val="nil"/>
            </w:tcBorders>
            <w:shd w:val="clear" w:color="auto" w:fill="FFFFFF"/>
            <w:vAlign w:val="center"/>
          </w:tcPr>
          <w:p>
            <w:pPr>
              <w:pStyle w:val="6"/>
              <w:keepNext w:val="0"/>
              <w:keepLines w:val="0"/>
              <w:pageBreakBefore w:val="0"/>
              <w:widowControl w:val="0"/>
              <w:shd w:val="clear" w:color="auto" w:fill="auto"/>
              <w:kinsoku/>
              <w:wordWrap/>
              <w:overflowPunct/>
              <w:topLinePunct w:val="0"/>
              <w:autoSpaceDE/>
              <w:autoSpaceDN/>
              <w:bidi w:val="0"/>
              <w:adjustRightInd/>
              <w:snapToGrid/>
              <w:spacing w:before="0" w:after="0" w:line="500" w:lineRule="exact"/>
              <w:ind w:left="0" w:leftChars="0" w:right="0" w:rightChars="0" w:firstLine="240" w:firstLineChars="0"/>
              <w:jc w:val="left"/>
              <w:textAlignment w:val="auto"/>
              <w:rPr>
                <w:rFonts w:ascii="宋体" w:hAnsi="宋体" w:eastAsia="宋体" w:cs="宋体"/>
                <w:b/>
                <w:bCs/>
                <w:kern w:val="2"/>
                <w:sz w:val="24"/>
                <w:szCs w:val="24"/>
                <w:u w:val="none"/>
                <w:shd w:val="clear" w:color="auto" w:fill="auto"/>
                <w:lang w:val="zh-CN" w:eastAsia="zh-CN" w:bidi="zh-TW"/>
              </w:rPr>
            </w:pPr>
            <w:r>
              <w:rPr>
                <w:b/>
                <w:bCs/>
                <w:color w:val="000000"/>
                <w:spacing w:val="0"/>
                <w:w w:val="100"/>
                <w:position w:val="0"/>
                <w:sz w:val="24"/>
                <w:szCs w:val="24"/>
              </w:rPr>
              <w:t>20</w:t>
            </w:r>
          </w:p>
        </w:tc>
        <w:tc>
          <w:tcPr>
            <w:tcBorders>
              <w:tl2br w:val="nil"/>
              <w:tr2bl w:val="nil"/>
            </w:tcBorders>
            <w:shd w:val="clear" w:color="auto" w:fill="FFFFFF"/>
            <w:vAlign w:val="center"/>
          </w:tcPr>
          <w:p>
            <w:pPr>
              <w:pStyle w:val="6"/>
              <w:keepNext w:val="0"/>
              <w:keepLines w:val="0"/>
              <w:pageBreakBefore w:val="0"/>
              <w:widowControl w:val="0"/>
              <w:shd w:val="clear" w:color="auto" w:fill="auto"/>
              <w:kinsoku/>
              <w:wordWrap/>
              <w:overflowPunct/>
              <w:topLinePunct w:val="0"/>
              <w:autoSpaceDE/>
              <w:autoSpaceDN/>
              <w:bidi w:val="0"/>
              <w:adjustRightInd/>
              <w:snapToGrid/>
              <w:spacing w:before="0" w:after="0" w:line="500" w:lineRule="exact"/>
              <w:ind w:left="0" w:leftChars="0" w:right="0" w:rightChars="0" w:firstLine="0" w:firstLineChars="0"/>
              <w:jc w:val="center"/>
              <w:textAlignment w:val="auto"/>
              <w:rPr>
                <w:rFonts w:ascii="宋体" w:hAnsi="宋体" w:eastAsia="宋体" w:cs="宋体"/>
                <w:b/>
                <w:bCs/>
                <w:kern w:val="2"/>
                <w:sz w:val="24"/>
                <w:szCs w:val="24"/>
                <w:u w:val="none"/>
                <w:shd w:val="clear" w:color="auto" w:fill="auto"/>
                <w:lang w:val="zh-CN" w:eastAsia="zh-CN" w:bidi="zh-TW"/>
              </w:rPr>
            </w:pPr>
            <w:r>
              <w:rPr>
                <w:b/>
                <w:bCs/>
                <w:color w:val="000000"/>
                <w:spacing w:val="0"/>
                <w:w w:val="100"/>
                <w:position w:val="0"/>
                <w:sz w:val="24"/>
                <w:szCs w:val="24"/>
              </w:rPr>
              <w:t>是否允许分包</w:t>
            </w:r>
          </w:p>
        </w:tc>
        <w:tc>
          <w:tcPr>
            <w:tcBorders>
              <w:tl2br w:val="nil"/>
              <w:tr2bl w:val="nil"/>
            </w:tcBorders>
            <w:shd w:val="clear" w:color="auto" w:fill="FFFFFF"/>
            <w:vAlign w:val="center"/>
          </w:tcPr>
          <w:p>
            <w:pPr>
              <w:pStyle w:val="6"/>
              <w:keepNext w:val="0"/>
              <w:keepLines w:val="0"/>
              <w:pageBreakBefore w:val="0"/>
              <w:widowControl w:val="0"/>
              <w:shd w:val="clear" w:color="auto" w:fill="auto"/>
              <w:kinsoku/>
              <w:wordWrap/>
              <w:overflowPunct/>
              <w:topLinePunct w:val="0"/>
              <w:autoSpaceDE/>
              <w:autoSpaceDN/>
              <w:bidi w:val="0"/>
              <w:adjustRightInd/>
              <w:snapToGrid/>
              <w:spacing w:before="0" w:after="0" w:line="500" w:lineRule="exact"/>
              <w:ind w:left="105" w:leftChars="50" w:right="105" w:rightChars="50" w:firstLine="0" w:firstLineChars="0"/>
              <w:jc w:val="left"/>
              <w:textAlignment w:val="auto"/>
              <w:rPr>
                <w:rFonts w:ascii="宋体" w:hAnsi="宋体" w:eastAsia="宋体" w:cs="宋体"/>
                <w:kern w:val="2"/>
                <w:sz w:val="24"/>
                <w:szCs w:val="24"/>
                <w:u w:val="none"/>
                <w:shd w:val="clear" w:color="auto" w:fill="auto"/>
                <w:lang w:val="zh-CN" w:eastAsia="zh-CN" w:bidi="zh-TW"/>
              </w:rPr>
            </w:pPr>
            <w:r>
              <w:rPr>
                <w:color w:val="000000"/>
                <w:spacing w:val="0"/>
                <w:w w:val="100"/>
                <w:position w:val="0"/>
                <w:sz w:val="24"/>
                <w:szCs w:val="24"/>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trHeight w:val="687" w:hRule="exact"/>
          <w:jc w:val="center"/>
        </w:trPr>
        <w:tc>
          <w:tcPr>
            <w:tcBorders>
              <w:tl2br w:val="nil"/>
              <w:tr2bl w:val="nil"/>
            </w:tcBorders>
            <w:shd w:val="clear" w:color="auto" w:fill="FFFFFF"/>
            <w:vAlign w:val="center"/>
          </w:tcPr>
          <w:p>
            <w:pPr>
              <w:pStyle w:val="6"/>
              <w:keepNext w:val="0"/>
              <w:keepLines w:val="0"/>
              <w:pageBreakBefore w:val="0"/>
              <w:widowControl w:val="0"/>
              <w:shd w:val="clear" w:color="auto" w:fill="auto"/>
              <w:kinsoku/>
              <w:wordWrap/>
              <w:overflowPunct/>
              <w:topLinePunct w:val="0"/>
              <w:autoSpaceDE/>
              <w:autoSpaceDN/>
              <w:bidi w:val="0"/>
              <w:adjustRightInd/>
              <w:snapToGrid/>
              <w:spacing w:before="0" w:after="0" w:line="500" w:lineRule="exact"/>
              <w:ind w:left="0" w:leftChars="0" w:right="0" w:rightChars="0" w:firstLine="240" w:firstLineChars="0"/>
              <w:jc w:val="left"/>
              <w:textAlignment w:val="auto"/>
              <w:rPr>
                <w:rFonts w:ascii="宋体" w:hAnsi="宋体" w:eastAsia="宋体" w:cs="宋体"/>
                <w:b/>
                <w:bCs/>
                <w:kern w:val="2"/>
                <w:sz w:val="24"/>
                <w:szCs w:val="24"/>
                <w:u w:val="none"/>
                <w:shd w:val="clear" w:color="auto" w:fill="auto"/>
                <w:lang w:val="zh-CN" w:eastAsia="zh-CN" w:bidi="zh-TW"/>
              </w:rPr>
            </w:pPr>
            <w:r>
              <w:rPr>
                <w:b/>
                <w:bCs/>
                <w:color w:val="000000"/>
                <w:spacing w:val="0"/>
                <w:w w:val="100"/>
                <w:position w:val="0"/>
                <w:sz w:val="24"/>
                <w:szCs w:val="24"/>
              </w:rPr>
              <w:t>21</w:t>
            </w:r>
          </w:p>
        </w:tc>
        <w:tc>
          <w:tcPr>
            <w:tcBorders>
              <w:tl2br w:val="nil"/>
              <w:tr2bl w:val="nil"/>
            </w:tcBorders>
            <w:shd w:val="clear" w:color="auto" w:fill="FFFFFF"/>
            <w:vAlign w:val="center"/>
          </w:tcPr>
          <w:p>
            <w:pPr>
              <w:pStyle w:val="6"/>
              <w:keepNext w:val="0"/>
              <w:keepLines w:val="0"/>
              <w:pageBreakBefore w:val="0"/>
              <w:widowControl w:val="0"/>
              <w:shd w:val="clear" w:color="auto" w:fill="auto"/>
              <w:kinsoku/>
              <w:wordWrap/>
              <w:overflowPunct/>
              <w:topLinePunct w:val="0"/>
              <w:autoSpaceDE/>
              <w:autoSpaceDN/>
              <w:bidi w:val="0"/>
              <w:adjustRightInd/>
              <w:snapToGrid/>
              <w:spacing w:before="0" w:after="0" w:line="500" w:lineRule="exact"/>
              <w:ind w:left="0" w:leftChars="0" w:right="0" w:rightChars="0" w:firstLine="0" w:firstLineChars="0"/>
              <w:jc w:val="center"/>
              <w:textAlignment w:val="auto"/>
              <w:rPr>
                <w:rFonts w:ascii="宋体" w:hAnsi="宋体" w:eastAsia="宋体" w:cs="宋体"/>
                <w:b/>
                <w:bCs/>
                <w:kern w:val="2"/>
                <w:sz w:val="24"/>
                <w:szCs w:val="24"/>
                <w:u w:val="none"/>
                <w:shd w:val="clear" w:color="auto" w:fill="auto"/>
                <w:lang w:val="zh-CN" w:eastAsia="zh-CN" w:bidi="zh-TW"/>
              </w:rPr>
            </w:pPr>
            <w:r>
              <w:rPr>
                <w:b/>
                <w:bCs/>
                <w:color w:val="000000"/>
                <w:spacing w:val="0"/>
                <w:w w:val="100"/>
                <w:position w:val="0"/>
                <w:sz w:val="24"/>
                <w:szCs w:val="24"/>
              </w:rPr>
              <w:t>履约保证金</w:t>
            </w:r>
          </w:p>
        </w:tc>
        <w:tc>
          <w:tcPr>
            <w:tcBorders>
              <w:tl2br w:val="nil"/>
              <w:tr2bl w:val="nil"/>
            </w:tcBorders>
            <w:shd w:val="clear" w:color="auto" w:fill="FFFFFF"/>
            <w:vAlign w:val="center"/>
          </w:tcPr>
          <w:p>
            <w:pPr>
              <w:pStyle w:val="6"/>
              <w:keepNext w:val="0"/>
              <w:keepLines w:val="0"/>
              <w:pageBreakBefore w:val="0"/>
              <w:widowControl w:val="0"/>
              <w:shd w:val="clear" w:color="auto" w:fill="auto"/>
              <w:kinsoku/>
              <w:wordWrap/>
              <w:overflowPunct/>
              <w:topLinePunct w:val="0"/>
              <w:autoSpaceDE/>
              <w:autoSpaceDN/>
              <w:bidi w:val="0"/>
              <w:adjustRightInd/>
              <w:snapToGrid/>
              <w:spacing w:before="0" w:after="0" w:line="500" w:lineRule="exact"/>
              <w:ind w:left="105" w:leftChars="50" w:right="105" w:rightChars="50" w:firstLine="0" w:firstLineChars="0"/>
              <w:jc w:val="left"/>
              <w:textAlignment w:val="auto"/>
              <w:rPr>
                <w:rFonts w:ascii="宋体" w:hAnsi="宋体" w:eastAsia="宋体" w:cs="宋体"/>
                <w:kern w:val="2"/>
                <w:sz w:val="24"/>
                <w:szCs w:val="24"/>
                <w:u w:val="none"/>
                <w:shd w:val="clear" w:color="auto" w:fill="auto"/>
                <w:lang w:val="zh-CN" w:eastAsia="zh-CN" w:bidi="zh-TW"/>
              </w:rPr>
            </w:pPr>
            <w:r>
              <w:rPr>
                <w:rFonts w:hint="eastAsia" w:cs="宋体"/>
                <w:kern w:val="2"/>
                <w:sz w:val="24"/>
                <w:szCs w:val="24"/>
                <w:u w:val="none"/>
                <w:shd w:val="clear" w:color="auto" w:fill="auto"/>
                <w:lang w:val="zh-CN" w:eastAsia="zh-CN" w:bidi="zh-TW"/>
              </w:rPr>
              <w:t>本项目不收履约保证金</w:t>
            </w:r>
          </w:p>
        </w:tc>
      </w:tr>
    </w:tbl>
    <w:p>
      <w:pPr>
        <w:spacing w:line="1" w:lineRule="exact"/>
        <w:rPr>
          <w:b/>
          <w:bCs/>
          <w:sz w:val="24"/>
          <w:szCs w:val="24"/>
        </w:rPr>
      </w:pPr>
      <w:r>
        <w:rPr>
          <w:b/>
          <w:bCs/>
          <w:color w:val="000000"/>
          <w:spacing w:val="0"/>
          <w:w w:val="100"/>
          <w:position w:val="0"/>
          <w:sz w:val="24"/>
          <w:szCs w:val="24"/>
        </w:rPr>
        <w:t>（二）★</w:t>
      </w:r>
      <w:r>
        <w:rPr>
          <w:rFonts w:hint="eastAsia"/>
          <w:b/>
          <w:bCs/>
          <w:color w:val="000000"/>
          <w:spacing w:val="0"/>
          <w:w w:val="100"/>
          <w:position w:val="0"/>
          <w:sz w:val="24"/>
          <w:szCs w:val="24"/>
          <w:lang w:eastAsia="zh-CN"/>
        </w:rPr>
        <w:t>采</w:t>
      </w:r>
      <w:r>
        <w:rPr>
          <w:b/>
          <w:bCs/>
          <w:color w:val="000000"/>
          <w:spacing w:val="0"/>
          <w:w w:val="100"/>
          <w:position w:val="0"/>
          <w:sz w:val="24"/>
          <w:szCs w:val="24"/>
        </w:rPr>
        <w:t>购需求一览及主要服务要求</w:t>
      </w:r>
    </w:p>
    <w:p>
      <w:pPr>
        <w:pStyle w:val="5"/>
        <w:keepNext w:val="0"/>
        <w:keepLines w:val="0"/>
        <w:widowControl w:val="0"/>
        <w:shd w:val="clear" w:color="auto" w:fill="auto"/>
        <w:tabs>
          <w:tab w:val="left" w:pos="562"/>
        </w:tabs>
        <w:bidi w:val="0"/>
        <w:spacing w:before="0" w:after="0" w:line="461" w:lineRule="exact"/>
        <w:ind w:right="0"/>
        <w:jc w:val="left"/>
        <w:rPr>
          <w:b/>
          <w:bCs/>
          <w:color w:val="000000"/>
          <w:spacing w:val="0"/>
          <w:w w:val="100"/>
          <w:position w:val="0"/>
          <w:sz w:val="24"/>
          <w:szCs w:val="24"/>
        </w:rPr>
      </w:pPr>
      <w:r>
        <w:rPr>
          <w:b/>
          <w:bCs/>
          <w:color w:val="000000"/>
          <w:spacing w:val="0"/>
          <w:w w:val="100"/>
          <w:position w:val="0"/>
          <w:sz w:val="24"/>
          <w:szCs w:val="24"/>
        </w:rPr>
        <w:t>（</w:t>
      </w:r>
      <w:r>
        <w:rPr>
          <w:rFonts w:hint="eastAsia"/>
          <w:b/>
          <w:bCs/>
          <w:color w:val="000000"/>
          <w:spacing w:val="0"/>
          <w:w w:val="100"/>
          <w:position w:val="0"/>
          <w:sz w:val="24"/>
          <w:szCs w:val="24"/>
          <w:lang w:val="en-US" w:eastAsia="zh-CN"/>
        </w:rPr>
        <w:t>二</w:t>
      </w:r>
      <w:r>
        <w:rPr>
          <w:b/>
          <w:bCs/>
          <w:color w:val="000000"/>
          <w:spacing w:val="0"/>
          <w:w w:val="100"/>
          <w:position w:val="0"/>
          <w:sz w:val="24"/>
          <w:szCs w:val="24"/>
        </w:rPr>
        <w:t>）</w:t>
      </w:r>
      <w:r>
        <w:rPr>
          <w:rFonts w:hint="eastAsia"/>
          <w:b/>
          <w:bCs/>
          <w:color w:val="000000"/>
          <w:spacing w:val="0"/>
          <w:w w:val="100"/>
          <w:position w:val="0"/>
          <w:sz w:val="24"/>
          <w:szCs w:val="24"/>
          <w:lang w:eastAsia="zh-CN"/>
        </w:rPr>
        <w:t>、</w:t>
      </w:r>
      <w:r>
        <w:rPr>
          <w:b/>
          <w:bCs/>
          <w:color w:val="000000"/>
          <w:spacing w:val="0"/>
          <w:w w:val="100"/>
          <w:position w:val="0"/>
          <w:sz w:val="24"/>
          <w:szCs w:val="24"/>
        </w:rPr>
        <w:t>★</w:t>
      </w:r>
      <w:r>
        <w:rPr>
          <w:rFonts w:hint="eastAsia"/>
          <w:b/>
          <w:bCs/>
          <w:color w:val="000000"/>
          <w:spacing w:val="0"/>
          <w:w w:val="100"/>
          <w:position w:val="0"/>
          <w:sz w:val="24"/>
          <w:szCs w:val="24"/>
          <w:lang w:eastAsia="zh-CN"/>
        </w:rPr>
        <w:t>采</w:t>
      </w:r>
      <w:r>
        <w:rPr>
          <w:b/>
          <w:bCs/>
          <w:color w:val="000000"/>
          <w:spacing w:val="0"/>
          <w:w w:val="100"/>
          <w:position w:val="0"/>
          <w:sz w:val="24"/>
          <w:szCs w:val="24"/>
        </w:rPr>
        <w:t>购需求一览及主要服务要求</w:t>
      </w:r>
    </w:p>
    <w:p>
      <w:pPr>
        <w:pStyle w:val="5"/>
        <w:keepNext w:val="0"/>
        <w:keepLines w:val="0"/>
        <w:widowControl w:val="0"/>
        <w:shd w:val="clear" w:color="auto" w:fill="auto"/>
        <w:tabs>
          <w:tab w:val="left" w:pos="562"/>
        </w:tabs>
        <w:bidi w:val="0"/>
        <w:spacing w:before="0" w:after="0" w:line="461" w:lineRule="exact"/>
        <w:ind w:right="0" w:firstLine="482" w:firstLineChars="200"/>
        <w:jc w:val="left"/>
        <w:rPr>
          <w:b/>
          <w:bCs/>
          <w:sz w:val="24"/>
          <w:szCs w:val="24"/>
        </w:rPr>
      </w:pPr>
      <w:r>
        <w:rPr>
          <w:b/>
          <w:bCs/>
          <w:color w:val="000000"/>
          <w:spacing w:val="0"/>
          <w:w w:val="100"/>
          <w:position w:val="0"/>
          <w:sz w:val="24"/>
          <w:szCs w:val="24"/>
        </w:rPr>
        <w:t>1、项目概况</w:t>
      </w:r>
    </w:p>
    <w:p>
      <w:pPr>
        <w:pStyle w:val="7"/>
        <w:keepNext w:val="0"/>
        <w:keepLines w:val="0"/>
        <w:widowControl w:val="0"/>
        <w:shd w:val="clear" w:color="auto" w:fill="auto"/>
        <w:tabs>
          <w:tab w:val="left" w:pos="600"/>
        </w:tabs>
        <w:bidi w:val="0"/>
        <w:spacing w:before="0" w:after="0" w:line="461" w:lineRule="exact"/>
        <w:ind w:left="0" w:leftChars="0" w:right="0" w:firstLine="480" w:firstLineChars="200"/>
        <w:jc w:val="both"/>
        <w:rPr>
          <w:rFonts w:hint="eastAsia" w:eastAsia="宋体"/>
          <w:color w:val="000000"/>
          <w:spacing w:val="0"/>
          <w:w w:val="100"/>
          <w:position w:val="0"/>
          <w:sz w:val="24"/>
          <w:szCs w:val="24"/>
          <w:lang w:eastAsia="zh-CN"/>
        </w:rPr>
      </w:pPr>
      <w:bookmarkStart w:id="3" w:name="bookmark3"/>
      <w:r>
        <w:rPr>
          <w:rFonts w:hint="eastAsia"/>
          <w:color w:val="000000"/>
          <w:spacing w:val="0"/>
          <w:w w:val="100"/>
          <w:position w:val="0"/>
          <w:sz w:val="24"/>
          <w:szCs w:val="24"/>
          <w:lang w:eastAsia="zh-CN"/>
        </w:rPr>
        <w:t>根据《关于印发宁国发展功勋评选办法》《宁国发展贡献奖评选办法》（宁办发（2022）70号）、</w:t>
      </w:r>
      <w:r>
        <w:rPr>
          <w:rFonts w:hint="default"/>
          <w:color w:val="000000"/>
          <w:spacing w:val="0"/>
          <w:w w:val="100"/>
          <w:position w:val="0"/>
          <w:sz w:val="24"/>
          <w:szCs w:val="24"/>
          <w:lang w:val="en-US" w:eastAsia="zh-CN"/>
        </w:rPr>
        <w:t>《宁国市“亩均英雄”评选办法（修订版）》</w:t>
      </w:r>
      <w:r>
        <w:rPr>
          <w:rFonts w:hint="eastAsia"/>
          <w:color w:val="000000"/>
          <w:spacing w:val="0"/>
          <w:w w:val="100"/>
          <w:position w:val="0"/>
          <w:sz w:val="24"/>
          <w:szCs w:val="24"/>
          <w:lang w:eastAsia="zh-CN"/>
        </w:rPr>
        <w:t>，组织完成开展2023年度宁国市发展功勋、发展贡献、亩均英雄奖评选工作。现采购“宁国发展功勋”金质奖章</w:t>
      </w:r>
      <w:r>
        <w:rPr>
          <w:rFonts w:hint="eastAsia"/>
          <w:color w:val="000000"/>
          <w:spacing w:val="0"/>
          <w:w w:val="100"/>
          <w:position w:val="0"/>
          <w:sz w:val="24"/>
          <w:szCs w:val="24"/>
          <w:lang w:val="en-US" w:eastAsia="zh-CN"/>
        </w:rPr>
        <w:t>11</w:t>
      </w:r>
      <w:r>
        <w:rPr>
          <w:rFonts w:hint="eastAsia"/>
          <w:color w:val="000000"/>
          <w:spacing w:val="0"/>
          <w:w w:val="100"/>
          <w:position w:val="0"/>
          <w:sz w:val="24"/>
          <w:szCs w:val="24"/>
          <w:lang w:eastAsia="zh-CN"/>
        </w:rPr>
        <w:t>枚，“宁国发展贡献”金质奖章20枚，“亩均英雄”银盘15枚。</w:t>
      </w:r>
    </w:p>
    <w:p>
      <w:pPr>
        <w:pStyle w:val="7"/>
        <w:keepNext w:val="0"/>
        <w:keepLines w:val="0"/>
        <w:widowControl w:val="0"/>
        <w:shd w:val="clear" w:color="auto" w:fill="auto"/>
        <w:tabs>
          <w:tab w:val="left" w:pos="600"/>
        </w:tabs>
        <w:bidi w:val="0"/>
        <w:spacing w:before="0" w:after="0" w:line="461" w:lineRule="exact"/>
        <w:ind w:left="0" w:leftChars="0" w:right="0" w:firstLine="482" w:firstLineChars="200"/>
        <w:jc w:val="both"/>
        <w:rPr>
          <w:sz w:val="24"/>
          <w:szCs w:val="24"/>
        </w:rPr>
      </w:pPr>
      <w:r>
        <w:rPr>
          <w:b/>
          <w:bCs/>
          <w:color w:val="000000"/>
          <w:spacing w:val="0"/>
          <w:w w:val="100"/>
          <w:position w:val="0"/>
          <w:sz w:val="24"/>
          <w:szCs w:val="24"/>
        </w:rPr>
        <w:t>2</w:t>
      </w:r>
      <w:bookmarkEnd w:id="3"/>
      <w:r>
        <w:rPr>
          <w:b/>
          <w:bCs/>
          <w:color w:val="000000"/>
          <w:spacing w:val="0"/>
          <w:w w:val="100"/>
          <w:position w:val="0"/>
          <w:sz w:val="24"/>
          <w:szCs w:val="24"/>
        </w:rPr>
        <w:t>、</w:t>
      </w:r>
      <w:r>
        <w:rPr>
          <w:rFonts w:hint="eastAsia"/>
          <w:b/>
          <w:bCs/>
          <w:color w:val="000000"/>
          <w:spacing w:val="0"/>
          <w:w w:val="100"/>
          <w:position w:val="0"/>
          <w:sz w:val="24"/>
          <w:szCs w:val="24"/>
          <w:lang w:eastAsia="zh-CN"/>
        </w:rPr>
        <w:t>采</w:t>
      </w:r>
      <w:r>
        <w:rPr>
          <w:b/>
          <w:bCs/>
          <w:color w:val="000000"/>
          <w:spacing w:val="0"/>
          <w:w w:val="100"/>
          <w:position w:val="0"/>
          <w:sz w:val="24"/>
          <w:szCs w:val="24"/>
        </w:rPr>
        <w:t>购要求</w:t>
      </w:r>
    </w:p>
    <w:p>
      <w:pPr>
        <w:pStyle w:val="7"/>
        <w:keepNext w:val="0"/>
        <w:keepLines w:val="0"/>
        <w:widowControl w:val="0"/>
        <w:shd w:val="clear" w:color="auto" w:fill="auto"/>
        <w:tabs>
          <w:tab w:val="left" w:pos="1090"/>
        </w:tabs>
        <w:bidi w:val="0"/>
        <w:spacing w:before="0" w:after="0" w:line="490" w:lineRule="exact"/>
        <w:ind w:left="0" w:leftChars="0" w:right="0" w:firstLine="480" w:firstLineChars="200"/>
        <w:jc w:val="left"/>
        <w:rPr>
          <w:sz w:val="24"/>
          <w:szCs w:val="24"/>
        </w:rPr>
      </w:pPr>
      <w:bookmarkStart w:id="4" w:name="bookmark4"/>
      <w:r>
        <w:rPr>
          <w:rFonts w:hint="eastAsia"/>
          <w:color w:val="000000"/>
          <w:spacing w:val="0"/>
          <w:w w:val="100"/>
          <w:position w:val="0"/>
          <w:sz w:val="24"/>
          <w:szCs w:val="24"/>
          <w:lang w:eastAsia="zh-CN"/>
        </w:rPr>
        <w:t>（</w:t>
      </w:r>
      <w:r>
        <w:rPr>
          <w:color w:val="000000"/>
          <w:spacing w:val="0"/>
          <w:w w:val="100"/>
          <w:position w:val="0"/>
          <w:sz w:val="24"/>
          <w:szCs w:val="24"/>
        </w:rPr>
        <w:t>1</w:t>
      </w:r>
      <w:r>
        <w:rPr>
          <w:rFonts w:hint="eastAsia"/>
          <w:color w:val="000000"/>
          <w:spacing w:val="0"/>
          <w:w w:val="100"/>
          <w:position w:val="0"/>
          <w:sz w:val="24"/>
          <w:szCs w:val="24"/>
          <w:lang w:eastAsia="zh-CN"/>
        </w:rPr>
        <w:t>）</w:t>
      </w:r>
      <w:bookmarkEnd w:id="4"/>
      <w:r>
        <w:rPr>
          <w:color w:val="000000"/>
          <w:spacing w:val="0"/>
          <w:w w:val="100"/>
          <w:position w:val="0"/>
          <w:sz w:val="24"/>
          <w:szCs w:val="24"/>
        </w:rPr>
        <w:t>、按国家或企业质量纪念章质量标准、成色不低于99.9%、重量符合公差标准；</w:t>
      </w:r>
    </w:p>
    <w:p>
      <w:pPr>
        <w:pStyle w:val="7"/>
        <w:keepNext w:val="0"/>
        <w:keepLines w:val="0"/>
        <w:widowControl w:val="0"/>
        <w:shd w:val="clear" w:color="auto" w:fill="auto"/>
        <w:tabs>
          <w:tab w:val="left" w:pos="1094"/>
        </w:tabs>
        <w:bidi w:val="0"/>
        <w:spacing w:before="0" w:after="0" w:line="461" w:lineRule="exact"/>
        <w:ind w:left="0" w:leftChars="0" w:right="0" w:firstLine="480" w:firstLineChars="200"/>
        <w:jc w:val="both"/>
        <w:rPr>
          <w:sz w:val="24"/>
          <w:szCs w:val="24"/>
        </w:rPr>
      </w:pPr>
      <w:bookmarkStart w:id="5" w:name="bookmark5"/>
      <w:r>
        <w:rPr>
          <w:rFonts w:hint="eastAsia"/>
          <w:color w:val="000000"/>
          <w:spacing w:val="0"/>
          <w:w w:val="100"/>
          <w:position w:val="0"/>
          <w:sz w:val="24"/>
          <w:szCs w:val="24"/>
          <w:lang w:eastAsia="zh-CN"/>
        </w:rPr>
        <w:t>（</w:t>
      </w:r>
      <w:r>
        <w:rPr>
          <w:color w:val="000000"/>
          <w:spacing w:val="0"/>
          <w:w w:val="100"/>
          <w:position w:val="0"/>
          <w:sz w:val="24"/>
          <w:szCs w:val="24"/>
        </w:rPr>
        <w:t>2</w:t>
      </w:r>
      <w:r>
        <w:rPr>
          <w:rFonts w:hint="eastAsia"/>
          <w:color w:val="000000"/>
          <w:spacing w:val="0"/>
          <w:w w:val="100"/>
          <w:position w:val="0"/>
          <w:sz w:val="24"/>
          <w:szCs w:val="24"/>
          <w:lang w:eastAsia="zh-CN"/>
        </w:rPr>
        <w:t>）</w:t>
      </w:r>
      <w:bookmarkEnd w:id="5"/>
      <w:r>
        <w:rPr>
          <w:color w:val="000000"/>
          <w:spacing w:val="0"/>
          <w:w w:val="100"/>
          <w:position w:val="0"/>
          <w:sz w:val="24"/>
          <w:szCs w:val="24"/>
        </w:rPr>
        <w:t>、图案清晰、镜面光亮；</w:t>
      </w:r>
    </w:p>
    <w:p>
      <w:pPr>
        <w:pStyle w:val="7"/>
        <w:keepNext w:val="0"/>
        <w:keepLines w:val="0"/>
        <w:widowControl w:val="0"/>
        <w:shd w:val="clear" w:color="auto" w:fill="auto"/>
        <w:tabs>
          <w:tab w:val="left" w:pos="1094"/>
        </w:tabs>
        <w:bidi w:val="0"/>
        <w:spacing w:before="0" w:after="0" w:line="461" w:lineRule="exact"/>
        <w:ind w:left="0" w:leftChars="0" w:right="0" w:firstLine="480" w:firstLineChars="200"/>
        <w:jc w:val="both"/>
        <w:rPr>
          <w:rFonts w:hint="eastAsia"/>
          <w:color w:val="000000"/>
          <w:spacing w:val="0"/>
          <w:w w:val="100"/>
          <w:position w:val="0"/>
          <w:sz w:val="24"/>
          <w:szCs w:val="24"/>
          <w:lang w:eastAsia="zh-CN"/>
        </w:rPr>
      </w:pPr>
      <w:bookmarkStart w:id="6" w:name="bookmark6"/>
      <w:r>
        <w:rPr>
          <w:rFonts w:hint="eastAsia"/>
          <w:color w:val="000000"/>
          <w:spacing w:val="0"/>
          <w:w w:val="100"/>
          <w:position w:val="0"/>
          <w:sz w:val="24"/>
          <w:szCs w:val="24"/>
          <w:lang w:eastAsia="zh-CN"/>
        </w:rPr>
        <w:t>（</w:t>
      </w:r>
      <w:r>
        <w:rPr>
          <w:color w:val="000000"/>
          <w:spacing w:val="0"/>
          <w:w w:val="100"/>
          <w:position w:val="0"/>
          <w:sz w:val="24"/>
          <w:szCs w:val="24"/>
        </w:rPr>
        <w:t>3</w:t>
      </w:r>
      <w:r>
        <w:rPr>
          <w:rFonts w:hint="eastAsia"/>
          <w:color w:val="000000"/>
          <w:spacing w:val="0"/>
          <w:w w:val="100"/>
          <w:position w:val="0"/>
          <w:sz w:val="24"/>
          <w:szCs w:val="24"/>
          <w:lang w:eastAsia="zh-CN"/>
        </w:rPr>
        <w:t>）</w:t>
      </w:r>
      <w:bookmarkEnd w:id="6"/>
      <w:r>
        <w:rPr>
          <w:color w:val="000000"/>
          <w:spacing w:val="0"/>
          <w:w w:val="100"/>
          <w:position w:val="0"/>
          <w:sz w:val="24"/>
          <w:szCs w:val="24"/>
        </w:rPr>
        <w:t>、按定作方确认图案制模生</w:t>
      </w:r>
      <w:r>
        <w:rPr>
          <w:rFonts w:hint="eastAsia"/>
          <w:color w:val="000000"/>
          <w:spacing w:val="0"/>
          <w:w w:val="100"/>
          <w:position w:val="0"/>
          <w:sz w:val="24"/>
          <w:szCs w:val="24"/>
          <w:lang w:val="en-US" w:eastAsia="zh-CN"/>
        </w:rPr>
        <w:t>产</w:t>
      </w:r>
      <w:r>
        <w:rPr>
          <w:rFonts w:hint="eastAsia"/>
          <w:color w:val="000000"/>
          <w:spacing w:val="0"/>
          <w:w w:val="100"/>
          <w:position w:val="0"/>
          <w:sz w:val="24"/>
          <w:szCs w:val="24"/>
          <w:lang w:eastAsia="zh-CN"/>
        </w:rPr>
        <w:t>。</w:t>
      </w:r>
    </w:p>
    <w:p>
      <w:pPr>
        <w:pStyle w:val="7"/>
        <w:keepNext w:val="0"/>
        <w:keepLines w:val="0"/>
        <w:widowControl w:val="0"/>
        <w:shd w:val="clear" w:color="auto" w:fill="auto"/>
        <w:tabs>
          <w:tab w:val="left" w:pos="1094"/>
        </w:tabs>
        <w:bidi w:val="0"/>
        <w:spacing w:before="0" w:after="0" w:line="461" w:lineRule="exact"/>
        <w:ind w:left="0" w:leftChars="0" w:right="0" w:firstLine="480" w:firstLineChars="200"/>
        <w:jc w:val="both"/>
        <w:rPr>
          <w:rFonts w:hint="eastAsia"/>
          <w:color w:val="000000"/>
          <w:spacing w:val="0"/>
          <w:w w:val="100"/>
          <w:position w:val="0"/>
          <w:sz w:val="24"/>
          <w:szCs w:val="24"/>
          <w:lang w:eastAsia="zh-CN"/>
        </w:rPr>
      </w:pPr>
    </w:p>
    <w:p>
      <w:pPr>
        <w:pStyle w:val="7"/>
        <w:keepNext w:val="0"/>
        <w:keepLines w:val="0"/>
        <w:widowControl w:val="0"/>
        <w:shd w:val="clear" w:color="auto" w:fill="auto"/>
        <w:tabs>
          <w:tab w:val="left" w:pos="1094"/>
        </w:tabs>
        <w:bidi w:val="0"/>
        <w:spacing w:before="0" w:after="0" w:line="240" w:lineRule="auto"/>
        <w:ind w:left="0" w:leftChars="0" w:right="0" w:firstLine="0" w:firstLineChars="0"/>
        <w:jc w:val="center"/>
        <w:rPr>
          <w:rFonts w:hint="eastAsia"/>
          <w:color w:val="000000"/>
          <w:spacing w:val="0"/>
          <w:w w:val="100"/>
          <w:position w:val="0"/>
          <w:sz w:val="24"/>
          <w:szCs w:val="24"/>
          <w:lang w:eastAsia="zh-CN"/>
        </w:rPr>
      </w:pPr>
    </w:p>
    <w:p>
      <w:pPr>
        <w:pStyle w:val="7"/>
        <w:keepNext w:val="0"/>
        <w:keepLines w:val="0"/>
        <w:widowControl w:val="0"/>
        <w:shd w:val="clear" w:color="auto" w:fill="auto"/>
        <w:tabs>
          <w:tab w:val="left" w:pos="1094"/>
        </w:tabs>
        <w:bidi w:val="0"/>
        <w:spacing w:before="0" w:after="0" w:line="240" w:lineRule="auto"/>
        <w:ind w:left="0" w:leftChars="0" w:right="0" w:firstLine="0" w:firstLineChars="0"/>
        <w:jc w:val="center"/>
        <w:rPr>
          <w:rFonts w:hint="eastAsia"/>
          <w:color w:val="000000"/>
          <w:spacing w:val="0"/>
          <w:w w:val="100"/>
          <w:position w:val="0"/>
          <w:sz w:val="24"/>
          <w:szCs w:val="24"/>
          <w:lang w:eastAsia="zh-CN"/>
        </w:rPr>
      </w:pPr>
      <w:r>
        <w:rPr>
          <w:rFonts w:hint="eastAsia"/>
          <w:color w:val="000000"/>
          <w:spacing w:val="0"/>
          <w:w w:val="100"/>
          <w:position w:val="0"/>
          <w:sz w:val="24"/>
          <w:szCs w:val="24"/>
          <w:lang w:eastAsia="zh-CN"/>
        </w:rPr>
        <w:drawing>
          <wp:inline distT="0" distB="0" distL="114300" distR="114300">
            <wp:extent cx="5271770" cy="4319905"/>
            <wp:effectExtent l="0" t="0" r="1270" b="8255"/>
            <wp:docPr id="4" name="图片 4" descr="微信图片_20240403095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40403095851"/>
                    <pic:cNvPicPr>
                      <a:picLocks noChangeAspect="1"/>
                    </pic:cNvPicPr>
                  </pic:nvPicPr>
                  <pic:blipFill>
                    <a:blip r:embed="rId4"/>
                    <a:stretch>
                      <a:fillRect/>
                    </a:stretch>
                  </pic:blipFill>
                  <pic:spPr>
                    <a:xfrm>
                      <a:off x="0" y="0"/>
                      <a:ext cx="5271770" cy="4319905"/>
                    </a:xfrm>
                    <a:prstGeom prst="rect">
                      <a:avLst/>
                    </a:prstGeom>
                  </pic:spPr>
                </pic:pic>
              </a:graphicData>
            </a:graphic>
          </wp:inline>
        </w:drawing>
      </w:r>
      <w:r>
        <w:rPr>
          <w:rFonts w:hint="eastAsia"/>
          <w:color w:val="000000"/>
          <w:spacing w:val="0"/>
          <w:w w:val="100"/>
          <w:position w:val="0"/>
          <w:sz w:val="24"/>
          <w:szCs w:val="24"/>
          <w:lang w:eastAsia="zh-CN"/>
        </w:rPr>
        <w:drawing>
          <wp:inline distT="0" distB="0" distL="114300" distR="114300">
            <wp:extent cx="4538345" cy="8451850"/>
            <wp:effectExtent l="0" t="0" r="3175" b="6350"/>
            <wp:docPr id="3" name="图片 3" descr="微信图片_20240403095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40403095918"/>
                    <pic:cNvPicPr>
                      <a:picLocks noChangeAspect="1"/>
                    </pic:cNvPicPr>
                  </pic:nvPicPr>
                  <pic:blipFill>
                    <a:blip r:embed="rId5"/>
                    <a:stretch>
                      <a:fillRect/>
                    </a:stretch>
                  </pic:blipFill>
                  <pic:spPr>
                    <a:xfrm>
                      <a:off x="0" y="0"/>
                      <a:ext cx="4538345" cy="8451850"/>
                    </a:xfrm>
                    <a:prstGeom prst="rect">
                      <a:avLst/>
                    </a:prstGeom>
                  </pic:spPr>
                </pic:pic>
              </a:graphicData>
            </a:graphic>
          </wp:inline>
        </w:drawing>
      </w:r>
      <w:r>
        <w:rPr>
          <w:rFonts w:hint="eastAsia"/>
          <w:color w:val="000000"/>
          <w:spacing w:val="0"/>
          <w:w w:val="100"/>
          <w:position w:val="0"/>
          <w:sz w:val="24"/>
          <w:szCs w:val="24"/>
          <w:lang w:eastAsia="zh-CN"/>
        </w:rPr>
        <w:drawing>
          <wp:inline distT="0" distB="0" distL="114300" distR="114300">
            <wp:extent cx="5271770" cy="7088505"/>
            <wp:effectExtent l="0" t="0" r="1270" b="13335"/>
            <wp:docPr id="2" name="图片 2" descr="微信图片_20240403095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40403095913"/>
                    <pic:cNvPicPr>
                      <a:picLocks noChangeAspect="1"/>
                    </pic:cNvPicPr>
                  </pic:nvPicPr>
                  <pic:blipFill>
                    <a:blip r:embed="rId6"/>
                    <a:stretch>
                      <a:fillRect/>
                    </a:stretch>
                  </pic:blipFill>
                  <pic:spPr>
                    <a:xfrm>
                      <a:off x="0" y="0"/>
                      <a:ext cx="5271770" cy="7088505"/>
                    </a:xfrm>
                    <a:prstGeom prst="rect">
                      <a:avLst/>
                    </a:prstGeom>
                  </pic:spPr>
                </pic:pic>
              </a:graphicData>
            </a:graphic>
          </wp:inline>
        </w:drawing>
      </w:r>
      <w:r>
        <w:rPr>
          <w:rFonts w:hint="eastAsia"/>
          <w:color w:val="000000"/>
          <w:spacing w:val="0"/>
          <w:w w:val="100"/>
          <w:position w:val="0"/>
          <w:sz w:val="24"/>
          <w:szCs w:val="24"/>
          <w:lang w:eastAsia="zh-CN"/>
        </w:rPr>
        <w:drawing>
          <wp:inline distT="0" distB="0" distL="114300" distR="114300">
            <wp:extent cx="5272405" cy="4414520"/>
            <wp:effectExtent l="0" t="0" r="635" b="5080"/>
            <wp:docPr id="1" name="图片 1" descr="微信图片_20240403095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40403095927"/>
                    <pic:cNvPicPr>
                      <a:picLocks noChangeAspect="1"/>
                    </pic:cNvPicPr>
                  </pic:nvPicPr>
                  <pic:blipFill>
                    <a:blip r:embed="rId7"/>
                    <a:stretch>
                      <a:fillRect/>
                    </a:stretch>
                  </pic:blipFill>
                  <pic:spPr>
                    <a:xfrm>
                      <a:off x="0" y="0"/>
                      <a:ext cx="5272405" cy="4414520"/>
                    </a:xfrm>
                    <a:prstGeom prst="rect">
                      <a:avLst/>
                    </a:prstGeom>
                  </pic:spPr>
                </pic:pic>
              </a:graphicData>
            </a:graphic>
          </wp:inline>
        </w:drawing>
      </w:r>
    </w:p>
    <w:p>
      <w:pPr>
        <w:jc w:val="both"/>
        <w:rPr>
          <w:rFonts w:hint="eastAsia" w:eastAsiaTheme="minorEastAsia"/>
          <w:color w:val="000000"/>
          <w:spacing w:val="0"/>
          <w:w w:val="100"/>
          <w:position w:val="0"/>
          <w:sz w:val="36"/>
          <w:szCs w:val="36"/>
          <w:lang w:eastAsia="zh-CN"/>
        </w:rPr>
      </w:pPr>
    </w:p>
    <w:p>
      <w:pPr>
        <w:jc w:val="both"/>
        <w:rPr>
          <w:rFonts w:hint="eastAsia" w:eastAsiaTheme="minorEastAsia"/>
          <w:color w:val="000000"/>
          <w:spacing w:val="0"/>
          <w:w w:val="100"/>
          <w:position w:val="0"/>
          <w:sz w:val="36"/>
          <w:szCs w:val="36"/>
          <w:lang w:eastAsia="zh-CN"/>
        </w:rPr>
      </w:pPr>
    </w:p>
    <w:p>
      <w:pPr>
        <w:jc w:val="both"/>
        <w:rPr>
          <w:rFonts w:hint="eastAsia" w:eastAsiaTheme="minorEastAsia"/>
          <w:color w:val="000000"/>
          <w:spacing w:val="0"/>
          <w:w w:val="100"/>
          <w:position w:val="0"/>
          <w:sz w:val="36"/>
          <w:szCs w:val="36"/>
          <w:lang w:eastAsia="zh-CN"/>
        </w:rPr>
      </w:pPr>
    </w:p>
    <w:p>
      <w:pPr>
        <w:jc w:val="both"/>
        <w:rPr>
          <w:rFonts w:hint="eastAsia" w:eastAsiaTheme="minorEastAsia"/>
          <w:color w:val="000000"/>
          <w:spacing w:val="0"/>
          <w:w w:val="100"/>
          <w:position w:val="0"/>
          <w:sz w:val="36"/>
          <w:szCs w:val="36"/>
          <w:lang w:eastAsia="zh-CN"/>
        </w:rPr>
      </w:pPr>
    </w:p>
    <w:p>
      <w:pPr>
        <w:jc w:val="both"/>
        <w:rPr>
          <w:rFonts w:hint="eastAsia" w:eastAsiaTheme="minorEastAsia"/>
          <w:color w:val="000000"/>
          <w:spacing w:val="0"/>
          <w:w w:val="100"/>
          <w:position w:val="0"/>
          <w:sz w:val="36"/>
          <w:szCs w:val="36"/>
          <w:lang w:eastAsia="zh-CN"/>
        </w:rPr>
      </w:pPr>
    </w:p>
    <w:p>
      <w:pPr>
        <w:jc w:val="both"/>
        <w:rPr>
          <w:rFonts w:hint="eastAsia" w:eastAsiaTheme="minorEastAsia"/>
          <w:color w:val="000000"/>
          <w:spacing w:val="0"/>
          <w:w w:val="100"/>
          <w:position w:val="0"/>
          <w:sz w:val="36"/>
          <w:szCs w:val="36"/>
          <w:lang w:eastAsia="zh-CN"/>
        </w:rPr>
      </w:pPr>
    </w:p>
    <w:p>
      <w:pPr>
        <w:jc w:val="both"/>
        <w:rPr>
          <w:rFonts w:hint="eastAsia" w:eastAsiaTheme="minorEastAsia"/>
          <w:color w:val="000000"/>
          <w:spacing w:val="0"/>
          <w:w w:val="100"/>
          <w:position w:val="0"/>
          <w:sz w:val="36"/>
          <w:szCs w:val="36"/>
          <w:lang w:eastAsia="zh-CN"/>
        </w:rPr>
      </w:pPr>
    </w:p>
    <w:p>
      <w:pPr>
        <w:jc w:val="both"/>
        <w:rPr>
          <w:rFonts w:hint="eastAsia" w:eastAsiaTheme="minorEastAsia"/>
          <w:color w:val="000000"/>
          <w:spacing w:val="0"/>
          <w:w w:val="100"/>
          <w:position w:val="0"/>
          <w:sz w:val="36"/>
          <w:szCs w:val="36"/>
          <w:lang w:eastAsia="zh-CN"/>
        </w:rPr>
      </w:pPr>
    </w:p>
    <w:p>
      <w:pPr>
        <w:jc w:val="both"/>
        <w:rPr>
          <w:rFonts w:hint="eastAsia" w:eastAsiaTheme="minorEastAsia"/>
          <w:color w:val="000000"/>
          <w:spacing w:val="0"/>
          <w:w w:val="100"/>
          <w:position w:val="0"/>
          <w:sz w:val="36"/>
          <w:szCs w:val="36"/>
          <w:lang w:eastAsia="zh-CN"/>
        </w:rPr>
      </w:pPr>
    </w:p>
    <w:p>
      <w:pPr>
        <w:jc w:val="both"/>
        <w:rPr>
          <w:rFonts w:hint="eastAsia" w:eastAsiaTheme="minorEastAsia"/>
          <w:color w:val="000000"/>
          <w:spacing w:val="0"/>
          <w:w w:val="100"/>
          <w:position w:val="0"/>
          <w:sz w:val="36"/>
          <w:szCs w:val="36"/>
          <w:lang w:eastAsia="zh-CN"/>
        </w:rPr>
      </w:pPr>
    </w:p>
    <w:p>
      <w:pPr>
        <w:jc w:val="both"/>
        <w:rPr>
          <w:rFonts w:hint="eastAsia" w:eastAsiaTheme="minorEastAsia"/>
          <w:color w:val="000000"/>
          <w:spacing w:val="0"/>
          <w:w w:val="100"/>
          <w:position w:val="0"/>
          <w:sz w:val="36"/>
          <w:szCs w:val="36"/>
          <w:lang w:eastAsia="zh-CN"/>
        </w:rPr>
      </w:pPr>
    </w:p>
    <w:p>
      <w:pPr>
        <w:jc w:val="both"/>
        <w:rPr>
          <w:rFonts w:hint="eastAsia" w:eastAsiaTheme="minorEastAsia"/>
          <w:color w:val="000000"/>
          <w:spacing w:val="0"/>
          <w:w w:val="100"/>
          <w:position w:val="0"/>
          <w:sz w:val="36"/>
          <w:szCs w:val="36"/>
          <w:lang w:eastAsia="zh-CN"/>
        </w:rPr>
      </w:pPr>
      <w:r>
        <w:rPr>
          <w:rFonts w:hint="eastAsia" w:eastAsiaTheme="minorEastAsia"/>
          <w:color w:val="000000"/>
          <w:spacing w:val="0"/>
          <w:w w:val="100"/>
          <w:position w:val="0"/>
          <w:sz w:val="36"/>
          <w:szCs w:val="36"/>
          <w:lang w:eastAsia="zh-CN"/>
        </w:rPr>
        <w:drawing>
          <wp:anchor distT="0" distB="0" distL="114300" distR="114300" simplePos="0" relativeHeight="251660288" behindDoc="0" locked="0" layoutInCell="1" allowOverlap="1">
            <wp:simplePos x="0" y="0"/>
            <wp:positionH relativeFrom="column">
              <wp:posOffset>-1142365</wp:posOffset>
            </wp:positionH>
            <wp:positionV relativeFrom="paragraph">
              <wp:posOffset>-915035</wp:posOffset>
            </wp:positionV>
            <wp:extent cx="7569200" cy="10681335"/>
            <wp:effectExtent l="0" t="0" r="5080" b="1905"/>
            <wp:wrapNone/>
            <wp:docPr id="6" name="图片 6" descr="专家论证意见1"/>
            <wp:cNvGraphicFramePr/>
            <a:graphic xmlns:a="http://schemas.openxmlformats.org/drawingml/2006/main">
              <a:graphicData uri="http://schemas.openxmlformats.org/drawingml/2006/picture">
                <pic:pic xmlns:pic="http://schemas.openxmlformats.org/drawingml/2006/picture">
                  <pic:nvPicPr>
                    <pic:cNvPr id="6" name="图片 6" descr="专家论证意见1"/>
                    <pic:cNvPicPr/>
                  </pic:nvPicPr>
                  <pic:blipFill>
                    <a:blip r:embed="rId8"/>
                    <a:stretch>
                      <a:fillRect/>
                    </a:stretch>
                  </pic:blipFill>
                  <pic:spPr>
                    <a:xfrm>
                      <a:off x="0" y="0"/>
                      <a:ext cx="7569200" cy="10681335"/>
                    </a:xfrm>
                    <a:prstGeom prst="rect">
                      <a:avLst/>
                    </a:prstGeom>
                  </pic:spPr>
                </pic:pic>
              </a:graphicData>
            </a:graphic>
          </wp:anchor>
        </w:drawing>
      </w:r>
    </w:p>
    <w:p>
      <w:pPr>
        <w:jc w:val="both"/>
        <w:rPr>
          <w:rFonts w:hint="eastAsia" w:eastAsiaTheme="minorEastAsia"/>
          <w:color w:val="000000"/>
          <w:spacing w:val="0"/>
          <w:w w:val="100"/>
          <w:position w:val="0"/>
          <w:sz w:val="36"/>
          <w:szCs w:val="36"/>
          <w:lang w:eastAsia="zh-CN"/>
        </w:rPr>
      </w:pPr>
    </w:p>
    <w:p>
      <w:pPr>
        <w:jc w:val="both"/>
        <w:rPr>
          <w:rFonts w:hint="eastAsia" w:eastAsiaTheme="minorEastAsia"/>
          <w:color w:val="000000"/>
          <w:spacing w:val="0"/>
          <w:w w:val="100"/>
          <w:position w:val="0"/>
          <w:sz w:val="36"/>
          <w:szCs w:val="36"/>
          <w:lang w:eastAsia="zh-CN"/>
        </w:rPr>
      </w:pPr>
    </w:p>
    <w:p>
      <w:pPr>
        <w:jc w:val="both"/>
        <w:rPr>
          <w:rFonts w:hint="eastAsia" w:eastAsiaTheme="minorEastAsia"/>
          <w:color w:val="000000"/>
          <w:spacing w:val="0"/>
          <w:w w:val="100"/>
          <w:position w:val="0"/>
          <w:sz w:val="36"/>
          <w:szCs w:val="36"/>
          <w:lang w:eastAsia="zh-CN"/>
        </w:rPr>
      </w:pPr>
    </w:p>
    <w:p>
      <w:pPr>
        <w:jc w:val="both"/>
        <w:rPr>
          <w:rFonts w:hint="eastAsia" w:eastAsiaTheme="minorEastAsia"/>
          <w:color w:val="000000"/>
          <w:spacing w:val="0"/>
          <w:w w:val="100"/>
          <w:position w:val="0"/>
          <w:sz w:val="36"/>
          <w:szCs w:val="36"/>
          <w:lang w:eastAsia="zh-CN"/>
        </w:rPr>
      </w:pPr>
    </w:p>
    <w:p>
      <w:pPr>
        <w:jc w:val="both"/>
        <w:rPr>
          <w:rFonts w:hint="eastAsia" w:eastAsiaTheme="minorEastAsia"/>
          <w:color w:val="000000"/>
          <w:spacing w:val="0"/>
          <w:w w:val="100"/>
          <w:position w:val="0"/>
          <w:sz w:val="36"/>
          <w:szCs w:val="36"/>
          <w:lang w:eastAsia="zh-CN"/>
        </w:rPr>
      </w:pPr>
    </w:p>
    <w:p>
      <w:pPr>
        <w:jc w:val="both"/>
        <w:rPr>
          <w:rFonts w:hint="eastAsia" w:eastAsiaTheme="minorEastAsia"/>
          <w:color w:val="000000"/>
          <w:spacing w:val="0"/>
          <w:w w:val="100"/>
          <w:position w:val="0"/>
          <w:sz w:val="36"/>
          <w:szCs w:val="36"/>
          <w:lang w:eastAsia="zh-CN"/>
        </w:rPr>
      </w:pPr>
    </w:p>
    <w:p>
      <w:pPr>
        <w:jc w:val="both"/>
        <w:rPr>
          <w:rFonts w:hint="eastAsia" w:eastAsiaTheme="minorEastAsia"/>
          <w:color w:val="000000"/>
          <w:spacing w:val="0"/>
          <w:w w:val="100"/>
          <w:position w:val="0"/>
          <w:sz w:val="36"/>
          <w:szCs w:val="36"/>
          <w:lang w:eastAsia="zh-CN"/>
        </w:rPr>
      </w:pPr>
    </w:p>
    <w:p>
      <w:pPr>
        <w:jc w:val="both"/>
        <w:rPr>
          <w:rFonts w:hint="eastAsia" w:eastAsiaTheme="minorEastAsia"/>
          <w:color w:val="000000"/>
          <w:spacing w:val="0"/>
          <w:w w:val="100"/>
          <w:position w:val="0"/>
          <w:sz w:val="36"/>
          <w:szCs w:val="36"/>
          <w:lang w:eastAsia="zh-CN"/>
        </w:rPr>
      </w:pPr>
    </w:p>
    <w:p>
      <w:pPr>
        <w:jc w:val="both"/>
        <w:rPr>
          <w:rFonts w:hint="eastAsia" w:eastAsiaTheme="minorEastAsia"/>
          <w:color w:val="000000"/>
          <w:spacing w:val="0"/>
          <w:w w:val="100"/>
          <w:position w:val="0"/>
          <w:sz w:val="36"/>
          <w:szCs w:val="36"/>
          <w:lang w:eastAsia="zh-CN"/>
        </w:rPr>
      </w:pPr>
    </w:p>
    <w:p>
      <w:pPr>
        <w:jc w:val="both"/>
        <w:rPr>
          <w:rFonts w:hint="eastAsia" w:eastAsiaTheme="minorEastAsia"/>
          <w:color w:val="000000"/>
          <w:spacing w:val="0"/>
          <w:w w:val="100"/>
          <w:position w:val="0"/>
          <w:sz w:val="36"/>
          <w:szCs w:val="36"/>
          <w:lang w:eastAsia="zh-CN"/>
        </w:rPr>
      </w:pPr>
    </w:p>
    <w:p>
      <w:pPr>
        <w:jc w:val="both"/>
        <w:rPr>
          <w:rFonts w:hint="eastAsia" w:eastAsiaTheme="minorEastAsia"/>
          <w:color w:val="000000"/>
          <w:spacing w:val="0"/>
          <w:w w:val="100"/>
          <w:position w:val="0"/>
          <w:sz w:val="36"/>
          <w:szCs w:val="36"/>
          <w:lang w:eastAsia="zh-CN"/>
        </w:rPr>
      </w:pPr>
    </w:p>
    <w:p>
      <w:pPr>
        <w:jc w:val="both"/>
        <w:rPr>
          <w:rFonts w:hint="eastAsia" w:eastAsiaTheme="minorEastAsia"/>
          <w:color w:val="000000"/>
          <w:spacing w:val="0"/>
          <w:w w:val="100"/>
          <w:position w:val="0"/>
          <w:sz w:val="36"/>
          <w:szCs w:val="36"/>
          <w:lang w:eastAsia="zh-CN"/>
        </w:rPr>
      </w:pPr>
    </w:p>
    <w:p>
      <w:pPr>
        <w:jc w:val="both"/>
        <w:rPr>
          <w:rFonts w:hint="eastAsia" w:eastAsiaTheme="minorEastAsia"/>
          <w:color w:val="000000"/>
          <w:spacing w:val="0"/>
          <w:w w:val="100"/>
          <w:position w:val="0"/>
          <w:sz w:val="36"/>
          <w:szCs w:val="36"/>
          <w:lang w:eastAsia="zh-CN"/>
        </w:rPr>
      </w:pPr>
    </w:p>
    <w:p>
      <w:pPr>
        <w:jc w:val="both"/>
        <w:rPr>
          <w:rFonts w:hint="eastAsia" w:eastAsiaTheme="minorEastAsia"/>
          <w:color w:val="000000"/>
          <w:spacing w:val="0"/>
          <w:w w:val="100"/>
          <w:position w:val="0"/>
          <w:sz w:val="36"/>
          <w:szCs w:val="36"/>
          <w:lang w:eastAsia="zh-CN"/>
        </w:rPr>
      </w:pPr>
    </w:p>
    <w:p>
      <w:pPr>
        <w:jc w:val="both"/>
        <w:rPr>
          <w:rFonts w:hint="eastAsia" w:eastAsiaTheme="minorEastAsia"/>
          <w:color w:val="000000"/>
          <w:spacing w:val="0"/>
          <w:w w:val="100"/>
          <w:position w:val="0"/>
          <w:sz w:val="36"/>
          <w:szCs w:val="36"/>
          <w:lang w:eastAsia="zh-CN"/>
        </w:rPr>
      </w:pPr>
    </w:p>
    <w:p>
      <w:pPr>
        <w:jc w:val="both"/>
        <w:rPr>
          <w:rFonts w:hint="eastAsia" w:eastAsiaTheme="minorEastAsia"/>
          <w:color w:val="000000"/>
          <w:spacing w:val="0"/>
          <w:w w:val="100"/>
          <w:position w:val="0"/>
          <w:sz w:val="36"/>
          <w:szCs w:val="36"/>
          <w:lang w:eastAsia="zh-CN"/>
        </w:rPr>
      </w:pPr>
    </w:p>
    <w:p>
      <w:pPr>
        <w:jc w:val="both"/>
        <w:rPr>
          <w:rFonts w:hint="eastAsia" w:eastAsiaTheme="minorEastAsia"/>
          <w:color w:val="000000"/>
          <w:spacing w:val="0"/>
          <w:w w:val="100"/>
          <w:position w:val="0"/>
          <w:sz w:val="36"/>
          <w:szCs w:val="36"/>
          <w:lang w:eastAsia="zh-CN"/>
        </w:rPr>
      </w:pPr>
    </w:p>
    <w:p>
      <w:pPr>
        <w:jc w:val="both"/>
        <w:rPr>
          <w:rFonts w:hint="eastAsia" w:eastAsiaTheme="minorEastAsia"/>
          <w:color w:val="000000"/>
          <w:spacing w:val="0"/>
          <w:w w:val="100"/>
          <w:position w:val="0"/>
          <w:sz w:val="36"/>
          <w:szCs w:val="36"/>
          <w:lang w:eastAsia="zh-CN"/>
        </w:rPr>
      </w:pPr>
    </w:p>
    <w:p>
      <w:pPr>
        <w:jc w:val="both"/>
        <w:rPr>
          <w:rFonts w:hint="eastAsia" w:eastAsiaTheme="minorEastAsia"/>
          <w:color w:val="000000"/>
          <w:spacing w:val="0"/>
          <w:w w:val="100"/>
          <w:position w:val="0"/>
          <w:sz w:val="36"/>
          <w:szCs w:val="36"/>
          <w:lang w:eastAsia="zh-CN"/>
        </w:rPr>
      </w:pPr>
    </w:p>
    <w:p>
      <w:pPr>
        <w:jc w:val="both"/>
        <w:rPr>
          <w:rFonts w:hint="eastAsia" w:eastAsiaTheme="minorEastAsia"/>
          <w:color w:val="000000"/>
          <w:spacing w:val="0"/>
          <w:w w:val="100"/>
          <w:position w:val="0"/>
          <w:sz w:val="36"/>
          <w:szCs w:val="36"/>
          <w:lang w:eastAsia="zh-CN"/>
        </w:rPr>
      </w:pPr>
    </w:p>
    <w:p>
      <w:pPr>
        <w:jc w:val="both"/>
        <w:rPr>
          <w:rFonts w:hint="eastAsia" w:eastAsiaTheme="minorEastAsia"/>
          <w:color w:val="000000"/>
          <w:spacing w:val="0"/>
          <w:w w:val="100"/>
          <w:position w:val="0"/>
          <w:sz w:val="36"/>
          <w:szCs w:val="36"/>
          <w:lang w:eastAsia="zh-CN"/>
        </w:rPr>
      </w:pPr>
    </w:p>
    <w:p>
      <w:pPr>
        <w:jc w:val="both"/>
        <w:rPr>
          <w:rFonts w:hint="eastAsia" w:eastAsiaTheme="minorEastAsia"/>
          <w:color w:val="000000"/>
          <w:spacing w:val="0"/>
          <w:w w:val="100"/>
          <w:position w:val="0"/>
          <w:sz w:val="36"/>
          <w:szCs w:val="36"/>
          <w:lang w:eastAsia="zh-CN"/>
        </w:rPr>
      </w:pPr>
      <w:r>
        <w:rPr>
          <w:rFonts w:hint="eastAsia" w:eastAsiaTheme="minorEastAsia"/>
          <w:color w:val="000000"/>
          <w:spacing w:val="0"/>
          <w:w w:val="100"/>
          <w:position w:val="0"/>
          <w:sz w:val="36"/>
          <w:szCs w:val="36"/>
          <w:lang w:eastAsia="zh-CN"/>
        </w:rPr>
        <w:drawing>
          <wp:anchor distT="0" distB="0" distL="114300" distR="114300" simplePos="0" relativeHeight="251661312" behindDoc="0" locked="0" layoutInCell="1" allowOverlap="1">
            <wp:simplePos x="0" y="0"/>
            <wp:positionH relativeFrom="column">
              <wp:posOffset>-1134745</wp:posOffset>
            </wp:positionH>
            <wp:positionV relativeFrom="paragraph">
              <wp:posOffset>-906780</wp:posOffset>
            </wp:positionV>
            <wp:extent cx="7546340" cy="10688955"/>
            <wp:effectExtent l="0" t="0" r="12700" b="9525"/>
            <wp:wrapNone/>
            <wp:docPr id="7" name="图片 7" descr="专家论证意见2"/>
            <wp:cNvGraphicFramePr/>
            <a:graphic xmlns:a="http://schemas.openxmlformats.org/drawingml/2006/main">
              <a:graphicData uri="http://schemas.openxmlformats.org/drawingml/2006/picture">
                <pic:pic xmlns:pic="http://schemas.openxmlformats.org/drawingml/2006/picture">
                  <pic:nvPicPr>
                    <pic:cNvPr id="7" name="图片 7" descr="专家论证意见2"/>
                    <pic:cNvPicPr/>
                  </pic:nvPicPr>
                  <pic:blipFill>
                    <a:blip r:embed="rId9"/>
                    <a:stretch>
                      <a:fillRect/>
                    </a:stretch>
                  </pic:blipFill>
                  <pic:spPr>
                    <a:xfrm>
                      <a:off x="0" y="0"/>
                      <a:ext cx="7546340" cy="10688955"/>
                    </a:xfrm>
                    <a:prstGeom prst="rect">
                      <a:avLst/>
                    </a:prstGeom>
                  </pic:spPr>
                </pic:pic>
              </a:graphicData>
            </a:graphic>
          </wp:anchor>
        </w:drawing>
      </w:r>
    </w:p>
    <w:p>
      <w:pPr>
        <w:jc w:val="both"/>
        <w:rPr>
          <w:rFonts w:hint="eastAsia" w:eastAsiaTheme="minorEastAsia"/>
          <w:color w:val="000000"/>
          <w:spacing w:val="0"/>
          <w:w w:val="100"/>
          <w:position w:val="0"/>
          <w:sz w:val="36"/>
          <w:szCs w:val="36"/>
          <w:lang w:eastAsia="zh-CN"/>
        </w:rPr>
      </w:pPr>
    </w:p>
    <w:p>
      <w:pPr>
        <w:jc w:val="both"/>
        <w:rPr>
          <w:rFonts w:hint="eastAsia" w:eastAsiaTheme="minorEastAsia"/>
          <w:color w:val="000000"/>
          <w:spacing w:val="0"/>
          <w:w w:val="100"/>
          <w:position w:val="0"/>
          <w:sz w:val="36"/>
          <w:szCs w:val="36"/>
          <w:lang w:eastAsia="zh-CN"/>
        </w:rPr>
      </w:pPr>
    </w:p>
    <w:p>
      <w:pPr>
        <w:jc w:val="both"/>
        <w:rPr>
          <w:rFonts w:hint="eastAsia" w:eastAsiaTheme="minorEastAsia"/>
          <w:color w:val="000000"/>
          <w:spacing w:val="0"/>
          <w:w w:val="100"/>
          <w:position w:val="0"/>
          <w:sz w:val="36"/>
          <w:szCs w:val="36"/>
          <w:lang w:eastAsia="zh-CN"/>
        </w:rPr>
      </w:pPr>
    </w:p>
    <w:p>
      <w:pPr>
        <w:jc w:val="both"/>
        <w:rPr>
          <w:rFonts w:hint="eastAsia" w:eastAsiaTheme="minorEastAsia"/>
          <w:color w:val="000000"/>
          <w:spacing w:val="0"/>
          <w:w w:val="100"/>
          <w:position w:val="0"/>
          <w:sz w:val="36"/>
          <w:szCs w:val="36"/>
          <w:lang w:eastAsia="zh-CN"/>
        </w:rPr>
      </w:pPr>
    </w:p>
    <w:p>
      <w:pPr>
        <w:jc w:val="both"/>
        <w:rPr>
          <w:rFonts w:hint="eastAsia" w:eastAsiaTheme="minorEastAsia"/>
          <w:color w:val="000000"/>
          <w:spacing w:val="0"/>
          <w:w w:val="100"/>
          <w:position w:val="0"/>
          <w:sz w:val="36"/>
          <w:szCs w:val="36"/>
          <w:lang w:eastAsia="zh-CN"/>
        </w:rPr>
      </w:pPr>
    </w:p>
    <w:p>
      <w:pPr>
        <w:jc w:val="both"/>
        <w:rPr>
          <w:rFonts w:hint="eastAsia" w:eastAsiaTheme="minorEastAsia"/>
          <w:color w:val="000000"/>
          <w:spacing w:val="0"/>
          <w:w w:val="100"/>
          <w:position w:val="0"/>
          <w:sz w:val="36"/>
          <w:szCs w:val="36"/>
          <w:lang w:eastAsia="zh-CN"/>
        </w:rPr>
      </w:pPr>
    </w:p>
    <w:p>
      <w:pPr>
        <w:jc w:val="both"/>
        <w:rPr>
          <w:rFonts w:hint="eastAsia" w:eastAsiaTheme="minorEastAsia"/>
          <w:color w:val="000000"/>
          <w:spacing w:val="0"/>
          <w:w w:val="100"/>
          <w:position w:val="0"/>
          <w:sz w:val="36"/>
          <w:szCs w:val="36"/>
          <w:lang w:eastAsia="zh-CN"/>
        </w:rPr>
      </w:pPr>
    </w:p>
    <w:p>
      <w:pPr>
        <w:jc w:val="both"/>
        <w:rPr>
          <w:rFonts w:hint="eastAsia" w:eastAsiaTheme="minorEastAsia"/>
          <w:color w:val="000000"/>
          <w:spacing w:val="0"/>
          <w:w w:val="100"/>
          <w:position w:val="0"/>
          <w:sz w:val="36"/>
          <w:szCs w:val="36"/>
          <w:lang w:eastAsia="zh-CN"/>
        </w:rPr>
      </w:pPr>
    </w:p>
    <w:p>
      <w:pPr>
        <w:jc w:val="both"/>
        <w:rPr>
          <w:rFonts w:hint="eastAsia" w:eastAsiaTheme="minorEastAsia"/>
          <w:color w:val="000000"/>
          <w:spacing w:val="0"/>
          <w:w w:val="100"/>
          <w:position w:val="0"/>
          <w:sz w:val="36"/>
          <w:szCs w:val="36"/>
          <w:lang w:eastAsia="zh-CN"/>
        </w:rPr>
      </w:pPr>
    </w:p>
    <w:p>
      <w:pPr>
        <w:jc w:val="both"/>
        <w:rPr>
          <w:rFonts w:hint="eastAsia" w:eastAsiaTheme="minorEastAsia"/>
          <w:color w:val="000000"/>
          <w:spacing w:val="0"/>
          <w:w w:val="100"/>
          <w:position w:val="0"/>
          <w:sz w:val="36"/>
          <w:szCs w:val="36"/>
          <w:lang w:eastAsia="zh-CN"/>
        </w:rPr>
      </w:pPr>
    </w:p>
    <w:p>
      <w:pPr>
        <w:jc w:val="both"/>
        <w:rPr>
          <w:rFonts w:hint="eastAsia" w:eastAsiaTheme="minorEastAsia"/>
          <w:color w:val="000000"/>
          <w:spacing w:val="0"/>
          <w:w w:val="100"/>
          <w:position w:val="0"/>
          <w:sz w:val="36"/>
          <w:szCs w:val="36"/>
          <w:lang w:eastAsia="zh-CN"/>
        </w:rPr>
      </w:pPr>
    </w:p>
    <w:p>
      <w:pPr>
        <w:jc w:val="both"/>
        <w:rPr>
          <w:rFonts w:hint="eastAsia" w:eastAsiaTheme="minorEastAsia"/>
          <w:color w:val="000000"/>
          <w:spacing w:val="0"/>
          <w:w w:val="100"/>
          <w:position w:val="0"/>
          <w:sz w:val="36"/>
          <w:szCs w:val="36"/>
          <w:lang w:eastAsia="zh-CN"/>
        </w:rPr>
      </w:pPr>
    </w:p>
    <w:p>
      <w:pPr>
        <w:jc w:val="both"/>
        <w:rPr>
          <w:rFonts w:hint="eastAsia" w:eastAsiaTheme="minorEastAsia"/>
          <w:color w:val="000000"/>
          <w:spacing w:val="0"/>
          <w:w w:val="100"/>
          <w:position w:val="0"/>
          <w:sz w:val="36"/>
          <w:szCs w:val="36"/>
          <w:lang w:eastAsia="zh-CN"/>
        </w:rPr>
      </w:pPr>
    </w:p>
    <w:p>
      <w:pPr>
        <w:jc w:val="both"/>
        <w:rPr>
          <w:rFonts w:hint="eastAsia" w:eastAsiaTheme="minorEastAsia"/>
          <w:color w:val="000000"/>
          <w:spacing w:val="0"/>
          <w:w w:val="100"/>
          <w:position w:val="0"/>
          <w:sz w:val="36"/>
          <w:szCs w:val="36"/>
          <w:lang w:eastAsia="zh-CN"/>
        </w:rPr>
      </w:pPr>
    </w:p>
    <w:p>
      <w:pPr>
        <w:jc w:val="both"/>
        <w:rPr>
          <w:rFonts w:hint="eastAsia" w:eastAsiaTheme="minorEastAsia"/>
          <w:color w:val="000000"/>
          <w:spacing w:val="0"/>
          <w:w w:val="100"/>
          <w:position w:val="0"/>
          <w:sz w:val="36"/>
          <w:szCs w:val="36"/>
          <w:lang w:eastAsia="zh-CN"/>
        </w:rPr>
      </w:pPr>
    </w:p>
    <w:p>
      <w:pPr>
        <w:jc w:val="both"/>
        <w:rPr>
          <w:rFonts w:hint="eastAsia" w:eastAsiaTheme="minorEastAsia"/>
          <w:color w:val="000000"/>
          <w:spacing w:val="0"/>
          <w:w w:val="100"/>
          <w:position w:val="0"/>
          <w:sz w:val="36"/>
          <w:szCs w:val="36"/>
          <w:lang w:eastAsia="zh-CN"/>
        </w:rPr>
      </w:pPr>
    </w:p>
    <w:p>
      <w:pPr>
        <w:jc w:val="both"/>
        <w:rPr>
          <w:rFonts w:hint="eastAsia" w:eastAsiaTheme="minorEastAsia"/>
          <w:color w:val="000000"/>
          <w:spacing w:val="0"/>
          <w:w w:val="100"/>
          <w:position w:val="0"/>
          <w:sz w:val="36"/>
          <w:szCs w:val="36"/>
          <w:lang w:eastAsia="zh-CN"/>
        </w:rPr>
      </w:pPr>
    </w:p>
    <w:p>
      <w:pPr>
        <w:jc w:val="both"/>
        <w:rPr>
          <w:rFonts w:hint="eastAsia" w:eastAsiaTheme="minorEastAsia"/>
          <w:color w:val="000000"/>
          <w:spacing w:val="0"/>
          <w:w w:val="100"/>
          <w:position w:val="0"/>
          <w:sz w:val="36"/>
          <w:szCs w:val="36"/>
          <w:lang w:eastAsia="zh-CN"/>
        </w:rPr>
      </w:pPr>
    </w:p>
    <w:p>
      <w:pPr>
        <w:jc w:val="both"/>
        <w:rPr>
          <w:rFonts w:hint="eastAsia" w:eastAsiaTheme="minorEastAsia"/>
          <w:color w:val="000000"/>
          <w:spacing w:val="0"/>
          <w:w w:val="100"/>
          <w:position w:val="0"/>
          <w:sz w:val="36"/>
          <w:szCs w:val="36"/>
          <w:lang w:eastAsia="zh-CN"/>
        </w:rPr>
      </w:pPr>
    </w:p>
    <w:p>
      <w:pPr>
        <w:jc w:val="both"/>
        <w:rPr>
          <w:rFonts w:hint="eastAsia" w:eastAsiaTheme="minorEastAsia"/>
          <w:color w:val="000000"/>
          <w:spacing w:val="0"/>
          <w:w w:val="100"/>
          <w:position w:val="0"/>
          <w:sz w:val="36"/>
          <w:szCs w:val="36"/>
          <w:lang w:eastAsia="zh-CN"/>
        </w:rPr>
      </w:pPr>
    </w:p>
    <w:p>
      <w:pPr>
        <w:jc w:val="both"/>
        <w:rPr>
          <w:rFonts w:hint="eastAsia" w:eastAsiaTheme="minorEastAsia"/>
          <w:color w:val="000000"/>
          <w:spacing w:val="0"/>
          <w:w w:val="100"/>
          <w:position w:val="0"/>
          <w:sz w:val="36"/>
          <w:szCs w:val="36"/>
          <w:lang w:eastAsia="zh-CN"/>
        </w:rPr>
      </w:pPr>
    </w:p>
    <w:p>
      <w:pPr>
        <w:jc w:val="both"/>
        <w:rPr>
          <w:rFonts w:hint="eastAsia" w:eastAsiaTheme="minorEastAsia"/>
          <w:color w:val="000000"/>
          <w:spacing w:val="0"/>
          <w:w w:val="100"/>
          <w:position w:val="0"/>
          <w:sz w:val="36"/>
          <w:szCs w:val="36"/>
          <w:lang w:eastAsia="zh-CN"/>
        </w:rPr>
      </w:pPr>
      <w:r>
        <w:rPr>
          <w:rFonts w:hint="eastAsia" w:eastAsiaTheme="minorEastAsia"/>
          <w:color w:val="000000"/>
          <w:spacing w:val="0"/>
          <w:w w:val="100"/>
          <w:position w:val="0"/>
          <w:sz w:val="36"/>
          <w:szCs w:val="36"/>
          <w:lang w:eastAsia="zh-CN"/>
        </w:rPr>
        <w:drawing>
          <wp:anchor distT="0" distB="0" distL="114300" distR="114300" simplePos="0" relativeHeight="251659264" behindDoc="0" locked="0" layoutInCell="1" allowOverlap="1">
            <wp:simplePos x="0" y="0"/>
            <wp:positionH relativeFrom="column">
              <wp:posOffset>-1172845</wp:posOffset>
            </wp:positionH>
            <wp:positionV relativeFrom="paragraph">
              <wp:posOffset>-899795</wp:posOffset>
            </wp:positionV>
            <wp:extent cx="7592060" cy="10681335"/>
            <wp:effectExtent l="0" t="0" r="12700" b="1905"/>
            <wp:wrapNone/>
            <wp:docPr id="5" name="图片 5" descr="C:/Users/Administrator/Desktop/安徽省宁国市发展功勋、发展贡献奖、亩均英雄奖章采购项目/专家论证及公示/专家论证意见3.jpg专家论证意见3"/>
            <wp:cNvGraphicFramePr/>
            <a:graphic xmlns:a="http://schemas.openxmlformats.org/drawingml/2006/main">
              <a:graphicData uri="http://schemas.openxmlformats.org/drawingml/2006/picture">
                <pic:pic xmlns:pic="http://schemas.openxmlformats.org/drawingml/2006/picture">
                  <pic:nvPicPr>
                    <pic:cNvPr id="5" name="图片 5" descr="C:/Users/Administrator/Desktop/安徽省宁国市发展功勋、发展贡献奖、亩均英雄奖章采购项目/专家论证及公示/专家论证意见3.jpg专家论证意见3"/>
                    <pic:cNvPicPr/>
                  </pic:nvPicPr>
                  <pic:blipFill>
                    <a:blip r:embed="rId10"/>
                    <a:srcRect t="217" b="217"/>
                    <a:stretch>
                      <a:fillRect/>
                    </a:stretch>
                  </pic:blipFill>
                  <pic:spPr>
                    <a:xfrm>
                      <a:off x="0" y="0"/>
                      <a:ext cx="7592060" cy="10681335"/>
                    </a:xfrm>
                    <a:prstGeom prst="rect">
                      <a:avLst/>
                    </a:prstGeom>
                  </pic:spPr>
                </pic:pic>
              </a:graphicData>
            </a:graphic>
          </wp:anchor>
        </w:drawing>
      </w: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UyMDEyNDUzMTViOGIxYTJlYjBjYmJjMzY4N2VjY2MifQ=="/>
  </w:docVars>
  <w:rsids>
    <w:rsidRoot w:val="00000000"/>
    <w:rsid w:val="01192C1F"/>
    <w:rsid w:val="07F35BE7"/>
    <w:rsid w:val="09AB2883"/>
    <w:rsid w:val="0A3665F0"/>
    <w:rsid w:val="0EEA5BFB"/>
    <w:rsid w:val="10FE7D2B"/>
    <w:rsid w:val="158E5532"/>
    <w:rsid w:val="19BE215E"/>
    <w:rsid w:val="19FD2C86"/>
    <w:rsid w:val="1EB678A8"/>
    <w:rsid w:val="1F7F413E"/>
    <w:rsid w:val="207C35F6"/>
    <w:rsid w:val="2AFC4894"/>
    <w:rsid w:val="2B626DED"/>
    <w:rsid w:val="2BB37649"/>
    <w:rsid w:val="2BF10171"/>
    <w:rsid w:val="34D0301A"/>
    <w:rsid w:val="395D4AF3"/>
    <w:rsid w:val="3CA22232"/>
    <w:rsid w:val="3E3E7246"/>
    <w:rsid w:val="40210BCD"/>
    <w:rsid w:val="46867635"/>
    <w:rsid w:val="46D70238"/>
    <w:rsid w:val="470923BB"/>
    <w:rsid w:val="4B335C59"/>
    <w:rsid w:val="50260C37"/>
    <w:rsid w:val="531938FA"/>
    <w:rsid w:val="5965197A"/>
    <w:rsid w:val="5C9F314E"/>
    <w:rsid w:val="5E784993"/>
    <w:rsid w:val="5E824AD5"/>
    <w:rsid w:val="5EFF78BE"/>
    <w:rsid w:val="626764BC"/>
    <w:rsid w:val="634E142A"/>
    <w:rsid w:val="69DC3E4A"/>
    <w:rsid w:val="6FC0545D"/>
    <w:rsid w:val="7AEF6957"/>
    <w:rsid w:val="7B4B6523"/>
    <w:rsid w:val="7E9957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autoRedefine/>
    <w:semiHidden/>
    <w:qFormat/>
    <w:uiPriority w:val="0"/>
  </w:style>
  <w:style w:type="table" w:default="1" w:styleId="2">
    <w:name w:val="Normal Table"/>
    <w:autoRedefine/>
    <w:semiHidden/>
    <w:qFormat/>
    <w:uiPriority w:val="0"/>
    <w:tblPr>
      <w:tblCellMar>
        <w:top w:w="0" w:type="dxa"/>
        <w:left w:w="108" w:type="dxa"/>
        <w:bottom w:w="0" w:type="dxa"/>
        <w:right w:w="108" w:type="dxa"/>
      </w:tblCellMar>
    </w:tblPr>
  </w:style>
  <w:style w:type="table" w:styleId="3">
    <w:name w:val="Table Grid"/>
    <w:basedOn w:val="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
    <w:name w:val="Table caption|1"/>
    <w:basedOn w:val="1"/>
    <w:autoRedefine/>
    <w:qFormat/>
    <w:uiPriority w:val="0"/>
    <w:pPr>
      <w:widowControl w:val="0"/>
      <w:shd w:val="clear" w:color="auto" w:fill="auto"/>
    </w:pPr>
    <w:rPr>
      <w:rFonts w:ascii="宋体" w:hAnsi="宋体" w:eastAsia="宋体" w:cs="宋体"/>
      <w:u w:val="none"/>
      <w:shd w:val="clear" w:color="auto" w:fill="auto"/>
      <w:lang w:val="zh-TW" w:eastAsia="zh-TW" w:bidi="zh-TW"/>
    </w:rPr>
  </w:style>
  <w:style w:type="paragraph" w:customStyle="1" w:styleId="6">
    <w:name w:val="Other|1"/>
    <w:basedOn w:val="1"/>
    <w:autoRedefine/>
    <w:qFormat/>
    <w:uiPriority w:val="0"/>
    <w:pPr>
      <w:widowControl w:val="0"/>
      <w:shd w:val="clear" w:color="auto" w:fill="auto"/>
    </w:pPr>
    <w:rPr>
      <w:rFonts w:ascii="宋体" w:hAnsi="宋体" w:eastAsia="宋体" w:cs="宋体"/>
      <w:sz w:val="22"/>
      <w:szCs w:val="22"/>
      <w:u w:val="none"/>
      <w:shd w:val="clear" w:color="auto" w:fill="auto"/>
      <w:lang w:val="zh-TW" w:eastAsia="zh-TW" w:bidi="zh-TW"/>
    </w:rPr>
  </w:style>
  <w:style w:type="paragraph" w:customStyle="1" w:styleId="7">
    <w:name w:val="Body text|2"/>
    <w:basedOn w:val="1"/>
    <w:autoRedefine/>
    <w:qFormat/>
    <w:uiPriority w:val="0"/>
    <w:pPr>
      <w:widowControl w:val="0"/>
      <w:shd w:val="clear" w:color="auto" w:fill="auto"/>
      <w:spacing w:after="540" w:line="590" w:lineRule="exact"/>
      <w:ind w:firstLine="560"/>
    </w:pPr>
    <w:rPr>
      <w:rFonts w:ascii="宋体" w:hAnsi="宋体" w:eastAsia="宋体" w:cs="宋体"/>
      <w:sz w:val="20"/>
      <w:szCs w:val="20"/>
      <w:u w:val="none"/>
      <w:shd w:val="clear" w:color="auto" w:fill="auto"/>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2299</Words>
  <Characters>2380</Characters>
  <Lines>0</Lines>
  <Paragraphs>0</Paragraphs>
  <TotalTime>1</TotalTime>
  <ScaleCrop>false</ScaleCrop>
  <LinksUpToDate>false</LinksUpToDate>
  <CharactersWithSpaces>2457</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user</dc:creator>
  <cp:lastModifiedBy>小婕婕</cp:lastModifiedBy>
  <cp:lastPrinted>2024-04-08T01:53:00Z</cp:lastPrinted>
  <dcterms:modified xsi:type="dcterms:W3CDTF">2024-04-08T08:34:49Z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D7BCE43F3D9A4450B1A26BF330983768_12</vt:lpwstr>
  </property>
</Properties>
</file>