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403B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260" w:afterAutospacing="0" w:line="56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3232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bookmarkStart w:id="3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32323"/>
          <w:spacing w:val="0"/>
          <w:sz w:val="44"/>
          <w:szCs w:val="44"/>
          <w:bdr w:val="none" w:color="auto" w:sz="0" w:space="0"/>
          <w:shd w:val="clear" w:fill="FFFFFF"/>
        </w:rPr>
        <w:t>2025年水闸及堤防监测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3232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第（1）包更正公告</w:t>
      </w:r>
    </w:p>
    <w:p w14:paraId="185106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26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一、项目基本情况</w:t>
      </w:r>
    </w:p>
    <w:p w14:paraId="7E162D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FSSD34000120250516号001</w:t>
      </w:r>
    </w:p>
    <w:p w14:paraId="7C31965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原公告的采购项目名称：2025年水闸及堤防监测（第1包）</w:t>
      </w:r>
    </w:p>
    <w:p w14:paraId="54AD8D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日</w:t>
      </w:r>
    </w:p>
    <w:p w14:paraId="0A20E6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26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二、更正信息</w:t>
      </w:r>
    </w:p>
    <w:p w14:paraId="59814B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更正事项：□采购公告</w:t>
      </w:r>
      <w:r>
        <w:rPr>
          <w:rFonts w:ascii="Wingdings 2" w:hAnsi="Wingdings 2" w:eastAsia="Wingdings 2" w:cs="Wingdings 2"/>
          <w:i w:val="0"/>
          <w:iCs w:val="0"/>
          <w:caps w:val="0"/>
          <w:color w:val="5C5C5C"/>
          <w:spacing w:val="0"/>
          <w:sz w:val="28"/>
          <w:szCs w:val="28"/>
          <w:bdr w:val="none" w:color="auto" w:sz="8" w:space="0"/>
          <w:shd w:val="clear" w:fill="FFFFFF"/>
        </w:rPr>
        <w:sym w:font="Wingdings 2" w:char="0052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采购文件□采购结果</w:t>
      </w:r>
    </w:p>
    <w:p w14:paraId="30F697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更正内容：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  <w:lang w:val="en-US" w:eastAsia="zh-CN"/>
        </w:rPr>
        <w:t>现对采购文件（1）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第五章政府采购合同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中</w:t>
      </w:r>
      <w:bookmarkStart w:id="0" w:name="_Toc21551"/>
      <w:bookmarkStart w:id="1" w:name="_Toc23292"/>
      <w:bookmarkStart w:id="2" w:name="_Toc21631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“</w:t>
      </w:r>
      <w:bookmarkEnd w:id="0"/>
      <w:bookmarkEnd w:id="1"/>
      <w:bookmarkEnd w:id="2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2025年水闸及堤防监测第1包报价清单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”；（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2）第六章响应文件格式“2025年水闸及堤防监测第1包报价清单”进行修改，详见附件。</w:t>
      </w:r>
    </w:p>
    <w:p w14:paraId="624A84E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日</w:t>
      </w:r>
    </w:p>
    <w:p w14:paraId="66849A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26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三、其他补充事宜</w:t>
      </w:r>
    </w:p>
    <w:p w14:paraId="460541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此公告视同磋商文件的组成部分，与磋商文件具有同等法律效力。请供应商及时下载。</w:t>
      </w:r>
    </w:p>
    <w:p w14:paraId="09BBE6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26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8" w:space="0"/>
          <w:shd w:val="clear" w:fill="FFFFFF"/>
        </w:rPr>
        <w:t>四、凡对本次公告内容提出询问，请按以下方式联系。</w:t>
      </w:r>
    </w:p>
    <w:p w14:paraId="4BAEEC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1.采购人信息</w:t>
      </w:r>
    </w:p>
    <w:p w14:paraId="380B04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  称：安徽省淮河河道管理局</w:t>
      </w:r>
    </w:p>
    <w:p w14:paraId="47A03F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  址：安徽省蚌埠市解放一路116号</w:t>
      </w:r>
    </w:p>
    <w:p w14:paraId="56076B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联系人：王工</w:t>
      </w:r>
    </w:p>
    <w:p w14:paraId="1643A0B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联系方式：0552-3918027</w:t>
      </w:r>
    </w:p>
    <w:p w14:paraId="61E261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2.采购代理机构信息</w:t>
      </w:r>
    </w:p>
    <w:p w14:paraId="2E1B582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  称：安徽安兆工程技术咨询服务有限公司</w:t>
      </w:r>
    </w:p>
    <w:p w14:paraId="6537D4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  址：安徽省蚌埠市凤阳西路41号</w:t>
      </w:r>
    </w:p>
    <w:p w14:paraId="55E963A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联系人：薛工</w:t>
      </w:r>
    </w:p>
    <w:p w14:paraId="5B9A34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联系方式：0552-3092287</w:t>
      </w:r>
    </w:p>
    <w:p w14:paraId="4283A7B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3.政府采购监督管理部门信息</w:t>
      </w:r>
    </w:p>
    <w:p w14:paraId="21F8F5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  称：安徽省财政厅</w:t>
      </w:r>
    </w:p>
    <w:p w14:paraId="7B0FCE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  址：合肥市阜南西路238号</w:t>
      </w:r>
    </w:p>
    <w:p w14:paraId="0E66D3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联系方式：0551-68150413</w:t>
      </w: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B29A8"/>
    <w:rsid w:val="264B2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210"/>
    </w:pPr>
    <w:rPr>
      <w:rFonts w:ascii="宋体"/>
      <w:b w:val="0"/>
      <w:bCs w:val="0"/>
      <w:color w:val="auto"/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ascii="Times New Roman" w:hAnsi="Times New Roman"/>
      <w:b/>
      <w:bCs/>
      <w:color w:val="FF0000"/>
      <w:sz w:val="48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2025-02-19T09:39:00Z</dcterms:created>
  <dc:creator>薛</dc:creator>
  <cp:lastModifiedBy>薛</cp:lastModifiedBy>
  <dcterms:modified xsi:type="dcterms:W3CDTF">2025-02-19T09:57:56Z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948DE3E73794434697F9F3B6042DD551_11</vt:lpwstr>
  </property>
  <property fmtid="{D5CDD505-2E9C-101B-9397-08002B2CF9AE}" pid="4" name="KSOTemplateDocerSaveRecord">
    <vt:lpwstr>eyJoZGlkIjoiODkyYjc0MzE2ZWExODM3MjhiYjE2YzBhNWFmZTU4YjEiLCJ1c2VySWQiOiIxMjMyMDYzNDI1In0=</vt:lpwstr>
  </property>
</Properties>
</file>