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Theme="minorEastAsia" w:hAnsiTheme="minorEastAsia" w:eastAsiaTheme="minorEastAsia"/>
          <w:b/>
          <w:sz w:val="28"/>
          <w:highlight w:val="none"/>
        </w:rPr>
      </w:pPr>
      <w:bookmarkStart w:id="0" w:name="_Toc4105"/>
      <w:r>
        <w:rPr>
          <w:rFonts w:hint="eastAsia" w:asciiTheme="minorEastAsia" w:hAnsiTheme="minorEastAsia" w:eastAsiaTheme="minorEastAsia"/>
          <w:b/>
          <w:sz w:val="28"/>
          <w:highlight w:val="none"/>
        </w:rPr>
        <w:t>第三章  采购需求</w:t>
      </w:r>
      <w:bookmarkEnd w:id="0"/>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435"/>
        <w:rPr>
          <w:rFonts w:ascii="宋体" w:hAnsi="宋体" w:eastAsia="宋体"/>
          <w:sz w:val="24"/>
          <w:szCs w:val="18"/>
          <w:highlight w:val="none"/>
        </w:rPr>
      </w:pPr>
      <w:r>
        <w:rPr>
          <w:rFonts w:hint="eastAsia" w:asciiTheme="minorEastAsia" w:hAnsiTheme="minorEastAsia" w:eastAsiaTheme="minorEastAsia"/>
          <w:sz w:val="24"/>
          <w:highlight w:val="none"/>
        </w:rPr>
        <w:t>1.</w:t>
      </w:r>
      <w:r>
        <w:rPr>
          <w:rFonts w:ascii="宋体" w:hAnsi="宋体" w:eastAsia="宋体"/>
          <w:sz w:val="24"/>
          <w:szCs w:val="18"/>
          <w:highlight w:val="none"/>
        </w:rPr>
        <w:t>根据《关于规范政府采购进口产品有关工作的通知》及政府采购管理部门的相关规定，下列采购需求中</w:t>
      </w:r>
      <w:r>
        <w:rPr>
          <w:rFonts w:hint="eastAsia" w:ascii="宋体" w:hAnsi="宋体" w:eastAsia="宋体"/>
          <w:sz w:val="24"/>
          <w:szCs w:val="18"/>
          <w:highlight w:val="none"/>
        </w:rPr>
        <w:t>标注进口产品的货物均</w:t>
      </w:r>
      <w:r>
        <w:rPr>
          <w:rFonts w:ascii="宋体" w:hAnsi="宋体" w:eastAsia="宋体"/>
          <w:sz w:val="24"/>
          <w:szCs w:val="18"/>
          <w:highlight w:val="none"/>
        </w:rPr>
        <w:t>已履行相关论证手续，经核准采购进口</w:t>
      </w:r>
      <w:r>
        <w:rPr>
          <w:rFonts w:hint="eastAsia" w:ascii="宋体" w:hAnsi="宋体" w:eastAsia="宋体"/>
          <w:sz w:val="24"/>
          <w:szCs w:val="18"/>
          <w:highlight w:val="none"/>
        </w:rPr>
        <w:t>产品</w:t>
      </w:r>
      <w:r>
        <w:rPr>
          <w:rFonts w:ascii="宋体" w:hAnsi="宋体" w:eastAsia="宋体"/>
          <w:sz w:val="24"/>
          <w:szCs w:val="18"/>
          <w:highlight w:val="none"/>
        </w:rPr>
        <w:t>，但不限制满足招标文件要求的国内产品参与竞争</w:t>
      </w:r>
      <w:r>
        <w:rPr>
          <w:rFonts w:hint="eastAsia" w:ascii="宋体" w:hAnsi="宋体" w:eastAsia="宋体"/>
          <w:sz w:val="24"/>
          <w:szCs w:val="18"/>
          <w:highlight w:val="none"/>
        </w:rPr>
        <w:t>。未标注进口产品的货物均</w:t>
      </w:r>
      <w:r>
        <w:rPr>
          <w:rFonts w:ascii="宋体" w:hAnsi="宋体" w:eastAsia="宋体"/>
          <w:sz w:val="24"/>
          <w:szCs w:val="18"/>
          <w:highlight w:val="none"/>
        </w:rPr>
        <w:t>为拒绝采购进口产品</w:t>
      </w:r>
      <w:r>
        <w:rPr>
          <w:rFonts w:hint="eastAsia" w:ascii="宋体" w:hAnsi="宋体" w:eastAsia="宋体"/>
          <w:sz w:val="24"/>
          <w:szCs w:val="18"/>
          <w:highlight w:val="none"/>
        </w:rPr>
        <w:t>。</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ascii="宋体" w:hAnsi="宋体" w:eastAsia="宋体"/>
          <w:sz w:val="24"/>
          <w:szCs w:val="18"/>
          <w:highlight w:val="none"/>
        </w:rPr>
        <w:t>下列采购需求中：标注▲的产品</w:t>
      </w:r>
      <w:r>
        <w:rPr>
          <w:rFonts w:hint="eastAsia" w:ascii="宋体" w:hAnsi="宋体" w:eastAsia="宋体"/>
          <w:sz w:val="24"/>
          <w:szCs w:val="18"/>
          <w:highlight w:val="none"/>
        </w:rPr>
        <w:t>（核心产品）</w:t>
      </w:r>
      <w:r>
        <w:rPr>
          <w:rFonts w:ascii="宋体" w:hAnsi="宋体" w:eastAsia="宋体"/>
          <w:sz w:val="24"/>
          <w:szCs w:val="18"/>
          <w:highlight w:val="none"/>
        </w:rPr>
        <w:t>，投标</w:t>
      </w:r>
      <w:r>
        <w:rPr>
          <w:rFonts w:hint="eastAsia" w:ascii="宋体" w:hAnsi="宋体" w:eastAsia="宋体"/>
          <w:sz w:val="24"/>
          <w:szCs w:val="18"/>
          <w:highlight w:val="none"/>
        </w:rPr>
        <w:t>人</w:t>
      </w:r>
      <w:r>
        <w:rPr>
          <w:rFonts w:ascii="宋体" w:hAnsi="宋体" w:eastAsia="宋体"/>
          <w:sz w:val="24"/>
          <w:szCs w:val="18"/>
          <w:highlight w:val="none"/>
        </w:rPr>
        <w:t>在投标文件《主要</w:t>
      </w:r>
      <w:r>
        <w:rPr>
          <w:rFonts w:hint="eastAsia" w:ascii="宋体" w:hAnsi="宋体" w:eastAsia="宋体"/>
          <w:sz w:val="24"/>
          <w:szCs w:val="18"/>
          <w:highlight w:val="none"/>
        </w:rPr>
        <w:t>中标</w:t>
      </w:r>
      <w:r>
        <w:rPr>
          <w:rFonts w:ascii="宋体" w:hAnsi="宋体" w:eastAsia="宋体"/>
          <w:sz w:val="24"/>
          <w:szCs w:val="18"/>
          <w:highlight w:val="none"/>
        </w:rPr>
        <w:t>标的承诺函》中填写名称、</w:t>
      </w:r>
      <w:r>
        <w:rPr>
          <w:rFonts w:hint="eastAsia" w:ascii="宋体" w:hAnsi="宋体" w:eastAsia="宋体"/>
          <w:sz w:val="24"/>
          <w:szCs w:val="18"/>
          <w:highlight w:val="none"/>
        </w:rPr>
        <w:t>品牌、</w:t>
      </w:r>
      <w:r>
        <w:rPr>
          <w:rFonts w:ascii="宋体" w:hAnsi="宋体" w:eastAsia="宋体"/>
          <w:sz w:val="24"/>
          <w:szCs w:val="18"/>
          <w:highlight w:val="none"/>
        </w:rPr>
        <w:t>规格、型号、数量、单价等信息</w:t>
      </w:r>
      <w:r>
        <w:rPr>
          <w:rFonts w:hint="eastAsia" w:ascii="宋体" w:hAnsi="宋体" w:eastAsia="宋体"/>
          <w:sz w:val="24"/>
          <w:szCs w:val="18"/>
          <w:highlight w:val="none"/>
        </w:rPr>
        <w:t>。</w:t>
      </w:r>
    </w:p>
    <w:p>
      <w:pPr>
        <w:spacing w:line="360" w:lineRule="auto"/>
        <w:ind w:firstLine="435"/>
        <w:rPr>
          <w:rFonts w:ascii="宋体" w:hAnsi="宋体" w:eastAsia="宋体"/>
          <w:sz w:val="24"/>
          <w:szCs w:val="18"/>
          <w:highlight w:val="none"/>
        </w:rPr>
      </w:pPr>
    </w:p>
    <w:p>
      <w:pPr>
        <w:spacing w:line="360" w:lineRule="auto"/>
        <w:ind w:firstLine="437"/>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1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1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u w:val="single"/>
              </w:rPr>
              <w:t xml:space="preserve"> </w:t>
            </w:r>
            <w:r>
              <w:rPr>
                <w:rFonts w:hint="eastAsia" w:ascii="宋体" w:hAnsi="宋体" w:eastAsia="宋体" w:cs="宋体"/>
                <w:b w:val="0"/>
                <w:color w:val="auto"/>
                <w:sz w:val="24"/>
                <w:highlight w:val="none"/>
                <w:u w:val="single"/>
                <w:lang w:eastAsia="zh-CN"/>
              </w:rPr>
              <w:t>供货完成验收合格后一次性付款</w:t>
            </w:r>
            <w:r>
              <w:rPr>
                <w:rFonts w:hint="eastAsia" w:ascii="宋体" w:hAnsi="宋体" w:eastAsia="宋体" w:cs="宋体"/>
                <w:b w:val="0"/>
                <w:color w:val="auto"/>
                <w:sz w:val="24"/>
                <w:highlight w:val="none"/>
                <w:u w:val="single"/>
              </w:rPr>
              <w:t>。</w:t>
            </w:r>
            <w:r>
              <w:rPr>
                <w:rFonts w:hint="eastAsia" w:ascii="宋体" w:hAnsi="宋体" w:eastAsia="宋体"/>
                <w:b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供货及安装地点</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 xml:space="preserve"> </w:t>
            </w:r>
            <w:r>
              <w:rPr>
                <w:rFonts w:hint="eastAsia" w:ascii="宋体" w:hAnsi="宋体" w:eastAsia="宋体" w:cs="宋体"/>
                <w:b w:val="0"/>
                <w:color w:val="auto"/>
                <w:sz w:val="24"/>
                <w:highlight w:val="none"/>
                <w:u w:val="single"/>
                <w:lang w:eastAsia="zh-CN"/>
              </w:rPr>
              <w:t>安徽建筑大学，</w:t>
            </w:r>
            <w:r>
              <w:rPr>
                <w:rFonts w:hint="eastAsia" w:ascii="宋体" w:hAnsi="宋体" w:eastAsia="宋体" w:cs="宋体"/>
                <w:b w:val="0"/>
                <w:color w:val="auto"/>
                <w:sz w:val="24"/>
                <w:highlight w:val="none"/>
                <w:u w:val="single"/>
                <w:lang w:val="en-US" w:eastAsia="zh-CN"/>
              </w:rPr>
              <w:t>采购人</w:t>
            </w:r>
            <w:r>
              <w:rPr>
                <w:rFonts w:hint="eastAsia" w:ascii="宋体" w:hAnsi="宋体" w:eastAsia="宋体" w:cs="宋体"/>
                <w:b w:val="0"/>
                <w:color w:val="auto"/>
                <w:sz w:val="24"/>
                <w:highlight w:val="none"/>
                <w:u w:val="single"/>
                <w:lang w:eastAsia="zh-CN"/>
              </w:rPr>
              <w:t>指定地点</w:t>
            </w:r>
            <w:r>
              <w:rPr>
                <w:rFonts w:hint="eastAsia" w:ascii="宋体" w:hAnsi="宋体" w:eastAsia="宋体"/>
                <w:b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供货及安装期限</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合同生效后</w:t>
            </w:r>
            <w:r>
              <w:rPr>
                <w:rFonts w:hint="eastAsia" w:ascii="宋体" w:hAnsi="宋体" w:eastAsia="宋体"/>
                <w:b w:val="0"/>
                <w:sz w:val="24"/>
                <w:highlight w:val="none"/>
                <w:u w:val="single"/>
              </w:rPr>
              <w:t xml:space="preserve">  </w:t>
            </w:r>
            <w:r>
              <w:rPr>
                <w:rFonts w:hint="eastAsia" w:ascii="宋体" w:hAnsi="宋体" w:eastAsia="宋体" w:cs="宋体"/>
                <w:b w:val="0"/>
                <w:color w:val="auto"/>
                <w:sz w:val="24"/>
                <w:highlight w:val="none"/>
                <w:u w:val="single"/>
                <w:lang w:val="en-US" w:eastAsia="zh-CN"/>
              </w:rPr>
              <w:t>30</w:t>
            </w:r>
            <w:r>
              <w:rPr>
                <w:rFonts w:hint="eastAsia" w:ascii="宋体" w:hAnsi="宋体" w:eastAsia="宋体" w:cs="宋体"/>
                <w:b w:val="0"/>
                <w:color w:val="auto"/>
                <w:sz w:val="24"/>
                <w:highlight w:val="none"/>
                <w:u w:val="single"/>
              </w:rPr>
              <w:t>日历日内</w:t>
            </w:r>
            <w:r>
              <w:rPr>
                <w:rFonts w:hint="eastAsia" w:ascii="宋体" w:hAnsi="宋体" w:eastAsia="宋体"/>
                <w:b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免费质保期</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验收合格之日起</w:t>
            </w:r>
            <w:r>
              <w:rPr>
                <w:rFonts w:hint="eastAsia" w:ascii="宋体" w:hAnsi="宋体" w:eastAsia="宋体"/>
                <w:b w:val="0"/>
                <w:sz w:val="24"/>
                <w:highlight w:val="none"/>
                <w:u w:val="single"/>
              </w:rPr>
              <w:t xml:space="preserve"> </w:t>
            </w:r>
            <w:r>
              <w:rPr>
                <w:rFonts w:hint="eastAsia" w:ascii="宋体" w:hAnsi="宋体" w:eastAsia="宋体" w:cs="宋体"/>
                <w:b w:val="0"/>
                <w:color w:val="auto"/>
                <w:sz w:val="24"/>
                <w:highlight w:val="none"/>
                <w:u w:val="single"/>
              </w:rPr>
              <w:t>日起1年</w:t>
            </w:r>
            <w:r>
              <w:rPr>
                <w:rFonts w:hint="eastAsia" w:ascii="宋体" w:hAnsi="宋体" w:eastAsia="宋体"/>
                <w:b w:val="0"/>
                <w:sz w:val="24"/>
                <w:highlight w:val="none"/>
                <w:u w:val="single"/>
              </w:rPr>
              <w:t xml:space="preserve">  </w:t>
            </w:r>
          </w:p>
        </w:tc>
      </w:tr>
    </w:tbl>
    <w:p>
      <w:pPr>
        <w:spacing w:line="360" w:lineRule="auto"/>
        <w:ind w:firstLine="437"/>
        <w:rPr>
          <w:rFonts w:ascii="宋体" w:hAnsi="宋体" w:eastAsia="宋体"/>
          <w:b/>
          <w:bCs/>
          <w:sz w:val="24"/>
          <w:szCs w:val="18"/>
          <w:highlight w:val="none"/>
        </w:rPr>
      </w:pPr>
      <w:r>
        <w:rPr>
          <w:rFonts w:hint="eastAsia" w:ascii="宋体" w:hAnsi="宋体" w:eastAsia="宋体"/>
          <w:b/>
          <w:bCs/>
          <w:sz w:val="24"/>
          <w:szCs w:val="18"/>
          <w:highlight w:val="none"/>
        </w:rPr>
        <w:t>二、货物需求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第 1 包：实景复制软硬件设备</w:t>
      </w:r>
    </w:p>
    <w:tbl>
      <w:tblPr>
        <w:tblStyle w:val="7"/>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585"/>
        <w:gridCol w:w="5587"/>
        <w:gridCol w:w="414"/>
        <w:gridCol w:w="746"/>
        <w:gridCol w:w="7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0" w:hRule="atLeast"/>
          <w:jc w:val="center"/>
        </w:trPr>
        <w:tc>
          <w:tcPr>
            <w:tcW w:w="235" w:type="pct"/>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序号</w:t>
            </w:r>
          </w:p>
        </w:tc>
        <w:tc>
          <w:tcPr>
            <w:tcW w:w="343" w:type="pct"/>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名 称</w:t>
            </w:r>
          </w:p>
        </w:tc>
        <w:tc>
          <w:tcPr>
            <w:tcW w:w="3277" w:type="pct"/>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主要技术参数</w:t>
            </w:r>
          </w:p>
        </w:tc>
        <w:tc>
          <w:tcPr>
            <w:tcW w:w="242" w:type="pct"/>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数量</w:t>
            </w:r>
          </w:p>
        </w:tc>
        <w:tc>
          <w:tcPr>
            <w:tcW w:w="437" w:type="pct"/>
            <w:tcBorders>
              <w:top w:val="doub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color w:val="auto"/>
                <w:sz w:val="24"/>
                <w:szCs w:val="24"/>
                <w:highlight w:val="none"/>
                <w:lang w:eastAsia="zh-CN"/>
              </w:rPr>
              <w:t>所属行业</w:t>
            </w:r>
          </w:p>
        </w:tc>
        <w:tc>
          <w:tcPr>
            <w:tcW w:w="462" w:type="pct"/>
            <w:tcBorders>
              <w:top w:val="doub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验收方法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5"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sz w:val="24"/>
                <w:szCs w:val="24"/>
                <w:highlight w:val="none"/>
                <w:lang w:val="en-US" w:eastAsia="zh-CN"/>
              </w:rPr>
              <w:t>专业全景摄影相机</w:t>
            </w:r>
          </w:p>
        </w:tc>
        <w:tc>
          <w:tcPr>
            <w:tcW w:w="327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一、技术要求</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全景相机是指能够在一个定点拍摄水平360度，垂直180度的相机。专业全景相机体现在有更高的分辨率，有更高的色彩还原度。此种相机广泛用在全景展示、VR、测绘等领域。</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组成系统：硬件采集设备、展示软件</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技术参数为：</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1.硬件部分：</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能够自动生成数字3D空间，实时计算距离尺寸，数据支持3D场景的实景漫游效果</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1.2采集镜头：≥水平：133°，垂直：85°，对角：173°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分辨率：5472 x3648 ，16K (16384 x8192) (全景图)</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1.3英寸传感器(2.54cm) 、定焦F3.2光圈</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1.4存储内存：≥64GB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1.5 纹理分辨率：单张照片≥4096×4096</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拼合后全景图片≥ 8192×4096</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2软件部分：</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2.1展示效果：支持鼠控、触控、遥控器或键盘等多种方式随意漫游，可实现俯视图效果、还原</w:t>
            </w:r>
            <w:r>
              <w:rPr>
                <w:rFonts w:hint="eastAsia" w:ascii="宋体" w:hAnsi="宋体" w:eastAsia="宋体" w:cs="宋体"/>
                <w:color w:val="auto"/>
                <w:sz w:val="24"/>
                <w:szCs w:val="24"/>
                <w:highlight w:val="none"/>
              </w:rPr>
              <w:t>100%场景真实模型效果、3DVR虚拟漫游效果等体验</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在三维实景漫游模型中添加热点，可编辑热点，实现点击即可在虚拟漫游中直接呈现热点关联相关信息（包括但不限于图文、声画、视频、三维模型等）</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可设置半自动化导览功能：通过点击标识性的缩率图，自动过渡到缩率图所在的位置进行浏览</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可设置全自动化导览功能：配合解说词和设定好的路径，对整个场景全自动的导览讲解</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支持下载三维空间场景二维码</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支持自定义背景音乐</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支持小地图预览、测量工具、VR模式等功能可视化</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可编辑场景信息，包括场景分类、状态、访问密码等功能</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支持自定义地面LOGO</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2.10</w:t>
            </w:r>
            <w:r>
              <w:rPr>
                <w:rFonts w:hint="eastAsia" w:ascii="宋体" w:hAnsi="宋体" w:eastAsia="宋体" w:cs="宋体"/>
                <w:color w:val="auto"/>
                <w:sz w:val="24"/>
                <w:szCs w:val="24"/>
                <w:highlight w:val="none"/>
              </w:rPr>
              <w:t>支持3D模型、全景图片等上传/下载功能</w:t>
            </w:r>
            <w:r>
              <w:rPr>
                <w:rFonts w:hint="eastAsia" w:ascii="宋体" w:hAnsi="宋体" w:eastAsia="宋体" w:cs="宋体"/>
                <w:color w:val="auto"/>
                <w:sz w:val="24"/>
                <w:szCs w:val="24"/>
                <w:highlight w:val="none"/>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支持BOX视频功能：即可添加/修改灯箱广告视频效果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120" w:firstLineChars="5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二、其他要求</w:t>
            </w:r>
          </w:p>
          <w:p>
            <w:pPr>
              <w:pStyle w:val="11"/>
              <w:keepNext w:val="0"/>
              <w:keepLines w:val="0"/>
              <w:pageBreakBefore w:val="0"/>
              <w:widowControl/>
              <w:kinsoku/>
              <w:wordWrap/>
              <w:overflowPunct/>
              <w:topLinePunct w:val="0"/>
              <w:bidi w:val="0"/>
              <w:snapToGrid/>
              <w:spacing w:line="240" w:lineRule="auto"/>
              <w:textAlignment w:val="auto"/>
              <w:rPr>
                <w:rFonts w:hint="default"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SA"/>
              </w:rPr>
              <w:t xml:space="preserve"> 1.</w:t>
            </w:r>
            <w:r>
              <w:rPr>
                <w:rFonts w:hint="eastAsia" w:ascii="宋体" w:hAnsi="宋体" w:eastAsia="宋体" w:cs="宋体"/>
                <w:color w:val="auto"/>
                <w:kern w:val="2"/>
                <w:sz w:val="24"/>
                <w:szCs w:val="24"/>
                <w:highlight w:val="none"/>
                <w:lang w:val="en-US" w:eastAsia="zh-CN" w:bidi="ar-SA"/>
              </w:rPr>
              <w:t>供货前须提供所投产品生产厂商</w:t>
            </w:r>
            <w:r>
              <w:rPr>
                <w:rFonts w:hint="eastAsia" w:ascii="宋体" w:hAnsi="宋体" w:cs="宋体"/>
                <w:color w:val="auto"/>
                <w:kern w:val="2"/>
                <w:sz w:val="24"/>
                <w:szCs w:val="24"/>
                <w:highlight w:val="none"/>
                <w:lang w:val="en-US" w:eastAsia="zh-CN" w:bidi="ar-SA"/>
              </w:rPr>
              <w:t>授权</w:t>
            </w:r>
            <w:r>
              <w:rPr>
                <w:rFonts w:hint="eastAsia" w:ascii="宋体" w:hAnsi="宋体" w:eastAsia="宋体" w:cs="宋体"/>
                <w:color w:val="auto"/>
                <w:kern w:val="2"/>
                <w:sz w:val="24"/>
                <w:szCs w:val="24"/>
                <w:highlight w:val="none"/>
                <w:lang w:val="en-US" w:eastAsia="zh-CN" w:bidi="ar-SA"/>
              </w:rPr>
              <w:t>及软硬件质保1年的售后服务承诺函原件。</w:t>
            </w:r>
          </w:p>
        </w:tc>
        <w:tc>
          <w:tcPr>
            <w:tcW w:w="242"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1套</w:t>
            </w:r>
          </w:p>
        </w:tc>
        <w:tc>
          <w:tcPr>
            <w:tcW w:w="437"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rPr>
              <w:t>制造业</w:t>
            </w:r>
          </w:p>
        </w:tc>
        <w:tc>
          <w:tcPr>
            <w:tcW w:w="462"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highlight w:val="none"/>
                <w:lang w:val="en-US" w:eastAsia="zh-CN"/>
              </w:rPr>
              <w:t>1.</w:t>
            </w:r>
            <w:r>
              <w:rPr>
                <w:rFonts w:hint="eastAsia" w:ascii="宋体" w:hAnsi="宋体" w:eastAsia="宋体" w:cs="宋体"/>
                <w:color w:val="auto"/>
                <w:kern w:val="2"/>
                <w:sz w:val="24"/>
                <w:szCs w:val="24"/>
                <w:highlight w:val="none"/>
                <w:lang w:val="en-US" w:eastAsia="zh-CN" w:bidi="ar-SA"/>
              </w:rPr>
              <w:t>技术要求中硬件功能依据厂商说明书和现场设备测试来验收。2.软件功能依据现场演示进行验收。3.</w:t>
            </w:r>
            <w:r>
              <w:rPr>
                <w:rFonts w:hint="eastAsia" w:ascii="宋体" w:hAnsi="宋体" w:eastAsia="宋体" w:cs="宋体"/>
                <w:color w:val="auto"/>
                <w:sz w:val="24"/>
                <w:szCs w:val="24"/>
                <w:highlight w:val="none"/>
                <w:lang w:val="en-US" w:eastAsia="zh-CN"/>
              </w:rPr>
              <w:t>厂商授权及售后服务承诺需要提供厂商原件验证验收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5"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GNSS高精度接收机</w:t>
            </w:r>
          </w:p>
        </w:tc>
        <w:tc>
          <w:tcPr>
            <w:tcW w:w="3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GNSS高精度接收机主要是通过接收各个国家的全球定位系统信号，来获取高精度的地面坐标。此类接收机具有精度高，抗干扰强等特点。广泛用于测绘、工程等领域。</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系统组成：基准站、流动站、定制测量软件</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1.基准站</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1.1Maxwell 6 GNSS芯片：≥430个通道</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1.2卫星信号同步跟踪：</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 GPS：L1C/A、L2C、L2E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GLONASS：L1C/A、L1P、L2C/A、L2P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SBAS：L1C/A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Galileo：E1、E5-AltBOC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北斗：B1、B2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QZSS：L1-C/A、L1-SAIF、L2C</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1.3码差分GNSS定位：≤水平：0.25m+1ppm RMS 垂直：0.50m+1ppm RMS</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1.4高精度静态：≤：水平：3mm+0.1ppm RMS 垂直：3.5mm+0.4 ppm RMS</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1.5实时动态测量：单基线＜30km；水平：8mm+1ppm RMS垂直：15mm+1ppm RMS；网络RTK：水平：8mm+0.5ppm RMS，垂直：15mm+0.5ppm RMS</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 CenterPOINT RTX：≤水平：4cm RMS 垂直：9cm RMS</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1.7RTX收敛时间（对于指定的精度）-世界范围：＜30min；RTX QuickStart 收敛时间（对于指定的精度）：＜5min；RTX收敛时间对选定区域中指定精度-（RTX快速区域）＜5min</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 xml:space="preserve">1.8 </w:t>
            </w:r>
            <w:r>
              <w:rPr>
                <w:rFonts w:hint="eastAsia" w:ascii="宋体" w:hAnsi="宋体" w:eastAsia="宋体" w:cs="宋体"/>
                <w:color w:val="auto"/>
                <w:sz w:val="24"/>
                <w:szCs w:val="24"/>
                <w:highlight w:val="none"/>
              </w:rPr>
              <w:t>XFILL</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≤水平：</w:t>
            </w:r>
            <w:r>
              <w:rPr>
                <w:rFonts w:hint="eastAsia" w:ascii="宋体" w:hAnsi="宋体" w:eastAsia="宋体" w:cs="宋体"/>
                <w:color w:val="auto"/>
                <w:sz w:val="24"/>
                <w:szCs w:val="24"/>
                <w:highlight w:val="none"/>
              </w:rPr>
              <w:t>RTK+10mm/分钟</w:t>
            </w:r>
            <w:r>
              <w:rPr>
                <w:rFonts w:hint="eastAsia" w:ascii="宋体" w:hAnsi="宋体" w:eastAsia="宋体" w:cs="宋体"/>
                <w:color w:val="auto"/>
                <w:sz w:val="24"/>
                <w:szCs w:val="24"/>
                <w:highlight w:val="none"/>
                <w:lang w:val="en-US" w:eastAsia="zh-CN"/>
              </w:rPr>
              <w:t>RMS 垂直：</w:t>
            </w:r>
            <w:r>
              <w:rPr>
                <w:rFonts w:hint="eastAsia" w:ascii="宋体" w:hAnsi="宋体" w:eastAsia="宋体" w:cs="宋体"/>
                <w:color w:val="auto"/>
                <w:sz w:val="24"/>
                <w:szCs w:val="24"/>
                <w:highlight w:val="none"/>
              </w:rPr>
              <w:t>RTK+20mm/分钟</w:t>
            </w:r>
            <w:r>
              <w:rPr>
                <w:rFonts w:hint="eastAsia" w:ascii="宋体" w:hAnsi="宋体" w:eastAsia="宋体" w:cs="宋体"/>
                <w:color w:val="auto"/>
                <w:sz w:val="24"/>
                <w:szCs w:val="24"/>
                <w:highlight w:val="none"/>
                <w:lang w:val="en-US" w:eastAsia="zh-CN"/>
              </w:rPr>
              <w:t>RMS</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2.流动站</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2.1Maxwell 6 GNSS芯片：≥210个通道</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2.2卫星信号同步跟踪：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GPS：L1C/A、L2C、L2E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GLONASS：L1C/A、L1P、L2C/A、L2P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SBAS：L1C/A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Galileo：E1、E5-AltBOC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北斗：B1、B2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QZSS：L1-C/A、L1-SAIF、L2C</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2.3静态和快速静态：≤水平：3mm+0.5ppm RMS 垂直：5mm+0.5ppm RMS</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2.4RTK定位：≤水平：10mm + 1 ppm RMS</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垂直：20mm + 1 ppm RMS</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2.5网络RTK：≤水平：10mm + 0 .5 ppm RMS</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垂直：20mm + 0 .5 ppm RMS</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CenterPoint RTX</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≤水平：</w:t>
            </w:r>
            <w:r>
              <w:rPr>
                <w:rFonts w:hint="eastAsia" w:ascii="宋体" w:hAnsi="宋体" w:eastAsia="宋体" w:cs="宋体"/>
                <w:color w:val="auto"/>
                <w:sz w:val="24"/>
                <w:szCs w:val="24"/>
                <w:highlight w:val="none"/>
              </w:rPr>
              <w:t xml:space="preserve">4cm </w:t>
            </w:r>
            <w:r>
              <w:rPr>
                <w:rFonts w:hint="eastAsia" w:ascii="宋体" w:hAnsi="宋体" w:eastAsia="宋体" w:cs="宋体"/>
                <w:color w:val="auto"/>
                <w:sz w:val="24"/>
                <w:szCs w:val="24"/>
                <w:highlight w:val="none"/>
                <w:lang w:val="en-US" w:eastAsia="zh-CN"/>
              </w:rPr>
              <w:t xml:space="preserve"> RMS垂直：</w:t>
            </w:r>
            <w:r>
              <w:rPr>
                <w:rFonts w:hint="eastAsia" w:ascii="宋体" w:hAnsi="宋体" w:eastAsia="宋体" w:cs="宋体"/>
                <w:color w:val="auto"/>
                <w:sz w:val="24"/>
                <w:szCs w:val="24"/>
                <w:highlight w:val="none"/>
              </w:rPr>
              <w:t>9cm</w:t>
            </w:r>
            <w:r>
              <w:rPr>
                <w:rFonts w:hint="eastAsia" w:ascii="宋体" w:hAnsi="宋体" w:eastAsia="宋体" w:cs="宋体"/>
                <w:color w:val="auto"/>
                <w:sz w:val="24"/>
                <w:szCs w:val="24"/>
                <w:highlight w:val="none"/>
                <w:lang w:val="en-US" w:eastAsia="zh-CN"/>
              </w:rPr>
              <w:t xml:space="preserve"> RMS</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3.定制测量软件</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3.1支持加载高德地图</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3.2支持连接Trimble各型号GNSS接收机</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3.3支持导入dxf格式地图</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3.4支持拍照取证</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3.5可实时导出作业数据</w:t>
            </w:r>
          </w:p>
        </w:tc>
        <w:tc>
          <w:tcPr>
            <w:tcW w:w="242"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437"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制造业</w:t>
            </w:r>
          </w:p>
        </w:tc>
        <w:tc>
          <w:tcPr>
            <w:tcW w:w="462"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highlight w:val="none"/>
                <w:lang w:val="en-US" w:eastAsia="zh-CN"/>
              </w:rPr>
              <w:t>1.</w:t>
            </w:r>
            <w:r>
              <w:rPr>
                <w:rFonts w:hint="eastAsia" w:ascii="宋体" w:hAnsi="宋体" w:eastAsia="宋体" w:cs="宋体"/>
                <w:color w:val="auto"/>
                <w:kern w:val="2"/>
                <w:sz w:val="24"/>
                <w:szCs w:val="24"/>
                <w:highlight w:val="none"/>
                <w:lang w:val="en-US" w:eastAsia="zh-CN" w:bidi="ar-SA"/>
              </w:rPr>
              <w:t>技术要求中硬件功能依据厂商说明书和现场设备测试来验收。2.软件功能依据现场演示进行验收。3.</w:t>
            </w:r>
            <w:r>
              <w:rPr>
                <w:rFonts w:hint="eastAsia" w:ascii="宋体" w:hAnsi="宋体" w:eastAsia="宋体" w:cs="宋体"/>
                <w:color w:val="auto"/>
                <w:sz w:val="24"/>
                <w:szCs w:val="24"/>
                <w:highlight w:val="none"/>
                <w:lang w:val="en-US" w:eastAsia="zh-CN"/>
              </w:rPr>
              <w:t>厂商授权及售后服务承诺需要提供厂商原件验证验收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5"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地面三维激光扫描仪</w:t>
            </w:r>
          </w:p>
        </w:tc>
        <w:tc>
          <w:tcPr>
            <w:tcW w:w="32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地面三维激光扫描仪是</w:t>
            </w:r>
            <w:r>
              <w:rPr>
                <w:rFonts w:hint="eastAsia" w:ascii="宋体" w:hAnsi="宋体" w:eastAsia="宋体" w:cs="宋体"/>
                <w:color w:val="auto"/>
                <w:sz w:val="24"/>
                <w:szCs w:val="24"/>
                <w:highlight w:val="none"/>
              </w:rPr>
              <w:t>利用激光测距、精密测角，来获取物体表面相对于设备的三维点坐标。通过激光器高速运转，可以快速获取表面三维点，从而形成点云，来描述物体的三维形状。同时，通过相机拍照，可以形成有色彩的实景。该实景不仅可以浏览，同时可以高精度量测和制图。</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系统包含：主机、脚架、平板、采集</w:t>
            </w:r>
            <w:r>
              <w:rPr>
                <w:rFonts w:hint="eastAsia" w:ascii="宋体" w:hAnsi="宋体" w:eastAsia="宋体" w:cs="宋体"/>
                <w:color w:val="auto"/>
                <w:kern w:val="2"/>
                <w:sz w:val="24"/>
                <w:szCs w:val="24"/>
                <w:highlight w:val="none"/>
                <w:lang w:val="en-US" w:eastAsia="zh-CN" w:bidi="ar-SA"/>
              </w:rPr>
              <w:t>软件。</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主要参数为：</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1.硬件要求</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现场自动高精度配准功能：自带军标设计的10英寸三防平板电脑，以满足测绘专业野外测量工作环境的需要。现场采集数据自动通过WiFi实时传输到平板电脑并实时自动完成高精度拼接，全过程无需人工参与。完成扫描工作之后即可现场生成拼接好的整体点云。</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外业现场采集软件的工作流程面向测绘专业优化，而非工程施工等的弱测绘工作流程。</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外业现场采集软件，为硬件同品牌配套软件。采用预先激活的固化于主机的永久许可证方式，不需要采用网络连接登录的订阅式许可证方式。</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 自动校准功能：具备实时监控环境温度、环境光、振动、仪器温度和垂直速度，每一次扫描都进行角度与距离的自动校准能力。免除了为保证仪器精度而必须进行的周期性返原厂校准，避免了返原厂校准所需的时间消耗和费用支出。</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 自动整平功能：扫描设备具有在倾斜45度范围内的自动整平功能，整平误差≤10秒。</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 激光指示器，可以打出一束红色激光点，用于现场精确指示关键点位、进行坐标系转换和其它指示用途等。</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 现场标签和注释功能：支持现场标签，方便数据管理。支持利用平板进行现场拍照，并进行文字注释，以提高现场信息采集能力。照片和注释会自动生成到三维数据中，提升后期分析能力与增强成果报告。</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 工作环境温度范围：≥-20°C~48°C，无需其它降温或保暖附件。</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 设备防护能力：360度方向都≥IP55等级防水防尘能力；设备完全封闭不设散热孔，保护机器不将水汽或灰尘吸入内部。激光器有防护罩。</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 扫描范围：≥78米</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 扫描仪重量≤6.0KG</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1.10 测距噪声：</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"mailto:小于3.5mm@50m"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≤2mm</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 扫描仪视场角：水平≥360°，垂直≥280°</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 扫描速度：最快带影像全景扫描≤2分钟，不带影像全景扫描≤1分钟。</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1.13 单块电池使用时间≥4小时，单块电池即可进行扫描。</w:t>
            </w:r>
          </w:p>
          <w:p>
            <w:pPr>
              <w:pStyle w:val="5"/>
              <w:keepNext w:val="0"/>
              <w:keepLines w:val="0"/>
              <w:pageBreakBefore w:val="0"/>
              <w:suppressLineNumbers w:val="0"/>
              <w:kinsoku/>
              <w:wordWrap/>
              <w:overflowPunct/>
              <w:topLinePunct w:val="0"/>
              <w:bidi w:val="0"/>
              <w:snapToGrid/>
              <w:spacing w:before="0" w:beforeAutospacing="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1.14 质保≥2年</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2软件要求</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 为扫描仪同一生产厂商配套软件，中文版；专门为该型扫描仪设计配套使用的软件，非仅是兼容使用；以三维扫描工作为中心的工作流程，直接、高效、面向专业测绘优化。采用固化的永久许可证模式，而非需要周期性网络登录的订阅模式。具备免费的同名手机版，同时支持安卓和IOS。</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 为触屏操作优化，也可以使用鼠标操作，运行与扫描仪原厂专配的高性能三防平板电脑上。专用于连接、控制本型扫描仪进行所有扫描、拍照、测站间配准、整体配准优化、照准控制点、坐标系转换和输出完整项目点云的各种工作，并可以对扫描仪进行诊断和校正并输出报告。具备打开过往项目，以完全三维可视化效果浏览、量测整个项目点云数据和成果的能力。可以控制扫描仪投射激光点用于精确指引或者精确量测单点；现场即可实现点云附着彩色和精细全景图生成。</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具备点云和三角面片数据测量功能，能直接对扫描生成的数据进行特征拟合，可以直接获得基本特征测量，包括：点、线、平面、圆柱、圆锥、球等；软件还具备特征构造功能，可以通过拟合的特征构造出无法直接获得的特征，包括：线，点等；</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★2.4  具备CAD模型（IGES、STEP等）和扫描获得的三维点云文件对比功能，可利用多种对齐方法（基于特征对齐、最佳拟合对齐、n点对齐等），快速对齐CAD数模与点云文件，建立坐标系，并快速生成色谱偏差图；同时拟合计算结果可转化为标准格式输出，输出结果适用于CATIA、Gom Inspect、Polyworks、Geomagic等主流软件； </w:t>
            </w:r>
          </w:p>
          <w:p>
            <w:pPr>
              <w:pStyle w:val="5"/>
              <w:keepNext w:val="0"/>
              <w:keepLines w:val="0"/>
              <w:pageBreakBefore w:val="0"/>
              <w:suppressLineNumbers w:val="0"/>
              <w:kinsoku/>
              <w:wordWrap/>
              <w:overflowPunct/>
              <w:topLinePunct w:val="0"/>
              <w:bidi w:val="0"/>
              <w:snapToGrid/>
              <w:spacing w:before="0" w:beforeAutospacing="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★2.5光学数据处理：支持电子水准仪，全站仪等原始数据的处理2.6根据拟合对齐结果，具有快速生成检测报告功能，可以word、pdf等标准格式输出，报告须包含实际值、理论值、公差、偏差及偏差分布等信息；</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2.7支持pbr渲染，可展现出接近真实物理材质效果</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★2.8可处理全星座GNSS数据：包含GPS ,GLONASS ,COMPASS，可视化剔除卫星残差。</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2.9包含有常用的国标零件库，并提供用户自定义标准件的能力。</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★2.10支持语音解说功能</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2.11支持360°查看</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★2.12支持glb，mview格式模型文件</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2.13支持添加文字解说</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★2.14提供基于特征的实体建模功能，如拉伸、旋转、扫略、螺旋、孔、圆角、薄壁、阵列等。</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2.15通过对特征和草图的动态修改，用拖拽的方式实现实时的设计修改。</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2.16可以方便地随时删除或修改特征，以完成设计意图。 </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2.17具有曲面设计能力，以及曲面的动态编辑能力，实体与曲面还能进行混合设计。</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2.18支持更换渲染场景环境</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★2.19对复杂的零件，只需提供根据设计参数，系统应该具有直接产生三维模型的能力。</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2.20具有在三维模型上直接增加尺寸标注、公差、形位公差、表面粗糙度、注释等的能力，要符合国际标准，并且能被工程图及下游工序直接利用。</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2.21 自动下载精密星历文件，并能自主更新下载地址。</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2.22数据导入：可导入zip压缩格式数据，精密星历SP3文件，rinex2.0rinex2.11rinex3.02 .t01 .t02 .dat .txt .csv .job .jxl .asc</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2.23数据导出：SketchUp格式，Esri Shapefile，Geodatabase XML，CAD文件格式，自定义格式编辑器。</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2.24 支持更换背景颜色</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★2.25具备几何尺寸形位公差评价功能，能对直接拟合的特征或者所构造的特征进行形位公差评价，包括：平面度、圆柱度、球度、平行度、垂直度、同轴度等；</w:t>
            </w:r>
          </w:p>
          <w:p>
            <w:pPr>
              <w:pStyle w:val="2"/>
              <w:ind w:left="0" w:leftChars="0" w:firstLine="0" w:firstLineChars="0"/>
              <w:rPr>
                <w:rFonts w:hint="default"/>
                <w:highlight w:val="none"/>
                <w:lang w:val="en-US" w:eastAsia="zh-CN"/>
              </w:rPr>
            </w:pPr>
            <w:r>
              <w:rPr>
                <w:rFonts w:hint="eastAsia" w:ascii="宋体" w:hAnsi="宋体" w:eastAsia="宋体" w:cs="宋体"/>
                <w:color w:val="auto"/>
                <w:kern w:val="2"/>
                <w:sz w:val="24"/>
                <w:szCs w:val="24"/>
                <w:highlight w:val="none"/>
                <w:lang w:val="en-US" w:eastAsia="zh-CN" w:bidi="ar-SA"/>
              </w:rPr>
              <w:t>3.其他要求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供货前须提供所投产品生产厂商授权及软硬件质保2年的售后服务承诺函原件。</w:t>
            </w:r>
          </w:p>
        </w:tc>
        <w:tc>
          <w:tcPr>
            <w:tcW w:w="242"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437"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制造业</w:t>
            </w:r>
          </w:p>
        </w:tc>
        <w:tc>
          <w:tcPr>
            <w:tcW w:w="462"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highlight w:val="none"/>
                <w:lang w:val="en-US" w:eastAsia="zh-CN"/>
              </w:rPr>
              <w:t>1.</w:t>
            </w:r>
            <w:r>
              <w:rPr>
                <w:rFonts w:hint="eastAsia" w:ascii="宋体" w:hAnsi="宋体" w:eastAsia="宋体" w:cs="宋体"/>
                <w:color w:val="auto"/>
                <w:kern w:val="2"/>
                <w:sz w:val="24"/>
                <w:szCs w:val="24"/>
                <w:highlight w:val="none"/>
                <w:lang w:val="en-US" w:eastAsia="zh-CN" w:bidi="ar-SA"/>
              </w:rPr>
              <w:t>技术要求中硬件功能依据厂商说明书和现场设备测试来验收。2.软件功能依据现场演示进行验收。3.</w:t>
            </w:r>
            <w:r>
              <w:rPr>
                <w:rFonts w:hint="eastAsia" w:ascii="宋体" w:hAnsi="宋体" w:eastAsia="宋体" w:cs="宋体"/>
                <w:color w:val="auto"/>
                <w:sz w:val="24"/>
                <w:szCs w:val="24"/>
                <w:highlight w:val="none"/>
                <w:lang w:val="en-US" w:eastAsia="zh-CN"/>
              </w:rPr>
              <w:t>厂商授权及售后服务承诺需要提供厂商原件验证验收</w:t>
            </w:r>
          </w:p>
        </w:tc>
      </w:tr>
    </w:tbl>
    <w:p>
      <w:pPr>
        <w:pStyle w:val="10"/>
        <w:widowControl w:val="0"/>
        <w:spacing w:before="0" w:beforeAutospacing="0" w:after="0" w:afterAutospacing="0" w:line="360" w:lineRule="auto"/>
        <w:rPr>
          <w:rFonts w:hint="eastAsia" w:ascii="宋体" w:hAnsi="宋体" w:eastAsia="宋体" w:cs="宋体"/>
          <w:bCs w:val="0"/>
          <w:color w:val="auto"/>
          <w:sz w:val="24"/>
          <w:highlight w:val="none"/>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highlight w:val="none"/>
          <w:lang w:val="en-US" w:eastAsia="zh-CN"/>
        </w:rPr>
      </w:pPr>
      <w:r>
        <w:rPr>
          <w:rFonts w:hint="eastAsia" w:ascii="宋体" w:hAnsi="宋体" w:eastAsia="宋体" w:cs="宋体"/>
          <w:b/>
          <w:bCs w:val="0"/>
          <w:kern w:val="2"/>
          <w:sz w:val="24"/>
          <w:szCs w:val="24"/>
          <w:highlight w:val="none"/>
          <w:lang w:val="en-US" w:eastAsia="zh-CN" w:bidi="ar"/>
        </w:rPr>
        <w:t>第 2 包：手持红蓝激光三维扫描仪等设备</w:t>
      </w:r>
    </w:p>
    <w:tbl>
      <w:tblPr>
        <w:tblStyle w:val="7"/>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11"/>
        <w:gridCol w:w="5409"/>
        <w:gridCol w:w="593"/>
        <w:gridCol w:w="772"/>
        <w:gridCol w:w="7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43" w:type="pct"/>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序号</w:t>
            </w:r>
          </w:p>
        </w:tc>
        <w:tc>
          <w:tcPr>
            <w:tcW w:w="305" w:type="pct"/>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名 称</w:t>
            </w:r>
          </w:p>
        </w:tc>
        <w:tc>
          <w:tcPr>
            <w:tcW w:w="3180" w:type="pct"/>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主要技术参数</w:t>
            </w:r>
          </w:p>
        </w:tc>
        <w:tc>
          <w:tcPr>
            <w:tcW w:w="353" w:type="pct"/>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数量</w:t>
            </w:r>
          </w:p>
        </w:tc>
        <w:tc>
          <w:tcPr>
            <w:tcW w:w="458" w:type="pct"/>
            <w:tcBorders>
              <w:top w:val="doub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color w:val="auto"/>
                <w:sz w:val="24"/>
                <w:szCs w:val="24"/>
                <w:highlight w:val="none"/>
                <w:lang w:eastAsia="zh-CN"/>
              </w:rPr>
              <w:t>所属行业</w:t>
            </w:r>
          </w:p>
        </w:tc>
        <w:tc>
          <w:tcPr>
            <w:tcW w:w="773" w:type="dxa"/>
            <w:tcBorders>
              <w:top w:val="doub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验收方法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43"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w:t>
            </w:r>
          </w:p>
        </w:tc>
        <w:tc>
          <w:tcPr>
            <w:tcW w:w="3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sz w:val="24"/>
                <w:szCs w:val="24"/>
                <w:highlight w:val="none"/>
                <w:lang w:val="en-US" w:eastAsia="zh-CN"/>
              </w:rPr>
              <w:t>手持红蓝激光三维扫描仪</w:t>
            </w:r>
          </w:p>
        </w:tc>
        <w:tc>
          <w:tcPr>
            <w:tcW w:w="318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一、技术要求</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手持红蓝激光三维扫描仪是一种高精度，高分辨率的三维激光扫描仪。红色激光适合大范围的扫描，蓝色激光更适合高精度的扫描。通过该三维扫描仪可以实现文化遗产行业的高精度的三维记录，土木工程行业、工业行业的建模和对比检测等。</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系统包含：扫描仪硬件一套，配套软件一套，采集电脑一套。</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技术参数为：</w:t>
            </w:r>
          </w:p>
          <w:p>
            <w:pPr>
              <w:pStyle w:val="12"/>
              <w:keepNext w:val="0"/>
              <w:keepLines w:val="0"/>
              <w:pageBreakBefore w:val="0"/>
              <w:numPr>
                <w:ilvl w:val="0"/>
                <w:numId w:val="1"/>
              </w:numPr>
              <w:suppressLineNumbers w:val="0"/>
              <w:kinsoku/>
              <w:wordWrap/>
              <w:overflowPunct/>
              <w:topLinePunct w:val="0"/>
              <w:bidi w:val="0"/>
              <w:snapToGrid/>
              <w:spacing w:before="0" w:beforeAutospacing="0" w:after="0" w:afterAutospacing="0" w:line="240" w:lineRule="auto"/>
              <w:ind w:right="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★同一台设备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同时具有全局摄影测量功能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红外</w:t>
            </w:r>
            <w:r>
              <w:rPr>
                <w:rFonts w:hint="eastAsia" w:ascii="宋体" w:hAnsi="宋体" w:eastAsia="宋体" w:cs="宋体"/>
                <w:color w:val="auto"/>
                <w:sz w:val="24"/>
                <w:szCs w:val="24"/>
                <w:highlight w:val="none"/>
              </w:rPr>
              <w:t>激光线扫描功能</w:t>
            </w:r>
            <w:r>
              <w:rPr>
                <w:rFonts w:hint="eastAsia" w:ascii="宋体" w:hAnsi="宋体" w:eastAsia="宋体" w:cs="宋体"/>
                <w:color w:val="auto"/>
                <w:sz w:val="24"/>
                <w:szCs w:val="24"/>
                <w:highlight w:val="none"/>
                <w:lang w:val="en-US" w:eastAsia="zh-CN"/>
              </w:rPr>
              <w:t>和蓝色</w:t>
            </w:r>
            <w:r>
              <w:rPr>
                <w:rFonts w:hint="eastAsia" w:ascii="宋体" w:hAnsi="宋体" w:eastAsia="宋体" w:cs="宋体"/>
                <w:color w:val="auto"/>
                <w:sz w:val="24"/>
                <w:szCs w:val="24"/>
                <w:highlight w:val="none"/>
              </w:rPr>
              <w:t>激光线扫描功能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从而能</w:t>
            </w:r>
            <w:r>
              <w:rPr>
                <w:rFonts w:hint="eastAsia" w:ascii="宋体" w:hAnsi="宋体" w:eastAsia="宋体" w:cs="宋体"/>
                <w:color w:val="auto"/>
                <w:sz w:val="24"/>
                <w:szCs w:val="24"/>
                <w:highlight w:val="none"/>
              </w:rPr>
              <w:t>保证设备的便携</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和工程数据的统一稳定性。</w:t>
            </w:r>
          </w:p>
          <w:p>
            <w:pPr>
              <w:pStyle w:val="12"/>
              <w:keepNext w:val="0"/>
              <w:keepLines w:val="0"/>
              <w:pageBreakBefore w:val="0"/>
              <w:numPr>
                <w:ilvl w:val="0"/>
                <w:numId w:val="1"/>
              </w:numPr>
              <w:suppressLineNumbers w:val="0"/>
              <w:kinsoku/>
              <w:wordWrap/>
              <w:overflowPunct/>
              <w:topLinePunct w:val="0"/>
              <w:bidi w:val="0"/>
              <w:snapToGrid/>
              <w:spacing w:before="0" w:beforeAutospacing="0" w:after="0" w:afterAutospacing="0" w:line="240" w:lineRule="auto"/>
              <w:ind w:right="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结构形式：两个高分辨率的图像采集单元及</w:t>
            </w:r>
            <w:r>
              <w:rPr>
                <w:rFonts w:hint="eastAsia" w:ascii="宋体" w:hAnsi="宋体" w:eastAsia="宋体" w:cs="宋体"/>
                <w:color w:val="auto"/>
                <w:sz w:val="24"/>
                <w:szCs w:val="24"/>
                <w:highlight w:val="none"/>
                <w:lang w:val="en-US" w:eastAsia="zh-CN"/>
              </w:rPr>
              <w:t>多</w:t>
            </w:r>
            <w:r>
              <w:rPr>
                <w:rFonts w:hint="eastAsia" w:ascii="宋体" w:hAnsi="宋体" w:eastAsia="宋体" w:cs="宋体"/>
                <w:color w:val="auto"/>
                <w:sz w:val="24"/>
                <w:szCs w:val="24"/>
                <w:highlight w:val="none"/>
              </w:rPr>
              <w:t>个激光发射器，结构简单，稳定，符合人体工程学的手持设计；</w:t>
            </w:r>
          </w:p>
          <w:p>
            <w:pPr>
              <w:pStyle w:val="12"/>
              <w:keepNext w:val="0"/>
              <w:keepLines w:val="0"/>
              <w:pageBreakBefore w:val="0"/>
              <w:numPr>
                <w:ilvl w:val="0"/>
                <w:numId w:val="1"/>
              </w:numPr>
              <w:suppressLineNumbers w:val="0"/>
              <w:kinsoku/>
              <w:wordWrap/>
              <w:overflowPunct/>
              <w:topLinePunct w:val="0"/>
              <w:bidi w:val="0"/>
              <w:snapToGrid/>
              <w:spacing w:before="0" w:beforeAutospacing="0" w:after="0" w:afterAutospacing="0" w:line="240" w:lineRule="auto"/>
              <w:ind w:right="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种工作模式：</w:t>
            </w:r>
          </w:p>
          <w:p>
            <w:pPr>
              <w:pStyle w:val="12"/>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3.1≥10束平行</w:t>
            </w:r>
            <w:r>
              <w:rPr>
                <w:rFonts w:hint="eastAsia" w:ascii="宋体" w:hAnsi="宋体" w:eastAsia="宋体" w:cs="宋体"/>
                <w:color w:val="auto"/>
                <w:sz w:val="24"/>
                <w:szCs w:val="24"/>
                <w:highlight w:val="none"/>
              </w:rPr>
              <w:t>红</w:t>
            </w:r>
            <w:r>
              <w:rPr>
                <w:rFonts w:hint="eastAsia" w:ascii="宋体" w:hAnsi="宋体" w:eastAsia="宋体" w:cs="宋体"/>
                <w:color w:val="auto"/>
                <w:sz w:val="24"/>
                <w:szCs w:val="24"/>
                <w:highlight w:val="none"/>
                <w:lang w:val="en-US" w:eastAsia="zh-CN"/>
              </w:rPr>
              <w:t>外</w:t>
            </w:r>
            <w:r>
              <w:rPr>
                <w:rFonts w:hint="eastAsia" w:ascii="宋体" w:hAnsi="宋体" w:eastAsia="宋体" w:cs="宋体"/>
                <w:color w:val="auto"/>
                <w:sz w:val="24"/>
                <w:szCs w:val="24"/>
                <w:highlight w:val="none"/>
              </w:rPr>
              <w:t>激光</w:t>
            </w:r>
            <w:r>
              <w:rPr>
                <w:rFonts w:hint="eastAsia" w:ascii="宋体" w:hAnsi="宋体" w:eastAsia="宋体" w:cs="宋体"/>
                <w:color w:val="auto"/>
                <w:sz w:val="24"/>
                <w:szCs w:val="24"/>
                <w:highlight w:val="none"/>
                <w:lang w:val="en-US" w:eastAsia="zh-CN"/>
              </w:rPr>
              <w:t>大面幅扫描模式，能大幅度缩短贴标记点和去除标记点的时间，且完全不受高黑高亮材质的影响；</w:t>
            </w:r>
          </w:p>
          <w:p>
            <w:pPr>
              <w:pStyle w:val="12"/>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3.2 ≥20</w:t>
            </w:r>
            <w:r>
              <w:rPr>
                <w:rFonts w:hint="eastAsia" w:ascii="宋体" w:hAnsi="宋体" w:eastAsia="宋体" w:cs="宋体"/>
                <w:color w:val="auto"/>
                <w:sz w:val="24"/>
                <w:szCs w:val="24"/>
                <w:highlight w:val="none"/>
              </w:rPr>
              <w:t>束</w:t>
            </w:r>
            <w:r>
              <w:rPr>
                <w:rFonts w:hint="eastAsia" w:ascii="宋体" w:hAnsi="宋体" w:eastAsia="宋体" w:cs="宋体"/>
                <w:color w:val="auto"/>
                <w:sz w:val="24"/>
                <w:szCs w:val="24"/>
                <w:highlight w:val="none"/>
                <w:lang w:val="en-US" w:eastAsia="zh-CN"/>
              </w:rPr>
              <w:t>交叉蓝色</w:t>
            </w:r>
            <w:r>
              <w:rPr>
                <w:rFonts w:hint="eastAsia" w:ascii="宋体" w:hAnsi="宋体" w:eastAsia="宋体" w:cs="宋体"/>
                <w:color w:val="auto"/>
                <w:sz w:val="24"/>
                <w:szCs w:val="24"/>
                <w:highlight w:val="none"/>
              </w:rPr>
              <w:t>激光</w:t>
            </w:r>
            <w:r>
              <w:rPr>
                <w:rFonts w:hint="eastAsia" w:ascii="宋体" w:hAnsi="宋体" w:eastAsia="宋体" w:cs="宋体"/>
                <w:color w:val="auto"/>
                <w:sz w:val="24"/>
                <w:szCs w:val="24"/>
                <w:highlight w:val="none"/>
                <w:lang w:val="en-US" w:eastAsia="zh-CN"/>
              </w:rPr>
              <w:t>高速扫描模式，能对物体展开快速高效的扫描</w:t>
            </w:r>
            <w:r>
              <w:rPr>
                <w:rFonts w:hint="eastAsia" w:ascii="宋体" w:hAnsi="宋体" w:eastAsia="宋体" w:cs="宋体"/>
                <w:color w:val="auto"/>
                <w:sz w:val="24"/>
                <w:szCs w:val="24"/>
                <w:highlight w:val="none"/>
                <w:lang w:eastAsia="zh-CN"/>
              </w:rPr>
              <w:t>；</w:t>
            </w:r>
          </w:p>
          <w:p>
            <w:pPr>
              <w:pStyle w:val="12"/>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 ≥6</w:t>
            </w:r>
            <w:r>
              <w:rPr>
                <w:rFonts w:hint="eastAsia" w:ascii="宋体" w:hAnsi="宋体" w:eastAsia="宋体" w:cs="宋体"/>
                <w:color w:val="auto"/>
                <w:sz w:val="24"/>
                <w:szCs w:val="24"/>
                <w:highlight w:val="none"/>
              </w:rPr>
              <w:t>束平行</w:t>
            </w:r>
            <w:r>
              <w:rPr>
                <w:rFonts w:hint="eastAsia" w:ascii="宋体" w:hAnsi="宋体" w:eastAsia="宋体" w:cs="宋体"/>
                <w:color w:val="auto"/>
                <w:sz w:val="24"/>
                <w:szCs w:val="24"/>
                <w:highlight w:val="none"/>
                <w:lang w:val="en-US" w:eastAsia="zh-CN"/>
              </w:rPr>
              <w:t>蓝色</w:t>
            </w:r>
            <w:r>
              <w:rPr>
                <w:rFonts w:hint="eastAsia" w:ascii="宋体" w:hAnsi="宋体" w:eastAsia="宋体" w:cs="宋体"/>
                <w:color w:val="auto"/>
                <w:sz w:val="24"/>
                <w:szCs w:val="24"/>
                <w:highlight w:val="none"/>
              </w:rPr>
              <w:t>激光超精细扫描模式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能对物体表面的细小特征进行精准采集</w:t>
            </w:r>
            <w:r>
              <w:rPr>
                <w:rFonts w:hint="eastAsia" w:ascii="宋体" w:hAnsi="宋体" w:eastAsia="宋体" w:cs="宋体"/>
                <w:color w:val="auto"/>
                <w:sz w:val="24"/>
                <w:szCs w:val="24"/>
                <w:highlight w:val="none"/>
                <w:lang w:eastAsia="zh-CN"/>
              </w:rPr>
              <w:t>；</w:t>
            </w:r>
          </w:p>
          <w:p>
            <w:pPr>
              <w:pStyle w:val="12"/>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3.4 </w:t>
            </w:r>
            <w:r>
              <w:rPr>
                <w:rFonts w:hint="eastAsia" w:ascii="宋体" w:hAnsi="宋体" w:eastAsia="宋体" w:cs="宋体"/>
                <w:color w:val="auto"/>
                <w:sz w:val="24"/>
                <w:szCs w:val="24"/>
                <w:highlight w:val="none"/>
              </w:rPr>
              <w:t>单束</w:t>
            </w:r>
            <w:r>
              <w:rPr>
                <w:rFonts w:hint="eastAsia" w:ascii="宋体" w:hAnsi="宋体" w:eastAsia="宋体" w:cs="宋体"/>
                <w:color w:val="auto"/>
                <w:sz w:val="24"/>
                <w:szCs w:val="24"/>
                <w:highlight w:val="none"/>
                <w:lang w:val="en-US" w:eastAsia="zh-CN"/>
              </w:rPr>
              <w:t>蓝</w:t>
            </w:r>
            <w:r>
              <w:rPr>
                <w:rFonts w:hint="eastAsia" w:ascii="宋体" w:hAnsi="宋体" w:eastAsia="宋体" w:cs="宋体"/>
                <w:color w:val="auto"/>
                <w:sz w:val="24"/>
                <w:szCs w:val="24"/>
                <w:highlight w:val="none"/>
              </w:rPr>
              <w:t>色激光</w:t>
            </w:r>
            <w:r>
              <w:rPr>
                <w:rFonts w:hint="eastAsia" w:ascii="宋体" w:hAnsi="宋体" w:eastAsia="宋体" w:cs="宋体"/>
                <w:color w:val="auto"/>
                <w:sz w:val="24"/>
                <w:szCs w:val="24"/>
                <w:highlight w:val="none"/>
                <w:lang w:val="en-US" w:eastAsia="zh-CN"/>
              </w:rPr>
              <w:t>扫描模式，能对型腔、深孔展开扫描，避免扫描数据出现死角和盲区</w:t>
            </w:r>
            <w:r>
              <w:rPr>
                <w:rFonts w:hint="eastAsia" w:ascii="宋体" w:hAnsi="宋体" w:eastAsia="宋体" w:cs="宋体"/>
                <w:color w:val="auto"/>
                <w:sz w:val="24"/>
                <w:szCs w:val="24"/>
                <w:highlight w:val="none"/>
                <w:lang w:eastAsia="zh-CN"/>
              </w:rPr>
              <w:t>；</w:t>
            </w:r>
          </w:p>
          <w:p>
            <w:pPr>
              <w:pStyle w:val="12"/>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 以上</w:t>
            </w:r>
            <w:r>
              <w:rPr>
                <w:rFonts w:hint="eastAsia" w:ascii="宋体" w:hAnsi="宋体" w:eastAsia="宋体" w:cs="宋体"/>
                <w:color w:val="auto"/>
                <w:sz w:val="24"/>
                <w:szCs w:val="24"/>
                <w:highlight w:val="none"/>
              </w:rPr>
              <w:t>工作模式可以通过扫描仪按钮实时切换，无需繁琐操作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且各种模式</w:t>
            </w:r>
            <w:r>
              <w:rPr>
                <w:rFonts w:hint="eastAsia" w:ascii="宋体" w:hAnsi="宋体" w:eastAsia="宋体" w:cs="宋体"/>
                <w:color w:val="auto"/>
                <w:sz w:val="24"/>
                <w:szCs w:val="24"/>
                <w:highlight w:val="none"/>
                <w:lang w:val="en-US" w:eastAsia="zh-CN"/>
              </w:rPr>
              <w:t>下的</w:t>
            </w:r>
            <w:r>
              <w:rPr>
                <w:rFonts w:hint="eastAsia" w:ascii="宋体" w:hAnsi="宋体" w:eastAsia="宋体" w:cs="宋体"/>
                <w:color w:val="auto"/>
                <w:sz w:val="24"/>
                <w:szCs w:val="24"/>
                <w:highlight w:val="none"/>
              </w:rPr>
              <w:t>数据</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rPr>
              <w:t>在同一坐标系中，无需后期拼接。</w:t>
            </w:r>
          </w:p>
          <w:p>
            <w:pPr>
              <w:pStyle w:val="12"/>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3.6摄影测量能通过配套的编码点、适配器，对结构件进行快速测量；</w:t>
            </w:r>
          </w:p>
          <w:p>
            <w:pPr>
              <w:pStyle w:val="12"/>
              <w:keepNext w:val="0"/>
              <w:keepLines w:val="0"/>
              <w:pageBreakBefore w:val="0"/>
              <w:numPr>
                <w:ilvl w:val="0"/>
                <w:numId w:val="1"/>
              </w:numPr>
              <w:suppressLineNumbers w:val="0"/>
              <w:kinsoku/>
              <w:wordWrap/>
              <w:overflowPunct/>
              <w:topLinePunct w:val="0"/>
              <w:bidi w:val="0"/>
              <w:snapToGrid/>
              <w:spacing w:before="0" w:beforeAutospacing="0" w:after="0" w:afterAutospacing="0" w:line="240" w:lineRule="auto"/>
              <w:ind w:right="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扫描时，物体及设备均可移动，无需固定，不影响扫描精度；</w:t>
            </w:r>
          </w:p>
          <w:p>
            <w:pPr>
              <w:pStyle w:val="12"/>
              <w:keepNext w:val="0"/>
              <w:keepLines w:val="0"/>
              <w:pageBreakBefore w:val="0"/>
              <w:numPr>
                <w:ilvl w:val="0"/>
                <w:numId w:val="1"/>
              </w:numPr>
              <w:suppressLineNumbers w:val="0"/>
              <w:kinsoku/>
              <w:wordWrap/>
              <w:overflowPunct/>
              <w:topLinePunct w:val="0"/>
              <w:bidi w:val="0"/>
              <w:snapToGrid/>
              <w:spacing w:before="0" w:beforeAutospacing="0" w:after="0" w:afterAutospacing="0" w:line="240" w:lineRule="auto"/>
              <w:ind w:right="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目标点自动定位，不需要额外机械臂，三脚架或其他跟踪设备，扫描自如灵活；</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设备便携，可随身携带，设备重量</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公斤；</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可内、外扫描，也可在狭窄的空间扫描，如飞机驾驶舱，汽车内部仪表板等。可多台扫描设备同时扫描，所有的数据都在同一个坐标系中，无需后期拼接；</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w:t>
            </w:r>
            <w:r>
              <w:rPr>
                <w:rFonts w:hint="eastAsia" w:ascii="宋体" w:hAnsi="宋体" w:eastAsia="宋体" w:cs="宋体"/>
                <w:color w:val="auto"/>
                <w:sz w:val="24"/>
                <w:szCs w:val="24"/>
                <w:highlight w:val="none"/>
                <w:lang w:val="en-US" w:eastAsia="zh-CN"/>
              </w:rPr>
              <w:t>光</w:t>
            </w:r>
            <w:r>
              <w:rPr>
                <w:rFonts w:hint="eastAsia" w:ascii="宋体" w:hAnsi="宋体" w:eastAsia="宋体" w:cs="宋体"/>
                <w:color w:val="auto"/>
                <w:sz w:val="24"/>
                <w:szCs w:val="24"/>
                <w:highlight w:val="none"/>
              </w:rPr>
              <w:t>提示功能：仪器本身具备声音</w:t>
            </w:r>
            <w:r>
              <w:rPr>
                <w:rFonts w:hint="eastAsia" w:ascii="宋体" w:hAnsi="宋体" w:eastAsia="宋体" w:cs="宋体"/>
                <w:color w:val="auto"/>
                <w:sz w:val="24"/>
                <w:szCs w:val="24"/>
                <w:highlight w:val="none"/>
                <w:lang w:val="en-US" w:eastAsia="zh-CN"/>
              </w:rPr>
              <w:t>和指示灯提醒功能</w:t>
            </w:r>
            <w:r>
              <w:rPr>
                <w:rFonts w:hint="eastAsia" w:ascii="宋体" w:hAnsi="宋体" w:eastAsia="宋体" w:cs="宋体"/>
                <w:color w:val="auto"/>
                <w:sz w:val="24"/>
                <w:szCs w:val="24"/>
                <w:highlight w:val="none"/>
              </w:rPr>
              <w:t>，指</w:t>
            </w:r>
            <w:r>
              <w:rPr>
                <w:rFonts w:hint="eastAsia" w:ascii="宋体" w:hAnsi="宋体" w:eastAsia="宋体" w:cs="宋体"/>
                <w:color w:val="auto"/>
                <w:sz w:val="24"/>
                <w:szCs w:val="24"/>
                <w:highlight w:val="none"/>
                <w:lang w:val="en-US" w:eastAsia="zh-CN"/>
              </w:rPr>
              <w:t>导</w:t>
            </w:r>
            <w:r>
              <w:rPr>
                <w:rFonts w:hint="eastAsia" w:ascii="宋体" w:hAnsi="宋体" w:eastAsia="宋体" w:cs="宋体"/>
                <w:color w:val="auto"/>
                <w:sz w:val="24"/>
                <w:szCs w:val="24"/>
                <w:highlight w:val="none"/>
              </w:rPr>
              <w:t>用户</w:t>
            </w:r>
            <w:r>
              <w:rPr>
                <w:rFonts w:hint="eastAsia" w:ascii="宋体" w:hAnsi="宋体" w:eastAsia="宋体" w:cs="宋体"/>
                <w:color w:val="auto"/>
                <w:sz w:val="24"/>
                <w:szCs w:val="24"/>
                <w:highlight w:val="none"/>
                <w:lang w:val="en-US" w:eastAsia="zh-CN"/>
              </w:rPr>
              <w:t>在正确的角度和位置使用设备</w:t>
            </w:r>
            <w:r>
              <w:rPr>
                <w:rFonts w:hint="eastAsia" w:ascii="宋体" w:hAnsi="宋体" w:eastAsia="宋体" w:cs="宋体"/>
                <w:color w:val="auto"/>
                <w:sz w:val="24"/>
                <w:szCs w:val="24"/>
                <w:highlight w:val="none"/>
              </w:rPr>
              <w:t>；</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快速标定：软件具备用户快速标定校准功能，熟练时标定时间小于一分钟；</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扫描速率≥</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50,000次测量/秒；</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★分辨率：具备超高细节展示度，最高分辨率可达0.01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mm；</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扫描分辨率可以实时调整，既可以在扫描之前设置分辨率，也可以在扫描过程中实时调整扫描分辨率</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★扫描基准距及景深：扫描基准距≥</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00mm，扫描景深≥</w:t>
            </w:r>
            <w:r>
              <w:rPr>
                <w:rFonts w:hint="eastAsia" w:ascii="宋体" w:hAnsi="宋体" w:eastAsia="宋体" w:cs="宋体"/>
                <w:color w:val="auto"/>
                <w:sz w:val="24"/>
                <w:szCs w:val="24"/>
                <w:highlight w:val="none"/>
                <w:lang w:val="en-US" w:eastAsia="zh-CN"/>
              </w:rPr>
              <w:t>925</w:t>
            </w:r>
            <w:r>
              <w:rPr>
                <w:rFonts w:hint="eastAsia" w:ascii="宋体" w:hAnsi="宋体" w:eastAsia="宋体" w:cs="宋体"/>
                <w:color w:val="auto"/>
                <w:sz w:val="24"/>
                <w:szCs w:val="24"/>
                <w:highlight w:val="none"/>
              </w:rPr>
              <w:t>mm；单幅</w:t>
            </w:r>
            <w:r>
              <w:rPr>
                <w:rFonts w:hint="eastAsia" w:ascii="宋体" w:hAnsi="宋体" w:eastAsia="宋体" w:cs="宋体"/>
                <w:color w:val="auto"/>
                <w:sz w:val="24"/>
                <w:szCs w:val="24"/>
                <w:highlight w:val="none"/>
                <w:lang w:val="en-US" w:eastAsia="zh-CN"/>
              </w:rPr>
              <w:t>最大</w:t>
            </w:r>
            <w:r>
              <w:rPr>
                <w:rFonts w:hint="eastAsia" w:ascii="宋体" w:hAnsi="宋体" w:eastAsia="宋体" w:cs="宋体"/>
                <w:color w:val="auto"/>
                <w:sz w:val="24"/>
                <w:szCs w:val="24"/>
                <w:highlight w:val="none"/>
              </w:rPr>
              <w:t>扫描</w:t>
            </w:r>
            <w:r>
              <w:rPr>
                <w:rFonts w:hint="eastAsia" w:ascii="宋体" w:hAnsi="宋体" w:eastAsia="宋体" w:cs="宋体"/>
                <w:color w:val="auto"/>
                <w:sz w:val="24"/>
                <w:szCs w:val="24"/>
                <w:highlight w:val="none"/>
                <w:lang w:val="en-US" w:eastAsia="zh-CN"/>
              </w:rPr>
              <w:t>面幅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1440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86</w:t>
            </w:r>
            <w:r>
              <w:rPr>
                <w:rFonts w:hint="eastAsia" w:ascii="宋体" w:hAnsi="宋体" w:eastAsia="宋体" w:cs="宋体"/>
                <w:color w:val="auto"/>
                <w:sz w:val="24"/>
                <w:szCs w:val="24"/>
                <w:highlight w:val="none"/>
              </w:rPr>
              <w:t>0mm；</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★摄影测量景深：摄影景深≥2500mm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单次摄影测量范围≥</w:t>
            </w: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00mm×3000mm</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★精度：≤ 0.02mm, 即多次重复扫描300mm球棒数据偏差均小于0.02mm；体积精度：≤0.02mm+0.03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mm/m，无需借助任何外部设备可达到上述体积精度；</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扫描软件基础功能：</w:t>
            </w:r>
          </w:p>
          <w:p>
            <w:pPr>
              <w:pStyle w:val="12"/>
              <w:keepNext w:val="0"/>
              <w:keepLines w:val="0"/>
              <w:pageBreakBefore w:val="0"/>
              <w:widowControl/>
              <w:numPr>
                <w:ilvl w:val="0"/>
                <w:numId w:val="2"/>
              </w:numPr>
              <w:suppressLineNumbers w:val="0"/>
              <w:tabs>
                <w:tab w:val="left" w:pos="720"/>
              </w:tabs>
              <w:kinsoku/>
              <w:wordWrap/>
              <w:overflowPunct/>
              <w:topLinePunct w:val="0"/>
              <w:bidi w:val="0"/>
              <w:snapToGrid/>
              <w:spacing w:before="0" w:beforeAutospacing="0" w:after="0" w:afterAutospacing="0" w:line="240" w:lineRule="auto"/>
              <w:ind w:left="717" w:leftChars="170" w:right="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软件具备新建工程、保存、设置、读取等系列功能，对应的数据格式主要包括工程格式、标记点格式、点云格式和三角网格面格式；</w:t>
            </w:r>
          </w:p>
          <w:p>
            <w:pPr>
              <w:pStyle w:val="12"/>
              <w:keepNext w:val="0"/>
              <w:keepLines w:val="0"/>
              <w:pageBreakBefore w:val="0"/>
              <w:widowControl/>
              <w:numPr>
                <w:ilvl w:val="0"/>
                <w:numId w:val="2"/>
              </w:numPr>
              <w:suppressLineNumbers w:val="0"/>
              <w:tabs>
                <w:tab w:val="left" w:pos="720"/>
              </w:tabs>
              <w:kinsoku/>
              <w:wordWrap/>
              <w:overflowPunct/>
              <w:topLinePunct w:val="0"/>
              <w:bidi w:val="0"/>
              <w:snapToGrid/>
              <w:spacing w:before="0" w:beforeAutospacing="0" w:after="0" w:afterAutospacing="0" w:line="240" w:lineRule="auto"/>
              <w:ind w:left="717" w:leftChars="170" w:right="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三维数据自动生成STL 三角网格面，可以直接在扫描软件上对STL数据进行简化、开流形、细化和去除特征等操作；</w:t>
            </w:r>
          </w:p>
          <w:p>
            <w:pPr>
              <w:pStyle w:val="12"/>
              <w:keepNext w:val="0"/>
              <w:keepLines w:val="0"/>
              <w:pageBreakBefore w:val="0"/>
              <w:widowControl/>
              <w:numPr>
                <w:ilvl w:val="0"/>
                <w:numId w:val="2"/>
              </w:numPr>
              <w:suppressLineNumbers w:val="0"/>
              <w:tabs>
                <w:tab w:val="left" w:pos="720"/>
              </w:tabs>
              <w:kinsoku/>
              <w:wordWrap/>
              <w:overflowPunct/>
              <w:topLinePunct w:val="0"/>
              <w:bidi w:val="0"/>
              <w:snapToGrid/>
              <w:spacing w:before="0" w:beforeAutospacing="0" w:after="0" w:afterAutospacing="0" w:line="240" w:lineRule="auto"/>
              <w:ind w:left="717" w:leftChars="170" w:right="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具备点云/面片处理功能，包括：网格优化、工程文件合并、数据裁剪、自动删除杂点、自动选取并删除非连接项、删除钉状物、松弛、网格优化、去除特征、细化网格、手动填补孔洞和开流形等功能；</w:t>
            </w:r>
          </w:p>
          <w:p>
            <w:pPr>
              <w:pStyle w:val="12"/>
              <w:keepNext w:val="0"/>
              <w:keepLines w:val="0"/>
              <w:pageBreakBefore w:val="0"/>
              <w:widowControl/>
              <w:numPr>
                <w:ilvl w:val="0"/>
                <w:numId w:val="2"/>
              </w:numPr>
              <w:suppressLineNumbers w:val="0"/>
              <w:tabs>
                <w:tab w:val="left" w:pos="720"/>
              </w:tabs>
              <w:kinsoku/>
              <w:wordWrap/>
              <w:overflowPunct/>
              <w:topLinePunct w:val="0"/>
              <w:bidi w:val="0"/>
              <w:snapToGrid/>
              <w:spacing w:before="0" w:beforeAutospacing="0" w:after="0" w:afterAutospacing="0" w:line="240" w:lineRule="auto"/>
              <w:ind w:left="717" w:leftChars="170" w:right="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软件具备设置扫描点间距、实时调整激光强度、变化和调整扫描视角等功能；</w:t>
            </w:r>
          </w:p>
          <w:p>
            <w:pPr>
              <w:pStyle w:val="12"/>
              <w:keepNext w:val="0"/>
              <w:keepLines w:val="0"/>
              <w:pageBreakBefore w:val="0"/>
              <w:widowControl/>
              <w:numPr>
                <w:ilvl w:val="0"/>
                <w:numId w:val="2"/>
              </w:numPr>
              <w:suppressLineNumbers w:val="0"/>
              <w:tabs>
                <w:tab w:val="left" w:pos="720"/>
              </w:tabs>
              <w:kinsoku/>
              <w:wordWrap/>
              <w:overflowPunct/>
              <w:topLinePunct w:val="0"/>
              <w:bidi w:val="0"/>
              <w:snapToGrid/>
              <w:spacing w:before="0" w:beforeAutospacing="0" w:after="0" w:afterAutospacing="0" w:line="240" w:lineRule="auto"/>
              <w:ind w:left="717" w:leftChars="170" w:right="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标记点曲率自动填充，扫描结束后根据曲率自动填充标记点孔洞；</w:t>
            </w:r>
          </w:p>
          <w:p>
            <w:pPr>
              <w:pStyle w:val="12"/>
              <w:keepNext w:val="0"/>
              <w:keepLines w:val="0"/>
              <w:pageBreakBefore w:val="0"/>
              <w:widowControl/>
              <w:numPr>
                <w:ilvl w:val="0"/>
                <w:numId w:val="2"/>
              </w:numPr>
              <w:suppressLineNumbers w:val="0"/>
              <w:tabs>
                <w:tab w:val="left" w:pos="720"/>
              </w:tabs>
              <w:kinsoku/>
              <w:wordWrap/>
              <w:overflowPunct/>
              <w:topLinePunct w:val="0"/>
              <w:bidi w:val="0"/>
              <w:snapToGrid/>
              <w:spacing w:before="0" w:beforeAutospacing="0" w:after="0" w:afterAutospacing="0" w:line="240" w:lineRule="auto"/>
              <w:ind w:left="717" w:leftChars="170" w:right="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扫描软件具备手动填补孔洞功能，软件可以根据周围曲率手动选择填补孔洞；</w:t>
            </w:r>
          </w:p>
          <w:p>
            <w:pPr>
              <w:pStyle w:val="12"/>
              <w:keepNext w:val="0"/>
              <w:keepLines w:val="0"/>
              <w:pageBreakBefore w:val="0"/>
              <w:widowControl/>
              <w:numPr>
                <w:ilvl w:val="0"/>
                <w:numId w:val="2"/>
              </w:numPr>
              <w:suppressLineNumbers w:val="0"/>
              <w:tabs>
                <w:tab w:val="left" w:pos="720"/>
              </w:tabs>
              <w:kinsoku/>
              <w:wordWrap/>
              <w:overflowPunct/>
              <w:topLinePunct w:val="0"/>
              <w:bidi w:val="0"/>
              <w:snapToGrid/>
              <w:spacing w:before="0" w:beforeAutospacing="0" w:after="0" w:afterAutospacing="0" w:line="240" w:lineRule="auto"/>
              <w:ind w:left="717" w:leftChars="170" w:right="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点云或者网格面智能简化，软件可以根据扫描数据特征和曲率调节不同位置的点云或者网格面疏密，确保在扫描质量最优的状态下生成数据量最小的数据；</w:t>
            </w:r>
          </w:p>
          <w:p>
            <w:pPr>
              <w:pStyle w:val="12"/>
              <w:keepNext w:val="0"/>
              <w:keepLines w:val="0"/>
              <w:pageBreakBefore w:val="0"/>
              <w:widowControl/>
              <w:numPr>
                <w:ilvl w:val="0"/>
                <w:numId w:val="2"/>
              </w:numPr>
              <w:suppressLineNumbers w:val="0"/>
              <w:tabs>
                <w:tab w:val="left" w:pos="720"/>
              </w:tabs>
              <w:kinsoku/>
              <w:wordWrap/>
              <w:overflowPunct/>
              <w:topLinePunct w:val="0"/>
              <w:bidi w:val="0"/>
              <w:snapToGrid/>
              <w:spacing w:before="0" w:beforeAutospacing="0" w:after="0" w:afterAutospacing="0" w:line="240" w:lineRule="auto"/>
              <w:ind w:left="717" w:leftChars="170" w:right="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具有框选精扫描模式：扫描过程中可以框选指定区域，使得该区域内的三维数据分辨率优于区域外数据，即同一组数据中存在不同分辨率，且扫描过程中实时可调；</w:t>
            </w:r>
          </w:p>
          <w:p>
            <w:pPr>
              <w:pStyle w:val="12"/>
              <w:keepNext w:val="0"/>
              <w:keepLines w:val="0"/>
              <w:pageBreakBefore w:val="0"/>
              <w:widowControl/>
              <w:numPr>
                <w:ilvl w:val="0"/>
                <w:numId w:val="2"/>
              </w:numPr>
              <w:suppressLineNumbers w:val="0"/>
              <w:tabs>
                <w:tab w:val="left" w:pos="720"/>
              </w:tabs>
              <w:kinsoku/>
              <w:wordWrap/>
              <w:overflowPunct/>
              <w:topLinePunct w:val="0"/>
              <w:bidi w:val="0"/>
              <w:snapToGrid/>
              <w:spacing w:before="0" w:beforeAutospacing="0" w:after="0" w:afterAutospacing="0" w:line="240" w:lineRule="auto"/>
              <w:ind w:left="717" w:leftChars="170" w:right="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小型薄壁件扫描：扫描小型薄壁件时，可以通过在三侧分别独立贴一个点，实现三点拼接，完成正反面扫描，无需借助其它方式完成正反面拼接；</w:t>
            </w:r>
          </w:p>
          <w:p>
            <w:pPr>
              <w:pStyle w:val="12"/>
              <w:keepNext w:val="0"/>
              <w:keepLines w:val="0"/>
              <w:pageBreakBefore w:val="0"/>
              <w:widowControl/>
              <w:numPr>
                <w:ilvl w:val="0"/>
                <w:numId w:val="2"/>
              </w:numPr>
              <w:suppressLineNumbers w:val="0"/>
              <w:tabs>
                <w:tab w:val="left" w:pos="720"/>
              </w:tabs>
              <w:kinsoku/>
              <w:wordWrap/>
              <w:overflowPunct/>
              <w:topLinePunct w:val="0"/>
              <w:bidi w:val="0"/>
              <w:snapToGrid/>
              <w:spacing w:before="0" w:beforeAutospacing="0" w:after="0" w:afterAutospacing="0" w:line="240" w:lineRule="auto"/>
              <w:ind w:left="717" w:leftChars="170" w:right="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背景扫描模式：仅需通过平面上的三颗标记点，即可建立参考背景，被扫描物体放置在该参考背景平面上进行扫描时，仅获得被扫描物体的三维数据，平面上的三维数据不会被获得；</w:t>
            </w:r>
          </w:p>
          <w:p>
            <w:pPr>
              <w:pStyle w:val="12"/>
              <w:keepNext w:val="0"/>
              <w:keepLines w:val="0"/>
              <w:pageBreakBefore w:val="0"/>
              <w:widowControl/>
              <w:numPr>
                <w:ilvl w:val="0"/>
                <w:numId w:val="2"/>
              </w:numPr>
              <w:suppressLineNumbers w:val="0"/>
              <w:tabs>
                <w:tab w:val="left" w:pos="720"/>
              </w:tabs>
              <w:kinsoku/>
              <w:wordWrap/>
              <w:overflowPunct/>
              <w:topLinePunct w:val="0"/>
              <w:bidi w:val="0"/>
              <w:snapToGrid/>
              <w:spacing w:before="0" w:beforeAutospacing="0" w:after="0" w:afterAutospacing="0" w:line="240" w:lineRule="auto"/>
              <w:ind w:left="717" w:leftChars="170" w:right="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★扫描软件具备指定的标记点实现两组扫描文件拼接的功能，拼接后显示每个标记点的拼接误差，可以手动删除误差再拼接，拼接后软件具备滤波功能。</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扫描软件检测比对模块功能: </w:t>
            </w:r>
          </w:p>
          <w:p>
            <w:pPr>
              <w:pStyle w:val="12"/>
              <w:keepNext w:val="0"/>
              <w:keepLines w:val="0"/>
              <w:pageBreakBefore w:val="0"/>
              <w:widowControl/>
              <w:numPr>
                <w:ilvl w:val="0"/>
                <w:numId w:val="3"/>
              </w:numPr>
              <w:suppressLineNumbers w:val="0"/>
              <w:tabs>
                <w:tab w:val="left" w:pos="720"/>
              </w:tabs>
              <w:kinsoku/>
              <w:wordWrap/>
              <w:overflowPunct/>
              <w:topLinePunct w:val="0"/>
              <w:bidi w:val="0"/>
              <w:snapToGrid/>
              <w:spacing w:before="0" w:beforeAutospacing="0" w:after="0" w:afterAutospacing="0" w:line="240" w:lineRule="auto"/>
              <w:ind w:left="780" w:leftChars="0" w:right="0" w:hanging="36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点云或者STL数据测量功能，能直接对扫描生成的数据进行特征拟合，可以直接获得基本特征测量，包括：点、线、平面、圆柱、圆锥、球等；软件还具备特征构造功能，可以通过拟合的特征构造出无法直接获得的特征，包括：线，点等；</w:t>
            </w:r>
          </w:p>
          <w:p>
            <w:pPr>
              <w:pStyle w:val="12"/>
              <w:keepNext w:val="0"/>
              <w:keepLines w:val="0"/>
              <w:pageBreakBefore w:val="0"/>
              <w:widowControl/>
              <w:numPr>
                <w:ilvl w:val="0"/>
                <w:numId w:val="3"/>
              </w:numPr>
              <w:suppressLineNumbers w:val="0"/>
              <w:tabs>
                <w:tab w:val="left" w:pos="720"/>
              </w:tabs>
              <w:kinsoku/>
              <w:wordWrap/>
              <w:overflowPunct/>
              <w:topLinePunct w:val="0"/>
              <w:bidi w:val="0"/>
              <w:snapToGrid/>
              <w:spacing w:before="0" w:beforeAutospacing="0" w:after="0" w:afterAutospacing="0" w:line="240" w:lineRule="auto"/>
              <w:ind w:left="780" w:leftChars="0" w:right="0" w:hanging="36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具备几何尺寸形位公差评价功能，能对直接拟合的特征或者所构造的特征进行形位公差评价，包括：平面度、圆柱度、球度、平行度、垂直度、同轴度等；</w:t>
            </w:r>
          </w:p>
          <w:p>
            <w:pPr>
              <w:pStyle w:val="12"/>
              <w:keepNext w:val="0"/>
              <w:keepLines w:val="0"/>
              <w:pageBreakBefore w:val="0"/>
              <w:widowControl/>
              <w:numPr>
                <w:ilvl w:val="0"/>
                <w:numId w:val="3"/>
              </w:numPr>
              <w:suppressLineNumbers w:val="0"/>
              <w:tabs>
                <w:tab w:val="left" w:pos="720"/>
              </w:tabs>
              <w:kinsoku/>
              <w:wordWrap/>
              <w:overflowPunct/>
              <w:topLinePunct w:val="0"/>
              <w:bidi w:val="0"/>
              <w:snapToGrid/>
              <w:spacing w:before="0" w:beforeAutospacing="0" w:after="0" w:afterAutospacing="0" w:line="240" w:lineRule="auto"/>
              <w:ind w:left="780" w:leftChars="0" w:right="0" w:hanging="36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CAD模型（IGES、STEP等）和扫描获得的三维点云文件对比功能，可利用多种对齐方法（基于特征对齐、最佳拟合对齐、n点对齐等），快速对齐CAD数模与点云文件，建立坐标系，并快速生成色谱偏差图；同时拟合计算结果可转化为标准格式输出，输出结果适用于CATIA、</w:t>
            </w:r>
            <w:r>
              <w:rPr>
                <w:rFonts w:hint="eastAsia" w:ascii="宋体" w:hAnsi="宋体" w:eastAsia="宋体" w:cs="宋体"/>
                <w:color w:val="auto"/>
                <w:sz w:val="24"/>
                <w:szCs w:val="24"/>
                <w:highlight w:val="none"/>
                <w:lang w:val="en-US" w:eastAsia="zh-CN"/>
              </w:rPr>
              <w:t>Gom Inspect、</w:t>
            </w:r>
            <w:r>
              <w:rPr>
                <w:rFonts w:hint="eastAsia" w:ascii="宋体" w:hAnsi="宋体" w:eastAsia="宋体" w:cs="宋体"/>
                <w:color w:val="auto"/>
                <w:sz w:val="24"/>
                <w:szCs w:val="24"/>
                <w:highlight w:val="none"/>
              </w:rPr>
              <w:t xml:space="preserve">Polyworks、Geomagic等主流软件； </w:t>
            </w:r>
          </w:p>
          <w:p>
            <w:pPr>
              <w:pStyle w:val="12"/>
              <w:keepNext w:val="0"/>
              <w:keepLines w:val="0"/>
              <w:pageBreakBefore w:val="0"/>
              <w:widowControl/>
              <w:numPr>
                <w:ilvl w:val="0"/>
                <w:numId w:val="3"/>
              </w:numPr>
              <w:suppressLineNumbers w:val="0"/>
              <w:tabs>
                <w:tab w:val="left" w:pos="720"/>
              </w:tabs>
              <w:kinsoku/>
              <w:wordWrap/>
              <w:overflowPunct/>
              <w:topLinePunct w:val="0"/>
              <w:bidi w:val="0"/>
              <w:snapToGrid/>
              <w:spacing w:before="0" w:beforeAutospacing="0" w:after="0" w:afterAutospacing="0" w:line="240" w:lineRule="auto"/>
              <w:ind w:left="780" w:leftChars="0" w:right="0" w:hanging="36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根据拟合对齐结果，具有快速生成检测报告功能，可以word、pdf等标准格式输出，报告须包含实际值、理论值、公差、偏差及偏差分布等信息；</w:t>
            </w:r>
          </w:p>
          <w:p>
            <w:pPr>
              <w:pStyle w:val="12"/>
              <w:keepNext w:val="0"/>
              <w:keepLines w:val="0"/>
              <w:pageBreakBefore w:val="0"/>
              <w:widowControl/>
              <w:numPr>
                <w:ilvl w:val="0"/>
                <w:numId w:val="3"/>
              </w:numPr>
              <w:suppressLineNumbers w:val="0"/>
              <w:tabs>
                <w:tab w:val="left" w:pos="720"/>
              </w:tabs>
              <w:kinsoku/>
              <w:wordWrap/>
              <w:overflowPunct/>
              <w:topLinePunct w:val="0"/>
              <w:bidi w:val="0"/>
              <w:snapToGrid/>
              <w:spacing w:before="0" w:beforeAutospacing="0" w:after="0" w:afterAutospacing="0" w:line="240" w:lineRule="auto"/>
              <w:ind w:left="780" w:leftChars="0" w:right="0" w:hanging="36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上述数据测量和几何尺寸形位公差评价功能无需借助第三方软件，在扫描软件中即可快速完成，避免数据在不同软件由于格式转换、数据匹配等原因造成的特征丢失和形变。</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软件的展示功能：</w:t>
            </w:r>
          </w:p>
          <w:p>
            <w:pPr>
              <w:keepNext w:val="0"/>
              <w:keepLines w:val="0"/>
              <w:pageBreakBefore w:val="0"/>
              <w:numPr>
                <w:ilvl w:val="0"/>
                <w:numId w:val="4"/>
              </w:numPr>
              <w:suppressLineNumbers w:val="0"/>
              <w:kinsoku/>
              <w:wordWrap/>
              <w:overflowPunct/>
              <w:topLinePunct w:val="0"/>
              <w:bidi w:val="0"/>
              <w:snapToGrid/>
              <w:spacing w:before="0" w:beforeAutospacing="0" w:after="0" w:afterAutospacing="0" w:line="240" w:lineRule="auto"/>
              <w:ind w:left="425" w:leftChars="0" w:right="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★支持语音解说功能</w:t>
            </w:r>
          </w:p>
          <w:p>
            <w:pPr>
              <w:keepNext w:val="0"/>
              <w:keepLines w:val="0"/>
              <w:pageBreakBefore w:val="0"/>
              <w:numPr>
                <w:ilvl w:val="0"/>
                <w:numId w:val="4"/>
              </w:numPr>
              <w:suppressLineNumbers w:val="0"/>
              <w:kinsoku/>
              <w:wordWrap/>
              <w:overflowPunct/>
              <w:topLinePunct w:val="0"/>
              <w:bidi w:val="0"/>
              <w:snapToGrid/>
              <w:spacing w:before="0" w:beforeAutospacing="0" w:after="0" w:afterAutospacing="0" w:line="240" w:lineRule="auto"/>
              <w:ind w:left="425" w:leftChars="0" w:right="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支持360°查看</w:t>
            </w:r>
          </w:p>
          <w:p>
            <w:pPr>
              <w:keepNext w:val="0"/>
              <w:keepLines w:val="0"/>
              <w:pageBreakBefore w:val="0"/>
              <w:numPr>
                <w:ilvl w:val="0"/>
                <w:numId w:val="4"/>
              </w:numPr>
              <w:suppressLineNumbers w:val="0"/>
              <w:kinsoku/>
              <w:wordWrap/>
              <w:overflowPunct/>
              <w:topLinePunct w:val="0"/>
              <w:bidi w:val="0"/>
              <w:snapToGrid/>
              <w:spacing w:before="0" w:beforeAutospacing="0" w:after="0" w:afterAutospacing="0" w:line="240" w:lineRule="auto"/>
              <w:ind w:left="425" w:leftChars="0" w:right="0" w:hanging="425"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★2.12支持glb，mview格式模型文件</w:t>
            </w:r>
          </w:p>
          <w:p>
            <w:pPr>
              <w:keepNext w:val="0"/>
              <w:keepLines w:val="0"/>
              <w:pageBreakBefore w:val="0"/>
              <w:numPr>
                <w:ilvl w:val="0"/>
                <w:numId w:val="4"/>
              </w:numPr>
              <w:suppressLineNumbers w:val="0"/>
              <w:kinsoku/>
              <w:wordWrap/>
              <w:overflowPunct/>
              <w:topLinePunct w:val="0"/>
              <w:bidi w:val="0"/>
              <w:snapToGrid/>
              <w:spacing w:before="0" w:beforeAutospacing="0" w:after="0" w:afterAutospacing="0" w:line="240" w:lineRule="auto"/>
              <w:ind w:left="425" w:leftChars="0" w:right="0" w:hanging="425" w:firstLineChars="0"/>
              <w:textAlignment w:val="auto"/>
              <w:rPr>
                <w:rFonts w:hint="eastAsia"/>
                <w:highlight w:val="none"/>
              </w:rPr>
            </w:pPr>
            <w:r>
              <w:rPr>
                <w:rFonts w:hint="eastAsia" w:ascii="宋体" w:hAnsi="宋体" w:eastAsia="宋体" w:cs="宋体"/>
                <w:color w:val="auto"/>
                <w:kern w:val="2"/>
                <w:sz w:val="24"/>
                <w:szCs w:val="24"/>
                <w:highlight w:val="none"/>
                <w:lang w:val="en-US" w:eastAsia="zh-CN" w:bidi="ar-SA"/>
              </w:rPr>
              <w:t>支持添加文字解说</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★提供第三方软件GOM </w:t>
            </w: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npect DCT接口。</w:t>
            </w:r>
          </w:p>
          <w:p>
            <w:pPr>
              <w:pStyle w:val="11"/>
              <w:keepNext w:val="0"/>
              <w:keepLines w:val="0"/>
              <w:pageBreakBefore w:val="0"/>
              <w:widowControl/>
              <w:numPr>
                <w:ilvl w:val="0"/>
                <w:numId w:val="5"/>
              </w:numPr>
              <w:kinsoku/>
              <w:wordWrap/>
              <w:overflowPunct/>
              <w:topLinePunct w:val="0"/>
              <w:bidi w:val="0"/>
              <w:snapToGrid/>
              <w:spacing w:line="24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其他要求</w:t>
            </w:r>
          </w:p>
          <w:p>
            <w:pPr>
              <w:pStyle w:val="11"/>
              <w:keepNext w:val="0"/>
              <w:keepLines w:val="0"/>
              <w:pageBreakBefore w:val="0"/>
              <w:widowControl/>
              <w:numPr>
                <w:ilvl w:val="0"/>
                <w:numId w:val="0"/>
              </w:numPr>
              <w:kinsoku/>
              <w:wordWrap/>
              <w:overflowPunct/>
              <w:topLinePunct w:val="0"/>
              <w:bidi w:val="0"/>
              <w:snapToGrid/>
              <w:spacing w:line="240" w:lineRule="auto"/>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SA"/>
              </w:rPr>
              <w:t>供货前须提供所投产品生产厂商</w:t>
            </w:r>
            <w:r>
              <w:rPr>
                <w:rFonts w:hint="eastAsia" w:ascii="宋体" w:hAnsi="宋体" w:cs="宋体"/>
                <w:color w:val="auto"/>
                <w:kern w:val="2"/>
                <w:sz w:val="24"/>
                <w:szCs w:val="24"/>
                <w:highlight w:val="none"/>
                <w:lang w:val="en-US" w:eastAsia="zh-CN" w:bidi="ar-SA"/>
              </w:rPr>
              <w:t>授权</w:t>
            </w:r>
            <w:r>
              <w:rPr>
                <w:rFonts w:hint="eastAsia" w:ascii="宋体" w:hAnsi="宋体" w:eastAsia="宋体" w:cs="宋体"/>
                <w:color w:val="auto"/>
                <w:kern w:val="2"/>
                <w:sz w:val="24"/>
                <w:szCs w:val="24"/>
                <w:highlight w:val="none"/>
                <w:lang w:val="en-US" w:eastAsia="zh-CN" w:bidi="ar-SA"/>
              </w:rPr>
              <w:t>及软硬件质保1年的售后服务承诺函原件。</w:t>
            </w:r>
          </w:p>
        </w:tc>
        <w:tc>
          <w:tcPr>
            <w:tcW w:w="353"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1/套</w:t>
            </w:r>
          </w:p>
        </w:tc>
        <w:tc>
          <w:tcPr>
            <w:tcW w:w="458"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rPr>
              <w:t>制造业</w:t>
            </w:r>
          </w:p>
        </w:tc>
        <w:tc>
          <w:tcPr>
            <w:tcW w:w="773"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highlight w:val="none"/>
                <w:lang w:val="en-US" w:eastAsia="zh-CN"/>
              </w:rPr>
              <w:t>1.</w:t>
            </w:r>
            <w:r>
              <w:rPr>
                <w:rFonts w:hint="eastAsia" w:ascii="宋体" w:hAnsi="宋体" w:eastAsia="宋体" w:cs="宋体"/>
                <w:color w:val="auto"/>
                <w:kern w:val="2"/>
                <w:sz w:val="24"/>
                <w:szCs w:val="24"/>
                <w:highlight w:val="none"/>
                <w:lang w:val="en-US" w:eastAsia="zh-CN" w:bidi="ar-SA"/>
              </w:rPr>
              <w:t>技术要求中硬件功能依据厂商说明书和现场设备测试来验收。2.软件功能依据现场演示进行验收。3.</w:t>
            </w:r>
            <w:r>
              <w:rPr>
                <w:rFonts w:hint="eastAsia" w:ascii="宋体" w:hAnsi="宋体" w:eastAsia="宋体" w:cs="宋体"/>
                <w:color w:val="auto"/>
                <w:sz w:val="24"/>
                <w:szCs w:val="24"/>
                <w:highlight w:val="none"/>
                <w:lang w:val="en-US" w:eastAsia="zh-CN"/>
              </w:rPr>
              <w:t>厂商授权及售后服务承诺需要提供厂商原件验证验收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43"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w:t>
            </w:r>
          </w:p>
        </w:tc>
        <w:tc>
          <w:tcPr>
            <w:tcW w:w="30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激光雷达测量系统</w:t>
            </w:r>
          </w:p>
        </w:tc>
        <w:tc>
          <w:tcPr>
            <w:tcW w:w="3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激光雷达测量系统是通过无人机搭载，通过对地面发射激光，从而获取地面的三维点云。从而可以三维建模、制作线画图、计算表面积、体积等。广泛的用于测绘和工程领域。</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系统包含：无人机、激光雷达器、轨迹解算软件、点云解算软件。</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无人机主要参数为：</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1.1RTK模式下悬停精度：垂直≤±0.1 m，水平≤±0.2 m</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1.2最大飞行时间：单架次＞50min</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1.3作业效率：负载倾斜 5 目相机：≥35 min（预留 20%安全电压情况下）；</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kern w:val="2"/>
                <w:sz w:val="24"/>
                <w:szCs w:val="24"/>
                <w:highlight w:val="none"/>
                <w:lang w:val="hr-HR" w:eastAsia="zh-CN" w:bidi="ar-SA"/>
              </w:rPr>
            </w:pPr>
            <w:r>
              <w:rPr>
                <w:rFonts w:hint="eastAsia" w:ascii="宋体" w:hAnsi="宋体" w:eastAsia="宋体" w:cs="宋体"/>
                <w:color w:val="auto"/>
                <w:kern w:val="2"/>
                <w:sz w:val="24"/>
                <w:szCs w:val="24"/>
                <w:highlight w:val="none"/>
                <w:lang w:val="en-US" w:eastAsia="zh-CN" w:bidi="ar-SA"/>
              </w:rPr>
              <w:t>1.4 差分系统：支持RTK实时差分；</w:t>
            </w:r>
            <w:r>
              <w:rPr>
                <w:rFonts w:hint="eastAsia" w:ascii="宋体" w:hAnsi="宋体" w:eastAsia="宋体" w:cs="宋体"/>
                <w:color w:val="auto"/>
                <w:kern w:val="2"/>
                <w:sz w:val="24"/>
                <w:szCs w:val="24"/>
                <w:highlight w:val="none"/>
                <w:lang w:val="hr-HR" w:eastAsia="zh-CN" w:bidi="ar-SA"/>
              </w:rPr>
              <w:t>在 RTK FIX 时：</w:t>
            </w:r>
            <w:r>
              <w:rPr>
                <w:rFonts w:hint="eastAsia" w:ascii="宋体" w:hAnsi="宋体" w:eastAsia="宋体" w:cs="宋体"/>
                <w:color w:val="auto"/>
                <w:kern w:val="2"/>
                <w:sz w:val="24"/>
                <w:szCs w:val="24"/>
                <w:highlight w:val="none"/>
                <w:lang w:val="hr-HR" w:eastAsia="zh-CN" w:bidi="ar-SA"/>
              </w:rPr>
              <w:br w:type="textWrapping"/>
            </w:r>
            <w:r>
              <w:rPr>
                <w:rFonts w:hint="eastAsia" w:ascii="宋体" w:hAnsi="宋体" w:eastAsia="宋体" w:cs="宋体"/>
                <w:color w:val="auto"/>
                <w:kern w:val="2"/>
                <w:sz w:val="24"/>
                <w:szCs w:val="24"/>
                <w:highlight w:val="none"/>
                <w:lang w:val="hr-HR" w:eastAsia="zh-CN" w:bidi="ar-SA"/>
              </w:rPr>
              <w:t>1 cm+1 ppm（水平）1.5 cm + 1 ppm（垂直）</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 地面站系统：最大信号有效距离（无干扰、无遮挡）：≥15KM</w:t>
            </w:r>
          </w:p>
          <w:p>
            <w:pPr>
              <w:rPr>
                <w:rFonts w:ascii="宋体" w:hAnsi="宋体" w:eastAsia="Times New Roman"/>
                <w:kern w:val="0"/>
                <w:sz w:val="24"/>
                <w:highlight w:val="none"/>
                <w:lang w:bidi="hr-HR"/>
              </w:rPr>
            </w:pPr>
            <w:r>
              <w:rPr>
                <w:rFonts w:hint="eastAsia" w:ascii="宋体" w:hAnsi="宋体" w:eastAsia="Times New Roman"/>
                <w:kern w:val="0"/>
                <w:sz w:val="24"/>
                <w:highlight w:val="none"/>
                <w:lang w:bidi="hr-HR"/>
              </w:rPr>
              <w:t>支持航线规划自动飞行；支持飞行前飞机各参数指标自检；支持飞行期间飞行有效安全飞行高度保护</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ar-SA"/>
              </w:rPr>
            </w:pP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激光雷达器主要参数为：</w:t>
            </w:r>
          </w:p>
          <w:p>
            <w:pPr>
              <w:pStyle w:val="5"/>
              <w:keepNext w:val="0"/>
              <w:keepLines w:val="0"/>
              <w:pageBreakBefore w:val="0"/>
              <w:suppressLineNumbers w:val="0"/>
              <w:kinsoku/>
              <w:wordWrap/>
              <w:overflowPunct/>
              <w:topLinePunct w:val="0"/>
              <w:bidi w:val="0"/>
              <w:snapToGrid/>
              <w:spacing w:before="0" w:beforeAutospacing="0" w:afterAutospacing="0" w:line="24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1.硬件部分：</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eastAsia="zh-CN"/>
              </w:rPr>
              <w:t>集</w:t>
            </w:r>
            <w:r>
              <w:rPr>
                <w:rFonts w:hint="eastAsia" w:ascii="宋体" w:hAnsi="宋体" w:eastAsia="宋体" w:cs="宋体"/>
                <w:color w:val="auto"/>
                <w:sz w:val="24"/>
                <w:szCs w:val="24"/>
                <w:highlight w:val="none"/>
                <w:lang w:val="en-US" w:eastAsia="zh-CN"/>
              </w:rPr>
              <w:t>成度高: 产品包含激光扫描器、GNSS卫星定位系统、INS惯性导航系统、相机，各模块系统高度集成，整机一体化设计；</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color w:val="auto"/>
                <w:kern w:val="0"/>
                <w:sz w:val="24"/>
                <w:szCs w:val="24"/>
                <w:highlight w:val="none"/>
                <w:u w:val="none"/>
                <w:lang w:val="en-US" w:eastAsia="zh-CN" w:bidi="ar"/>
              </w:rPr>
              <w:t>1.2扩展性强: 产品基于模块化设计思路，预留外部功能接口，可根据不同应用场景需求，适配搭载各型号传感器，如多光谱相机等；</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color w:val="auto"/>
                <w:kern w:val="0"/>
                <w:sz w:val="24"/>
                <w:szCs w:val="24"/>
                <w:highlight w:val="none"/>
                <w:u w:val="none"/>
                <w:lang w:val="en-US" w:eastAsia="zh-CN" w:bidi="ar"/>
              </w:rPr>
              <w:t>1.3精度佳：产品基于高精度激光扫描技术、高精度GNSS后处理差分定位技术、高精度惯性组合导航技术，实现高测量精度；</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color w:val="auto"/>
                <w:kern w:val="0"/>
                <w:sz w:val="24"/>
                <w:szCs w:val="24"/>
                <w:highlight w:val="none"/>
                <w:u w:val="none"/>
                <w:lang w:val="en-US" w:eastAsia="zh-CN" w:bidi="ar"/>
              </w:rPr>
              <w:t>1.4测程长：最大测程≥450米；</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color w:val="auto"/>
                <w:kern w:val="0"/>
                <w:sz w:val="24"/>
                <w:szCs w:val="24"/>
                <w:highlight w:val="none"/>
                <w:u w:val="none"/>
                <w:lang w:val="en-US" w:eastAsia="zh-CN" w:bidi="ar"/>
              </w:rPr>
              <w:t>1.5作业效率高： 产品使用固态式激光扫描器，水平视场角≥70°，垂直视场角≥4°，外业工作效率高；</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jc w:val="left"/>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★1.6内置相机：点云照片同步采集，像素≥2400万；</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jc w:val="left"/>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1.7可切换扫描模式：支持非重复性扫描与重复性扫描两种扫描模式；</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color w:val="auto"/>
                <w:kern w:val="0"/>
                <w:sz w:val="24"/>
                <w:szCs w:val="24"/>
                <w:highlight w:val="none"/>
                <w:u w:val="none"/>
                <w:lang w:val="en-US" w:eastAsia="zh-CN" w:bidi="ar"/>
              </w:rPr>
              <w:t>1.8多平台适用：系统可用于无人机、无人车、无人船、汽车等多种载体，支持不同品牌不同型号的载体；</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color w:val="auto"/>
                <w:kern w:val="0"/>
                <w:sz w:val="24"/>
                <w:szCs w:val="24"/>
                <w:highlight w:val="none"/>
                <w:u w:val="none"/>
                <w:lang w:val="en-US" w:eastAsia="zh-CN" w:bidi="ar"/>
              </w:rPr>
              <w:t>1.9操作简便：设备可从各载体上快速拆装，软件操作简便，无需进行复杂配置；</w:t>
            </w:r>
          </w:p>
          <w:p>
            <w:pPr>
              <w:pStyle w:val="5"/>
              <w:keepNext w:val="0"/>
              <w:keepLines w:val="0"/>
              <w:pageBreakBefore w:val="0"/>
              <w:suppressLineNumbers w:val="0"/>
              <w:kinsoku/>
              <w:wordWrap/>
              <w:overflowPunct/>
              <w:topLinePunct w:val="0"/>
              <w:bidi w:val="0"/>
              <w:snapToGrid/>
              <w:spacing w:before="0" w:beforeAutospacing="0" w:afterAutospacing="0" w:line="240" w:lineRule="auto"/>
              <w:ind w:left="0" w:right="0"/>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★1.10高国产化率：设备硬件国产化率＞99% ，核心技术基于国产自主研发，不受限于国外技术壁垒。</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jc w:val="left"/>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1.11负载倾斜 5 目相机：≥35 min（预留 20%安全电压情况下）；</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jc w:val="left"/>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1.12 RTK模式下悬停精度：垂直≤±0.1 m，水平≤±0.2 m</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jc w:val="left"/>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1.13抗风等级≥7级风</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jc w:val="left"/>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1.14 差分系统：支持RTK实时差分；</w:t>
            </w:r>
            <w:r>
              <w:rPr>
                <w:rFonts w:hint="eastAsia" w:ascii="宋体" w:hAnsi="宋体" w:eastAsia="宋体" w:cs="宋体"/>
                <w:b w:val="0"/>
                <w:bCs w:val="0"/>
                <w:i w:val="0"/>
                <w:color w:val="auto"/>
                <w:kern w:val="0"/>
                <w:sz w:val="24"/>
                <w:szCs w:val="24"/>
                <w:highlight w:val="none"/>
                <w:u w:val="none"/>
                <w:lang w:val="hr-HR" w:eastAsia="zh-CN" w:bidi="ar"/>
              </w:rPr>
              <w:t>在 RTK FIX 时：</w:t>
            </w:r>
            <w:r>
              <w:rPr>
                <w:rFonts w:hint="eastAsia" w:ascii="宋体" w:hAnsi="宋体" w:eastAsia="宋体" w:cs="宋体"/>
                <w:b w:val="0"/>
                <w:bCs w:val="0"/>
                <w:i w:val="0"/>
                <w:color w:val="auto"/>
                <w:kern w:val="0"/>
                <w:sz w:val="24"/>
                <w:szCs w:val="24"/>
                <w:highlight w:val="none"/>
                <w:u w:val="none"/>
                <w:lang w:val="en-US" w:eastAsia="zh-CN" w:bidi="ar"/>
              </w:rPr>
              <w:t>≥</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jc w:val="left"/>
              <w:rPr>
                <w:rFonts w:hint="eastAsia" w:ascii="宋体" w:hAnsi="宋体" w:eastAsia="宋体" w:cs="宋体"/>
                <w:b w:val="0"/>
                <w:bCs w:val="0"/>
                <w:i w:val="0"/>
                <w:color w:val="auto"/>
                <w:kern w:val="0"/>
                <w:sz w:val="24"/>
                <w:szCs w:val="24"/>
                <w:highlight w:val="none"/>
                <w:u w:val="none"/>
                <w:lang w:val="hr-HR" w:eastAsia="zh-CN" w:bidi="ar"/>
              </w:rPr>
            </w:pPr>
            <w:r>
              <w:rPr>
                <w:rFonts w:hint="eastAsia" w:ascii="宋体" w:hAnsi="宋体" w:eastAsia="宋体" w:cs="宋体"/>
                <w:b w:val="0"/>
                <w:bCs w:val="0"/>
                <w:i w:val="0"/>
                <w:color w:val="auto"/>
                <w:kern w:val="0"/>
                <w:sz w:val="24"/>
                <w:szCs w:val="24"/>
                <w:highlight w:val="none"/>
                <w:u w:val="none"/>
                <w:lang w:val="hr-HR" w:eastAsia="zh-CN" w:bidi="ar"/>
              </w:rPr>
              <w:t>1 cm+1 ppm（水平），1.5 cm + 1 ppm（垂直）</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jc w:val="left"/>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1.15地面站系统：最大信号有效距离（无干扰、无遮挡）：≥15KM</w:t>
            </w:r>
          </w:p>
          <w:p>
            <w:pPr>
              <w:keepNext w:val="0"/>
              <w:keepLines w:val="0"/>
              <w:pageBreakBefore w:val="0"/>
              <w:numPr>
                <w:ilvl w:val="0"/>
                <w:numId w:val="0"/>
              </w:numPr>
              <w:suppressLineNumbers w:val="0"/>
              <w:kinsoku/>
              <w:wordWrap/>
              <w:overflowPunct/>
              <w:topLinePunct w:val="0"/>
              <w:bidi w:val="0"/>
              <w:snapToGrid/>
              <w:spacing w:before="0" w:beforeAutospacing="0" w:after="0" w:afterAutospacing="0" w:line="240" w:lineRule="auto"/>
              <w:ind w:left="0" w:right="0"/>
              <w:jc w:val="left"/>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支持航线规划自动飞行；支持飞行前飞机各参数指标自检；支持飞行期间飞行有效安全飞行高度保护</w:t>
            </w:r>
          </w:p>
          <w:p>
            <w:pPr>
              <w:pStyle w:val="4"/>
              <w:keepNext w:val="0"/>
              <w:keepLines w:val="0"/>
              <w:pageBreakBefore w:val="0"/>
              <w:suppressLineNumbers w:val="0"/>
              <w:kinsoku/>
              <w:wordWrap/>
              <w:overflowPunct/>
              <w:topLinePunct w:val="0"/>
              <w:bidi w:val="0"/>
              <w:snapToGrid/>
              <w:spacing w:before="0" w:beforeAutospacing="0" w:afterAutospacing="0" w:line="240" w:lineRule="auto"/>
              <w:ind w:left="0" w:right="0"/>
              <w:rPr>
                <w:rFonts w:hint="eastAsia" w:ascii="宋体" w:hAnsi="宋体" w:eastAsia="宋体" w:cs="宋体"/>
                <w:snapToGrid/>
                <w:color w:val="auto"/>
                <w:sz w:val="24"/>
                <w:szCs w:val="24"/>
                <w:highlight w:val="none"/>
                <w:lang w:val="en-US" w:eastAsia="zh-CN" w:bidi="hr-HR"/>
              </w:rPr>
            </w:pPr>
          </w:p>
          <w:p>
            <w:pPr>
              <w:keepNext w:val="0"/>
              <w:keepLines w:val="0"/>
              <w:pageBreakBefore w:val="0"/>
              <w:widowControl/>
              <w:numPr>
                <w:ilvl w:val="0"/>
                <w:numId w:val="6"/>
              </w:numPr>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软件部分：</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2.1</w:t>
            </w:r>
            <w:r>
              <w:rPr>
                <w:rFonts w:hint="eastAsia" w:ascii="宋体" w:hAnsi="宋体" w:eastAsia="宋体" w:cs="宋体"/>
                <w:b w:val="0"/>
                <w:bCs w:val="0"/>
                <w:color w:val="auto"/>
                <w:sz w:val="24"/>
                <w:szCs w:val="24"/>
                <w:highlight w:val="none"/>
              </w:rPr>
              <w:t>点云预处理软件须国产化，拥有完全自主知识产权</w:t>
            </w:r>
            <w:r>
              <w:rPr>
                <w:rFonts w:hint="eastAsia" w:ascii="宋体" w:hAnsi="宋体" w:eastAsia="宋体" w:cs="宋体"/>
                <w:b w:val="0"/>
                <w:bCs w:val="0"/>
                <w:color w:val="auto"/>
                <w:kern w:val="0"/>
                <w:sz w:val="24"/>
                <w:szCs w:val="24"/>
                <w:highlight w:val="none"/>
              </w:rPr>
              <w:t>；</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i w:val="0"/>
                <w:color w:val="auto"/>
                <w:kern w:val="0"/>
                <w:sz w:val="24"/>
                <w:szCs w:val="24"/>
                <w:highlight w:val="none"/>
                <w:u w:val="none"/>
                <w:lang w:val="en-US" w:eastAsia="zh-CN" w:bidi="ar"/>
              </w:rPr>
              <w:t>★</w:t>
            </w:r>
            <w:r>
              <w:rPr>
                <w:rFonts w:hint="eastAsia" w:ascii="宋体" w:hAnsi="宋体" w:eastAsia="宋体" w:cs="宋体"/>
                <w:b w:val="0"/>
                <w:bCs w:val="0"/>
                <w:color w:val="auto"/>
                <w:kern w:val="0"/>
                <w:sz w:val="24"/>
                <w:szCs w:val="24"/>
                <w:highlight w:val="none"/>
                <w:lang w:val="en-US" w:eastAsia="zh-CN"/>
              </w:rPr>
              <w:t>2.2</w:t>
            </w:r>
            <w:r>
              <w:rPr>
                <w:rFonts w:hint="eastAsia" w:ascii="宋体" w:hAnsi="宋体" w:eastAsia="宋体" w:cs="宋体"/>
                <w:b w:val="0"/>
                <w:bCs w:val="0"/>
                <w:color w:val="auto"/>
                <w:kern w:val="0"/>
                <w:sz w:val="24"/>
                <w:szCs w:val="24"/>
                <w:highlight w:val="none"/>
              </w:rPr>
              <w:t>支持纯北斗信号数据解算；</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kern w:val="0"/>
                <w:sz w:val="24"/>
                <w:szCs w:val="24"/>
                <w:highlight w:val="none"/>
                <w:lang w:val="en-US" w:eastAsia="zh-CN"/>
              </w:rPr>
              <w:t>支持GNSS选星功能，提高定位精度，优化计算结果；</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支持PPK模式解算</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必须使用断网环境验证，确保数据安全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2.5</w:t>
            </w:r>
            <w:r>
              <w:rPr>
                <w:rFonts w:hint="eastAsia" w:ascii="宋体" w:hAnsi="宋体" w:eastAsia="宋体" w:cs="宋体"/>
                <w:b w:val="0"/>
                <w:bCs w:val="0"/>
                <w:color w:val="auto"/>
                <w:kern w:val="0"/>
                <w:sz w:val="24"/>
                <w:szCs w:val="24"/>
                <w:highlight w:val="none"/>
              </w:rPr>
              <w:t>支持目前国际上先进的GNSS模糊度单历元解算算法；</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2.6</w:t>
            </w:r>
            <w:r>
              <w:rPr>
                <w:rFonts w:hint="eastAsia" w:ascii="宋体" w:hAnsi="宋体" w:eastAsia="宋体" w:cs="宋体"/>
                <w:b w:val="0"/>
                <w:bCs w:val="0"/>
                <w:color w:val="auto"/>
                <w:kern w:val="0"/>
                <w:sz w:val="24"/>
                <w:szCs w:val="24"/>
                <w:highlight w:val="none"/>
              </w:rPr>
              <w:t>支持如NovAtel，Trimble等多品牌多厂家GNSS数据格式的直接读取，包括Rinex格式和RTCM格式，不需要经过转换后再次读取</w:t>
            </w:r>
            <w:r>
              <w:rPr>
                <w:rFonts w:hint="eastAsia" w:ascii="宋体" w:hAnsi="宋体" w:eastAsia="宋体" w:cs="宋体"/>
                <w:b w:val="0"/>
                <w:bCs w:val="0"/>
                <w:color w:val="auto"/>
                <w:kern w:val="0"/>
                <w:sz w:val="24"/>
                <w:szCs w:val="24"/>
                <w:highlight w:val="none"/>
                <w:lang w:eastAsia="zh-CN"/>
              </w:rPr>
              <w:t>（可</w:t>
            </w:r>
            <w:r>
              <w:rPr>
                <w:rFonts w:hint="eastAsia" w:ascii="宋体" w:hAnsi="宋体" w:eastAsia="宋体" w:cs="宋体"/>
                <w:b w:val="0"/>
                <w:bCs w:val="0"/>
                <w:color w:val="auto"/>
                <w:kern w:val="0"/>
                <w:sz w:val="24"/>
                <w:szCs w:val="24"/>
                <w:highlight w:val="none"/>
                <w:lang w:val="en-US" w:eastAsia="zh-CN"/>
              </w:rPr>
              <w:t>使用甲方提供基站验证</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2.7</w:t>
            </w:r>
            <w:r>
              <w:rPr>
                <w:rFonts w:hint="eastAsia" w:ascii="宋体" w:hAnsi="宋体" w:eastAsia="宋体" w:cs="宋体"/>
                <w:b w:val="0"/>
                <w:bCs w:val="0"/>
                <w:color w:val="auto"/>
                <w:kern w:val="0"/>
                <w:sz w:val="24"/>
                <w:szCs w:val="24"/>
                <w:highlight w:val="none"/>
              </w:rPr>
              <w:t xml:space="preserve"> GNSS解算支持位置、速度输出；</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2.8轨迹输出支持自定义格式；</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2.9</w:t>
            </w:r>
            <w:r>
              <w:rPr>
                <w:rFonts w:hint="eastAsia" w:ascii="宋体" w:hAnsi="宋体" w:eastAsia="宋体" w:cs="宋体"/>
                <w:b w:val="0"/>
                <w:bCs w:val="0"/>
                <w:color w:val="auto"/>
                <w:kern w:val="0"/>
                <w:sz w:val="24"/>
                <w:szCs w:val="24"/>
                <w:highlight w:val="none"/>
              </w:rPr>
              <w:t xml:space="preserve"> GNSS/INS组合支持正反正三向往返滤波、平滑滤波功能</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以支持无需8字或者加减速校正，以及免除飞机落地后静置过程</w:t>
            </w:r>
            <w:r>
              <w:rPr>
                <w:rFonts w:hint="eastAsia" w:ascii="宋体" w:hAnsi="宋体" w:eastAsia="宋体" w:cs="宋体"/>
                <w:b w:val="0"/>
                <w:bCs w:val="0"/>
                <w:color w:val="auto"/>
                <w:kern w:val="0"/>
                <w:sz w:val="24"/>
                <w:szCs w:val="24"/>
                <w:highlight w:val="none"/>
              </w:rPr>
              <w:t>；</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2.10</w:t>
            </w:r>
            <w:r>
              <w:rPr>
                <w:rFonts w:hint="eastAsia" w:ascii="宋体" w:hAnsi="宋体" w:eastAsia="宋体" w:cs="宋体"/>
                <w:b w:val="0"/>
                <w:bCs w:val="0"/>
                <w:color w:val="auto"/>
                <w:kern w:val="0"/>
                <w:sz w:val="24"/>
                <w:szCs w:val="24"/>
                <w:highlight w:val="none"/>
              </w:rPr>
              <w:t xml:space="preserve"> GNSS/INS组合支持里程计辅助计算功能，即使在GNSS失锁期间，也可连续高精度定位；</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2.11</w:t>
            </w:r>
            <w:r>
              <w:rPr>
                <w:rFonts w:hint="eastAsia" w:ascii="宋体" w:hAnsi="宋体" w:eastAsia="宋体" w:cs="宋体"/>
                <w:b w:val="0"/>
                <w:bCs w:val="0"/>
                <w:color w:val="auto"/>
                <w:kern w:val="0"/>
                <w:sz w:val="24"/>
                <w:szCs w:val="24"/>
                <w:highlight w:val="none"/>
              </w:rPr>
              <w:t xml:space="preserve"> GNSS/INS组合卡尔曼滤波器可以设置动态更新和量测更新时间；</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2.12</w:t>
            </w:r>
            <w:r>
              <w:rPr>
                <w:rFonts w:hint="eastAsia" w:ascii="宋体" w:hAnsi="宋体" w:eastAsia="宋体" w:cs="宋体"/>
                <w:b w:val="0"/>
                <w:bCs w:val="0"/>
                <w:color w:val="auto"/>
                <w:kern w:val="0"/>
                <w:sz w:val="24"/>
                <w:szCs w:val="24"/>
                <w:highlight w:val="none"/>
              </w:rPr>
              <w:t xml:space="preserve"> 软件支持用户互动查询功能，具备从属性查图形数据和从图形查属性数据的双向查询功能；</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2.13</w:t>
            </w:r>
            <w:r>
              <w:rPr>
                <w:rFonts w:hint="eastAsia" w:ascii="宋体" w:hAnsi="宋体" w:eastAsia="宋体" w:cs="宋体"/>
                <w:b w:val="0"/>
                <w:bCs w:val="0"/>
                <w:color w:val="auto"/>
                <w:kern w:val="0"/>
                <w:sz w:val="24"/>
                <w:szCs w:val="24"/>
                <w:highlight w:val="none"/>
              </w:rPr>
              <w:t>软件具备历元星空图、原始数据、定位测姿结果等信息显示功能，以便用户分析和优化定位结果；</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2.14</w:t>
            </w:r>
            <w:r>
              <w:rPr>
                <w:rFonts w:hint="eastAsia" w:ascii="宋体" w:hAnsi="宋体" w:eastAsia="宋体" w:cs="宋体"/>
                <w:b w:val="0"/>
                <w:bCs w:val="0"/>
                <w:color w:val="auto"/>
                <w:kern w:val="0"/>
                <w:sz w:val="24"/>
                <w:szCs w:val="24"/>
                <w:highlight w:val="none"/>
              </w:rPr>
              <w:t>系统支持常见的坐标系统，支持用户自定义坐标系统，并提供不同坐标系之间的转换。</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2.15</w:t>
            </w:r>
            <w:r>
              <w:rPr>
                <w:rFonts w:hint="eastAsia" w:ascii="宋体" w:hAnsi="宋体" w:eastAsia="宋体" w:cs="宋体"/>
                <w:b w:val="0"/>
                <w:bCs w:val="0"/>
                <w:color w:val="auto"/>
                <w:kern w:val="0"/>
                <w:sz w:val="24"/>
                <w:szCs w:val="24"/>
                <w:highlight w:val="none"/>
              </w:rPr>
              <w:t>具有计算参数和输入参数，可进行坐标转换功能，可将输出点云直接转化到当地坐标。</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2.16</w:t>
            </w:r>
            <w:r>
              <w:rPr>
                <w:rFonts w:hint="eastAsia" w:ascii="宋体" w:hAnsi="宋体" w:eastAsia="宋体" w:cs="宋体"/>
                <w:b w:val="0"/>
                <w:bCs w:val="0"/>
                <w:color w:val="auto"/>
                <w:kern w:val="0"/>
                <w:sz w:val="24"/>
                <w:szCs w:val="24"/>
                <w:highlight w:val="none"/>
              </w:rPr>
              <w:t>具有航向角改正功能，可在点云计算软件中对航向错位角进行调整。</w:t>
            </w:r>
          </w:p>
          <w:p>
            <w:pPr>
              <w:pStyle w:val="4"/>
              <w:keepNext w:val="0"/>
              <w:keepLines w:val="0"/>
              <w:pageBreakBefore w:val="0"/>
              <w:suppressLineNumbers w:val="0"/>
              <w:kinsoku/>
              <w:wordWrap/>
              <w:overflowPunct/>
              <w:topLinePunct w:val="0"/>
              <w:bidi w:val="0"/>
              <w:snapToGrid/>
              <w:spacing w:before="0" w:beforeAutospacing="0" w:afterAutospacing="0" w:line="240" w:lineRule="auto"/>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2.17软件支持永久免费升级，并且一套软件授权可供多个计算机同时或非同时使用，一套软件授权可以支持多台设备数据</w:t>
            </w:r>
            <w:r>
              <w:rPr>
                <w:rFonts w:hint="eastAsia" w:ascii="宋体" w:hAnsi="宋体" w:eastAsia="宋体" w:cs="宋体"/>
                <w:b w:val="0"/>
                <w:bCs w:val="0"/>
                <w:color w:val="auto"/>
                <w:kern w:val="0"/>
                <w:sz w:val="24"/>
                <w:szCs w:val="24"/>
                <w:highlight w:val="none"/>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120" w:firstLine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二、其他要求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SA"/>
              </w:rPr>
              <w:t>供货前须提供所投产品生产厂商授权及软硬件质保1年的售后服务承诺函原件。</w:t>
            </w:r>
          </w:p>
        </w:tc>
        <w:tc>
          <w:tcPr>
            <w:tcW w:w="353"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1/套</w:t>
            </w:r>
          </w:p>
        </w:tc>
        <w:tc>
          <w:tcPr>
            <w:tcW w:w="458"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rPr>
              <w:t>制造业</w:t>
            </w:r>
          </w:p>
        </w:tc>
        <w:tc>
          <w:tcPr>
            <w:tcW w:w="773"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highlight w:val="none"/>
                <w:lang w:val="en-US" w:eastAsia="zh-CN"/>
              </w:rPr>
              <w:t>1.</w:t>
            </w:r>
            <w:r>
              <w:rPr>
                <w:rFonts w:hint="eastAsia" w:ascii="宋体" w:hAnsi="宋体" w:eastAsia="宋体" w:cs="宋体"/>
                <w:color w:val="auto"/>
                <w:kern w:val="2"/>
                <w:sz w:val="24"/>
                <w:szCs w:val="24"/>
                <w:highlight w:val="none"/>
                <w:lang w:val="en-US" w:eastAsia="zh-CN" w:bidi="ar-SA"/>
              </w:rPr>
              <w:t>技术要求中硬件功能依据厂商说明书和现场设备测试来验收。2.软件功能依据现场演示进行验收。3.</w:t>
            </w:r>
            <w:r>
              <w:rPr>
                <w:rFonts w:hint="eastAsia" w:ascii="宋体" w:hAnsi="宋体" w:eastAsia="宋体" w:cs="宋体"/>
                <w:color w:val="auto"/>
                <w:sz w:val="24"/>
                <w:szCs w:val="24"/>
                <w:highlight w:val="none"/>
                <w:lang w:val="en-US" w:eastAsia="zh-CN"/>
              </w:rPr>
              <w:t>厂商授权及售后服务承诺需要提供厂商原件验证验收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43" w:type="pc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w:t>
            </w:r>
          </w:p>
        </w:tc>
        <w:tc>
          <w:tcPr>
            <w:tcW w:w="30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倾斜摄影测量系统</w:t>
            </w:r>
          </w:p>
        </w:tc>
        <w:tc>
          <w:tcPr>
            <w:tcW w:w="3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倾斜摄影测量系统是通过五个镜头成像，利用摄影测量原理，形成三维模型。该三维模型具有色彩逼真，尺寸精确等特征，广泛应用于测绘、三维可视化等方向。</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系统组成：五镜头倾斜相机</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参数如下：</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★1、总像素≥1.2亿；</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2、CMOS数量 5pcs；</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★3、重量≤850g；</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4、体积：≤170×160×80mm；</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5、焦距：正视25mm 侧视35mm；</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6、曝光间隔：≤1.2s；</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7、数据拷贝速度：80Mb/s；</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8、数据拷贝方式：五镜头统一数据拷贝；</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9、无人机兼容性：兼容市面主流多旋翼</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10、数据预处理功能：能够自动生成block文件，一键入导入建模软件，提供数据融合功能，可空三前刺点，提高空三效率；</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★11、POS读取功能：能够直接读取和记录市面上主流旋翼无人机pos数据及姿态数据；</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12、拍照反馈：具有5相机实时拍照反馈，并实时在地面站显示，能够在作业飞行过程中，随时知晓相机的工作状态；</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13、航向重叠度设置：可动态设置主流旋翼无人机航线航向重叠度；</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14、为保证产品质量，要求投标产品生产厂家通过ISO9001质量体系认证、ISO14001环境管理体系认证，OHSAS18001职业安全健康管理体系认证，提供厂家证书复印件。</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二、其他要求</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left"/>
              <w:textAlignment w:val="center"/>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SA"/>
              </w:rPr>
              <w:t>供货前须提供所投产品生产厂商授权及软硬件质保1年的售后服务承诺函原件。</w:t>
            </w:r>
          </w:p>
        </w:tc>
        <w:tc>
          <w:tcPr>
            <w:tcW w:w="353" w:type="pct"/>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1/套</w:t>
            </w:r>
          </w:p>
        </w:tc>
        <w:tc>
          <w:tcPr>
            <w:tcW w:w="458"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rPr>
              <w:t>制造业</w:t>
            </w:r>
          </w:p>
        </w:tc>
        <w:tc>
          <w:tcPr>
            <w:tcW w:w="773"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highlight w:val="none"/>
                <w:lang w:val="en-US" w:eastAsia="zh-CN"/>
              </w:rPr>
              <w:t>1.</w:t>
            </w:r>
            <w:r>
              <w:rPr>
                <w:rFonts w:hint="eastAsia" w:ascii="宋体" w:hAnsi="宋体" w:eastAsia="宋体" w:cs="宋体"/>
                <w:color w:val="auto"/>
                <w:kern w:val="2"/>
                <w:sz w:val="24"/>
                <w:szCs w:val="24"/>
                <w:highlight w:val="none"/>
                <w:lang w:val="en-US" w:eastAsia="zh-CN" w:bidi="ar-SA"/>
              </w:rPr>
              <w:t>技术要求中硬件功能依据厂商说明书和现场设备测试来验收。2.软件功能依据现场演示进行验收。3.</w:t>
            </w:r>
            <w:r>
              <w:rPr>
                <w:rFonts w:hint="eastAsia" w:ascii="宋体" w:hAnsi="宋体" w:eastAsia="宋体" w:cs="宋体"/>
                <w:color w:val="auto"/>
                <w:sz w:val="24"/>
                <w:szCs w:val="24"/>
                <w:highlight w:val="none"/>
                <w:lang w:val="en-US" w:eastAsia="zh-CN"/>
              </w:rPr>
              <w:t>厂商授权及售后服务承诺需要提供厂商原件验证验收</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highlight w:val="none"/>
          <w:lang w:val="en-US"/>
        </w:rPr>
      </w:pPr>
      <w:r>
        <w:rPr>
          <w:rFonts w:hint="eastAsia" w:ascii="宋体" w:hAnsi="宋体" w:eastAsia="宋体" w:cs="宋体"/>
          <w:b/>
          <w:bCs w:val="0"/>
          <w:kern w:val="2"/>
          <w:sz w:val="24"/>
          <w:szCs w:val="24"/>
          <w:highlight w:val="none"/>
          <w:lang w:val="en-US" w:eastAsia="zh-CN" w:bidi="ar"/>
        </w:rPr>
        <w:t>第 3包：全站仪、海洋测绘等仪器采购</w:t>
      </w:r>
    </w:p>
    <w:tbl>
      <w:tblPr>
        <w:tblStyle w:val="7"/>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57"/>
        <w:gridCol w:w="5512"/>
        <w:gridCol w:w="470"/>
        <w:gridCol w:w="823"/>
        <w:gridCol w:w="8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8" w:type="pct"/>
            <w:tcBorders>
              <w:top w:val="doub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序号</w:t>
            </w:r>
          </w:p>
        </w:tc>
        <w:tc>
          <w:tcPr>
            <w:tcW w:w="268" w:type="pct"/>
            <w:tcBorders>
              <w:top w:val="doub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名 称</w:t>
            </w:r>
          </w:p>
        </w:tc>
        <w:tc>
          <w:tcPr>
            <w:tcW w:w="3235" w:type="pct"/>
            <w:tcBorders>
              <w:top w:val="doub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主要技术参数</w:t>
            </w:r>
          </w:p>
        </w:tc>
        <w:tc>
          <w:tcPr>
            <w:tcW w:w="275" w:type="pct"/>
            <w:tcBorders>
              <w:top w:val="doub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数量</w:t>
            </w:r>
          </w:p>
        </w:tc>
        <w:tc>
          <w:tcPr>
            <w:tcW w:w="483" w:type="pct"/>
            <w:tcBorders>
              <w:top w:val="doub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color w:val="auto"/>
                <w:sz w:val="24"/>
                <w:szCs w:val="24"/>
                <w:highlight w:val="none"/>
                <w:lang w:eastAsia="zh-CN"/>
              </w:rPr>
              <w:t>所属行业</w:t>
            </w:r>
          </w:p>
        </w:tc>
        <w:tc>
          <w:tcPr>
            <w:tcW w:w="469" w:type="pct"/>
            <w:tcBorders>
              <w:top w:val="doub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验收方法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全站仪</w:t>
            </w:r>
          </w:p>
        </w:tc>
        <w:tc>
          <w:tcPr>
            <w:tcW w:w="3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.测角精度</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测距精度：</w:t>
            </w:r>
            <w:r>
              <w:rPr>
                <w:rFonts w:hint="eastAsia" w:ascii="宋体" w:hAnsi="宋体" w:eastAsia="宋体" w:cs="宋体"/>
                <w:color w:val="auto"/>
                <w:sz w:val="24"/>
                <w:szCs w:val="24"/>
                <w:highlight w:val="none"/>
              </w:rPr>
              <w:t>2mm+2ppm</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测程：</w:t>
            </w:r>
            <w:r>
              <w:rPr>
                <w:rFonts w:hint="eastAsia" w:ascii="宋体" w:hAnsi="宋体" w:eastAsia="宋体" w:cs="宋体"/>
                <w:color w:val="auto"/>
                <w:sz w:val="24"/>
                <w:szCs w:val="24"/>
                <w:highlight w:val="none"/>
              </w:rPr>
              <w:t xml:space="preserve">无棱镜测距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400米，单棱镜测程</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00米</w:t>
            </w:r>
            <w:r>
              <w:rPr>
                <w:rFonts w:hint="eastAsia" w:ascii="宋体" w:hAnsi="宋体" w:eastAsia="宋体" w:cs="宋体"/>
                <w:color w:val="auto"/>
                <w:sz w:val="24"/>
                <w:szCs w:val="24"/>
                <w:highlight w:val="none"/>
                <w:lang w:eastAsia="zh-CN"/>
              </w:rPr>
              <w:t>，棱镜组测程</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5400</w:t>
            </w:r>
            <w:r>
              <w:rPr>
                <w:rFonts w:hint="eastAsia" w:ascii="宋体" w:hAnsi="宋体" w:eastAsia="宋体" w:cs="宋体"/>
                <w:color w:val="auto"/>
                <w:sz w:val="24"/>
                <w:szCs w:val="24"/>
                <w:highlight w:val="none"/>
              </w:rPr>
              <w:t>米</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测距原理及测距频率：</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采用</w:t>
            </w:r>
            <w:r>
              <w:rPr>
                <w:rFonts w:hint="eastAsia" w:ascii="宋体" w:hAnsi="宋体" w:eastAsia="宋体" w:cs="宋体"/>
                <w:color w:val="auto"/>
                <w:sz w:val="24"/>
                <w:szCs w:val="24"/>
                <w:highlight w:val="none"/>
              </w:rPr>
              <w:t>超高频相位法测距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测距信号频率</w:t>
            </w:r>
            <w:r>
              <w:rPr>
                <w:rFonts w:hint="eastAsia" w:ascii="宋体" w:hAnsi="宋体" w:eastAsia="宋体" w:cs="宋体"/>
                <w:color w:val="auto"/>
                <w:sz w:val="24"/>
                <w:szCs w:val="24"/>
                <w:highlight w:val="none"/>
                <w:lang w:eastAsia="zh-CN"/>
              </w:rPr>
              <w:t>不低于</w:t>
            </w:r>
            <w:r>
              <w:rPr>
                <w:rFonts w:hint="eastAsia" w:ascii="宋体" w:hAnsi="宋体" w:eastAsia="宋体" w:cs="宋体"/>
                <w:color w:val="auto"/>
                <w:sz w:val="24"/>
                <w:szCs w:val="24"/>
                <w:highlight w:val="none"/>
              </w:rPr>
              <w:t>100MHz</w:t>
            </w:r>
            <w:r>
              <w:rPr>
                <w:rFonts w:hint="eastAsia" w:ascii="宋体" w:hAnsi="宋体" w:eastAsia="宋体" w:cs="宋体"/>
                <w:color w:val="auto"/>
                <w:sz w:val="24"/>
                <w:szCs w:val="24"/>
                <w:highlight w:val="none"/>
                <w:lang w:eastAsia="zh-CN"/>
              </w:rPr>
              <w:t>（投标文件中提供投标型号一致的主机内部软件测距频率截图证明）；</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采用先进的动态测距频率校正技术，准确的测定偏置频率、温度改正系数等，频率时时校正，确保众多苛刻条件下测距的稳定性；</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操作系统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WinCE</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电池类型</w:t>
            </w:r>
            <w:r>
              <w:rPr>
                <w:rFonts w:hint="eastAsia" w:ascii="宋体" w:hAnsi="宋体" w:eastAsia="宋体" w:cs="宋体"/>
                <w:color w:val="auto"/>
                <w:sz w:val="24"/>
                <w:szCs w:val="24"/>
                <w:highlight w:val="none"/>
                <w:lang w:eastAsia="zh-CN"/>
              </w:rPr>
              <w:t>及容量：</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00mAh高能锂电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投标文件中须提供电池</w:t>
            </w:r>
            <w:r>
              <w:rPr>
                <w:rFonts w:hint="eastAsia" w:ascii="宋体" w:hAnsi="宋体" w:eastAsia="宋体" w:cs="宋体"/>
                <w:color w:val="auto"/>
                <w:sz w:val="24"/>
                <w:szCs w:val="24"/>
                <w:highlight w:val="none"/>
                <w:lang w:eastAsia="zh-CN"/>
              </w:rPr>
              <w:t>实物</w:t>
            </w:r>
            <w:r>
              <w:rPr>
                <w:rFonts w:hint="eastAsia" w:ascii="宋体" w:hAnsi="宋体" w:eastAsia="宋体" w:cs="宋体"/>
                <w:color w:val="auto"/>
                <w:sz w:val="24"/>
                <w:szCs w:val="24"/>
                <w:highlight w:val="none"/>
              </w:rPr>
              <w:t>主界面截图，截图须能证明电池的类型及容量大小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补偿器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电子双轴液体补偿器，补偿范围≥±4分，设置补偿精度：±0.5″</w:t>
            </w:r>
            <w:r>
              <w:rPr>
                <w:rFonts w:hint="eastAsia" w:ascii="宋体" w:hAnsi="宋体" w:eastAsia="宋体" w:cs="宋体"/>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对点器</w:t>
            </w:r>
            <w:r>
              <w:rPr>
                <w:rFonts w:hint="eastAsia" w:ascii="宋体" w:hAnsi="宋体" w:eastAsia="宋体" w:cs="宋体"/>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激光对中器内嵌入竖轴，保证精度及稳定，无需</w:t>
            </w:r>
            <w:r>
              <w:rPr>
                <w:rFonts w:hint="eastAsia" w:ascii="宋体" w:hAnsi="宋体" w:eastAsia="宋体" w:cs="宋体"/>
                <w:color w:val="auto"/>
                <w:sz w:val="24"/>
                <w:szCs w:val="24"/>
                <w:highlight w:val="none"/>
              </w:rPr>
              <w:t>调节</w:t>
            </w:r>
            <w:r>
              <w:rPr>
                <w:rFonts w:hint="eastAsia" w:ascii="宋体" w:hAnsi="宋体" w:eastAsia="宋体" w:cs="宋体"/>
                <w:color w:val="auto"/>
                <w:sz w:val="24"/>
                <w:szCs w:val="24"/>
                <w:highlight w:val="none"/>
                <w:lang w:eastAsia="zh-CN"/>
              </w:rPr>
              <w:t>（提供官网截图验证此条参数）；</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激光对中</w:t>
            </w:r>
            <w:r>
              <w:rPr>
                <w:rFonts w:hint="eastAsia" w:ascii="宋体" w:hAnsi="宋体" w:eastAsia="宋体" w:cs="宋体"/>
                <w:color w:val="auto"/>
                <w:sz w:val="24"/>
                <w:szCs w:val="24"/>
                <w:highlight w:val="none"/>
              </w:rPr>
              <w:t>精度1.5mm（仪器高1.5m）</w:t>
            </w:r>
            <w:r>
              <w:rPr>
                <w:rFonts w:hint="eastAsia" w:ascii="宋体" w:hAnsi="宋体" w:eastAsia="宋体" w:cs="宋体"/>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显示屏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显示屏含液晶加热功能</w:t>
            </w:r>
            <w:r>
              <w:rPr>
                <w:rFonts w:hint="eastAsia" w:ascii="宋体" w:hAnsi="宋体" w:eastAsia="宋体" w:cs="宋体"/>
                <w:color w:val="auto"/>
                <w:sz w:val="24"/>
                <w:szCs w:val="24"/>
                <w:highlight w:val="none"/>
                <w:lang w:eastAsia="zh-CN"/>
              </w:rPr>
              <w:t>，保证仪器胜任超低温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度的工作环境温度（提供官网截图验证此条参数）；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13" w:right="0" w:hanging="14" w:hangingChars="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存储温度：-</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 +70℃</w:t>
            </w:r>
            <w:r>
              <w:rPr>
                <w:rFonts w:hint="eastAsia" w:ascii="宋体" w:hAnsi="宋体" w:eastAsia="宋体" w:cs="宋体"/>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13" w:right="0" w:hanging="14" w:hangingChars="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通讯模式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标准RS232 </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USB存储通讯模式</w:t>
            </w:r>
            <w:r>
              <w:rPr>
                <w:rFonts w:hint="eastAsia" w:ascii="宋体" w:hAnsi="宋体" w:eastAsia="宋体" w:cs="宋体"/>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13" w:right="0" w:hanging="14" w:hangingChars="6"/>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轴系</w:t>
            </w:r>
            <w:r>
              <w:rPr>
                <w:rFonts w:hint="eastAsia" w:ascii="宋体" w:hAnsi="宋体" w:eastAsia="宋体" w:cs="宋体"/>
                <w:color w:val="auto"/>
                <w:sz w:val="24"/>
                <w:szCs w:val="24"/>
                <w:highlight w:val="none"/>
                <w:lang w:eastAsia="zh-CN"/>
              </w:rPr>
              <w:t>：采用膨胀系数极小的合金材质，确保垂直与水平转动轴系灵活而精密，受外力或温度的影响时形变小，不会出现轴系卡死的现象；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19" w:right="0" w:hanging="21" w:hangingChars="9"/>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12.仪器标配</w:t>
            </w:r>
            <w:r>
              <w:rPr>
                <w:rFonts w:hint="eastAsia" w:ascii="宋体" w:hAnsi="宋体" w:eastAsia="宋体" w:cs="宋体"/>
                <w:color w:val="auto"/>
                <w:sz w:val="24"/>
                <w:szCs w:val="24"/>
                <w:highlight w:val="none"/>
              </w:rPr>
              <w:t>软件功能</w:t>
            </w:r>
            <w:r>
              <w:rPr>
                <w:rFonts w:hint="eastAsia" w:ascii="宋体" w:hAnsi="宋体" w:eastAsia="宋体" w:cs="宋体"/>
                <w:color w:val="auto"/>
                <w:sz w:val="24"/>
                <w:szCs w:val="24"/>
                <w:highlight w:val="none"/>
                <w:lang w:eastAsia="zh-CN"/>
              </w:rPr>
              <w:t>具备以下功能：</w:t>
            </w:r>
            <w:r>
              <w:rPr>
                <w:rFonts w:hint="eastAsia" w:ascii="宋体" w:hAnsi="宋体" w:eastAsia="宋体" w:cs="宋体"/>
                <w:color w:val="auto"/>
                <w:sz w:val="24"/>
                <w:szCs w:val="24"/>
                <w:highlight w:val="none"/>
              </w:rPr>
              <w:t>自由设站、放样、道路放样、多测回测角与平差计算、测量&amp;定向、隐蔽点测量、参考线/弧、对边测量、面积（3D）&amp;体积测量、建筑轴线放样、</w:t>
            </w:r>
            <w:r>
              <w:rPr>
                <w:rFonts w:hint="eastAsia" w:ascii="宋体" w:hAnsi="宋体" w:eastAsia="宋体" w:cs="宋体"/>
                <w:color w:val="auto"/>
                <w:sz w:val="24"/>
                <w:szCs w:val="24"/>
                <w:highlight w:val="none"/>
                <w:lang w:val="en-US" w:eastAsia="zh-CN"/>
              </w:rPr>
              <w:t>COGO程序</w:t>
            </w:r>
            <w:r>
              <w:rPr>
                <w:rFonts w:hint="eastAsia" w:ascii="宋体" w:hAnsi="宋体" w:eastAsia="宋体" w:cs="宋体"/>
                <w:color w:val="auto"/>
                <w:sz w:val="24"/>
                <w:szCs w:val="24"/>
                <w:highlight w:val="none"/>
              </w:rPr>
              <w:t>、悬高测量</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8"/>
              </w:numPr>
              <w:suppressLineNumbers w:val="0"/>
              <w:kinsoku/>
              <w:wordWrap/>
              <w:overflowPunct/>
              <w:topLinePunct w:val="0"/>
              <w:autoSpaceDE/>
              <w:autoSpaceDN/>
              <w:bidi w:val="0"/>
              <w:spacing w:before="0" w:beforeAutospacing="0" w:after="0" w:afterAutospacing="0" w:line="240" w:lineRule="auto"/>
              <w:ind w:left="19" w:right="0" w:hanging="21" w:hangingChars="9"/>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auto"/>
              <w:ind w:left="-19" w:leftChars="-9"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1.为方便老师教学，学生实习实训，此次全站仪供货应标配一套与投标品牌一致的</w:t>
            </w:r>
            <w:r>
              <w:rPr>
                <w:rFonts w:hint="eastAsia" w:ascii="宋体" w:hAnsi="宋体" w:eastAsia="宋体" w:cs="宋体"/>
                <w:color w:val="auto"/>
                <w:sz w:val="24"/>
                <w:szCs w:val="24"/>
                <w:highlight w:val="none"/>
              </w:rPr>
              <w:t>一体化项目管理平台</w:t>
            </w:r>
            <w:r>
              <w:rPr>
                <w:rFonts w:hint="eastAsia" w:ascii="宋体" w:hAnsi="宋体" w:eastAsia="宋体" w:cs="宋体"/>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19" w:right="0" w:hanging="21" w:hangingChars="9"/>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平台软件须具备不少于项目管理、作业组管理、数据管理、仪器管理、用户管理、人员管理六大功能模块，提供此平台软件功能证明材料截图。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外业作业人员可实现数据上传下载、自动备份作业数据，作业轨迹，解决后顾之忧。</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项目管理者可以借助平台管数据、管人员、管进度、管成果、管质量，实现内外业一体化</w:t>
            </w:r>
            <w:r>
              <w:rPr>
                <w:rFonts w:hint="eastAsia" w:ascii="宋体" w:hAnsi="宋体" w:eastAsia="宋体" w:cs="宋体"/>
                <w:color w:val="auto"/>
                <w:sz w:val="24"/>
                <w:szCs w:val="24"/>
                <w:highlight w:val="none"/>
                <w:lang w:eastAsia="zh-CN"/>
              </w:rPr>
              <w:t>；</w:t>
            </w:r>
          </w:p>
          <w:p>
            <w:pPr>
              <w:pStyle w:val="2"/>
              <w:keepNext w:val="0"/>
              <w:keepLines w:val="0"/>
              <w:suppressLineNumbers w:val="0"/>
              <w:spacing w:before="0" w:beforeAutospacing="0" w:afterAutospacing="0"/>
              <w:ind w:left="0" w:leftChars="0" w:right="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2.供货前须提供所投产品生产厂商承诺相关软件免费升级及软硬件质保1年的售后服务承诺函原件。</w:t>
            </w:r>
          </w:p>
        </w:tc>
        <w:tc>
          <w:tcPr>
            <w:tcW w:w="27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3台</w:t>
            </w:r>
          </w:p>
        </w:tc>
        <w:tc>
          <w:tcPr>
            <w:tcW w:w="483"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rPr>
              <w:t>制造业</w:t>
            </w:r>
          </w:p>
        </w:tc>
        <w:tc>
          <w:tcPr>
            <w:tcW w:w="469" w:type="pct"/>
            <w:tcBorders>
              <w:top w:val="single" w:color="auto" w:sz="4" w:space="0"/>
              <w:left w:val="single" w:color="auto" w:sz="4" w:space="0"/>
              <w:bottom w:val="single" w:color="auto" w:sz="4" w:space="0"/>
              <w:right w:val="double" w:color="auto" w:sz="4" w:space="0"/>
            </w:tcBorders>
            <w:noWrap w:val="0"/>
            <w:vAlign w:val="center"/>
          </w:tcPr>
          <w:p>
            <w:pPr>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技术参数中要求的技术参数以加盖生产厂商公章的产品说明书、产品彩页为验收依据；软件功能以软件实操为验收依据；其他以生产厂商提供的承诺函原件为验收依据。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▲单频单波束</w:t>
            </w:r>
          </w:p>
        </w:tc>
        <w:tc>
          <w:tcPr>
            <w:tcW w:w="3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★1.所投产品为全数字一体化测深仪，要集成导航、数据采集和后处理软件；</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2.CPU处理器不小于双核1.92GHZ；</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3.内存容量不小于2GB；</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4.存储空间不小于32GB SSD 固态硬盘；</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★5.显示屏幕尺寸不小于15寸，显示分辨率不低于1280 x 1024；</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6.工作环境：-20℃~70℃，95%湿度无凝露；</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7.工作频率： 200KHz；</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8.测深范围：0.15-200米，测深精度：±10mm+0.1%h，分辨率1cm；</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9.采样率最大不小于30HZ；</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10.吃水改正范围：0.0-30米，声速调整范围：1370-1700m/s；</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★11.测深仪主机内部有蓝牙模块，支持与GNSS通讯，方便无线进行连接（中标后签订合同前提供设备实测）；</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★12. 能够支持标准S57和S63格式电子海图导入，可以拓展为海图机使用；</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★13.后处理支持模拟水深和数据水深叠加，方便判读假水深；（中标后签订合同前提供设备实测）</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★14.后处理软件支持任意加点功能，便于取样地物特征点；（中标后签订合同前提供设备实测）</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★15.后处理软件要支持单潮位站、双验潮站、多验潮站和固定水位改正功能；成果输出要支持多种数据格式输出，特别是自定义和DXF数据格式输出；</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vertAlign w:val="baseline"/>
                <w:lang w:val="en-US" w:eastAsia="zh-CN" w:bidi="ar-SA"/>
              </w:rPr>
              <w:t>★16.支持采样点、采样线的批量删除；根据解状态筛选水深数据。</w:t>
            </w:r>
          </w:p>
        </w:tc>
        <w:tc>
          <w:tcPr>
            <w:tcW w:w="27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2台</w:t>
            </w:r>
          </w:p>
        </w:tc>
        <w:tc>
          <w:tcPr>
            <w:tcW w:w="483"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制造业</w:t>
            </w:r>
          </w:p>
        </w:tc>
        <w:tc>
          <w:tcPr>
            <w:tcW w:w="46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技术参数中要求的技术参数以加盖生产厂商公章的产品说明书、产品彩页为验收依据；软件功能以软件实操为验收依据。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验潮仪</w:t>
            </w:r>
          </w:p>
        </w:tc>
        <w:tc>
          <w:tcPr>
            <w:tcW w:w="3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1.压力量程： 0.8-3bar（20米）；</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2.压力精度：线性0.02% FS，全温度范围精度：0.05%FS Ø 压力分辨率：最大0.0025%FS；</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3.长期稳定性：0.1%FS/年；</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4.温度补偿范围：-10-40℃；</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5.温度精度：±0.05℃；</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6.最小采样频率：1秒；</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7.内存：57000测量值；</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8.接口：RS485；</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9.供电：3.6V AA锂电池；</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vertAlign w:val="baseline"/>
                <w:lang w:val="en-US" w:eastAsia="zh-CN" w:bidi="ar-SA"/>
              </w:rPr>
              <w:t>★10.配套软件为中文操作界面（投标文件中提供软件中文操作截图）。</w:t>
            </w:r>
          </w:p>
        </w:tc>
        <w:tc>
          <w:tcPr>
            <w:tcW w:w="27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2台</w:t>
            </w:r>
          </w:p>
        </w:tc>
        <w:tc>
          <w:tcPr>
            <w:tcW w:w="483"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制造业</w:t>
            </w:r>
          </w:p>
        </w:tc>
        <w:tc>
          <w:tcPr>
            <w:tcW w:w="46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技术参数中要求的技术参数以产品说明书、产品彩页为验收依据；软件功能以软件实操为验收依据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低空摄影测量教学演示平台</w:t>
            </w:r>
          </w:p>
        </w:tc>
        <w:tc>
          <w:tcPr>
            <w:tcW w:w="3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9"/>
              </w:numPr>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飞行平台</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★1.具备厘米级导航定位系统和高性能成像系统，支持实时RTK、PPK数据；</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免像控点精准建图：通过时钟同步设计，飞控、相机与RTK的时钟系统实现微秒级同步，并对相机镜头中心点位置和天线中心点位置进行补偿，可免去传统航测过程中的像控点布设，达到辅助空中三角测量免像控点效果；</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3.重量（含电池及桨）：≤1400g，轴距：≤360 mm；</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4.最大上升速度：≥5.8m/s，最大下降速度：≥3 m/s，最大水平飞行速度：≥55 km/h；最大飞行海拔高度：≥6000 m，最大可承受风速：≥10 m/s；</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5.悬停精度：启用RTK且RTK正常工作时：（1）垂直：±0.1 m；（2）水平：±0.1 m；</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★6.具备视觉系统；</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7.具备红外感知系统，红外障碍物感知范围：0.2-7m，双IMU, 双指南针冗余系统；</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8.采集效率：单次飞行最大作业面积约1km2（飞行高度 182 m，即GSD 约 5 cm/pixel，满足1:500）；</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9.双备份GNSS系统：多频多系统高精度 RTK GNSS-采用实时差分定位技术，为飞行器提供厘米级定位；</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10.配套电池为智能电池，容量：≥5870 mAh，电压：15.2 V；</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11.遥控器：支持4G网络、集成1080p高亮显示屏，显示亮度1000cd/m2，可热插拔更换电池，为室外长时作业提供全面保障。工作频率：5.725 GHz 至 5.850 GHz（中国，美国）最大信号有效距离：FCC：≥7000 m；遥控器电池：≥6000 mAh锂充电电池2S；一控多机：一台遥控器可同时控制≥5台飞行器；</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12.云台相机：</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（1）影像传感器：1英寸CMOS，有效像素2000万；</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（2）镜头：FOV 84° 8.8 mm/24 mm（35 mm格式等效），光圈f/2.8 - f/11；带自动对焦（对焦距离1 m-无穷远）；</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（3）稳定系统：3轴（俯仰，横滚，偏航）；</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（4）录像分辨率：H.264，4K：3840×2160 30p；</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（5）支持存储卡类型：写入速度≥15 MB/s，传输速度为Class10及以上或达到 UHS-1 评级的 microSD 卡，最大支持 128 GB 容量。</w:t>
            </w:r>
          </w:p>
          <w:p>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二、测图软件</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★1.多操作系统支持：平台软件支持WINDOWS、ANDROID等操作系统；</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★2.海量数据渲染：支持GB级矢量数据的秒开（sdb、shp、dwg）、千万级别要素的数据实时渲染，可加载的矢量数据无上限，不再受制于内存大小；</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3.支持无存储大小及图形尺寸限制（至少大于40GB）的img、tif、hdc 等栅格影像导入浏览，且两次浏览操作时间在2秒以内；</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4.丰富的符号化显示：支持国家测绘标准的符号化矢量数据的显示、亦可根据需求自定义符号，直接符号化库体数据，保证图形、属性的一致性和完整性；</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5.有自定义快捷键功能，可根据使用习惯自行设计和更改快捷键方案，内置三种主流快捷键方案；</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★6.支持基于正射影像采集，导入DSM数据实时采集三维点坐标，提供影像与矢量图层的卷帘分析功能；</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★7.支持加载正射影像和倾斜模型数据（osgb、osg、obj、ive、s3c、3ds），集成航测模块，不需要立体眼镜和手轮；</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8.具有基于二三维数据的测图功能，具有原片测量、白膜生成、多点房屋、立面测量、设置基准面、土立方和表面积计算、模型切割、二三维窗口联动等三维功能；</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9.可选配提供海量点云数据的加载和平滑快速浏览模块；</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10.可选配提供不动产内外业作业模块（房地一体），实现房地数据内外业协同作业，支持宗地、房屋和附属等地物采集，以及对应属性输入，身份证等资料自动识别获取、支持属性数据批量处理、地物标注一键处理、兼容多种主流软件数据导入、支持各地成果导出以及自定义扩展；</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11.支持单机或网络加密狗节点授权版本，支持主版本+分节点模式（1+N）；</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12.多种授权方式，支持在线软注册以及硬件注册方式；</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vertAlign w:val="baseline"/>
                <w:lang w:val="en-US" w:eastAsia="zh-CN" w:bidi="ar-SA"/>
              </w:rPr>
              <w:t>★13.平台拥有全自主知识产权，投标时提供加盖投标人公章的软件著作权证书扫描件。</w:t>
            </w:r>
          </w:p>
        </w:tc>
        <w:tc>
          <w:tcPr>
            <w:tcW w:w="27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483"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制造业</w:t>
            </w:r>
          </w:p>
        </w:tc>
        <w:tc>
          <w:tcPr>
            <w:tcW w:w="469" w:type="pct"/>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技术参数中要求的技术参数以产品说明书、产品彩页为验收依据；软件功能以软件实操为验收依据；其他需提供加盖生产厂商公章的软件著作权证书扫描件。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8" w:type="pct"/>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w:t>
            </w:r>
          </w:p>
        </w:tc>
        <w:tc>
          <w:tcPr>
            <w:tcW w:w="2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专业摄影相机及软件</w:t>
            </w:r>
          </w:p>
        </w:tc>
        <w:tc>
          <w:tcPr>
            <w:tcW w:w="3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0"/>
              </w:numPr>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相机参数</w:t>
            </w:r>
          </w:p>
          <w:p>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相机类型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单电数码相机</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相机画幅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全画幅相机</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总像素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6250万像素</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有效像素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6100万像素</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操作模式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全自动</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传感器类型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Exmor R CMOS传感器</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传感器尺寸</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35.7×23.8mm</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影像处理系统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BIONZ X</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最大分辨率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9600×6400</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镜头类型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可更换镜头</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镜头参数</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镜头画幅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35mm全画幅镜头</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镜头类型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定焦</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镜头结构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9组11片（包含1片非球面镜）</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镜头卡口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索尼E卡口</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最大光圈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F1.8</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最小光圈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F22</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焦距范围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600mm</w:t>
            </w:r>
            <w:r>
              <w:rPr>
                <w:rFonts w:hint="eastAsia" w:ascii="宋体" w:hAnsi="宋体" w:eastAsia="宋体" w:cs="宋体"/>
                <w:color w:val="auto"/>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最近对焦距离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0.22m</w:t>
            </w:r>
            <w:r>
              <w:rPr>
                <w:rFonts w:hint="eastAsia" w:ascii="宋体" w:hAnsi="宋体" w:eastAsia="宋体" w:cs="宋体"/>
                <w:color w:val="auto"/>
                <w:sz w:val="24"/>
                <w:szCs w:val="24"/>
                <w:highlight w:val="none"/>
                <w:lang w:eastAsia="zh-CN"/>
              </w:rPr>
              <w:t>。</w:t>
            </w:r>
          </w:p>
        </w:tc>
        <w:tc>
          <w:tcPr>
            <w:tcW w:w="275" w:type="pct"/>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1台</w:t>
            </w:r>
          </w:p>
        </w:tc>
        <w:tc>
          <w:tcPr>
            <w:tcW w:w="483"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制造业</w:t>
            </w:r>
          </w:p>
        </w:tc>
        <w:tc>
          <w:tcPr>
            <w:tcW w:w="469" w:type="pct"/>
            <w:tcBorders>
              <w:top w:val="single" w:color="auto" w:sz="4" w:space="0"/>
              <w:left w:val="single" w:color="auto" w:sz="4" w:space="0"/>
              <w:bottom w:val="single" w:color="auto" w:sz="4" w:space="0"/>
              <w:right w:val="double" w:color="auto" w:sz="4" w:space="0"/>
            </w:tcBorders>
            <w:noWrap w:val="0"/>
            <w:vAlign w:val="center"/>
          </w:tcPr>
          <w:p>
            <w:pPr>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技术参数中要求的技术参数以产品说明书、产品彩页为验收依据。</w:t>
            </w:r>
          </w:p>
        </w:tc>
      </w:tr>
    </w:tbl>
    <w:p>
      <w:pPr>
        <w:pStyle w:val="10"/>
        <w:widowControl w:val="0"/>
        <w:spacing w:before="0" w:beforeAutospacing="0" w:after="0" w:afterAutospacing="0" w:line="360" w:lineRule="auto"/>
        <w:rPr>
          <w:rFonts w:hint="eastAsia" w:ascii="宋体" w:hAnsi="宋体" w:eastAsia="宋体" w:cs="宋体"/>
          <w:bCs w:val="0"/>
          <w:color w:val="auto"/>
          <w:sz w:val="24"/>
          <w:highlight w:val="none"/>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highlight w:val="none"/>
          <w:lang w:val="en-US" w:eastAsia="zh-CN"/>
        </w:rPr>
      </w:pPr>
      <w:r>
        <w:rPr>
          <w:rFonts w:hint="eastAsia" w:ascii="宋体" w:hAnsi="宋体" w:eastAsia="宋体" w:cs="宋体"/>
          <w:b/>
          <w:bCs w:val="0"/>
          <w:kern w:val="2"/>
          <w:sz w:val="24"/>
          <w:szCs w:val="24"/>
          <w:highlight w:val="none"/>
          <w:lang w:val="en-US" w:eastAsia="zh-CN" w:bidi="ar"/>
        </w:rPr>
        <w:t>第 4 包：</w:t>
      </w:r>
      <w:r>
        <w:rPr>
          <w:rFonts w:hint="eastAsia" w:ascii="宋体" w:hAnsi="宋体" w:eastAsia="宋体" w:cs="宋体"/>
          <w:b/>
          <w:bCs w:val="0"/>
          <w:color w:val="auto"/>
          <w:kern w:val="2"/>
          <w:sz w:val="24"/>
          <w:szCs w:val="24"/>
          <w:highlight w:val="none"/>
          <w:lang w:val="en-US" w:eastAsia="zh-CN" w:bidi="ar"/>
        </w:rPr>
        <w:t>数字摄影测量系统及GIS平台软件采购</w:t>
      </w:r>
    </w:p>
    <w:tbl>
      <w:tblPr>
        <w:tblStyle w:val="7"/>
        <w:tblW w:w="876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102"/>
        <w:gridCol w:w="4968"/>
        <w:gridCol w:w="452"/>
        <w:gridCol w:w="790"/>
        <w:gridCol w:w="9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86" w:type="dxa"/>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序号</w:t>
            </w:r>
          </w:p>
        </w:tc>
        <w:tc>
          <w:tcPr>
            <w:tcW w:w="1102"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名 称</w:t>
            </w:r>
          </w:p>
        </w:tc>
        <w:tc>
          <w:tcPr>
            <w:tcW w:w="4968"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主要技术参数</w:t>
            </w:r>
          </w:p>
        </w:tc>
        <w:tc>
          <w:tcPr>
            <w:tcW w:w="452"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数量</w:t>
            </w:r>
          </w:p>
        </w:tc>
        <w:tc>
          <w:tcPr>
            <w:tcW w:w="790" w:type="dxa"/>
            <w:tcBorders>
              <w:top w:val="doub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color w:val="auto"/>
                <w:sz w:val="24"/>
                <w:szCs w:val="24"/>
                <w:highlight w:val="none"/>
                <w:lang w:eastAsia="zh-CN"/>
              </w:rPr>
              <w:t>所属行业</w:t>
            </w:r>
          </w:p>
        </w:tc>
        <w:tc>
          <w:tcPr>
            <w:tcW w:w="963" w:type="dxa"/>
            <w:tcBorders>
              <w:top w:val="doub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验收方法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▲数字摄影测量系统（含配套桌椅）</w:t>
            </w:r>
          </w:p>
        </w:tc>
        <w:tc>
          <w:tcPr>
            <w:tcW w:w="49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一、技术要求：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(1)系统基本功能</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（一）、支持的传感器与数据格式</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★1、传统型胶片航摄相机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★2、DMC、UltraCam-D、ADS40/80、SWDC数码相机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★3、SPOT-5、 IKONOS、IRS-P5、WORLDVIEW、ZY-3等卫星数据</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（二）、成果数据格式</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★1、DLG：AutoCAD DXF、DGN、Shapefile等格式</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★2、DEM：ARCINFO GRID，NSTDF（符合中国国家标准）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★3、DOM：Tiff和TFW</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（三）、系统支持的其他空三加密数据格式</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支持ImageStation, Patb, SSK，Jx-4, Virtuozo，LH，EO等多种空三结果的导入</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（四）、基础模块功能</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系统支持源数据的内定向、相对定向、核线采集、绝对定向，并支持系统模型的定向批处理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(2)数字线划图采集模块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1、全数字化测图、支持符号库的转换和制作</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2、支持硬件的影像漫游、图形漫游、测标漫游，支持实时立体采集和编辑命令</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3、屏幕可同时进行矢量、DEM、TIN和DOM的迭加、显示和编辑</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4、利用DEM（或TIN）自动将二维数据转换为三维数据，或经少量立体观测使二维房屋数据加入高程坐标变成三维房屋数据</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5、所有采集功能可套合立体模型，可回撤，能无限放大立体影像采集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6、直接支持Windows字体，矢量颜色、立体颜色可采用windows系统方式进行定义和修改</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7、支持特征属性的定制、查询、修改</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★8、支持与MicroStation、AutoCAD、ArcMAP联机测图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9、可输入输出多种矢量文件格式，如DXF\Shapefile等</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10、支持二次大地定向功能，可进行先内业后外业的作业方式</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11、支持手轮立体测图与鼠标立体测图的快捷切换</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(3)数字高程模型处理模块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1、支持影像特征点线匹配，支持递进式物方影像匹配，全自动DEM生成</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2、支持由相关点和特征线联合生成TIN和DEM</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★3、支持DEM单点编辑、DEM线或面模式编辑</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4、支持三角网TIN编辑</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5、支持输入图幅名、指定坐标系、导入结合表等多种方式的DEM/TIN标准图幅裁切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6、支持DEM伪彩分色渲染三维透视显示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7、支持DEM区域接边检查，并显示误差分布</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8、 支持实时采集特征配合匹配结果进行DEM编辑</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(4)数字正射影像处理模块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★1、支持DEM/TIN数据自动生成正射影像</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2、支持正射影像色调预处理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3、支持正射影像无缝镶嵌，并支持按输入图幅名、指定坐标系、导入结合表等多种方式批量进行DOM图幅裁切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(5)遥感影像处理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1、能处理IKONOS、IRS-P5、WorldView、SPOT-5、ZY-3等多种立体卫片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2、支持卫片超大数据（GB级）的立体选点、转点、平差</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3、支持卫片超大数据（GB级）的按输入图幅名、指定坐标系、导入结合表等多种方式进行裁切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★4、支持卫片数据的模型定向、立体测图、DEM制作、DOM制作</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(6)立体观测系统</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1、CPU：Intel I7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2、主板：B660 BORTAR DDR4</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3、内存： 金士顿16G DDR4 3200</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4、硬盘： 512G固态硬盘 +2T机械硬盘</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5、键盘、鼠标:光电套装</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6、计算机电源：500W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7、显卡：Quadro P2000-5GD5</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8、显示器：23英寸120hz立体液晶显示器1台，23.5英寸液晶显示器1台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9、3D输入盒：USB接口输入盒，无需额外供电，可快速平稳的接收脚盘手轮信号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10、立体显示系统：Nvidia 3D Vision 立体幻镜兼容眼镜 （含发射器和眼镜）</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11、三维坐标输入装置：左右手轮、脚盘和脚踏板</w:t>
            </w:r>
            <w:r>
              <w:rPr>
                <w:rFonts w:hint="eastAsia" w:ascii="宋体" w:hAnsi="宋体" w:eastAsia="宋体" w:cs="宋体"/>
                <w:color w:val="auto"/>
                <w:sz w:val="24"/>
                <w:szCs w:val="24"/>
                <w:highlight w:val="none"/>
                <w:lang w:val="en-US" w:eastAsia="zh-CN"/>
              </w:rPr>
              <w:t>。</w:t>
            </w:r>
          </w:p>
          <w:p>
            <w:pPr>
              <w:pStyle w:val="2"/>
              <w:keepNext w:val="0"/>
              <w:keepLines w:val="0"/>
              <w:pageBreakBefore w:val="0"/>
              <w:suppressLineNumbers w:val="0"/>
              <w:kinsoku/>
              <w:wordWrap/>
              <w:overflowPunct/>
              <w:topLinePunct w:val="0"/>
              <w:bidi w:val="0"/>
              <w:snapToGrid/>
              <w:spacing w:before="0" w:beforeAutospacing="0" w:afterAutospacing="0" w:line="240"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12、每套配1套桌椅。</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120" w:firstLineChars="5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供货前须提供所投产品生产厂商承诺相关软件免费升级及软硬件质保1年的售后服务承诺函原件。</w:t>
            </w:r>
          </w:p>
        </w:tc>
        <w:tc>
          <w:tcPr>
            <w:tcW w:w="45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6套</w:t>
            </w:r>
          </w:p>
        </w:tc>
        <w:tc>
          <w:tcPr>
            <w:tcW w:w="79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制造业</w:t>
            </w:r>
          </w:p>
        </w:tc>
        <w:tc>
          <w:tcPr>
            <w:tcW w:w="963"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技术要求中的软件功能及技术参数，依据厂商说明书及软件演示的功能相结合验收，技术参数中涉及到的硬件</w:t>
            </w:r>
            <w:r>
              <w:rPr>
                <w:rFonts w:hint="eastAsia" w:ascii="宋体" w:hAnsi="宋体" w:eastAsia="宋体" w:cs="宋体"/>
                <w:color w:val="auto"/>
                <w:sz w:val="24"/>
                <w:szCs w:val="24"/>
                <w:highlight w:val="none"/>
                <w:lang w:val="en-US"/>
              </w:rPr>
              <w:t>立体观测系统</w:t>
            </w:r>
            <w:r>
              <w:rPr>
                <w:rFonts w:hint="eastAsia" w:ascii="宋体" w:hAnsi="宋体" w:eastAsia="宋体" w:cs="宋体"/>
                <w:color w:val="auto"/>
                <w:sz w:val="24"/>
                <w:szCs w:val="24"/>
                <w:highlight w:val="none"/>
                <w:lang w:val="en-US" w:eastAsia="zh-CN"/>
              </w:rPr>
              <w:t>技术参数，依据硬件的系统属性进行验收。其他要求中要求厂商承诺函需要提供厂商原件验证验收。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86" w:type="dxa"/>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w:t>
            </w:r>
          </w:p>
        </w:tc>
        <w:tc>
          <w:tcPr>
            <w:tcW w:w="11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GIS桌面平台软件</w:t>
            </w:r>
          </w:p>
        </w:tc>
        <w:tc>
          <w:tcPr>
            <w:tcW w:w="4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一、技术要求：</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★1、选用GIS基础软件要求符合国家支持自主创新的产业政策，拥有完全自主知识产权。（提供GIS平台产品著作权证书复印件、自主创新、安全可控等方面相关证明材料）；</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★2、可以提供跨平台版本，支持32位和64位的多种操作系统尤其国产操作系统（包括中标麒麟等）；</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★3、为实现不同数据格式间的互操作，需要支持我国国家开放式空间数据库互联互访标准（OGDC），必须提供软件著作权证明文件复印件并加盖原公章；</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★4、GIS平台软件支持常用坐标系与投影方式，支持自定义坐标系和投影方式，支持投影转换以及动态投影，GIS平台须具有GIS加速技术（提供相关证明材料）；</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、支持如Oracle、SQLServer、DB2等大型商用关系型数据库。支持KingBase、BeyonDB、HighGoDB、K-DB等国产数据库。支持PostgreSQL、MySQL等开源数据库；（提供产品功能截图）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、支持多种数据交换格式，包括SHP、DXF、MIF、TAB、WOR、CSV、GRIB2、3DS、GPX等格式，能够实现与主流GIS产品的数据的共享；（提供产品功能截图）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rPr>
              <w:t>、具有多源空间数据无缝集成技术，支持直接访问SHP、MIF、DWG、DXF和CSV等矢量数据格式，以及SIT、TIFF、JPEG、BMP、IMG、SCI、ECW等栅格数据格式；支持中国标准矢量交换格式VCT；（提供产品功能截图）支持拖拽方式打开CSV、Excel文件；支持geojson、SimpleJson矢量数据的转入与转出操作。支持GRIB2数据格式的转入。能够集成山维科技的数据格式EDB，并且以其符号样式进行显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、新增地图系列，包括绘制地图定位器、创建动态文本、以及打印地图册等功能；</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en-US"/>
              </w:rPr>
              <w:t>、支持多种投影方式；支持自定义投影，投影转换以及动态投影，即不改变原始数据投影情况下，动态显示在其他投影坐标系下；（提供产品功能截图）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US"/>
              </w:rPr>
              <w:t>、支持数据集投影转换、坐标点转换及四参数转换，提供三维七参数转换(China_3D_7P)、二维七参数转换(China_2D_7P)、二维四参数转换(China_2D_4P)等10种转换方法；（提供产品功能截图）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en-US"/>
              </w:rPr>
              <w:t>、支持平面坐标系数据集进行坐标转换，提供四参数转换方法；（提供产品功能截图）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、支持在布局中绘制三北指北针、表格、统计图表等布局元素；</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、支持可视化建模功能，提供常用数据处理和分析工具箱，提供任务管理器实时查看模型执行进度，并支持导入和导出模型模板文件；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、内置50+栅格和矢量数据处理工具，新增加权求和、栅格拼接等处理功能；支持对空间数据属性表的全面操作和处理，包括编辑、浏览、汇总字段分析及为字段添加超链接等功能；</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二、其他要求：</w:t>
            </w:r>
          </w:p>
          <w:p>
            <w:pPr>
              <w:pStyle w:val="11"/>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GIS软件厂商在安徽有本地化技术支持队伍，能为用户及开发单位提供现场培训和技术支持服务（提供相关证明材料）；</w:t>
            </w:r>
          </w:p>
          <w:p>
            <w:pPr>
              <w:pStyle w:val="2"/>
              <w:keepNext w:val="0"/>
              <w:keepLines w:val="0"/>
              <w:pageBreakBefore w:val="0"/>
              <w:suppressLineNumbers w:val="0"/>
              <w:kinsoku/>
              <w:wordWrap/>
              <w:overflowPunct/>
              <w:topLinePunct w:val="0"/>
              <w:bidi w:val="0"/>
              <w:snapToGrid/>
              <w:spacing w:before="0" w:beforeAutospacing="0" w:afterAutospacing="0" w:line="24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★2、在合同签订前中标人须向</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人提供 GIS 平台软件原厂商针对本项目的授权书和不低于1年的免费服务承诺函原件</w:t>
            </w:r>
            <w:r>
              <w:rPr>
                <w:rFonts w:hint="eastAsia" w:ascii="宋体" w:hAnsi="宋体" w:eastAsia="宋体" w:cs="宋体"/>
                <w:color w:val="auto"/>
                <w:sz w:val="24"/>
                <w:szCs w:val="24"/>
                <w:highlight w:val="none"/>
                <w:lang w:eastAsia="zh-CN"/>
              </w:rPr>
              <w:t>。</w:t>
            </w:r>
          </w:p>
          <w:p>
            <w:pPr>
              <w:pStyle w:val="2"/>
              <w:keepNext w:val="0"/>
              <w:keepLines w:val="0"/>
              <w:pageBreakBefore w:val="0"/>
              <w:suppressLineNumbers w:val="0"/>
              <w:kinsoku/>
              <w:wordWrap/>
              <w:overflowPunct/>
              <w:topLinePunct w:val="0"/>
              <w:bidi w:val="0"/>
              <w:snapToGrid/>
              <w:spacing w:before="0" w:beforeAutospacing="0" w:afterAutospacing="0" w:line="240" w:lineRule="auto"/>
              <w:ind w:left="0" w:leftChars="0" w:right="0"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、网络版20节点。</w:t>
            </w:r>
          </w:p>
        </w:tc>
        <w:tc>
          <w:tcPr>
            <w:tcW w:w="45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20节点</w:t>
            </w:r>
          </w:p>
        </w:tc>
        <w:tc>
          <w:tcPr>
            <w:tcW w:w="79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制造业</w:t>
            </w:r>
          </w:p>
        </w:tc>
        <w:tc>
          <w:tcPr>
            <w:tcW w:w="963"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要中软件技术参数中涉及到的软件功能截图等技术性功能参数依据软件的说明书及软件演示相结合进行验收，技术参数中要求提供的证明材料依据响应文件中的相关证明材料比对验收。其他要求中要求在安徽有本地化技术支持队伍需提供注安徽本地机构证书证明材料验证验收，厂商承诺函需要提供厂商原件验证验收。</w:t>
            </w:r>
          </w:p>
        </w:tc>
      </w:tr>
    </w:tbl>
    <w:p>
      <w:pPr>
        <w:rPr>
          <w:rFonts w:hint="eastAsia" w:ascii="宋体" w:hAnsi="宋体" w:eastAsia="宋体" w:cs="宋体"/>
          <w:b/>
          <w:bCs w:val="0"/>
          <w:kern w:val="2"/>
          <w:sz w:val="24"/>
          <w:szCs w:val="24"/>
          <w:highlight w:val="none"/>
          <w:lang w:val="en-US" w:eastAsia="zh-CN" w:bidi="ar"/>
        </w:rPr>
      </w:pPr>
    </w:p>
    <w:p>
      <w:pPr>
        <w:pStyle w:val="2"/>
        <w:rPr>
          <w:rFonts w:hint="eastAsia"/>
          <w:highlight w:val="none"/>
          <w:lang w:val="en-US" w:eastAsia="zh-CN"/>
        </w:rPr>
      </w:pPr>
    </w:p>
    <w:p>
      <w:pPr>
        <w:rPr>
          <w:rFonts w:hint="eastAsia" w:ascii="宋体" w:hAnsi="宋体" w:eastAsia="宋体" w:cs="宋体"/>
          <w:highlight w:val="none"/>
          <w:lang w:val="en-US" w:eastAsia="zh-CN"/>
        </w:rPr>
      </w:pPr>
      <w:r>
        <w:rPr>
          <w:rFonts w:hint="eastAsia" w:ascii="宋体" w:hAnsi="宋体" w:eastAsia="宋体" w:cs="宋体"/>
          <w:b/>
          <w:bCs w:val="0"/>
          <w:kern w:val="2"/>
          <w:sz w:val="24"/>
          <w:szCs w:val="24"/>
          <w:highlight w:val="none"/>
          <w:lang w:val="en-US" w:eastAsia="zh-CN" w:bidi="ar"/>
        </w:rPr>
        <w:t>第5包：</w:t>
      </w:r>
      <w:r>
        <w:rPr>
          <w:rFonts w:hint="eastAsia" w:ascii="宋体" w:hAnsi="宋体" w:cs="宋体"/>
          <w:b/>
          <w:sz w:val="24"/>
          <w:szCs w:val="20"/>
          <w:highlight w:val="none"/>
        </w:rPr>
        <w:t>2022</w:t>
      </w:r>
      <w:r>
        <w:rPr>
          <w:rFonts w:hint="eastAsia" w:ascii="宋体" w:hAnsi="宋体" w:eastAsia="宋体" w:cs="宋体"/>
          <w:b/>
          <w:sz w:val="24"/>
          <w:szCs w:val="20"/>
          <w:highlight w:val="none"/>
        </w:rPr>
        <w:t>年土木学院结构、地勘、土工实验室教学设备采购</w:t>
      </w:r>
    </w:p>
    <w:tbl>
      <w:tblPr>
        <w:tblStyle w:val="7"/>
        <w:tblW w:w="50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814"/>
        <w:gridCol w:w="5335"/>
        <w:gridCol w:w="438"/>
        <w:gridCol w:w="787"/>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37" w:type="pct"/>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69" w:type="pct"/>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3075" w:type="pct"/>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主要技术参数</w:t>
            </w:r>
          </w:p>
        </w:tc>
        <w:tc>
          <w:tcPr>
            <w:tcW w:w="252" w:type="pct"/>
            <w:vAlign w:val="center"/>
          </w:tcPr>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453" w:type="pct"/>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所属行业</w:t>
            </w:r>
          </w:p>
        </w:tc>
        <w:tc>
          <w:tcPr>
            <w:tcW w:w="512" w:type="pct"/>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7"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9" w:type="pct"/>
            <w:vAlign w:val="center"/>
          </w:tcPr>
          <w:p>
            <w:pPr>
              <w:jc w:val="center"/>
              <w:rPr>
                <w:rFonts w:ascii="宋体" w:hAnsi="宋体" w:eastAsia="宋体" w:cs="宋体"/>
                <w:color w:val="auto"/>
                <w:sz w:val="24"/>
                <w:szCs w:val="24"/>
                <w:highlight w:val="none"/>
              </w:rPr>
            </w:pPr>
            <w:r>
              <w:rPr>
                <w:rFonts w:ascii="宋体" w:hAnsi="宋体" w:eastAsia="宋体"/>
                <w:color w:val="auto"/>
                <w:sz w:val="24"/>
                <w:szCs w:val="18"/>
                <w:highlight w:val="none"/>
              </w:rPr>
              <w:t>▲</w:t>
            </w:r>
            <w:r>
              <w:rPr>
                <w:rFonts w:hint="eastAsia" w:ascii="宋体" w:hAnsi="宋体" w:eastAsia="宋体" w:cs="宋体"/>
                <w:b/>
                <w:bCs/>
                <w:color w:val="auto"/>
                <w:sz w:val="24"/>
                <w:szCs w:val="24"/>
                <w:highlight w:val="none"/>
              </w:rPr>
              <w:t>5000KN千斤顶</w:t>
            </w:r>
          </w:p>
        </w:tc>
        <w:tc>
          <w:tcPr>
            <w:tcW w:w="3075" w:type="pct"/>
            <w:vAlign w:val="center"/>
          </w:tcPr>
          <w:p>
            <w:pPr>
              <w:pStyle w:val="11"/>
              <w:rPr>
                <w:rFonts w:hint="eastAsia" w:ascii="宋体" w:hAnsi="宋体" w:cs="宋体"/>
                <w:color w:val="auto"/>
                <w:szCs w:val="24"/>
                <w:highlight w:val="none"/>
              </w:rPr>
            </w:pPr>
            <w:r>
              <w:rPr>
                <w:rFonts w:hint="eastAsia" w:ascii="宋体" w:hAnsi="宋体" w:cs="宋体"/>
                <w:color w:val="auto"/>
                <w:szCs w:val="24"/>
                <w:highlight w:val="none"/>
              </w:rPr>
              <w:t>主要技术参数：</w:t>
            </w:r>
          </w:p>
          <w:p>
            <w:pPr>
              <w:pStyle w:val="11"/>
              <w:rPr>
                <w:rFonts w:hint="eastAsia" w:ascii="宋体" w:hAnsi="宋体" w:cs="宋体"/>
                <w:color w:val="auto"/>
                <w:szCs w:val="24"/>
                <w:highlight w:val="none"/>
              </w:rPr>
            </w:pPr>
            <w:r>
              <w:rPr>
                <w:rFonts w:hint="eastAsia" w:ascii="宋体" w:hAnsi="宋体" w:cs="宋体"/>
                <w:color w:val="auto"/>
                <w:szCs w:val="24"/>
                <w:highlight w:val="none"/>
              </w:rPr>
              <w:t>1.规格：5000KN双作用，油压回缩</w:t>
            </w:r>
          </w:p>
          <w:p>
            <w:pPr>
              <w:pStyle w:val="11"/>
              <w:rPr>
                <w:rFonts w:hint="eastAsia" w:ascii="宋体" w:hAnsi="宋体" w:cs="宋体"/>
                <w:color w:val="auto"/>
                <w:szCs w:val="24"/>
                <w:highlight w:val="none"/>
              </w:rPr>
            </w:pPr>
            <w:r>
              <w:rPr>
                <w:rFonts w:hint="eastAsia" w:ascii="宋体" w:hAnsi="宋体" w:cs="宋体"/>
                <w:color w:val="auto"/>
                <w:szCs w:val="24"/>
                <w:highlight w:val="none"/>
              </w:rPr>
              <w:t>2.油缸活塞有金属镀层、以减少摩擦，并防止空气腐蚀</w:t>
            </w:r>
          </w:p>
          <w:p>
            <w:pPr>
              <w:pStyle w:val="11"/>
              <w:rPr>
                <w:rFonts w:hint="eastAsia" w:ascii="宋体" w:hAnsi="宋体" w:cs="宋体"/>
                <w:color w:val="auto"/>
                <w:szCs w:val="24"/>
                <w:highlight w:val="none"/>
              </w:rPr>
            </w:pPr>
            <w:r>
              <w:rPr>
                <w:rFonts w:hint="eastAsia" w:ascii="宋体" w:hAnsi="宋体" w:cs="宋体"/>
                <w:color w:val="auto"/>
                <w:szCs w:val="24"/>
                <w:highlight w:val="none"/>
              </w:rPr>
              <w:t>★3.5000KN 行程200mm，溢流功能限制行程</w:t>
            </w:r>
          </w:p>
          <w:p>
            <w:pPr>
              <w:pStyle w:val="11"/>
              <w:rPr>
                <w:rFonts w:hint="eastAsia" w:ascii="宋体" w:hAnsi="宋体" w:cs="宋体"/>
                <w:color w:val="auto"/>
                <w:szCs w:val="24"/>
                <w:highlight w:val="none"/>
              </w:rPr>
            </w:pPr>
            <w:r>
              <w:rPr>
                <w:rFonts w:hint="eastAsia" w:ascii="宋体" w:hAnsi="宋体" w:cs="宋体"/>
                <w:color w:val="auto"/>
                <w:szCs w:val="24"/>
                <w:highlight w:val="none"/>
              </w:rPr>
              <w:t xml:space="preserve">4.本体高度：460mm </w:t>
            </w:r>
          </w:p>
          <w:p>
            <w:pPr>
              <w:pStyle w:val="11"/>
              <w:rPr>
                <w:rFonts w:hint="eastAsia" w:ascii="宋体" w:hAnsi="宋体" w:cs="宋体"/>
                <w:color w:val="auto"/>
                <w:szCs w:val="24"/>
                <w:highlight w:val="none"/>
              </w:rPr>
            </w:pPr>
            <w:r>
              <w:rPr>
                <w:rFonts w:hint="eastAsia" w:ascii="宋体" w:hAnsi="宋体" w:cs="宋体"/>
                <w:color w:val="auto"/>
                <w:szCs w:val="24"/>
                <w:highlight w:val="none"/>
              </w:rPr>
              <w:t xml:space="preserve">5.油缸外径：428mm </w:t>
            </w:r>
          </w:p>
          <w:p>
            <w:pPr>
              <w:pStyle w:val="11"/>
              <w:rPr>
                <w:rFonts w:hint="eastAsia" w:ascii="宋体" w:hAnsi="宋体" w:cs="宋体"/>
                <w:color w:val="auto"/>
                <w:szCs w:val="24"/>
                <w:highlight w:val="none"/>
              </w:rPr>
            </w:pPr>
            <w:r>
              <w:rPr>
                <w:rFonts w:hint="eastAsia" w:ascii="宋体" w:hAnsi="宋体" w:cs="宋体"/>
                <w:color w:val="auto"/>
                <w:szCs w:val="24"/>
                <w:highlight w:val="none"/>
              </w:rPr>
              <w:t xml:space="preserve">6.活塞杆径：250mm </w:t>
            </w:r>
          </w:p>
          <w:p>
            <w:pPr>
              <w:pStyle w:val="11"/>
              <w:rPr>
                <w:rFonts w:hint="eastAsia" w:ascii="宋体" w:hAnsi="宋体" w:cs="宋体"/>
                <w:color w:val="auto"/>
                <w:szCs w:val="24"/>
                <w:highlight w:val="none"/>
              </w:rPr>
            </w:pPr>
            <w:r>
              <w:rPr>
                <w:rFonts w:hint="eastAsia" w:ascii="宋体" w:hAnsi="宋体" w:cs="宋体"/>
                <w:color w:val="auto"/>
                <w:szCs w:val="24"/>
                <w:highlight w:val="none"/>
              </w:rPr>
              <w:t>7.活塞焊铜，活塞杆镜面处理</w:t>
            </w:r>
          </w:p>
          <w:p>
            <w:pPr>
              <w:pStyle w:val="11"/>
              <w:rPr>
                <w:rFonts w:ascii="宋体" w:hAnsi="宋体" w:cs="宋体"/>
                <w:color w:val="auto"/>
                <w:szCs w:val="24"/>
                <w:highlight w:val="none"/>
              </w:rPr>
            </w:pPr>
            <w:r>
              <w:rPr>
                <w:rFonts w:hint="eastAsia" w:ascii="宋体" w:hAnsi="宋体" w:cs="宋体"/>
                <w:color w:val="auto"/>
                <w:szCs w:val="24"/>
                <w:highlight w:val="none"/>
              </w:rPr>
              <w:t>8.每顶配泵站1套：5.5kw 380v</w:t>
            </w:r>
          </w:p>
        </w:tc>
        <w:tc>
          <w:tcPr>
            <w:tcW w:w="252"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2台/套</w:t>
            </w:r>
          </w:p>
        </w:tc>
        <w:tc>
          <w:tcPr>
            <w:tcW w:w="453" w:type="pct"/>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制造业</w:t>
            </w:r>
          </w:p>
        </w:tc>
        <w:tc>
          <w:tcPr>
            <w:tcW w:w="512" w:type="pct"/>
            <w:vAlign w:val="center"/>
          </w:tcPr>
          <w:p>
            <w:pPr>
              <w:pStyle w:val="11"/>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按照参数逐条验收,其中5000</w:t>
            </w:r>
          </w:p>
          <w:p>
            <w:pPr>
              <w:pStyle w:val="11"/>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KN用现场测量方式验收，其他参数查看产品说明书验收。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37"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69" w:type="pct"/>
            <w:vAlign w:val="center"/>
          </w:tcPr>
          <w:p>
            <w:pPr>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2000KN千斤顶</w:t>
            </w:r>
          </w:p>
        </w:tc>
        <w:tc>
          <w:tcPr>
            <w:tcW w:w="3075"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1.规格：2000KN双作用，油压回缩</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2.油缸活塞有金属镀层、以减少摩擦，并防止空气腐蚀</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★3.2000KN 行程200mm，溢流功能限制行程</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4.本体高度：385mm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5.油缸外径：250mm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6.活塞杆径：150mm </w:t>
            </w:r>
          </w:p>
          <w:p>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 活塞焊铜，活塞杆镜面处理</w:t>
            </w:r>
          </w:p>
        </w:tc>
        <w:tc>
          <w:tcPr>
            <w:tcW w:w="252"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2台/套</w:t>
            </w:r>
          </w:p>
        </w:tc>
        <w:tc>
          <w:tcPr>
            <w:tcW w:w="45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制造业</w:t>
            </w:r>
          </w:p>
        </w:tc>
        <w:tc>
          <w:tcPr>
            <w:tcW w:w="512" w:type="pct"/>
            <w:vAlign w:val="center"/>
          </w:tcPr>
          <w:p>
            <w:pPr>
              <w:pStyle w:val="11"/>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按照参数逐条验收,其中2000</w:t>
            </w:r>
          </w:p>
          <w:p>
            <w:pPr>
              <w:pStyle w:val="11"/>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KN用现场测量方式验收，其他参数查看产品说明书验收。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69" w:type="pct"/>
            <w:vAlign w:val="center"/>
          </w:tcPr>
          <w:p>
            <w:pPr>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1000KN千斤顶</w:t>
            </w:r>
          </w:p>
        </w:tc>
        <w:tc>
          <w:tcPr>
            <w:tcW w:w="3075"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1.规格：1000KN双作用，油压回缩</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2.油缸活塞有金属镀层、以减少摩擦，并防止空气腐蚀</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★3.1000KN行程200mm，溢流功能限制行程</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4.本体高度：350mm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5.油缸外径：180mm</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6.活塞杆径：100mm  </w:t>
            </w:r>
          </w:p>
          <w:p>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7.活塞焊铜，活塞杆镜面处理</w:t>
            </w:r>
          </w:p>
        </w:tc>
        <w:tc>
          <w:tcPr>
            <w:tcW w:w="252"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2台/套</w:t>
            </w:r>
          </w:p>
        </w:tc>
        <w:tc>
          <w:tcPr>
            <w:tcW w:w="45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制造业</w:t>
            </w:r>
          </w:p>
        </w:tc>
        <w:tc>
          <w:tcPr>
            <w:tcW w:w="512" w:type="pct"/>
            <w:vAlign w:val="center"/>
          </w:tcPr>
          <w:p>
            <w:pPr>
              <w:pStyle w:val="11"/>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按照参数逐条验收,其中1000</w:t>
            </w:r>
          </w:p>
          <w:p>
            <w:pPr>
              <w:pStyle w:val="11"/>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KN用现场测量方式验收，其他参数查看产品说明书验收。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7" w:type="pct"/>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469" w:type="pct"/>
            <w:vAlign w:val="center"/>
          </w:tcPr>
          <w:p>
            <w:pPr>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500KN</w:t>
            </w:r>
          </w:p>
          <w:p>
            <w:pPr>
              <w:jc w:val="center"/>
              <w:rPr>
                <w:rFonts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千斤顶</w:t>
            </w:r>
          </w:p>
        </w:tc>
        <w:tc>
          <w:tcPr>
            <w:tcW w:w="3075"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1.规格：500KN双作用，油压回缩</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2.油缸活塞有金属镀层、以减少摩擦，并防止空气腐蚀</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★3.500KN 行程200mm，溢流功能限制行程</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4.本体高度：325mm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5.油缸外径：127mm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6.活塞杆径：70mm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活塞焊铜，活塞杆镜面处理</w:t>
            </w:r>
          </w:p>
          <w:p>
            <w:pPr>
              <w:rPr>
                <w:color w:val="auto"/>
                <w:highlight w:val="none"/>
              </w:rPr>
            </w:pPr>
            <w:r>
              <w:rPr>
                <w:rFonts w:hint="eastAsia" w:ascii="宋体" w:hAnsi="宋体" w:eastAsia="宋体" w:cs="宋体"/>
                <w:color w:val="auto"/>
                <w:sz w:val="24"/>
                <w:szCs w:val="24"/>
                <w:highlight w:val="none"/>
              </w:rPr>
              <w:t>8.每顶配手动油源一套，油管每根3米。</w:t>
            </w:r>
          </w:p>
        </w:tc>
        <w:tc>
          <w:tcPr>
            <w:tcW w:w="252"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10台/套</w:t>
            </w:r>
          </w:p>
        </w:tc>
        <w:tc>
          <w:tcPr>
            <w:tcW w:w="45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制造业</w:t>
            </w:r>
          </w:p>
        </w:tc>
        <w:tc>
          <w:tcPr>
            <w:tcW w:w="512" w:type="pct"/>
            <w:vAlign w:val="center"/>
          </w:tcPr>
          <w:p>
            <w:pPr>
              <w:pStyle w:val="11"/>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按照参数逐条验收,其中500</w:t>
            </w:r>
          </w:p>
          <w:p>
            <w:pPr>
              <w:pStyle w:val="11"/>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KN用现场测量方式验收，其他参数查看产品说明书验收。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37" w:type="pct"/>
            <w:shd w:val="clear" w:color="auto" w:fill="auto"/>
            <w:vAlign w:val="center"/>
          </w:tcPr>
          <w:p>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5</w:t>
            </w:r>
          </w:p>
        </w:tc>
        <w:tc>
          <w:tcPr>
            <w:tcW w:w="469" w:type="pct"/>
            <w:shd w:val="clear" w:color="auto" w:fill="auto"/>
            <w:vAlign w:val="center"/>
          </w:tcPr>
          <w:p>
            <w:pPr>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高精度5000KN传感器</w:t>
            </w:r>
          </w:p>
        </w:tc>
        <w:tc>
          <w:tcPr>
            <w:tcW w:w="3075" w:type="pct"/>
            <w:shd w:val="clear" w:color="auto" w:fill="auto"/>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一．传感器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★1.量程：5000KN</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★2.综合精度：0.3级</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3.灵敏度：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1.5 ±0.01% mV/V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4.非线性：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5.滞后：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6.重复性：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7.蠕变：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 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8.零点输出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:±1.00%F.S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9.零点温度系数：±0.03%F.S/10° 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10.额定输出温度系数：±0.03%F.S/10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11.输入电阻：350 土10Ω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12.输出电阻：350±5Ω</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13.绝缘电阻：≥5000MΩ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14.供桥电压：10v(DC/AC)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15.温度补偿范围：-10～+50℃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16.使用温度范围：-20～+60℃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17.运行过载负荷：150%F.S.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18.连接电缆：06*3m</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19.每套配专用箱一只</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省级以上计量单位标定证书</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二．测力仪</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★1.测力仪为0.3级</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2.在使用时，可智能判断传感器量程，插上即用，不需要切换通道，使用方便。</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测力仪带有省级以上计量单位标定证书。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★4.采用二-△24位A/D转，有可编程增益放大、输出滤波、偏移寄存器调零功能。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★5.测力仪具有稳定的17位分辨率，内部分度数为传感器满量程的1/100000。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6.测力仪测量准确度∶0.005%FS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7.显示∶六位数码管动态扫描显示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8.测力仪标定可对传感器进行四、六、九、十段线性修正能力，极大提高了测力仪的精确度。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9.传感器灵敏范围∶1-9mv/v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10.测力仪可以峰会测量和峰值保存功能，峰值清除时可以同时进行置零操作。</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11.测力仪最小分辨率为0.01N，24小时零漂不大于0.01%FS.</w:t>
            </w:r>
          </w:p>
          <w:p>
            <w:pPr>
              <w:rPr>
                <w:rFonts w:hint="eastAsia" w:eastAsia="@仿宋_GB2312"/>
                <w:color w:val="auto"/>
                <w:highlight w:val="none"/>
                <w:lang w:val="en-US" w:eastAsia="zh-CN"/>
              </w:rPr>
            </w:pPr>
            <w:r>
              <w:rPr>
                <w:rFonts w:hint="eastAsia" w:ascii="宋体" w:hAnsi="宋体" w:eastAsia="宋体" w:cs="宋体"/>
                <w:color w:val="auto"/>
                <w:sz w:val="24"/>
                <w:szCs w:val="24"/>
                <w:highlight w:val="none"/>
                <w:lang w:val="en-US" w:eastAsia="zh-CN"/>
              </w:rPr>
              <w:t>12. 两台传感器配一台测力仪。</w:t>
            </w:r>
          </w:p>
        </w:tc>
        <w:tc>
          <w:tcPr>
            <w:tcW w:w="252" w:type="pct"/>
            <w:shd w:val="clear" w:color="auto" w:fill="auto"/>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2台/套</w:t>
            </w:r>
          </w:p>
        </w:tc>
        <w:tc>
          <w:tcPr>
            <w:tcW w:w="453" w:type="pct"/>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制造业</w:t>
            </w:r>
          </w:p>
        </w:tc>
        <w:tc>
          <w:tcPr>
            <w:tcW w:w="512" w:type="pct"/>
            <w:shd w:val="clear" w:color="auto" w:fill="auto"/>
            <w:vAlign w:val="center"/>
          </w:tcPr>
          <w:p>
            <w:pPr>
              <w:pStyle w:val="11"/>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按照参数逐条验收,其中供货时提供本设备省级以上计量单位标定证书，5000</w:t>
            </w:r>
          </w:p>
          <w:p>
            <w:pPr>
              <w:pStyle w:val="11"/>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KN用现场测量方式验收，其他参数查看产品说明书验收。</w:t>
            </w: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69" w:type="pct"/>
            <w:vAlign w:val="center"/>
          </w:tcPr>
          <w:p>
            <w:pPr>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高精度1000KN传感器</w:t>
            </w:r>
          </w:p>
        </w:tc>
        <w:tc>
          <w:tcPr>
            <w:tcW w:w="3075"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一．传感器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★1.量程：1000KN</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★2.综合精度：0.3级</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3.灵敏度：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1.5 ±0.01% mV/V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4.非线性：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5.滞后：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6.重复性：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7.蠕变：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 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8.零点输出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:±1.00%F.S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9.零点温度系数：±0.03%F.S/10° 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10.额定输出温度系数：±0.03%F.S/10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11.输入电阻：350 土10Ω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12.输出电阻：350±5Ω</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13.绝缘电阻：≥5000MΩ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14.供桥电压：10v(DC/AC)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15.温度补偿范围：-10～+50℃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16.使用温度范围：-20～+60℃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17.运行过载负荷：150%F.S.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18.连接电缆：06*3m</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19.每套配专用箱一只</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省级以上计量单位标定证书</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二．测力仪</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★1.测力仪为0.3级。</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2.在使用时，可智能判断传感器量程，插上即用，不需要切换通道，使用方便。</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测力仪带有省级以上计量单位标定证书。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★4.采用二-△24位A/D转，有可编程增益放大、输出滤波、偏移寄存器调零功能。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★5.测力仪具有稳定的17位分辨率，内部分度数为传感器满量程的1/100000。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6.测力仪测量准确度∶0.005%FS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7.显示∶六位数码管动态扫描显示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8.测力仪标定可对传感器进行四、六、九、十段线性修正能力，极大提高了测力仪的精确度。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9.传感器灵敏范围∶1-9mv/v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10.测力仪可以峰会测量和峰值保存功能，峰值清除时可以同时进行置零操作。</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11.测力仪最小分辨率为0.01N，24小时零漂不大于0.01%FS.</w:t>
            </w:r>
          </w:p>
          <w:p>
            <w:pPr>
              <w:rPr>
                <w:color w:val="auto"/>
                <w:highlight w:val="none"/>
              </w:rPr>
            </w:pPr>
            <w:r>
              <w:rPr>
                <w:rFonts w:hint="eastAsia" w:ascii="宋体" w:hAnsi="宋体" w:eastAsia="宋体" w:cs="宋体"/>
                <w:color w:val="auto"/>
                <w:sz w:val="24"/>
                <w:szCs w:val="24"/>
                <w:highlight w:val="none"/>
                <w:lang w:val="en-US" w:eastAsia="zh-CN"/>
              </w:rPr>
              <w:t>12. 两台传感器配一台测力仪。</w:t>
            </w:r>
          </w:p>
        </w:tc>
        <w:tc>
          <w:tcPr>
            <w:tcW w:w="252"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2台/套</w:t>
            </w:r>
          </w:p>
        </w:tc>
        <w:tc>
          <w:tcPr>
            <w:tcW w:w="45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制造业</w:t>
            </w:r>
          </w:p>
        </w:tc>
        <w:tc>
          <w:tcPr>
            <w:tcW w:w="512" w:type="pct"/>
            <w:vAlign w:val="center"/>
          </w:tcPr>
          <w:p>
            <w:pPr>
              <w:pStyle w:val="11"/>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按照参数逐条验收,其中供货时提供本设备省级以上计量单位标定证书，1000</w:t>
            </w:r>
          </w:p>
          <w:p>
            <w:pPr>
              <w:pStyle w:val="11"/>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KN用现场测量方式验收，其他参数查看产品说明书验收。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69" w:type="pct"/>
            <w:vAlign w:val="center"/>
          </w:tcPr>
          <w:p>
            <w:pPr>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高精度500KN传感器</w:t>
            </w:r>
          </w:p>
        </w:tc>
        <w:tc>
          <w:tcPr>
            <w:tcW w:w="3075"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一．传感器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★1.量程：500KN</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★2.综合精度：0.3级</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3.灵敏度：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1.5 ±0.01% mV/V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4.非线性：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5.滞后：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6.重复性：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7.蠕变：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 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8.零点输出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:±1.00%F.S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9.零点温度系数：±0.03%F.S/10° 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10.额定输出温度系数：±0.03%F.S/10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11.输入电阻：350 土10Ω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12.输出电阻：350±5Ω</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13.绝缘电阻：≥5000MΩ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14.供桥电压：10v(DC/AC)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15.温度补偿范围：-10～+50℃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16.使用温度范围：-20～+60℃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17.运行过载负荷：150%F.S.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18.连接电缆：06*3m</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19.每套配专用箱一只</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省级以上计量单位标定证书。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二．测力仪</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★1.测力仪为0.3级</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2.在使用时，可智能判断传感器量程，插上即用，不需要切换通道，使用方便。</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测力仪带有省级以上计量单位标定证书。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★4.采用二-△24位A/D转，有可编程增益放大、输出滤波、偏移寄存器调零功能。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★5.测力仪具有稳定的17位分辨率，内部分度数为传感器满量程的1/100000。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6.测力仪测量准确度∶0.005%FS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7.显示∶六位数码管动态扫描显示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8.测力仪标定可对传感器进行四、六、九、十段线性修正能力，极大提高了测力仪的精确度。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9.传感器灵敏范围∶1-9mv/v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10.测力仪可以峰会测量和峰值保存功能，峰值清除时可以同时进行置零操作。</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11.测力仪最小分辨率为0.01N，24小时零漂不大于0.01%FS.</w:t>
            </w:r>
          </w:p>
          <w:p>
            <w:pPr>
              <w:rPr>
                <w:color w:val="auto"/>
                <w:highlight w:val="none"/>
              </w:rPr>
            </w:pPr>
            <w:r>
              <w:rPr>
                <w:rFonts w:hint="eastAsia" w:ascii="宋体" w:hAnsi="宋体" w:eastAsia="宋体" w:cs="宋体"/>
                <w:color w:val="auto"/>
                <w:sz w:val="24"/>
                <w:szCs w:val="24"/>
                <w:highlight w:val="none"/>
                <w:lang w:val="en-US" w:eastAsia="zh-CN"/>
              </w:rPr>
              <w:t>12. 两台传感器配一台测力仪。</w:t>
            </w:r>
          </w:p>
        </w:tc>
        <w:tc>
          <w:tcPr>
            <w:tcW w:w="252"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2台/套</w:t>
            </w:r>
          </w:p>
        </w:tc>
        <w:tc>
          <w:tcPr>
            <w:tcW w:w="45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制造业</w:t>
            </w:r>
          </w:p>
        </w:tc>
        <w:tc>
          <w:tcPr>
            <w:tcW w:w="512" w:type="pct"/>
            <w:vAlign w:val="center"/>
          </w:tcPr>
          <w:p>
            <w:pPr>
              <w:pStyle w:val="11"/>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按照参数逐条验收,其中供货时提供本设备省级以上计量单位标定证书，500</w:t>
            </w:r>
          </w:p>
          <w:p>
            <w:pPr>
              <w:pStyle w:val="11"/>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KN用现场测量方式验收，其他参数查看产品说明书验收。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69" w:type="pct"/>
            <w:vAlign w:val="center"/>
          </w:tcPr>
          <w:p>
            <w:pPr>
              <w:jc w:val="center"/>
              <w:rPr>
                <w:rFonts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高精度100KN传感器</w:t>
            </w:r>
          </w:p>
        </w:tc>
        <w:tc>
          <w:tcPr>
            <w:tcW w:w="3075"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一．传感器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★1.量程：100KN</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★2.综合精度：0.3级</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3.灵敏度：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1.5 ±0.01% mV/V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4.非线性：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5.滞后：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6.重复性：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7.蠕变：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 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8.零点输出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:±1.00%F.S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9.零点温度系数：±0.03%F.S/10° 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10.额定输出温度系数：±0.03%F.S/10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11.输入电阻：350 土10Ω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12.输出电阻：350±5Ω</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13.绝缘电阻：≥5000MΩ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14.供桥电压：10v(DC/AC)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15.温度补偿范围：-10～+50℃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16.使用温度范围：-20～+60℃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17.运行过载负荷：150%F.S.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18.连接电缆：06*3m</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19.每套配专用箱一只</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省级以上计量单位标定证书。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二．测力仪</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★1.测力仪为0.3级</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2.在使用时，可智能判断传感器量程，插上即用，不需要切换通道，使用方便。</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测力仪带有省级以上计量单位标定证书。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★4.采用二-△24位A/D转，有可编程增益放大、输出滤波、偏移寄存器调零功能。</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★5.测力仪具有稳定的17位分辨率，内部分度数为传感器满量程的1/100000。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6.测力仪测量准确度∶0.005%FS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7.显示∶六位数码管动态扫描显示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8.测力仪标定可对传感器进行四、六、九、十段线性修正能力，极大提高了测力仪的精确度。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9.传感器灵敏范围∶1-9mv/v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10.测力仪可以峰会测量和峰值保存功能，峰值清除时可以同时进行置零操作。</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11.测力仪最小分辨率为0.01N，24小时零漂不大于0.01%FS.</w:t>
            </w:r>
          </w:p>
          <w:p>
            <w:pPr>
              <w:rPr>
                <w:color w:val="auto"/>
                <w:highlight w:val="none"/>
              </w:rPr>
            </w:pPr>
            <w:r>
              <w:rPr>
                <w:rFonts w:hint="eastAsia" w:ascii="宋体" w:hAnsi="宋体" w:eastAsia="宋体" w:cs="宋体"/>
                <w:color w:val="auto"/>
                <w:sz w:val="24"/>
                <w:szCs w:val="24"/>
                <w:highlight w:val="none"/>
                <w:lang w:val="en-US" w:eastAsia="zh-CN"/>
              </w:rPr>
              <w:t>12. 两台传感器配一台测力仪。</w:t>
            </w:r>
          </w:p>
        </w:tc>
        <w:tc>
          <w:tcPr>
            <w:tcW w:w="252"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2台/套</w:t>
            </w:r>
          </w:p>
        </w:tc>
        <w:tc>
          <w:tcPr>
            <w:tcW w:w="45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制造业</w:t>
            </w:r>
          </w:p>
        </w:tc>
        <w:tc>
          <w:tcPr>
            <w:tcW w:w="512" w:type="pct"/>
            <w:vAlign w:val="center"/>
          </w:tcPr>
          <w:p>
            <w:pPr>
              <w:pStyle w:val="11"/>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按照参数逐条验收,其中供货时提供本设备省级以上计量单位标定证书，在100</w:t>
            </w:r>
          </w:p>
          <w:p>
            <w:pPr>
              <w:pStyle w:val="11"/>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KN用现场测量方式验收，其他参数查看产品说明书验收。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69" w:type="pct"/>
            <w:vAlign w:val="center"/>
          </w:tcPr>
          <w:p>
            <w:pPr>
              <w:jc w:val="center"/>
              <w:rPr>
                <w:rFonts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5000KN传感器</w:t>
            </w:r>
          </w:p>
        </w:tc>
        <w:tc>
          <w:tcPr>
            <w:tcW w:w="3075"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一．传感器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★1.量程：5000KN</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★2.综合精度：1级</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3.灵敏度：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1.5 ±0.01% mV/V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4.非线性：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5.滞后：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6.重复性：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7.蠕变：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 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8.零点输出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:±1.00%F.S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9.零点温度系数：±0.03%F.S/10° 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10.额定输出温度系数：±0.03%F.S/10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11.输入电阻：350 土10Ω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12.输出电阻：350±5Ω</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13.绝缘电阻：≥5000MΩ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14.供桥电压：10v(DC/AC)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15.温度补偿范围：-10～+50℃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16.使用温度范围：-20～+60℃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17.运行过载负荷：150%F.S.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18.连接电缆：06*3m</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二．测力仪</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★1.本测力仪与传感器最高可达1%精度。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本仪表可使用220V电源或自带蓄电池电源。充满电可连续工作8小时。</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检定分度数: n=3000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采样速度：10 次/秒</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传感器灵敏度范围： 1.5～3mV / 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分度值：1/2/5/10/20/50 可选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显示： 6 位 LCD / LED，6 个状态指示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大屏幕显示接口（可选）：采用串行输出方式：电流环信号,传输距离≤50 米，</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通讯接口（可选）： RS232C；波特率 1200/2400/4800/9600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电池电源: 蓄电池 DC6V/4AH  （当电源电压小于 5.4V 时，显示 Bat_lo 报警）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工作温度湿度： 0～40℃；≤85%RH</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储运温度： -25～55℃</w:t>
            </w:r>
          </w:p>
          <w:p>
            <w:pPr>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13.每台传感器配一台测力仪。</w:t>
            </w:r>
          </w:p>
        </w:tc>
        <w:tc>
          <w:tcPr>
            <w:tcW w:w="252"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2台/套</w:t>
            </w:r>
          </w:p>
        </w:tc>
        <w:tc>
          <w:tcPr>
            <w:tcW w:w="45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制造业</w:t>
            </w:r>
          </w:p>
        </w:tc>
        <w:tc>
          <w:tcPr>
            <w:tcW w:w="512" w:type="pct"/>
            <w:vAlign w:val="center"/>
          </w:tcPr>
          <w:p>
            <w:pPr>
              <w:pStyle w:val="11"/>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按照参数逐条验收,其中5000</w:t>
            </w:r>
          </w:p>
          <w:p>
            <w:pPr>
              <w:pStyle w:val="11"/>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KN用现场测量方式验收，其他参数查看产品说明书验收。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69" w:type="pct"/>
            <w:vAlign w:val="center"/>
          </w:tcPr>
          <w:p>
            <w:pPr>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2000KN传感器</w:t>
            </w:r>
          </w:p>
        </w:tc>
        <w:tc>
          <w:tcPr>
            <w:tcW w:w="3075"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一．传感器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★1.量程：2000KN</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★2.综合精度：1级</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3.灵敏度：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1.5 ±0.01% mV/V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4.非线性：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5.滞后：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6.重复性：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7.蠕变：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 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8.零点输出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:±1.00%F.S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9.零点温度系数：±0.03%F.S/10° 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10.额定输出温度系数：±0.03%F.S/10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11.输入电阻：350 土10Ω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12.输出电阻：350±5Ω</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13.绝缘电阻：≥5000MΩ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14.供桥电压：10v(DC/AC)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15.温度补偿范围：-10～+50℃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16.使用温度范围：-20～+60℃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17.运行过载负荷：150%F.S.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18.连接电缆：06*3m</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二．测力仪</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★1.本测力仪与传感器最高可达1%精度。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本仪表可使用220V电源或自带蓄电池电源。充满电可连续工作8小时。</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检定分度数: n=3000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采样速度：10 次/秒</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传感器灵敏度范围： 1.5～3mV / 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分度值：1/2/5/10/20/50 可选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显示： 6 位 LCD / LED，6 个状态指示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大屏幕显示接口（可选）：采用串行输出方式：电流环信号,传输距离≤50 米，</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通讯接口（可选）： RS232C；波特率 1200/2400/4800/9600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电池电源: 蓄电池 DC6V/4AH  （当电源电压小于 5.4V 时，显示 Bat_lo 报警）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工作温度湿度： 0～40℃；≤85%RH</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储运温度： -25～55℃</w:t>
            </w:r>
          </w:p>
          <w:p>
            <w:pPr>
              <w:rPr>
                <w:color w:val="auto"/>
                <w:highlight w:val="none"/>
              </w:rPr>
            </w:pPr>
            <w:r>
              <w:rPr>
                <w:rFonts w:hint="eastAsia" w:ascii="宋体" w:hAnsi="宋体" w:eastAsia="宋体" w:cs="宋体"/>
                <w:color w:val="auto"/>
                <w:sz w:val="24"/>
                <w:szCs w:val="24"/>
                <w:highlight w:val="none"/>
                <w:lang w:val="en-US" w:eastAsia="zh-CN"/>
              </w:rPr>
              <w:t>13.每台传感器配一台测力仪。</w:t>
            </w:r>
          </w:p>
        </w:tc>
        <w:tc>
          <w:tcPr>
            <w:tcW w:w="252"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2台/套</w:t>
            </w:r>
          </w:p>
        </w:tc>
        <w:tc>
          <w:tcPr>
            <w:tcW w:w="45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制造业</w:t>
            </w:r>
          </w:p>
        </w:tc>
        <w:tc>
          <w:tcPr>
            <w:tcW w:w="512" w:type="pct"/>
            <w:vAlign w:val="center"/>
          </w:tcPr>
          <w:p>
            <w:pPr>
              <w:pStyle w:val="11"/>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按照参数逐条验收,其中2000</w:t>
            </w:r>
          </w:p>
          <w:p>
            <w:pPr>
              <w:pStyle w:val="11"/>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KN用现场测量方式验收，其他参数查看产品说明书验收。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69" w:type="pct"/>
            <w:vAlign w:val="center"/>
          </w:tcPr>
          <w:p>
            <w:pPr>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1000KN传感器</w:t>
            </w:r>
          </w:p>
        </w:tc>
        <w:tc>
          <w:tcPr>
            <w:tcW w:w="3075"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一．传感器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★1.量程：1000KN</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★2.综合精度：1级</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3.灵敏度：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1.5 ±0.01% mV/V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4.非线性：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5.滞后：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6.重复性：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7.蠕变：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 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8.零点输出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:±1.00%F.S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9.零点温度系数：±0.03%F.S/10° 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10.额定输出温度系数：±0.03%F.S/10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11.输入电阻：350 土10Ω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12.输出电阻：350±5Ω</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13.绝缘电阻：≥5000MΩ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14.供桥电压：10v(DC/AC)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15.温度补偿范围：-10～+50℃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16.使用温度范围：-20～+60℃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17.运行过载负荷：150%F.S.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18.连接电缆：06*3m</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二．测力仪</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★1.本测力仪与传感器最高可达1%精度。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本仪表可使用220V电源或自带蓄电池电源。充满电可连续工作8小时。</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检定分度数: n=3000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采样速度：10 次/秒</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传感器灵敏度范围： 1.5～3mV / 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分度值：1/2/5/10/20/50 可选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显示： 6 位 LCD / LED，6 个状态指示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大屏幕显示接口（可选）：采用串行输出方式：电流环信号,传输距离≤50 米，</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通讯接口（可选）： RS232C；波特率 1200/2400/4800/9600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电池电源: 蓄电池 DC6V/4AH  （当电源电压小于 5.4V 时，显示 Bat_lo 报警）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工作温度湿度： 0～40℃；≤85%RH</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储运温度： -25～55℃</w:t>
            </w:r>
          </w:p>
          <w:p>
            <w:pPr>
              <w:rPr>
                <w:color w:val="auto"/>
                <w:highlight w:val="none"/>
              </w:rPr>
            </w:pPr>
            <w:r>
              <w:rPr>
                <w:rFonts w:hint="eastAsia" w:ascii="宋体" w:hAnsi="宋体" w:eastAsia="宋体" w:cs="宋体"/>
                <w:color w:val="auto"/>
                <w:sz w:val="24"/>
                <w:szCs w:val="24"/>
                <w:highlight w:val="none"/>
                <w:lang w:val="en-US" w:eastAsia="zh-CN"/>
              </w:rPr>
              <w:t>13.每台传感器配一台测力仪。</w:t>
            </w:r>
          </w:p>
        </w:tc>
        <w:tc>
          <w:tcPr>
            <w:tcW w:w="252"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2台/套</w:t>
            </w:r>
          </w:p>
        </w:tc>
        <w:tc>
          <w:tcPr>
            <w:tcW w:w="45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制造业</w:t>
            </w:r>
          </w:p>
        </w:tc>
        <w:tc>
          <w:tcPr>
            <w:tcW w:w="512" w:type="pct"/>
            <w:vAlign w:val="center"/>
          </w:tcPr>
          <w:p>
            <w:pPr>
              <w:pStyle w:val="11"/>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按照参数逐条验收,其中1000</w:t>
            </w:r>
          </w:p>
          <w:p>
            <w:pPr>
              <w:pStyle w:val="11"/>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KN用现场测量方式验收，其他参数查看产品说明书验收。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237"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69" w:type="pct"/>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500KN</w:t>
            </w:r>
          </w:p>
          <w:p>
            <w:pPr>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传感器</w:t>
            </w:r>
          </w:p>
        </w:tc>
        <w:tc>
          <w:tcPr>
            <w:tcW w:w="3075"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一．传感器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★1.量程：500KN</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★2.综合精度：1级</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3.灵敏度：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1.5 ±0.01% mV/V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4.非线性：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5.滞后：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6.重复性：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7.蠕变：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±0. 1%F. 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8.零点输出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:±1.00%F.S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9.零点温度系数：±0.03%F.S/10° 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10.额定输出温度系数：±0.03%F.S/10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11.输入电阻：350 土10Ω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12.输出电阻：350±5Ω</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13.绝缘电阻：≥5000MΩ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14.供桥电压：10v(DC/AC)</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15.温度补偿范围：-10～+50℃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16.使用温度范围：-20～+60℃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17.运行过载负荷：150%F.S.</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18.连接电缆：06*3m</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二．测力仪</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★1.本测力仪与传感器最高可达1%精度。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本仪表可使用220V电源或自带蓄电池电源。充满电可连续工作8小时。</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检定分度数: n=3000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采样速度：10 次/秒</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传感器灵敏度范围： 1.5～3mV / V</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分度值：1/2/5/10/20/50 可选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显示： 6 位 LCD / LED，6 个状态指示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大屏幕显示接口（可选）：采用串行输出方式：电流环信号,传输距离≤50 米，</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通讯接口（可选）： RS232C；波特率 1200/2400/4800/9600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电池电源: 蓄电池 DC6V/4AH  （当电源电压小于 5.4V 时，显示 Bat_lo 报警）</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工作温度湿度： 0～40℃；≤85%RH</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储运温度： -25～55℃</w:t>
            </w:r>
          </w:p>
          <w:p>
            <w:pPr>
              <w:rPr>
                <w:color w:val="auto"/>
                <w:highlight w:val="none"/>
              </w:rPr>
            </w:pPr>
            <w:r>
              <w:rPr>
                <w:rFonts w:hint="eastAsia" w:ascii="宋体" w:hAnsi="宋体" w:eastAsia="宋体" w:cs="宋体"/>
                <w:color w:val="auto"/>
                <w:sz w:val="24"/>
                <w:szCs w:val="24"/>
                <w:highlight w:val="none"/>
                <w:lang w:val="en-US" w:eastAsia="zh-CN"/>
              </w:rPr>
              <w:t>13.每台传感器配一台测力仪。</w:t>
            </w:r>
          </w:p>
        </w:tc>
        <w:tc>
          <w:tcPr>
            <w:tcW w:w="252"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10台/套</w:t>
            </w:r>
          </w:p>
        </w:tc>
        <w:tc>
          <w:tcPr>
            <w:tcW w:w="45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制造业</w:t>
            </w:r>
          </w:p>
        </w:tc>
        <w:tc>
          <w:tcPr>
            <w:tcW w:w="512" w:type="pct"/>
            <w:vAlign w:val="center"/>
          </w:tcPr>
          <w:p>
            <w:pPr>
              <w:pStyle w:val="11"/>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按照参数逐条验收,其中500</w:t>
            </w:r>
          </w:p>
          <w:p>
            <w:pPr>
              <w:pStyle w:val="11"/>
              <w:rPr>
                <w:rFonts w:hint="eastAsia" w:ascii="宋体" w:hAnsi="宋体" w:eastAsia="宋体" w:cs="宋体"/>
                <w:color w:val="auto"/>
                <w:sz w:val="24"/>
                <w:szCs w:val="24"/>
                <w:highlight w:val="none"/>
                <w:lang w:eastAsia="zh-CN"/>
              </w:rPr>
            </w:pPr>
            <w:r>
              <w:rPr>
                <w:rFonts w:hint="eastAsia" w:ascii="宋体" w:hAnsi="宋体" w:cs="宋体"/>
                <w:color w:val="auto"/>
                <w:szCs w:val="24"/>
                <w:highlight w:val="none"/>
                <w:lang w:val="en-US" w:eastAsia="zh-CN"/>
              </w:rPr>
              <w:t>KN用现场测量方式验收，其他参数查看产品说明书验收。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69" w:type="pct"/>
            <w:vAlign w:val="center"/>
          </w:tcPr>
          <w:p>
            <w:pPr>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应变控制式直剪仪</w:t>
            </w:r>
          </w:p>
        </w:tc>
        <w:tc>
          <w:tcPr>
            <w:tcW w:w="3075"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分别在不同的垂直压力下（400Kpa、300Kpa、200Kpa、100Kpa、50Kpa可选），施加水平力进行剪切以求得破坏时剪应力，然后根据库伦定律确定土的抗剪强度参数、内摩察角和凝聚力。</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(执行标准：JTG E40-2007中的T0140-1993/T0141-1993/T0142-1993/0143-1993/T0176-2007）。</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试样面积30cm²、高20mm。</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杠杆比1:12</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最大水平载荷1.2KN</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垂直分级加荷50、100、200、300、400Kpa</w:t>
            </w:r>
          </w:p>
          <w:p>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每台套配百分表2只</w:t>
            </w:r>
          </w:p>
        </w:tc>
        <w:tc>
          <w:tcPr>
            <w:tcW w:w="252"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15台/套</w:t>
            </w:r>
          </w:p>
        </w:tc>
        <w:tc>
          <w:tcPr>
            <w:tcW w:w="45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制造业</w:t>
            </w:r>
          </w:p>
        </w:tc>
        <w:tc>
          <w:tcPr>
            <w:tcW w:w="512" w:type="pct"/>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按照参数逐条验收,其中垂直压力用现场测量方式验收，其他参数查看产品说明书验收。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69" w:type="pct"/>
            <w:vAlign w:val="center"/>
          </w:tcPr>
          <w:p>
            <w:pPr>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基桩动测仪</w:t>
            </w:r>
          </w:p>
        </w:tc>
        <w:tc>
          <w:tcPr>
            <w:tcW w:w="3075"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一、主机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 Windows CE操作系统；</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★控制模块：ARM9内核工控机；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显示屏：800*600,8.4寸彩色TFT，触摸屏；</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操作方式：全触摸；</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A/D转换：16位；</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浮点放大：1～64倍；</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采样间隔：6μs～65535μs连续可调；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采样长度：1K2K4K8K；</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★测量精度：±2%；</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触发方式：通道触发，稳态触发，外触发；</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触发电平：高，中，低；</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数据存储：工业级宽温电子盘256M+SD卡，U盘转存；</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工作模式：独立采集存储+无线实时上传；</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数据上传：高灵敏蓝牙通讯模块+4G/3G数据网络；</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接口：USB接口，接口，加速度计接口，速度计接口，外触发接口；</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加速度通道：X4,5～4.2KHz；</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速度通道：X10,0～4.2KHz；</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电源：5500mALi电池组，DC15V/4A；</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环境温度：0℃～40℃；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二、低应变加速度计（4只）</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灵敏度：99.6Mv/g；</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量程：50g；</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谐振频率：27kHz，横向4.1%；</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频率范围：0.5～9KHz。</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三、配件</w:t>
            </w:r>
          </w:p>
          <w:p>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锤击系统（尼龙锤2把，手锤尼龙头1套）、触摸笔、U盘，以及采集所需其他所有附件。</w:t>
            </w:r>
          </w:p>
        </w:tc>
        <w:tc>
          <w:tcPr>
            <w:tcW w:w="252"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1台/套</w:t>
            </w:r>
          </w:p>
        </w:tc>
        <w:tc>
          <w:tcPr>
            <w:tcW w:w="45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制造业</w:t>
            </w:r>
          </w:p>
        </w:tc>
        <w:tc>
          <w:tcPr>
            <w:tcW w:w="512" w:type="pc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按照参数逐条验收,其中操作方式、采样间隔、采样长度、触发电平采用现场测量方式验收，其他参数查看产品说明书验收。</w:t>
            </w:r>
          </w:p>
        </w:tc>
      </w:tr>
    </w:tbl>
    <w:p>
      <w:pPr>
        <w:rPr>
          <w:rFonts w:hint="eastAsia" w:ascii="宋体" w:hAnsi="宋体" w:eastAsia="宋体" w:cs="宋体"/>
          <w:b/>
          <w:color w:val="auto"/>
          <w:sz w:val="28"/>
          <w:highlight w:val="none"/>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9ECBC"/>
    <w:multiLevelType w:val="singleLevel"/>
    <w:tmpl w:val="9BA9ECBC"/>
    <w:lvl w:ilvl="0" w:tentative="0">
      <w:start w:val="2"/>
      <w:numFmt w:val="decimal"/>
      <w:lvlText w:val="%1."/>
      <w:lvlJc w:val="left"/>
      <w:pPr>
        <w:tabs>
          <w:tab w:val="left" w:pos="312"/>
        </w:tabs>
      </w:pPr>
    </w:lvl>
  </w:abstractNum>
  <w:abstractNum w:abstractNumId="1">
    <w:nsid w:val="AF67117E"/>
    <w:multiLevelType w:val="singleLevel"/>
    <w:tmpl w:val="AF67117E"/>
    <w:lvl w:ilvl="0" w:tentative="0">
      <w:start w:val="2"/>
      <w:numFmt w:val="chineseCounting"/>
      <w:suff w:val="nothing"/>
      <w:lvlText w:val="%1、"/>
      <w:lvlJc w:val="left"/>
      <w:rPr>
        <w:rFonts w:hint="eastAsia"/>
      </w:rPr>
    </w:lvl>
  </w:abstractNum>
  <w:abstractNum w:abstractNumId="2">
    <w:nsid w:val="18F9DAF4"/>
    <w:multiLevelType w:val="singleLevel"/>
    <w:tmpl w:val="18F9DAF4"/>
    <w:lvl w:ilvl="0" w:tentative="0">
      <w:start w:val="1"/>
      <w:numFmt w:val="chineseCounting"/>
      <w:suff w:val="nothing"/>
      <w:lvlText w:val="%1、"/>
      <w:lvlJc w:val="left"/>
      <w:rPr>
        <w:rFonts w:hint="eastAsia"/>
      </w:rPr>
    </w:lvl>
  </w:abstractNum>
  <w:abstractNum w:abstractNumId="3">
    <w:nsid w:val="257EB422"/>
    <w:multiLevelType w:val="singleLevel"/>
    <w:tmpl w:val="257EB422"/>
    <w:lvl w:ilvl="0" w:tentative="0">
      <w:start w:val="1"/>
      <w:numFmt w:val="chineseCounting"/>
      <w:suff w:val="nothing"/>
      <w:lvlText w:val="%1、"/>
      <w:lvlJc w:val="left"/>
      <w:rPr>
        <w:rFonts w:hint="eastAsia"/>
      </w:rPr>
    </w:lvl>
  </w:abstractNum>
  <w:abstractNum w:abstractNumId="4">
    <w:nsid w:val="324DB788"/>
    <w:multiLevelType w:val="singleLevel"/>
    <w:tmpl w:val="324DB788"/>
    <w:lvl w:ilvl="0" w:tentative="0">
      <w:start w:val="1"/>
      <w:numFmt w:val="chineseCounting"/>
      <w:suff w:val="nothing"/>
      <w:lvlText w:val="%1、"/>
      <w:lvlJc w:val="left"/>
      <w:rPr>
        <w:rFonts w:hint="eastAsia"/>
      </w:rPr>
    </w:lvl>
  </w:abstractNum>
  <w:abstractNum w:abstractNumId="5">
    <w:nsid w:val="3E28524E"/>
    <w:multiLevelType w:val="multilevel"/>
    <w:tmpl w:val="3E28524E"/>
    <w:lvl w:ilvl="0" w:tentative="0">
      <w:start w:val="1"/>
      <w:numFmt w:val="decimal"/>
      <w:lvlText w:val="%1）"/>
      <w:lvlJc w:val="left"/>
      <w:pPr>
        <w:ind w:left="1080" w:hanging="72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6">
    <w:nsid w:val="42ECF4A3"/>
    <w:multiLevelType w:val="singleLevel"/>
    <w:tmpl w:val="42ECF4A3"/>
    <w:lvl w:ilvl="0" w:tentative="0">
      <w:start w:val="1"/>
      <w:numFmt w:val="decimal"/>
      <w:lvlText w:val="%1)"/>
      <w:lvlJc w:val="left"/>
      <w:pPr>
        <w:ind w:left="425" w:hanging="425"/>
      </w:pPr>
      <w:rPr>
        <w:rFonts w:hint="default"/>
      </w:rPr>
    </w:lvl>
  </w:abstractNum>
  <w:abstractNum w:abstractNumId="7">
    <w:nsid w:val="4BA8370C"/>
    <w:multiLevelType w:val="multilevel"/>
    <w:tmpl w:val="4BA8370C"/>
    <w:lvl w:ilvl="0" w:tentative="0">
      <w:start w:val="1"/>
      <w:numFmt w:val="decimal"/>
      <w:lvlText w:val="%1."/>
      <w:lvlJc w:val="left"/>
      <w:pPr>
        <w:tabs>
          <w:tab w:val="left" w:pos="360"/>
        </w:tabs>
        <w:ind w:left="360" w:hanging="360"/>
      </w:pPr>
      <w:rPr>
        <w:rFonts w:hint="default" w:cs="Times New Roman"/>
        <w:color w:val="00000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1673031"/>
    <w:multiLevelType w:val="multilevel"/>
    <w:tmpl w:val="51673031"/>
    <w:lvl w:ilvl="0" w:tentative="0">
      <w:start w:val="1"/>
      <w:numFmt w:val="decimal"/>
      <w:lvlText w:val="%1)"/>
      <w:lvlJc w:val="left"/>
      <w:pPr>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6730F7DD"/>
    <w:multiLevelType w:val="singleLevel"/>
    <w:tmpl w:val="6730F7DD"/>
    <w:lvl w:ilvl="0" w:tentative="0">
      <w:start w:val="2"/>
      <w:numFmt w:val="chineseCounting"/>
      <w:suff w:val="nothing"/>
      <w:lvlText w:val="%1、"/>
      <w:lvlJc w:val="left"/>
      <w:rPr>
        <w:rFonts w:hint="eastAsia"/>
      </w:rPr>
    </w:lvl>
  </w:abstractNum>
  <w:num w:numId="1">
    <w:abstractNumId w:val="7"/>
  </w:num>
  <w:num w:numId="2">
    <w:abstractNumId w:val="8"/>
  </w:num>
  <w:num w:numId="3">
    <w:abstractNumId w:val="5"/>
  </w:num>
  <w:num w:numId="4">
    <w:abstractNumId w:val="6"/>
  </w:num>
  <w:num w:numId="5">
    <w:abstractNumId w:val="9"/>
  </w:num>
  <w:num w:numId="6">
    <w:abstractNumId w:val="0"/>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ZjU5ZWVhNDEzNjUyYTFhMDE2ZTQ1ZTkzODNlMTgifQ=="/>
  </w:docVars>
  <w:rsids>
    <w:rsidRoot w:val="26322E4F"/>
    <w:rsid w:val="26322E4F"/>
    <w:rsid w:val="62CB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szCs w:val="20"/>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4">
    <w:name w:val="Body Text First Indent"/>
    <w:basedOn w:val="5"/>
    <w:next w:val="1"/>
    <w:qFormat/>
    <w:uiPriority w:val="0"/>
    <w:pPr>
      <w:adjustRightInd w:val="0"/>
      <w:spacing w:line="360" w:lineRule="auto"/>
      <w:ind w:firstLine="420"/>
      <w:textAlignment w:val="baseline"/>
    </w:pPr>
    <w:rPr>
      <w:rFonts w:ascii="Calibri" w:hAnsi="Calibri" w:eastAsia="楷体_GB2312"/>
      <w:sz w:val="24"/>
    </w:rPr>
  </w:style>
  <w:style w:type="paragraph" w:styleId="5">
    <w:name w:val="Body Text"/>
    <w:basedOn w:val="1"/>
    <w:next w:val="1"/>
    <w:qFormat/>
    <w:uiPriority w:val="0"/>
    <w:pPr>
      <w:spacing w:after="120"/>
    </w:pPr>
    <w:rPr>
      <w:rFonts w:ascii="@微软简标宋" w:hAnsi="@微软简标宋" w:eastAsia="@微软简标宋" w:cs="@微软简标宋"/>
      <w:szCs w:val="24"/>
      <w:lang w:val="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qFormat/>
    <w:uiPriority w:val="0"/>
    <w:pPr>
      <w:widowControl/>
      <w:spacing w:before="100" w:beforeAutospacing="1" w:after="100" w:afterAutospacing="1"/>
      <w:jc w:val="center"/>
    </w:pPr>
    <w:rPr>
      <w:b/>
      <w:bCs/>
      <w:kern w:val="0"/>
      <w:sz w:val="28"/>
      <w:szCs w:val="28"/>
    </w:rPr>
  </w:style>
  <w:style w:type="paragraph" w:customStyle="1" w:styleId="11">
    <w:name w:val="Char Char Char Char Char Char Char1 Char"/>
    <w:basedOn w:val="1"/>
    <w:qFormat/>
    <w:uiPriority w:val="0"/>
    <w:rPr>
      <w:rFonts w:ascii="Arial" w:hAnsi="Arial" w:eastAsia="宋体" w:cs="Arial"/>
      <w:sz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2022-04-29T07:18:00Z</dcterms:created>
  <dc:creator>大洲</dc:creator>
  <cp:lastModifiedBy>大洲</cp:lastModifiedBy>
  <dcterms:modified xsi:type="dcterms:W3CDTF">2022-04-29T07:19:29Z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9F8FB497CF204228A39EA7FBDF6BEC8A</vt:lpwstr>
  </property>
</Properties>
</file>