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A5B" w:rsidRPr="00BB0A5B" w:rsidRDefault="00BB0A5B" w:rsidP="00BB0A5B">
      <w:pPr>
        <w:keepNext/>
        <w:keepLines/>
        <w:spacing w:line="360" w:lineRule="auto"/>
        <w:jc w:val="center"/>
        <w:outlineLvl w:val="0"/>
        <w:rPr>
          <w:rFonts w:ascii="Times New Roman" w:eastAsia="仿宋_GB2312" w:hAnsi="Times New Roman" w:cs="Times New Roman"/>
          <w:b/>
          <w:bCs/>
          <w:kern w:val="44"/>
          <w:sz w:val="44"/>
          <w:szCs w:val="44"/>
          <w:lang/>
        </w:rPr>
      </w:pPr>
      <w:r w:rsidRPr="00BB0A5B">
        <w:rPr>
          <w:rFonts w:ascii="Times New Roman" w:eastAsia="仿宋_GB2312" w:hAnsi="Times New Roman" w:cs="Times New Roman"/>
          <w:b/>
          <w:bCs/>
          <w:kern w:val="44"/>
          <w:sz w:val="44"/>
          <w:szCs w:val="44"/>
          <w:lang/>
        </w:rPr>
        <w:t>采购需求</w:t>
      </w:r>
    </w:p>
    <w:p w:rsidR="00BB0A5B" w:rsidRPr="00BB0A5B" w:rsidRDefault="00BB0A5B" w:rsidP="00BB0A5B">
      <w:pPr>
        <w:keepLines/>
        <w:widowControl/>
        <w:tabs>
          <w:tab w:val="left" w:pos="1260"/>
        </w:tabs>
        <w:snapToGrid w:val="0"/>
        <w:spacing w:line="360" w:lineRule="auto"/>
        <w:ind w:firstLineChars="200" w:firstLine="422"/>
        <w:outlineLvl w:val="1"/>
        <w:rPr>
          <w:rFonts w:ascii="宋体" w:eastAsia="宋体" w:hAnsi="宋体" w:cs="Times New Roman"/>
          <w:b/>
          <w:bCs/>
          <w:szCs w:val="21"/>
        </w:rPr>
      </w:pPr>
      <w:bookmarkStart w:id="0" w:name="_Toc88483630"/>
      <w:r w:rsidRPr="00BB0A5B">
        <w:rPr>
          <w:rFonts w:ascii="宋体" w:eastAsia="宋体" w:hAnsi="宋体" w:cs="Times New Roman"/>
          <w:b/>
          <w:bCs/>
          <w:szCs w:val="21"/>
        </w:rPr>
        <w:t>一、总则</w:t>
      </w:r>
      <w:bookmarkEnd w:id="0"/>
    </w:p>
    <w:p w:rsidR="00BB0A5B" w:rsidRPr="00BB0A5B" w:rsidRDefault="00BB0A5B" w:rsidP="00BB0A5B">
      <w:pPr>
        <w:widowControl/>
        <w:tabs>
          <w:tab w:val="left" w:pos="1406"/>
        </w:tabs>
        <w:adjustRightInd w:val="0"/>
        <w:snapToGrid w:val="0"/>
        <w:spacing w:line="360" w:lineRule="auto"/>
        <w:ind w:firstLineChars="200" w:firstLine="420"/>
        <w:rPr>
          <w:rFonts w:ascii="宋体" w:eastAsia="宋体" w:hAnsi="宋体" w:cs="Times New Roman"/>
          <w:szCs w:val="21"/>
        </w:rPr>
      </w:pPr>
      <w:r w:rsidRPr="00BB0A5B">
        <w:rPr>
          <w:rFonts w:ascii="宋体" w:eastAsia="宋体" w:hAnsi="宋体" w:cs="Times New Roman"/>
          <w:szCs w:val="21"/>
        </w:rPr>
        <w:t>1、本技术规格所提出的要求是对本次招标（采购）货物（服务）的基本技术要求，并未涉及所有技术细节，也未充分引述有关标准、规范的全部条款。投标人应保证其提供的货物（服务）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rsidR="00BB0A5B" w:rsidRPr="00BB0A5B" w:rsidRDefault="00BB0A5B" w:rsidP="00BB0A5B">
      <w:pPr>
        <w:widowControl/>
        <w:tabs>
          <w:tab w:val="left" w:pos="1406"/>
        </w:tabs>
        <w:adjustRightInd w:val="0"/>
        <w:snapToGrid w:val="0"/>
        <w:spacing w:line="360" w:lineRule="auto"/>
        <w:ind w:firstLineChars="200" w:firstLine="420"/>
        <w:rPr>
          <w:rFonts w:ascii="宋体" w:eastAsia="宋体" w:hAnsi="宋体" w:cs="Times New Roman"/>
          <w:szCs w:val="21"/>
        </w:rPr>
      </w:pPr>
      <w:r w:rsidRPr="00BB0A5B">
        <w:rPr>
          <w:rFonts w:ascii="宋体" w:eastAsia="宋体" w:hAnsi="宋体" w:cs="Times New Roman"/>
          <w:szCs w:val="21"/>
        </w:rPr>
        <w:t>2、</w:t>
      </w:r>
      <w:r w:rsidRPr="00BB0A5B">
        <w:rPr>
          <w:rFonts w:ascii="宋体" w:eastAsia="宋体" w:hAnsi="宋体" w:cs="Times New Roman"/>
          <w:kern w:val="0"/>
          <w:szCs w:val="21"/>
        </w:rPr>
        <w:t>本技术规格中提及的工艺、材料、设备的标准及参考品牌或型号（如有）仅起说明作用，并没有强制性。投标人在投标中可以用替代工艺、材料、设备的标准及品牌或型号，但这种替代须实质上满足、等同或优于本技术规格的要求，同时须提供证明材料进行详尽的描述并经评标委员会认可，否则视为负偏离。</w:t>
      </w:r>
    </w:p>
    <w:p w:rsidR="00BB0A5B" w:rsidRPr="00BB0A5B" w:rsidRDefault="00BB0A5B" w:rsidP="00BB0A5B">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BB0A5B">
        <w:rPr>
          <w:rFonts w:ascii="宋体" w:eastAsia="宋体" w:hAnsi="宋体" w:cs="Times New Roman"/>
          <w:kern w:val="0"/>
          <w:szCs w:val="21"/>
        </w:rPr>
        <w:t>3、投标人应当在投标文件中列出完成本项目并通过验收所需的所有各项服务等明细表及全部费用。中标人必须确保整体通过招标人及有关主管部门验收，所发生的验收费用由中标人承担；投标人应自行踏勘项目现场，如投标人因未及时踏勘现场而导致的报价缺项漏项废标、或中标后无法完工，投标人自行承担一切后果。</w:t>
      </w:r>
    </w:p>
    <w:p w:rsidR="00BB0A5B" w:rsidRPr="00BB0A5B" w:rsidRDefault="00BB0A5B" w:rsidP="00BB0A5B">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BB0A5B">
        <w:rPr>
          <w:rFonts w:ascii="宋体" w:eastAsia="宋体" w:hAnsi="宋体" w:cs="Times New Roman"/>
          <w:kern w:val="0"/>
          <w:szCs w:val="21"/>
        </w:rPr>
        <w:t>4、下列采购需求中：标注▲的产品（即核心产品），投标人在投标文件《主要成交标的承诺函》中填写名称、规格、型号、数量、单价等信息，承诺函经评标委员会评审认可后随评审结果一并公示，如投标文件中未提供、提供不全将可能导致投标无效。</w:t>
      </w:r>
    </w:p>
    <w:p w:rsidR="00BB0A5B" w:rsidRPr="00BB0A5B" w:rsidRDefault="00BB0A5B" w:rsidP="00BB0A5B">
      <w:pPr>
        <w:widowControl/>
        <w:tabs>
          <w:tab w:val="left" w:pos="1406"/>
        </w:tabs>
        <w:adjustRightInd w:val="0"/>
        <w:snapToGrid w:val="0"/>
        <w:spacing w:line="360" w:lineRule="auto"/>
        <w:ind w:firstLineChars="200" w:firstLine="420"/>
        <w:rPr>
          <w:rFonts w:ascii="宋体" w:eastAsia="宋体" w:hAnsi="宋体" w:cs="Times New Roman" w:hint="eastAsia"/>
          <w:kern w:val="0"/>
          <w:szCs w:val="21"/>
        </w:rPr>
      </w:pPr>
      <w:r w:rsidRPr="00BB0A5B">
        <w:rPr>
          <w:rFonts w:ascii="宋体" w:eastAsia="宋体" w:hAnsi="宋体" w:cs="Times New Roman"/>
          <w:kern w:val="0"/>
          <w:szCs w:val="21"/>
        </w:rPr>
        <w:t>5、如对本招标文件有任何疑问或澄清要求，请按本招标文件“投标人须知前附表”中约定方式联系招标人或招标代理机构，否则视同理解和接受，开标后招标人或招标代理机构不再受理对招标文件条款提出的质疑。</w:t>
      </w:r>
    </w:p>
    <w:p w:rsidR="00BB0A5B" w:rsidRPr="00BB0A5B" w:rsidRDefault="00BB0A5B" w:rsidP="00BB0A5B">
      <w:pPr>
        <w:widowControl/>
        <w:tabs>
          <w:tab w:val="left" w:pos="1406"/>
        </w:tabs>
        <w:adjustRightInd w:val="0"/>
        <w:snapToGrid w:val="0"/>
        <w:spacing w:line="360" w:lineRule="auto"/>
        <w:ind w:firstLineChars="200" w:firstLine="420"/>
        <w:rPr>
          <w:rFonts w:ascii="宋体" w:eastAsia="宋体" w:hAnsi="宋体" w:cs="Times New Roman" w:hint="eastAsia"/>
          <w:szCs w:val="21"/>
        </w:rPr>
      </w:pPr>
      <w:r w:rsidRPr="00BB0A5B">
        <w:rPr>
          <w:rFonts w:ascii="宋体" w:eastAsia="宋体" w:hAnsi="宋体" w:cs="Times New Roman"/>
          <w:szCs w:val="21"/>
        </w:rPr>
        <w:t>6、</w:t>
      </w:r>
      <w:r w:rsidRPr="00BB0A5B">
        <w:rPr>
          <w:rFonts w:ascii="宋体" w:eastAsia="宋体" w:hAnsi="宋体" w:cs="Times New Roman" w:hint="eastAsia"/>
          <w:szCs w:val="21"/>
        </w:rPr>
        <w:t>单一产品采购项目中，提供同一品牌产品的不同投标人参加同一包项下投标的，以一家投标人计算有效投标人数量。非单一产品采购项目中，提供标注▲的产品均为同一品牌的不同投标人参加同一包项下投标的，以一家投标人计算有效投标人数量</w:t>
      </w:r>
      <w:r w:rsidRPr="00BB0A5B">
        <w:rPr>
          <w:rFonts w:ascii="宋体" w:eastAsia="宋体" w:hAnsi="宋体" w:cs="Times New Roman"/>
          <w:szCs w:val="21"/>
        </w:rPr>
        <w:t>。</w:t>
      </w:r>
    </w:p>
    <w:p w:rsidR="00BB0A5B" w:rsidRPr="00BB0A5B" w:rsidRDefault="00BB0A5B" w:rsidP="00BB0A5B">
      <w:pPr>
        <w:keepLines/>
        <w:widowControl/>
        <w:tabs>
          <w:tab w:val="left" w:pos="1260"/>
        </w:tabs>
        <w:adjustRightInd w:val="0"/>
        <w:snapToGrid w:val="0"/>
        <w:spacing w:line="360" w:lineRule="auto"/>
        <w:ind w:firstLineChars="200" w:firstLine="422"/>
        <w:outlineLvl w:val="1"/>
        <w:rPr>
          <w:rFonts w:ascii="宋体" w:eastAsia="宋体" w:hAnsi="宋体" w:cs="Times New Roman"/>
          <w:b/>
          <w:bCs/>
          <w:szCs w:val="21"/>
        </w:rPr>
      </w:pPr>
      <w:bookmarkStart w:id="1" w:name="_Toc88483631"/>
      <w:r w:rsidRPr="00BB0A5B">
        <w:rPr>
          <w:rFonts w:ascii="宋体" w:eastAsia="宋体" w:hAnsi="宋体" w:cs="Times New Roman"/>
          <w:b/>
          <w:bCs/>
          <w:szCs w:val="21"/>
        </w:rPr>
        <w:t>二、</w:t>
      </w:r>
      <w:r w:rsidRPr="00BB0A5B">
        <w:rPr>
          <w:rFonts w:ascii="Times New Roman" w:eastAsia="宋体" w:hAnsi="Times New Roman" w:cs="Times New Roman" w:hint="eastAsia"/>
          <w:b/>
          <w:bCs/>
          <w:kern w:val="44"/>
          <w:szCs w:val="21"/>
        </w:rPr>
        <w:t>采购需求前附表</w:t>
      </w:r>
      <w:bookmarkEnd w:id="1"/>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8"/>
        <w:gridCol w:w="2023"/>
        <w:gridCol w:w="6073"/>
      </w:tblGrid>
      <w:tr w:rsidR="00BB0A5B" w:rsidRPr="00BB0A5B" w:rsidTr="006314FF">
        <w:trPr>
          <w:trHeight w:val="499"/>
          <w:jc w:val="center"/>
        </w:trPr>
        <w:tc>
          <w:tcPr>
            <w:tcW w:w="848" w:type="dxa"/>
            <w:vAlign w:val="center"/>
          </w:tcPr>
          <w:p w:rsidR="00BB0A5B" w:rsidRPr="00BB0A5B" w:rsidRDefault="00BB0A5B" w:rsidP="00BB0A5B">
            <w:pPr>
              <w:spacing w:line="360" w:lineRule="auto"/>
              <w:jc w:val="center"/>
              <w:rPr>
                <w:rFonts w:ascii="Times New Roman" w:eastAsia="宋体" w:hAnsi="Times New Roman" w:cs="Times New Roman"/>
                <w:b/>
                <w:szCs w:val="21"/>
              </w:rPr>
            </w:pPr>
            <w:r w:rsidRPr="00BB0A5B">
              <w:rPr>
                <w:rFonts w:ascii="Times New Roman" w:eastAsia="宋体" w:hAnsi="Times New Roman" w:cs="Times New Roman"/>
                <w:b/>
                <w:szCs w:val="21"/>
              </w:rPr>
              <w:t>序号</w:t>
            </w:r>
          </w:p>
        </w:tc>
        <w:tc>
          <w:tcPr>
            <w:tcW w:w="2023" w:type="dxa"/>
            <w:vAlign w:val="center"/>
          </w:tcPr>
          <w:p w:rsidR="00BB0A5B" w:rsidRPr="00BB0A5B" w:rsidRDefault="00BB0A5B" w:rsidP="00BB0A5B">
            <w:pPr>
              <w:spacing w:line="360" w:lineRule="auto"/>
              <w:jc w:val="center"/>
              <w:rPr>
                <w:rFonts w:ascii="Times New Roman" w:eastAsia="宋体" w:hAnsi="Times New Roman" w:cs="Times New Roman"/>
                <w:b/>
                <w:kern w:val="0"/>
                <w:szCs w:val="21"/>
              </w:rPr>
            </w:pPr>
            <w:r w:rsidRPr="00BB0A5B">
              <w:rPr>
                <w:rFonts w:ascii="Times New Roman" w:eastAsia="宋体" w:hAnsi="Times New Roman" w:cs="Times New Roman"/>
                <w:b/>
                <w:kern w:val="0"/>
                <w:szCs w:val="21"/>
              </w:rPr>
              <w:t>条款名称</w:t>
            </w:r>
          </w:p>
        </w:tc>
        <w:tc>
          <w:tcPr>
            <w:tcW w:w="6073" w:type="dxa"/>
            <w:vAlign w:val="center"/>
          </w:tcPr>
          <w:p w:rsidR="00BB0A5B" w:rsidRPr="00BB0A5B" w:rsidRDefault="00BB0A5B" w:rsidP="00BB0A5B">
            <w:pPr>
              <w:spacing w:line="360" w:lineRule="auto"/>
              <w:jc w:val="center"/>
              <w:rPr>
                <w:rFonts w:ascii="Times New Roman" w:eastAsia="宋体" w:hAnsi="Times New Roman" w:cs="Times New Roman"/>
                <w:b/>
                <w:kern w:val="0"/>
                <w:szCs w:val="21"/>
              </w:rPr>
            </w:pPr>
            <w:r w:rsidRPr="00BB0A5B">
              <w:rPr>
                <w:rFonts w:ascii="Times New Roman" w:eastAsia="宋体" w:hAnsi="Times New Roman" w:cs="Times New Roman"/>
                <w:b/>
                <w:kern w:val="0"/>
                <w:szCs w:val="21"/>
              </w:rPr>
              <w:t>内容、说明与要求</w:t>
            </w:r>
          </w:p>
        </w:tc>
      </w:tr>
      <w:tr w:rsidR="00BB0A5B" w:rsidRPr="00BB0A5B" w:rsidTr="006314FF">
        <w:trPr>
          <w:trHeight w:val="499"/>
          <w:jc w:val="center"/>
        </w:trPr>
        <w:tc>
          <w:tcPr>
            <w:tcW w:w="848" w:type="dxa"/>
            <w:vAlign w:val="center"/>
          </w:tcPr>
          <w:p w:rsidR="00BB0A5B" w:rsidRPr="00BB0A5B" w:rsidRDefault="00BB0A5B" w:rsidP="00BB0A5B">
            <w:pPr>
              <w:spacing w:line="360" w:lineRule="auto"/>
              <w:jc w:val="center"/>
              <w:rPr>
                <w:rFonts w:ascii="Times New Roman" w:eastAsia="宋体" w:hAnsi="Times New Roman" w:cs="Times New Roman"/>
                <w:bCs/>
                <w:szCs w:val="21"/>
              </w:rPr>
            </w:pPr>
            <w:r w:rsidRPr="00BB0A5B">
              <w:rPr>
                <w:rFonts w:ascii="Times New Roman" w:eastAsia="宋体" w:hAnsi="Times New Roman" w:cs="Times New Roman"/>
                <w:bCs/>
                <w:szCs w:val="21"/>
              </w:rPr>
              <w:t>1</w:t>
            </w:r>
          </w:p>
        </w:tc>
        <w:tc>
          <w:tcPr>
            <w:tcW w:w="2023" w:type="dxa"/>
            <w:vAlign w:val="center"/>
          </w:tcPr>
          <w:p w:rsidR="00BB0A5B" w:rsidRPr="00BB0A5B" w:rsidRDefault="00BB0A5B" w:rsidP="00BB0A5B">
            <w:pPr>
              <w:spacing w:line="360" w:lineRule="auto"/>
              <w:jc w:val="center"/>
              <w:rPr>
                <w:rFonts w:ascii="Times New Roman" w:eastAsia="宋体" w:hAnsi="Times New Roman" w:cs="Times New Roman"/>
                <w:bCs/>
                <w:kern w:val="0"/>
                <w:szCs w:val="21"/>
              </w:rPr>
            </w:pPr>
            <w:r w:rsidRPr="00BB0A5B">
              <w:rPr>
                <w:rFonts w:ascii="Times New Roman" w:eastAsia="宋体" w:hAnsi="Times New Roman" w:cs="Times New Roman"/>
                <w:bCs/>
                <w:kern w:val="0"/>
                <w:szCs w:val="21"/>
              </w:rPr>
              <w:t>付款方式</w:t>
            </w:r>
          </w:p>
        </w:tc>
        <w:tc>
          <w:tcPr>
            <w:tcW w:w="6073" w:type="dxa"/>
            <w:vAlign w:val="center"/>
          </w:tcPr>
          <w:p w:rsidR="00BB0A5B" w:rsidRPr="00BB0A5B" w:rsidRDefault="00BB0A5B" w:rsidP="00BB0A5B">
            <w:pPr>
              <w:spacing w:line="360" w:lineRule="auto"/>
              <w:rPr>
                <w:rFonts w:ascii="Times New Roman" w:eastAsia="宋体" w:hAnsi="Times New Roman" w:cs="Times New Roman" w:hint="eastAsia"/>
                <w:bCs/>
                <w:kern w:val="0"/>
                <w:szCs w:val="21"/>
              </w:rPr>
            </w:pPr>
            <w:r w:rsidRPr="00BB0A5B">
              <w:rPr>
                <w:rFonts w:ascii="宋体" w:eastAsia="宋体" w:hAnsi="宋体" w:cs="Times New Roman"/>
                <w:bCs/>
                <w:szCs w:val="21"/>
              </w:rPr>
              <w:t>合同生效后，支付合同价款的70%（中标人提供等额保函），发货前支付至合同价款的90%，项目验收合格后一次性付清剩余款项（不计息）</w:t>
            </w:r>
            <w:r w:rsidRPr="00BB0A5B">
              <w:rPr>
                <w:rFonts w:ascii="Times New Roman" w:eastAsia="宋体" w:hAnsi="Times New Roman" w:cs="Times New Roman" w:hint="eastAsia"/>
                <w:bCs/>
                <w:kern w:val="0"/>
                <w:szCs w:val="21"/>
              </w:rPr>
              <w:t>。</w:t>
            </w:r>
          </w:p>
        </w:tc>
      </w:tr>
      <w:tr w:rsidR="00BB0A5B" w:rsidRPr="00BB0A5B" w:rsidTr="006314FF">
        <w:trPr>
          <w:trHeight w:val="499"/>
          <w:jc w:val="center"/>
        </w:trPr>
        <w:tc>
          <w:tcPr>
            <w:tcW w:w="848" w:type="dxa"/>
            <w:vAlign w:val="center"/>
          </w:tcPr>
          <w:p w:rsidR="00BB0A5B" w:rsidRPr="00BB0A5B" w:rsidRDefault="00BB0A5B" w:rsidP="00BB0A5B">
            <w:pPr>
              <w:spacing w:line="360" w:lineRule="auto"/>
              <w:jc w:val="center"/>
              <w:rPr>
                <w:rFonts w:ascii="Times New Roman" w:eastAsia="宋体" w:hAnsi="Times New Roman" w:cs="Times New Roman"/>
                <w:bCs/>
                <w:szCs w:val="21"/>
              </w:rPr>
            </w:pPr>
            <w:r w:rsidRPr="00BB0A5B">
              <w:rPr>
                <w:rFonts w:ascii="Times New Roman" w:eastAsia="宋体" w:hAnsi="Times New Roman" w:cs="Times New Roman"/>
                <w:bCs/>
                <w:szCs w:val="21"/>
              </w:rPr>
              <w:t>2</w:t>
            </w:r>
          </w:p>
        </w:tc>
        <w:tc>
          <w:tcPr>
            <w:tcW w:w="2023" w:type="dxa"/>
            <w:vAlign w:val="center"/>
          </w:tcPr>
          <w:p w:rsidR="00BB0A5B" w:rsidRPr="00BB0A5B" w:rsidRDefault="00BB0A5B" w:rsidP="00BB0A5B">
            <w:pPr>
              <w:spacing w:line="360" w:lineRule="auto"/>
              <w:jc w:val="center"/>
              <w:rPr>
                <w:rFonts w:ascii="Times New Roman" w:eastAsia="宋体" w:hAnsi="Times New Roman" w:cs="Times New Roman"/>
                <w:bCs/>
                <w:kern w:val="0"/>
                <w:szCs w:val="21"/>
              </w:rPr>
            </w:pPr>
            <w:r w:rsidRPr="00BB0A5B">
              <w:rPr>
                <w:rFonts w:ascii="Times New Roman" w:eastAsia="宋体" w:hAnsi="Times New Roman" w:cs="Times New Roman"/>
                <w:bCs/>
                <w:kern w:val="0"/>
                <w:szCs w:val="21"/>
              </w:rPr>
              <w:t>供货地点</w:t>
            </w:r>
          </w:p>
        </w:tc>
        <w:tc>
          <w:tcPr>
            <w:tcW w:w="6073" w:type="dxa"/>
            <w:vAlign w:val="center"/>
          </w:tcPr>
          <w:p w:rsidR="00BB0A5B" w:rsidRPr="00BB0A5B" w:rsidRDefault="00BB0A5B" w:rsidP="00BB0A5B">
            <w:pPr>
              <w:spacing w:line="360" w:lineRule="auto"/>
              <w:rPr>
                <w:rFonts w:ascii="Times New Roman" w:eastAsia="宋体" w:hAnsi="Times New Roman" w:cs="Times New Roman"/>
                <w:bCs/>
                <w:kern w:val="0"/>
                <w:szCs w:val="21"/>
              </w:rPr>
            </w:pPr>
            <w:r w:rsidRPr="00BB0A5B">
              <w:rPr>
                <w:rFonts w:ascii="Times New Roman" w:eastAsia="宋体" w:hAnsi="Times New Roman" w:cs="Times New Roman" w:hint="eastAsia"/>
                <w:bCs/>
                <w:kern w:val="0"/>
                <w:szCs w:val="21"/>
              </w:rPr>
              <w:t>具体按</w:t>
            </w:r>
            <w:r w:rsidRPr="00BB0A5B">
              <w:rPr>
                <w:rFonts w:ascii="Times New Roman" w:eastAsia="宋体" w:hAnsi="Times New Roman" w:cs="Times New Roman"/>
                <w:bCs/>
                <w:kern w:val="0"/>
                <w:szCs w:val="21"/>
              </w:rPr>
              <w:t>采购人指定地点。</w:t>
            </w:r>
          </w:p>
        </w:tc>
      </w:tr>
      <w:tr w:rsidR="00BB0A5B" w:rsidRPr="00BB0A5B" w:rsidTr="006314FF">
        <w:trPr>
          <w:trHeight w:val="499"/>
          <w:jc w:val="center"/>
        </w:trPr>
        <w:tc>
          <w:tcPr>
            <w:tcW w:w="848" w:type="dxa"/>
            <w:vAlign w:val="center"/>
          </w:tcPr>
          <w:p w:rsidR="00BB0A5B" w:rsidRPr="00BB0A5B" w:rsidRDefault="00BB0A5B" w:rsidP="00BB0A5B">
            <w:pPr>
              <w:spacing w:line="360" w:lineRule="auto"/>
              <w:jc w:val="center"/>
              <w:rPr>
                <w:rFonts w:ascii="Times New Roman" w:eastAsia="宋体" w:hAnsi="Times New Roman" w:cs="Times New Roman"/>
                <w:bCs/>
                <w:szCs w:val="21"/>
              </w:rPr>
            </w:pPr>
            <w:r w:rsidRPr="00BB0A5B">
              <w:rPr>
                <w:rFonts w:ascii="Times New Roman" w:eastAsia="宋体" w:hAnsi="Times New Roman" w:cs="Times New Roman"/>
                <w:bCs/>
                <w:szCs w:val="21"/>
              </w:rPr>
              <w:t>3</w:t>
            </w:r>
          </w:p>
        </w:tc>
        <w:tc>
          <w:tcPr>
            <w:tcW w:w="2023" w:type="dxa"/>
            <w:vAlign w:val="center"/>
          </w:tcPr>
          <w:p w:rsidR="00BB0A5B" w:rsidRPr="00BB0A5B" w:rsidRDefault="00BB0A5B" w:rsidP="00BB0A5B">
            <w:pPr>
              <w:spacing w:line="360" w:lineRule="auto"/>
              <w:jc w:val="center"/>
              <w:rPr>
                <w:rFonts w:ascii="Times New Roman" w:eastAsia="宋体" w:hAnsi="Times New Roman" w:cs="Times New Roman"/>
                <w:bCs/>
                <w:kern w:val="0"/>
                <w:szCs w:val="21"/>
              </w:rPr>
            </w:pPr>
            <w:r w:rsidRPr="00BB0A5B">
              <w:rPr>
                <w:rFonts w:ascii="Times New Roman" w:eastAsia="宋体" w:hAnsi="Times New Roman" w:cs="Times New Roman"/>
                <w:bCs/>
                <w:kern w:val="0"/>
                <w:szCs w:val="21"/>
              </w:rPr>
              <w:t>供货期限</w:t>
            </w:r>
          </w:p>
        </w:tc>
        <w:tc>
          <w:tcPr>
            <w:tcW w:w="6073" w:type="dxa"/>
            <w:vAlign w:val="center"/>
          </w:tcPr>
          <w:p w:rsidR="00BB0A5B" w:rsidRPr="00BB0A5B" w:rsidRDefault="00BB0A5B" w:rsidP="00BB0A5B">
            <w:pPr>
              <w:spacing w:line="360" w:lineRule="auto"/>
              <w:rPr>
                <w:rFonts w:ascii="Times New Roman" w:eastAsia="宋体" w:hAnsi="Times New Roman" w:cs="Times New Roman"/>
                <w:bCs/>
                <w:kern w:val="0"/>
                <w:szCs w:val="21"/>
              </w:rPr>
            </w:pPr>
            <w:r w:rsidRPr="00BB0A5B">
              <w:rPr>
                <w:rFonts w:ascii="宋体" w:eastAsia="宋体" w:hAnsi="宋体" w:cs="Times New Roman" w:hint="eastAsia"/>
                <w:szCs w:val="21"/>
              </w:rPr>
              <w:t>合同生效后，90个日历日内完成供货、安装、调试、培训等所有</w:t>
            </w:r>
            <w:r w:rsidRPr="00BB0A5B">
              <w:rPr>
                <w:rFonts w:ascii="宋体" w:eastAsia="宋体" w:hAnsi="宋体" w:cs="Times New Roman" w:hint="eastAsia"/>
                <w:szCs w:val="21"/>
              </w:rPr>
              <w:lastRenderedPageBreak/>
              <w:t>工作内容</w:t>
            </w:r>
            <w:r w:rsidRPr="00BB0A5B">
              <w:rPr>
                <w:rFonts w:ascii="Times New Roman" w:eastAsia="宋体" w:hAnsi="Times New Roman" w:cs="Times New Roman"/>
                <w:bCs/>
                <w:kern w:val="0"/>
                <w:szCs w:val="21"/>
              </w:rPr>
              <w:t>。</w:t>
            </w:r>
          </w:p>
        </w:tc>
      </w:tr>
      <w:tr w:rsidR="00BB0A5B" w:rsidRPr="00BB0A5B" w:rsidTr="006314FF">
        <w:trPr>
          <w:trHeight w:val="596"/>
          <w:jc w:val="center"/>
        </w:trPr>
        <w:tc>
          <w:tcPr>
            <w:tcW w:w="848" w:type="dxa"/>
            <w:vAlign w:val="center"/>
          </w:tcPr>
          <w:p w:rsidR="00BB0A5B" w:rsidRPr="00BB0A5B" w:rsidRDefault="00BB0A5B" w:rsidP="00BB0A5B">
            <w:pPr>
              <w:spacing w:line="360" w:lineRule="auto"/>
              <w:jc w:val="center"/>
              <w:rPr>
                <w:rFonts w:ascii="Times New Roman" w:eastAsia="宋体" w:hAnsi="Times New Roman" w:cs="Times New Roman"/>
                <w:bCs/>
                <w:szCs w:val="21"/>
              </w:rPr>
            </w:pPr>
            <w:r w:rsidRPr="00BB0A5B">
              <w:rPr>
                <w:rFonts w:ascii="Times New Roman" w:eastAsia="宋体" w:hAnsi="Times New Roman" w:cs="Times New Roman" w:hint="eastAsia"/>
                <w:bCs/>
                <w:szCs w:val="21"/>
              </w:rPr>
              <w:lastRenderedPageBreak/>
              <w:t>4</w:t>
            </w:r>
          </w:p>
        </w:tc>
        <w:tc>
          <w:tcPr>
            <w:tcW w:w="2023" w:type="dxa"/>
            <w:vAlign w:val="center"/>
          </w:tcPr>
          <w:p w:rsidR="00BB0A5B" w:rsidRPr="00BB0A5B" w:rsidRDefault="00BB0A5B" w:rsidP="00BB0A5B">
            <w:pPr>
              <w:spacing w:line="360" w:lineRule="auto"/>
              <w:jc w:val="center"/>
              <w:rPr>
                <w:rFonts w:ascii="Times New Roman" w:eastAsia="宋体" w:hAnsi="Times New Roman" w:cs="Times New Roman"/>
                <w:bCs/>
                <w:kern w:val="0"/>
                <w:szCs w:val="21"/>
              </w:rPr>
            </w:pPr>
            <w:r w:rsidRPr="00BB0A5B">
              <w:rPr>
                <w:rFonts w:ascii="Times New Roman" w:eastAsia="宋体" w:hAnsi="Times New Roman" w:cs="Times New Roman"/>
                <w:bCs/>
                <w:kern w:val="0"/>
                <w:szCs w:val="21"/>
              </w:rPr>
              <w:t>免费质保期</w:t>
            </w:r>
          </w:p>
        </w:tc>
        <w:tc>
          <w:tcPr>
            <w:tcW w:w="6073" w:type="dxa"/>
            <w:vAlign w:val="center"/>
          </w:tcPr>
          <w:p w:rsidR="00BB0A5B" w:rsidRPr="00BB0A5B" w:rsidRDefault="00BB0A5B" w:rsidP="00BB0A5B">
            <w:pPr>
              <w:widowControl/>
              <w:adjustRightInd w:val="0"/>
              <w:snapToGrid w:val="0"/>
              <w:spacing w:line="300" w:lineRule="auto"/>
              <w:rPr>
                <w:rFonts w:ascii="宋体" w:eastAsia="宋体" w:hAnsi="宋体" w:cs="Times New Roman" w:hint="eastAsia"/>
                <w:szCs w:val="21"/>
              </w:rPr>
            </w:pPr>
            <w:r w:rsidRPr="00BB0A5B">
              <w:rPr>
                <w:rFonts w:ascii="宋体" w:eastAsia="宋体" w:hAnsi="宋体" w:cs="Times New Roman" w:hint="eastAsia"/>
                <w:bCs/>
                <w:szCs w:val="21"/>
              </w:rPr>
              <w:t>采购需求中未明确的，免费质保期为自验收合格之日起2年；采购需求中明确的，免费质保期按采购需求执行。</w:t>
            </w:r>
          </w:p>
        </w:tc>
      </w:tr>
    </w:tbl>
    <w:p w:rsidR="00BB0A5B" w:rsidRPr="00BB0A5B" w:rsidRDefault="00BB0A5B" w:rsidP="00BB0A5B">
      <w:pPr>
        <w:keepLines/>
        <w:widowControl/>
        <w:tabs>
          <w:tab w:val="left" w:pos="1260"/>
        </w:tabs>
        <w:adjustRightInd w:val="0"/>
        <w:snapToGrid w:val="0"/>
        <w:spacing w:line="360" w:lineRule="auto"/>
        <w:ind w:firstLineChars="200" w:firstLine="422"/>
        <w:outlineLvl w:val="1"/>
        <w:rPr>
          <w:rFonts w:ascii="宋体" w:eastAsia="宋体" w:hAnsi="宋体" w:cs="Times New Roman"/>
          <w:szCs w:val="21"/>
        </w:rPr>
      </w:pPr>
      <w:bookmarkStart w:id="2" w:name="_Toc88483632"/>
      <w:r w:rsidRPr="00BB0A5B">
        <w:rPr>
          <w:rFonts w:ascii="宋体" w:eastAsia="宋体" w:hAnsi="宋体" w:cs="Times New Roman"/>
          <w:b/>
          <w:bCs/>
          <w:szCs w:val="21"/>
        </w:rPr>
        <w:t>三、</w:t>
      </w:r>
      <w:r w:rsidRPr="00BB0A5B">
        <w:rPr>
          <w:rFonts w:ascii="宋体" w:eastAsia="宋体" w:hAnsi="宋体" w:cs="Times New Roman" w:hint="eastAsia"/>
          <w:b/>
          <w:bCs/>
          <w:szCs w:val="21"/>
        </w:rPr>
        <w:t>货物</w:t>
      </w:r>
      <w:bookmarkEnd w:id="2"/>
      <w:r w:rsidRPr="00BB0A5B">
        <w:rPr>
          <w:rFonts w:ascii="宋体" w:eastAsia="宋体" w:hAnsi="宋体" w:cs="Times New Roman" w:hint="eastAsia"/>
          <w:b/>
          <w:bCs/>
          <w:szCs w:val="21"/>
        </w:rPr>
        <w:t>需求</w:t>
      </w:r>
    </w:p>
    <w:p w:rsidR="00BB0A5B" w:rsidRPr="00BB0A5B" w:rsidRDefault="00BB0A5B" w:rsidP="00BB0A5B">
      <w:pPr>
        <w:spacing w:line="440" w:lineRule="exact"/>
        <w:rPr>
          <w:rFonts w:ascii="Times New Roman" w:eastAsia="宋体" w:hAnsi="Times New Roman" w:cs="Times New Roman"/>
          <w:b/>
          <w:sz w:val="24"/>
          <w:szCs w:val="24"/>
        </w:rPr>
      </w:pPr>
      <w:r w:rsidRPr="00BB0A5B">
        <w:rPr>
          <w:rFonts w:ascii="Times New Roman" w:eastAsia="宋体" w:hAnsi="Times New Roman" w:cs="Times New Roman"/>
          <w:b/>
          <w:sz w:val="24"/>
          <w:szCs w:val="24"/>
        </w:rPr>
        <w:t>（一）货物指标重要性表述</w:t>
      </w:r>
    </w:p>
    <w:p w:rsidR="00BB0A5B" w:rsidRPr="00BB0A5B" w:rsidRDefault="00BB0A5B" w:rsidP="00BB0A5B">
      <w:pPr>
        <w:spacing w:line="440" w:lineRule="exact"/>
        <w:ind w:firstLine="480"/>
        <w:rPr>
          <w:rFonts w:ascii="Times New Roman" w:eastAsia="宋体" w:hAnsi="Times New Roman" w:cs="Times New Roman"/>
          <w:b/>
          <w:sz w:val="24"/>
          <w:szCs w:val="24"/>
        </w:rPr>
      </w:pP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3"/>
        <w:gridCol w:w="1373"/>
        <w:gridCol w:w="5155"/>
      </w:tblGrid>
      <w:tr w:rsidR="00BB0A5B" w:rsidRPr="00BB0A5B" w:rsidTr="006314FF">
        <w:trPr>
          <w:trHeight w:val="391"/>
          <w:jc w:val="center"/>
        </w:trPr>
        <w:tc>
          <w:tcPr>
            <w:tcW w:w="2343" w:type="dxa"/>
            <w:vAlign w:val="center"/>
          </w:tcPr>
          <w:p w:rsidR="00BB0A5B" w:rsidRPr="00BB0A5B" w:rsidRDefault="00BB0A5B" w:rsidP="00BB0A5B">
            <w:pPr>
              <w:spacing w:line="360" w:lineRule="exact"/>
              <w:jc w:val="center"/>
              <w:rPr>
                <w:rFonts w:ascii="Times New Roman" w:eastAsia="宋体" w:hAnsi="Times New Roman" w:cs="Times New Roman"/>
                <w:b/>
                <w:sz w:val="24"/>
                <w:szCs w:val="24"/>
              </w:rPr>
            </w:pPr>
            <w:r w:rsidRPr="00BB0A5B">
              <w:rPr>
                <w:rFonts w:ascii="Times New Roman" w:eastAsia="宋体" w:hAnsi="Times New Roman" w:cs="Times New Roman"/>
                <w:b/>
                <w:sz w:val="24"/>
                <w:szCs w:val="24"/>
              </w:rPr>
              <w:t>标识重要性</w:t>
            </w:r>
          </w:p>
        </w:tc>
        <w:tc>
          <w:tcPr>
            <w:tcW w:w="1373" w:type="dxa"/>
            <w:vAlign w:val="center"/>
          </w:tcPr>
          <w:p w:rsidR="00BB0A5B" w:rsidRPr="00BB0A5B" w:rsidRDefault="00BB0A5B" w:rsidP="00BB0A5B">
            <w:pPr>
              <w:spacing w:line="360" w:lineRule="exact"/>
              <w:jc w:val="center"/>
              <w:rPr>
                <w:rFonts w:ascii="Times New Roman" w:eastAsia="宋体" w:hAnsi="Times New Roman" w:cs="Times New Roman"/>
                <w:b/>
                <w:sz w:val="24"/>
                <w:szCs w:val="24"/>
              </w:rPr>
            </w:pPr>
            <w:r w:rsidRPr="00BB0A5B">
              <w:rPr>
                <w:rFonts w:ascii="Times New Roman" w:eastAsia="宋体" w:hAnsi="Times New Roman" w:cs="Times New Roman"/>
                <w:b/>
                <w:sz w:val="24"/>
                <w:szCs w:val="24"/>
              </w:rPr>
              <w:t>标识符号</w:t>
            </w:r>
          </w:p>
        </w:tc>
        <w:tc>
          <w:tcPr>
            <w:tcW w:w="5154" w:type="dxa"/>
            <w:vAlign w:val="center"/>
          </w:tcPr>
          <w:p w:rsidR="00BB0A5B" w:rsidRPr="00BB0A5B" w:rsidRDefault="00BB0A5B" w:rsidP="00BB0A5B">
            <w:pPr>
              <w:spacing w:line="360" w:lineRule="exact"/>
              <w:jc w:val="center"/>
              <w:rPr>
                <w:rFonts w:ascii="Times New Roman" w:eastAsia="宋体" w:hAnsi="Times New Roman" w:cs="Times New Roman"/>
                <w:b/>
                <w:sz w:val="24"/>
                <w:szCs w:val="24"/>
              </w:rPr>
            </w:pPr>
            <w:r w:rsidRPr="00BB0A5B">
              <w:rPr>
                <w:rFonts w:ascii="Times New Roman" w:eastAsia="宋体" w:hAnsi="Times New Roman" w:cs="Times New Roman"/>
                <w:b/>
                <w:sz w:val="24"/>
                <w:szCs w:val="24"/>
              </w:rPr>
              <w:t>代表意思</w:t>
            </w:r>
          </w:p>
        </w:tc>
      </w:tr>
      <w:tr w:rsidR="00BB0A5B" w:rsidRPr="00BB0A5B" w:rsidTr="006314FF">
        <w:trPr>
          <w:trHeight w:val="98"/>
          <w:jc w:val="center"/>
        </w:trPr>
        <w:tc>
          <w:tcPr>
            <w:tcW w:w="2343" w:type="dxa"/>
            <w:vAlign w:val="center"/>
          </w:tcPr>
          <w:p w:rsidR="00BB0A5B" w:rsidRPr="00BB0A5B" w:rsidRDefault="00BB0A5B" w:rsidP="00BB0A5B">
            <w:pPr>
              <w:spacing w:line="360" w:lineRule="exact"/>
              <w:jc w:val="center"/>
              <w:rPr>
                <w:rFonts w:ascii="Times New Roman" w:eastAsia="宋体" w:hAnsi="Times New Roman" w:cs="Times New Roman"/>
                <w:b/>
                <w:bCs/>
                <w:strike/>
                <w:sz w:val="24"/>
                <w:szCs w:val="24"/>
              </w:rPr>
            </w:pPr>
            <w:r w:rsidRPr="00BB0A5B">
              <w:rPr>
                <w:rFonts w:ascii="Times New Roman" w:eastAsia="宋体" w:hAnsi="Times New Roman" w:cs="Times New Roman"/>
                <w:b/>
                <w:bCs/>
                <w:sz w:val="24"/>
                <w:szCs w:val="24"/>
              </w:rPr>
              <w:t>重要指标项</w:t>
            </w:r>
          </w:p>
        </w:tc>
        <w:tc>
          <w:tcPr>
            <w:tcW w:w="1373" w:type="dxa"/>
            <w:vAlign w:val="center"/>
          </w:tcPr>
          <w:p w:rsidR="00BB0A5B" w:rsidRPr="00BB0A5B" w:rsidRDefault="00BB0A5B" w:rsidP="00BB0A5B">
            <w:pPr>
              <w:spacing w:line="360" w:lineRule="exact"/>
              <w:jc w:val="center"/>
              <w:rPr>
                <w:rFonts w:ascii="Times New Roman" w:eastAsia="宋体" w:hAnsi="Times New Roman" w:cs="Times New Roman"/>
                <w:bCs/>
                <w:sz w:val="24"/>
                <w:szCs w:val="24"/>
              </w:rPr>
            </w:pPr>
            <w:r w:rsidRPr="00BB0A5B">
              <w:rPr>
                <w:rFonts w:ascii="Times New Roman" w:eastAsia="宋体" w:hAnsi="Times New Roman" w:cs="Times New Roman" w:hint="eastAsia"/>
                <w:szCs w:val="21"/>
              </w:rPr>
              <w:t>★</w:t>
            </w:r>
          </w:p>
        </w:tc>
        <w:tc>
          <w:tcPr>
            <w:tcW w:w="5154" w:type="dxa"/>
            <w:vAlign w:val="center"/>
          </w:tcPr>
          <w:p w:rsidR="00BB0A5B" w:rsidRPr="00BB0A5B" w:rsidRDefault="00BB0A5B" w:rsidP="00BB0A5B">
            <w:pPr>
              <w:spacing w:line="360" w:lineRule="exact"/>
              <w:rPr>
                <w:rFonts w:ascii="Times New Roman" w:eastAsia="宋体" w:hAnsi="Times New Roman" w:cs="Times New Roman"/>
                <w:sz w:val="24"/>
                <w:szCs w:val="24"/>
              </w:rPr>
            </w:pPr>
            <w:r w:rsidRPr="00BB0A5B">
              <w:rPr>
                <w:rFonts w:ascii="Times New Roman" w:eastAsia="宋体" w:hAnsi="Times New Roman" w:cs="Times New Roman" w:hint="eastAsia"/>
                <w:sz w:val="24"/>
                <w:szCs w:val="24"/>
              </w:rPr>
              <w:t>满足或优于</w:t>
            </w:r>
            <w:r w:rsidRPr="00BB0A5B">
              <w:rPr>
                <w:rFonts w:ascii="Times New Roman" w:eastAsia="宋体" w:hAnsi="Times New Roman" w:cs="Times New Roman" w:hint="eastAsia"/>
                <w:szCs w:val="21"/>
              </w:rPr>
              <w:t>★技术要求的</w:t>
            </w:r>
            <w:r w:rsidRPr="00BB0A5B">
              <w:rPr>
                <w:rFonts w:ascii="Times New Roman" w:eastAsia="宋体" w:hAnsi="Times New Roman" w:cs="Times New Roman"/>
                <w:sz w:val="24"/>
                <w:szCs w:val="24"/>
              </w:rPr>
              <w:t>，得相应分值</w:t>
            </w:r>
          </w:p>
        </w:tc>
      </w:tr>
      <w:tr w:rsidR="00BB0A5B" w:rsidRPr="00BB0A5B" w:rsidTr="006314FF">
        <w:trPr>
          <w:trHeight w:val="800"/>
          <w:jc w:val="center"/>
        </w:trPr>
        <w:tc>
          <w:tcPr>
            <w:tcW w:w="2343" w:type="dxa"/>
            <w:vAlign w:val="center"/>
          </w:tcPr>
          <w:p w:rsidR="00BB0A5B" w:rsidRPr="00BB0A5B" w:rsidRDefault="00BB0A5B" w:rsidP="00BB0A5B">
            <w:pPr>
              <w:spacing w:line="360" w:lineRule="exact"/>
              <w:jc w:val="center"/>
              <w:rPr>
                <w:rFonts w:ascii="Times New Roman" w:eastAsia="宋体" w:hAnsi="Times New Roman" w:cs="Times New Roman"/>
                <w:b/>
                <w:bCs/>
                <w:sz w:val="24"/>
                <w:szCs w:val="24"/>
              </w:rPr>
            </w:pPr>
            <w:r w:rsidRPr="00BB0A5B">
              <w:rPr>
                <w:rFonts w:ascii="Times New Roman" w:eastAsia="宋体" w:hAnsi="Times New Roman" w:cs="Times New Roman"/>
                <w:b/>
                <w:bCs/>
                <w:sz w:val="24"/>
                <w:szCs w:val="24"/>
              </w:rPr>
              <w:t>无标识项</w:t>
            </w:r>
          </w:p>
        </w:tc>
        <w:tc>
          <w:tcPr>
            <w:tcW w:w="1373" w:type="dxa"/>
            <w:vAlign w:val="center"/>
          </w:tcPr>
          <w:p w:rsidR="00BB0A5B" w:rsidRPr="00BB0A5B" w:rsidRDefault="00BB0A5B" w:rsidP="00BB0A5B">
            <w:pPr>
              <w:spacing w:line="360" w:lineRule="exact"/>
              <w:jc w:val="center"/>
              <w:rPr>
                <w:rFonts w:ascii="Times New Roman" w:eastAsia="宋体" w:hAnsi="Times New Roman" w:cs="Times New Roman"/>
                <w:b/>
                <w:bCs/>
                <w:sz w:val="24"/>
                <w:szCs w:val="24"/>
              </w:rPr>
            </w:pPr>
          </w:p>
        </w:tc>
        <w:tc>
          <w:tcPr>
            <w:tcW w:w="5154" w:type="dxa"/>
            <w:vAlign w:val="center"/>
          </w:tcPr>
          <w:p w:rsidR="00BB0A5B" w:rsidRPr="00BB0A5B" w:rsidRDefault="00BB0A5B" w:rsidP="00BB0A5B">
            <w:pPr>
              <w:spacing w:line="360" w:lineRule="exact"/>
              <w:jc w:val="left"/>
              <w:rPr>
                <w:rFonts w:ascii="Times New Roman" w:eastAsia="宋体" w:hAnsi="Times New Roman" w:cs="Times New Roman"/>
                <w:sz w:val="24"/>
                <w:szCs w:val="24"/>
              </w:rPr>
            </w:pPr>
            <w:r w:rsidRPr="00BB0A5B">
              <w:rPr>
                <w:rFonts w:ascii="Times New Roman" w:eastAsia="宋体" w:hAnsi="Times New Roman" w:cs="Times New Roman"/>
                <w:sz w:val="24"/>
                <w:szCs w:val="24"/>
              </w:rPr>
              <w:t>按照招标文件第六章投标格式，提供技术参响应偏离表，如不提供投标无效</w:t>
            </w:r>
          </w:p>
        </w:tc>
      </w:tr>
      <w:tr w:rsidR="00BB0A5B" w:rsidRPr="00BB0A5B" w:rsidTr="006314FF">
        <w:trPr>
          <w:trHeight w:val="782"/>
          <w:jc w:val="center"/>
        </w:trPr>
        <w:tc>
          <w:tcPr>
            <w:tcW w:w="8871" w:type="dxa"/>
            <w:gridSpan w:val="3"/>
            <w:vAlign w:val="center"/>
          </w:tcPr>
          <w:p w:rsidR="00BB0A5B" w:rsidRPr="00BB0A5B" w:rsidRDefault="00BB0A5B" w:rsidP="00BB0A5B">
            <w:pPr>
              <w:spacing w:line="360" w:lineRule="exact"/>
              <w:rPr>
                <w:rFonts w:ascii="Times New Roman" w:eastAsia="宋体" w:hAnsi="Times New Roman" w:cs="Times New Roman"/>
                <w:bCs/>
                <w:sz w:val="24"/>
                <w:szCs w:val="24"/>
              </w:rPr>
            </w:pPr>
            <w:r w:rsidRPr="00BB0A5B">
              <w:rPr>
                <w:rFonts w:ascii="Times New Roman" w:eastAsia="宋体" w:hAnsi="Times New Roman" w:cs="Times New Roman"/>
                <w:b/>
                <w:sz w:val="24"/>
                <w:szCs w:val="24"/>
              </w:rPr>
              <w:t>注：如某项标识中包含多条技术参数或要求，则该项标识所含内容均需满足或优于招标文件要求，否则不予认可。</w:t>
            </w:r>
          </w:p>
        </w:tc>
      </w:tr>
    </w:tbl>
    <w:p w:rsidR="00BB0A5B" w:rsidRPr="00BB0A5B" w:rsidRDefault="00BB0A5B" w:rsidP="00BB0A5B">
      <w:pPr>
        <w:autoSpaceDE w:val="0"/>
        <w:autoSpaceDN w:val="0"/>
        <w:adjustRightInd w:val="0"/>
        <w:spacing w:line="360" w:lineRule="auto"/>
        <w:rPr>
          <w:rFonts w:ascii="宋体" w:eastAsia="宋体" w:hAnsi="宋体" w:cs="Times New Roman" w:hint="eastAsia"/>
          <w:b/>
          <w:kern w:val="0"/>
          <w:sz w:val="24"/>
          <w:szCs w:val="24"/>
        </w:rPr>
      </w:pPr>
    </w:p>
    <w:p w:rsidR="00BB0A5B" w:rsidRPr="00BB0A5B" w:rsidRDefault="00BB0A5B" w:rsidP="00BB0A5B">
      <w:pPr>
        <w:autoSpaceDE w:val="0"/>
        <w:autoSpaceDN w:val="0"/>
        <w:adjustRightInd w:val="0"/>
        <w:spacing w:line="360" w:lineRule="auto"/>
        <w:jc w:val="center"/>
        <w:rPr>
          <w:rFonts w:ascii="宋体" w:eastAsia="宋体" w:hAnsi="宋体" w:cs="Times New Roman"/>
          <w:b/>
          <w:kern w:val="0"/>
          <w:sz w:val="24"/>
          <w:szCs w:val="24"/>
        </w:rPr>
      </w:pPr>
      <w:r w:rsidRPr="00BB0A5B">
        <w:rPr>
          <w:rFonts w:ascii="宋体" w:eastAsia="宋体" w:hAnsi="宋体" w:cs="Times New Roman" w:hint="eastAsia"/>
          <w:b/>
          <w:kern w:val="0"/>
          <w:sz w:val="24"/>
          <w:szCs w:val="24"/>
        </w:rPr>
        <w:t>第</w:t>
      </w:r>
      <w:r w:rsidRPr="00BB0A5B">
        <w:rPr>
          <w:rFonts w:ascii="宋体" w:eastAsia="宋体" w:hAnsi="宋体" w:cs="Times New Roman" w:hint="eastAsia"/>
          <w:b/>
          <w:kern w:val="0"/>
          <w:sz w:val="24"/>
          <w:szCs w:val="24"/>
          <w:u w:val="single"/>
        </w:rPr>
        <w:t xml:space="preserve"> 1 </w:t>
      </w:r>
      <w:r w:rsidRPr="00BB0A5B">
        <w:rPr>
          <w:rFonts w:ascii="宋体" w:eastAsia="宋体" w:hAnsi="宋体" w:cs="Times New Roman" w:hint="eastAsia"/>
          <w:b/>
          <w:kern w:val="0"/>
          <w:sz w:val="24"/>
          <w:szCs w:val="24"/>
        </w:rPr>
        <w:t>包：采购液相色谱串联质谱仪，可</w:t>
      </w:r>
      <w:r w:rsidRPr="00BB0A5B">
        <w:rPr>
          <w:rFonts w:ascii="Times New Roman" w:eastAsia="宋体" w:hAnsi="Times New Roman" w:cs="Times New Roman" w:hint="eastAsia"/>
          <w:b/>
          <w:sz w:val="24"/>
          <w:szCs w:val="24"/>
        </w:rPr>
        <w:t>接受原装进口仪器设备投标</w:t>
      </w:r>
    </w:p>
    <w:tbl>
      <w:tblPr>
        <w:tblW w:w="88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276"/>
        <w:gridCol w:w="6238"/>
        <w:gridCol w:w="766"/>
      </w:tblGrid>
      <w:tr w:rsidR="00BB0A5B" w:rsidRPr="00BB0A5B" w:rsidTr="006314FF">
        <w:trPr>
          <w:trHeight w:val="607"/>
        </w:trPr>
        <w:tc>
          <w:tcPr>
            <w:tcW w:w="568" w:type="dxa"/>
            <w:vAlign w:val="center"/>
          </w:tcPr>
          <w:p w:rsidR="00BB0A5B" w:rsidRPr="00BB0A5B" w:rsidRDefault="00BB0A5B" w:rsidP="00BB0A5B">
            <w:pPr>
              <w:autoSpaceDE w:val="0"/>
              <w:autoSpaceDN w:val="0"/>
              <w:adjustRightInd w:val="0"/>
              <w:jc w:val="center"/>
              <w:rPr>
                <w:rFonts w:ascii="Times New Roman" w:eastAsia="宋体" w:hAnsi="Times New Roman" w:cs="Times New Roman"/>
                <w:b/>
                <w:bCs/>
                <w:kern w:val="0"/>
                <w:szCs w:val="21"/>
              </w:rPr>
            </w:pPr>
            <w:r w:rsidRPr="00BB0A5B">
              <w:rPr>
                <w:rFonts w:ascii="Times New Roman" w:eastAsia="宋体" w:hAnsi="宋体" w:cs="Times New Roman"/>
                <w:b/>
                <w:bCs/>
                <w:kern w:val="0"/>
                <w:szCs w:val="21"/>
              </w:rPr>
              <w:t>序号</w:t>
            </w:r>
          </w:p>
        </w:tc>
        <w:tc>
          <w:tcPr>
            <w:tcW w:w="1276" w:type="dxa"/>
            <w:vAlign w:val="center"/>
          </w:tcPr>
          <w:p w:rsidR="00BB0A5B" w:rsidRPr="00BB0A5B" w:rsidRDefault="00BB0A5B" w:rsidP="00BB0A5B">
            <w:pPr>
              <w:autoSpaceDE w:val="0"/>
              <w:autoSpaceDN w:val="0"/>
              <w:adjustRightInd w:val="0"/>
              <w:jc w:val="center"/>
              <w:rPr>
                <w:rFonts w:ascii="Times New Roman" w:eastAsia="宋体" w:hAnsi="Times New Roman" w:cs="Times New Roman"/>
                <w:b/>
                <w:bCs/>
                <w:kern w:val="0"/>
                <w:szCs w:val="21"/>
              </w:rPr>
            </w:pPr>
            <w:r w:rsidRPr="00BB0A5B">
              <w:rPr>
                <w:rFonts w:ascii="Times New Roman" w:eastAsia="宋体" w:hAnsi="宋体" w:cs="Times New Roman"/>
                <w:b/>
                <w:bCs/>
                <w:kern w:val="0"/>
                <w:szCs w:val="21"/>
              </w:rPr>
              <w:t>货物名称</w:t>
            </w:r>
          </w:p>
        </w:tc>
        <w:tc>
          <w:tcPr>
            <w:tcW w:w="6238" w:type="dxa"/>
            <w:vAlign w:val="center"/>
          </w:tcPr>
          <w:p w:rsidR="00BB0A5B" w:rsidRPr="00BB0A5B" w:rsidRDefault="00BB0A5B" w:rsidP="00BB0A5B">
            <w:pPr>
              <w:autoSpaceDE w:val="0"/>
              <w:autoSpaceDN w:val="0"/>
              <w:adjustRightInd w:val="0"/>
              <w:jc w:val="center"/>
              <w:rPr>
                <w:rFonts w:ascii="Times New Roman" w:eastAsia="宋体" w:hAnsi="Times New Roman" w:cs="Times New Roman"/>
                <w:b/>
                <w:bCs/>
                <w:kern w:val="0"/>
                <w:szCs w:val="21"/>
              </w:rPr>
            </w:pPr>
            <w:r w:rsidRPr="00BB0A5B">
              <w:rPr>
                <w:rFonts w:ascii="Times New Roman" w:eastAsia="宋体" w:hAnsi="宋体" w:cs="Times New Roman"/>
                <w:b/>
                <w:bCs/>
                <w:kern w:val="0"/>
                <w:szCs w:val="21"/>
              </w:rPr>
              <w:t>技术、商务要求</w:t>
            </w:r>
          </w:p>
        </w:tc>
        <w:tc>
          <w:tcPr>
            <w:tcW w:w="766" w:type="dxa"/>
            <w:vAlign w:val="center"/>
          </w:tcPr>
          <w:p w:rsidR="00BB0A5B" w:rsidRPr="00BB0A5B" w:rsidRDefault="00BB0A5B" w:rsidP="00BB0A5B">
            <w:pPr>
              <w:autoSpaceDE w:val="0"/>
              <w:autoSpaceDN w:val="0"/>
              <w:adjustRightInd w:val="0"/>
              <w:jc w:val="center"/>
              <w:rPr>
                <w:rFonts w:ascii="Times New Roman" w:eastAsia="宋体" w:hAnsi="Times New Roman" w:cs="Times New Roman"/>
                <w:b/>
                <w:bCs/>
                <w:kern w:val="0"/>
                <w:szCs w:val="21"/>
              </w:rPr>
            </w:pPr>
            <w:r w:rsidRPr="00BB0A5B">
              <w:rPr>
                <w:rFonts w:ascii="Times New Roman" w:eastAsia="宋体" w:hAnsi="宋体" w:cs="Times New Roman"/>
                <w:b/>
                <w:bCs/>
                <w:kern w:val="0"/>
                <w:szCs w:val="21"/>
              </w:rPr>
              <w:t>数量</w:t>
            </w:r>
          </w:p>
        </w:tc>
      </w:tr>
      <w:tr w:rsidR="00BB0A5B" w:rsidRPr="00BB0A5B" w:rsidTr="006314FF">
        <w:trPr>
          <w:trHeight w:val="560"/>
        </w:trPr>
        <w:tc>
          <w:tcPr>
            <w:tcW w:w="568" w:type="dxa"/>
            <w:vAlign w:val="center"/>
          </w:tcPr>
          <w:p w:rsidR="00BB0A5B" w:rsidRPr="00BB0A5B" w:rsidRDefault="00BB0A5B" w:rsidP="00BB0A5B">
            <w:pPr>
              <w:autoSpaceDE w:val="0"/>
              <w:autoSpaceDN w:val="0"/>
              <w:adjustRightInd w:val="0"/>
              <w:jc w:val="center"/>
              <w:rPr>
                <w:rFonts w:ascii="Times New Roman" w:eastAsia="宋体" w:hAnsi="Times New Roman" w:cs="Times New Roman"/>
                <w:bCs/>
                <w:kern w:val="0"/>
                <w:szCs w:val="21"/>
              </w:rPr>
            </w:pPr>
            <w:r w:rsidRPr="00BB0A5B">
              <w:rPr>
                <w:rFonts w:ascii="Times New Roman" w:eastAsia="宋体" w:hAnsi="Times New Roman" w:cs="Times New Roman"/>
                <w:bCs/>
                <w:kern w:val="0"/>
                <w:szCs w:val="21"/>
              </w:rPr>
              <w:t>1</w:t>
            </w:r>
          </w:p>
        </w:tc>
        <w:tc>
          <w:tcPr>
            <w:tcW w:w="1276" w:type="dxa"/>
            <w:vAlign w:val="center"/>
          </w:tcPr>
          <w:p w:rsidR="00BB0A5B" w:rsidRPr="00BB0A5B" w:rsidRDefault="00BB0A5B" w:rsidP="00BB0A5B">
            <w:pPr>
              <w:autoSpaceDE w:val="0"/>
              <w:autoSpaceDN w:val="0"/>
              <w:adjustRightInd w:val="0"/>
              <w:jc w:val="center"/>
              <w:rPr>
                <w:rFonts w:ascii="Times New Roman" w:eastAsia="宋体" w:hAnsi="Times New Roman" w:cs="Times New Roman"/>
                <w:bCs/>
                <w:kern w:val="0"/>
                <w:szCs w:val="21"/>
              </w:rPr>
            </w:pPr>
            <w:r w:rsidRPr="00BB0A5B">
              <w:rPr>
                <w:rFonts w:ascii="Times New Roman" w:eastAsia="宋体" w:hAnsi="Times New Roman" w:cs="Times New Roman"/>
                <w:bCs/>
                <w:sz w:val="24"/>
                <w:szCs w:val="24"/>
              </w:rPr>
              <w:t>▲</w:t>
            </w:r>
            <w:r w:rsidRPr="00BB0A5B">
              <w:rPr>
                <w:rFonts w:ascii="Times New Roman" w:eastAsia="宋体" w:hAnsi="Times New Roman" w:cs="Times New Roman"/>
                <w:bCs/>
                <w:sz w:val="24"/>
                <w:szCs w:val="24"/>
              </w:rPr>
              <w:t>液相色谱串联质谱仪</w:t>
            </w:r>
          </w:p>
        </w:tc>
        <w:tc>
          <w:tcPr>
            <w:tcW w:w="6238" w:type="dxa"/>
            <w:vAlign w:val="center"/>
          </w:tcPr>
          <w:p w:rsidR="00BB0A5B" w:rsidRPr="00BB0A5B" w:rsidRDefault="00BB0A5B" w:rsidP="00BB0A5B">
            <w:pPr>
              <w:ind w:left="720" w:hanging="720"/>
              <w:rPr>
                <w:rFonts w:ascii="Calibri" w:eastAsia="宋体" w:hAnsi="Calibri" w:cs="Times New Roman"/>
                <w:b/>
                <w:szCs w:val="21"/>
              </w:rPr>
            </w:pPr>
            <w:r w:rsidRPr="00BB0A5B">
              <w:rPr>
                <w:rFonts w:ascii="Times New Roman" w:eastAsia="宋体" w:hAnsi="Times New Roman" w:cs="Times New Roman" w:hint="eastAsia"/>
                <w:b/>
                <w:szCs w:val="21"/>
              </w:rPr>
              <w:t>一、工作条件</w:t>
            </w:r>
          </w:p>
          <w:p w:rsidR="00BB0A5B" w:rsidRPr="00BB0A5B" w:rsidRDefault="00BB0A5B" w:rsidP="00BB0A5B">
            <w:pPr>
              <w:ind w:left="720" w:hanging="720"/>
              <w:rPr>
                <w:rFonts w:ascii="Calibri" w:eastAsia="宋体" w:hAnsi="Calibri" w:cs="Times New Roman"/>
                <w:bCs/>
                <w:szCs w:val="21"/>
              </w:rPr>
            </w:pPr>
            <w:r w:rsidRPr="00BB0A5B">
              <w:rPr>
                <w:rFonts w:ascii="Times New Roman" w:eastAsia="宋体" w:hAnsi="Times New Roman" w:cs="Times New Roman" w:hint="eastAsia"/>
                <w:bCs/>
                <w:szCs w:val="21"/>
              </w:rPr>
              <w:t>室温：</w:t>
            </w:r>
            <w:r w:rsidRPr="00BB0A5B">
              <w:rPr>
                <w:rFonts w:ascii="Times New Roman" w:eastAsia="宋体" w:hAnsi="Times New Roman" w:cs="Times New Roman"/>
                <w:bCs/>
                <w:szCs w:val="21"/>
              </w:rPr>
              <w:t>15</w:t>
            </w:r>
            <w:r w:rsidRPr="00BB0A5B">
              <w:rPr>
                <w:rFonts w:ascii="Times New Roman" w:eastAsia="宋体" w:hAnsi="Times New Roman" w:cs="Times New Roman" w:hint="eastAsia"/>
                <w:bCs/>
                <w:szCs w:val="21"/>
              </w:rPr>
              <w:t>度</w:t>
            </w:r>
            <w:r w:rsidRPr="00BB0A5B">
              <w:rPr>
                <w:rFonts w:ascii="Times New Roman" w:eastAsia="宋体" w:hAnsi="Times New Roman" w:cs="Times New Roman"/>
                <w:bCs/>
                <w:szCs w:val="21"/>
              </w:rPr>
              <w:t>-35</w:t>
            </w:r>
            <w:r w:rsidRPr="00BB0A5B">
              <w:rPr>
                <w:rFonts w:ascii="Times New Roman" w:eastAsia="宋体" w:hAnsi="Times New Roman" w:cs="Times New Roman" w:hint="eastAsia"/>
                <w:bCs/>
                <w:szCs w:val="21"/>
              </w:rPr>
              <w:t>度</w:t>
            </w:r>
          </w:p>
          <w:p w:rsidR="00BB0A5B" w:rsidRPr="00BB0A5B" w:rsidRDefault="00BB0A5B" w:rsidP="00BB0A5B">
            <w:pPr>
              <w:ind w:left="720" w:hanging="720"/>
              <w:rPr>
                <w:rFonts w:ascii="Calibri" w:eastAsia="宋体" w:hAnsi="Calibri" w:cs="Times New Roman"/>
                <w:bCs/>
                <w:szCs w:val="21"/>
              </w:rPr>
            </w:pPr>
            <w:r w:rsidRPr="00BB0A5B">
              <w:rPr>
                <w:rFonts w:ascii="Times New Roman" w:eastAsia="宋体" w:hAnsi="Times New Roman" w:cs="Times New Roman" w:hint="eastAsia"/>
                <w:bCs/>
                <w:szCs w:val="21"/>
              </w:rPr>
              <w:t>相对湿度</w:t>
            </w:r>
            <w:r w:rsidRPr="00BB0A5B">
              <w:rPr>
                <w:rFonts w:ascii="Times New Roman" w:eastAsia="宋体" w:hAnsi="Times New Roman" w:cs="Times New Roman"/>
                <w:bCs/>
                <w:szCs w:val="21"/>
              </w:rPr>
              <w:t>: 10-95%</w:t>
            </w:r>
          </w:p>
          <w:p w:rsidR="00BB0A5B" w:rsidRPr="00BB0A5B" w:rsidRDefault="00BB0A5B" w:rsidP="00BB0A5B">
            <w:pPr>
              <w:ind w:left="720" w:hanging="720"/>
              <w:rPr>
                <w:rFonts w:ascii="Calibri" w:eastAsia="宋体" w:hAnsi="Calibri" w:cs="Times New Roman"/>
                <w:bCs/>
                <w:szCs w:val="21"/>
              </w:rPr>
            </w:pPr>
            <w:r w:rsidRPr="00BB0A5B">
              <w:rPr>
                <w:rFonts w:ascii="Times New Roman" w:eastAsia="宋体" w:hAnsi="Times New Roman" w:cs="Times New Roman" w:hint="eastAsia"/>
                <w:bCs/>
                <w:szCs w:val="21"/>
              </w:rPr>
              <w:t>电源：</w:t>
            </w:r>
            <w:r w:rsidRPr="00BB0A5B">
              <w:rPr>
                <w:rFonts w:ascii="Times New Roman" w:eastAsia="宋体" w:hAnsi="Times New Roman" w:cs="Times New Roman"/>
                <w:bCs/>
                <w:szCs w:val="21"/>
              </w:rPr>
              <w:t>交流</w:t>
            </w:r>
            <w:r w:rsidRPr="00BB0A5B">
              <w:rPr>
                <w:rFonts w:ascii="Times New Roman" w:eastAsia="宋体" w:hAnsi="Times New Roman" w:cs="Times New Roman"/>
                <w:bCs/>
                <w:szCs w:val="21"/>
              </w:rPr>
              <w:t>220</w:t>
            </w:r>
            <w:r w:rsidRPr="00BB0A5B">
              <w:rPr>
                <w:rFonts w:ascii="Times New Roman" w:eastAsia="宋体" w:hAnsi="Times New Roman" w:cs="Times New Roman"/>
                <w:bCs/>
                <w:szCs w:val="21"/>
              </w:rPr>
              <w:t>伏特</w:t>
            </w:r>
            <w:r w:rsidRPr="00BB0A5B">
              <w:rPr>
                <w:rFonts w:ascii="Times New Roman" w:eastAsia="宋体" w:hAnsi="Times New Roman" w:cs="Times New Roman" w:hint="eastAsia"/>
                <w:bCs/>
                <w:szCs w:val="21"/>
              </w:rPr>
              <w:t>，</w:t>
            </w:r>
            <w:r w:rsidRPr="00BB0A5B">
              <w:rPr>
                <w:rFonts w:ascii="Times New Roman" w:eastAsia="宋体" w:hAnsi="Times New Roman" w:cs="Times New Roman"/>
                <w:bCs/>
                <w:szCs w:val="21"/>
              </w:rPr>
              <w:t>50</w:t>
            </w:r>
            <w:r w:rsidRPr="00BB0A5B">
              <w:rPr>
                <w:rFonts w:ascii="Times New Roman" w:eastAsia="宋体" w:hAnsi="Times New Roman" w:cs="Times New Roman"/>
                <w:bCs/>
                <w:szCs w:val="21"/>
              </w:rPr>
              <w:t>赫兹</w:t>
            </w:r>
          </w:p>
          <w:p w:rsidR="00BB0A5B" w:rsidRPr="00BB0A5B" w:rsidRDefault="00BB0A5B" w:rsidP="00BB0A5B">
            <w:pPr>
              <w:ind w:left="720" w:hanging="720"/>
              <w:rPr>
                <w:rFonts w:ascii="Calibri" w:eastAsia="宋体" w:hAnsi="Calibri" w:cs="Times New Roman"/>
                <w:b/>
                <w:szCs w:val="21"/>
              </w:rPr>
            </w:pPr>
            <w:r w:rsidRPr="00BB0A5B">
              <w:rPr>
                <w:rFonts w:ascii="Times New Roman" w:eastAsia="宋体" w:hAnsi="Times New Roman" w:cs="Times New Roman" w:hint="eastAsia"/>
                <w:b/>
                <w:szCs w:val="21"/>
              </w:rPr>
              <w:t>二、应用范围：</w:t>
            </w:r>
          </w:p>
          <w:p w:rsidR="00BB0A5B" w:rsidRPr="00BB0A5B" w:rsidRDefault="00BB0A5B" w:rsidP="00BB0A5B">
            <w:pPr>
              <w:rPr>
                <w:rFonts w:ascii="Calibri" w:eastAsia="宋体" w:hAnsi="Calibri" w:cs="Times New Roman"/>
                <w:szCs w:val="21"/>
              </w:rPr>
            </w:pPr>
            <w:r w:rsidRPr="00BB0A5B">
              <w:rPr>
                <w:rFonts w:ascii="Times New Roman" w:eastAsia="宋体" w:hAnsi="Times New Roman" w:cs="Times New Roman" w:hint="eastAsia"/>
                <w:szCs w:val="21"/>
              </w:rPr>
              <w:t>超高效液相色谱三重四级杆串联质谱仪用于复杂基质中有机化合物的分析，能对目标化合物进行高灵敏度、高选择性的筛查和对痕量化合物的准确定量，适用于农药、兽药、违禁添加物，化学污染物等残留物的准确定量分析。</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hint="eastAsia"/>
                <w:b/>
                <w:szCs w:val="21"/>
              </w:rPr>
              <w:t>三、主要技术参数</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1.</w:t>
            </w:r>
            <w:r w:rsidRPr="00BB0A5B">
              <w:rPr>
                <w:rFonts w:ascii="Times New Roman" w:eastAsia="宋体" w:hAnsi="Times New Roman" w:cs="Times New Roman" w:hint="eastAsia"/>
                <w:szCs w:val="21"/>
              </w:rPr>
              <w:t>高效液相二元溶剂梯度泵</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1.1</w:t>
            </w:r>
            <w:r w:rsidRPr="00BB0A5B">
              <w:rPr>
                <w:rFonts w:ascii="Times New Roman" w:eastAsia="宋体" w:hAnsi="Times New Roman" w:cs="Times New Roman" w:hint="eastAsia"/>
                <w:szCs w:val="21"/>
              </w:rPr>
              <w:t>溶剂数量：连接</w:t>
            </w:r>
            <w:r w:rsidRPr="00BB0A5B">
              <w:rPr>
                <w:rFonts w:ascii="Times New Roman" w:eastAsia="宋体" w:hAnsi="Times New Roman" w:cs="Times New Roman" w:hint="eastAsia"/>
                <w:szCs w:val="21"/>
              </w:rPr>
              <w:t>4</w:t>
            </w:r>
            <w:r w:rsidRPr="00BB0A5B">
              <w:rPr>
                <w:rFonts w:ascii="Times New Roman" w:eastAsia="宋体" w:hAnsi="Times New Roman" w:cs="Times New Roman" w:hint="eastAsia"/>
                <w:szCs w:val="21"/>
              </w:rPr>
              <w:t>路溶剂，同时运行</w:t>
            </w:r>
            <w:r w:rsidRPr="00BB0A5B">
              <w:rPr>
                <w:rFonts w:ascii="Times New Roman" w:eastAsia="宋体" w:hAnsi="Times New Roman" w:cs="Times New Roman" w:hint="eastAsia"/>
                <w:szCs w:val="21"/>
              </w:rPr>
              <w:t>2</w:t>
            </w:r>
            <w:r w:rsidRPr="00BB0A5B">
              <w:rPr>
                <w:rFonts w:ascii="Times New Roman" w:eastAsia="宋体" w:hAnsi="Times New Roman" w:cs="Times New Roman" w:hint="eastAsia"/>
                <w:szCs w:val="21"/>
              </w:rPr>
              <w:t>路</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1.2</w:t>
            </w:r>
            <w:r w:rsidRPr="00BB0A5B">
              <w:rPr>
                <w:rFonts w:ascii="Times New Roman" w:eastAsia="宋体" w:hAnsi="Times New Roman" w:cs="Times New Roman" w:hint="eastAsia"/>
                <w:szCs w:val="21"/>
              </w:rPr>
              <w:t>最高流速范围：≤</w:t>
            </w:r>
            <w:r w:rsidRPr="00BB0A5B">
              <w:rPr>
                <w:rFonts w:ascii="Times New Roman" w:eastAsia="宋体" w:hAnsi="Times New Roman" w:cs="Times New Roman"/>
                <w:szCs w:val="21"/>
              </w:rPr>
              <w:t>2 mL/min</w:t>
            </w:r>
            <w:r w:rsidRPr="00BB0A5B">
              <w:rPr>
                <w:rFonts w:ascii="Times New Roman" w:eastAsia="宋体" w:hAnsi="Times New Roman" w:cs="Times New Roman" w:hint="eastAsia"/>
                <w:szCs w:val="21"/>
              </w:rPr>
              <w:t>，增量为</w:t>
            </w:r>
            <w:r w:rsidRPr="00BB0A5B">
              <w:rPr>
                <w:rFonts w:ascii="Times New Roman" w:eastAsia="宋体" w:hAnsi="Times New Roman" w:cs="Times New Roman"/>
                <w:szCs w:val="21"/>
              </w:rPr>
              <w:t>0</w:t>
            </w:r>
            <w:r w:rsidRPr="00BB0A5B">
              <w:rPr>
                <w:rFonts w:ascii="Times New Roman" w:eastAsia="宋体" w:hAnsi="Times New Roman" w:cs="Times New Roman" w:hint="eastAsia"/>
                <w:szCs w:val="21"/>
              </w:rPr>
              <w:t>.0</w:t>
            </w:r>
            <w:r w:rsidRPr="00BB0A5B">
              <w:rPr>
                <w:rFonts w:ascii="Times New Roman" w:eastAsia="宋体" w:hAnsi="Times New Roman" w:cs="Times New Roman"/>
                <w:szCs w:val="21"/>
              </w:rPr>
              <w:t xml:space="preserve">01mL/min </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1.3</w:t>
            </w:r>
            <w:r w:rsidRPr="00BB0A5B">
              <w:rPr>
                <w:rFonts w:ascii="Times New Roman" w:eastAsia="宋体" w:hAnsi="Times New Roman" w:cs="Times New Roman" w:hint="eastAsia"/>
                <w:szCs w:val="21"/>
              </w:rPr>
              <w:t>最高操作压力：≥</w:t>
            </w:r>
            <w:r w:rsidRPr="00BB0A5B">
              <w:rPr>
                <w:rFonts w:ascii="Times New Roman" w:eastAsia="宋体" w:hAnsi="Times New Roman" w:cs="Times New Roman" w:hint="eastAsia"/>
                <w:szCs w:val="21"/>
              </w:rPr>
              <w:t>18000psi</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1</w:t>
            </w:r>
            <w:r w:rsidRPr="00BB0A5B">
              <w:rPr>
                <w:rFonts w:ascii="Times New Roman" w:eastAsia="宋体" w:hAnsi="Times New Roman" w:cs="Times New Roman"/>
                <w:szCs w:val="21"/>
              </w:rPr>
              <w:t>.4</w:t>
            </w:r>
            <w:r w:rsidRPr="00BB0A5B">
              <w:rPr>
                <w:rFonts w:ascii="Times New Roman" w:eastAsia="宋体" w:hAnsi="Times New Roman" w:cs="Times New Roman" w:hint="eastAsia"/>
                <w:szCs w:val="21"/>
              </w:rPr>
              <w:t>梯度曲线：预设梯度曲线</w:t>
            </w:r>
            <w:r w:rsidRPr="00BB0A5B">
              <w:rPr>
                <w:rFonts w:ascii="Times New Roman" w:eastAsia="宋体" w:hAnsi="Times New Roman" w:cs="Times New Roman" w:hint="eastAsia"/>
                <w:szCs w:val="21"/>
              </w:rPr>
              <w:t>11</w:t>
            </w:r>
            <w:r w:rsidRPr="00BB0A5B">
              <w:rPr>
                <w:rFonts w:ascii="Times New Roman" w:eastAsia="宋体" w:hAnsi="Times New Roman" w:cs="Times New Roman" w:hint="eastAsia"/>
                <w:szCs w:val="21"/>
              </w:rPr>
              <w:t>条并可一键设置，包括线性（</w:t>
            </w:r>
            <w:r w:rsidRPr="00BB0A5B">
              <w:rPr>
                <w:rFonts w:ascii="Times New Roman" w:eastAsia="宋体" w:hAnsi="Times New Roman" w:cs="Times New Roman" w:hint="eastAsia"/>
                <w:szCs w:val="21"/>
              </w:rPr>
              <w:t>1</w:t>
            </w:r>
            <w:r w:rsidRPr="00BB0A5B">
              <w:rPr>
                <w:rFonts w:ascii="Times New Roman" w:eastAsia="宋体" w:hAnsi="Times New Roman" w:cs="Times New Roman" w:hint="eastAsia"/>
                <w:szCs w:val="21"/>
              </w:rPr>
              <w:t>）、凹线（</w:t>
            </w:r>
            <w:r w:rsidRPr="00BB0A5B">
              <w:rPr>
                <w:rFonts w:ascii="Times New Roman" w:eastAsia="宋体" w:hAnsi="Times New Roman" w:cs="Times New Roman" w:hint="eastAsia"/>
                <w:szCs w:val="21"/>
              </w:rPr>
              <w:t>4</w:t>
            </w:r>
            <w:r w:rsidRPr="00BB0A5B">
              <w:rPr>
                <w:rFonts w:ascii="Times New Roman" w:eastAsia="宋体" w:hAnsi="Times New Roman" w:cs="Times New Roman" w:hint="eastAsia"/>
                <w:szCs w:val="21"/>
              </w:rPr>
              <w:t>）、凸线（</w:t>
            </w:r>
            <w:r w:rsidRPr="00BB0A5B">
              <w:rPr>
                <w:rFonts w:ascii="Times New Roman" w:eastAsia="宋体" w:hAnsi="Times New Roman" w:cs="Times New Roman" w:hint="eastAsia"/>
                <w:szCs w:val="21"/>
              </w:rPr>
              <w:t>4</w:t>
            </w:r>
            <w:r w:rsidRPr="00BB0A5B">
              <w:rPr>
                <w:rFonts w:ascii="Times New Roman" w:eastAsia="宋体" w:hAnsi="Times New Roman" w:cs="Times New Roman" w:hint="eastAsia"/>
                <w:szCs w:val="21"/>
              </w:rPr>
              <w:t>）和步进（</w:t>
            </w:r>
            <w:r w:rsidRPr="00BB0A5B">
              <w:rPr>
                <w:rFonts w:ascii="Times New Roman" w:eastAsia="宋体" w:hAnsi="Times New Roman" w:cs="Times New Roman" w:hint="eastAsia"/>
                <w:szCs w:val="21"/>
              </w:rPr>
              <w:t>2</w:t>
            </w:r>
            <w:r w:rsidRPr="00BB0A5B">
              <w:rPr>
                <w:rFonts w:ascii="Times New Roman" w:eastAsia="宋体" w:hAnsi="Times New Roman" w:cs="Times New Roman" w:hint="eastAsia"/>
                <w:szCs w:val="21"/>
              </w:rPr>
              <w:t>）梯度变化，无需模拟即可实现，</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1.5</w:t>
            </w:r>
            <w:r w:rsidRPr="00BB0A5B">
              <w:rPr>
                <w:rFonts w:ascii="Times New Roman" w:eastAsia="宋体" w:hAnsi="Times New Roman" w:cs="Times New Roman" w:hint="eastAsia"/>
                <w:szCs w:val="21"/>
              </w:rPr>
              <w:t>流量精度：</w:t>
            </w:r>
            <w:r w:rsidRPr="00BB0A5B">
              <w:rPr>
                <w:rFonts w:ascii="Times New Roman" w:eastAsia="宋体" w:hAnsi="Times New Roman" w:cs="Times New Roman" w:hint="eastAsia"/>
                <w:szCs w:val="21"/>
              </w:rPr>
              <w:t>&lt;0.075%</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1.6</w:t>
            </w:r>
            <w:r w:rsidRPr="00BB0A5B">
              <w:rPr>
                <w:rFonts w:ascii="Times New Roman" w:eastAsia="宋体" w:hAnsi="Times New Roman" w:cs="Times New Roman" w:hint="eastAsia"/>
                <w:szCs w:val="21"/>
              </w:rPr>
              <w:t>真空脱气机：六通道在线脱气机</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1.7</w:t>
            </w:r>
            <w:r w:rsidRPr="00BB0A5B">
              <w:rPr>
                <w:rFonts w:ascii="Times New Roman" w:eastAsia="宋体" w:hAnsi="Times New Roman" w:cs="Times New Roman" w:hint="eastAsia"/>
                <w:szCs w:val="21"/>
              </w:rPr>
              <w:t>流速准确度：</w:t>
            </w:r>
            <w:r w:rsidRPr="00BB0A5B">
              <w:rPr>
                <w:rFonts w:ascii="Times New Roman" w:eastAsia="宋体" w:hAnsi="Times New Roman" w:cs="Times New Roman"/>
                <w:szCs w:val="21"/>
              </w:rPr>
              <w:t>±1.0%</w:t>
            </w:r>
            <w:r w:rsidRPr="00BB0A5B">
              <w:rPr>
                <w:rFonts w:ascii="Times New Roman" w:eastAsia="宋体" w:hAnsi="Times New Roman" w:cs="Times New Roman" w:hint="eastAsia"/>
                <w:szCs w:val="21"/>
              </w:rPr>
              <w:t>；梯度准确度：</w:t>
            </w:r>
            <w:r w:rsidRPr="00BB0A5B">
              <w:rPr>
                <w:rFonts w:ascii="Times New Roman" w:eastAsia="宋体" w:hAnsi="Times New Roman" w:cs="Times New Roman"/>
                <w:szCs w:val="21"/>
              </w:rPr>
              <w:t>± 0.5%</w:t>
            </w:r>
            <w:r w:rsidRPr="00BB0A5B">
              <w:rPr>
                <w:rFonts w:ascii="Times New Roman" w:eastAsia="宋体" w:hAnsi="Times New Roman" w:cs="Times New Roman" w:hint="eastAsia"/>
                <w:szCs w:val="21"/>
              </w:rPr>
              <w:t>，不随反压变化</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1.8</w:t>
            </w:r>
            <w:r w:rsidRPr="00BB0A5B">
              <w:rPr>
                <w:rFonts w:ascii="Times New Roman" w:eastAsia="宋体" w:hAnsi="Times New Roman" w:cs="Times New Roman" w:hint="eastAsia"/>
                <w:szCs w:val="21"/>
              </w:rPr>
              <w:t>系统梯度延迟体积≤</w:t>
            </w:r>
            <w:r w:rsidRPr="00BB0A5B">
              <w:rPr>
                <w:rFonts w:ascii="Times New Roman" w:eastAsia="宋体" w:hAnsi="Times New Roman" w:cs="Times New Roman" w:hint="eastAsia"/>
                <w:szCs w:val="21"/>
              </w:rPr>
              <w:t>75</w:t>
            </w:r>
            <w:r w:rsidRPr="00BB0A5B">
              <w:rPr>
                <w:rFonts w:ascii="Calibri" w:eastAsia="等线" w:hAnsi="Calibri" w:cs="Times New Roman"/>
                <w:bCs/>
                <w:szCs w:val="21"/>
              </w:rPr>
              <w:t>μL</w:t>
            </w:r>
            <w:r w:rsidRPr="00BB0A5B">
              <w:rPr>
                <w:rFonts w:ascii="Times New Roman" w:eastAsia="宋体" w:hAnsi="Times New Roman" w:cs="Times New Roman" w:hint="eastAsia"/>
                <w:szCs w:val="21"/>
              </w:rPr>
              <w:t>且整体系统谱带展宽体积≤</w:t>
            </w:r>
            <w:r w:rsidRPr="00BB0A5B">
              <w:rPr>
                <w:rFonts w:ascii="Times New Roman" w:eastAsia="宋体" w:hAnsi="Times New Roman" w:cs="Times New Roman" w:hint="eastAsia"/>
                <w:szCs w:val="21"/>
              </w:rPr>
              <w:t>7</w:t>
            </w:r>
            <w:r w:rsidRPr="00BB0A5B">
              <w:rPr>
                <w:rFonts w:ascii="Calibri" w:eastAsia="等线" w:hAnsi="Calibri" w:cs="Times New Roman"/>
                <w:bCs/>
                <w:szCs w:val="21"/>
              </w:rPr>
              <w:t>μL</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lastRenderedPageBreak/>
              <w:t>2.</w:t>
            </w:r>
            <w:r w:rsidRPr="00BB0A5B">
              <w:rPr>
                <w:rFonts w:ascii="Times New Roman" w:eastAsia="宋体" w:hAnsi="Times New Roman" w:cs="Times New Roman" w:hint="eastAsia"/>
                <w:szCs w:val="21"/>
              </w:rPr>
              <w:t>超高效自动进样器</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2.1</w:t>
            </w:r>
            <w:r w:rsidRPr="00BB0A5B">
              <w:rPr>
                <w:rFonts w:ascii="Times New Roman" w:eastAsia="宋体" w:hAnsi="Times New Roman" w:cs="Times New Roman" w:hint="eastAsia"/>
                <w:szCs w:val="21"/>
              </w:rPr>
              <w:t>样品盘：</w:t>
            </w:r>
            <w:r w:rsidRPr="00BB0A5B">
              <w:rPr>
                <w:rFonts w:ascii="Times New Roman" w:eastAsia="宋体" w:hAnsi="Times New Roman" w:cs="Times New Roman"/>
                <w:bCs/>
                <w:szCs w:val="21"/>
              </w:rPr>
              <w:t>.</w:t>
            </w:r>
            <w:r w:rsidRPr="00BB0A5B">
              <w:rPr>
                <w:rFonts w:ascii="Times New Roman" w:eastAsia="宋体" w:hAnsi="Times New Roman" w:cs="Times New Roman"/>
                <w:b/>
                <w:szCs w:val="21"/>
              </w:rPr>
              <w:t>≥</w:t>
            </w:r>
            <w:r w:rsidRPr="00BB0A5B">
              <w:rPr>
                <w:rFonts w:ascii="Times New Roman" w:eastAsia="宋体" w:hAnsi="Times New Roman" w:cs="Times New Roman" w:hint="eastAsia"/>
                <w:bCs/>
                <w:szCs w:val="21"/>
              </w:rPr>
              <w:t>9</w:t>
            </w:r>
            <w:r w:rsidRPr="00BB0A5B">
              <w:rPr>
                <w:rFonts w:ascii="Times New Roman" w:eastAsia="宋体" w:hAnsi="Times New Roman" w:cs="Times New Roman"/>
                <w:bCs/>
                <w:szCs w:val="21"/>
              </w:rPr>
              <w:t>0</w:t>
            </w:r>
            <w:r w:rsidRPr="00BB0A5B">
              <w:rPr>
                <w:rFonts w:ascii="Times New Roman" w:eastAsia="宋体" w:hAnsi="Times New Roman" w:cs="Times New Roman"/>
                <w:bCs/>
                <w:szCs w:val="21"/>
              </w:rPr>
              <w:t>位自动进样</w:t>
            </w:r>
            <w:r w:rsidRPr="00BB0A5B">
              <w:rPr>
                <w:rFonts w:ascii="Times New Roman" w:eastAsia="宋体" w:hAnsi="Times New Roman" w:cs="Times New Roman" w:hint="eastAsia"/>
                <w:bCs/>
                <w:szCs w:val="21"/>
              </w:rPr>
              <w:t>盘</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2.2</w:t>
            </w:r>
            <w:r w:rsidRPr="00BB0A5B">
              <w:rPr>
                <w:rFonts w:ascii="Times New Roman" w:eastAsia="宋体" w:hAnsi="Times New Roman" w:cs="Times New Roman" w:hint="eastAsia"/>
                <w:szCs w:val="21"/>
              </w:rPr>
              <w:t>进样范围：</w:t>
            </w:r>
            <w:r w:rsidRPr="00BB0A5B">
              <w:rPr>
                <w:rFonts w:ascii="Times New Roman" w:eastAsia="宋体" w:hAnsi="Times New Roman" w:cs="Times New Roman"/>
                <w:szCs w:val="21"/>
              </w:rPr>
              <w:t>0.1-</w:t>
            </w:r>
            <w:r w:rsidRPr="00BB0A5B">
              <w:rPr>
                <w:rFonts w:ascii="Times New Roman" w:eastAsia="宋体" w:hAnsi="Times New Roman" w:cs="Times New Roman" w:hint="eastAsia"/>
                <w:szCs w:val="21"/>
              </w:rPr>
              <w:t>10</w:t>
            </w:r>
            <w:r w:rsidRPr="00BB0A5B">
              <w:rPr>
                <w:rFonts w:ascii="Times New Roman" w:eastAsia="宋体" w:hAnsi="Times New Roman" w:cs="Times New Roman"/>
                <w:szCs w:val="21"/>
              </w:rPr>
              <w:sym w:font="Symbol" w:char="F06D"/>
            </w:r>
            <w:r w:rsidRPr="00BB0A5B">
              <w:rPr>
                <w:rFonts w:ascii="Times New Roman" w:eastAsia="宋体" w:hAnsi="Times New Roman" w:cs="Times New Roman"/>
                <w:szCs w:val="21"/>
              </w:rPr>
              <w:t>L</w:t>
            </w:r>
            <w:r w:rsidRPr="00BB0A5B">
              <w:rPr>
                <w:rFonts w:ascii="Times New Roman" w:eastAsia="宋体" w:hAnsi="Times New Roman" w:cs="Times New Roman" w:hint="eastAsia"/>
                <w:szCs w:val="21"/>
              </w:rPr>
              <w:t>；进样精度：</w:t>
            </w:r>
            <w:r w:rsidRPr="00BB0A5B">
              <w:rPr>
                <w:rFonts w:ascii="Times New Roman" w:eastAsia="宋体" w:hAnsi="Times New Roman" w:cs="Times New Roman" w:hint="eastAsia"/>
                <w:szCs w:val="21"/>
              </w:rPr>
              <w:t>&lt;</w:t>
            </w:r>
            <w:r w:rsidRPr="00BB0A5B">
              <w:rPr>
                <w:rFonts w:ascii="Times New Roman" w:eastAsia="宋体" w:hAnsi="Times New Roman" w:cs="Times New Roman"/>
                <w:szCs w:val="21"/>
              </w:rPr>
              <w:t>0.</w:t>
            </w:r>
            <w:r w:rsidRPr="00BB0A5B">
              <w:rPr>
                <w:rFonts w:ascii="Times New Roman" w:eastAsia="宋体" w:hAnsi="Times New Roman" w:cs="Times New Roman" w:hint="eastAsia"/>
                <w:szCs w:val="21"/>
              </w:rPr>
              <w:t>2</w:t>
            </w:r>
            <w:r w:rsidRPr="00BB0A5B">
              <w:rPr>
                <w:rFonts w:ascii="Times New Roman" w:eastAsia="宋体" w:hAnsi="Times New Roman" w:cs="Times New Roman"/>
                <w:szCs w:val="21"/>
              </w:rPr>
              <w:t>%RSD</w:t>
            </w:r>
          </w:p>
          <w:p w:rsidR="00BB0A5B" w:rsidRPr="00BB0A5B" w:rsidRDefault="00BB0A5B" w:rsidP="00BB0A5B">
            <w:pPr>
              <w:rPr>
                <w:rFonts w:ascii="Times New Roman" w:eastAsia="宋体" w:hAnsi="Times New Roman" w:cs="Times New Roman"/>
                <w:b/>
                <w:bCs/>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 xml:space="preserve">2.3 </w:t>
            </w:r>
            <w:r w:rsidRPr="00BB0A5B">
              <w:rPr>
                <w:rFonts w:ascii="Times New Roman" w:eastAsia="宋体" w:hAnsi="Times New Roman" w:cs="Times New Roman" w:hint="eastAsia"/>
                <w:szCs w:val="21"/>
              </w:rPr>
              <w:t>样品交叉污染：≤</w:t>
            </w:r>
            <w:r w:rsidRPr="00BB0A5B">
              <w:rPr>
                <w:rFonts w:ascii="Times New Roman" w:eastAsia="宋体" w:hAnsi="Times New Roman" w:cs="Times New Roman"/>
                <w:szCs w:val="21"/>
              </w:rPr>
              <w:t>0.</w:t>
            </w:r>
            <w:r w:rsidRPr="00BB0A5B">
              <w:rPr>
                <w:rFonts w:ascii="Times New Roman" w:eastAsia="宋体" w:hAnsi="Times New Roman" w:cs="Times New Roman" w:hint="eastAsia"/>
                <w:szCs w:val="21"/>
              </w:rPr>
              <w:t>0001</w:t>
            </w:r>
            <w:r w:rsidRPr="00BB0A5B">
              <w:rPr>
                <w:rFonts w:ascii="Times New Roman" w:eastAsia="宋体" w:hAnsi="Times New Roman" w:cs="Times New Roman"/>
                <w:szCs w:val="21"/>
              </w:rPr>
              <w:t>%</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U</w:t>
            </w:r>
            <w:r w:rsidRPr="00BB0A5B">
              <w:rPr>
                <w:rFonts w:ascii="Times New Roman" w:eastAsia="宋体" w:hAnsi="Times New Roman" w:cs="Times New Roman"/>
                <w:szCs w:val="21"/>
              </w:rPr>
              <w:t xml:space="preserve">V </w:t>
            </w:r>
            <w:r w:rsidRPr="00BB0A5B">
              <w:rPr>
                <w:rFonts w:ascii="Times New Roman" w:eastAsia="宋体" w:hAnsi="Times New Roman" w:cs="Times New Roman" w:hint="eastAsia"/>
                <w:szCs w:val="21"/>
              </w:rPr>
              <w:t>and</w:t>
            </w:r>
            <w:r w:rsidRPr="00BB0A5B">
              <w:rPr>
                <w:rFonts w:ascii="Times New Roman" w:eastAsia="宋体" w:hAnsi="Times New Roman" w:cs="Times New Roman"/>
                <w:szCs w:val="21"/>
              </w:rPr>
              <w:t xml:space="preserve"> MS</w:t>
            </w:r>
            <w:r w:rsidRPr="00BB0A5B">
              <w:rPr>
                <w:rFonts w:ascii="Times New Roman" w:eastAsia="宋体" w:hAnsi="Times New Roman" w:cs="Times New Roman"/>
                <w:szCs w:val="21"/>
              </w:rPr>
              <w:t>）</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10mg/mL</w:t>
            </w:r>
            <w:r w:rsidRPr="00BB0A5B">
              <w:rPr>
                <w:rFonts w:ascii="Times New Roman" w:eastAsia="宋体" w:hAnsi="Times New Roman" w:cs="Times New Roman" w:hint="eastAsia"/>
                <w:szCs w:val="21"/>
              </w:rPr>
              <w:t>邻苯二甲酸二辛酯</w:t>
            </w:r>
            <w:r w:rsidRPr="00BB0A5B">
              <w:rPr>
                <w:rFonts w:ascii="Times New Roman" w:eastAsia="宋体" w:hAnsi="Times New Roman" w:cs="Times New Roman" w:hint="eastAsia"/>
                <w:szCs w:val="21"/>
              </w:rPr>
              <w:t>Dioctyl Phthalate</w:t>
            </w:r>
            <w:r w:rsidRPr="00BB0A5B">
              <w:rPr>
                <w:rFonts w:ascii="Times New Roman" w:eastAsia="宋体" w:hAnsi="Times New Roman" w:cs="Times New Roman" w:hint="eastAsia"/>
                <w:szCs w:val="21"/>
              </w:rPr>
              <w:t>作为测试标样，</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2.4</w:t>
            </w:r>
            <w:r w:rsidRPr="00BB0A5B">
              <w:rPr>
                <w:rFonts w:ascii="Times New Roman" w:eastAsia="宋体" w:hAnsi="Times New Roman" w:cs="Times New Roman" w:hint="eastAsia"/>
                <w:szCs w:val="21"/>
              </w:rPr>
              <w:t>自动进样器温控范围：</w:t>
            </w:r>
            <w:r w:rsidRPr="00BB0A5B">
              <w:rPr>
                <w:rFonts w:ascii="Times New Roman" w:eastAsia="宋体" w:hAnsi="Times New Roman" w:cs="Times New Roman" w:hint="eastAsia"/>
                <w:szCs w:val="21"/>
              </w:rPr>
              <w:t>4</w:t>
            </w:r>
            <w:r w:rsidRPr="00BB0A5B">
              <w:rPr>
                <w:rFonts w:ascii="Times New Roman" w:eastAsia="宋体" w:hAnsi="Times New Roman" w:cs="Times New Roman" w:hint="eastAsia"/>
                <w:szCs w:val="21"/>
              </w:rPr>
              <w:sym w:font="Symbol" w:char="F0B0"/>
            </w:r>
            <w:r w:rsidRPr="00BB0A5B">
              <w:rPr>
                <w:rFonts w:ascii="Times New Roman" w:eastAsia="宋体" w:hAnsi="Times New Roman" w:cs="Times New Roman" w:hint="eastAsia"/>
                <w:szCs w:val="21"/>
              </w:rPr>
              <w:t>C-40</w:t>
            </w:r>
            <w:r w:rsidRPr="00BB0A5B">
              <w:rPr>
                <w:rFonts w:ascii="Times New Roman" w:eastAsia="宋体" w:hAnsi="Times New Roman" w:cs="Times New Roman" w:hint="eastAsia"/>
                <w:szCs w:val="21"/>
              </w:rPr>
              <w:sym w:font="Symbol" w:char="F0B0"/>
            </w:r>
            <w:r w:rsidRPr="00BB0A5B">
              <w:rPr>
                <w:rFonts w:ascii="Times New Roman" w:eastAsia="宋体" w:hAnsi="Times New Roman" w:cs="Times New Roman" w:hint="eastAsia"/>
                <w:szCs w:val="21"/>
              </w:rPr>
              <w:t>C</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 xml:space="preserve">3. </w:t>
            </w:r>
            <w:r w:rsidRPr="00BB0A5B">
              <w:rPr>
                <w:rFonts w:ascii="Times New Roman" w:eastAsia="宋体" w:hAnsi="Times New Roman" w:cs="Times New Roman" w:hint="eastAsia"/>
                <w:szCs w:val="21"/>
              </w:rPr>
              <w:t>柱温箱</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3.1</w:t>
            </w:r>
            <w:r w:rsidRPr="00BB0A5B">
              <w:rPr>
                <w:rFonts w:ascii="Times New Roman" w:eastAsia="宋体" w:hAnsi="Times New Roman" w:cs="Times New Roman" w:hint="eastAsia"/>
                <w:szCs w:val="21"/>
              </w:rPr>
              <w:t>控温范围：</w:t>
            </w:r>
            <w:r w:rsidRPr="00BB0A5B">
              <w:rPr>
                <w:rFonts w:ascii="Times New Roman" w:eastAsia="宋体" w:hAnsi="Times New Roman" w:cs="Times New Roman"/>
                <w:szCs w:val="21"/>
              </w:rPr>
              <w:t>20</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-90</w:t>
            </w:r>
            <w:r w:rsidRPr="00BB0A5B">
              <w:rPr>
                <w:rFonts w:ascii="Times New Roman" w:eastAsia="宋体" w:hAnsi="Times New Roman" w:cs="Times New Roman" w:hint="eastAsia"/>
                <w:szCs w:val="21"/>
              </w:rPr>
              <w:t>℃</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3.2</w:t>
            </w:r>
            <w:r w:rsidRPr="00BB0A5B">
              <w:rPr>
                <w:rFonts w:ascii="Times New Roman" w:eastAsia="宋体" w:hAnsi="Times New Roman" w:cs="Times New Roman" w:hint="eastAsia"/>
                <w:szCs w:val="21"/>
              </w:rPr>
              <w:t>温度稳定性</w:t>
            </w:r>
            <w:r w:rsidRPr="00BB0A5B">
              <w:rPr>
                <w:rFonts w:ascii="Times New Roman" w:eastAsia="宋体" w:hAnsi="Times New Roman" w:cs="Times New Roman" w:hint="eastAsia"/>
                <w:szCs w:val="21"/>
              </w:rPr>
              <w:t xml:space="preserve">: </w:t>
            </w:r>
            <w:r w:rsidRPr="00BB0A5B">
              <w:rPr>
                <w:rFonts w:ascii="Times New Roman" w:eastAsia="宋体" w:hAnsi="Times New Roman" w:cs="Times New Roman"/>
                <w:szCs w:val="21"/>
              </w:rPr>
              <w:sym w:font="Symbol" w:char="00B1"/>
            </w:r>
            <w:r w:rsidRPr="00BB0A5B">
              <w:rPr>
                <w:rFonts w:ascii="Times New Roman" w:eastAsia="宋体" w:hAnsi="Times New Roman" w:cs="Times New Roman" w:hint="eastAsia"/>
                <w:szCs w:val="21"/>
              </w:rPr>
              <w:t>0.1</w:t>
            </w:r>
            <w:r w:rsidRPr="00BB0A5B">
              <w:rPr>
                <w:rFonts w:ascii="Times New Roman" w:eastAsia="宋体" w:hAnsi="Times New Roman" w:cs="Times New Roman" w:hint="eastAsia"/>
                <w:szCs w:val="21"/>
              </w:rPr>
              <w:t>℃</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4 .</w:t>
            </w:r>
            <w:r w:rsidRPr="00BB0A5B">
              <w:rPr>
                <w:rFonts w:ascii="Times New Roman" w:eastAsia="宋体" w:hAnsi="Times New Roman" w:cs="Times New Roman" w:hint="eastAsia"/>
                <w:szCs w:val="21"/>
              </w:rPr>
              <w:t>超高效荧光检测器</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4</w:t>
            </w:r>
            <w:r w:rsidRPr="00BB0A5B">
              <w:rPr>
                <w:rFonts w:ascii="Times New Roman" w:eastAsia="宋体" w:hAnsi="Times New Roman" w:cs="Times New Roman" w:hint="eastAsia"/>
                <w:szCs w:val="21"/>
              </w:rPr>
              <w:t xml:space="preserve">.1 </w:t>
            </w:r>
            <w:r w:rsidRPr="00BB0A5B">
              <w:rPr>
                <w:rFonts w:ascii="Times New Roman" w:eastAsia="宋体" w:hAnsi="Times New Roman" w:cs="Times New Roman" w:hint="eastAsia"/>
                <w:szCs w:val="21"/>
              </w:rPr>
              <w:t>激发光波长范围：不窄于</w:t>
            </w:r>
            <w:r w:rsidRPr="00BB0A5B">
              <w:rPr>
                <w:rFonts w:ascii="Times New Roman" w:eastAsia="宋体" w:hAnsi="Times New Roman" w:cs="Times New Roman" w:hint="eastAsia"/>
                <w:szCs w:val="21"/>
              </w:rPr>
              <w:t xml:space="preserve"> 200</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890nm</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 xml:space="preserve"> </w:t>
            </w:r>
          </w:p>
          <w:p w:rsidR="00BB0A5B" w:rsidRPr="00BB0A5B" w:rsidRDefault="00BB0A5B" w:rsidP="00BB0A5B">
            <w:pPr>
              <w:rPr>
                <w:rFonts w:ascii="Times New Roman" w:eastAsia="宋体" w:hAnsi="Times New Roman" w:cs="Times New Roman"/>
                <w:b/>
                <w:bCs/>
                <w:szCs w:val="21"/>
              </w:rPr>
            </w:pPr>
            <w:r w:rsidRPr="00BB0A5B">
              <w:rPr>
                <w:rFonts w:ascii="Times New Roman" w:eastAsia="宋体" w:hAnsi="Times New Roman" w:cs="Times New Roman" w:hint="eastAsia"/>
                <w:szCs w:val="21"/>
              </w:rPr>
              <w:t>发射光波长范围：不窄于</w:t>
            </w:r>
            <w:r w:rsidRPr="00BB0A5B">
              <w:rPr>
                <w:rFonts w:ascii="Times New Roman" w:eastAsia="宋体" w:hAnsi="Times New Roman" w:cs="Times New Roman" w:hint="eastAsia"/>
                <w:szCs w:val="21"/>
              </w:rPr>
              <w:t xml:space="preserve"> 210</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900nm</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4</w:t>
            </w: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2</w:t>
            </w:r>
            <w:r w:rsidRPr="00BB0A5B">
              <w:rPr>
                <w:rFonts w:ascii="Times New Roman" w:eastAsia="宋体" w:hAnsi="Times New Roman" w:cs="Times New Roman" w:hint="eastAsia"/>
                <w:szCs w:val="21"/>
              </w:rPr>
              <w:t xml:space="preserve"> </w:t>
            </w:r>
            <w:r w:rsidRPr="00BB0A5B">
              <w:rPr>
                <w:rFonts w:ascii="Times New Roman" w:eastAsia="宋体" w:hAnsi="Times New Roman" w:cs="Times New Roman" w:hint="eastAsia"/>
                <w:szCs w:val="21"/>
              </w:rPr>
              <w:t>波长精度：±</w:t>
            </w:r>
            <w:r w:rsidRPr="00BB0A5B">
              <w:rPr>
                <w:rFonts w:ascii="Times New Roman" w:eastAsia="宋体" w:hAnsi="Times New Roman" w:cs="Times New Roman" w:hint="eastAsia"/>
                <w:szCs w:val="21"/>
              </w:rPr>
              <w:t>3nm</w:t>
            </w:r>
            <w:r w:rsidRPr="00BB0A5B">
              <w:rPr>
                <w:rFonts w:ascii="Times New Roman" w:eastAsia="宋体" w:hAnsi="Times New Roman" w:cs="Times New Roman" w:hint="eastAsia"/>
                <w:szCs w:val="21"/>
              </w:rPr>
              <w:t>；</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4</w:t>
            </w:r>
            <w:r w:rsidRPr="00BB0A5B">
              <w:rPr>
                <w:rFonts w:ascii="Times New Roman" w:eastAsia="宋体" w:hAnsi="Times New Roman" w:cs="Times New Roman"/>
                <w:szCs w:val="21"/>
              </w:rPr>
              <w:t>.3</w:t>
            </w:r>
            <w:r w:rsidRPr="00BB0A5B">
              <w:rPr>
                <w:rFonts w:ascii="Times New Roman" w:eastAsia="宋体" w:hAnsi="Times New Roman" w:cs="Times New Roman" w:hint="eastAsia"/>
                <w:szCs w:val="21"/>
              </w:rPr>
              <w:t xml:space="preserve"> </w:t>
            </w:r>
            <w:r w:rsidRPr="00BB0A5B">
              <w:rPr>
                <w:rFonts w:ascii="Times New Roman" w:eastAsia="宋体" w:hAnsi="Times New Roman" w:cs="Times New Roman" w:hint="eastAsia"/>
                <w:szCs w:val="21"/>
              </w:rPr>
              <w:t>波长重复性：±</w:t>
            </w:r>
            <w:r w:rsidRPr="00BB0A5B">
              <w:rPr>
                <w:rFonts w:ascii="Times New Roman" w:eastAsia="宋体" w:hAnsi="Times New Roman" w:cs="Times New Roman" w:hint="eastAsia"/>
                <w:szCs w:val="21"/>
              </w:rPr>
              <w:t>0.25nm</w:t>
            </w:r>
            <w:r w:rsidRPr="00BB0A5B">
              <w:rPr>
                <w:rFonts w:ascii="Times New Roman" w:eastAsia="宋体" w:hAnsi="Times New Roman" w:cs="Times New Roman" w:hint="eastAsia"/>
                <w:szCs w:val="21"/>
              </w:rPr>
              <w:t>；</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4.4</w:t>
            </w:r>
            <w:r w:rsidRPr="00BB0A5B">
              <w:rPr>
                <w:rFonts w:ascii="Times New Roman" w:eastAsia="宋体" w:hAnsi="Times New Roman" w:cs="Times New Roman" w:hint="eastAsia"/>
                <w:szCs w:val="21"/>
              </w:rPr>
              <w:t>灵敏度：</w:t>
            </w:r>
            <w:r w:rsidRPr="00BB0A5B">
              <w:rPr>
                <w:rFonts w:ascii="Times New Roman" w:eastAsia="宋体" w:hAnsi="Times New Roman" w:cs="Times New Roman" w:hint="eastAsia"/>
                <w:szCs w:val="21"/>
              </w:rPr>
              <w:t xml:space="preserve">S/N </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 xml:space="preserve"> 1000</w:t>
            </w:r>
            <w:r w:rsidRPr="00BB0A5B">
              <w:rPr>
                <w:rFonts w:ascii="Times New Roman" w:eastAsia="宋体" w:hAnsi="Times New Roman" w:cs="Times New Roman" w:hint="eastAsia"/>
                <w:szCs w:val="21"/>
              </w:rPr>
              <w:t>（水的拉曼光谱）；</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4.5</w:t>
            </w:r>
            <w:r w:rsidRPr="00BB0A5B">
              <w:rPr>
                <w:rFonts w:ascii="Times New Roman" w:eastAsia="宋体" w:hAnsi="Times New Roman" w:cs="Times New Roman" w:hint="eastAsia"/>
                <w:szCs w:val="21"/>
              </w:rPr>
              <w:t>采样频率：≥</w:t>
            </w:r>
            <w:r w:rsidRPr="00BB0A5B">
              <w:rPr>
                <w:rFonts w:ascii="Times New Roman" w:eastAsia="宋体" w:hAnsi="Times New Roman" w:cs="Times New Roman" w:hint="eastAsia"/>
                <w:szCs w:val="21"/>
              </w:rPr>
              <w:t>80Hz</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4.6</w:t>
            </w:r>
            <w:r w:rsidRPr="00BB0A5B">
              <w:rPr>
                <w:rFonts w:ascii="Times New Roman" w:eastAsia="宋体" w:hAnsi="Times New Roman" w:cs="Times New Roman" w:hint="eastAsia"/>
                <w:szCs w:val="21"/>
              </w:rPr>
              <w:t>流通池：荧光检测器标配大体积流通池用于非衍生真菌毒素检测，</w:t>
            </w:r>
            <w:r w:rsidRPr="00BB0A5B">
              <w:rPr>
                <w:rFonts w:ascii="Times New Roman" w:eastAsia="宋体" w:hAnsi="Times New Roman" w:cs="Times New Roman" w:hint="eastAsia"/>
                <w:b/>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质谱仪部分</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5</w:t>
            </w:r>
            <w:r w:rsidRPr="00BB0A5B">
              <w:rPr>
                <w:rFonts w:ascii="Times New Roman" w:eastAsia="宋体" w:hAnsi="Times New Roman" w:cs="Times New Roman" w:hint="eastAsia"/>
                <w:szCs w:val="21"/>
              </w:rPr>
              <w:t>.1</w:t>
            </w:r>
            <w:r w:rsidRPr="00BB0A5B">
              <w:rPr>
                <w:rFonts w:ascii="Times New Roman" w:eastAsia="宋体" w:hAnsi="Times New Roman" w:cs="Times New Roman" w:hint="eastAsia"/>
                <w:szCs w:val="21"/>
              </w:rPr>
              <w:t>质量范围</w:t>
            </w:r>
            <w:r w:rsidRPr="00BB0A5B">
              <w:rPr>
                <w:rFonts w:ascii="Times New Roman" w:eastAsia="宋体" w:hAnsi="Times New Roman" w:cs="Times New Roman" w:hint="eastAsia"/>
                <w:szCs w:val="21"/>
              </w:rPr>
              <w:t>(m/z)</w:t>
            </w:r>
            <w:r w:rsidRPr="00BB0A5B">
              <w:rPr>
                <w:rFonts w:ascii="Times New Roman" w:eastAsia="宋体" w:hAnsi="Times New Roman" w:cs="Times New Roman" w:hint="eastAsia"/>
                <w:szCs w:val="21"/>
              </w:rPr>
              <w:t>：为保证化合物检测范围，质量底限</w:t>
            </w:r>
            <w:r w:rsidRPr="00BB0A5B">
              <w:rPr>
                <w:rFonts w:ascii="Times New Roman" w:eastAsia="宋体" w:hAnsi="Times New Roman" w:cs="Times New Roman" w:hint="eastAsia"/>
                <w:szCs w:val="21"/>
              </w:rPr>
              <w:t>&lt;</w:t>
            </w:r>
            <w:r w:rsidRPr="00BB0A5B">
              <w:rPr>
                <w:rFonts w:ascii="Times New Roman" w:eastAsia="宋体" w:hAnsi="Times New Roman" w:cs="Times New Roman"/>
                <w:szCs w:val="21"/>
              </w:rPr>
              <w:t>5</w:t>
            </w:r>
            <w:r w:rsidRPr="00BB0A5B">
              <w:rPr>
                <w:rFonts w:ascii="Times New Roman" w:eastAsia="宋体" w:hAnsi="Times New Roman" w:cs="Times New Roman" w:hint="eastAsia"/>
                <w:szCs w:val="21"/>
              </w:rPr>
              <w:t>m/z</w:t>
            </w:r>
            <w:r w:rsidRPr="00BB0A5B">
              <w:rPr>
                <w:rFonts w:ascii="Times New Roman" w:eastAsia="宋体" w:hAnsi="Times New Roman" w:cs="Times New Roman" w:hint="eastAsia"/>
                <w:szCs w:val="21"/>
              </w:rPr>
              <w:t>，质量高限</w:t>
            </w:r>
            <w:r w:rsidRPr="00BB0A5B">
              <w:rPr>
                <w:rFonts w:ascii="Times New Roman" w:eastAsia="宋体" w:hAnsi="Times New Roman" w:cs="Times New Roman" w:hint="eastAsia"/>
                <w:szCs w:val="21"/>
              </w:rPr>
              <w:t>&gt;20</w:t>
            </w:r>
            <w:r w:rsidRPr="00BB0A5B">
              <w:rPr>
                <w:rFonts w:ascii="Times New Roman" w:eastAsia="宋体" w:hAnsi="Times New Roman" w:cs="Times New Roman"/>
                <w:szCs w:val="21"/>
              </w:rPr>
              <w:t>20</w:t>
            </w:r>
            <w:r w:rsidRPr="00BB0A5B">
              <w:rPr>
                <w:rFonts w:ascii="Times New Roman" w:eastAsia="宋体" w:hAnsi="Times New Roman" w:cs="Times New Roman" w:hint="eastAsia"/>
                <w:szCs w:val="21"/>
              </w:rPr>
              <w:t xml:space="preserve"> m/z</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b/>
                <w:bCs/>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5</w:t>
            </w:r>
            <w:r w:rsidRPr="00BB0A5B">
              <w:rPr>
                <w:rFonts w:ascii="Times New Roman" w:eastAsia="宋体" w:hAnsi="Times New Roman" w:cs="Times New Roman" w:hint="eastAsia"/>
                <w:szCs w:val="21"/>
              </w:rPr>
              <w:t>.2</w:t>
            </w:r>
            <w:r w:rsidRPr="00BB0A5B">
              <w:rPr>
                <w:rFonts w:ascii="Times New Roman" w:eastAsia="宋体" w:hAnsi="Times New Roman" w:cs="Times New Roman" w:hint="eastAsia"/>
                <w:szCs w:val="21"/>
              </w:rPr>
              <w:t>灵敏度：</w:t>
            </w:r>
            <w:r w:rsidRPr="00BB0A5B">
              <w:rPr>
                <w:rFonts w:ascii="Times New Roman" w:eastAsia="宋体" w:hAnsi="Times New Roman" w:cs="Times New Roman" w:hint="eastAsia"/>
                <w:szCs w:val="21"/>
              </w:rPr>
              <w:t>ESI</w:t>
            </w:r>
            <w:r w:rsidRPr="00BB0A5B">
              <w:rPr>
                <w:rFonts w:ascii="Times New Roman" w:eastAsia="宋体" w:hAnsi="Times New Roman" w:cs="Times New Roman" w:hint="eastAsia"/>
                <w:szCs w:val="21"/>
              </w:rPr>
              <w:t>正离子</w:t>
            </w:r>
            <w:r w:rsidRPr="00BB0A5B">
              <w:rPr>
                <w:rFonts w:ascii="Times New Roman" w:eastAsia="宋体" w:hAnsi="Times New Roman" w:cs="Times New Roman" w:hint="eastAsia"/>
                <w:szCs w:val="21"/>
              </w:rPr>
              <w:t xml:space="preserve">: </w:t>
            </w:r>
            <w:r w:rsidRPr="00BB0A5B">
              <w:rPr>
                <w:rFonts w:ascii="Times New Roman" w:eastAsia="宋体" w:hAnsi="Times New Roman" w:cs="Times New Roman" w:hint="eastAsia"/>
                <w:szCs w:val="21"/>
              </w:rPr>
              <w:t>柱上进样</w:t>
            </w:r>
            <w:r w:rsidRPr="00BB0A5B">
              <w:rPr>
                <w:rFonts w:ascii="Times New Roman" w:eastAsia="宋体" w:hAnsi="Times New Roman" w:cs="Times New Roman" w:hint="eastAsia"/>
                <w:szCs w:val="21"/>
              </w:rPr>
              <w:t>1pg</w:t>
            </w:r>
            <w:r w:rsidRPr="00BB0A5B">
              <w:rPr>
                <w:rFonts w:ascii="Times New Roman" w:eastAsia="宋体" w:hAnsi="Times New Roman" w:cs="Times New Roman" w:hint="eastAsia"/>
                <w:szCs w:val="21"/>
              </w:rPr>
              <w:t>利血平</w:t>
            </w:r>
            <w:r w:rsidRPr="00BB0A5B">
              <w:rPr>
                <w:rFonts w:ascii="Times New Roman" w:eastAsia="宋体" w:hAnsi="Times New Roman" w:cs="Times New Roman" w:hint="eastAsia"/>
                <w:szCs w:val="21"/>
              </w:rPr>
              <w:t>(Reserpine)</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m/z 609</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195 ,</w:t>
            </w:r>
            <w:r w:rsidRPr="00BB0A5B">
              <w:rPr>
                <w:rFonts w:ascii="Times New Roman" w:eastAsia="宋体" w:hAnsi="Times New Roman" w:cs="Times New Roman" w:hint="eastAsia"/>
                <w:szCs w:val="21"/>
              </w:rPr>
              <w:t>信噪比</w:t>
            </w:r>
            <w:r w:rsidRPr="00BB0A5B">
              <w:rPr>
                <w:rFonts w:ascii="Times New Roman" w:eastAsia="宋体" w:hAnsi="Times New Roman" w:cs="Times New Roman" w:hint="eastAsia"/>
                <w:szCs w:val="21"/>
              </w:rPr>
              <w:t>S/N</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7</w:t>
            </w:r>
            <w:r w:rsidRPr="00BB0A5B">
              <w:rPr>
                <w:rFonts w:ascii="Times New Roman" w:eastAsia="宋体" w:hAnsi="Times New Roman" w:cs="Times New Roman"/>
                <w:szCs w:val="21"/>
              </w:rPr>
              <w:t>5</w:t>
            </w:r>
            <w:r w:rsidRPr="00BB0A5B">
              <w:rPr>
                <w:rFonts w:ascii="Times New Roman" w:eastAsia="宋体" w:hAnsi="Times New Roman" w:cs="Times New Roman" w:hint="eastAsia"/>
                <w:szCs w:val="21"/>
              </w:rPr>
              <w:t>0</w:t>
            </w:r>
            <w:r w:rsidRPr="00BB0A5B">
              <w:rPr>
                <w:rFonts w:ascii="Times New Roman" w:eastAsia="宋体" w:hAnsi="Times New Roman" w:cs="Times New Roman"/>
                <w:szCs w:val="21"/>
              </w:rPr>
              <w:t>,</w:t>
            </w:r>
            <w:r w:rsidRPr="00BB0A5B">
              <w:rPr>
                <w:rFonts w:ascii="Times New Roman" w:eastAsia="宋体" w:hAnsi="Times New Roman" w:cs="Times New Roman" w:hint="eastAsia"/>
                <w:szCs w:val="21"/>
              </w:rPr>
              <w:t>000:1</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3</w:t>
            </w:r>
            <w:r w:rsidRPr="00BB0A5B">
              <w:rPr>
                <w:rFonts w:ascii="Times New Roman" w:eastAsia="宋体" w:hAnsi="Times New Roman" w:cs="Times New Roman" w:hint="eastAsia"/>
                <w:szCs w:val="21"/>
              </w:rPr>
              <w:t>质量稳定性</w:t>
            </w:r>
            <w:r w:rsidRPr="00BB0A5B">
              <w:rPr>
                <w:rFonts w:ascii="Times New Roman" w:eastAsia="宋体" w:hAnsi="Times New Roman" w:cs="Times New Roman" w:hint="eastAsia"/>
                <w:szCs w:val="21"/>
              </w:rPr>
              <w:t xml:space="preserve">: </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0.1amu /24hr,</w:t>
            </w:r>
            <w:r w:rsidRPr="00BB0A5B">
              <w:rPr>
                <w:rFonts w:ascii="Times New Roman" w:eastAsia="宋体" w:hAnsi="Times New Roman" w:cs="Times New Roman"/>
                <w:szCs w:val="21"/>
              </w:rPr>
              <w:t>质量精度：</w:t>
            </w:r>
            <w:r w:rsidRPr="00BB0A5B">
              <w:rPr>
                <w:rFonts w:ascii="Times New Roman" w:eastAsia="宋体" w:hAnsi="Times New Roman" w:cs="Times New Roman"/>
                <w:szCs w:val="21"/>
              </w:rPr>
              <w:sym w:font="Symbol" w:char="F0A3"/>
            </w:r>
            <w:r w:rsidRPr="00BB0A5B">
              <w:rPr>
                <w:rFonts w:ascii="Times New Roman" w:eastAsia="宋体" w:hAnsi="Times New Roman" w:cs="Times New Roman"/>
                <w:szCs w:val="21"/>
              </w:rPr>
              <w:t xml:space="preserve"> 0.01%</w:t>
            </w:r>
            <w:r w:rsidRPr="00BB0A5B">
              <w:rPr>
                <w:rFonts w:ascii="Times New Roman" w:eastAsia="宋体" w:hAnsi="Times New Roman" w:cs="Times New Roman"/>
                <w:szCs w:val="21"/>
              </w:rPr>
              <w:t>（全质量范围）</w:t>
            </w:r>
          </w:p>
          <w:p w:rsidR="00BB0A5B" w:rsidRPr="00BB0A5B" w:rsidRDefault="00BB0A5B" w:rsidP="00BB0A5B">
            <w:pPr>
              <w:rPr>
                <w:rFonts w:ascii="Times New Roman" w:eastAsia="宋体" w:hAnsi="Times New Roman" w:cs="Times New Roman"/>
                <w:b/>
                <w:bCs/>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5</w:t>
            </w: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4</w:t>
            </w:r>
            <w:r w:rsidRPr="00BB0A5B">
              <w:rPr>
                <w:rFonts w:ascii="Times New Roman" w:eastAsia="宋体" w:hAnsi="Times New Roman" w:cs="Times New Roman" w:hint="eastAsia"/>
                <w:szCs w:val="21"/>
              </w:rPr>
              <w:t>离子源：</w:t>
            </w:r>
            <w:r w:rsidRPr="00BB0A5B">
              <w:rPr>
                <w:rFonts w:ascii="Times New Roman" w:eastAsia="宋体" w:hAnsi="Times New Roman" w:cs="宋体" w:hint="eastAsia"/>
                <w:spacing w:val="-4"/>
                <w:szCs w:val="21"/>
              </w:rPr>
              <w:t>配置</w:t>
            </w:r>
            <w:r w:rsidRPr="00BB0A5B">
              <w:rPr>
                <w:rFonts w:ascii="Times New Roman" w:eastAsia="宋体" w:hAnsi="Times New Roman" w:cs="宋体"/>
                <w:spacing w:val="-4"/>
                <w:szCs w:val="21"/>
              </w:rPr>
              <w:t>同时具有电喷雾源</w:t>
            </w:r>
            <w:r w:rsidRPr="00BB0A5B">
              <w:rPr>
                <w:rFonts w:ascii="Times New Roman" w:eastAsia="宋体" w:hAnsi="Times New Roman" w:cs="宋体"/>
                <w:spacing w:val="-4"/>
                <w:szCs w:val="21"/>
              </w:rPr>
              <w:t>(ESI)</w:t>
            </w:r>
            <w:r w:rsidRPr="00BB0A5B">
              <w:rPr>
                <w:rFonts w:ascii="Times New Roman" w:eastAsia="宋体" w:hAnsi="Times New Roman" w:cs="宋体"/>
                <w:spacing w:val="-4"/>
                <w:szCs w:val="21"/>
              </w:rPr>
              <w:t>和大气压化学源</w:t>
            </w:r>
            <w:r w:rsidRPr="00BB0A5B">
              <w:rPr>
                <w:rFonts w:ascii="Times New Roman" w:eastAsia="宋体" w:hAnsi="Times New Roman" w:cs="宋体"/>
                <w:spacing w:val="-4"/>
                <w:szCs w:val="21"/>
              </w:rPr>
              <w:t>(APCI)</w:t>
            </w:r>
            <w:r w:rsidRPr="00BB0A5B">
              <w:rPr>
                <w:rFonts w:ascii="Times New Roman" w:eastAsia="宋体" w:hAnsi="Times New Roman" w:cs="宋体"/>
                <w:spacing w:val="-4"/>
                <w:szCs w:val="21"/>
              </w:rPr>
              <w:t>的复合离子源（</w:t>
            </w:r>
            <w:r w:rsidRPr="00BB0A5B">
              <w:rPr>
                <w:rFonts w:ascii="Times New Roman" w:eastAsia="宋体" w:hAnsi="Times New Roman" w:cs="宋体"/>
                <w:spacing w:val="-4"/>
                <w:szCs w:val="21"/>
              </w:rPr>
              <w:t xml:space="preserve">ESI/APCI </w:t>
            </w:r>
            <w:r w:rsidRPr="00BB0A5B">
              <w:rPr>
                <w:rFonts w:ascii="Times New Roman" w:eastAsia="宋体" w:hAnsi="Times New Roman" w:cs="宋体"/>
                <w:spacing w:val="-5"/>
                <w:szCs w:val="21"/>
              </w:rPr>
              <w:t>复合离</w:t>
            </w:r>
            <w:r w:rsidRPr="00BB0A5B">
              <w:rPr>
                <w:rFonts w:ascii="Times New Roman" w:eastAsia="宋体" w:hAnsi="Times New Roman" w:cs="宋体"/>
                <w:spacing w:val="-4"/>
                <w:szCs w:val="21"/>
              </w:rPr>
              <w:t>子源），实现一次进样完成</w:t>
            </w:r>
            <w:r w:rsidRPr="00BB0A5B">
              <w:rPr>
                <w:rFonts w:ascii="Times New Roman" w:eastAsia="宋体" w:hAnsi="Times New Roman" w:cs="宋体"/>
                <w:spacing w:val="-4"/>
                <w:szCs w:val="21"/>
              </w:rPr>
              <w:t>ESI/APCI</w:t>
            </w:r>
            <w:r w:rsidRPr="00BB0A5B">
              <w:rPr>
                <w:rFonts w:ascii="Times New Roman" w:eastAsia="宋体" w:hAnsi="Times New Roman" w:cs="宋体"/>
                <w:spacing w:val="-4"/>
                <w:szCs w:val="21"/>
              </w:rPr>
              <w:t>离子的同时检测，同时得到</w:t>
            </w:r>
            <w:r w:rsidRPr="00BB0A5B">
              <w:rPr>
                <w:rFonts w:ascii="Times New Roman" w:eastAsia="宋体" w:hAnsi="Times New Roman" w:cs="宋体"/>
                <w:spacing w:val="-5"/>
                <w:szCs w:val="21"/>
              </w:rPr>
              <w:t>ESI+ESI-</w:t>
            </w:r>
            <w:r w:rsidRPr="00BB0A5B">
              <w:rPr>
                <w:rFonts w:ascii="Times New Roman" w:eastAsia="宋体" w:hAnsi="Times New Roman" w:cs="宋体"/>
                <w:spacing w:val="-6"/>
                <w:szCs w:val="21"/>
              </w:rPr>
              <w:t>APCI+</w:t>
            </w:r>
            <w:r w:rsidRPr="00BB0A5B">
              <w:rPr>
                <w:rFonts w:ascii="Times New Roman" w:eastAsia="宋体" w:hAnsi="Times New Roman" w:cs="宋体"/>
                <w:szCs w:val="21"/>
              </w:rPr>
              <w:t>APCI-</w:t>
            </w:r>
            <w:r w:rsidRPr="00BB0A5B">
              <w:rPr>
                <w:rFonts w:ascii="Times New Roman" w:eastAsia="宋体" w:hAnsi="Times New Roman" w:cs="宋体"/>
                <w:szCs w:val="21"/>
              </w:rPr>
              <w:t>四通</w:t>
            </w:r>
            <w:r w:rsidRPr="00BB0A5B">
              <w:rPr>
                <w:rFonts w:ascii="Times New Roman" w:eastAsia="宋体" w:hAnsi="Times New Roman" w:cs="宋体"/>
                <w:spacing w:val="-8"/>
                <w:szCs w:val="21"/>
              </w:rPr>
              <w:t>道数据</w:t>
            </w:r>
            <w:r w:rsidRPr="00BB0A5B">
              <w:rPr>
                <w:rFonts w:ascii="Times New Roman" w:eastAsia="宋体" w:hAnsi="Times New Roman" w:cs="宋体" w:hint="eastAsia"/>
                <w:spacing w:val="-8"/>
                <w:szCs w:val="21"/>
              </w:rPr>
              <w:t>，</w:t>
            </w:r>
            <w:r w:rsidRPr="00BB0A5B">
              <w:rPr>
                <w:rFonts w:ascii="Times New Roman" w:eastAsia="宋体" w:hAnsi="Times New Roman" w:cs="宋体" w:hint="eastAsia"/>
                <w:b/>
                <w:bCs/>
                <w:spacing w:val="-8"/>
                <w:szCs w:val="21"/>
              </w:rPr>
              <w:t>投标文件中提供产品彩页或官网截图或原厂盖章证明材料</w:t>
            </w:r>
          </w:p>
          <w:p w:rsidR="00BB0A5B" w:rsidRPr="00BB0A5B" w:rsidRDefault="00BB0A5B" w:rsidP="00BB0A5B">
            <w:pPr>
              <w:rPr>
                <w:rFonts w:ascii="Times New Roman" w:eastAsia="宋体" w:hAnsi="Times New Roman" w:cs="Times New Roman"/>
                <w:b/>
                <w:bCs/>
                <w:szCs w:val="21"/>
              </w:rPr>
            </w:pPr>
            <w:r w:rsidRPr="00BB0A5B">
              <w:rPr>
                <w:rFonts w:ascii="Times New Roman" w:eastAsia="宋体" w:hAnsi="Times New Roman" w:cs="宋体" w:hint="eastAsia"/>
                <w:spacing w:val="-8"/>
                <w:szCs w:val="21"/>
              </w:rPr>
              <w:t>★</w:t>
            </w:r>
            <w:r w:rsidRPr="00BB0A5B">
              <w:rPr>
                <w:rFonts w:ascii="Times New Roman" w:eastAsia="宋体" w:hAnsi="Times New Roman" w:cs="宋体"/>
                <w:spacing w:val="-8"/>
                <w:szCs w:val="21"/>
              </w:rPr>
              <w:t>5.5 ESI</w:t>
            </w:r>
            <w:r w:rsidRPr="00BB0A5B">
              <w:rPr>
                <w:rFonts w:ascii="Times New Roman" w:eastAsia="宋体" w:hAnsi="Times New Roman" w:cs="宋体"/>
                <w:szCs w:val="21"/>
              </w:rPr>
              <w:t>和</w:t>
            </w:r>
            <w:r w:rsidRPr="00BB0A5B">
              <w:rPr>
                <w:rFonts w:ascii="Times New Roman" w:eastAsia="宋体" w:hAnsi="Times New Roman" w:cs="宋体"/>
                <w:spacing w:val="-3"/>
                <w:szCs w:val="21"/>
              </w:rPr>
              <w:t>APCI</w:t>
            </w:r>
            <w:r w:rsidRPr="00BB0A5B">
              <w:rPr>
                <w:rFonts w:ascii="Times New Roman" w:eastAsia="宋体" w:hAnsi="Times New Roman" w:cs="宋体"/>
                <w:spacing w:val="-7"/>
                <w:szCs w:val="21"/>
              </w:rPr>
              <w:t>切换速率</w:t>
            </w:r>
            <w:r w:rsidRPr="00BB0A5B">
              <w:rPr>
                <w:rFonts w:ascii="Times New Roman" w:eastAsia="宋体" w:hAnsi="Times New Roman" w:cs="宋体"/>
                <w:spacing w:val="-7"/>
                <w:szCs w:val="21"/>
              </w:rPr>
              <w:t>≤20</w:t>
            </w:r>
            <w:r w:rsidRPr="00BB0A5B">
              <w:rPr>
                <w:rFonts w:ascii="Times New Roman" w:eastAsia="宋体" w:hAnsi="Times New Roman" w:cs="宋体"/>
                <w:spacing w:val="-8"/>
                <w:szCs w:val="21"/>
              </w:rPr>
              <w:t>ms</w:t>
            </w:r>
            <w:r w:rsidRPr="00BB0A5B">
              <w:rPr>
                <w:rFonts w:ascii="Times New Roman" w:eastAsia="宋体" w:hAnsi="Times New Roman" w:cs="宋体" w:hint="eastAsia"/>
                <w:spacing w:val="-8"/>
                <w:szCs w:val="21"/>
              </w:rPr>
              <w:t>，</w:t>
            </w:r>
            <w:r w:rsidRPr="00BB0A5B">
              <w:rPr>
                <w:rFonts w:ascii="Times New Roman" w:eastAsia="宋体" w:hAnsi="Times New Roman" w:cs="宋体" w:hint="eastAsia"/>
                <w:b/>
                <w:bCs/>
                <w:spacing w:val="-8"/>
                <w:szCs w:val="21"/>
              </w:rPr>
              <w:t>投标文件中提供产品彩页或官网截图或原厂盖章证明材料</w:t>
            </w:r>
          </w:p>
          <w:p w:rsidR="00BB0A5B" w:rsidRPr="00BB0A5B" w:rsidRDefault="00BB0A5B" w:rsidP="00BB0A5B">
            <w:pPr>
              <w:rPr>
                <w:rFonts w:ascii="Times New Roman" w:eastAsia="宋体" w:hAnsi="Times New Roman" w:cs="Times New Roman"/>
                <w:b/>
                <w:bCs/>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5.6</w:t>
            </w:r>
            <w:r w:rsidRPr="00BB0A5B">
              <w:rPr>
                <w:rFonts w:ascii="Times New Roman" w:eastAsia="宋体" w:hAnsi="Times New Roman" w:cs="Times New Roman" w:hint="eastAsia"/>
                <w:szCs w:val="21"/>
              </w:rPr>
              <w:t>大气压固相分析探头：样品无需前处理，无需色谱分离，可进行固体，液体样品表面直接离子化进样，</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7</w:t>
            </w:r>
            <w:r w:rsidRPr="00BB0A5B">
              <w:rPr>
                <w:rFonts w:ascii="Times New Roman" w:eastAsia="宋体" w:hAnsi="Times New Roman" w:cs="Times New Roman" w:hint="eastAsia"/>
                <w:szCs w:val="21"/>
              </w:rPr>
              <w:t>离子源采用与质谱锥孔呈直角喷针接口适用于</w:t>
            </w:r>
            <w:r w:rsidRPr="00BB0A5B">
              <w:rPr>
                <w:rFonts w:ascii="Times New Roman" w:eastAsia="宋体" w:hAnsi="Times New Roman" w:cs="Times New Roman" w:hint="eastAsia"/>
                <w:szCs w:val="21"/>
              </w:rPr>
              <w:t>100%</w:t>
            </w:r>
            <w:r w:rsidRPr="00BB0A5B">
              <w:rPr>
                <w:rFonts w:ascii="Times New Roman" w:eastAsia="宋体" w:hAnsi="Times New Roman" w:cs="Times New Roman" w:hint="eastAsia"/>
                <w:szCs w:val="21"/>
              </w:rPr>
              <w:t>有机相到</w:t>
            </w:r>
            <w:r w:rsidRPr="00BB0A5B">
              <w:rPr>
                <w:rFonts w:ascii="Times New Roman" w:eastAsia="宋体" w:hAnsi="Times New Roman" w:cs="Times New Roman" w:hint="eastAsia"/>
                <w:szCs w:val="21"/>
              </w:rPr>
              <w:t>100%</w:t>
            </w:r>
            <w:r w:rsidRPr="00BB0A5B">
              <w:rPr>
                <w:rFonts w:ascii="Times New Roman" w:eastAsia="宋体" w:hAnsi="Times New Roman" w:cs="Times New Roman" w:hint="eastAsia"/>
                <w:szCs w:val="21"/>
              </w:rPr>
              <w:t>水相，耐用一定浓度的缓冲液，离子源切换方便、快速，无需放空质谱真空系统</w:t>
            </w:r>
            <w:r w:rsidRPr="00BB0A5B">
              <w:rPr>
                <w:rFonts w:ascii="Times New Roman" w:eastAsia="宋体" w:hAnsi="Times New Roman" w:cs="Times New Roman" w:hint="eastAsia"/>
                <w:szCs w:val="21"/>
              </w:rPr>
              <w:t xml:space="preserve">; </w:t>
            </w:r>
            <w:r w:rsidRPr="00BB0A5B">
              <w:rPr>
                <w:rFonts w:ascii="Times New Roman" w:eastAsia="宋体" w:hAnsi="Times New Roman" w:cs="Times New Roman" w:hint="eastAsia"/>
                <w:szCs w:val="21"/>
              </w:rPr>
              <w:t>清洗、维护方便</w:t>
            </w:r>
          </w:p>
          <w:p w:rsidR="00BB0A5B" w:rsidRPr="00BB0A5B" w:rsidRDefault="00BB0A5B" w:rsidP="00BB0A5B">
            <w:pPr>
              <w:rPr>
                <w:rFonts w:ascii="Times New Roman" w:eastAsia="宋体" w:hAnsi="Times New Roman" w:cs="Times New Roman"/>
                <w:b/>
                <w:bCs/>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5</w:t>
            </w: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8</w:t>
            </w:r>
            <w:r w:rsidRPr="00BB0A5B">
              <w:rPr>
                <w:rFonts w:ascii="Times New Roman" w:eastAsia="宋体" w:hAnsi="Times New Roman" w:cs="Times New Roman" w:hint="eastAsia"/>
                <w:szCs w:val="21"/>
              </w:rPr>
              <w:t>离子源</w:t>
            </w:r>
            <w:r w:rsidRPr="00BB0A5B">
              <w:rPr>
                <w:rFonts w:ascii="Times New Roman" w:eastAsia="宋体" w:hAnsi="Times New Roman" w:cs="Times New Roman"/>
                <w:szCs w:val="21"/>
              </w:rPr>
              <w:t>加热</w:t>
            </w:r>
            <w:r w:rsidRPr="00BB0A5B">
              <w:rPr>
                <w:rFonts w:ascii="Times New Roman" w:eastAsia="宋体" w:hAnsi="Times New Roman" w:cs="Times New Roman" w:hint="eastAsia"/>
                <w:szCs w:val="21"/>
              </w:rPr>
              <w:t>温度：</w:t>
            </w:r>
            <w:r w:rsidRPr="00BB0A5B">
              <w:rPr>
                <w:rFonts w:ascii="Times New Roman" w:eastAsia="宋体" w:hAnsi="Times New Roman" w:cs="Times New Roman"/>
                <w:szCs w:val="21"/>
              </w:rPr>
              <w:t>可以在</w:t>
            </w:r>
            <w:r w:rsidRPr="00BB0A5B">
              <w:rPr>
                <w:rFonts w:ascii="Times New Roman" w:eastAsia="宋体" w:hAnsi="Times New Roman" w:cs="Times New Roman"/>
                <w:szCs w:val="21"/>
              </w:rPr>
              <w:t>30</w:t>
            </w:r>
            <w:r w:rsidRPr="00BB0A5B">
              <w:rPr>
                <w:rFonts w:ascii="Times New Roman" w:eastAsia="宋体" w:hAnsi="Times New Roman" w:cs="Times New Roman"/>
                <w:szCs w:val="21"/>
              </w:rPr>
              <w:t>秒内升温至</w:t>
            </w:r>
            <w:r w:rsidRPr="00BB0A5B">
              <w:rPr>
                <w:rFonts w:ascii="Times New Roman" w:eastAsia="宋体" w:hAnsi="Times New Roman" w:cs="Times New Roman" w:hint="eastAsia"/>
                <w:szCs w:val="21"/>
              </w:rPr>
              <w:t>65</w:t>
            </w:r>
            <w:r w:rsidRPr="00BB0A5B">
              <w:rPr>
                <w:rFonts w:ascii="Times New Roman" w:eastAsia="宋体" w:hAnsi="Times New Roman" w:cs="Times New Roman"/>
                <w:szCs w:val="21"/>
              </w:rPr>
              <w:t>0</w:t>
            </w:r>
            <w:r w:rsidRPr="00BB0A5B">
              <w:rPr>
                <w:rFonts w:ascii="Times New Roman" w:eastAsia="宋体" w:hAnsi="Times New Roman" w:cs="Times New Roman" w:hint="eastAsia"/>
                <w:szCs w:val="21"/>
              </w:rPr>
              <w:t>℃或以上，针对不同化合物可设定不同的分析温度</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保证获得最优的离子化效果；</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5</w:t>
            </w:r>
            <w:r w:rsidRPr="00BB0A5B">
              <w:rPr>
                <w:rFonts w:ascii="Times New Roman" w:eastAsia="宋体" w:hAnsi="Times New Roman" w:cs="Times New Roman"/>
                <w:szCs w:val="21"/>
              </w:rPr>
              <w:t>.9</w:t>
            </w:r>
            <w:r w:rsidRPr="00BB0A5B">
              <w:rPr>
                <w:rFonts w:ascii="Times New Roman" w:eastAsia="宋体" w:hAnsi="Times New Roman" w:cs="Times New Roman" w:hint="eastAsia"/>
                <w:szCs w:val="21"/>
              </w:rPr>
              <w:t>离子化后，为保证化合物稳定性的设计：采用非毛细管离子</w:t>
            </w:r>
            <w:r w:rsidRPr="00BB0A5B">
              <w:rPr>
                <w:rFonts w:ascii="Times New Roman" w:eastAsia="宋体" w:hAnsi="Times New Roman" w:cs="Times New Roman" w:hint="eastAsia"/>
                <w:szCs w:val="21"/>
              </w:rPr>
              <w:lastRenderedPageBreak/>
              <w:t>导入技术防止样品热降解后堵塞，以提高抗污染能力，</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5.10 </w:t>
            </w:r>
            <w:r w:rsidRPr="00BB0A5B">
              <w:rPr>
                <w:rFonts w:ascii="Times New Roman" w:eastAsia="宋体" w:hAnsi="Times New Roman" w:cs="Times New Roman" w:hint="eastAsia"/>
                <w:szCs w:val="21"/>
              </w:rPr>
              <w:t>Q3</w:t>
            </w:r>
            <w:r w:rsidRPr="00BB0A5B">
              <w:rPr>
                <w:rFonts w:ascii="Times New Roman" w:eastAsia="宋体" w:hAnsi="Times New Roman" w:cs="Times New Roman" w:hint="eastAsia"/>
                <w:szCs w:val="21"/>
              </w:rPr>
              <w:t>同时具有四极杆定量和线性离子阱三级扫描的分析定性功能或增强子离子扫描灵敏度以提高定性能力</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11</w:t>
            </w:r>
            <w:r w:rsidRPr="00BB0A5B">
              <w:rPr>
                <w:rFonts w:ascii="Times New Roman" w:eastAsia="宋体" w:hAnsi="Times New Roman" w:cs="Times New Roman" w:hint="eastAsia"/>
                <w:szCs w:val="21"/>
              </w:rPr>
              <w:t>碰撞室：线性高压加速碰撞室设计，多反应监测扫描（</w:t>
            </w:r>
            <w:r w:rsidRPr="00BB0A5B">
              <w:rPr>
                <w:rFonts w:ascii="Times New Roman" w:eastAsia="宋体" w:hAnsi="Times New Roman" w:cs="Times New Roman" w:hint="eastAsia"/>
                <w:szCs w:val="21"/>
              </w:rPr>
              <w:t>MRM</w:t>
            </w:r>
            <w:r w:rsidRPr="00BB0A5B">
              <w:rPr>
                <w:rFonts w:ascii="Times New Roman" w:eastAsia="宋体" w:hAnsi="Times New Roman" w:cs="Times New Roman" w:hint="eastAsia"/>
                <w:szCs w:val="21"/>
              </w:rPr>
              <w:t>），满足一个时间窗口，同时检测</w:t>
            </w:r>
            <w:r w:rsidRPr="00BB0A5B">
              <w:rPr>
                <w:rFonts w:ascii="Times New Roman" w:eastAsia="宋体" w:hAnsi="Times New Roman" w:cs="Times New Roman" w:hint="eastAsia"/>
                <w:szCs w:val="21"/>
              </w:rPr>
              <w:t>32000</w:t>
            </w:r>
            <w:r w:rsidRPr="00BB0A5B">
              <w:rPr>
                <w:rFonts w:ascii="Times New Roman" w:eastAsia="宋体" w:hAnsi="Times New Roman" w:cs="Times New Roman" w:hint="eastAsia"/>
                <w:szCs w:val="21"/>
              </w:rPr>
              <w:t>以上</w:t>
            </w:r>
            <w:r w:rsidRPr="00BB0A5B">
              <w:rPr>
                <w:rFonts w:ascii="Times New Roman" w:eastAsia="宋体" w:hAnsi="Times New Roman" w:cs="Times New Roman" w:hint="eastAsia"/>
                <w:szCs w:val="21"/>
              </w:rPr>
              <w:t>MRM</w:t>
            </w:r>
            <w:r w:rsidRPr="00BB0A5B">
              <w:rPr>
                <w:rFonts w:ascii="Times New Roman" w:eastAsia="宋体" w:hAnsi="Times New Roman" w:cs="Times New Roman" w:hint="eastAsia"/>
                <w:szCs w:val="21"/>
              </w:rPr>
              <w:t>离子对</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12</w:t>
            </w:r>
            <w:r w:rsidRPr="00BB0A5B">
              <w:rPr>
                <w:rFonts w:ascii="Times New Roman" w:eastAsia="宋体" w:hAnsi="Times New Roman" w:cs="Times New Roman" w:hint="eastAsia"/>
                <w:szCs w:val="21"/>
              </w:rPr>
              <w:t>质谱调谐和校正系统：调谐和校正系统，</w:t>
            </w:r>
            <w:r w:rsidRPr="00BB0A5B">
              <w:rPr>
                <w:rFonts w:ascii="Times New Roman" w:eastAsia="宋体" w:hAnsi="Times New Roman" w:cs="Times New Roman" w:hint="eastAsia"/>
                <w:szCs w:val="21"/>
              </w:rPr>
              <w:t>2</w:t>
            </w:r>
            <w:r w:rsidRPr="00BB0A5B">
              <w:rPr>
                <w:rFonts w:ascii="Times New Roman" w:eastAsia="宋体" w:hAnsi="Times New Roman" w:cs="Times New Roman" w:hint="eastAsia"/>
                <w:szCs w:val="21"/>
              </w:rPr>
              <w:t>路调谐流路，可实现全自动质谱调谐和校正</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hint="eastAsia"/>
                <w:szCs w:val="21"/>
              </w:rPr>
              <w:t>.1</w:t>
            </w:r>
            <w:r w:rsidRPr="00BB0A5B">
              <w:rPr>
                <w:rFonts w:ascii="Times New Roman" w:eastAsia="宋体" w:hAnsi="Times New Roman" w:cs="Times New Roman"/>
                <w:szCs w:val="21"/>
              </w:rPr>
              <w:t>3</w:t>
            </w:r>
            <w:r w:rsidRPr="00BB0A5B">
              <w:rPr>
                <w:rFonts w:ascii="Times New Roman" w:eastAsia="宋体" w:hAnsi="Times New Roman" w:cs="Times New Roman" w:hint="eastAsia"/>
                <w:szCs w:val="21"/>
              </w:rPr>
              <w:t>真空系统</w:t>
            </w:r>
            <w:r w:rsidRPr="00BB0A5B">
              <w:rPr>
                <w:rFonts w:ascii="Times New Roman" w:eastAsia="宋体" w:hAnsi="Times New Roman" w:cs="Times New Roman" w:hint="eastAsia"/>
                <w:szCs w:val="21"/>
              </w:rPr>
              <w:t xml:space="preserve">: </w:t>
            </w:r>
            <w:r w:rsidRPr="00BB0A5B">
              <w:rPr>
                <w:rFonts w:ascii="Times New Roman" w:eastAsia="宋体" w:hAnsi="Times New Roman" w:cs="Times New Roman" w:hint="eastAsia"/>
                <w:szCs w:val="21"/>
              </w:rPr>
              <w:t>配有最新设计的机械泵和独立分子涡轮泵，无需额外水冷却系统，免维护，自动断电保护功能</w:t>
            </w:r>
          </w:p>
          <w:p w:rsidR="00BB0A5B" w:rsidRPr="00BB0A5B" w:rsidRDefault="00BB0A5B" w:rsidP="00BB0A5B">
            <w:pPr>
              <w:rPr>
                <w:rFonts w:ascii="Times New Roman" w:eastAsia="宋体" w:hAnsi="Times New Roman" w:cs="Times New Roman"/>
                <w:b/>
                <w:bCs/>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5</w:t>
            </w:r>
            <w:r w:rsidRPr="00BB0A5B">
              <w:rPr>
                <w:rFonts w:ascii="Times New Roman" w:eastAsia="宋体" w:hAnsi="Times New Roman" w:cs="Times New Roman" w:hint="eastAsia"/>
                <w:szCs w:val="21"/>
              </w:rPr>
              <w:t>.1</w:t>
            </w:r>
            <w:r w:rsidRPr="00BB0A5B">
              <w:rPr>
                <w:rFonts w:ascii="Times New Roman" w:eastAsia="宋体" w:hAnsi="Times New Roman" w:cs="Times New Roman"/>
                <w:szCs w:val="21"/>
              </w:rPr>
              <w:t>4</w:t>
            </w:r>
            <w:r w:rsidRPr="00BB0A5B">
              <w:rPr>
                <w:rFonts w:ascii="Times New Roman" w:eastAsia="宋体" w:hAnsi="Times New Roman" w:cs="Times New Roman" w:hint="eastAsia"/>
                <w:szCs w:val="21"/>
              </w:rPr>
              <w:t>检测系统：光电倍增检测器或电子倍增检测器，满足长期大量脏样品定量分析的数据可靠性和重复性</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保用</w:t>
            </w:r>
            <w:r w:rsidRPr="00BB0A5B">
              <w:rPr>
                <w:rFonts w:ascii="Times New Roman" w:eastAsia="宋体" w:hAnsi="Times New Roman" w:cs="Times New Roman" w:hint="eastAsia"/>
                <w:szCs w:val="21"/>
              </w:rPr>
              <w:t>10</w:t>
            </w:r>
            <w:r w:rsidRPr="00BB0A5B">
              <w:rPr>
                <w:rFonts w:ascii="Times New Roman" w:eastAsia="宋体" w:hAnsi="Times New Roman" w:cs="Times New Roman" w:hint="eastAsia"/>
                <w:szCs w:val="21"/>
              </w:rPr>
              <w:t>年</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生产厂商提供保函，如是电子倍增器需要加配</w:t>
            </w:r>
            <w:r w:rsidRPr="00BB0A5B">
              <w:rPr>
                <w:rFonts w:ascii="Times New Roman" w:eastAsia="宋体" w:hAnsi="Times New Roman" w:cs="Times New Roman" w:hint="eastAsia"/>
                <w:szCs w:val="21"/>
              </w:rPr>
              <w:t>4</w:t>
            </w:r>
            <w:r w:rsidRPr="00BB0A5B">
              <w:rPr>
                <w:rFonts w:ascii="Times New Roman" w:eastAsia="宋体" w:hAnsi="Times New Roman" w:cs="Times New Roman" w:hint="eastAsia"/>
                <w:szCs w:val="21"/>
              </w:rPr>
              <w:t>个，以保证十年使用寿命，</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6.</w:t>
            </w:r>
            <w:r w:rsidRPr="00BB0A5B">
              <w:rPr>
                <w:rFonts w:ascii="Times New Roman" w:eastAsia="宋体" w:hAnsi="Times New Roman" w:cs="Times New Roman" w:hint="eastAsia"/>
                <w:szCs w:val="21"/>
              </w:rPr>
              <w:t>计算机及质谱数据处理系统</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6.1</w:t>
            </w:r>
            <w:r w:rsidRPr="00BB0A5B">
              <w:rPr>
                <w:rFonts w:ascii="Times New Roman" w:eastAsia="宋体" w:hAnsi="Times New Roman" w:cs="Times New Roman" w:hint="eastAsia"/>
                <w:szCs w:val="21"/>
              </w:rPr>
              <w:t>品牌计算机，液晶显示器，自动双面激光打印机以上，正版操作系统</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6.2</w:t>
            </w:r>
            <w:r w:rsidRPr="00BB0A5B">
              <w:rPr>
                <w:rFonts w:ascii="Times New Roman" w:eastAsia="宋体" w:hAnsi="Times New Roman" w:cs="Times New Roman" w:hint="eastAsia"/>
                <w:szCs w:val="21"/>
              </w:rPr>
              <w:t xml:space="preserve"> </w:t>
            </w:r>
            <w:r w:rsidRPr="00BB0A5B">
              <w:rPr>
                <w:rFonts w:ascii="Times New Roman" w:eastAsia="宋体" w:hAnsi="Times New Roman" w:cs="Times New Roman" w:hint="eastAsia"/>
                <w:szCs w:val="21"/>
              </w:rPr>
              <w:t>单点控制所有的液相部分和质谱部分。可以实现数据采集，数据分析，液相和质谱同步控制，在线监测，反馈显示和序列采集；多反应监测</w:t>
            </w:r>
            <w:r w:rsidRPr="00BB0A5B">
              <w:rPr>
                <w:rFonts w:ascii="Times New Roman" w:eastAsia="宋体" w:hAnsi="Times New Roman" w:cs="Times New Roman" w:hint="eastAsia"/>
                <w:szCs w:val="21"/>
              </w:rPr>
              <w:t>(MRM)</w:t>
            </w:r>
            <w:r w:rsidRPr="00BB0A5B">
              <w:rPr>
                <w:rFonts w:ascii="Times New Roman" w:eastAsia="宋体" w:hAnsi="Times New Roman" w:cs="Times New Roman" w:hint="eastAsia"/>
                <w:szCs w:val="21"/>
              </w:rPr>
              <w:t>可以链接内标化合物名称。样品信息自动导入。多反应监测</w:t>
            </w:r>
            <w:r w:rsidRPr="00BB0A5B">
              <w:rPr>
                <w:rFonts w:ascii="Times New Roman" w:eastAsia="宋体" w:hAnsi="Times New Roman" w:cs="Times New Roman" w:hint="eastAsia"/>
                <w:szCs w:val="21"/>
              </w:rPr>
              <w:t>(MRM)</w:t>
            </w:r>
            <w:r w:rsidRPr="00BB0A5B">
              <w:rPr>
                <w:rFonts w:ascii="Times New Roman" w:eastAsia="宋体" w:hAnsi="Times New Roman" w:cs="Times New Roman" w:hint="eastAsia"/>
                <w:szCs w:val="21"/>
              </w:rPr>
              <w:t>表可以对每一个离子设定驻留时间，碰撞电压，碰撞能量</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6.3</w:t>
            </w:r>
            <w:r w:rsidRPr="00BB0A5B">
              <w:rPr>
                <w:rFonts w:ascii="Times New Roman" w:eastAsia="宋体" w:hAnsi="Times New Roman" w:cs="Times New Roman" w:hint="eastAsia"/>
                <w:szCs w:val="21"/>
              </w:rPr>
              <w:t xml:space="preserve"> </w:t>
            </w:r>
            <w:r w:rsidRPr="00BB0A5B">
              <w:rPr>
                <w:rFonts w:ascii="Times New Roman" w:eastAsia="宋体" w:hAnsi="Times New Roman" w:cs="Times New Roman" w:hint="eastAsia"/>
                <w:szCs w:val="21"/>
              </w:rPr>
              <w:t>自动方法优化软件</w:t>
            </w:r>
            <w:r w:rsidRPr="00BB0A5B">
              <w:rPr>
                <w:rFonts w:ascii="Times New Roman" w:eastAsia="宋体" w:hAnsi="Times New Roman" w:cs="Times New Roman" w:hint="eastAsia"/>
                <w:szCs w:val="21"/>
              </w:rPr>
              <w:t xml:space="preserve"> </w:t>
            </w:r>
            <w:r w:rsidRPr="00BB0A5B">
              <w:rPr>
                <w:rFonts w:ascii="Times New Roman" w:eastAsia="宋体" w:hAnsi="Times New Roman" w:cs="Times New Roman" w:hint="eastAsia"/>
                <w:szCs w:val="21"/>
              </w:rPr>
              <w:t>：自动由于每个目标化合物的质谱参数，如最佳碰撞电压，</w:t>
            </w:r>
            <w:r w:rsidRPr="00BB0A5B">
              <w:rPr>
                <w:rFonts w:ascii="Times New Roman" w:eastAsia="宋体" w:hAnsi="Times New Roman" w:cs="Times New Roman" w:hint="eastAsia"/>
                <w:szCs w:val="21"/>
              </w:rPr>
              <w:t>MS/MS</w:t>
            </w:r>
            <w:r w:rsidRPr="00BB0A5B">
              <w:rPr>
                <w:rFonts w:ascii="Times New Roman" w:eastAsia="宋体" w:hAnsi="Times New Roman" w:cs="Times New Roman" w:hint="eastAsia"/>
                <w:szCs w:val="21"/>
              </w:rPr>
              <w:t>的碰撞能量；</w:t>
            </w:r>
            <w:r w:rsidRPr="00BB0A5B">
              <w:rPr>
                <w:rFonts w:ascii="Times New Roman" w:eastAsia="宋体" w:hAnsi="Times New Roman" w:cs="Times New Roman" w:hint="eastAsia"/>
                <w:szCs w:val="21"/>
              </w:rPr>
              <w:t xml:space="preserve">Dynamic MRM: </w:t>
            </w:r>
            <w:r w:rsidRPr="00BB0A5B">
              <w:rPr>
                <w:rFonts w:ascii="Times New Roman" w:eastAsia="宋体" w:hAnsi="Times New Roman" w:cs="Times New Roman" w:hint="eastAsia"/>
                <w:szCs w:val="21"/>
              </w:rPr>
              <w:t>根据保留时间和峰宽自动分布离子驻留时间，无需设计时间窗口</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6</w:t>
            </w:r>
            <w:r w:rsidRPr="00BB0A5B">
              <w:rPr>
                <w:rFonts w:ascii="Times New Roman" w:eastAsia="宋体" w:hAnsi="Times New Roman" w:cs="Times New Roman" w:hint="eastAsia"/>
                <w:szCs w:val="21"/>
              </w:rPr>
              <w:t xml:space="preserve">.4 </w:t>
            </w:r>
            <w:r w:rsidRPr="00BB0A5B">
              <w:rPr>
                <w:rFonts w:ascii="Times New Roman" w:eastAsia="宋体" w:hAnsi="Times New Roman" w:cs="Times New Roman" w:hint="eastAsia"/>
                <w:szCs w:val="21"/>
              </w:rPr>
              <w:t>数据采集模式：全扫描</w:t>
            </w:r>
            <w:r w:rsidRPr="00BB0A5B">
              <w:rPr>
                <w:rFonts w:ascii="Times New Roman" w:eastAsia="宋体" w:hAnsi="Times New Roman" w:cs="Times New Roman"/>
                <w:szCs w:val="21"/>
              </w:rPr>
              <w:t>(Full Scan)</w:t>
            </w:r>
            <w:r w:rsidRPr="00BB0A5B">
              <w:rPr>
                <w:rFonts w:ascii="Times New Roman" w:eastAsia="宋体" w:hAnsi="Times New Roman" w:cs="Times New Roman" w:hint="eastAsia"/>
                <w:szCs w:val="21"/>
              </w:rPr>
              <w:t>、选择离子扫描</w:t>
            </w:r>
            <w:r w:rsidRPr="00BB0A5B">
              <w:rPr>
                <w:rFonts w:ascii="Times New Roman" w:eastAsia="宋体" w:hAnsi="Times New Roman" w:cs="Times New Roman"/>
                <w:szCs w:val="21"/>
              </w:rPr>
              <w:t>(SIM)</w:t>
            </w:r>
            <w:r w:rsidRPr="00BB0A5B">
              <w:rPr>
                <w:rFonts w:ascii="Times New Roman" w:eastAsia="宋体" w:hAnsi="Times New Roman" w:cs="Times New Roman" w:hint="eastAsia"/>
                <w:szCs w:val="21"/>
              </w:rPr>
              <w:t>、选择反应扫描</w:t>
            </w:r>
            <w:r w:rsidRPr="00BB0A5B">
              <w:rPr>
                <w:rFonts w:ascii="Times New Roman" w:eastAsia="宋体" w:hAnsi="Times New Roman" w:cs="Times New Roman"/>
                <w:szCs w:val="21"/>
              </w:rPr>
              <w:t>(SRM)</w:t>
            </w:r>
            <w:r w:rsidRPr="00BB0A5B">
              <w:rPr>
                <w:rFonts w:ascii="Times New Roman" w:eastAsia="宋体" w:hAnsi="Times New Roman" w:cs="Times New Roman" w:hint="eastAsia"/>
                <w:szCs w:val="21"/>
              </w:rPr>
              <w:t>、子离子扫描（</w:t>
            </w:r>
            <w:r w:rsidRPr="00BB0A5B">
              <w:rPr>
                <w:rFonts w:ascii="Times New Roman" w:eastAsia="宋体" w:hAnsi="Times New Roman" w:cs="Times New Roman"/>
                <w:szCs w:val="21"/>
              </w:rPr>
              <w:t>Product Ion Scan</w:t>
            </w:r>
            <w:r w:rsidRPr="00BB0A5B">
              <w:rPr>
                <w:rFonts w:ascii="Times New Roman" w:eastAsia="宋体" w:hAnsi="Times New Roman" w:cs="Times New Roman" w:hint="eastAsia"/>
                <w:szCs w:val="21"/>
              </w:rPr>
              <w:t>）、母离子扫描（</w:t>
            </w:r>
            <w:r w:rsidRPr="00BB0A5B">
              <w:rPr>
                <w:rFonts w:ascii="Times New Roman" w:eastAsia="宋体" w:hAnsi="Times New Roman" w:cs="Times New Roman"/>
                <w:szCs w:val="21"/>
              </w:rPr>
              <w:t>Precursor Ion Scan</w:t>
            </w:r>
            <w:r w:rsidRPr="00BB0A5B">
              <w:rPr>
                <w:rFonts w:ascii="Times New Roman" w:eastAsia="宋体" w:hAnsi="Times New Roman" w:cs="Times New Roman" w:hint="eastAsia"/>
                <w:szCs w:val="21"/>
              </w:rPr>
              <w:t>）、中性丢失扫描（</w:t>
            </w:r>
            <w:r w:rsidRPr="00BB0A5B">
              <w:rPr>
                <w:rFonts w:ascii="Times New Roman" w:eastAsia="宋体" w:hAnsi="Times New Roman" w:cs="Times New Roman"/>
                <w:szCs w:val="21"/>
              </w:rPr>
              <w:t>Neutral Loss Scan</w:t>
            </w:r>
            <w:r w:rsidRPr="00BB0A5B">
              <w:rPr>
                <w:rFonts w:ascii="Times New Roman" w:eastAsia="宋体" w:hAnsi="Times New Roman" w:cs="Times New Roman" w:hint="eastAsia"/>
                <w:szCs w:val="21"/>
              </w:rPr>
              <w:t>）、多反应监测扫描（</w:t>
            </w:r>
            <w:r w:rsidRPr="00BB0A5B">
              <w:rPr>
                <w:rFonts w:ascii="Times New Roman" w:eastAsia="宋体" w:hAnsi="Times New Roman" w:cs="Times New Roman"/>
                <w:szCs w:val="21"/>
              </w:rPr>
              <w:t>MRM</w:t>
            </w:r>
            <w:r w:rsidRPr="00BB0A5B">
              <w:rPr>
                <w:rFonts w:ascii="Times New Roman" w:eastAsia="宋体" w:hAnsi="Times New Roman" w:cs="Times New Roman" w:hint="eastAsia"/>
                <w:szCs w:val="21"/>
              </w:rPr>
              <w:t>）、混合扫描（</w:t>
            </w:r>
            <w:r w:rsidRPr="00BB0A5B">
              <w:rPr>
                <w:rFonts w:ascii="Times New Roman" w:eastAsia="宋体" w:hAnsi="Times New Roman" w:cs="Times New Roman"/>
                <w:szCs w:val="21"/>
              </w:rPr>
              <w:t>Mixed</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Scan Mode</w:t>
            </w:r>
            <w:r w:rsidRPr="00BB0A5B">
              <w:rPr>
                <w:rFonts w:ascii="Times New Roman" w:eastAsia="宋体" w:hAnsi="Times New Roman" w:cs="Times New Roman" w:hint="eastAsia"/>
                <w:szCs w:val="21"/>
              </w:rPr>
              <w:t>）、正</w:t>
            </w:r>
            <w:r w:rsidRPr="00BB0A5B">
              <w:rPr>
                <w:rFonts w:ascii="Times New Roman" w:eastAsia="宋体" w:hAnsi="Times New Roman" w:cs="Times New Roman"/>
                <w:szCs w:val="21"/>
              </w:rPr>
              <w:t>/</w:t>
            </w:r>
            <w:r w:rsidRPr="00BB0A5B">
              <w:rPr>
                <w:rFonts w:ascii="Times New Roman" w:eastAsia="宋体" w:hAnsi="Times New Roman" w:cs="Times New Roman" w:hint="eastAsia"/>
                <w:szCs w:val="21"/>
              </w:rPr>
              <w:t>负离子快速切换扫描（</w:t>
            </w:r>
            <w:r w:rsidRPr="00BB0A5B">
              <w:rPr>
                <w:rFonts w:ascii="Times New Roman" w:eastAsia="宋体" w:hAnsi="Times New Roman" w:cs="Times New Roman" w:hint="eastAsia"/>
                <w:szCs w:val="21"/>
              </w:rPr>
              <w:t>SIS</w:t>
            </w:r>
            <w:r w:rsidRPr="00BB0A5B">
              <w:rPr>
                <w:rFonts w:ascii="Times New Roman" w:eastAsia="宋体" w:hAnsi="Times New Roman" w:cs="Times New Roman" w:hint="eastAsia"/>
                <w:szCs w:val="21"/>
              </w:rPr>
              <w:t>）；增强型子离子扫描（</w:t>
            </w:r>
            <w:r w:rsidRPr="00BB0A5B">
              <w:rPr>
                <w:rFonts w:ascii="Times New Roman" w:eastAsia="宋体" w:hAnsi="Times New Roman" w:cs="Times New Roman" w:hint="eastAsia"/>
                <w:szCs w:val="21"/>
              </w:rPr>
              <w:t>EPS</w:t>
            </w:r>
            <w:r w:rsidRPr="00BB0A5B">
              <w:rPr>
                <w:rFonts w:ascii="Times New Roman" w:eastAsia="宋体" w:hAnsi="Times New Roman" w:cs="Times New Roman" w:hint="eastAsia"/>
                <w:szCs w:val="21"/>
              </w:rPr>
              <w:t>）</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6</w:t>
            </w:r>
            <w:r w:rsidRPr="00BB0A5B">
              <w:rPr>
                <w:rFonts w:ascii="Times New Roman" w:eastAsia="宋体" w:hAnsi="Times New Roman" w:cs="Times New Roman" w:hint="eastAsia"/>
                <w:szCs w:val="21"/>
              </w:rPr>
              <w:t>.5</w:t>
            </w:r>
            <w:r w:rsidRPr="00BB0A5B">
              <w:rPr>
                <w:rFonts w:ascii="Times New Roman" w:eastAsia="宋体" w:hAnsi="Times New Roman" w:cs="Times New Roman" w:hint="eastAsia"/>
                <w:szCs w:val="21"/>
              </w:rPr>
              <w:t>免费升级工作站软件</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6</w:t>
            </w:r>
            <w:r w:rsidRPr="00BB0A5B">
              <w:rPr>
                <w:rFonts w:ascii="Times New Roman" w:eastAsia="宋体" w:hAnsi="Times New Roman" w:cs="Times New Roman" w:hint="eastAsia"/>
                <w:szCs w:val="21"/>
              </w:rPr>
              <w:t xml:space="preserve">.6 </w:t>
            </w:r>
            <w:r w:rsidRPr="00BB0A5B">
              <w:rPr>
                <w:rFonts w:ascii="Times New Roman" w:eastAsia="宋体" w:hAnsi="Times New Roman" w:cs="Times New Roman" w:hint="eastAsia"/>
                <w:szCs w:val="21"/>
              </w:rPr>
              <w:t>具有</w:t>
            </w:r>
            <w:r w:rsidRPr="00BB0A5B">
              <w:rPr>
                <w:rFonts w:ascii="Times New Roman" w:eastAsia="宋体" w:hAnsi="Times New Roman" w:cs="Times New Roman"/>
                <w:szCs w:val="21"/>
              </w:rPr>
              <w:t>3</w:t>
            </w:r>
            <w:r w:rsidRPr="00BB0A5B">
              <w:rPr>
                <w:rFonts w:ascii="Times New Roman" w:eastAsia="宋体" w:hAnsi="Times New Roman" w:cs="Times New Roman" w:hint="eastAsia"/>
                <w:szCs w:val="21"/>
              </w:rPr>
              <w:t>000</w:t>
            </w:r>
            <w:r w:rsidRPr="00BB0A5B">
              <w:rPr>
                <w:rFonts w:ascii="Times New Roman" w:eastAsia="宋体" w:hAnsi="Times New Roman" w:cs="Times New Roman" w:hint="eastAsia"/>
                <w:szCs w:val="21"/>
              </w:rPr>
              <w:t>种以上化合物方法数据库，包括：农残、兽残，霉菌毒素、内分泌干扰物等，基于化合物名称，可自由添加、修改、提取化合物的信息，分析和处理方法。</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6</w:t>
            </w:r>
            <w:r w:rsidRPr="00BB0A5B">
              <w:rPr>
                <w:rFonts w:ascii="Times New Roman" w:eastAsia="宋体" w:hAnsi="Times New Roman" w:cs="Times New Roman"/>
                <w:szCs w:val="21"/>
              </w:rPr>
              <w:t>.7</w:t>
            </w:r>
            <w:r w:rsidRPr="00BB0A5B">
              <w:rPr>
                <w:rFonts w:ascii="Times New Roman" w:eastAsia="宋体" w:hAnsi="Times New Roman" w:cs="Times New Roman" w:hint="eastAsia"/>
                <w:szCs w:val="21"/>
              </w:rPr>
              <w:t>为保证售后服务以及使用稳定性超高效液相，荧光检测器和质谱为同一软件设定参数及控制，数据库具有超高效液相色谱和质谱的方法，能够根据</w:t>
            </w:r>
            <w:r w:rsidRPr="00BB0A5B">
              <w:rPr>
                <w:rFonts w:ascii="Times New Roman" w:eastAsia="宋体" w:hAnsi="Times New Roman" w:cs="Times New Roman" w:hint="eastAsia"/>
                <w:szCs w:val="21"/>
              </w:rPr>
              <w:t>GB</w:t>
            </w:r>
            <w:r w:rsidRPr="00BB0A5B">
              <w:rPr>
                <w:rFonts w:ascii="Times New Roman" w:eastAsia="宋体" w:hAnsi="Times New Roman" w:cs="Times New Roman" w:hint="eastAsia"/>
                <w:szCs w:val="21"/>
              </w:rPr>
              <w:t>国家标准来搜索相关化合物方法。</w:t>
            </w:r>
          </w:p>
          <w:p w:rsidR="00BB0A5B" w:rsidRPr="00BB0A5B" w:rsidRDefault="00BB0A5B" w:rsidP="00BB0A5B">
            <w:pPr>
              <w:autoSpaceDE w:val="0"/>
              <w:autoSpaceDN w:val="0"/>
              <w:adjustRightInd w:val="0"/>
              <w:rPr>
                <w:rFonts w:ascii="Times New Roman" w:eastAsia="宋体" w:hAnsi="宋体" w:cs="Times New Roman"/>
                <w:kern w:val="0"/>
                <w:szCs w:val="21"/>
              </w:rPr>
            </w:pPr>
            <w:r w:rsidRPr="00BB0A5B">
              <w:rPr>
                <w:rFonts w:ascii="Times New Roman" w:eastAsia="宋体" w:hAnsi="Times New Roman" w:cs="Times New Roman" w:hint="eastAsia"/>
                <w:szCs w:val="21"/>
              </w:rPr>
              <w:t>6.</w:t>
            </w:r>
            <w:r w:rsidRPr="00BB0A5B">
              <w:rPr>
                <w:rFonts w:ascii="Times New Roman" w:eastAsia="宋体" w:hAnsi="Times New Roman" w:cs="Times New Roman"/>
                <w:szCs w:val="21"/>
              </w:rPr>
              <w:t>8</w:t>
            </w:r>
            <w:r w:rsidRPr="00BB0A5B">
              <w:rPr>
                <w:rFonts w:ascii="Times New Roman" w:eastAsia="宋体" w:hAnsi="Times New Roman" w:cs="Times New Roman" w:hint="eastAsia"/>
                <w:szCs w:val="21"/>
              </w:rPr>
              <w:t>智能溶剂管理系统：具备液相色谱废液的存储状态自动采集、记录、滑轮移动和液位监测且具有报警功能，</w:t>
            </w:r>
            <w:r w:rsidRPr="00BB0A5B">
              <w:rPr>
                <w:rFonts w:ascii="Times New Roman" w:eastAsia="宋体" w:hAnsi="Times New Roman" w:cs="Times New Roman" w:hint="eastAsia"/>
                <w:szCs w:val="21"/>
              </w:rPr>
              <w:t xml:space="preserve"> </w:t>
            </w:r>
            <w:r w:rsidRPr="00BB0A5B">
              <w:rPr>
                <w:rFonts w:ascii="Times New Roman" w:eastAsia="宋体" w:hAnsi="Times New Roman" w:cs="Times New Roman" w:hint="eastAsia"/>
                <w:szCs w:val="21"/>
              </w:rPr>
              <w:t>容纳废液体积不少于</w:t>
            </w:r>
            <w:r w:rsidRPr="00BB0A5B">
              <w:rPr>
                <w:rFonts w:ascii="Times New Roman" w:eastAsia="宋体" w:hAnsi="Times New Roman" w:cs="Times New Roman" w:hint="eastAsia"/>
                <w:szCs w:val="21"/>
              </w:rPr>
              <w:t>20L</w:t>
            </w:r>
            <w:r w:rsidRPr="00BB0A5B">
              <w:rPr>
                <w:rFonts w:ascii="Times New Roman" w:eastAsia="宋体" w:hAnsi="Times New Roman" w:cs="Times New Roman" w:hint="eastAsia"/>
                <w:szCs w:val="21"/>
              </w:rPr>
              <w:t>，并易于更换：具备吸附酸性、碱性、挥发性有毒有害气体功能</w:t>
            </w:r>
            <w:r w:rsidRPr="00BB0A5B">
              <w:rPr>
                <w:rFonts w:ascii="Times New Roman" w:eastAsia="宋体" w:hAnsi="宋体" w:cs="Times New Roman"/>
                <w:kern w:val="0"/>
                <w:szCs w:val="21"/>
              </w:rPr>
              <w:t>。</w:t>
            </w:r>
          </w:p>
          <w:p w:rsidR="00BB0A5B" w:rsidRPr="00BB0A5B" w:rsidRDefault="00BB0A5B" w:rsidP="00BB0A5B">
            <w:pPr>
              <w:autoSpaceDE w:val="0"/>
              <w:autoSpaceDN w:val="0"/>
              <w:adjustRightInd w:val="0"/>
              <w:rPr>
                <w:rFonts w:ascii="Times New Roman" w:eastAsia="宋体" w:hAnsi="Times New Roman" w:cs="Times New Roman"/>
                <w:b/>
                <w:kern w:val="0"/>
                <w:szCs w:val="21"/>
              </w:rPr>
            </w:pPr>
            <w:r w:rsidRPr="00BB0A5B">
              <w:rPr>
                <w:rFonts w:ascii="Times New Roman" w:eastAsia="宋体" w:hAnsi="宋体" w:cs="Times New Roman"/>
                <w:b/>
                <w:kern w:val="0"/>
                <w:szCs w:val="21"/>
              </w:rPr>
              <w:t>四、配置验收要求</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串联四级杆质谱主机（包含两个四级杆，一个碰撞池，检测器，</w:t>
            </w:r>
            <w:r w:rsidRPr="00BB0A5B">
              <w:rPr>
                <w:rFonts w:ascii="Times New Roman" w:eastAsia="宋体" w:hAnsi="宋体" w:cs="Times New Roman"/>
                <w:kern w:val="0"/>
                <w:szCs w:val="21"/>
              </w:rPr>
              <w:lastRenderedPageBreak/>
              <w:t>机械泵）</w:t>
            </w: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套</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2.</w:t>
            </w:r>
            <w:r w:rsidRPr="00BB0A5B">
              <w:rPr>
                <w:rFonts w:ascii="Times New Roman" w:eastAsia="宋体" w:hAnsi="宋体" w:cs="Times New Roman"/>
                <w:kern w:val="0"/>
                <w:szCs w:val="21"/>
              </w:rPr>
              <w:t>多功能复合离子源</w:t>
            </w: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套</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3.</w:t>
            </w:r>
            <w:r w:rsidRPr="00BB0A5B">
              <w:rPr>
                <w:rFonts w:ascii="Times New Roman" w:eastAsia="宋体" w:hAnsi="宋体" w:cs="Times New Roman"/>
                <w:kern w:val="0"/>
                <w:szCs w:val="21"/>
              </w:rPr>
              <w:t>大气压固相分析探头</w:t>
            </w: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套</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4.</w:t>
            </w:r>
            <w:r w:rsidRPr="00BB0A5B">
              <w:rPr>
                <w:rFonts w:ascii="Times New Roman" w:eastAsia="宋体" w:hAnsi="宋体" w:cs="Times New Roman"/>
                <w:kern w:val="0"/>
                <w:szCs w:val="21"/>
              </w:rPr>
              <w:t>超高效液相色谱泵</w:t>
            </w: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套</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5.</w:t>
            </w:r>
            <w:r w:rsidRPr="00BB0A5B">
              <w:rPr>
                <w:rFonts w:ascii="Times New Roman" w:eastAsia="宋体" w:hAnsi="宋体" w:cs="Times New Roman"/>
                <w:kern w:val="0"/>
                <w:szCs w:val="21"/>
              </w:rPr>
              <w:t>超高效自动进样器</w:t>
            </w: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套</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6.</w:t>
            </w:r>
            <w:r w:rsidRPr="00BB0A5B">
              <w:rPr>
                <w:rFonts w:ascii="Times New Roman" w:eastAsia="宋体" w:hAnsi="宋体" w:cs="Times New Roman"/>
                <w:kern w:val="0"/>
                <w:szCs w:val="21"/>
              </w:rPr>
              <w:t>超高效柱温箱</w:t>
            </w: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套</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7.</w:t>
            </w:r>
            <w:r w:rsidRPr="00BB0A5B">
              <w:rPr>
                <w:rFonts w:ascii="Times New Roman" w:eastAsia="宋体" w:hAnsi="宋体" w:cs="Times New Roman"/>
                <w:kern w:val="0"/>
                <w:szCs w:val="21"/>
              </w:rPr>
              <w:t>超高效荧光检测器</w:t>
            </w: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套</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8.</w:t>
            </w:r>
            <w:r w:rsidRPr="00BB0A5B">
              <w:rPr>
                <w:rFonts w:ascii="Times New Roman" w:eastAsia="宋体" w:hAnsi="宋体" w:cs="Times New Roman"/>
                <w:kern w:val="0"/>
                <w:szCs w:val="21"/>
              </w:rPr>
              <w:t>超高效荧光检测器大体积流通池</w:t>
            </w: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套</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9.</w:t>
            </w:r>
            <w:r w:rsidRPr="00BB0A5B">
              <w:rPr>
                <w:rFonts w:ascii="Times New Roman" w:eastAsia="宋体" w:hAnsi="宋体" w:cs="Times New Roman"/>
                <w:kern w:val="0"/>
                <w:szCs w:val="21"/>
              </w:rPr>
              <w:t>数据处理系统（包括电脑工作站与相关操作分析软件）</w:t>
            </w: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套及显示器、打印机</w:t>
            </w: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套</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10.UPS</w:t>
            </w:r>
            <w:r w:rsidRPr="00BB0A5B">
              <w:rPr>
                <w:rFonts w:ascii="Times New Roman" w:eastAsia="宋体" w:hAnsi="宋体" w:cs="Times New Roman"/>
                <w:kern w:val="0"/>
                <w:szCs w:val="21"/>
              </w:rPr>
              <w:t>不间断电源可延时</w:t>
            </w:r>
            <w:r w:rsidRPr="00BB0A5B">
              <w:rPr>
                <w:rFonts w:ascii="Times New Roman" w:eastAsia="宋体" w:hAnsi="Times New Roman" w:cs="Times New Roman"/>
                <w:kern w:val="0"/>
                <w:szCs w:val="21"/>
              </w:rPr>
              <w:t xml:space="preserve">2h </w:t>
            </w:r>
            <w:r w:rsidRPr="00BB0A5B">
              <w:rPr>
                <w:rFonts w:ascii="Times New Roman" w:eastAsia="宋体" w:hAnsi="宋体" w:cs="Times New Roman"/>
                <w:kern w:val="0"/>
                <w:szCs w:val="21"/>
              </w:rPr>
              <w:t>，</w:t>
            </w: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套</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11.</w:t>
            </w:r>
            <w:r w:rsidRPr="00BB0A5B">
              <w:rPr>
                <w:rFonts w:ascii="Times New Roman" w:eastAsia="宋体" w:hAnsi="宋体" w:cs="Times New Roman"/>
                <w:kern w:val="0"/>
                <w:szCs w:val="21"/>
              </w:rPr>
              <w:t>超高效液相色谱柱：</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BEH C18 1.7µm×2.1mm×50mm</w:t>
            </w:r>
            <w:r w:rsidRPr="00BB0A5B">
              <w:rPr>
                <w:rFonts w:ascii="Times New Roman" w:eastAsia="宋体" w:hAnsi="宋体" w:cs="Times New Roman"/>
                <w:kern w:val="0"/>
                <w:szCs w:val="21"/>
              </w:rPr>
              <w:t>，</w:t>
            </w: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根</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BEH C18 1.7µm×2.1mm×100mm</w:t>
            </w:r>
            <w:r w:rsidRPr="00BB0A5B">
              <w:rPr>
                <w:rFonts w:ascii="Times New Roman" w:eastAsia="宋体" w:hAnsi="宋体" w:cs="Times New Roman"/>
                <w:kern w:val="0"/>
                <w:szCs w:val="21"/>
              </w:rPr>
              <w:t>，</w:t>
            </w: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根</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HILIC1.7µm×2.1mm×50mm</w:t>
            </w:r>
            <w:r w:rsidRPr="00BB0A5B">
              <w:rPr>
                <w:rFonts w:ascii="Times New Roman" w:eastAsia="宋体" w:hAnsi="宋体" w:cs="Times New Roman"/>
                <w:kern w:val="0"/>
                <w:szCs w:val="21"/>
              </w:rPr>
              <w:t>，</w:t>
            </w: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根</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HSST31.7µm×2.1mm×50mm</w:t>
            </w:r>
            <w:r w:rsidRPr="00BB0A5B">
              <w:rPr>
                <w:rFonts w:ascii="Times New Roman" w:eastAsia="宋体" w:hAnsi="宋体" w:cs="Times New Roman"/>
                <w:kern w:val="0"/>
                <w:szCs w:val="21"/>
              </w:rPr>
              <w:t>，</w:t>
            </w: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根</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宋体" w:cs="Times New Roman"/>
                <w:kern w:val="0"/>
                <w:szCs w:val="21"/>
              </w:rPr>
              <w:t>（对应保护柱各</w:t>
            </w:r>
            <w:r w:rsidRPr="00BB0A5B">
              <w:rPr>
                <w:rFonts w:ascii="Times New Roman" w:eastAsia="宋体" w:hAnsi="Times New Roman" w:cs="Times New Roman"/>
                <w:kern w:val="0"/>
                <w:szCs w:val="21"/>
              </w:rPr>
              <w:t>3</w:t>
            </w:r>
            <w:r w:rsidRPr="00BB0A5B">
              <w:rPr>
                <w:rFonts w:ascii="Times New Roman" w:eastAsia="宋体" w:hAnsi="宋体" w:cs="Times New Roman"/>
                <w:kern w:val="0"/>
                <w:szCs w:val="21"/>
              </w:rPr>
              <w:t>根）</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12.</w:t>
            </w:r>
            <w:r w:rsidRPr="00BB0A5B">
              <w:rPr>
                <w:rFonts w:ascii="Times New Roman" w:eastAsia="宋体" w:hAnsi="宋体" w:cs="Times New Roman"/>
                <w:kern w:val="0"/>
                <w:szCs w:val="21"/>
              </w:rPr>
              <w:t>超高效液相专用溶剂瓶，</w:t>
            </w:r>
            <w:r w:rsidRPr="00BB0A5B">
              <w:rPr>
                <w:rFonts w:ascii="Times New Roman" w:eastAsia="宋体" w:hAnsi="Times New Roman" w:cs="Times New Roman"/>
                <w:kern w:val="0"/>
                <w:szCs w:val="21"/>
              </w:rPr>
              <w:t xml:space="preserve"> 7</w:t>
            </w:r>
            <w:r w:rsidRPr="00BB0A5B">
              <w:rPr>
                <w:rFonts w:ascii="Times New Roman" w:eastAsia="宋体" w:hAnsi="宋体" w:cs="Times New Roman"/>
                <w:kern w:val="0"/>
                <w:szCs w:val="21"/>
              </w:rPr>
              <w:t>个</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13.</w:t>
            </w:r>
            <w:r w:rsidRPr="00BB0A5B">
              <w:rPr>
                <w:rFonts w:ascii="Times New Roman" w:eastAsia="宋体" w:hAnsi="宋体" w:cs="Times New Roman"/>
                <w:kern w:val="0"/>
                <w:szCs w:val="21"/>
              </w:rPr>
              <w:t>瓶盖一体</w:t>
            </w:r>
            <w:r w:rsidRPr="00BB0A5B">
              <w:rPr>
                <w:rFonts w:ascii="Times New Roman" w:eastAsia="宋体" w:hAnsi="Times New Roman" w:cs="Times New Roman"/>
                <w:kern w:val="0"/>
                <w:szCs w:val="21"/>
              </w:rPr>
              <w:t>2ml</w:t>
            </w:r>
            <w:r w:rsidRPr="00BB0A5B">
              <w:rPr>
                <w:rFonts w:ascii="Times New Roman" w:eastAsia="宋体" w:hAnsi="宋体" w:cs="Times New Roman"/>
                <w:kern w:val="0"/>
                <w:szCs w:val="21"/>
              </w:rPr>
              <w:t>样品瓶，</w:t>
            </w:r>
            <w:r w:rsidRPr="00BB0A5B">
              <w:rPr>
                <w:rFonts w:ascii="Times New Roman" w:eastAsia="宋体" w:hAnsi="Times New Roman" w:cs="Times New Roman"/>
                <w:kern w:val="0"/>
                <w:szCs w:val="21"/>
              </w:rPr>
              <w:t>500</w:t>
            </w:r>
            <w:r w:rsidRPr="00BB0A5B">
              <w:rPr>
                <w:rFonts w:ascii="Times New Roman" w:eastAsia="宋体" w:hAnsi="宋体" w:cs="Times New Roman"/>
                <w:kern w:val="0"/>
                <w:szCs w:val="21"/>
              </w:rPr>
              <w:t>个</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14.</w:t>
            </w:r>
            <w:r w:rsidRPr="00BB0A5B">
              <w:rPr>
                <w:rFonts w:ascii="Times New Roman" w:eastAsia="宋体" w:hAnsi="宋体" w:cs="Times New Roman"/>
                <w:kern w:val="0"/>
                <w:szCs w:val="21"/>
              </w:rPr>
              <w:t>进样针</w:t>
            </w:r>
            <w:r w:rsidRPr="00BB0A5B">
              <w:rPr>
                <w:rFonts w:ascii="Times New Roman" w:eastAsia="宋体" w:hAnsi="Times New Roman" w:cs="Times New Roman" w:hint="eastAsia"/>
                <w:kern w:val="0"/>
                <w:szCs w:val="21"/>
              </w:rPr>
              <w:t>，</w:t>
            </w:r>
            <w:r w:rsidRPr="00BB0A5B">
              <w:rPr>
                <w:rFonts w:ascii="Times New Roman" w:eastAsia="宋体" w:hAnsi="Times New Roman" w:cs="Times New Roman"/>
                <w:kern w:val="0"/>
                <w:szCs w:val="21"/>
              </w:rPr>
              <w:t>2</w:t>
            </w:r>
            <w:r w:rsidRPr="00BB0A5B">
              <w:rPr>
                <w:rFonts w:ascii="Times New Roman" w:eastAsia="宋体" w:hAnsi="宋体" w:cs="Times New Roman"/>
                <w:kern w:val="0"/>
                <w:szCs w:val="21"/>
              </w:rPr>
              <w:t>根</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15.</w:t>
            </w:r>
            <w:r w:rsidRPr="00BB0A5B">
              <w:rPr>
                <w:rFonts w:ascii="Times New Roman" w:eastAsia="宋体" w:hAnsi="宋体" w:cs="Times New Roman"/>
                <w:kern w:val="0"/>
                <w:szCs w:val="21"/>
              </w:rPr>
              <w:t>智能溶剂管理系统</w:t>
            </w: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套</w:t>
            </w:r>
          </w:p>
          <w:p w:rsidR="00BB0A5B" w:rsidRPr="00BB0A5B" w:rsidRDefault="00BB0A5B" w:rsidP="00BB0A5B">
            <w:pPr>
              <w:autoSpaceDE w:val="0"/>
              <w:autoSpaceDN w:val="0"/>
              <w:adjustRightInd w:val="0"/>
              <w:rPr>
                <w:rFonts w:ascii="Times New Roman" w:eastAsia="宋体" w:hAnsi="Times New Roman" w:cs="Times New Roman"/>
                <w:b/>
                <w:kern w:val="0"/>
                <w:szCs w:val="21"/>
              </w:rPr>
            </w:pPr>
            <w:r w:rsidRPr="00BB0A5B">
              <w:rPr>
                <w:rFonts w:ascii="Times New Roman" w:eastAsia="宋体" w:hAnsi="宋体" w:cs="Times New Roman"/>
                <w:b/>
                <w:kern w:val="0"/>
                <w:szCs w:val="21"/>
              </w:rPr>
              <w:t>五、验收标准：</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宋体" w:cs="Times New Roman"/>
                <w:kern w:val="0"/>
                <w:szCs w:val="21"/>
              </w:rPr>
              <w:t>供货前提供原厂盖章的说明书一套供核对招标参数，并作为实际运行的验收依据，★号参数经三方一并逐一验证，如与参数不一致，一律拒绝验收，并承担所有相关责任</w:t>
            </w:r>
          </w:p>
          <w:p w:rsidR="00BB0A5B" w:rsidRPr="00BB0A5B" w:rsidRDefault="00BB0A5B" w:rsidP="00BB0A5B">
            <w:pPr>
              <w:autoSpaceDE w:val="0"/>
              <w:autoSpaceDN w:val="0"/>
              <w:adjustRightInd w:val="0"/>
              <w:rPr>
                <w:rFonts w:ascii="Times New Roman" w:eastAsia="宋体" w:hAnsi="Times New Roman" w:cs="Times New Roman"/>
                <w:b/>
                <w:kern w:val="0"/>
                <w:szCs w:val="21"/>
              </w:rPr>
            </w:pPr>
            <w:r w:rsidRPr="00BB0A5B">
              <w:rPr>
                <w:rFonts w:ascii="Times New Roman" w:eastAsia="宋体" w:hAnsi="宋体" w:cs="Times New Roman"/>
                <w:b/>
                <w:kern w:val="0"/>
                <w:szCs w:val="21"/>
              </w:rPr>
              <w:t>六、售后服务</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1.</w:t>
            </w:r>
            <w:r w:rsidRPr="00BB0A5B">
              <w:rPr>
                <w:rFonts w:ascii="Times New Roman" w:eastAsia="宋体" w:hAnsi="宋体" w:cs="Times New Roman"/>
                <w:kern w:val="0"/>
                <w:szCs w:val="21"/>
              </w:rPr>
              <w:t>产品仪器公司应具有正规注册的办事处、维修站及零备件保税库。在中国境内应有专门负责的经验丰富的维修工程师和专门的技术应用支持工程师，应拥有自己建立的培训中心和应用实验室</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2.</w:t>
            </w:r>
            <w:r w:rsidRPr="00BB0A5B">
              <w:rPr>
                <w:rFonts w:ascii="Times New Roman" w:eastAsia="宋体" w:hAnsi="宋体" w:cs="Times New Roman"/>
                <w:kern w:val="0"/>
                <w:szCs w:val="21"/>
              </w:rPr>
              <w:t>产品仪器公司协助我单位进行安装前的准备工作，提供相关的布局图和设计要求，提供液质联用仪实验室建设安装资料并作相应的指导</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3.</w:t>
            </w:r>
            <w:r w:rsidRPr="00BB0A5B">
              <w:rPr>
                <w:rFonts w:ascii="Times New Roman" w:eastAsia="宋体" w:hAnsi="宋体" w:cs="Times New Roman"/>
                <w:kern w:val="0"/>
                <w:szCs w:val="21"/>
              </w:rPr>
              <w:t>到货后，仪器公司免费提供全面安装工具、并由仪器工程师免费安装</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4.</w:t>
            </w:r>
            <w:r w:rsidRPr="00BB0A5B">
              <w:rPr>
                <w:rFonts w:ascii="Times New Roman" w:eastAsia="宋体" w:hAnsi="宋体" w:cs="Times New Roman"/>
                <w:kern w:val="0"/>
                <w:szCs w:val="21"/>
              </w:rPr>
              <w:t>仪器安装后，仪器公司安装工程师为用户提供为期一周现场培训，</w:t>
            </w:r>
            <w:r w:rsidRPr="00BB0A5B">
              <w:rPr>
                <w:rFonts w:ascii="Times New Roman" w:eastAsia="宋体" w:hAnsi="宋体" w:cs="Times New Roman"/>
                <w:bCs/>
                <w:kern w:val="0"/>
                <w:szCs w:val="21"/>
              </w:rPr>
              <w:t>并提供客户免费至仪器公司分析中心的培训名额</w:t>
            </w:r>
            <w:r w:rsidRPr="00BB0A5B">
              <w:rPr>
                <w:rFonts w:ascii="Times New Roman" w:eastAsia="宋体" w:hAnsi="Times New Roman" w:cs="Times New Roman"/>
                <w:bCs/>
                <w:kern w:val="0"/>
                <w:szCs w:val="21"/>
              </w:rPr>
              <w:t>2</w:t>
            </w:r>
            <w:r w:rsidRPr="00BB0A5B">
              <w:rPr>
                <w:rFonts w:ascii="Times New Roman" w:eastAsia="宋体" w:hAnsi="宋体" w:cs="Times New Roman"/>
                <w:bCs/>
                <w:kern w:val="0"/>
                <w:szCs w:val="21"/>
              </w:rPr>
              <w:t>名</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5.</w:t>
            </w:r>
            <w:r w:rsidRPr="00BB0A5B">
              <w:rPr>
                <w:rFonts w:ascii="Times New Roman" w:eastAsia="宋体" w:hAnsi="宋体" w:cs="Times New Roman"/>
                <w:bCs/>
                <w:kern w:val="0"/>
                <w:szCs w:val="21"/>
              </w:rPr>
              <w:t>安装验收后</w:t>
            </w:r>
            <w:r w:rsidRPr="00BB0A5B">
              <w:rPr>
                <w:rFonts w:ascii="Times New Roman" w:eastAsia="宋体" w:hAnsi="Times New Roman" w:cs="Times New Roman"/>
                <w:bCs/>
                <w:kern w:val="0"/>
                <w:szCs w:val="21"/>
              </w:rPr>
              <w:t>1</w:t>
            </w:r>
            <w:r w:rsidRPr="00BB0A5B">
              <w:rPr>
                <w:rFonts w:ascii="Times New Roman" w:eastAsia="宋体" w:hAnsi="宋体" w:cs="Times New Roman"/>
                <w:bCs/>
                <w:kern w:val="0"/>
                <w:szCs w:val="21"/>
              </w:rPr>
              <w:t>年内全机免费保修，负责工作站软件终身免费升级</w:t>
            </w:r>
          </w:p>
          <w:p w:rsidR="00BB0A5B" w:rsidRPr="00BB0A5B" w:rsidRDefault="00BB0A5B" w:rsidP="00BB0A5B">
            <w:pPr>
              <w:autoSpaceDE w:val="0"/>
              <w:autoSpaceDN w:val="0"/>
              <w:adjustRightInd w:val="0"/>
              <w:rPr>
                <w:rFonts w:ascii="Times New Roman" w:eastAsia="宋体" w:hAnsi="Times New Roman" w:cs="Times New Roman"/>
                <w:kern w:val="0"/>
                <w:szCs w:val="21"/>
              </w:rPr>
            </w:pPr>
            <w:r w:rsidRPr="00BB0A5B">
              <w:rPr>
                <w:rFonts w:ascii="Times New Roman" w:eastAsia="宋体" w:hAnsi="Times New Roman" w:cs="Times New Roman"/>
                <w:kern w:val="0"/>
                <w:szCs w:val="21"/>
              </w:rPr>
              <w:t>6.</w:t>
            </w:r>
            <w:r w:rsidRPr="00BB0A5B">
              <w:rPr>
                <w:rFonts w:ascii="Times New Roman" w:eastAsia="宋体" w:hAnsi="宋体" w:cs="Times New Roman"/>
                <w:kern w:val="0"/>
                <w:szCs w:val="21"/>
              </w:rPr>
              <w:t>如果仪器出现故障，在接到我单位维修服务的请求后，仪器公司工程师应在</w:t>
            </w:r>
            <w:r w:rsidRPr="00BB0A5B">
              <w:rPr>
                <w:rFonts w:ascii="Times New Roman" w:eastAsia="宋体" w:hAnsi="Times New Roman" w:cs="Times New Roman"/>
                <w:kern w:val="0"/>
                <w:szCs w:val="21"/>
              </w:rPr>
              <w:t>24</w:t>
            </w:r>
            <w:r w:rsidRPr="00BB0A5B">
              <w:rPr>
                <w:rFonts w:ascii="Times New Roman" w:eastAsia="宋体" w:hAnsi="宋体" w:cs="Times New Roman"/>
                <w:kern w:val="0"/>
                <w:szCs w:val="21"/>
              </w:rPr>
              <w:t>小时内作出应答，进行电话指导、网上诊断协助排除故障。必要时，在</w:t>
            </w:r>
            <w:r w:rsidRPr="00BB0A5B">
              <w:rPr>
                <w:rFonts w:ascii="Times New Roman" w:eastAsia="宋体" w:hAnsi="Times New Roman" w:cs="Times New Roman"/>
                <w:kern w:val="0"/>
                <w:szCs w:val="21"/>
              </w:rPr>
              <w:t>72</w:t>
            </w:r>
            <w:r w:rsidRPr="00BB0A5B">
              <w:rPr>
                <w:rFonts w:ascii="Times New Roman" w:eastAsia="宋体" w:hAnsi="宋体" w:cs="Times New Roman"/>
                <w:kern w:val="0"/>
                <w:szCs w:val="21"/>
              </w:rPr>
              <w:t>小时内到达现场</w:t>
            </w:r>
          </w:p>
          <w:p w:rsidR="00BB0A5B" w:rsidRPr="00BB0A5B" w:rsidRDefault="00BB0A5B" w:rsidP="00BB0A5B">
            <w:pPr>
              <w:autoSpaceDE w:val="0"/>
              <w:autoSpaceDN w:val="0"/>
              <w:adjustRightInd w:val="0"/>
              <w:rPr>
                <w:rFonts w:ascii="Times New Roman" w:eastAsia="宋体" w:hAnsi="宋体" w:cs="Times New Roman"/>
                <w:kern w:val="0"/>
                <w:szCs w:val="21"/>
              </w:rPr>
            </w:pPr>
            <w:r w:rsidRPr="00BB0A5B">
              <w:rPr>
                <w:rFonts w:ascii="Times New Roman" w:eastAsia="宋体" w:hAnsi="Times New Roman" w:cs="Times New Roman"/>
                <w:kern w:val="0"/>
                <w:szCs w:val="21"/>
              </w:rPr>
              <w:t>7.</w:t>
            </w:r>
            <w:r w:rsidRPr="00BB0A5B">
              <w:rPr>
                <w:rFonts w:ascii="Times New Roman" w:eastAsia="宋体" w:hAnsi="宋体" w:cs="Times New Roman"/>
                <w:kern w:val="0"/>
                <w:szCs w:val="21"/>
              </w:rPr>
              <w:t>仪器公司应不定期的指派或邀请（每年</w:t>
            </w:r>
            <w:r w:rsidRPr="00BB0A5B">
              <w:rPr>
                <w:rFonts w:ascii="Times New Roman" w:eastAsia="宋体" w:hAnsi="Times New Roman" w:cs="Times New Roman"/>
                <w:kern w:val="0"/>
                <w:szCs w:val="21"/>
              </w:rPr>
              <w:t>1-2</w:t>
            </w:r>
            <w:r w:rsidRPr="00BB0A5B">
              <w:rPr>
                <w:rFonts w:ascii="Times New Roman" w:eastAsia="宋体" w:hAnsi="宋体" w:cs="Times New Roman"/>
                <w:kern w:val="0"/>
                <w:szCs w:val="21"/>
              </w:rPr>
              <w:t>次）液质相关领域专家到用户处进行学术交流，共同探讨液质仪新技术及新方法，特别是液质技术在相关领域的应用成果</w:t>
            </w:r>
          </w:p>
          <w:p w:rsidR="00BB0A5B" w:rsidRPr="00BB0A5B" w:rsidRDefault="00BB0A5B" w:rsidP="00BB0A5B">
            <w:pPr>
              <w:autoSpaceDE w:val="0"/>
              <w:autoSpaceDN w:val="0"/>
              <w:adjustRightInd w:val="0"/>
              <w:rPr>
                <w:rFonts w:ascii="Times New Roman" w:eastAsia="宋体" w:hAnsi="宋体" w:cs="Times New Roman"/>
                <w:kern w:val="0"/>
                <w:szCs w:val="21"/>
              </w:rPr>
            </w:pPr>
            <w:r w:rsidRPr="00BB0A5B">
              <w:rPr>
                <w:rFonts w:ascii="Times New Roman" w:eastAsia="宋体" w:hAnsi="Times New Roman" w:cs="Times New Roman" w:hint="eastAsia"/>
                <w:b/>
                <w:szCs w:val="21"/>
              </w:rPr>
              <w:t>七、</w:t>
            </w:r>
            <w:r w:rsidRPr="00BB0A5B">
              <w:rPr>
                <w:rFonts w:ascii="Times New Roman" w:eastAsia="宋体" w:hAnsi="Times New Roman" w:cs="Times New Roman"/>
                <w:b/>
                <w:szCs w:val="21"/>
              </w:rPr>
              <w:t>投标人需书面承诺：中标后按照采购需求的要求，提供相关设</w:t>
            </w:r>
            <w:r w:rsidRPr="00BB0A5B">
              <w:rPr>
                <w:rFonts w:ascii="Times New Roman" w:eastAsia="宋体" w:hAnsi="Times New Roman" w:cs="Times New Roman"/>
                <w:b/>
                <w:szCs w:val="21"/>
              </w:rPr>
              <w:lastRenderedPageBreak/>
              <w:t>备原厂授权、原厂服务承诺等证明材料，如不提供、提供不全或者提供虚假材料的，采购人有权取消其中标资格，并追究其一切责任。</w:t>
            </w:r>
          </w:p>
        </w:tc>
        <w:tc>
          <w:tcPr>
            <w:tcW w:w="766" w:type="dxa"/>
            <w:vAlign w:val="center"/>
          </w:tcPr>
          <w:p w:rsidR="00BB0A5B" w:rsidRPr="00BB0A5B" w:rsidRDefault="00BB0A5B" w:rsidP="00BB0A5B">
            <w:pPr>
              <w:autoSpaceDE w:val="0"/>
              <w:autoSpaceDN w:val="0"/>
              <w:adjustRightInd w:val="0"/>
              <w:jc w:val="center"/>
              <w:rPr>
                <w:rFonts w:ascii="Times New Roman" w:eastAsia="宋体" w:hAnsi="Times New Roman" w:cs="Times New Roman"/>
                <w:bCs/>
                <w:kern w:val="0"/>
                <w:szCs w:val="21"/>
              </w:rPr>
            </w:pPr>
            <w:r w:rsidRPr="00BB0A5B">
              <w:rPr>
                <w:rFonts w:ascii="Times New Roman" w:eastAsia="宋体" w:hAnsi="Times New Roman" w:cs="Times New Roman"/>
                <w:bCs/>
                <w:kern w:val="0"/>
                <w:szCs w:val="21"/>
              </w:rPr>
              <w:lastRenderedPageBreak/>
              <w:t>1</w:t>
            </w:r>
            <w:r w:rsidRPr="00BB0A5B">
              <w:rPr>
                <w:rFonts w:ascii="Times New Roman" w:eastAsia="宋体" w:hAnsi="宋体" w:cs="Times New Roman"/>
                <w:bCs/>
                <w:kern w:val="0"/>
                <w:szCs w:val="21"/>
              </w:rPr>
              <w:t>台</w:t>
            </w:r>
          </w:p>
        </w:tc>
      </w:tr>
    </w:tbl>
    <w:p w:rsidR="00BB0A5B" w:rsidRPr="00BB0A5B" w:rsidRDefault="00BB0A5B" w:rsidP="00BB0A5B">
      <w:pPr>
        <w:autoSpaceDE w:val="0"/>
        <w:autoSpaceDN w:val="0"/>
        <w:adjustRightInd w:val="0"/>
        <w:spacing w:line="360" w:lineRule="auto"/>
        <w:jc w:val="center"/>
        <w:rPr>
          <w:rFonts w:ascii="宋体" w:eastAsia="宋体" w:hAnsi="宋体" w:cs="宋体" w:hint="eastAsia"/>
          <w:b/>
          <w:kern w:val="0"/>
          <w:sz w:val="24"/>
          <w:szCs w:val="24"/>
        </w:rPr>
      </w:pPr>
    </w:p>
    <w:p w:rsidR="00BB0A5B" w:rsidRPr="00BB0A5B" w:rsidRDefault="00BB0A5B" w:rsidP="00BB0A5B">
      <w:pPr>
        <w:autoSpaceDE w:val="0"/>
        <w:autoSpaceDN w:val="0"/>
        <w:adjustRightInd w:val="0"/>
        <w:spacing w:line="360" w:lineRule="auto"/>
        <w:jc w:val="left"/>
        <w:rPr>
          <w:rFonts w:ascii="宋体" w:eastAsia="宋体" w:hAnsi="宋体" w:cs="宋体" w:hint="eastAsia"/>
          <w:b/>
          <w:kern w:val="0"/>
          <w:sz w:val="24"/>
          <w:szCs w:val="24"/>
        </w:rPr>
      </w:pPr>
      <w:r w:rsidRPr="00BB0A5B">
        <w:rPr>
          <w:rFonts w:ascii="宋体" w:eastAsia="宋体" w:hAnsi="宋体" w:cs="宋体" w:hint="eastAsia"/>
          <w:b/>
          <w:kern w:val="0"/>
          <w:sz w:val="24"/>
          <w:szCs w:val="24"/>
        </w:rPr>
        <w:t>第</w:t>
      </w:r>
      <w:r w:rsidRPr="00BB0A5B">
        <w:rPr>
          <w:rFonts w:ascii="宋体" w:eastAsia="宋体" w:hAnsi="宋体" w:cs="宋体" w:hint="eastAsia"/>
          <w:b/>
          <w:kern w:val="0"/>
          <w:sz w:val="24"/>
          <w:szCs w:val="24"/>
          <w:u w:val="single"/>
        </w:rPr>
        <w:t xml:space="preserve"> 2 </w:t>
      </w:r>
      <w:r w:rsidRPr="00BB0A5B">
        <w:rPr>
          <w:rFonts w:ascii="宋体" w:eastAsia="宋体" w:hAnsi="宋体" w:cs="宋体" w:hint="eastAsia"/>
          <w:b/>
          <w:kern w:val="0"/>
          <w:sz w:val="24"/>
          <w:szCs w:val="24"/>
        </w:rPr>
        <w:t>包：采购超高压液相色谱仪、高效液相色谱仪、高分辨离子色谱仪等，其中超高压液相色谱仪、高效液相色谱仪、高分辨离子色谱仪接受原装进口仪器设备投标</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1170"/>
        <w:gridCol w:w="6351"/>
        <w:gridCol w:w="710"/>
      </w:tblGrid>
      <w:tr w:rsidR="00BB0A5B" w:rsidRPr="00BB0A5B" w:rsidTr="006314FF">
        <w:trPr>
          <w:trHeight w:val="473"/>
          <w:jc w:val="center"/>
        </w:trPr>
        <w:tc>
          <w:tcPr>
            <w:tcW w:w="560" w:type="dxa"/>
            <w:vAlign w:val="center"/>
          </w:tcPr>
          <w:p w:rsidR="00BB0A5B" w:rsidRPr="00BB0A5B" w:rsidRDefault="00BB0A5B" w:rsidP="00BB0A5B">
            <w:pPr>
              <w:spacing w:line="276" w:lineRule="auto"/>
              <w:jc w:val="center"/>
              <w:rPr>
                <w:rFonts w:ascii="Times New Roman" w:eastAsia="宋体" w:hAnsi="Times New Roman" w:cs="Times New Roman"/>
                <w:b/>
                <w:bCs/>
                <w:szCs w:val="21"/>
              </w:rPr>
            </w:pPr>
            <w:r w:rsidRPr="00BB0A5B">
              <w:rPr>
                <w:rFonts w:ascii="Times New Roman" w:eastAsia="宋体" w:hAnsi="Times New Roman" w:cs="Times New Roman"/>
                <w:b/>
                <w:bCs/>
                <w:szCs w:val="21"/>
              </w:rPr>
              <w:t>序号</w:t>
            </w:r>
          </w:p>
        </w:tc>
        <w:tc>
          <w:tcPr>
            <w:tcW w:w="1170" w:type="dxa"/>
            <w:vAlign w:val="center"/>
          </w:tcPr>
          <w:p w:rsidR="00BB0A5B" w:rsidRPr="00BB0A5B" w:rsidRDefault="00BB0A5B" w:rsidP="00BB0A5B">
            <w:pPr>
              <w:spacing w:line="276" w:lineRule="auto"/>
              <w:jc w:val="center"/>
              <w:rPr>
                <w:rFonts w:ascii="Times New Roman" w:eastAsia="宋体" w:hAnsi="Times New Roman" w:cs="Times New Roman"/>
                <w:b/>
                <w:bCs/>
                <w:szCs w:val="21"/>
              </w:rPr>
            </w:pPr>
            <w:r w:rsidRPr="00BB0A5B">
              <w:rPr>
                <w:rFonts w:ascii="Times New Roman" w:eastAsia="宋体" w:hAnsi="Times New Roman" w:cs="Times New Roman"/>
                <w:b/>
                <w:bCs/>
                <w:szCs w:val="21"/>
              </w:rPr>
              <w:t>货物名称</w:t>
            </w:r>
          </w:p>
        </w:tc>
        <w:tc>
          <w:tcPr>
            <w:tcW w:w="6351" w:type="dxa"/>
            <w:vAlign w:val="center"/>
          </w:tcPr>
          <w:p w:rsidR="00BB0A5B" w:rsidRPr="00BB0A5B" w:rsidRDefault="00BB0A5B" w:rsidP="00BB0A5B">
            <w:pPr>
              <w:spacing w:line="276" w:lineRule="auto"/>
              <w:jc w:val="center"/>
              <w:rPr>
                <w:rFonts w:ascii="Times New Roman" w:eastAsia="宋体" w:hAnsi="Times New Roman" w:cs="Times New Roman"/>
                <w:b/>
                <w:bCs/>
                <w:szCs w:val="21"/>
              </w:rPr>
            </w:pPr>
            <w:r w:rsidRPr="00BB0A5B">
              <w:rPr>
                <w:rFonts w:ascii="Times New Roman" w:eastAsia="宋体" w:hAnsi="Times New Roman" w:cs="Times New Roman"/>
                <w:b/>
                <w:bCs/>
                <w:szCs w:val="21"/>
              </w:rPr>
              <w:t>技术、商务要求</w:t>
            </w:r>
          </w:p>
        </w:tc>
        <w:tc>
          <w:tcPr>
            <w:tcW w:w="710" w:type="dxa"/>
            <w:vAlign w:val="center"/>
          </w:tcPr>
          <w:p w:rsidR="00BB0A5B" w:rsidRPr="00BB0A5B" w:rsidRDefault="00BB0A5B" w:rsidP="00BB0A5B">
            <w:pPr>
              <w:spacing w:line="276" w:lineRule="auto"/>
              <w:jc w:val="center"/>
              <w:rPr>
                <w:rFonts w:ascii="Times New Roman" w:eastAsia="宋体" w:hAnsi="Times New Roman" w:cs="Times New Roman"/>
                <w:b/>
                <w:bCs/>
                <w:szCs w:val="21"/>
              </w:rPr>
            </w:pPr>
            <w:r w:rsidRPr="00BB0A5B">
              <w:rPr>
                <w:rFonts w:ascii="Times New Roman" w:eastAsia="宋体" w:hAnsi="Times New Roman" w:cs="Times New Roman"/>
                <w:b/>
                <w:bCs/>
                <w:szCs w:val="21"/>
              </w:rPr>
              <w:t>数量</w:t>
            </w:r>
          </w:p>
        </w:tc>
      </w:tr>
      <w:tr w:rsidR="00BB0A5B" w:rsidRPr="00BB0A5B" w:rsidTr="006314FF">
        <w:trPr>
          <w:trHeight w:val="552"/>
          <w:jc w:val="center"/>
        </w:trPr>
        <w:tc>
          <w:tcPr>
            <w:tcW w:w="560" w:type="dxa"/>
            <w:vAlign w:val="center"/>
          </w:tcPr>
          <w:p w:rsidR="00BB0A5B" w:rsidRPr="00BB0A5B" w:rsidRDefault="00BB0A5B" w:rsidP="00BB0A5B">
            <w:pPr>
              <w:spacing w:line="276" w:lineRule="auto"/>
              <w:rPr>
                <w:rFonts w:ascii="Times New Roman" w:eastAsia="宋体" w:hAnsi="Times New Roman" w:cs="Times New Roman"/>
                <w:szCs w:val="21"/>
              </w:rPr>
            </w:pPr>
            <w:r w:rsidRPr="00BB0A5B">
              <w:rPr>
                <w:rFonts w:ascii="Times New Roman" w:eastAsia="宋体" w:hAnsi="Times New Roman" w:cs="Times New Roman"/>
                <w:szCs w:val="21"/>
              </w:rPr>
              <w:t>1</w:t>
            </w:r>
          </w:p>
        </w:tc>
        <w:tc>
          <w:tcPr>
            <w:tcW w:w="1170" w:type="dxa"/>
            <w:vAlign w:val="center"/>
          </w:tcPr>
          <w:p w:rsidR="00BB0A5B" w:rsidRPr="00BB0A5B" w:rsidRDefault="00BB0A5B" w:rsidP="00BB0A5B">
            <w:pPr>
              <w:adjustRightInd w:val="0"/>
              <w:snapToGrid w:val="0"/>
              <w:spacing w:line="276" w:lineRule="auto"/>
              <w:jc w:val="center"/>
              <w:rPr>
                <w:rFonts w:ascii="Times New Roman" w:eastAsia="宋体" w:hAnsi="Times New Roman" w:cs="Times New Roman"/>
                <w:bCs/>
                <w:szCs w:val="21"/>
              </w:rPr>
            </w:pP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超高压液相色谱仪</w:t>
            </w:r>
          </w:p>
        </w:tc>
        <w:tc>
          <w:tcPr>
            <w:tcW w:w="6351" w:type="dxa"/>
          </w:tcPr>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一、工作条件：</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室温：</w:t>
            </w:r>
            <w:r w:rsidRPr="00BB0A5B">
              <w:rPr>
                <w:rFonts w:ascii="Times New Roman" w:eastAsia="宋体" w:hAnsi="Times New Roman" w:cs="Times New Roman"/>
                <w:bCs/>
                <w:szCs w:val="21"/>
              </w:rPr>
              <w:t>15℃-35℃</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相对湿度：</w:t>
            </w:r>
            <w:r w:rsidRPr="00BB0A5B">
              <w:rPr>
                <w:rFonts w:ascii="Times New Roman" w:eastAsia="宋体" w:hAnsi="Times New Roman" w:cs="Times New Roman"/>
                <w:bCs/>
                <w:szCs w:val="21"/>
              </w:rPr>
              <w:t>10-95%</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电源：交流</w:t>
            </w:r>
            <w:r w:rsidRPr="00BB0A5B">
              <w:rPr>
                <w:rFonts w:ascii="Times New Roman" w:eastAsia="宋体" w:hAnsi="Times New Roman" w:cs="Times New Roman"/>
                <w:bCs/>
                <w:szCs w:val="21"/>
              </w:rPr>
              <w:t>220V</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50Hz</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
                <w:szCs w:val="21"/>
              </w:rPr>
              <w:t>二、应用范围：</w:t>
            </w:r>
            <w:r w:rsidRPr="00BB0A5B">
              <w:rPr>
                <w:rFonts w:ascii="Times New Roman" w:eastAsia="宋体" w:hAnsi="Times New Roman" w:cs="Times New Roman"/>
                <w:bCs/>
                <w:szCs w:val="21"/>
              </w:rPr>
              <w:t>主要用农业、制药等行业的常规分析</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三、主要技术参数：</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超高效四元混合泵：</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1.1.</w:t>
            </w:r>
            <w:r w:rsidRPr="00BB0A5B">
              <w:rPr>
                <w:rFonts w:ascii="Times New Roman" w:eastAsia="宋体" w:hAnsi="Times New Roman" w:cs="Times New Roman"/>
                <w:bCs/>
                <w:szCs w:val="21"/>
              </w:rPr>
              <w:t>最大流量范围：</w:t>
            </w:r>
            <w:r w:rsidRPr="00BB0A5B">
              <w:rPr>
                <w:rFonts w:ascii="Times New Roman" w:eastAsia="宋体" w:hAnsi="Times New Roman" w:cs="Times New Roman"/>
                <w:bCs/>
                <w:szCs w:val="21"/>
              </w:rPr>
              <w:t>0.001-8 mL/min</w:t>
            </w:r>
            <w:r w:rsidRPr="00BB0A5B">
              <w:rPr>
                <w:rFonts w:ascii="Times New Roman" w:eastAsia="宋体" w:hAnsi="Times New Roman" w:cs="Times New Roman"/>
                <w:bCs/>
                <w:szCs w:val="21"/>
              </w:rPr>
              <w:t>，增量为</w:t>
            </w:r>
            <w:r w:rsidRPr="00BB0A5B">
              <w:rPr>
                <w:rFonts w:ascii="Times New Roman" w:eastAsia="宋体" w:hAnsi="Times New Roman" w:cs="Times New Roman"/>
                <w:bCs/>
                <w:szCs w:val="21"/>
              </w:rPr>
              <w:t>1μL/min</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1.2.</w:t>
            </w:r>
            <w:r w:rsidRPr="00BB0A5B">
              <w:rPr>
                <w:rFonts w:ascii="Times New Roman" w:eastAsia="宋体" w:hAnsi="Times New Roman" w:cs="Times New Roman"/>
                <w:bCs/>
                <w:szCs w:val="21"/>
              </w:rPr>
              <w:t>压力范围：</w:t>
            </w:r>
            <w:r w:rsidRPr="00BB0A5B">
              <w:rPr>
                <w:rFonts w:ascii="Times New Roman" w:eastAsia="宋体" w:hAnsi="Times New Roman" w:cs="Times New Roman"/>
                <w:bCs/>
                <w:szCs w:val="21"/>
              </w:rPr>
              <w:t>&gt;1000bar</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 xml:space="preserve"> </w:t>
            </w:r>
            <w:r w:rsidRPr="00BB0A5B">
              <w:rPr>
                <w:rFonts w:ascii="Times New Roman" w:eastAsia="宋体" w:hAnsi="Times New Roman" w:cs="Times New Roman"/>
                <w:bCs/>
                <w:szCs w:val="21"/>
              </w:rPr>
              <w:t>整个流速范围内），</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1.3.</w:t>
            </w:r>
            <w:r w:rsidRPr="00BB0A5B">
              <w:rPr>
                <w:rFonts w:ascii="Times New Roman" w:eastAsia="宋体" w:hAnsi="Times New Roman" w:cs="Times New Roman"/>
                <w:bCs/>
                <w:szCs w:val="21"/>
              </w:rPr>
              <w:t>流量准确度：</w:t>
            </w:r>
            <w:r w:rsidRPr="00BB0A5B">
              <w:rPr>
                <w:rFonts w:ascii="Times New Roman" w:eastAsia="宋体" w:hAnsi="Times New Roman" w:cs="Times New Roman"/>
                <w:bCs/>
                <w:szCs w:val="21"/>
              </w:rPr>
              <w:t>≤0.1%</w:t>
            </w:r>
            <w:r w:rsidRPr="00BB0A5B">
              <w:rPr>
                <w:rFonts w:ascii="Times New Roman" w:eastAsia="宋体" w:hAnsi="Times New Roman" w:cs="Times New Roman"/>
                <w:bCs/>
                <w:szCs w:val="21"/>
              </w:rPr>
              <w:t>，保证高精度分析</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1.4.</w:t>
            </w:r>
            <w:r w:rsidRPr="00BB0A5B">
              <w:rPr>
                <w:rFonts w:ascii="Times New Roman" w:eastAsia="宋体" w:hAnsi="Times New Roman" w:cs="Times New Roman"/>
                <w:bCs/>
                <w:szCs w:val="21"/>
              </w:rPr>
              <w:t>流量精密</w:t>
            </w:r>
            <w:r w:rsidRPr="00BB0A5B">
              <w:rPr>
                <w:rFonts w:ascii="Times New Roman" w:eastAsia="宋体" w:hAnsi="Times New Roman" w:cs="Times New Roman"/>
                <w:bCs/>
                <w:szCs w:val="21"/>
              </w:rPr>
              <w:t xml:space="preserve"> &lt;0.05%</w:t>
            </w:r>
            <w:r w:rsidRPr="00BB0A5B">
              <w:rPr>
                <w:rFonts w:ascii="Times New Roman" w:eastAsia="宋体" w:hAnsi="Times New Roman" w:cs="Times New Roman"/>
                <w:bCs/>
                <w:szCs w:val="21"/>
              </w:rPr>
              <w:t>，</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1.5.</w:t>
            </w:r>
            <w:r w:rsidRPr="00BB0A5B">
              <w:rPr>
                <w:rFonts w:ascii="Times New Roman" w:eastAsia="宋体" w:hAnsi="Times New Roman" w:cs="Times New Roman"/>
                <w:bCs/>
                <w:szCs w:val="21"/>
              </w:rPr>
              <w:t>梯度形成：高压梯度比例</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1.6.</w:t>
            </w:r>
            <w:r w:rsidRPr="00BB0A5B">
              <w:rPr>
                <w:rFonts w:ascii="Times New Roman" w:eastAsia="宋体" w:hAnsi="Times New Roman" w:cs="Times New Roman"/>
                <w:bCs/>
                <w:szCs w:val="21"/>
              </w:rPr>
              <w:t>比例准确度：满量程的</w:t>
            </w:r>
            <w:r w:rsidRPr="00BB0A5B">
              <w:rPr>
                <w:rFonts w:ascii="Times New Roman" w:eastAsia="宋体" w:hAnsi="Times New Roman" w:cs="Times New Roman"/>
                <w:bCs/>
                <w:szCs w:val="21"/>
              </w:rPr>
              <w:t xml:space="preserve"> ±0.5%</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1.7.</w:t>
            </w:r>
            <w:r w:rsidRPr="00BB0A5B">
              <w:rPr>
                <w:rFonts w:ascii="Times New Roman" w:eastAsia="宋体" w:hAnsi="Times New Roman" w:cs="Times New Roman"/>
                <w:bCs/>
                <w:szCs w:val="21"/>
              </w:rPr>
              <w:t>比例精度：</w:t>
            </w:r>
            <w:r w:rsidRPr="00BB0A5B">
              <w:rPr>
                <w:rFonts w:ascii="Times New Roman" w:eastAsia="宋体" w:hAnsi="Times New Roman" w:cs="Times New Roman"/>
                <w:bCs/>
                <w:szCs w:val="21"/>
              </w:rPr>
              <w:t>&lt;0.15% SD</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 xml:space="preserve">0.2-4.0 mL/min </w:t>
            </w:r>
            <w:r w:rsidRPr="00BB0A5B">
              <w:rPr>
                <w:rFonts w:ascii="Times New Roman" w:eastAsia="宋体" w:hAnsi="Times New Roman" w:cs="Times New Roman"/>
                <w:bCs/>
                <w:szCs w:val="21"/>
              </w:rPr>
              <w:t>和</w:t>
            </w:r>
            <w:r w:rsidRPr="00BB0A5B">
              <w:rPr>
                <w:rFonts w:ascii="Times New Roman" w:eastAsia="宋体" w:hAnsi="Times New Roman" w:cs="Times New Roman"/>
                <w:bCs/>
                <w:szCs w:val="21"/>
              </w:rPr>
              <w:t xml:space="preserve"> 1%-99%</w:t>
            </w:r>
            <w:r w:rsidRPr="00BB0A5B">
              <w:rPr>
                <w:rFonts w:ascii="Times New Roman" w:eastAsia="宋体" w:hAnsi="Times New Roman" w:cs="Times New Roman"/>
                <w:bCs/>
                <w:szCs w:val="21"/>
              </w:rPr>
              <w:t>），</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超高效自动进样器：</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2.1.</w:t>
            </w:r>
            <w:r w:rsidRPr="00BB0A5B">
              <w:rPr>
                <w:rFonts w:ascii="Times New Roman" w:eastAsia="宋体" w:hAnsi="Times New Roman" w:cs="Times New Roman"/>
                <w:bCs/>
                <w:szCs w:val="21"/>
              </w:rPr>
              <w:t>自动进样器位数：</w:t>
            </w:r>
            <w:r w:rsidRPr="00BB0A5B">
              <w:rPr>
                <w:rFonts w:ascii="Times New Roman" w:eastAsia="宋体" w:hAnsi="Times New Roman" w:cs="Times New Roman"/>
                <w:b/>
                <w:szCs w:val="21"/>
              </w:rPr>
              <w:t>≥</w:t>
            </w:r>
            <w:r w:rsidRPr="00BB0A5B">
              <w:rPr>
                <w:rFonts w:ascii="Times New Roman" w:eastAsia="宋体" w:hAnsi="Times New Roman" w:cs="Times New Roman"/>
                <w:bCs/>
                <w:szCs w:val="21"/>
              </w:rPr>
              <w:t>200</w:t>
            </w:r>
            <w:r w:rsidRPr="00BB0A5B">
              <w:rPr>
                <w:rFonts w:ascii="Times New Roman" w:eastAsia="宋体" w:hAnsi="Times New Roman" w:cs="Times New Roman"/>
                <w:bCs/>
                <w:szCs w:val="21"/>
              </w:rPr>
              <w:t>位，</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2.2.</w:t>
            </w:r>
            <w:r w:rsidRPr="00BB0A5B">
              <w:rPr>
                <w:rFonts w:ascii="Times New Roman" w:eastAsia="宋体" w:hAnsi="Times New Roman" w:cs="Times New Roman"/>
                <w:bCs/>
                <w:szCs w:val="21"/>
              </w:rPr>
              <w:t>进样方式：无样品损失，无残留</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2.3.</w:t>
            </w:r>
            <w:r w:rsidRPr="00BB0A5B">
              <w:rPr>
                <w:rFonts w:ascii="Times New Roman" w:eastAsia="宋体" w:hAnsi="Times New Roman" w:cs="Times New Roman"/>
                <w:bCs/>
                <w:szCs w:val="21"/>
              </w:rPr>
              <w:t>进样量范围：</w:t>
            </w:r>
            <w:r w:rsidRPr="00BB0A5B">
              <w:rPr>
                <w:rFonts w:ascii="Times New Roman" w:eastAsia="宋体" w:hAnsi="Times New Roman" w:cs="Times New Roman"/>
                <w:bCs/>
                <w:szCs w:val="21"/>
              </w:rPr>
              <w:t>0.01-25μL</w:t>
            </w:r>
            <w:r w:rsidRPr="00BB0A5B">
              <w:rPr>
                <w:rFonts w:ascii="Times New Roman" w:eastAsia="宋体" w:hAnsi="Times New Roman" w:cs="Times New Roman"/>
                <w:bCs/>
                <w:szCs w:val="21"/>
              </w:rPr>
              <w:t>，最小步骤</w:t>
            </w:r>
            <w:r w:rsidRPr="00BB0A5B">
              <w:rPr>
                <w:rFonts w:ascii="Times New Roman" w:eastAsia="宋体" w:hAnsi="Times New Roman" w:cs="Times New Roman"/>
                <w:bCs/>
                <w:szCs w:val="21"/>
              </w:rPr>
              <w:t xml:space="preserve"> = 0.01μL</w:t>
            </w:r>
            <w:r w:rsidRPr="00BB0A5B">
              <w:rPr>
                <w:rFonts w:ascii="Times New Roman" w:eastAsia="宋体" w:hAnsi="Times New Roman" w:cs="Times New Roman"/>
                <w:bCs/>
                <w:szCs w:val="21"/>
              </w:rPr>
              <w:t>，可选范围：</w:t>
            </w:r>
            <w:r w:rsidRPr="00BB0A5B">
              <w:rPr>
                <w:rFonts w:ascii="Times New Roman" w:eastAsia="宋体" w:hAnsi="Times New Roman" w:cs="Times New Roman"/>
                <w:bCs/>
                <w:szCs w:val="21"/>
              </w:rPr>
              <w:t>0.01-100μL</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2.4.</w:t>
            </w:r>
            <w:r w:rsidRPr="00BB0A5B">
              <w:rPr>
                <w:rFonts w:ascii="Times New Roman" w:eastAsia="宋体" w:hAnsi="Times New Roman" w:cs="Times New Roman"/>
                <w:bCs/>
                <w:szCs w:val="21"/>
              </w:rPr>
              <w:t>进样量准确度</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通常对</w:t>
            </w:r>
            <w:r w:rsidRPr="00BB0A5B">
              <w:rPr>
                <w:rFonts w:ascii="Times New Roman" w:eastAsia="宋体" w:hAnsi="Times New Roman" w:cs="Times New Roman"/>
                <w:bCs/>
                <w:szCs w:val="21"/>
              </w:rPr>
              <w:t xml:space="preserve">10 μL </w:t>
            </w:r>
            <w:r w:rsidRPr="00BB0A5B">
              <w:rPr>
                <w:rFonts w:ascii="Times New Roman" w:eastAsia="宋体" w:hAnsi="Times New Roman" w:cs="Times New Roman"/>
                <w:bCs/>
                <w:szCs w:val="21"/>
              </w:rPr>
              <w:t>水为</w:t>
            </w:r>
            <w:r w:rsidRPr="00BB0A5B">
              <w:rPr>
                <w:rFonts w:ascii="Times New Roman" w:eastAsia="宋体" w:hAnsi="Times New Roman" w:cs="Times New Roman"/>
                <w:bCs/>
                <w:szCs w:val="21"/>
              </w:rPr>
              <w:t xml:space="preserve"> ±0.5%</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2.5.</w:t>
            </w:r>
            <w:r w:rsidRPr="00BB0A5B">
              <w:rPr>
                <w:rFonts w:ascii="Times New Roman" w:eastAsia="宋体" w:hAnsi="Times New Roman" w:cs="Times New Roman"/>
                <w:bCs/>
                <w:szCs w:val="21"/>
              </w:rPr>
              <w:t>进样量精度：对</w:t>
            </w:r>
            <w:r w:rsidRPr="00BB0A5B">
              <w:rPr>
                <w:rFonts w:ascii="Times New Roman" w:eastAsia="宋体" w:hAnsi="Times New Roman" w:cs="Times New Roman"/>
                <w:bCs/>
                <w:szCs w:val="21"/>
              </w:rPr>
              <w:t>1μL</w:t>
            </w:r>
            <w:r w:rsidRPr="00BB0A5B">
              <w:rPr>
                <w:rFonts w:ascii="Times New Roman" w:eastAsia="宋体" w:hAnsi="Times New Roman" w:cs="Times New Roman"/>
                <w:bCs/>
                <w:szCs w:val="21"/>
              </w:rPr>
              <w:t>（咖啡因水溶液），</w:t>
            </w:r>
            <w:r w:rsidRPr="00BB0A5B">
              <w:rPr>
                <w:rFonts w:ascii="Times New Roman" w:eastAsia="宋体" w:hAnsi="Times New Roman" w:cs="Times New Roman"/>
                <w:bCs/>
                <w:szCs w:val="21"/>
              </w:rPr>
              <w:t xml:space="preserve">&lt;0.25% </w:t>
            </w:r>
            <w:r w:rsidRPr="00BB0A5B">
              <w:rPr>
                <w:rFonts w:ascii="Times New Roman" w:eastAsia="宋体" w:hAnsi="Times New Roman" w:cs="Times New Roman"/>
                <w:bCs/>
                <w:szCs w:val="21"/>
              </w:rPr>
              <w:t>峰面积</w:t>
            </w:r>
            <w:r w:rsidRPr="00BB0A5B">
              <w:rPr>
                <w:rFonts w:ascii="Times New Roman" w:eastAsia="宋体" w:hAnsi="Times New Roman" w:cs="Times New Roman"/>
                <w:bCs/>
                <w:szCs w:val="21"/>
              </w:rPr>
              <w:t xml:space="preserve"> RSD</w:t>
            </w:r>
            <w:r w:rsidRPr="00BB0A5B">
              <w:rPr>
                <w:rFonts w:ascii="Times New Roman" w:eastAsia="宋体" w:hAnsi="Times New Roman" w:cs="Times New Roman"/>
                <w:bCs/>
                <w:szCs w:val="21"/>
              </w:rPr>
              <w:t>对</w:t>
            </w:r>
            <w:r w:rsidRPr="00BB0A5B">
              <w:rPr>
                <w:rFonts w:ascii="Times New Roman" w:eastAsia="宋体" w:hAnsi="Times New Roman" w:cs="Times New Roman"/>
                <w:bCs/>
                <w:szCs w:val="21"/>
              </w:rPr>
              <w:t xml:space="preserve"> 0.5 μL</w:t>
            </w:r>
            <w:r w:rsidRPr="00BB0A5B">
              <w:rPr>
                <w:rFonts w:ascii="Times New Roman" w:eastAsia="宋体" w:hAnsi="Times New Roman" w:cs="Times New Roman"/>
                <w:bCs/>
                <w:szCs w:val="21"/>
              </w:rPr>
              <w:t>（咖啡因水溶液），通常</w:t>
            </w:r>
            <w:r w:rsidRPr="00BB0A5B">
              <w:rPr>
                <w:rFonts w:ascii="Times New Roman" w:eastAsia="宋体" w:hAnsi="Times New Roman" w:cs="Times New Roman"/>
                <w:bCs/>
                <w:szCs w:val="21"/>
              </w:rPr>
              <w:t xml:space="preserve">&lt;0.5% </w:t>
            </w:r>
            <w:r w:rsidRPr="00BB0A5B">
              <w:rPr>
                <w:rFonts w:ascii="Times New Roman" w:eastAsia="宋体" w:hAnsi="Times New Roman" w:cs="Times New Roman"/>
                <w:bCs/>
                <w:szCs w:val="21"/>
              </w:rPr>
              <w:t>峰面积</w:t>
            </w:r>
            <w:r w:rsidRPr="00BB0A5B">
              <w:rPr>
                <w:rFonts w:ascii="Times New Roman" w:eastAsia="宋体" w:hAnsi="Times New Roman" w:cs="Times New Roman"/>
                <w:bCs/>
                <w:szCs w:val="21"/>
              </w:rPr>
              <w:t>RSD</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2.6.</w:t>
            </w:r>
            <w:r w:rsidRPr="00BB0A5B">
              <w:rPr>
                <w:rFonts w:ascii="Times New Roman" w:eastAsia="宋体" w:hAnsi="Times New Roman" w:cs="Times New Roman"/>
                <w:bCs/>
                <w:szCs w:val="21"/>
              </w:rPr>
              <w:t>残留（</w:t>
            </w:r>
            <w:r w:rsidRPr="00BB0A5B">
              <w:rPr>
                <w:rFonts w:ascii="Times New Roman" w:eastAsia="宋体" w:hAnsi="Times New Roman" w:cs="Times New Roman"/>
                <w:bCs/>
                <w:szCs w:val="21"/>
              </w:rPr>
              <w:t>UV</w:t>
            </w:r>
            <w:r w:rsidRPr="00BB0A5B">
              <w:rPr>
                <w:rFonts w:ascii="Times New Roman" w:eastAsia="宋体" w:hAnsi="Times New Roman" w:cs="Times New Roman"/>
                <w:bCs/>
                <w:szCs w:val="21"/>
              </w:rPr>
              <w:t>）：使用氯己定时</w:t>
            </w:r>
            <w:r w:rsidRPr="00BB0A5B">
              <w:rPr>
                <w:rFonts w:ascii="Times New Roman" w:eastAsia="宋体" w:hAnsi="Times New Roman" w:cs="Times New Roman"/>
                <w:bCs/>
                <w:szCs w:val="21"/>
              </w:rPr>
              <w:t>&lt;0.004%</w:t>
            </w:r>
            <w:r w:rsidRPr="00BB0A5B">
              <w:rPr>
                <w:rFonts w:ascii="Times New Roman" w:eastAsia="宋体" w:hAnsi="Times New Roman" w:cs="Times New Roman"/>
                <w:bCs/>
                <w:szCs w:val="21"/>
              </w:rPr>
              <w:t>；使用咖啡因时</w:t>
            </w:r>
            <w:r w:rsidRPr="00BB0A5B">
              <w:rPr>
                <w:rFonts w:ascii="Times New Roman" w:eastAsia="宋体" w:hAnsi="Times New Roman" w:cs="Times New Roman"/>
                <w:bCs/>
                <w:szCs w:val="21"/>
              </w:rPr>
              <w:t>&lt;0.0004%</w:t>
            </w:r>
            <w:r w:rsidRPr="00BB0A5B">
              <w:rPr>
                <w:rFonts w:ascii="Times New Roman" w:eastAsia="宋体" w:hAnsi="Times New Roman" w:cs="Times New Roman"/>
                <w:bCs/>
                <w:szCs w:val="21"/>
              </w:rPr>
              <w:t>（典型）</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带制冷模块的大体积柱温箱</w:t>
            </w:r>
            <w:r w:rsidRPr="00BB0A5B">
              <w:rPr>
                <w:rFonts w:ascii="Times New Roman" w:eastAsia="宋体" w:hAnsi="Times New Roman" w:cs="Times New Roman"/>
                <w:bCs/>
                <w:szCs w:val="21"/>
              </w:rPr>
              <w:t>:</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3.1.</w:t>
            </w:r>
            <w:r w:rsidRPr="00BB0A5B">
              <w:rPr>
                <w:rFonts w:ascii="Times New Roman" w:eastAsia="宋体" w:hAnsi="Times New Roman" w:cs="Times New Roman"/>
                <w:bCs/>
                <w:szCs w:val="21"/>
              </w:rPr>
              <w:t>控温模式：双模式温控，包含结合空气循环模式、直热模式，</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3.2.</w:t>
            </w:r>
            <w:r w:rsidRPr="00BB0A5B">
              <w:rPr>
                <w:rFonts w:ascii="Times New Roman" w:eastAsia="宋体" w:hAnsi="Times New Roman" w:cs="Times New Roman"/>
                <w:bCs/>
                <w:szCs w:val="21"/>
              </w:rPr>
              <w:t>温度控制：</w:t>
            </w:r>
            <w:r w:rsidRPr="00BB0A5B">
              <w:rPr>
                <w:rFonts w:ascii="Times New Roman" w:eastAsia="宋体" w:hAnsi="Times New Roman" w:cs="Times New Roman"/>
                <w:bCs/>
                <w:szCs w:val="21"/>
              </w:rPr>
              <w:t>5-120℃</w:t>
            </w:r>
            <w:r w:rsidRPr="00BB0A5B">
              <w:rPr>
                <w:rFonts w:ascii="Times New Roman" w:eastAsia="宋体" w:hAnsi="Times New Roman" w:cs="Times New Roman"/>
                <w:bCs/>
                <w:szCs w:val="21"/>
              </w:rPr>
              <w:t>，增量为</w:t>
            </w:r>
            <w:r w:rsidRPr="00BB0A5B">
              <w:rPr>
                <w:rFonts w:ascii="Times New Roman" w:eastAsia="宋体" w:hAnsi="Times New Roman" w:cs="Times New Roman"/>
                <w:bCs/>
                <w:szCs w:val="21"/>
              </w:rPr>
              <w:t xml:space="preserve"> 0.1℃</w:t>
            </w:r>
            <w:r w:rsidRPr="00BB0A5B">
              <w:rPr>
                <w:rFonts w:ascii="Times New Roman" w:eastAsia="宋体" w:hAnsi="Times New Roman" w:cs="Times New Roman"/>
                <w:bCs/>
                <w:szCs w:val="21"/>
              </w:rPr>
              <w:t>（室温以下</w:t>
            </w:r>
            <w:r w:rsidRPr="00BB0A5B">
              <w:rPr>
                <w:rFonts w:ascii="Times New Roman" w:eastAsia="宋体" w:hAnsi="Times New Roman" w:cs="Times New Roman"/>
                <w:bCs/>
                <w:szCs w:val="21"/>
              </w:rPr>
              <w:t>18K</w:t>
            </w:r>
            <w:r w:rsidRPr="00BB0A5B">
              <w:rPr>
                <w:rFonts w:ascii="Times New Roman" w:eastAsia="宋体" w:hAnsi="Times New Roman" w:cs="Times New Roman"/>
                <w:bCs/>
                <w:szCs w:val="21"/>
              </w:rPr>
              <w:t>），</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lastRenderedPageBreak/>
              <w:t>3.3.</w:t>
            </w:r>
            <w:r w:rsidRPr="00BB0A5B">
              <w:rPr>
                <w:rFonts w:ascii="Times New Roman" w:eastAsia="宋体" w:hAnsi="Times New Roman" w:cs="Times New Roman"/>
                <w:bCs/>
                <w:szCs w:val="21"/>
              </w:rPr>
              <w:t>温度准确度：</w:t>
            </w:r>
            <w:r w:rsidRPr="00BB0A5B">
              <w:rPr>
                <w:rFonts w:ascii="Times New Roman" w:eastAsia="宋体" w:hAnsi="Times New Roman" w:cs="Times New Roman"/>
                <w:bCs/>
                <w:szCs w:val="21"/>
              </w:rPr>
              <w:t>± 0.5 K</w:t>
            </w:r>
            <w:r w:rsidRPr="00BB0A5B">
              <w:rPr>
                <w:rFonts w:ascii="Times New Roman" w:eastAsia="宋体" w:hAnsi="Times New Roman" w:cs="Times New Roman"/>
                <w:bCs/>
                <w:szCs w:val="21"/>
              </w:rPr>
              <w:t>（最高</w:t>
            </w:r>
            <w:r w:rsidRPr="00BB0A5B">
              <w:rPr>
                <w:rFonts w:ascii="Times New Roman" w:eastAsia="宋体" w:hAnsi="Times New Roman" w:cs="Times New Roman"/>
                <w:bCs/>
                <w:szCs w:val="21"/>
              </w:rPr>
              <w:t>80℃</w:t>
            </w:r>
            <w:r w:rsidRPr="00BB0A5B">
              <w:rPr>
                <w:rFonts w:ascii="Times New Roman" w:eastAsia="宋体" w:hAnsi="Times New Roman" w:cs="Times New Roman"/>
                <w:bCs/>
                <w:szCs w:val="21"/>
              </w:rPr>
              <w:t>）</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3.4.</w:t>
            </w:r>
            <w:r w:rsidRPr="00BB0A5B">
              <w:rPr>
                <w:rFonts w:ascii="Times New Roman" w:eastAsia="宋体" w:hAnsi="Times New Roman" w:cs="Times New Roman"/>
                <w:bCs/>
                <w:szCs w:val="21"/>
              </w:rPr>
              <w:t>温度稳定性</w:t>
            </w:r>
            <w:r w:rsidRPr="00BB0A5B">
              <w:rPr>
                <w:rFonts w:ascii="Times New Roman" w:eastAsia="宋体" w:hAnsi="Times New Roman" w:cs="Times New Roman"/>
                <w:bCs/>
                <w:szCs w:val="21"/>
              </w:rPr>
              <w:t xml:space="preserve"> ± 0.05 K</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超快速紫外检测器：</w:t>
            </w:r>
            <w:r w:rsidRPr="00BB0A5B">
              <w:rPr>
                <w:rFonts w:ascii="Times New Roman" w:eastAsia="宋体" w:hAnsi="Times New Roman" w:cs="Times New Roman"/>
                <w:bCs/>
                <w:szCs w:val="21"/>
              </w:rPr>
              <w:t xml:space="preserve"> </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4.1.</w:t>
            </w:r>
            <w:r w:rsidRPr="00BB0A5B">
              <w:rPr>
                <w:rFonts w:ascii="Times New Roman" w:eastAsia="宋体" w:hAnsi="Times New Roman" w:cs="Times New Roman"/>
                <w:bCs/>
                <w:szCs w:val="21"/>
              </w:rPr>
              <w:t>光源：氘灯、钨灯，均具温度监控功能，自动识别包括序列号在内的所有信息</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4.2.</w:t>
            </w:r>
            <w:r w:rsidRPr="00BB0A5B">
              <w:rPr>
                <w:rFonts w:ascii="Times New Roman" w:eastAsia="宋体" w:hAnsi="Times New Roman" w:cs="Times New Roman"/>
                <w:bCs/>
                <w:szCs w:val="21"/>
              </w:rPr>
              <w:t>频带宽度：</w:t>
            </w:r>
            <w:r w:rsidRPr="00BB0A5B">
              <w:rPr>
                <w:rFonts w:ascii="Times New Roman" w:eastAsia="宋体" w:hAnsi="Times New Roman" w:cs="Times New Roman"/>
                <w:bCs/>
                <w:szCs w:val="21"/>
              </w:rPr>
              <w:t xml:space="preserve">6 nm </w:t>
            </w:r>
            <w:r w:rsidRPr="00BB0A5B">
              <w:rPr>
                <w:rFonts w:ascii="Times New Roman" w:eastAsia="宋体" w:hAnsi="Times New Roman" w:cs="Times New Roman"/>
                <w:bCs/>
                <w:szCs w:val="21"/>
              </w:rPr>
              <w:t>在</w:t>
            </w:r>
            <w:r w:rsidRPr="00BB0A5B">
              <w:rPr>
                <w:rFonts w:ascii="Times New Roman" w:eastAsia="宋体" w:hAnsi="Times New Roman" w:cs="Times New Roman"/>
                <w:bCs/>
                <w:szCs w:val="21"/>
              </w:rPr>
              <w:t>254 nm</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4.3.</w:t>
            </w:r>
            <w:r w:rsidRPr="00BB0A5B">
              <w:rPr>
                <w:rFonts w:ascii="Times New Roman" w:eastAsia="宋体" w:hAnsi="Times New Roman" w:cs="Times New Roman"/>
                <w:bCs/>
                <w:szCs w:val="21"/>
              </w:rPr>
              <w:t>通道数量：</w:t>
            </w: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个</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4.4.</w:t>
            </w:r>
            <w:r w:rsidRPr="00BB0A5B">
              <w:rPr>
                <w:rFonts w:ascii="Times New Roman" w:eastAsia="宋体" w:hAnsi="Times New Roman" w:cs="Times New Roman"/>
                <w:bCs/>
                <w:szCs w:val="21"/>
              </w:rPr>
              <w:t>波长范围：</w:t>
            </w:r>
            <w:r w:rsidRPr="00BB0A5B">
              <w:rPr>
                <w:rFonts w:ascii="Times New Roman" w:eastAsia="宋体" w:hAnsi="Times New Roman" w:cs="Times New Roman"/>
                <w:bCs/>
                <w:szCs w:val="21"/>
              </w:rPr>
              <w:t>190-900 nm</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4.5.</w:t>
            </w:r>
            <w:r w:rsidRPr="00BB0A5B">
              <w:rPr>
                <w:rFonts w:ascii="Times New Roman" w:eastAsia="宋体" w:hAnsi="Times New Roman" w:cs="Times New Roman"/>
                <w:bCs/>
                <w:szCs w:val="21"/>
              </w:rPr>
              <w:t>波长准确度：</w:t>
            </w:r>
            <w:r w:rsidRPr="00BB0A5B">
              <w:rPr>
                <w:rFonts w:ascii="Times New Roman" w:eastAsia="宋体" w:hAnsi="Times New Roman" w:cs="Times New Roman"/>
                <w:bCs/>
                <w:szCs w:val="21"/>
              </w:rPr>
              <w:t>± 1 nm</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4.6.</w:t>
            </w:r>
            <w:r w:rsidRPr="00BB0A5B">
              <w:rPr>
                <w:rFonts w:ascii="Times New Roman" w:eastAsia="宋体" w:hAnsi="Times New Roman" w:cs="Times New Roman"/>
                <w:bCs/>
                <w:szCs w:val="21"/>
              </w:rPr>
              <w:t>波长精确度：</w:t>
            </w:r>
            <w:r w:rsidRPr="00BB0A5B">
              <w:rPr>
                <w:rFonts w:ascii="Times New Roman" w:eastAsia="宋体" w:hAnsi="Times New Roman" w:cs="Times New Roman"/>
                <w:bCs/>
                <w:szCs w:val="21"/>
              </w:rPr>
              <w:t>± 0.1 nm</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4.7.</w:t>
            </w:r>
            <w:r w:rsidRPr="00BB0A5B">
              <w:rPr>
                <w:rFonts w:ascii="Times New Roman" w:eastAsia="宋体" w:hAnsi="Times New Roman" w:cs="Times New Roman"/>
                <w:bCs/>
                <w:szCs w:val="21"/>
              </w:rPr>
              <w:t>线性范围：</w:t>
            </w:r>
            <w:r w:rsidRPr="00BB0A5B">
              <w:rPr>
                <w:rFonts w:ascii="Times New Roman" w:eastAsia="宋体" w:hAnsi="Times New Roman" w:cs="Times New Roman"/>
                <w:bCs/>
                <w:szCs w:val="21"/>
              </w:rPr>
              <w:t xml:space="preserve">&lt; 5% RSD </w:t>
            </w:r>
            <w:r w:rsidRPr="00BB0A5B">
              <w:rPr>
                <w:rFonts w:ascii="Times New Roman" w:eastAsia="宋体" w:hAnsi="Times New Roman" w:cs="Times New Roman"/>
                <w:bCs/>
                <w:szCs w:val="21"/>
              </w:rPr>
              <w:t>在</w:t>
            </w:r>
            <w:r w:rsidRPr="00BB0A5B">
              <w:rPr>
                <w:rFonts w:ascii="Times New Roman" w:eastAsia="宋体" w:hAnsi="Times New Roman" w:cs="Times New Roman"/>
                <w:bCs/>
                <w:szCs w:val="21"/>
              </w:rPr>
              <w:t>2.5 AU</w:t>
            </w:r>
            <w:r w:rsidRPr="00BB0A5B">
              <w:rPr>
                <w:rFonts w:ascii="Times New Roman" w:eastAsia="宋体" w:hAnsi="Times New Roman" w:cs="Times New Roman"/>
                <w:bCs/>
                <w:szCs w:val="21"/>
              </w:rPr>
              <w:t>时</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4.8.</w:t>
            </w:r>
            <w:r w:rsidRPr="00BB0A5B">
              <w:rPr>
                <w:rFonts w:ascii="Times New Roman" w:eastAsia="宋体" w:hAnsi="Times New Roman" w:cs="Times New Roman"/>
                <w:bCs/>
                <w:szCs w:val="21"/>
              </w:rPr>
              <w:t>数据采集频率：</w:t>
            </w:r>
            <w:r w:rsidRPr="00BB0A5B">
              <w:rPr>
                <w:rFonts w:ascii="Times New Roman" w:eastAsia="宋体" w:hAnsi="Times New Roman" w:cs="Times New Roman"/>
                <w:bCs/>
                <w:szCs w:val="21"/>
              </w:rPr>
              <w:t>250Hz</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4.9.</w:t>
            </w:r>
            <w:r w:rsidRPr="00BB0A5B">
              <w:rPr>
                <w:rFonts w:ascii="Times New Roman" w:eastAsia="宋体" w:hAnsi="Times New Roman" w:cs="Times New Roman"/>
                <w:bCs/>
                <w:szCs w:val="21"/>
              </w:rPr>
              <w:t>自动校正：</w:t>
            </w:r>
            <w:r w:rsidRPr="00BB0A5B">
              <w:rPr>
                <w:rFonts w:ascii="Times New Roman" w:eastAsia="宋体" w:hAnsi="Times New Roman" w:cs="Times New Roman"/>
                <w:bCs/>
                <w:szCs w:val="21"/>
              </w:rPr>
              <w:t>D-alpha</w:t>
            </w:r>
            <w:r w:rsidRPr="00BB0A5B">
              <w:rPr>
                <w:rFonts w:ascii="Times New Roman" w:eastAsia="宋体" w:hAnsi="Times New Roman" w:cs="Times New Roman"/>
                <w:bCs/>
                <w:szCs w:val="21"/>
              </w:rPr>
              <w:t>线法自校正，氧化钬滤光器验证</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4.10.</w:t>
            </w:r>
            <w:r w:rsidRPr="00BB0A5B">
              <w:rPr>
                <w:rFonts w:ascii="Times New Roman" w:eastAsia="宋体" w:hAnsi="Times New Roman" w:cs="Times New Roman"/>
                <w:bCs/>
                <w:szCs w:val="21"/>
              </w:rPr>
              <w:t>噪声：</w:t>
            </w:r>
            <w:r w:rsidRPr="00BB0A5B">
              <w:rPr>
                <w:rFonts w:ascii="Times New Roman" w:eastAsia="宋体" w:hAnsi="Times New Roman" w:cs="Times New Roman"/>
                <w:bCs/>
                <w:szCs w:val="21"/>
              </w:rPr>
              <w:t>&lt;±3.5μAU</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典型值</w:t>
            </w:r>
            <w:r w:rsidRPr="00BB0A5B">
              <w:rPr>
                <w:rFonts w:ascii="Times New Roman" w:eastAsia="宋体" w:hAnsi="Times New Roman" w:cs="Times New Roman"/>
                <w:bCs/>
                <w:szCs w:val="21"/>
              </w:rPr>
              <w:t xml:space="preserve"> &lt;±2.5 μAU) </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4.11.</w:t>
            </w:r>
            <w:r w:rsidRPr="00BB0A5B">
              <w:rPr>
                <w:rFonts w:ascii="Times New Roman" w:eastAsia="宋体" w:hAnsi="Times New Roman" w:cs="Times New Roman"/>
                <w:bCs/>
                <w:szCs w:val="21"/>
              </w:rPr>
              <w:t>漂移：</w:t>
            </w:r>
            <w:r w:rsidRPr="00BB0A5B">
              <w:rPr>
                <w:rFonts w:ascii="Times New Roman" w:eastAsia="宋体" w:hAnsi="Times New Roman" w:cs="Times New Roman"/>
                <w:bCs/>
                <w:szCs w:val="21"/>
              </w:rPr>
              <w:t xml:space="preserve">&lt;0.1 mAU/h </w:t>
            </w:r>
            <w:r w:rsidRPr="00BB0A5B">
              <w:rPr>
                <w:rFonts w:ascii="Times New Roman" w:eastAsia="宋体" w:hAnsi="Times New Roman" w:cs="Times New Roman"/>
                <w:bCs/>
                <w:szCs w:val="21"/>
              </w:rPr>
              <w:t>在</w:t>
            </w:r>
            <w:r w:rsidRPr="00BB0A5B">
              <w:rPr>
                <w:rFonts w:ascii="Times New Roman" w:eastAsia="宋体" w:hAnsi="Times New Roman" w:cs="Times New Roman"/>
                <w:bCs/>
                <w:szCs w:val="21"/>
              </w:rPr>
              <w:t>254nm</w:t>
            </w:r>
            <w:r w:rsidRPr="00BB0A5B">
              <w:rPr>
                <w:rFonts w:ascii="Times New Roman" w:eastAsia="宋体" w:hAnsi="Times New Roman" w:cs="Times New Roman"/>
                <w:bCs/>
                <w:szCs w:val="21"/>
              </w:rPr>
              <w:t>下</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4.12.</w:t>
            </w:r>
            <w:r w:rsidRPr="00BB0A5B">
              <w:rPr>
                <w:rFonts w:ascii="Times New Roman" w:eastAsia="宋体" w:hAnsi="Times New Roman" w:cs="Times New Roman"/>
                <w:bCs/>
                <w:szCs w:val="21"/>
              </w:rPr>
              <w:t>采用手旋接头系统，实现零死体积，方便安装拆卸，</w:t>
            </w:r>
            <w:r w:rsidRPr="00BB0A5B">
              <w:rPr>
                <w:rFonts w:ascii="Times New Roman" w:eastAsia="宋体" w:hAnsi="Times New Roman" w:cs="Times New Roman"/>
                <w:b/>
                <w:szCs w:val="21"/>
              </w:rPr>
              <w:t>需提供</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szCs w:val="21"/>
              </w:rPr>
              <w:t>智能溶剂回收装置要求：</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5.1.</w:t>
            </w:r>
            <w:r w:rsidRPr="00BB0A5B">
              <w:rPr>
                <w:rFonts w:ascii="Times New Roman" w:eastAsia="宋体" w:hAnsi="Times New Roman" w:cs="Times New Roman"/>
                <w:szCs w:val="21"/>
              </w:rPr>
              <w:t>电子液位传感器</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5.2.</w:t>
            </w:r>
            <w:r w:rsidRPr="00BB0A5B">
              <w:rPr>
                <w:rFonts w:ascii="Times New Roman" w:eastAsia="宋体" w:hAnsi="Times New Roman" w:cs="Times New Roman"/>
                <w:szCs w:val="21"/>
              </w:rPr>
              <w:t>自动监测废液液位</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5.3.</w:t>
            </w:r>
            <w:r w:rsidRPr="00BB0A5B">
              <w:rPr>
                <w:rFonts w:ascii="Times New Roman" w:eastAsia="宋体" w:hAnsi="Times New Roman" w:cs="Times New Roman"/>
                <w:szCs w:val="21"/>
              </w:rPr>
              <w:t>当废液达</w:t>
            </w:r>
            <w:r w:rsidRPr="00BB0A5B">
              <w:rPr>
                <w:rFonts w:ascii="Times New Roman" w:eastAsia="宋体" w:hAnsi="Times New Roman" w:cs="Times New Roman"/>
                <w:szCs w:val="21"/>
              </w:rPr>
              <w:t>80%</w:t>
            </w:r>
            <w:r w:rsidRPr="00BB0A5B">
              <w:rPr>
                <w:rFonts w:ascii="Times New Roman" w:eastAsia="宋体" w:hAnsi="Times New Roman" w:cs="Times New Roman"/>
                <w:szCs w:val="21"/>
              </w:rPr>
              <w:t>以上液位声光报警提示</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5.4.</w:t>
            </w:r>
            <w:r w:rsidRPr="00BB0A5B">
              <w:rPr>
                <w:rFonts w:ascii="Times New Roman" w:eastAsia="宋体" w:hAnsi="Times New Roman" w:cs="Times New Roman"/>
                <w:szCs w:val="21"/>
              </w:rPr>
              <w:t>可避免实验室环境被溶剂污染防止有害有毒气体挥发方便更换废液容器</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5.5.</w:t>
            </w:r>
            <w:r w:rsidRPr="00BB0A5B">
              <w:rPr>
                <w:rFonts w:ascii="Times New Roman" w:eastAsia="宋体" w:hAnsi="Times New Roman" w:cs="Times New Roman"/>
                <w:szCs w:val="21"/>
              </w:rPr>
              <w:t>可适配多种管线规格和瓶子避免管线缠绕</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四、配置及附件要求：</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超高效四元混合泵</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套</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带制冷模块的大体积柱温箱</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套</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
                <w:szCs w:val="21"/>
              </w:rPr>
              <w:t>≥</w:t>
            </w:r>
            <w:r w:rsidRPr="00BB0A5B">
              <w:rPr>
                <w:rFonts w:ascii="Times New Roman" w:eastAsia="宋体" w:hAnsi="Times New Roman" w:cs="Times New Roman"/>
                <w:bCs/>
                <w:szCs w:val="21"/>
              </w:rPr>
              <w:t>200</w:t>
            </w:r>
            <w:r w:rsidRPr="00BB0A5B">
              <w:rPr>
                <w:rFonts w:ascii="Times New Roman" w:eastAsia="宋体" w:hAnsi="Times New Roman" w:cs="Times New Roman"/>
                <w:bCs/>
                <w:szCs w:val="21"/>
              </w:rPr>
              <w:t>位超高效自动进样器</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套</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超快紫外检测器</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套</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色谱柱：</w:t>
            </w:r>
            <w:r w:rsidRPr="00BB0A5B">
              <w:rPr>
                <w:rFonts w:ascii="Times New Roman" w:eastAsia="宋体" w:hAnsi="Times New Roman" w:cs="Times New Roman"/>
                <w:bCs/>
                <w:szCs w:val="21"/>
              </w:rPr>
              <w:t>C18(4.6×250 mm)</w:t>
            </w:r>
            <w:r w:rsidRPr="00BB0A5B">
              <w:rPr>
                <w:rFonts w:ascii="Times New Roman" w:eastAsia="宋体" w:hAnsi="Times New Roman" w:cs="Times New Roman"/>
                <w:bCs/>
                <w:szCs w:val="21"/>
              </w:rPr>
              <w:t>色谱柱</w:t>
            </w:r>
            <w:r w:rsidRPr="00BB0A5B">
              <w:rPr>
                <w:rFonts w:ascii="Times New Roman" w:eastAsia="宋体" w:hAnsi="Times New Roman" w:cs="Times New Roman"/>
                <w:bCs/>
                <w:szCs w:val="21"/>
              </w:rPr>
              <w:t xml:space="preserve"> 2</w:t>
            </w:r>
            <w:r w:rsidRPr="00BB0A5B">
              <w:rPr>
                <w:rFonts w:ascii="Times New Roman" w:eastAsia="宋体" w:hAnsi="Times New Roman" w:cs="Times New Roman"/>
                <w:bCs/>
                <w:szCs w:val="21"/>
              </w:rPr>
              <w:t>根</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超高效</w:t>
            </w:r>
            <w:r w:rsidRPr="00BB0A5B">
              <w:rPr>
                <w:rFonts w:ascii="Times New Roman" w:eastAsia="宋体" w:hAnsi="Times New Roman" w:cs="Times New Roman"/>
                <w:bCs/>
                <w:szCs w:val="21"/>
              </w:rPr>
              <w:t xml:space="preserve">1.9UM </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100×2.1mm</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 xml:space="preserve"> </w:t>
            </w:r>
            <w:r w:rsidRPr="00BB0A5B">
              <w:rPr>
                <w:rFonts w:ascii="Times New Roman" w:eastAsia="宋体" w:hAnsi="Times New Roman" w:cs="Times New Roman"/>
                <w:bCs/>
                <w:szCs w:val="21"/>
              </w:rPr>
              <w:t>色谱柱</w:t>
            </w: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根</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7.</w:t>
            </w:r>
            <w:r w:rsidRPr="00BB0A5B">
              <w:rPr>
                <w:rFonts w:ascii="Times New Roman" w:eastAsia="宋体" w:hAnsi="Times New Roman" w:cs="Times New Roman"/>
                <w:bCs/>
                <w:szCs w:val="21"/>
              </w:rPr>
              <w:t>样品瓶：</w:t>
            </w:r>
            <w:r w:rsidRPr="00BB0A5B">
              <w:rPr>
                <w:rFonts w:ascii="Times New Roman" w:eastAsia="宋体" w:hAnsi="Times New Roman" w:cs="Times New Roman"/>
                <w:bCs/>
                <w:szCs w:val="21"/>
              </w:rPr>
              <w:t>100</w:t>
            </w:r>
            <w:r w:rsidRPr="00BB0A5B">
              <w:rPr>
                <w:rFonts w:ascii="Times New Roman" w:eastAsia="宋体" w:hAnsi="Times New Roman" w:cs="Times New Roman"/>
                <w:bCs/>
                <w:szCs w:val="21"/>
              </w:rPr>
              <w:t>个</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8.</w:t>
            </w:r>
            <w:r w:rsidRPr="00BB0A5B">
              <w:rPr>
                <w:rFonts w:ascii="Times New Roman" w:eastAsia="宋体" w:hAnsi="Times New Roman" w:cs="Times New Roman"/>
                <w:bCs/>
                <w:szCs w:val="21"/>
              </w:rPr>
              <w:t>品牌电脑：处理器</w:t>
            </w:r>
            <w:r w:rsidRPr="00BB0A5B">
              <w:rPr>
                <w:rFonts w:ascii="Times New Roman" w:eastAsia="宋体" w:hAnsi="Times New Roman" w:cs="Times New Roman"/>
                <w:bCs/>
                <w:szCs w:val="21"/>
              </w:rPr>
              <w:t>Intel Core i7</w:t>
            </w:r>
            <w:r w:rsidRPr="00BB0A5B">
              <w:rPr>
                <w:rFonts w:ascii="Times New Roman" w:eastAsia="宋体" w:hAnsi="Times New Roman" w:cs="Times New Roman"/>
                <w:bCs/>
                <w:szCs w:val="21"/>
              </w:rPr>
              <w:t>（酷睿四核）、</w:t>
            </w:r>
            <w:r w:rsidRPr="00BB0A5B">
              <w:rPr>
                <w:rFonts w:ascii="Times New Roman" w:eastAsia="宋体" w:hAnsi="Times New Roman" w:cs="Times New Roman"/>
                <w:bCs/>
                <w:szCs w:val="21"/>
              </w:rPr>
              <w:t>8G</w:t>
            </w:r>
            <w:r w:rsidRPr="00BB0A5B">
              <w:rPr>
                <w:rFonts w:ascii="Times New Roman" w:eastAsia="宋体" w:hAnsi="Times New Roman" w:cs="Times New Roman"/>
                <w:bCs/>
                <w:szCs w:val="21"/>
              </w:rPr>
              <w:t>内存、</w:t>
            </w:r>
            <w:r w:rsidRPr="00BB0A5B">
              <w:rPr>
                <w:rFonts w:ascii="Times New Roman" w:eastAsia="宋体" w:hAnsi="Times New Roman" w:cs="Times New Roman"/>
                <w:bCs/>
                <w:szCs w:val="21"/>
              </w:rPr>
              <w:t>500G</w:t>
            </w:r>
            <w:r w:rsidRPr="00BB0A5B">
              <w:rPr>
                <w:rFonts w:ascii="Times New Roman" w:eastAsia="宋体" w:hAnsi="Times New Roman" w:cs="Times New Roman"/>
                <w:bCs/>
                <w:szCs w:val="21"/>
              </w:rPr>
              <w:t>硬盘、</w:t>
            </w:r>
            <w:r w:rsidRPr="00BB0A5B">
              <w:rPr>
                <w:rFonts w:ascii="Times New Roman" w:eastAsia="宋体" w:hAnsi="Times New Roman" w:cs="Times New Roman"/>
                <w:bCs/>
                <w:szCs w:val="21"/>
              </w:rPr>
              <w:t>21</w:t>
            </w:r>
            <w:r w:rsidRPr="00BB0A5B">
              <w:rPr>
                <w:rFonts w:ascii="Times New Roman" w:eastAsia="宋体" w:hAnsi="Times New Roman" w:cs="Times New Roman"/>
                <w:bCs/>
                <w:szCs w:val="21"/>
              </w:rPr>
              <w:t>寸</w:t>
            </w:r>
            <w:r w:rsidRPr="00BB0A5B">
              <w:rPr>
                <w:rFonts w:ascii="Times New Roman" w:eastAsia="宋体" w:hAnsi="Times New Roman" w:cs="Times New Roman"/>
                <w:bCs/>
                <w:szCs w:val="21"/>
              </w:rPr>
              <w:t>LED</w:t>
            </w:r>
            <w:r w:rsidRPr="00BB0A5B">
              <w:rPr>
                <w:rFonts w:ascii="Times New Roman" w:eastAsia="宋体" w:hAnsi="Times New Roman" w:cs="Times New Roman"/>
                <w:bCs/>
                <w:szCs w:val="21"/>
              </w:rPr>
              <w:t>液晶显示器</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台</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9.</w:t>
            </w:r>
            <w:r w:rsidRPr="00BB0A5B">
              <w:rPr>
                <w:rFonts w:ascii="Times New Roman" w:eastAsia="宋体" w:hAnsi="Times New Roman" w:cs="Times New Roman"/>
                <w:bCs/>
                <w:szCs w:val="21"/>
              </w:rPr>
              <w:t>黑白激光单打打印机</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台</w:t>
            </w:r>
          </w:p>
          <w:p w:rsidR="00BB0A5B" w:rsidRPr="00BB0A5B" w:rsidRDefault="00BB0A5B" w:rsidP="00BB0A5B">
            <w:pPr>
              <w:rPr>
                <w:rFonts w:ascii="Times New Roman" w:eastAsia="宋体" w:hAnsi="Times New Roman" w:cs="Times New Roman"/>
                <w:bCs/>
                <w:szCs w:val="21"/>
              </w:rPr>
            </w:pPr>
            <w:r w:rsidRPr="00BB0A5B">
              <w:rPr>
                <w:rFonts w:ascii="Times New Roman" w:eastAsia="宋体" w:hAnsi="Times New Roman" w:cs="Times New Roman"/>
                <w:bCs/>
                <w:szCs w:val="21"/>
              </w:rPr>
              <w:t>10.</w:t>
            </w:r>
            <w:r w:rsidRPr="00BB0A5B">
              <w:rPr>
                <w:rFonts w:ascii="Times New Roman" w:eastAsia="宋体" w:hAnsi="Times New Roman" w:cs="Times New Roman"/>
                <w:bCs/>
                <w:szCs w:val="21"/>
              </w:rPr>
              <w:t>样品进样针</w:t>
            </w:r>
            <w:r w:rsidRPr="00BB0A5B">
              <w:rPr>
                <w:rFonts w:ascii="Times New Roman" w:eastAsia="宋体" w:hAnsi="Times New Roman" w:cs="Times New Roman"/>
                <w:bCs/>
                <w:szCs w:val="21"/>
              </w:rPr>
              <w:t xml:space="preserve"> 2</w:t>
            </w:r>
            <w:r w:rsidRPr="00BB0A5B">
              <w:rPr>
                <w:rFonts w:ascii="Times New Roman" w:eastAsia="宋体" w:hAnsi="Times New Roman" w:cs="Times New Roman"/>
                <w:bCs/>
                <w:szCs w:val="21"/>
              </w:rPr>
              <w:t>根</w:t>
            </w:r>
          </w:p>
          <w:p w:rsidR="00BB0A5B" w:rsidRPr="00BB0A5B" w:rsidRDefault="00BB0A5B" w:rsidP="00BB0A5B">
            <w:pPr>
              <w:jc w:val="left"/>
              <w:rPr>
                <w:rFonts w:ascii="Times New Roman" w:eastAsia="宋体" w:hAnsi="Times New Roman" w:cs="Times New Roman"/>
                <w:bCs/>
                <w:szCs w:val="21"/>
              </w:rPr>
            </w:pPr>
            <w:r w:rsidRPr="00BB0A5B">
              <w:rPr>
                <w:rFonts w:ascii="Times New Roman" w:eastAsia="宋体" w:hAnsi="Times New Roman" w:cs="Times New Roman"/>
                <w:bCs/>
                <w:szCs w:val="21"/>
              </w:rPr>
              <w:t>11.</w:t>
            </w:r>
            <w:r w:rsidRPr="00BB0A5B">
              <w:rPr>
                <w:rFonts w:ascii="Times New Roman" w:eastAsia="宋体" w:hAnsi="Times New Roman" w:cs="Times New Roman"/>
                <w:bCs/>
                <w:szCs w:val="21"/>
              </w:rPr>
              <w:t>智能溶剂回收装置</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套</w:t>
            </w:r>
          </w:p>
          <w:p w:rsidR="00BB0A5B" w:rsidRPr="00BB0A5B" w:rsidRDefault="00BB0A5B" w:rsidP="00BB0A5B">
            <w:pPr>
              <w:widowControl/>
              <w:jc w:val="left"/>
              <w:rPr>
                <w:rFonts w:ascii="Times New Roman" w:eastAsia="宋体" w:hAnsi="Times New Roman" w:cs="Times New Roman"/>
                <w:b/>
                <w:kern w:val="0"/>
                <w:szCs w:val="21"/>
              </w:rPr>
            </w:pPr>
            <w:r w:rsidRPr="00BB0A5B">
              <w:rPr>
                <w:rFonts w:ascii="Times New Roman" w:eastAsia="宋体" w:hAnsi="Times New Roman" w:cs="Times New Roman"/>
                <w:b/>
                <w:szCs w:val="21"/>
              </w:rPr>
              <w:t>五、软件要求：</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操作界面模拟</w:t>
            </w:r>
            <w:r w:rsidRPr="00BB0A5B">
              <w:rPr>
                <w:rFonts w:ascii="Times New Roman" w:eastAsia="宋体" w:hAnsi="Times New Roman" w:cs="Times New Roman"/>
                <w:bCs/>
                <w:szCs w:val="21"/>
              </w:rPr>
              <w:t>Microsoft®office</w:t>
            </w:r>
            <w:r w:rsidRPr="00BB0A5B">
              <w:rPr>
                <w:rFonts w:ascii="Times New Roman" w:eastAsia="宋体" w:hAnsi="Times New Roman" w:cs="Times New Roman"/>
                <w:bCs/>
                <w:szCs w:val="21"/>
              </w:rPr>
              <w:t>操作系统易于学习和操作，样品列表中已采集数据的样品具有色谱图缩略显示功能</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基于数据库设计的数据处理功能，修改色谱图、校正曲线后即可实时动态数据更新，实现样品及标样的数据图形化显示，可以以棒状图、散点图、折线图、气泡图等形式显示数据点的趋势与离散度</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lastRenderedPageBreak/>
              <w:t>3.</w:t>
            </w:r>
            <w:r w:rsidRPr="00BB0A5B">
              <w:rPr>
                <w:rFonts w:ascii="Times New Roman" w:eastAsia="宋体" w:hAnsi="Times New Roman" w:cs="Times New Roman"/>
                <w:bCs/>
                <w:szCs w:val="21"/>
              </w:rPr>
              <w:t>可导出</w:t>
            </w:r>
            <w:r w:rsidRPr="00BB0A5B">
              <w:rPr>
                <w:rFonts w:ascii="Times New Roman" w:eastAsia="宋体" w:hAnsi="Times New Roman" w:cs="Times New Roman"/>
                <w:bCs/>
                <w:szCs w:val="21"/>
              </w:rPr>
              <w:t>txt</w:t>
            </w:r>
            <w:r w:rsidRPr="00BB0A5B">
              <w:rPr>
                <w:rFonts w:ascii="Times New Roman" w:eastAsia="宋体" w:hAnsi="Times New Roman" w:cs="Times New Roman"/>
                <w:bCs/>
                <w:szCs w:val="21"/>
              </w:rPr>
              <w:t>格式原始数据，可输出</w:t>
            </w:r>
            <w:r w:rsidRPr="00BB0A5B">
              <w:rPr>
                <w:rFonts w:ascii="Times New Roman" w:eastAsia="宋体" w:hAnsi="Times New Roman" w:cs="Times New Roman"/>
                <w:bCs/>
                <w:szCs w:val="21"/>
              </w:rPr>
              <w:t>ASCⅡ</w:t>
            </w:r>
            <w:r w:rsidRPr="00BB0A5B">
              <w:rPr>
                <w:rFonts w:ascii="Times New Roman" w:eastAsia="宋体" w:hAnsi="Times New Roman" w:cs="Times New Roman"/>
                <w:bCs/>
                <w:szCs w:val="21"/>
              </w:rPr>
              <w:t>码格式数据，方便数据读取和传输</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4.</w:t>
            </w:r>
            <w:r w:rsidRPr="00BB0A5B">
              <w:rPr>
                <w:rFonts w:ascii="Times New Roman" w:eastAsia="宋体" w:hAnsi="Times New Roman" w:cs="Times New Roman"/>
                <w:kern w:val="0"/>
                <w:szCs w:val="21"/>
              </w:rPr>
              <w:t>中英文色谱控制分析工作站</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通过高性能</w:t>
            </w:r>
            <w:r w:rsidRPr="00BB0A5B">
              <w:rPr>
                <w:rFonts w:ascii="Times New Roman" w:eastAsia="宋体" w:hAnsi="Times New Roman" w:cs="Times New Roman"/>
                <w:kern w:val="0"/>
                <w:szCs w:val="21"/>
              </w:rPr>
              <w:t>USB</w:t>
            </w:r>
            <w:r w:rsidRPr="00BB0A5B">
              <w:rPr>
                <w:rFonts w:ascii="Times New Roman" w:eastAsia="宋体" w:hAnsi="Times New Roman" w:cs="Times New Roman"/>
                <w:kern w:val="0"/>
                <w:szCs w:val="21"/>
              </w:rPr>
              <w:t>方式和电脑进行数字信号传输</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可编制分析方式和顺序</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六、验收标准：</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供货前提供原厂盖章的说明书一套供核对招标参数，并作为实际运行的验收依据，</w:t>
            </w: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号参数经三方一并逐一验证，如与参数不一致，一律拒绝验收，并承担所有相关责任</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七、售后服务要求：</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中标仪器厂商在安徽省内应有专门负责的经验丰富的维修工程师和专门技术应用支持工程师，在中国境内应拥有自己建立的培训中心和应用实验室</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仪器公司协助我单位进行安装前的准备工作，提供相关的布局图和设计要求，提供实验室建设安装资料并作相应的指导</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到货后，仪器公司免费提供全面安装工具、并由仪器工程师免费安装。仪器安装后，安装工程师为用户进行现场培训；并提供客户免费至仪器公司分析中心的培训名额</w:t>
            </w: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个</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安装验收后</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年内全机免费保修，负责工作站软件终身免费升级</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如仪器出现故障，在接到我所维修服务的请求后，仪器公司工程师在</w:t>
            </w:r>
            <w:r w:rsidRPr="00BB0A5B">
              <w:rPr>
                <w:rFonts w:ascii="Times New Roman" w:eastAsia="宋体" w:hAnsi="Times New Roman" w:cs="Times New Roman"/>
                <w:bCs/>
                <w:szCs w:val="21"/>
              </w:rPr>
              <w:t>24</w:t>
            </w:r>
            <w:r w:rsidRPr="00BB0A5B">
              <w:rPr>
                <w:rFonts w:ascii="Times New Roman" w:eastAsia="宋体" w:hAnsi="Times New Roman" w:cs="Times New Roman"/>
                <w:bCs/>
                <w:szCs w:val="21"/>
              </w:rPr>
              <w:t>小时内作出应答，进行电话指导、网上诊断协助排除故障。必要时在</w:t>
            </w:r>
            <w:r w:rsidRPr="00BB0A5B">
              <w:rPr>
                <w:rFonts w:ascii="Times New Roman" w:eastAsia="宋体" w:hAnsi="Times New Roman" w:cs="Times New Roman"/>
                <w:bCs/>
                <w:szCs w:val="21"/>
              </w:rPr>
              <w:t>72</w:t>
            </w:r>
            <w:r w:rsidRPr="00BB0A5B">
              <w:rPr>
                <w:rFonts w:ascii="Times New Roman" w:eastAsia="宋体" w:hAnsi="Times New Roman" w:cs="Times New Roman"/>
                <w:bCs/>
                <w:szCs w:val="21"/>
              </w:rPr>
              <w:t>小时内到达现场</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hint="eastAsia"/>
                <w:b/>
                <w:szCs w:val="21"/>
              </w:rPr>
              <w:t>八、</w:t>
            </w:r>
            <w:r w:rsidRPr="00BB0A5B">
              <w:rPr>
                <w:rFonts w:ascii="Times New Roman" w:eastAsia="宋体" w:hAnsi="Times New Roman" w:cs="Times New Roman"/>
                <w:b/>
                <w:szCs w:val="21"/>
              </w:rPr>
              <w:t>投标人需书面承诺：中标后按照采购需求的要求，提供相关设备原厂授权、原厂服务承诺等证明材料，如不提供、提供不全或者提供虚假材料的，采购人有权取消其中标资格，并追究其一切责任。</w:t>
            </w:r>
          </w:p>
        </w:tc>
        <w:tc>
          <w:tcPr>
            <w:tcW w:w="71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w:t>
            </w:r>
            <w:r w:rsidRPr="00BB0A5B">
              <w:rPr>
                <w:rFonts w:ascii="Times New Roman" w:eastAsia="宋体" w:hAnsi="Times New Roman" w:cs="Times New Roman"/>
                <w:szCs w:val="21"/>
              </w:rPr>
              <w:t>台</w:t>
            </w:r>
          </w:p>
        </w:tc>
      </w:tr>
      <w:tr w:rsidR="00BB0A5B" w:rsidRPr="00BB0A5B" w:rsidTr="006314FF">
        <w:trPr>
          <w:trHeight w:val="90"/>
          <w:jc w:val="center"/>
        </w:trPr>
        <w:tc>
          <w:tcPr>
            <w:tcW w:w="56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2</w:t>
            </w:r>
          </w:p>
        </w:tc>
        <w:tc>
          <w:tcPr>
            <w:tcW w:w="1170" w:type="dxa"/>
            <w:vAlign w:val="center"/>
          </w:tcPr>
          <w:p w:rsidR="00BB0A5B" w:rsidRPr="00BB0A5B" w:rsidRDefault="00BB0A5B" w:rsidP="00BB0A5B">
            <w:pPr>
              <w:widowControl/>
              <w:spacing w:line="276" w:lineRule="auto"/>
              <w:jc w:val="center"/>
              <w:textAlignment w:val="center"/>
              <w:rPr>
                <w:rFonts w:ascii="Times New Roman" w:eastAsia="宋体" w:hAnsi="Times New Roman" w:cs="Times New Roman"/>
                <w:bCs/>
                <w:kern w:val="0"/>
                <w:szCs w:val="21"/>
              </w:rPr>
            </w:pP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高效液相色谱仪</w:t>
            </w:r>
          </w:p>
        </w:tc>
        <w:tc>
          <w:tcPr>
            <w:tcW w:w="6351" w:type="dxa"/>
          </w:tcPr>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一、工作条件：</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室温：</w:t>
            </w:r>
            <w:r w:rsidRPr="00BB0A5B">
              <w:rPr>
                <w:rFonts w:ascii="Times New Roman" w:eastAsia="宋体" w:hAnsi="Times New Roman" w:cs="Times New Roman"/>
                <w:bCs/>
                <w:szCs w:val="21"/>
              </w:rPr>
              <w:t>15℃-35℃</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相对湿度：</w:t>
            </w:r>
            <w:r w:rsidRPr="00BB0A5B">
              <w:rPr>
                <w:rFonts w:ascii="Times New Roman" w:eastAsia="宋体" w:hAnsi="Times New Roman" w:cs="Times New Roman"/>
                <w:bCs/>
                <w:szCs w:val="21"/>
              </w:rPr>
              <w:t xml:space="preserve"> 10-95%</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电源：交流</w:t>
            </w:r>
            <w:r w:rsidRPr="00BB0A5B">
              <w:rPr>
                <w:rFonts w:ascii="Times New Roman" w:eastAsia="宋体" w:hAnsi="Times New Roman" w:cs="Times New Roman"/>
                <w:bCs/>
                <w:szCs w:val="21"/>
              </w:rPr>
              <w:t>220V</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50Hz</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
                <w:szCs w:val="21"/>
              </w:rPr>
              <w:t>二、应用范围：</w:t>
            </w:r>
            <w:r w:rsidRPr="00BB0A5B">
              <w:rPr>
                <w:rFonts w:ascii="Times New Roman" w:eastAsia="宋体" w:hAnsi="Times New Roman" w:cs="Times New Roman"/>
                <w:bCs/>
                <w:szCs w:val="21"/>
              </w:rPr>
              <w:t>主要用于农业、制药等行业的常规分析</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三、主要技术参数：</w:t>
            </w:r>
          </w:p>
          <w:p w:rsidR="00BB0A5B" w:rsidRPr="00BB0A5B" w:rsidRDefault="00BB0A5B" w:rsidP="00BB0A5B">
            <w:pPr>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四元梯度泵（内置</w:t>
            </w: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通道脱气系统）</w:t>
            </w:r>
          </w:p>
          <w:p w:rsidR="00BB0A5B" w:rsidRPr="00BB0A5B" w:rsidRDefault="00BB0A5B" w:rsidP="00BB0A5B">
            <w:pPr>
              <w:rPr>
                <w:rFonts w:ascii="Times New Roman" w:eastAsia="宋体" w:hAnsi="Times New Roman" w:cs="Times New Roman"/>
                <w:bCs/>
                <w:szCs w:val="21"/>
              </w:rPr>
            </w:pPr>
            <w:r w:rsidRPr="00BB0A5B">
              <w:rPr>
                <w:rFonts w:ascii="Times New Roman" w:eastAsia="宋体" w:hAnsi="Times New Roman" w:cs="Times New Roman"/>
                <w:bCs/>
                <w:szCs w:val="21"/>
              </w:rPr>
              <w:t>1.1.</w:t>
            </w:r>
            <w:r w:rsidRPr="00BB0A5B">
              <w:rPr>
                <w:rFonts w:ascii="Times New Roman" w:eastAsia="宋体" w:hAnsi="Times New Roman" w:cs="Times New Roman"/>
                <w:bCs/>
                <w:szCs w:val="21"/>
              </w:rPr>
              <w:t>流量范围：</w:t>
            </w:r>
            <w:r w:rsidRPr="00BB0A5B">
              <w:rPr>
                <w:rFonts w:ascii="Times New Roman" w:eastAsia="宋体" w:hAnsi="Times New Roman" w:cs="Times New Roman"/>
                <w:bCs/>
                <w:szCs w:val="21"/>
              </w:rPr>
              <w:t>0.001~10.000 mL/min</w:t>
            </w:r>
            <w:r w:rsidRPr="00BB0A5B">
              <w:rPr>
                <w:rFonts w:ascii="Times New Roman" w:eastAsia="宋体" w:hAnsi="Times New Roman" w:cs="Times New Roman"/>
                <w:bCs/>
                <w:szCs w:val="21"/>
              </w:rPr>
              <w:t>，增量为</w:t>
            </w:r>
            <w:r w:rsidRPr="00BB0A5B">
              <w:rPr>
                <w:rFonts w:ascii="Times New Roman" w:eastAsia="宋体" w:hAnsi="Times New Roman" w:cs="Times New Roman"/>
                <w:bCs/>
                <w:szCs w:val="21"/>
              </w:rPr>
              <w:t>0.001 mL/min</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1.2.</w:t>
            </w:r>
            <w:r w:rsidRPr="00BB0A5B">
              <w:rPr>
                <w:rFonts w:ascii="Times New Roman" w:eastAsia="宋体" w:hAnsi="Times New Roman" w:cs="Times New Roman"/>
                <w:bCs/>
                <w:szCs w:val="21"/>
              </w:rPr>
              <w:t>最大压力：</w:t>
            </w:r>
            <w:r w:rsidRPr="00BB0A5B">
              <w:rPr>
                <w:rFonts w:ascii="Times New Roman" w:eastAsia="宋体" w:hAnsi="Times New Roman" w:cs="Times New Roman"/>
                <w:bCs/>
                <w:szCs w:val="21"/>
              </w:rPr>
              <w:t>&gt;68Mpa</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0.01~10mL/min</w:t>
            </w:r>
            <w:r w:rsidRPr="00BB0A5B">
              <w:rPr>
                <w:rFonts w:ascii="Times New Roman" w:eastAsia="宋体" w:hAnsi="Times New Roman" w:cs="Times New Roman"/>
                <w:bCs/>
                <w:szCs w:val="21"/>
              </w:rPr>
              <w:t>整个流速范围内）</w:t>
            </w:r>
            <w:r w:rsidRPr="00BB0A5B">
              <w:rPr>
                <w:rFonts w:ascii="Times New Roman" w:eastAsia="宋体" w:hAnsi="Times New Roman" w:cs="Times New Roman"/>
                <w:b/>
                <w:szCs w:val="21"/>
              </w:rPr>
              <w:t>，</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1.3.</w:t>
            </w:r>
            <w:r w:rsidRPr="00BB0A5B">
              <w:rPr>
                <w:rFonts w:ascii="Times New Roman" w:eastAsia="宋体" w:hAnsi="Times New Roman" w:cs="Times New Roman"/>
                <w:bCs/>
                <w:szCs w:val="21"/>
              </w:rPr>
              <w:t>流量准确度：</w:t>
            </w:r>
            <w:r w:rsidRPr="00BB0A5B">
              <w:rPr>
                <w:rFonts w:ascii="Times New Roman" w:eastAsia="宋体" w:hAnsi="Times New Roman" w:cs="Times New Roman"/>
                <w:bCs/>
                <w:szCs w:val="21"/>
              </w:rPr>
              <w:t>&lt;0.1%</w:t>
            </w:r>
            <w:r w:rsidRPr="00BB0A5B">
              <w:rPr>
                <w:rFonts w:ascii="Times New Roman" w:eastAsia="宋体" w:hAnsi="Times New Roman" w:cs="Times New Roman"/>
                <w:bCs/>
                <w:szCs w:val="21"/>
              </w:rPr>
              <w:t>，保证高精度分析</w:t>
            </w:r>
            <w:r w:rsidRPr="00BB0A5B">
              <w:rPr>
                <w:rFonts w:ascii="Times New Roman" w:eastAsia="宋体" w:hAnsi="Times New Roman" w:cs="Times New Roman"/>
                <w:b/>
                <w:szCs w:val="21"/>
              </w:rPr>
              <w:t>，</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rPr>
                <w:rFonts w:ascii="Times New Roman" w:eastAsia="宋体" w:hAnsi="Times New Roman" w:cs="Times New Roman"/>
                <w:bCs/>
                <w:szCs w:val="21"/>
              </w:rPr>
            </w:pPr>
            <w:r w:rsidRPr="00BB0A5B">
              <w:rPr>
                <w:rFonts w:ascii="Times New Roman" w:eastAsia="宋体" w:hAnsi="Times New Roman" w:cs="Times New Roman"/>
                <w:bCs/>
                <w:szCs w:val="21"/>
              </w:rPr>
              <w:t>1.4.</w:t>
            </w:r>
            <w:r w:rsidRPr="00BB0A5B">
              <w:rPr>
                <w:rFonts w:ascii="Times New Roman" w:eastAsia="宋体" w:hAnsi="Times New Roman" w:cs="Times New Roman"/>
                <w:bCs/>
                <w:szCs w:val="21"/>
              </w:rPr>
              <w:t>流量精密度：</w:t>
            </w:r>
            <w:r w:rsidRPr="00BB0A5B">
              <w:rPr>
                <w:rFonts w:ascii="Times New Roman" w:eastAsia="宋体" w:hAnsi="Times New Roman" w:cs="Times New Roman"/>
                <w:bCs/>
                <w:szCs w:val="21"/>
              </w:rPr>
              <w:t>&lt;0.05%</w:t>
            </w:r>
          </w:p>
          <w:p w:rsidR="00BB0A5B" w:rsidRPr="00BB0A5B" w:rsidRDefault="00BB0A5B" w:rsidP="00BB0A5B">
            <w:pPr>
              <w:rPr>
                <w:rFonts w:ascii="Times New Roman" w:eastAsia="宋体" w:hAnsi="Times New Roman" w:cs="Times New Roman"/>
                <w:bCs/>
                <w:szCs w:val="21"/>
              </w:rPr>
            </w:pPr>
            <w:r w:rsidRPr="00BB0A5B">
              <w:rPr>
                <w:rFonts w:ascii="Times New Roman" w:eastAsia="宋体" w:hAnsi="Times New Roman" w:cs="Times New Roman"/>
                <w:bCs/>
                <w:szCs w:val="21"/>
              </w:rPr>
              <w:t>1.5.</w:t>
            </w:r>
            <w:r w:rsidRPr="00BB0A5B">
              <w:rPr>
                <w:rFonts w:ascii="Times New Roman" w:eastAsia="宋体" w:hAnsi="Times New Roman" w:cs="Times New Roman"/>
                <w:bCs/>
                <w:szCs w:val="21"/>
              </w:rPr>
              <w:t>梯度混合精确度：</w:t>
            </w:r>
            <w:r w:rsidRPr="00BB0A5B">
              <w:rPr>
                <w:rFonts w:ascii="Times New Roman" w:eastAsia="宋体" w:hAnsi="Times New Roman" w:cs="Times New Roman"/>
                <w:bCs/>
                <w:szCs w:val="21"/>
              </w:rPr>
              <w:t>&lt; 0.15%</w:t>
            </w:r>
          </w:p>
          <w:p w:rsidR="00BB0A5B" w:rsidRPr="00BB0A5B" w:rsidRDefault="00BB0A5B" w:rsidP="00BB0A5B">
            <w:pPr>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双模柱温箱</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2.1.</w:t>
            </w:r>
            <w:r w:rsidRPr="00BB0A5B">
              <w:rPr>
                <w:rFonts w:ascii="Times New Roman" w:eastAsia="宋体" w:hAnsi="Times New Roman" w:cs="Times New Roman"/>
                <w:bCs/>
                <w:szCs w:val="21"/>
              </w:rPr>
              <w:t>控温模式：双模式温控，包含结合空气循环模式、直接加热模式，</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2.2.</w:t>
            </w:r>
            <w:r w:rsidRPr="00BB0A5B">
              <w:rPr>
                <w:rFonts w:ascii="Times New Roman" w:eastAsia="宋体" w:hAnsi="Times New Roman" w:cs="Times New Roman"/>
                <w:bCs/>
                <w:szCs w:val="21"/>
              </w:rPr>
              <w:t>温控范围：</w:t>
            </w:r>
            <w:r w:rsidRPr="00BB0A5B">
              <w:rPr>
                <w:rFonts w:ascii="Times New Roman" w:eastAsia="宋体" w:hAnsi="Times New Roman" w:cs="Times New Roman"/>
                <w:bCs/>
                <w:szCs w:val="21"/>
              </w:rPr>
              <w:t>5~85℃</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2.3.</w:t>
            </w:r>
            <w:r w:rsidRPr="00BB0A5B">
              <w:rPr>
                <w:rFonts w:ascii="Times New Roman" w:eastAsia="宋体" w:hAnsi="Times New Roman" w:cs="Times New Roman"/>
                <w:bCs/>
                <w:szCs w:val="21"/>
              </w:rPr>
              <w:t>温度准确度：</w:t>
            </w:r>
            <w:r w:rsidRPr="00BB0A5B">
              <w:rPr>
                <w:rFonts w:ascii="Times New Roman" w:eastAsia="宋体" w:hAnsi="Times New Roman" w:cs="Times New Roman"/>
                <w:bCs/>
                <w:szCs w:val="21"/>
              </w:rPr>
              <w:t>±0.5℃</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lastRenderedPageBreak/>
              <w:t>2.4.</w:t>
            </w:r>
            <w:r w:rsidRPr="00BB0A5B">
              <w:rPr>
                <w:rFonts w:ascii="Times New Roman" w:eastAsia="宋体" w:hAnsi="Times New Roman" w:cs="Times New Roman"/>
                <w:bCs/>
                <w:szCs w:val="21"/>
              </w:rPr>
              <w:t>温度稳定性：</w:t>
            </w:r>
            <w:r w:rsidRPr="00BB0A5B">
              <w:rPr>
                <w:rFonts w:ascii="Times New Roman" w:eastAsia="宋体" w:hAnsi="Times New Roman" w:cs="Times New Roman"/>
                <w:bCs/>
                <w:szCs w:val="21"/>
              </w:rPr>
              <w:t>±0.05℃</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2.5.</w:t>
            </w:r>
            <w:r w:rsidRPr="00BB0A5B">
              <w:rPr>
                <w:rFonts w:ascii="Times New Roman" w:eastAsia="宋体" w:hAnsi="Times New Roman" w:cs="Times New Roman"/>
                <w:bCs/>
                <w:szCs w:val="21"/>
              </w:rPr>
              <w:t>升温速率：典型值</w:t>
            </w:r>
            <w:r w:rsidRPr="00BB0A5B">
              <w:rPr>
                <w:rFonts w:ascii="Times New Roman" w:eastAsia="宋体" w:hAnsi="Times New Roman" w:cs="Times New Roman"/>
                <w:bCs/>
                <w:szCs w:val="21"/>
              </w:rPr>
              <w:t xml:space="preserve">5 min </w:t>
            </w:r>
            <w:r w:rsidRPr="00BB0A5B">
              <w:rPr>
                <w:rFonts w:ascii="Times New Roman" w:eastAsia="宋体" w:hAnsi="Times New Roman" w:cs="Times New Roman"/>
                <w:bCs/>
                <w:szCs w:val="21"/>
              </w:rPr>
              <w:t>从</w:t>
            </w:r>
            <w:r w:rsidRPr="00BB0A5B">
              <w:rPr>
                <w:rFonts w:ascii="Times New Roman" w:eastAsia="宋体" w:hAnsi="Times New Roman" w:cs="Times New Roman"/>
                <w:bCs/>
                <w:szCs w:val="21"/>
              </w:rPr>
              <w:t xml:space="preserve"> 25°C </w:t>
            </w:r>
            <w:r w:rsidRPr="00BB0A5B">
              <w:rPr>
                <w:rFonts w:ascii="Times New Roman" w:eastAsia="宋体" w:hAnsi="Times New Roman" w:cs="Times New Roman"/>
                <w:bCs/>
                <w:szCs w:val="21"/>
              </w:rPr>
              <w:t>升温至</w:t>
            </w:r>
            <w:r w:rsidRPr="00BB0A5B">
              <w:rPr>
                <w:rFonts w:ascii="Times New Roman" w:eastAsia="宋体" w:hAnsi="Times New Roman" w:cs="Times New Roman"/>
                <w:bCs/>
                <w:szCs w:val="21"/>
              </w:rPr>
              <w:t>40°C</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2.6.</w:t>
            </w:r>
            <w:r w:rsidRPr="00BB0A5B">
              <w:rPr>
                <w:rFonts w:ascii="Times New Roman" w:eastAsia="宋体" w:hAnsi="Times New Roman" w:cs="Times New Roman"/>
                <w:bCs/>
                <w:szCs w:val="21"/>
              </w:rPr>
              <w:t>降温速率：典型值</w:t>
            </w:r>
            <w:r w:rsidRPr="00BB0A5B">
              <w:rPr>
                <w:rFonts w:ascii="Times New Roman" w:eastAsia="宋体" w:hAnsi="Times New Roman" w:cs="Times New Roman"/>
                <w:bCs/>
                <w:szCs w:val="21"/>
              </w:rPr>
              <w:t xml:space="preserve">15 min </w:t>
            </w:r>
            <w:r w:rsidRPr="00BB0A5B">
              <w:rPr>
                <w:rFonts w:ascii="Times New Roman" w:eastAsia="宋体" w:hAnsi="Times New Roman" w:cs="Times New Roman"/>
                <w:bCs/>
                <w:szCs w:val="21"/>
              </w:rPr>
              <w:t>从</w:t>
            </w:r>
            <w:r w:rsidRPr="00BB0A5B">
              <w:rPr>
                <w:rFonts w:ascii="Times New Roman" w:eastAsia="宋体" w:hAnsi="Times New Roman" w:cs="Times New Roman"/>
                <w:bCs/>
                <w:szCs w:val="21"/>
              </w:rPr>
              <w:t xml:space="preserve"> 50°C </w:t>
            </w:r>
            <w:r w:rsidRPr="00BB0A5B">
              <w:rPr>
                <w:rFonts w:ascii="Times New Roman" w:eastAsia="宋体" w:hAnsi="Times New Roman" w:cs="Times New Roman"/>
                <w:bCs/>
                <w:szCs w:val="21"/>
              </w:rPr>
              <w:t>降温至</w:t>
            </w:r>
            <w:r w:rsidRPr="00BB0A5B">
              <w:rPr>
                <w:rFonts w:ascii="Times New Roman" w:eastAsia="宋体" w:hAnsi="Times New Roman" w:cs="Times New Roman"/>
                <w:bCs/>
                <w:szCs w:val="21"/>
              </w:rPr>
              <w:t>20°C</w:t>
            </w:r>
          </w:p>
          <w:p w:rsidR="00BB0A5B" w:rsidRPr="00BB0A5B" w:rsidRDefault="00BB0A5B" w:rsidP="00BB0A5B">
            <w:pPr>
              <w:widowControl/>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二极管阵列检测器</w:t>
            </w:r>
          </w:p>
          <w:p w:rsidR="00BB0A5B" w:rsidRPr="00BB0A5B" w:rsidRDefault="00BB0A5B" w:rsidP="00BB0A5B">
            <w:pPr>
              <w:widowControl/>
              <w:spacing w:line="276" w:lineRule="auto"/>
              <w:jc w:val="left"/>
              <w:rPr>
                <w:rFonts w:ascii="Times New Roman" w:eastAsia="宋体" w:hAnsi="Times New Roman" w:cs="Times New Roman"/>
                <w:bCs/>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3.1.</w:t>
            </w:r>
            <w:r w:rsidRPr="00BB0A5B">
              <w:rPr>
                <w:rFonts w:ascii="Times New Roman" w:eastAsia="宋体" w:hAnsi="Times New Roman" w:cs="Times New Roman"/>
                <w:bCs/>
                <w:szCs w:val="21"/>
              </w:rPr>
              <w:t>二极管数：</w:t>
            </w:r>
            <w:r w:rsidRPr="00BB0A5B">
              <w:rPr>
                <w:rFonts w:ascii="Times New Roman" w:eastAsia="宋体" w:hAnsi="Times New Roman" w:cs="Times New Roman"/>
                <w:b/>
                <w:szCs w:val="21"/>
              </w:rPr>
              <w:t>≥</w:t>
            </w:r>
            <w:r w:rsidRPr="00BB0A5B">
              <w:rPr>
                <w:rFonts w:ascii="Times New Roman" w:eastAsia="宋体" w:hAnsi="Times New Roman" w:cs="Times New Roman"/>
                <w:bCs/>
                <w:szCs w:val="21"/>
              </w:rPr>
              <w:t>1024</w:t>
            </w:r>
            <w:r w:rsidRPr="00BB0A5B">
              <w:rPr>
                <w:rFonts w:ascii="Times New Roman" w:eastAsia="宋体" w:hAnsi="Times New Roman" w:cs="Times New Roman"/>
                <w:bCs/>
                <w:szCs w:val="21"/>
              </w:rPr>
              <w:t>，</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widowControl/>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 xml:space="preserve">3.2. </w:t>
            </w:r>
            <w:r w:rsidRPr="00BB0A5B">
              <w:rPr>
                <w:rFonts w:ascii="Times New Roman" w:eastAsia="宋体" w:hAnsi="Times New Roman" w:cs="Times New Roman"/>
                <w:bCs/>
                <w:szCs w:val="21"/>
              </w:rPr>
              <w:t>波长范围：</w:t>
            </w:r>
            <w:r w:rsidRPr="00BB0A5B">
              <w:rPr>
                <w:rFonts w:ascii="Times New Roman" w:eastAsia="宋体" w:hAnsi="Times New Roman" w:cs="Times New Roman"/>
                <w:bCs/>
                <w:szCs w:val="21"/>
              </w:rPr>
              <w:t>190-800 nm</w:t>
            </w:r>
          </w:p>
          <w:p w:rsidR="00BB0A5B" w:rsidRPr="00BB0A5B" w:rsidRDefault="00BB0A5B" w:rsidP="00BB0A5B">
            <w:pPr>
              <w:widowControl/>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3.3.</w:t>
            </w:r>
            <w:r w:rsidRPr="00BB0A5B">
              <w:rPr>
                <w:rFonts w:ascii="Times New Roman" w:eastAsia="宋体" w:hAnsi="Times New Roman" w:cs="Times New Roman"/>
                <w:bCs/>
                <w:szCs w:val="21"/>
              </w:rPr>
              <w:t>波长准确度：</w:t>
            </w:r>
            <w:r w:rsidRPr="00BB0A5B">
              <w:rPr>
                <w:rFonts w:ascii="Times New Roman" w:eastAsia="宋体" w:hAnsi="Times New Roman" w:cs="Times New Roman"/>
                <w:bCs/>
                <w:szCs w:val="21"/>
              </w:rPr>
              <w:t>± 1 nm</w:t>
            </w:r>
          </w:p>
          <w:p w:rsidR="00BB0A5B" w:rsidRPr="00BB0A5B" w:rsidRDefault="00BB0A5B" w:rsidP="00BB0A5B">
            <w:pPr>
              <w:widowControl/>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3.4.</w:t>
            </w:r>
            <w:r w:rsidRPr="00BB0A5B">
              <w:rPr>
                <w:rFonts w:ascii="Times New Roman" w:eastAsia="宋体" w:hAnsi="Times New Roman" w:cs="Times New Roman"/>
                <w:bCs/>
                <w:szCs w:val="21"/>
              </w:rPr>
              <w:t>波长精密度：</w:t>
            </w:r>
            <w:r w:rsidRPr="00BB0A5B">
              <w:rPr>
                <w:rFonts w:ascii="Times New Roman" w:eastAsia="宋体" w:hAnsi="Times New Roman" w:cs="Times New Roman"/>
                <w:bCs/>
                <w:szCs w:val="21"/>
              </w:rPr>
              <w:t>± 0.1 nm</w:t>
            </w:r>
          </w:p>
          <w:p w:rsidR="00BB0A5B" w:rsidRPr="00BB0A5B" w:rsidRDefault="00BB0A5B" w:rsidP="00BB0A5B">
            <w:pPr>
              <w:widowControl/>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3.5.</w:t>
            </w:r>
            <w:r w:rsidRPr="00BB0A5B">
              <w:rPr>
                <w:rFonts w:ascii="Times New Roman" w:eastAsia="宋体" w:hAnsi="Times New Roman" w:cs="Times New Roman"/>
                <w:bCs/>
                <w:szCs w:val="21"/>
              </w:rPr>
              <w:t>分辨率：</w:t>
            </w:r>
            <w:r w:rsidRPr="00BB0A5B">
              <w:rPr>
                <w:rFonts w:ascii="Times New Roman" w:eastAsia="宋体" w:hAnsi="Times New Roman" w:cs="Times New Roman"/>
                <w:bCs/>
                <w:szCs w:val="21"/>
              </w:rPr>
              <w:t>≥0.6 nm</w:t>
            </w:r>
          </w:p>
          <w:p w:rsidR="00BB0A5B" w:rsidRPr="00BB0A5B" w:rsidRDefault="00BB0A5B" w:rsidP="00BB0A5B">
            <w:pPr>
              <w:widowControl/>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3.6.</w:t>
            </w:r>
            <w:r w:rsidRPr="00BB0A5B">
              <w:rPr>
                <w:rFonts w:ascii="Times New Roman" w:eastAsia="宋体" w:hAnsi="Times New Roman" w:cs="Times New Roman"/>
                <w:bCs/>
                <w:szCs w:val="21"/>
              </w:rPr>
              <w:t>带宽：</w:t>
            </w:r>
            <w:r w:rsidRPr="00BB0A5B">
              <w:rPr>
                <w:rFonts w:ascii="Times New Roman" w:eastAsia="宋体" w:hAnsi="Times New Roman" w:cs="Times New Roman"/>
                <w:bCs/>
                <w:szCs w:val="21"/>
              </w:rPr>
              <w:t>1~100 nm</w:t>
            </w:r>
          </w:p>
          <w:p w:rsidR="00BB0A5B" w:rsidRPr="00BB0A5B" w:rsidRDefault="00BB0A5B" w:rsidP="00BB0A5B">
            <w:pPr>
              <w:widowControl/>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3.7.</w:t>
            </w:r>
            <w:r w:rsidRPr="00BB0A5B">
              <w:rPr>
                <w:rFonts w:ascii="Times New Roman" w:eastAsia="宋体" w:hAnsi="Times New Roman" w:cs="Times New Roman"/>
                <w:bCs/>
                <w:szCs w:val="21"/>
              </w:rPr>
              <w:t>通道数：</w:t>
            </w:r>
            <w:r w:rsidRPr="00BB0A5B">
              <w:rPr>
                <w:rFonts w:ascii="Times New Roman" w:eastAsia="宋体" w:hAnsi="Times New Roman" w:cs="Times New Roman"/>
                <w:bCs/>
                <w:szCs w:val="21"/>
              </w:rPr>
              <w:t xml:space="preserve">8 + 3D UV </w:t>
            </w:r>
            <w:r w:rsidRPr="00BB0A5B">
              <w:rPr>
                <w:rFonts w:ascii="Times New Roman" w:eastAsia="宋体" w:hAnsi="Times New Roman" w:cs="Times New Roman"/>
                <w:bCs/>
                <w:szCs w:val="21"/>
              </w:rPr>
              <w:t>光谱扫描</w:t>
            </w:r>
          </w:p>
          <w:p w:rsidR="00BB0A5B" w:rsidRPr="00BB0A5B" w:rsidRDefault="00BB0A5B" w:rsidP="00BB0A5B">
            <w:pPr>
              <w:widowControl/>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3.8.</w:t>
            </w:r>
            <w:r w:rsidRPr="00BB0A5B">
              <w:rPr>
                <w:rFonts w:ascii="Times New Roman" w:eastAsia="宋体" w:hAnsi="Times New Roman" w:cs="Times New Roman"/>
                <w:bCs/>
                <w:szCs w:val="21"/>
              </w:rPr>
              <w:t>灯：氘灯、钨灯</w:t>
            </w:r>
            <w:r w:rsidRPr="00BB0A5B">
              <w:rPr>
                <w:rFonts w:ascii="Times New Roman" w:eastAsia="宋体" w:hAnsi="Times New Roman" w:cs="Times New Roman"/>
                <w:bCs/>
                <w:szCs w:val="21"/>
              </w:rPr>
              <w:t xml:space="preserve"> </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Cs/>
                <w:szCs w:val="21"/>
              </w:rPr>
              <w:t>3.9.</w:t>
            </w:r>
            <w:r w:rsidRPr="00BB0A5B">
              <w:rPr>
                <w:rFonts w:ascii="Times New Roman" w:eastAsia="宋体" w:hAnsi="Times New Roman" w:cs="Times New Roman"/>
                <w:bCs/>
                <w:szCs w:val="21"/>
              </w:rPr>
              <w:t>数据采集频率：</w:t>
            </w:r>
            <w:r w:rsidRPr="00BB0A5B">
              <w:rPr>
                <w:rFonts w:ascii="Times New Roman" w:eastAsia="宋体" w:hAnsi="Times New Roman" w:cs="Times New Roman"/>
                <w:bCs/>
                <w:szCs w:val="21"/>
              </w:rPr>
              <w:t>125Hz</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3D</w:t>
            </w:r>
            <w:r w:rsidRPr="00BB0A5B">
              <w:rPr>
                <w:rFonts w:ascii="Times New Roman" w:eastAsia="宋体" w:hAnsi="Times New Roman" w:cs="Times New Roman"/>
                <w:bCs/>
                <w:szCs w:val="21"/>
              </w:rPr>
              <w:t>模式下也是</w:t>
            </w:r>
            <w:r w:rsidRPr="00BB0A5B">
              <w:rPr>
                <w:rFonts w:ascii="Times New Roman" w:eastAsia="宋体" w:hAnsi="Times New Roman" w:cs="Times New Roman"/>
                <w:bCs/>
                <w:szCs w:val="21"/>
              </w:rPr>
              <w:t>125Hz</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3.10.</w:t>
            </w:r>
            <w:r w:rsidRPr="00BB0A5B">
              <w:rPr>
                <w:rFonts w:ascii="Times New Roman" w:eastAsia="宋体" w:hAnsi="Times New Roman" w:cs="Times New Roman"/>
                <w:bCs/>
                <w:szCs w:val="21"/>
              </w:rPr>
              <w:t>自动校正：</w:t>
            </w:r>
            <w:r w:rsidRPr="00BB0A5B">
              <w:rPr>
                <w:rFonts w:ascii="Times New Roman" w:eastAsia="宋体" w:hAnsi="Times New Roman" w:cs="Times New Roman"/>
                <w:bCs/>
                <w:szCs w:val="21"/>
              </w:rPr>
              <w:t>D-alpha</w:t>
            </w:r>
            <w:r w:rsidRPr="00BB0A5B">
              <w:rPr>
                <w:rFonts w:ascii="Times New Roman" w:eastAsia="宋体" w:hAnsi="Times New Roman" w:cs="Times New Roman"/>
                <w:bCs/>
                <w:szCs w:val="21"/>
              </w:rPr>
              <w:t>线法自校正，氧化钬滤光器验证，</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widowControl/>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3.11.</w:t>
            </w:r>
            <w:r w:rsidRPr="00BB0A5B">
              <w:rPr>
                <w:rFonts w:ascii="Times New Roman" w:eastAsia="宋体" w:hAnsi="Times New Roman" w:cs="Times New Roman"/>
                <w:bCs/>
                <w:szCs w:val="21"/>
              </w:rPr>
              <w:t>噪声：</w:t>
            </w:r>
            <w:r w:rsidRPr="00BB0A5B">
              <w:rPr>
                <w:rFonts w:ascii="Times New Roman" w:eastAsia="宋体" w:hAnsi="Times New Roman" w:cs="Times New Roman"/>
                <w:bCs/>
                <w:szCs w:val="21"/>
              </w:rPr>
              <w:t xml:space="preserve">&lt; ±6 µAU </w:t>
            </w:r>
            <w:r w:rsidRPr="00BB0A5B">
              <w:rPr>
                <w:rFonts w:ascii="Times New Roman" w:eastAsia="宋体" w:hAnsi="Times New Roman" w:cs="Times New Roman"/>
                <w:bCs/>
                <w:szCs w:val="21"/>
              </w:rPr>
              <w:t>在</w:t>
            </w:r>
            <w:r w:rsidRPr="00BB0A5B">
              <w:rPr>
                <w:rFonts w:ascii="Times New Roman" w:eastAsia="宋体" w:hAnsi="Times New Roman" w:cs="Times New Roman"/>
                <w:bCs/>
                <w:szCs w:val="21"/>
              </w:rPr>
              <w:t xml:space="preserve">254 nm </w:t>
            </w:r>
          </w:p>
          <w:p w:rsidR="00BB0A5B" w:rsidRPr="00BB0A5B" w:rsidRDefault="00BB0A5B" w:rsidP="00BB0A5B">
            <w:pPr>
              <w:widowControl/>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3.12.</w:t>
            </w:r>
            <w:r w:rsidRPr="00BB0A5B">
              <w:rPr>
                <w:rFonts w:ascii="Times New Roman" w:eastAsia="宋体" w:hAnsi="Times New Roman" w:cs="Times New Roman"/>
                <w:bCs/>
                <w:szCs w:val="21"/>
              </w:rPr>
              <w:t>漂移：</w:t>
            </w:r>
            <w:r w:rsidRPr="00BB0A5B">
              <w:rPr>
                <w:rFonts w:ascii="Times New Roman" w:eastAsia="宋体" w:hAnsi="Times New Roman" w:cs="Times New Roman"/>
                <w:bCs/>
                <w:szCs w:val="21"/>
              </w:rPr>
              <w:t xml:space="preserve">&lt; 1 mAU/h </w:t>
            </w:r>
            <w:r w:rsidRPr="00BB0A5B">
              <w:rPr>
                <w:rFonts w:ascii="Times New Roman" w:eastAsia="宋体" w:hAnsi="Times New Roman" w:cs="Times New Roman"/>
                <w:bCs/>
                <w:szCs w:val="21"/>
              </w:rPr>
              <w:t>在</w:t>
            </w:r>
            <w:r w:rsidRPr="00BB0A5B">
              <w:rPr>
                <w:rFonts w:ascii="Times New Roman" w:eastAsia="宋体" w:hAnsi="Times New Roman" w:cs="Times New Roman"/>
                <w:bCs/>
                <w:szCs w:val="21"/>
              </w:rPr>
              <w:t>254 nm</w:t>
            </w:r>
          </w:p>
          <w:p w:rsidR="00BB0A5B" w:rsidRPr="00BB0A5B" w:rsidRDefault="00BB0A5B" w:rsidP="00BB0A5B">
            <w:pPr>
              <w:widowControl/>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3.13.</w:t>
            </w:r>
            <w:r w:rsidRPr="00BB0A5B">
              <w:rPr>
                <w:rFonts w:ascii="Times New Roman" w:eastAsia="宋体" w:hAnsi="Times New Roman" w:cs="Times New Roman"/>
                <w:bCs/>
                <w:szCs w:val="21"/>
              </w:rPr>
              <w:t>线性：</w:t>
            </w:r>
            <w:r w:rsidRPr="00BB0A5B">
              <w:rPr>
                <w:rFonts w:ascii="Times New Roman" w:eastAsia="宋体" w:hAnsi="Times New Roman" w:cs="Times New Roman"/>
                <w:bCs/>
                <w:szCs w:val="21"/>
              </w:rPr>
              <w:t xml:space="preserve">2.2 AU </w:t>
            </w:r>
            <w:r w:rsidRPr="00BB0A5B">
              <w:rPr>
                <w:rFonts w:ascii="Times New Roman" w:eastAsia="宋体" w:hAnsi="Times New Roman" w:cs="Times New Roman"/>
                <w:bCs/>
                <w:szCs w:val="21"/>
              </w:rPr>
              <w:t>时</w:t>
            </w:r>
            <w:r w:rsidRPr="00BB0A5B">
              <w:rPr>
                <w:rFonts w:ascii="Times New Roman" w:eastAsia="宋体" w:hAnsi="Times New Roman" w:cs="Times New Roman"/>
                <w:bCs/>
                <w:szCs w:val="21"/>
              </w:rPr>
              <w:t xml:space="preserve"> &lt;5%</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 xml:space="preserve">2.7 AU </w:t>
            </w:r>
            <w:r w:rsidRPr="00BB0A5B">
              <w:rPr>
                <w:rFonts w:ascii="Times New Roman" w:eastAsia="宋体" w:hAnsi="Times New Roman" w:cs="Times New Roman"/>
                <w:bCs/>
                <w:szCs w:val="21"/>
              </w:rPr>
              <w:t>时通常</w:t>
            </w:r>
            <w:r w:rsidRPr="00BB0A5B">
              <w:rPr>
                <w:rFonts w:ascii="Times New Roman" w:eastAsia="宋体" w:hAnsi="Times New Roman" w:cs="Times New Roman"/>
                <w:bCs/>
                <w:szCs w:val="21"/>
              </w:rPr>
              <w:t xml:space="preserve"> &lt;5%</w:t>
            </w:r>
            <w:r w:rsidRPr="00BB0A5B">
              <w:rPr>
                <w:rFonts w:ascii="Times New Roman" w:eastAsia="宋体" w:hAnsi="Times New Roman" w:cs="Times New Roman"/>
                <w:bCs/>
                <w:szCs w:val="21"/>
              </w:rPr>
              <w:t>）</w:t>
            </w:r>
          </w:p>
          <w:p w:rsidR="00BB0A5B" w:rsidRPr="00BB0A5B" w:rsidRDefault="00BB0A5B" w:rsidP="00BB0A5B">
            <w:pPr>
              <w:widowControl/>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自动进样器：</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4.1.</w:t>
            </w:r>
            <w:r w:rsidRPr="00BB0A5B">
              <w:rPr>
                <w:rFonts w:ascii="Times New Roman" w:eastAsia="宋体" w:hAnsi="Times New Roman" w:cs="Times New Roman"/>
                <w:bCs/>
                <w:szCs w:val="21"/>
              </w:rPr>
              <w:t>自动进样器位数：</w:t>
            </w:r>
            <w:r w:rsidRPr="00BB0A5B">
              <w:rPr>
                <w:rFonts w:ascii="Times New Roman" w:eastAsia="宋体" w:hAnsi="Times New Roman" w:cs="Times New Roman"/>
                <w:b/>
                <w:szCs w:val="21"/>
              </w:rPr>
              <w:t>≥</w:t>
            </w:r>
            <w:r w:rsidRPr="00BB0A5B">
              <w:rPr>
                <w:rFonts w:ascii="Times New Roman" w:eastAsia="宋体" w:hAnsi="Times New Roman" w:cs="Times New Roman"/>
                <w:bCs/>
                <w:szCs w:val="21"/>
              </w:rPr>
              <w:t>200</w:t>
            </w:r>
            <w:r w:rsidRPr="00BB0A5B">
              <w:rPr>
                <w:rFonts w:ascii="Times New Roman" w:eastAsia="宋体" w:hAnsi="Times New Roman" w:cs="Times New Roman"/>
                <w:bCs/>
                <w:szCs w:val="21"/>
              </w:rPr>
              <w:t>位，</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widowControl/>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4.2.</w:t>
            </w:r>
            <w:r w:rsidRPr="00BB0A5B">
              <w:rPr>
                <w:rFonts w:ascii="Times New Roman" w:eastAsia="宋体" w:hAnsi="Times New Roman" w:cs="Times New Roman"/>
                <w:bCs/>
                <w:szCs w:val="21"/>
              </w:rPr>
              <w:t>最大耐压：</w:t>
            </w:r>
            <w:r w:rsidRPr="00BB0A5B">
              <w:rPr>
                <w:rFonts w:ascii="Times New Roman" w:eastAsia="宋体" w:hAnsi="Times New Roman" w:cs="Times New Roman"/>
                <w:bCs/>
                <w:szCs w:val="21"/>
              </w:rPr>
              <w:t>&gt;68Mpa</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4.3.</w:t>
            </w:r>
            <w:r w:rsidRPr="00BB0A5B">
              <w:rPr>
                <w:rFonts w:ascii="Times New Roman" w:eastAsia="宋体" w:hAnsi="Times New Roman" w:cs="Times New Roman"/>
                <w:bCs/>
                <w:szCs w:val="21"/>
              </w:rPr>
              <w:t>进样体积：</w:t>
            </w:r>
            <w:r w:rsidRPr="00BB0A5B">
              <w:rPr>
                <w:rFonts w:ascii="Times New Roman" w:eastAsia="宋体" w:hAnsi="Times New Roman" w:cs="Times New Roman"/>
                <w:bCs/>
                <w:szCs w:val="21"/>
              </w:rPr>
              <w:t>0.01~100μL</w:t>
            </w:r>
            <w:r w:rsidRPr="00BB0A5B">
              <w:rPr>
                <w:rFonts w:ascii="Times New Roman" w:eastAsia="宋体" w:hAnsi="Times New Roman" w:cs="Times New Roman"/>
                <w:bCs/>
                <w:szCs w:val="21"/>
              </w:rPr>
              <w:t>，通过软件可任意设定，</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4.4.</w:t>
            </w:r>
            <w:r w:rsidRPr="00BB0A5B">
              <w:rPr>
                <w:rFonts w:ascii="Times New Roman" w:eastAsia="宋体" w:hAnsi="Times New Roman" w:cs="Times New Roman"/>
                <w:bCs/>
                <w:szCs w:val="21"/>
              </w:rPr>
              <w:t>进样体积准确度：</w:t>
            </w:r>
            <w:r w:rsidRPr="00BB0A5B">
              <w:rPr>
                <w:rFonts w:ascii="Times New Roman" w:eastAsia="宋体" w:hAnsi="Times New Roman" w:cs="Times New Roman"/>
                <w:bCs/>
                <w:szCs w:val="21"/>
              </w:rPr>
              <w:t>0.5%</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4.5.</w:t>
            </w:r>
            <w:r w:rsidRPr="00BB0A5B">
              <w:rPr>
                <w:rFonts w:ascii="Times New Roman" w:eastAsia="宋体" w:hAnsi="Times New Roman" w:cs="Times New Roman"/>
                <w:bCs/>
                <w:szCs w:val="21"/>
              </w:rPr>
              <w:t>可调系统梯度延迟体积范围：</w:t>
            </w:r>
            <w:r w:rsidRPr="00BB0A5B">
              <w:rPr>
                <w:rFonts w:ascii="Times New Roman" w:eastAsia="宋体" w:hAnsi="Times New Roman" w:cs="Times New Roman"/>
                <w:bCs/>
                <w:szCs w:val="21"/>
              </w:rPr>
              <w:t>0~230μL</w:t>
            </w:r>
            <w:r w:rsidRPr="00BB0A5B">
              <w:rPr>
                <w:rFonts w:ascii="Times New Roman" w:eastAsia="宋体" w:hAnsi="Times New Roman" w:cs="Times New Roman"/>
                <w:bCs/>
                <w:szCs w:val="21"/>
              </w:rPr>
              <w:t>连续可调（最小可调单位</w:t>
            </w:r>
            <w:r w:rsidRPr="00BB0A5B">
              <w:rPr>
                <w:rFonts w:ascii="Times New Roman" w:eastAsia="宋体" w:hAnsi="Times New Roman" w:cs="Times New Roman"/>
                <w:bCs/>
                <w:szCs w:val="21"/>
              </w:rPr>
              <w:t>1μL</w:t>
            </w:r>
            <w:r w:rsidRPr="00BB0A5B">
              <w:rPr>
                <w:rFonts w:ascii="Times New Roman" w:eastAsia="宋体" w:hAnsi="Times New Roman" w:cs="Times New Roman"/>
                <w:bCs/>
                <w:szCs w:val="21"/>
              </w:rPr>
              <w:t>），</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rPr>
                <w:rFonts w:ascii="Times New Roman" w:eastAsia="宋体" w:hAnsi="Times New Roman" w:cs="Times New Roman"/>
                <w:b/>
                <w:bCs/>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4.6.</w:t>
            </w:r>
            <w:r w:rsidRPr="00BB0A5B">
              <w:rPr>
                <w:rFonts w:ascii="Times New Roman" w:eastAsia="宋体" w:hAnsi="Times New Roman" w:cs="Times New Roman"/>
                <w:bCs/>
                <w:szCs w:val="21"/>
              </w:rPr>
              <w:t>采用手旋接头系统，实现零死体积，方便安装拆卸，</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szCs w:val="21"/>
              </w:rPr>
              <w:t>智能溶剂回收装置要求：</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5.1.</w:t>
            </w:r>
            <w:r w:rsidRPr="00BB0A5B">
              <w:rPr>
                <w:rFonts w:ascii="Times New Roman" w:eastAsia="宋体" w:hAnsi="Times New Roman" w:cs="Times New Roman"/>
                <w:szCs w:val="21"/>
              </w:rPr>
              <w:t>电子液位传感器</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5.2.</w:t>
            </w:r>
            <w:r w:rsidRPr="00BB0A5B">
              <w:rPr>
                <w:rFonts w:ascii="Times New Roman" w:eastAsia="宋体" w:hAnsi="Times New Roman" w:cs="Times New Roman"/>
                <w:szCs w:val="21"/>
              </w:rPr>
              <w:t>自动监测废液液位</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5.3.</w:t>
            </w:r>
            <w:r w:rsidRPr="00BB0A5B">
              <w:rPr>
                <w:rFonts w:ascii="Times New Roman" w:eastAsia="宋体" w:hAnsi="Times New Roman" w:cs="Times New Roman"/>
                <w:szCs w:val="21"/>
              </w:rPr>
              <w:t>当废液达</w:t>
            </w:r>
            <w:r w:rsidRPr="00BB0A5B">
              <w:rPr>
                <w:rFonts w:ascii="Times New Roman" w:eastAsia="宋体" w:hAnsi="Times New Roman" w:cs="Times New Roman"/>
                <w:szCs w:val="21"/>
              </w:rPr>
              <w:t>80%</w:t>
            </w:r>
            <w:r w:rsidRPr="00BB0A5B">
              <w:rPr>
                <w:rFonts w:ascii="Times New Roman" w:eastAsia="宋体" w:hAnsi="Times New Roman" w:cs="Times New Roman"/>
                <w:szCs w:val="21"/>
              </w:rPr>
              <w:t>以上液位声光报警提示</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5.4.</w:t>
            </w:r>
            <w:r w:rsidRPr="00BB0A5B">
              <w:rPr>
                <w:rFonts w:ascii="Times New Roman" w:eastAsia="宋体" w:hAnsi="Times New Roman" w:cs="Times New Roman"/>
                <w:szCs w:val="21"/>
              </w:rPr>
              <w:t>可避免实验室环境被溶剂污染防止有害有毒气体挥发方便更换废液容器</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5.5.</w:t>
            </w:r>
            <w:r w:rsidRPr="00BB0A5B">
              <w:rPr>
                <w:rFonts w:ascii="Times New Roman" w:eastAsia="宋体" w:hAnsi="Times New Roman" w:cs="Times New Roman"/>
                <w:szCs w:val="21"/>
              </w:rPr>
              <w:t>可适配多种管线规格和瓶子避免管线缠绕</w:t>
            </w:r>
          </w:p>
          <w:p w:rsidR="00BB0A5B" w:rsidRPr="00BB0A5B" w:rsidRDefault="00BB0A5B" w:rsidP="00BB0A5B">
            <w:pPr>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四、配置及附件要求：</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四元梯度泵</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套</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双模柱温箱</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套</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lastRenderedPageBreak/>
              <w:t>3.</w:t>
            </w:r>
            <w:r w:rsidRPr="00BB0A5B">
              <w:rPr>
                <w:rFonts w:ascii="Times New Roman" w:eastAsia="宋体" w:hAnsi="Times New Roman" w:cs="Times New Roman"/>
                <w:b/>
                <w:szCs w:val="21"/>
              </w:rPr>
              <w:t>≥</w:t>
            </w:r>
            <w:r w:rsidRPr="00BB0A5B">
              <w:rPr>
                <w:rFonts w:ascii="Times New Roman" w:eastAsia="宋体" w:hAnsi="Times New Roman" w:cs="Times New Roman"/>
                <w:bCs/>
                <w:szCs w:val="21"/>
              </w:rPr>
              <w:t>200</w:t>
            </w:r>
            <w:r w:rsidRPr="00BB0A5B">
              <w:rPr>
                <w:rFonts w:ascii="Times New Roman" w:eastAsia="宋体" w:hAnsi="Times New Roman" w:cs="Times New Roman"/>
                <w:bCs/>
                <w:szCs w:val="21"/>
              </w:rPr>
              <w:t>位自动进样器</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套</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 xml:space="preserve">4. </w:t>
            </w:r>
            <w:r w:rsidRPr="00BB0A5B">
              <w:rPr>
                <w:rFonts w:ascii="Times New Roman" w:eastAsia="宋体" w:hAnsi="Times New Roman" w:cs="Times New Roman"/>
                <w:bCs/>
                <w:szCs w:val="21"/>
              </w:rPr>
              <w:t>二极管阵列检测器</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套</w:t>
            </w:r>
          </w:p>
          <w:p w:rsidR="00BB0A5B" w:rsidRPr="00BB0A5B" w:rsidRDefault="00BB0A5B" w:rsidP="00BB0A5B">
            <w:pPr>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色谱柱：</w:t>
            </w:r>
            <w:r w:rsidRPr="00BB0A5B">
              <w:rPr>
                <w:rFonts w:ascii="Times New Roman" w:eastAsia="宋体" w:hAnsi="Times New Roman" w:cs="Times New Roman"/>
                <w:bCs/>
                <w:szCs w:val="21"/>
              </w:rPr>
              <w:t>C18(4.6×250 mm)</w:t>
            </w:r>
            <w:r w:rsidRPr="00BB0A5B">
              <w:rPr>
                <w:rFonts w:ascii="Times New Roman" w:eastAsia="宋体" w:hAnsi="Times New Roman" w:cs="Times New Roman"/>
                <w:bCs/>
                <w:szCs w:val="21"/>
              </w:rPr>
              <w:t>色谱柱</w:t>
            </w: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根</w:t>
            </w:r>
          </w:p>
          <w:p w:rsidR="00BB0A5B" w:rsidRPr="00BB0A5B" w:rsidRDefault="00BB0A5B" w:rsidP="00BB0A5B">
            <w:pPr>
              <w:rPr>
                <w:rFonts w:ascii="Times New Roman" w:eastAsia="宋体" w:hAnsi="Times New Roman" w:cs="Times New Roman"/>
                <w:bCs/>
                <w:szCs w:val="21"/>
              </w:rPr>
            </w:pP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色谱柱：</w:t>
            </w:r>
            <w:r w:rsidRPr="00BB0A5B">
              <w:rPr>
                <w:rFonts w:ascii="Times New Roman" w:eastAsia="宋体" w:hAnsi="Times New Roman" w:cs="Times New Roman"/>
                <w:bCs/>
                <w:szCs w:val="21"/>
              </w:rPr>
              <w:t>C18(4.6×150 mm)</w:t>
            </w:r>
            <w:r w:rsidRPr="00BB0A5B">
              <w:rPr>
                <w:rFonts w:ascii="Times New Roman" w:eastAsia="宋体" w:hAnsi="Times New Roman" w:cs="Times New Roman"/>
                <w:bCs/>
                <w:szCs w:val="21"/>
              </w:rPr>
              <w:t>色谱柱</w:t>
            </w:r>
            <w:r w:rsidRPr="00BB0A5B">
              <w:rPr>
                <w:rFonts w:ascii="Times New Roman" w:eastAsia="宋体" w:hAnsi="Times New Roman" w:cs="Times New Roman"/>
                <w:bCs/>
                <w:szCs w:val="21"/>
              </w:rPr>
              <w:t xml:space="preserve"> 2</w:t>
            </w:r>
            <w:r w:rsidRPr="00BB0A5B">
              <w:rPr>
                <w:rFonts w:ascii="Times New Roman" w:eastAsia="宋体" w:hAnsi="Times New Roman" w:cs="Times New Roman"/>
                <w:bCs/>
                <w:szCs w:val="21"/>
              </w:rPr>
              <w:t>根</w:t>
            </w:r>
          </w:p>
          <w:p w:rsidR="00BB0A5B" w:rsidRPr="00BB0A5B" w:rsidRDefault="00BB0A5B" w:rsidP="00BB0A5B">
            <w:pPr>
              <w:rPr>
                <w:rFonts w:ascii="Times New Roman" w:eastAsia="宋体" w:hAnsi="Times New Roman" w:cs="Times New Roman"/>
                <w:bCs/>
                <w:szCs w:val="21"/>
              </w:rPr>
            </w:pPr>
            <w:r w:rsidRPr="00BB0A5B">
              <w:rPr>
                <w:rFonts w:ascii="Times New Roman" w:eastAsia="宋体" w:hAnsi="Times New Roman" w:cs="Times New Roman"/>
                <w:bCs/>
                <w:szCs w:val="21"/>
              </w:rPr>
              <w:t>7.</w:t>
            </w:r>
            <w:r w:rsidRPr="00BB0A5B">
              <w:rPr>
                <w:rFonts w:ascii="Times New Roman" w:eastAsia="宋体" w:hAnsi="Times New Roman" w:cs="Times New Roman"/>
                <w:bCs/>
                <w:szCs w:val="21"/>
              </w:rPr>
              <w:t>样品进样针</w:t>
            </w:r>
            <w:r w:rsidRPr="00BB0A5B">
              <w:rPr>
                <w:rFonts w:ascii="Times New Roman" w:eastAsia="宋体" w:hAnsi="Times New Roman" w:cs="Times New Roman"/>
                <w:bCs/>
                <w:szCs w:val="21"/>
              </w:rPr>
              <w:t xml:space="preserve"> 2</w:t>
            </w:r>
            <w:r w:rsidRPr="00BB0A5B">
              <w:rPr>
                <w:rFonts w:ascii="Times New Roman" w:eastAsia="宋体" w:hAnsi="Times New Roman" w:cs="Times New Roman"/>
                <w:bCs/>
                <w:szCs w:val="21"/>
              </w:rPr>
              <w:t>根</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8.</w:t>
            </w:r>
            <w:r w:rsidRPr="00BB0A5B">
              <w:rPr>
                <w:rFonts w:ascii="Times New Roman" w:eastAsia="宋体" w:hAnsi="Times New Roman" w:cs="Times New Roman"/>
                <w:bCs/>
                <w:szCs w:val="21"/>
              </w:rPr>
              <w:t>样品瓶：</w:t>
            </w:r>
            <w:r w:rsidRPr="00BB0A5B">
              <w:rPr>
                <w:rFonts w:ascii="Times New Roman" w:eastAsia="宋体" w:hAnsi="Times New Roman" w:cs="Times New Roman"/>
                <w:bCs/>
                <w:szCs w:val="21"/>
              </w:rPr>
              <w:t>100</w:t>
            </w:r>
            <w:r w:rsidRPr="00BB0A5B">
              <w:rPr>
                <w:rFonts w:ascii="Times New Roman" w:eastAsia="宋体" w:hAnsi="Times New Roman" w:cs="Times New Roman"/>
                <w:bCs/>
                <w:szCs w:val="21"/>
              </w:rPr>
              <w:t>个</w:t>
            </w:r>
          </w:p>
          <w:p w:rsidR="00BB0A5B" w:rsidRPr="00BB0A5B" w:rsidRDefault="00BB0A5B" w:rsidP="00BB0A5B">
            <w:pPr>
              <w:adjustRightInd w:val="0"/>
              <w:snapToGrid w:val="0"/>
              <w:spacing w:line="276" w:lineRule="auto"/>
              <w:ind w:hanging="3"/>
              <w:rPr>
                <w:rFonts w:ascii="Times New Roman" w:eastAsia="宋体" w:hAnsi="Times New Roman" w:cs="Times New Roman"/>
                <w:bCs/>
                <w:szCs w:val="21"/>
              </w:rPr>
            </w:pPr>
            <w:r w:rsidRPr="00BB0A5B">
              <w:rPr>
                <w:rFonts w:ascii="Times New Roman" w:eastAsia="宋体" w:hAnsi="Times New Roman" w:cs="Times New Roman"/>
                <w:bCs/>
                <w:szCs w:val="21"/>
              </w:rPr>
              <w:t>9.</w:t>
            </w:r>
            <w:r w:rsidRPr="00BB0A5B">
              <w:rPr>
                <w:rFonts w:ascii="Times New Roman" w:eastAsia="宋体" w:hAnsi="Times New Roman" w:cs="Times New Roman"/>
                <w:bCs/>
                <w:szCs w:val="21"/>
              </w:rPr>
              <w:t>品牌电脑：处理器</w:t>
            </w:r>
            <w:r w:rsidRPr="00BB0A5B">
              <w:rPr>
                <w:rFonts w:ascii="Times New Roman" w:eastAsia="宋体" w:hAnsi="Times New Roman" w:cs="Times New Roman"/>
                <w:bCs/>
                <w:szCs w:val="21"/>
              </w:rPr>
              <w:t>Intel Core i7</w:t>
            </w:r>
            <w:r w:rsidRPr="00BB0A5B">
              <w:rPr>
                <w:rFonts w:ascii="Times New Roman" w:eastAsia="宋体" w:hAnsi="Times New Roman" w:cs="Times New Roman"/>
                <w:bCs/>
                <w:szCs w:val="21"/>
              </w:rPr>
              <w:t>（酷睿四核）、</w:t>
            </w:r>
            <w:r w:rsidRPr="00BB0A5B">
              <w:rPr>
                <w:rFonts w:ascii="Times New Roman" w:eastAsia="宋体" w:hAnsi="Times New Roman" w:cs="Times New Roman"/>
                <w:bCs/>
                <w:szCs w:val="21"/>
              </w:rPr>
              <w:t>8G</w:t>
            </w:r>
            <w:r w:rsidRPr="00BB0A5B">
              <w:rPr>
                <w:rFonts w:ascii="Times New Roman" w:eastAsia="宋体" w:hAnsi="Times New Roman" w:cs="Times New Roman"/>
                <w:bCs/>
                <w:szCs w:val="21"/>
              </w:rPr>
              <w:t>内存、</w:t>
            </w:r>
            <w:r w:rsidRPr="00BB0A5B">
              <w:rPr>
                <w:rFonts w:ascii="Times New Roman" w:eastAsia="宋体" w:hAnsi="Times New Roman" w:cs="Times New Roman"/>
                <w:bCs/>
                <w:szCs w:val="21"/>
              </w:rPr>
              <w:t>500G</w:t>
            </w:r>
            <w:r w:rsidRPr="00BB0A5B">
              <w:rPr>
                <w:rFonts w:ascii="Times New Roman" w:eastAsia="宋体" w:hAnsi="Times New Roman" w:cs="Times New Roman"/>
                <w:bCs/>
                <w:szCs w:val="21"/>
              </w:rPr>
              <w:t>硬盘、</w:t>
            </w:r>
            <w:r w:rsidRPr="00BB0A5B">
              <w:rPr>
                <w:rFonts w:ascii="Times New Roman" w:eastAsia="宋体" w:hAnsi="Times New Roman" w:cs="Times New Roman"/>
                <w:bCs/>
                <w:szCs w:val="21"/>
              </w:rPr>
              <w:t>21</w:t>
            </w:r>
            <w:r w:rsidRPr="00BB0A5B">
              <w:rPr>
                <w:rFonts w:ascii="Times New Roman" w:eastAsia="宋体" w:hAnsi="Times New Roman" w:cs="Times New Roman"/>
                <w:bCs/>
                <w:szCs w:val="21"/>
              </w:rPr>
              <w:t>寸</w:t>
            </w:r>
            <w:r w:rsidRPr="00BB0A5B">
              <w:rPr>
                <w:rFonts w:ascii="Times New Roman" w:eastAsia="宋体" w:hAnsi="Times New Roman" w:cs="Times New Roman"/>
                <w:bCs/>
                <w:szCs w:val="21"/>
              </w:rPr>
              <w:t>LED</w:t>
            </w:r>
            <w:r w:rsidRPr="00BB0A5B">
              <w:rPr>
                <w:rFonts w:ascii="Times New Roman" w:eastAsia="宋体" w:hAnsi="Times New Roman" w:cs="Times New Roman"/>
                <w:bCs/>
                <w:szCs w:val="21"/>
              </w:rPr>
              <w:t>液晶显示器</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台</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10.</w:t>
            </w:r>
            <w:r w:rsidRPr="00BB0A5B">
              <w:rPr>
                <w:rFonts w:ascii="Times New Roman" w:eastAsia="宋体" w:hAnsi="Times New Roman" w:cs="Times New Roman"/>
                <w:bCs/>
                <w:szCs w:val="21"/>
              </w:rPr>
              <w:t>黑白激光单打打印机</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台</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11.</w:t>
            </w:r>
            <w:r w:rsidRPr="00BB0A5B">
              <w:rPr>
                <w:rFonts w:ascii="Times New Roman" w:eastAsia="宋体" w:hAnsi="Times New Roman" w:cs="Times New Roman"/>
                <w:bCs/>
                <w:szCs w:val="21"/>
              </w:rPr>
              <w:t>该仪器组件附件</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泵、柱温箱、检测器、自动进样器</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要求同一品牌同一型号系列，不接受混搭的组合产品，不接受一体机或自动进样器与柱温箱集成的一体机</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12.</w:t>
            </w:r>
            <w:r w:rsidRPr="00BB0A5B">
              <w:rPr>
                <w:rFonts w:ascii="Times New Roman" w:eastAsia="宋体" w:hAnsi="Times New Roman" w:cs="Times New Roman"/>
                <w:szCs w:val="21"/>
              </w:rPr>
              <w:t>智能溶剂回收装置</w:t>
            </w:r>
            <w:r w:rsidRPr="00BB0A5B">
              <w:rPr>
                <w:rFonts w:ascii="Times New Roman" w:eastAsia="宋体" w:hAnsi="Times New Roman" w:cs="Times New Roman"/>
                <w:szCs w:val="21"/>
              </w:rPr>
              <w:t xml:space="preserve">  1</w:t>
            </w:r>
            <w:r w:rsidRPr="00BB0A5B">
              <w:rPr>
                <w:rFonts w:ascii="Times New Roman" w:eastAsia="宋体" w:hAnsi="Times New Roman" w:cs="Times New Roman"/>
                <w:szCs w:val="21"/>
              </w:rPr>
              <w:t>套</w:t>
            </w:r>
          </w:p>
          <w:p w:rsidR="00BB0A5B" w:rsidRPr="00BB0A5B" w:rsidRDefault="00BB0A5B" w:rsidP="00BB0A5B">
            <w:pPr>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五、软件要求：</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操作界面模拟</w:t>
            </w:r>
            <w:r w:rsidRPr="00BB0A5B">
              <w:rPr>
                <w:rFonts w:ascii="Times New Roman" w:eastAsia="宋体" w:hAnsi="Times New Roman" w:cs="Times New Roman"/>
                <w:bCs/>
                <w:szCs w:val="21"/>
              </w:rPr>
              <w:t>Microsoft®office</w:t>
            </w:r>
            <w:r w:rsidRPr="00BB0A5B">
              <w:rPr>
                <w:rFonts w:ascii="Times New Roman" w:eastAsia="宋体" w:hAnsi="Times New Roman" w:cs="Times New Roman"/>
                <w:bCs/>
                <w:szCs w:val="21"/>
              </w:rPr>
              <w:t>操作系统易于学习和操作，样品列表中已采集数据的样品具有色谱图缩略显示功能</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基于数据库设计的数据处理功能，修改色谱图、校正曲线后即可实时动态数据更新，实现样品及标样的数据图形化显示，可以以棒状图、散点图、折线图、气泡图等形式显示数据点的趋势与离散度</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可导出</w:t>
            </w:r>
            <w:r w:rsidRPr="00BB0A5B">
              <w:rPr>
                <w:rFonts w:ascii="Times New Roman" w:eastAsia="宋体" w:hAnsi="Times New Roman" w:cs="Times New Roman"/>
                <w:bCs/>
                <w:szCs w:val="21"/>
              </w:rPr>
              <w:t>txt</w:t>
            </w:r>
            <w:r w:rsidRPr="00BB0A5B">
              <w:rPr>
                <w:rFonts w:ascii="Times New Roman" w:eastAsia="宋体" w:hAnsi="Times New Roman" w:cs="Times New Roman"/>
                <w:bCs/>
                <w:szCs w:val="21"/>
              </w:rPr>
              <w:t>格式原始数据，可输出</w:t>
            </w:r>
            <w:r w:rsidRPr="00BB0A5B">
              <w:rPr>
                <w:rFonts w:ascii="Times New Roman" w:eastAsia="宋体" w:hAnsi="Times New Roman" w:cs="Times New Roman"/>
                <w:bCs/>
                <w:szCs w:val="21"/>
              </w:rPr>
              <w:t>ASCⅡ</w:t>
            </w:r>
            <w:r w:rsidRPr="00BB0A5B">
              <w:rPr>
                <w:rFonts w:ascii="Times New Roman" w:eastAsia="宋体" w:hAnsi="Times New Roman" w:cs="Times New Roman"/>
                <w:bCs/>
                <w:szCs w:val="21"/>
              </w:rPr>
              <w:t>码格式数据，方便数据读取和传输</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4.</w:t>
            </w:r>
            <w:r w:rsidRPr="00BB0A5B">
              <w:rPr>
                <w:rFonts w:ascii="Times New Roman" w:eastAsia="宋体" w:hAnsi="Times New Roman" w:cs="Times New Roman"/>
                <w:kern w:val="0"/>
                <w:szCs w:val="21"/>
              </w:rPr>
              <w:t>中英文色谱控制分析工作站</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通过高性能</w:t>
            </w:r>
            <w:r w:rsidRPr="00BB0A5B">
              <w:rPr>
                <w:rFonts w:ascii="Times New Roman" w:eastAsia="宋体" w:hAnsi="Times New Roman" w:cs="Times New Roman"/>
                <w:kern w:val="0"/>
                <w:szCs w:val="21"/>
              </w:rPr>
              <w:t>USB</w:t>
            </w:r>
            <w:r w:rsidRPr="00BB0A5B">
              <w:rPr>
                <w:rFonts w:ascii="Times New Roman" w:eastAsia="宋体" w:hAnsi="Times New Roman" w:cs="Times New Roman"/>
                <w:kern w:val="0"/>
                <w:szCs w:val="21"/>
              </w:rPr>
              <w:t>方式和电脑进行数字信号传输</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可编制分析方式和顺序</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六、验收标准：</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供货前提供原厂盖章的说明书</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套供核对招标参数，并作为实际运行的验收依据，</w:t>
            </w: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号参数经三方一并逐一验证，如与参数不一致，一律拒绝验收，并承担所有相关责任</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七、售后服务：</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中标仪器厂商在安徽省内应有专门负责的经验丰富的维修工程师和专门技术应用支持工程师，在中国境内应拥有自己建立的培训中心和应用实验室</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仪器公司协助我单位进行安装前的准备工作，提供相关的布局图和设计要求，提供实验室建设安装资料并作相应的指导</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到货后，仪器公司免费提供全面安装工具、并由仪器工程师免费安装。仪器安装后，安装工程师为用户进行现场培训；并提供客户免费至仪器公司分析中心的培训名额</w:t>
            </w: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名</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安装验收后</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年内全机免费保修，负责工作站软件终身免费升级</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如仪器出现故障，在接到我所维修服务的请求后，仪器公司工程师在</w:t>
            </w:r>
            <w:r w:rsidRPr="00BB0A5B">
              <w:rPr>
                <w:rFonts w:ascii="Times New Roman" w:eastAsia="宋体" w:hAnsi="Times New Roman" w:cs="Times New Roman"/>
                <w:bCs/>
                <w:szCs w:val="21"/>
              </w:rPr>
              <w:t>24</w:t>
            </w:r>
            <w:r w:rsidRPr="00BB0A5B">
              <w:rPr>
                <w:rFonts w:ascii="Times New Roman" w:eastAsia="宋体" w:hAnsi="Times New Roman" w:cs="Times New Roman"/>
                <w:bCs/>
                <w:szCs w:val="21"/>
              </w:rPr>
              <w:t>小时内作出应答，进行电话指导、网上诊断协助排除故障。必要时在</w:t>
            </w:r>
            <w:r w:rsidRPr="00BB0A5B">
              <w:rPr>
                <w:rFonts w:ascii="Times New Roman" w:eastAsia="宋体" w:hAnsi="Times New Roman" w:cs="Times New Roman"/>
                <w:bCs/>
                <w:szCs w:val="21"/>
              </w:rPr>
              <w:t>72</w:t>
            </w:r>
            <w:r w:rsidRPr="00BB0A5B">
              <w:rPr>
                <w:rFonts w:ascii="Times New Roman" w:eastAsia="宋体" w:hAnsi="Times New Roman" w:cs="Times New Roman"/>
                <w:bCs/>
                <w:szCs w:val="21"/>
              </w:rPr>
              <w:t>小时内到达现场</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hint="eastAsia"/>
                <w:b/>
                <w:szCs w:val="21"/>
              </w:rPr>
              <w:t>八、</w:t>
            </w:r>
            <w:r w:rsidRPr="00BB0A5B">
              <w:rPr>
                <w:rFonts w:ascii="Times New Roman" w:eastAsia="宋体" w:hAnsi="Times New Roman" w:cs="Times New Roman"/>
                <w:b/>
                <w:szCs w:val="21"/>
              </w:rPr>
              <w:t>投标人需书面承诺：中标后按照采购需求的要求，提供相关设备原厂授权、原厂服务承诺等证明材料，如不提供、提供不全或者</w:t>
            </w:r>
            <w:r w:rsidRPr="00BB0A5B">
              <w:rPr>
                <w:rFonts w:ascii="Times New Roman" w:eastAsia="宋体" w:hAnsi="Times New Roman" w:cs="Times New Roman"/>
                <w:b/>
                <w:szCs w:val="21"/>
              </w:rPr>
              <w:lastRenderedPageBreak/>
              <w:t>提供虚假材料的，采购人有权取消其中标资格，并追究其一切责任。</w:t>
            </w:r>
          </w:p>
          <w:p w:rsidR="00BB0A5B" w:rsidRPr="00BB0A5B" w:rsidRDefault="00BB0A5B" w:rsidP="00BB0A5B">
            <w:pPr>
              <w:adjustRightInd w:val="0"/>
              <w:snapToGrid w:val="0"/>
              <w:spacing w:line="276" w:lineRule="auto"/>
              <w:ind w:hanging="3"/>
              <w:rPr>
                <w:rFonts w:ascii="Times New Roman" w:eastAsia="宋体" w:hAnsi="Times New Roman" w:cs="Times New Roman"/>
                <w:b/>
                <w:szCs w:val="21"/>
              </w:rPr>
            </w:pPr>
          </w:p>
        </w:tc>
        <w:tc>
          <w:tcPr>
            <w:tcW w:w="710" w:type="dxa"/>
            <w:vAlign w:val="center"/>
          </w:tcPr>
          <w:p w:rsidR="00BB0A5B" w:rsidRPr="00BB0A5B" w:rsidRDefault="00BB0A5B" w:rsidP="00BB0A5B">
            <w:pPr>
              <w:spacing w:line="276" w:lineRule="auto"/>
              <w:rPr>
                <w:rFonts w:ascii="Times New Roman" w:eastAsia="宋体" w:hAnsi="Times New Roman" w:cs="Times New Roman"/>
                <w:szCs w:val="21"/>
              </w:rPr>
            </w:pPr>
            <w:r w:rsidRPr="00BB0A5B">
              <w:rPr>
                <w:rFonts w:ascii="Times New Roman" w:eastAsia="宋体" w:hAnsi="Times New Roman" w:cs="Times New Roman"/>
                <w:szCs w:val="21"/>
              </w:rPr>
              <w:lastRenderedPageBreak/>
              <w:t>1</w:t>
            </w:r>
            <w:r w:rsidRPr="00BB0A5B">
              <w:rPr>
                <w:rFonts w:ascii="Times New Roman" w:eastAsia="宋体" w:hAnsi="Times New Roman" w:cs="Times New Roman"/>
                <w:szCs w:val="21"/>
              </w:rPr>
              <w:t>台</w:t>
            </w:r>
          </w:p>
        </w:tc>
      </w:tr>
      <w:tr w:rsidR="00BB0A5B" w:rsidRPr="00BB0A5B" w:rsidTr="006314FF">
        <w:trPr>
          <w:trHeight w:val="350"/>
          <w:jc w:val="center"/>
        </w:trPr>
        <w:tc>
          <w:tcPr>
            <w:tcW w:w="56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3</w:t>
            </w:r>
          </w:p>
        </w:tc>
        <w:tc>
          <w:tcPr>
            <w:tcW w:w="1170" w:type="dxa"/>
            <w:vAlign w:val="center"/>
          </w:tcPr>
          <w:p w:rsidR="00BB0A5B" w:rsidRPr="00BB0A5B" w:rsidRDefault="00BB0A5B" w:rsidP="00BB0A5B">
            <w:pPr>
              <w:widowControl/>
              <w:spacing w:line="276" w:lineRule="auto"/>
              <w:jc w:val="center"/>
              <w:textAlignment w:val="center"/>
              <w:rPr>
                <w:rFonts w:ascii="Times New Roman" w:eastAsia="宋体" w:hAnsi="Times New Roman" w:cs="Times New Roman"/>
                <w:bCs/>
                <w:kern w:val="0"/>
                <w:szCs w:val="21"/>
              </w:rPr>
            </w:pP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高分辨离子色谱仪</w:t>
            </w:r>
          </w:p>
        </w:tc>
        <w:tc>
          <w:tcPr>
            <w:tcW w:w="6351" w:type="dxa"/>
          </w:tcPr>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一、工作条件：</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室温：</w:t>
            </w:r>
            <w:r w:rsidRPr="00BB0A5B">
              <w:rPr>
                <w:rFonts w:ascii="Times New Roman" w:eastAsia="宋体" w:hAnsi="Times New Roman" w:cs="Times New Roman"/>
                <w:bCs/>
                <w:szCs w:val="21"/>
              </w:rPr>
              <w:t>15℃-35℃</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相对湿度：</w:t>
            </w:r>
            <w:r w:rsidRPr="00BB0A5B">
              <w:rPr>
                <w:rFonts w:ascii="Times New Roman" w:eastAsia="宋体" w:hAnsi="Times New Roman" w:cs="Times New Roman"/>
                <w:bCs/>
                <w:szCs w:val="21"/>
              </w:rPr>
              <w:t>10-95%</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电源：交流</w:t>
            </w:r>
            <w:r w:rsidRPr="00BB0A5B">
              <w:rPr>
                <w:rFonts w:ascii="Times New Roman" w:eastAsia="宋体" w:hAnsi="Times New Roman" w:cs="Times New Roman"/>
                <w:bCs/>
                <w:szCs w:val="21"/>
              </w:rPr>
              <w:t>220V</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50Hz</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
                <w:szCs w:val="21"/>
              </w:rPr>
              <w:t>二、应用范围：</w:t>
            </w:r>
            <w:r w:rsidRPr="00BB0A5B">
              <w:rPr>
                <w:rFonts w:ascii="Times New Roman" w:eastAsia="宋体" w:hAnsi="Times New Roman" w:cs="Times New Roman"/>
                <w:bCs/>
                <w:szCs w:val="21"/>
              </w:rPr>
              <w:t>主要功能广泛用农药残留常规分析，适用于样品中阴、阳离子、有机酸及有机胺类物质的分析</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
                <w:szCs w:val="21"/>
              </w:rPr>
              <w:t>三、主要技术参数：</w:t>
            </w:r>
          </w:p>
          <w:p w:rsidR="00BB0A5B" w:rsidRPr="00BB0A5B" w:rsidRDefault="00BB0A5B" w:rsidP="00BB0A5B">
            <w:pPr>
              <w:spacing w:line="276" w:lineRule="auto"/>
              <w:rPr>
                <w:rFonts w:ascii="Times New Roman" w:eastAsia="宋体" w:hAnsi="Times New Roman" w:cs="Times New Roman"/>
                <w:b/>
                <w:szCs w:val="21"/>
              </w:rPr>
            </w:pPr>
            <w:r w:rsidRPr="00BB0A5B">
              <w:rPr>
                <w:rFonts w:ascii="Segoe UI Symbol" w:eastAsia="宋体" w:hAnsi="Segoe UI Symbol" w:cs="Segoe UI Symbol"/>
                <w:bCs/>
                <w:kern w:val="0"/>
                <w:szCs w:val="21"/>
              </w:rPr>
              <w:t>★</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内部预留额外的阀位，可安装原装进口六通阀或十通阀进行在线样品前处理，节省仪器空间，方便仪器控制，</w:t>
            </w:r>
            <w:r w:rsidRPr="00BB0A5B">
              <w:rPr>
                <w:rFonts w:ascii="Times New Roman" w:eastAsia="宋体" w:hAnsi="Times New Roman" w:cs="Times New Roman"/>
                <w:b/>
                <w:szCs w:val="21"/>
              </w:rPr>
              <w:t>投标文件需提供内置阀位仪器图片</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kern w:val="0"/>
                <w:szCs w:val="21"/>
              </w:rPr>
              <w:t>2.</w:t>
            </w:r>
            <w:r w:rsidRPr="00BB0A5B">
              <w:rPr>
                <w:rFonts w:ascii="Times New Roman" w:eastAsia="宋体" w:hAnsi="Times New Roman" w:cs="Times New Roman"/>
                <w:bCs/>
                <w:szCs w:val="21"/>
              </w:rPr>
              <w:t>泵：高压双柱塞泵，采用化学惰性的非金属无阻尼泵头，</w:t>
            </w:r>
            <w:r w:rsidRPr="00BB0A5B">
              <w:rPr>
                <w:rFonts w:ascii="Times New Roman" w:eastAsia="宋体" w:hAnsi="Times New Roman" w:cs="Times New Roman"/>
                <w:bCs/>
                <w:szCs w:val="21"/>
              </w:rPr>
              <w:t>PEEK</w:t>
            </w:r>
            <w:r w:rsidRPr="00BB0A5B">
              <w:rPr>
                <w:rFonts w:ascii="Times New Roman" w:eastAsia="宋体" w:hAnsi="Times New Roman" w:cs="Times New Roman"/>
                <w:bCs/>
                <w:szCs w:val="21"/>
              </w:rPr>
              <w:t>管路。适合于</w:t>
            </w:r>
            <w:r w:rsidRPr="00BB0A5B">
              <w:rPr>
                <w:rFonts w:ascii="Times New Roman" w:eastAsia="宋体" w:hAnsi="Times New Roman" w:cs="Times New Roman"/>
                <w:bCs/>
                <w:szCs w:val="21"/>
              </w:rPr>
              <w:t>pH</w:t>
            </w:r>
            <w:r w:rsidRPr="00BB0A5B">
              <w:rPr>
                <w:rFonts w:ascii="Times New Roman" w:eastAsia="宋体" w:hAnsi="Times New Roman" w:cs="Times New Roman"/>
                <w:bCs/>
                <w:szCs w:val="21"/>
              </w:rPr>
              <w:t>为</w:t>
            </w:r>
            <w:r w:rsidRPr="00BB0A5B">
              <w:rPr>
                <w:rFonts w:ascii="Times New Roman" w:eastAsia="宋体" w:hAnsi="Times New Roman" w:cs="Times New Roman"/>
                <w:bCs/>
                <w:szCs w:val="21"/>
              </w:rPr>
              <w:t>0</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14</w:t>
            </w:r>
            <w:r w:rsidRPr="00BB0A5B">
              <w:rPr>
                <w:rFonts w:ascii="Times New Roman" w:eastAsia="宋体" w:hAnsi="Times New Roman" w:cs="Times New Roman"/>
                <w:bCs/>
                <w:szCs w:val="21"/>
              </w:rPr>
              <w:t>的淋洗液及反相有机溶剂</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2.1.</w:t>
            </w:r>
            <w:r w:rsidRPr="00BB0A5B">
              <w:rPr>
                <w:rFonts w:ascii="Times New Roman" w:eastAsia="宋体" w:hAnsi="Times New Roman" w:cs="Times New Roman"/>
                <w:bCs/>
                <w:szCs w:val="21"/>
              </w:rPr>
              <w:t>流速范围：</w:t>
            </w:r>
            <w:r w:rsidRPr="00BB0A5B">
              <w:rPr>
                <w:rFonts w:ascii="Times New Roman" w:eastAsia="宋体" w:hAnsi="Times New Roman" w:cs="Times New Roman"/>
                <w:bCs/>
                <w:szCs w:val="21"/>
              </w:rPr>
              <w:t>0.00-5.00 mL/min</w:t>
            </w:r>
            <w:r w:rsidRPr="00BB0A5B">
              <w:rPr>
                <w:rFonts w:ascii="Times New Roman" w:eastAsia="宋体" w:hAnsi="Times New Roman" w:cs="Times New Roman"/>
                <w:bCs/>
                <w:szCs w:val="21"/>
              </w:rPr>
              <w:t>，无需更换泵头</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kern w:val="0"/>
                <w:szCs w:val="21"/>
              </w:rPr>
              <w:t>2.2.</w:t>
            </w:r>
            <w:r w:rsidRPr="00BB0A5B">
              <w:rPr>
                <w:rFonts w:ascii="Times New Roman" w:eastAsia="宋体" w:hAnsi="Times New Roman" w:cs="Times New Roman"/>
                <w:bCs/>
                <w:szCs w:val="21"/>
              </w:rPr>
              <w:t>最大压力：</w:t>
            </w:r>
            <w:r w:rsidRPr="00BB0A5B">
              <w:rPr>
                <w:rFonts w:ascii="Times New Roman" w:eastAsia="宋体" w:hAnsi="Times New Roman" w:cs="Times New Roman"/>
                <w:bCs/>
                <w:szCs w:val="21"/>
              </w:rPr>
              <w:t>35MPa</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5000psi</w:t>
            </w:r>
            <w:r w:rsidRPr="00BB0A5B">
              <w:rPr>
                <w:rFonts w:ascii="Times New Roman" w:eastAsia="宋体" w:hAnsi="Times New Roman" w:cs="Times New Roman"/>
                <w:bCs/>
                <w:szCs w:val="21"/>
              </w:rPr>
              <w:t>）</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2.3.</w:t>
            </w:r>
            <w:r w:rsidRPr="00BB0A5B">
              <w:rPr>
                <w:rFonts w:ascii="Times New Roman" w:eastAsia="宋体" w:hAnsi="Times New Roman" w:cs="Times New Roman"/>
                <w:bCs/>
                <w:szCs w:val="21"/>
              </w:rPr>
              <w:t>流速最大误差：</w:t>
            </w:r>
            <w:r w:rsidRPr="00BB0A5B">
              <w:rPr>
                <w:rFonts w:ascii="Times New Roman" w:eastAsia="宋体" w:hAnsi="Times New Roman" w:cs="Times New Roman"/>
                <w:bCs/>
                <w:szCs w:val="21"/>
              </w:rPr>
              <w:t>&lt;0.1%</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2.4.</w:t>
            </w:r>
            <w:r w:rsidRPr="00BB0A5B">
              <w:rPr>
                <w:rFonts w:ascii="Times New Roman" w:eastAsia="宋体" w:hAnsi="Times New Roman" w:cs="Times New Roman"/>
                <w:bCs/>
                <w:szCs w:val="21"/>
              </w:rPr>
              <w:t>流量精密度：</w:t>
            </w:r>
            <w:r w:rsidRPr="00BB0A5B">
              <w:rPr>
                <w:rFonts w:ascii="Times New Roman" w:eastAsia="宋体" w:hAnsi="Times New Roman" w:cs="Times New Roman"/>
                <w:bCs/>
                <w:szCs w:val="21"/>
              </w:rPr>
              <w:t>&lt;0.1%</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2.5.</w:t>
            </w:r>
            <w:r w:rsidRPr="00BB0A5B">
              <w:rPr>
                <w:rFonts w:ascii="Times New Roman" w:eastAsia="宋体" w:hAnsi="Times New Roman" w:cs="Times New Roman"/>
                <w:bCs/>
                <w:szCs w:val="21"/>
              </w:rPr>
              <w:t>压力脉冲：小于系统压力的</w:t>
            </w:r>
            <w:r w:rsidRPr="00BB0A5B">
              <w:rPr>
                <w:rFonts w:ascii="Times New Roman" w:eastAsia="宋体" w:hAnsi="Times New Roman" w:cs="Times New Roman"/>
                <w:bCs/>
                <w:szCs w:val="21"/>
              </w:rPr>
              <w:t>1.0%</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kern w:val="0"/>
                <w:szCs w:val="21"/>
              </w:rPr>
              <w:t>★</w:t>
            </w:r>
            <w:r w:rsidRPr="00BB0A5B">
              <w:rPr>
                <w:rFonts w:ascii="Times New Roman" w:eastAsia="宋体" w:hAnsi="Times New Roman" w:cs="Times New Roman"/>
                <w:bCs/>
                <w:kern w:val="0"/>
                <w:szCs w:val="21"/>
              </w:rPr>
              <w:t>2.6.</w:t>
            </w:r>
            <w:r w:rsidRPr="00BB0A5B">
              <w:rPr>
                <w:rFonts w:ascii="Times New Roman" w:eastAsia="宋体" w:hAnsi="Times New Roman" w:cs="Times New Roman"/>
                <w:bCs/>
                <w:kern w:val="0"/>
                <w:szCs w:val="21"/>
              </w:rPr>
              <w:t>密封圈清洗：独立的在线密封圈清洗系统</w:t>
            </w:r>
            <w:r w:rsidRPr="00BB0A5B">
              <w:rPr>
                <w:rFonts w:ascii="Times New Roman" w:eastAsia="宋体" w:hAnsi="Times New Roman" w:cs="Times New Roman"/>
                <w:b/>
                <w:kern w:val="0"/>
                <w:szCs w:val="21"/>
              </w:rPr>
              <w:t>，</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widowControl/>
              <w:spacing w:line="276" w:lineRule="auto"/>
              <w:contextualSpacing/>
              <w:jc w:val="left"/>
              <w:rPr>
                <w:rFonts w:ascii="Times New Roman" w:eastAsia="宋体" w:hAnsi="Times New Roman" w:cs="Times New Roman"/>
                <w:bCs/>
                <w:kern w:val="0"/>
                <w:szCs w:val="21"/>
              </w:rPr>
            </w:pPr>
            <w:r w:rsidRPr="00BB0A5B">
              <w:rPr>
                <w:rFonts w:ascii="Times New Roman" w:eastAsia="宋体" w:hAnsi="Times New Roman" w:cs="Times New Roman"/>
                <w:bCs/>
                <w:kern w:val="0"/>
                <w:szCs w:val="21"/>
              </w:rPr>
              <w:t>3.</w:t>
            </w:r>
            <w:r w:rsidRPr="00BB0A5B">
              <w:rPr>
                <w:rFonts w:ascii="Times New Roman" w:eastAsia="宋体" w:hAnsi="Times New Roman" w:cs="Times New Roman"/>
                <w:bCs/>
                <w:kern w:val="0"/>
                <w:szCs w:val="21"/>
              </w:rPr>
              <w:t>色谱分析柱：</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kern w:val="0"/>
                <w:szCs w:val="21"/>
              </w:rPr>
              <w:t>★</w:t>
            </w:r>
            <w:r w:rsidRPr="00BB0A5B">
              <w:rPr>
                <w:rFonts w:ascii="Times New Roman" w:eastAsia="宋体" w:hAnsi="Times New Roman" w:cs="Times New Roman"/>
                <w:bCs/>
                <w:kern w:val="0"/>
                <w:szCs w:val="21"/>
              </w:rPr>
              <w:t>3.1.</w:t>
            </w:r>
            <w:r w:rsidRPr="00BB0A5B">
              <w:rPr>
                <w:rFonts w:ascii="Times New Roman" w:eastAsia="宋体" w:hAnsi="Times New Roman" w:cs="Times New Roman"/>
                <w:bCs/>
                <w:kern w:val="0"/>
                <w:szCs w:val="21"/>
              </w:rPr>
              <w:t>原厂生产的高效高容量阴离子分离柱及保护柱、色谱柱须采用聚合物填料，耐受</w:t>
            </w:r>
            <w:r w:rsidRPr="00BB0A5B">
              <w:rPr>
                <w:rFonts w:ascii="Times New Roman" w:eastAsia="宋体" w:hAnsi="Times New Roman" w:cs="Times New Roman"/>
                <w:bCs/>
                <w:szCs w:val="21"/>
              </w:rPr>
              <w:t>pH 0-14</w:t>
            </w:r>
            <w:r w:rsidRPr="00BB0A5B">
              <w:rPr>
                <w:rFonts w:ascii="Times New Roman" w:eastAsia="宋体" w:hAnsi="Times New Roman" w:cs="Times New Roman"/>
                <w:bCs/>
                <w:kern w:val="0"/>
                <w:szCs w:val="21"/>
              </w:rPr>
              <w:t>的工作范围，可耐受</w:t>
            </w:r>
            <w:r w:rsidRPr="00BB0A5B">
              <w:rPr>
                <w:rFonts w:ascii="Times New Roman" w:eastAsia="宋体" w:hAnsi="Times New Roman" w:cs="Times New Roman"/>
                <w:bCs/>
                <w:szCs w:val="21"/>
              </w:rPr>
              <w:t>3000 psi</w:t>
            </w:r>
            <w:r w:rsidRPr="00BB0A5B">
              <w:rPr>
                <w:rFonts w:ascii="Times New Roman" w:eastAsia="宋体" w:hAnsi="Times New Roman" w:cs="Times New Roman"/>
                <w:bCs/>
                <w:kern w:val="0"/>
                <w:szCs w:val="21"/>
              </w:rPr>
              <w:t>以上压力，为保证充分的柱效，柱交换量不小于</w:t>
            </w:r>
            <w:r w:rsidRPr="00BB0A5B">
              <w:rPr>
                <w:rFonts w:ascii="Times New Roman" w:eastAsia="宋体" w:hAnsi="Times New Roman" w:cs="Times New Roman"/>
                <w:bCs/>
                <w:szCs w:val="21"/>
              </w:rPr>
              <w:t>220μeq/</w:t>
            </w:r>
            <w:r w:rsidRPr="00BB0A5B">
              <w:rPr>
                <w:rFonts w:ascii="Times New Roman" w:eastAsia="宋体" w:hAnsi="Times New Roman" w:cs="Times New Roman"/>
                <w:bCs/>
                <w:kern w:val="0"/>
                <w:szCs w:val="21"/>
              </w:rPr>
              <w:t>根</w:t>
            </w:r>
            <w:r w:rsidRPr="00BB0A5B">
              <w:rPr>
                <w:rFonts w:ascii="Times New Roman" w:eastAsia="宋体" w:hAnsi="Times New Roman" w:cs="Times New Roman"/>
                <w:b/>
                <w:kern w:val="0"/>
                <w:szCs w:val="21"/>
              </w:rPr>
              <w:t>，</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widowControl/>
              <w:spacing w:line="276" w:lineRule="auto"/>
              <w:contextualSpacing/>
              <w:jc w:val="left"/>
              <w:rPr>
                <w:rFonts w:ascii="Times New Roman" w:eastAsia="宋体" w:hAnsi="Times New Roman" w:cs="Times New Roman"/>
                <w:bCs/>
                <w:kern w:val="0"/>
                <w:szCs w:val="21"/>
              </w:rPr>
            </w:pPr>
            <w:r w:rsidRPr="00BB0A5B">
              <w:rPr>
                <w:rFonts w:ascii="Times New Roman" w:eastAsia="宋体" w:hAnsi="Times New Roman" w:cs="Times New Roman"/>
                <w:bCs/>
                <w:kern w:val="0"/>
                <w:szCs w:val="21"/>
              </w:rPr>
              <w:t>3.2.</w:t>
            </w:r>
            <w:r w:rsidRPr="00BB0A5B">
              <w:rPr>
                <w:rFonts w:ascii="Times New Roman" w:eastAsia="宋体" w:hAnsi="Times New Roman" w:cs="Times New Roman"/>
                <w:bCs/>
                <w:kern w:val="0"/>
                <w:szCs w:val="21"/>
              </w:rPr>
              <w:t>色谱柱必须能耐受</w:t>
            </w:r>
            <w:r w:rsidRPr="00BB0A5B">
              <w:rPr>
                <w:rFonts w:ascii="Times New Roman" w:eastAsia="宋体" w:hAnsi="Times New Roman" w:cs="Times New Roman"/>
                <w:bCs/>
                <w:szCs w:val="21"/>
              </w:rPr>
              <w:t>2mL/min</w:t>
            </w:r>
            <w:r w:rsidRPr="00BB0A5B">
              <w:rPr>
                <w:rFonts w:ascii="Times New Roman" w:eastAsia="宋体" w:hAnsi="Times New Roman" w:cs="Times New Roman"/>
                <w:bCs/>
                <w:kern w:val="0"/>
                <w:szCs w:val="21"/>
              </w:rPr>
              <w:t>及以上的流速，既能满足常用的</w:t>
            </w:r>
            <w:r w:rsidRPr="00BB0A5B">
              <w:rPr>
                <w:rFonts w:ascii="Times New Roman" w:eastAsia="宋体" w:hAnsi="Times New Roman" w:cs="Times New Roman"/>
                <w:bCs/>
                <w:szCs w:val="21"/>
              </w:rPr>
              <w:t>1mL/min</w:t>
            </w:r>
            <w:r w:rsidRPr="00BB0A5B">
              <w:rPr>
                <w:rFonts w:ascii="Times New Roman" w:eastAsia="宋体" w:hAnsi="Times New Roman" w:cs="Times New Roman"/>
                <w:bCs/>
                <w:kern w:val="0"/>
                <w:szCs w:val="21"/>
              </w:rPr>
              <w:t>流速分析方法，也能满足柱平衡、色谱柱冲洗等高流速要求</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Cs/>
                <w:kern w:val="0"/>
                <w:szCs w:val="21"/>
              </w:rPr>
              <w:t>3.3.</w:t>
            </w:r>
            <w:r w:rsidRPr="00BB0A5B">
              <w:rPr>
                <w:rFonts w:ascii="Times New Roman" w:eastAsia="宋体" w:hAnsi="Times New Roman" w:cs="Times New Roman"/>
                <w:bCs/>
                <w:kern w:val="0"/>
                <w:szCs w:val="21"/>
              </w:rPr>
              <w:t>抑制器：原厂生产自动电解连续再生微膜抑制器或柱抑制器，</w:t>
            </w:r>
          </w:p>
          <w:p w:rsidR="00BB0A5B" w:rsidRPr="00BB0A5B" w:rsidRDefault="00BB0A5B" w:rsidP="00BB0A5B">
            <w:pPr>
              <w:widowControl/>
              <w:spacing w:line="276" w:lineRule="auto"/>
              <w:contextualSpacing/>
              <w:jc w:val="left"/>
              <w:rPr>
                <w:rFonts w:ascii="Times New Roman" w:eastAsia="宋体" w:hAnsi="Times New Roman" w:cs="Times New Roman"/>
                <w:bCs/>
                <w:kern w:val="0"/>
                <w:szCs w:val="21"/>
              </w:rPr>
            </w:pPr>
            <w:r w:rsidRPr="00BB0A5B">
              <w:rPr>
                <w:rFonts w:ascii="Times New Roman" w:eastAsia="宋体" w:hAnsi="Times New Roman" w:cs="Times New Roman"/>
                <w:bCs/>
                <w:kern w:val="0"/>
                <w:szCs w:val="21"/>
              </w:rPr>
              <w:t>4.</w:t>
            </w:r>
            <w:r w:rsidRPr="00BB0A5B">
              <w:rPr>
                <w:rFonts w:ascii="Times New Roman" w:eastAsia="宋体" w:hAnsi="Times New Roman" w:cs="Times New Roman"/>
                <w:bCs/>
                <w:kern w:val="0"/>
                <w:szCs w:val="21"/>
              </w:rPr>
              <w:t>柱温箱：</w:t>
            </w:r>
          </w:p>
          <w:p w:rsidR="00BB0A5B" w:rsidRPr="00BB0A5B" w:rsidRDefault="00BB0A5B" w:rsidP="00BB0A5B">
            <w:pPr>
              <w:widowControl/>
              <w:spacing w:line="276" w:lineRule="auto"/>
              <w:contextualSpacing/>
              <w:jc w:val="left"/>
              <w:rPr>
                <w:rFonts w:ascii="Times New Roman" w:eastAsia="宋体" w:hAnsi="Times New Roman" w:cs="Times New Roman"/>
                <w:bCs/>
                <w:kern w:val="0"/>
                <w:szCs w:val="21"/>
              </w:rPr>
            </w:pPr>
            <w:r w:rsidRPr="00BB0A5B">
              <w:rPr>
                <w:rFonts w:ascii="Segoe UI Symbol" w:eastAsia="宋体" w:hAnsi="Segoe UI Symbol" w:cs="Segoe UI Symbol"/>
                <w:bCs/>
                <w:kern w:val="0"/>
                <w:szCs w:val="21"/>
              </w:rPr>
              <w:t>★</w:t>
            </w:r>
            <w:r w:rsidRPr="00BB0A5B">
              <w:rPr>
                <w:rFonts w:ascii="Times New Roman" w:eastAsia="宋体" w:hAnsi="Times New Roman" w:cs="Times New Roman"/>
                <w:bCs/>
                <w:kern w:val="0"/>
                <w:szCs w:val="21"/>
              </w:rPr>
              <w:t>4.1.</w:t>
            </w:r>
            <w:r w:rsidRPr="00BB0A5B">
              <w:rPr>
                <w:rFonts w:ascii="Times New Roman" w:eastAsia="宋体" w:hAnsi="Times New Roman" w:cs="Times New Roman"/>
                <w:bCs/>
                <w:kern w:val="0"/>
                <w:szCs w:val="21"/>
              </w:rPr>
              <w:t>种类：柱温控模块，具备预加热功能，</w:t>
            </w:r>
            <w:r w:rsidRPr="00BB0A5B">
              <w:rPr>
                <w:rFonts w:ascii="Times New Roman" w:eastAsia="宋体" w:hAnsi="Times New Roman" w:cs="Times New Roman"/>
                <w:b/>
                <w:szCs w:val="21"/>
              </w:rPr>
              <w:t>投标文件</w:t>
            </w:r>
            <w:r w:rsidRPr="00BB0A5B">
              <w:rPr>
                <w:rFonts w:ascii="Times New Roman" w:eastAsia="宋体" w:hAnsi="Times New Roman" w:cs="Times New Roman"/>
                <w:b/>
                <w:kern w:val="0"/>
                <w:szCs w:val="21"/>
              </w:rPr>
              <w:t>须提供预加热装置图片</w:t>
            </w:r>
          </w:p>
          <w:p w:rsidR="00BB0A5B" w:rsidRPr="00BB0A5B" w:rsidRDefault="00BB0A5B" w:rsidP="00BB0A5B">
            <w:pPr>
              <w:widowControl/>
              <w:spacing w:line="276" w:lineRule="auto"/>
              <w:contextualSpacing/>
              <w:jc w:val="left"/>
              <w:rPr>
                <w:rFonts w:ascii="Times New Roman" w:eastAsia="宋体" w:hAnsi="Times New Roman" w:cs="Times New Roman"/>
                <w:bCs/>
                <w:szCs w:val="21"/>
              </w:rPr>
            </w:pPr>
            <w:r w:rsidRPr="00BB0A5B">
              <w:rPr>
                <w:rFonts w:ascii="Times New Roman" w:eastAsia="宋体" w:hAnsi="Times New Roman" w:cs="Times New Roman"/>
                <w:bCs/>
                <w:kern w:val="0"/>
                <w:szCs w:val="21"/>
              </w:rPr>
              <w:t>42.</w:t>
            </w:r>
            <w:r w:rsidRPr="00BB0A5B">
              <w:rPr>
                <w:rFonts w:ascii="Times New Roman" w:eastAsia="宋体" w:hAnsi="Times New Roman" w:cs="Times New Roman"/>
                <w:bCs/>
                <w:kern w:val="0"/>
                <w:szCs w:val="21"/>
              </w:rPr>
              <w:t>温控范围：环境</w:t>
            </w:r>
            <w:r w:rsidRPr="00BB0A5B">
              <w:rPr>
                <w:rFonts w:ascii="Times New Roman" w:eastAsia="宋体" w:hAnsi="Times New Roman" w:cs="Times New Roman"/>
                <w:bCs/>
                <w:szCs w:val="21"/>
              </w:rPr>
              <w:t>+5℃-60℃</w:t>
            </w:r>
          </w:p>
          <w:p w:rsidR="00BB0A5B" w:rsidRPr="00BB0A5B" w:rsidRDefault="00BB0A5B" w:rsidP="00BB0A5B">
            <w:pPr>
              <w:widowControl/>
              <w:spacing w:line="276" w:lineRule="auto"/>
              <w:contextualSpacing/>
              <w:jc w:val="left"/>
              <w:rPr>
                <w:rFonts w:ascii="Times New Roman" w:eastAsia="宋体" w:hAnsi="Times New Roman" w:cs="Times New Roman"/>
                <w:bCs/>
                <w:kern w:val="0"/>
                <w:szCs w:val="21"/>
              </w:rPr>
            </w:pPr>
            <w:r w:rsidRPr="00BB0A5B">
              <w:rPr>
                <w:rFonts w:ascii="Times New Roman" w:eastAsia="宋体" w:hAnsi="Times New Roman" w:cs="Times New Roman"/>
                <w:bCs/>
                <w:kern w:val="0"/>
                <w:szCs w:val="21"/>
              </w:rPr>
              <w:t>5.</w:t>
            </w:r>
            <w:r w:rsidRPr="00BB0A5B">
              <w:rPr>
                <w:rFonts w:ascii="Times New Roman" w:eastAsia="宋体" w:hAnsi="Times New Roman" w:cs="Times New Roman"/>
                <w:bCs/>
                <w:kern w:val="0"/>
                <w:szCs w:val="21"/>
              </w:rPr>
              <w:t>电导检测器：</w:t>
            </w:r>
          </w:p>
          <w:p w:rsidR="00BB0A5B" w:rsidRPr="00BB0A5B" w:rsidRDefault="00BB0A5B" w:rsidP="00BB0A5B">
            <w:pPr>
              <w:widowControl/>
              <w:spacing w:line="276" w:lineRule="auto"/>
              <w:contextualSpacing/>
              <w:jc w:val="left"/>
              <w:rPr>
                <w:rFonts w:ascii="Times New Roman" w:eastAsia="宋体" w:hAnsi="Times New Roman" w:cs="Times New Roman"/>
                <w:b/>
                <w:kern w:val="0"/>
                <w:szCs w:val="21"/>
              </w:rPr>
            </w:pPr>
            <w:r w:rsidRPr="00BB0A5B">
              <w:rPr>
                <w:rFonts w:ascii="Segoe UI Symbol" w:eastAsia="宋体" w:hAnsi="Segoe UI Symbol" w:cs="Segoe UI Symbol"/>
                <w:bCs/>
                <w:kern w:val="0"/>
                <w:szCs w:val="21"/>
              </w:rPr>
              <w:t>★</w:t>
            </w:r>
            <w:r w:rsidRPr="00BB0A5B">
              <w:rPr>
                <w:rFonts w:ascii="Times New Roman" w:eastAsia="宋体" w:hAnsi="Times New Roman" w:cs="Times New Roman"/>
                <w:bCs/>
                <w:kern w:val="0"/>
                <w:szCs w:val="21"/>
              </w:rPr>
              <w:t>5.1.</w:t>
            </w:r>
            <w:r w:rsidRPr="00BB0A5B">
              <w:rPr>
                <w:rFonts w:ascii="Times New Roman" w:eastAsia="宋体" w:hAnsi="Times New Roman" w:cs="Times New Roman"/>
                <w:bCs/>
                <w:kern w:val="0"/>
                <w:szCs w:val="21"/>
              </w:rPr>
              <w:t>类型：数字信号控制处理器，当检测</w:t>
            </w:r>
            <w:r w:rsidRPr="00BB0A5B">
              <w:rPr>
                <w:rFonts w:ascii="Times New Roman" w:eastAsia="宋体" w:hAnsi="Times New Roman" w:cs="Times New Roman"/>
                <w:bCs/>
                <w:szCs w:val="21"/>
              </w:rPr>
              <w:t>μg/L</w:t>
            </w:r>
            <w:r w:rsidRPr="00BB0A5B">
              <w:rPr>
                <w:rFonts w:ascii="Times New Roman" w:eastAsia="宋体" w:hAnsi="Times New Roman" w:cs="Times New Roman"/>
                <w:bCs/>
                <w:kern w:val="0"/>
                <w:szCs w:val="21"/>
              </w:rPr>
              <w:t>级到</w:t>
            </w:r>
            <w:r w:rsidRPr="00BB0A5B">
              <w:rPr>
                <w:rFonts w:ascii="Times New Roman" w:eastAsia="宋体" w:hAnsi="Times New Roman" w:cs="Times New Roman"/>
                <w:bCs/>
                <w:szCs w:val="21"/>
              </w:rPr>
              <w:t>g/L</w:t>
            </w:r>
            <w:r w:rsidRPr="00BB0A5B">
              <w:rPr>
                <w:rFonts w:ascii="Times New Roman" w:eastAsia="宋体" w:hAnsi="Times New Roman" w:cs="Times New Roman"/>
                <w:bCs/>
                <w:kern w:val="0"/>
                <w:szCs w:val="21"/>
              </w:rPr>
              <w:t>级不同浓度的离子时，输出信号可直接数字拓展，</w:t>
            </w:r>
            <w:r w:rsidRPr="00BB0A5B">
              <w:rPr>
                <w:rFonts w:ascii="Times New Roman" w:eastAsia="宋体" w:hAnsi="Times New Roman" w:cs="Times New Roman"/>
                <w:b/>
                <w:szCs w:val="21"/>
              </w:rPr>
              <w:t>投标文件</w:t>
            </w:r>
            <w:r w:rsidRPr="00BB0A5B">
              <w:rPr>
                <w:rFonts w:ascii="Times New Roman" w:eastAsia="宋体" w:hAnsi="Times New Roman" w:cs="Times New Roman"/>
                <w:b/>
                <w:kern w:val="0"/>
                <w:szCs w:val="21"/>
              </w:rPr>
              <w:t>提供具有电导输出的色谱图截图</w:t>
            </w:r>
          </w:p>
          <w:p w:rsidR="00BB0A5B" w:rsidRPr="00BB0A5B" w:rsidRDefault="00BB0A5B" w:rsidP="00BB0A5B">
            <w:pPr>
              <w:widowControl/>
              <w:spacing w:line="276" w:lineRule="auto"/>
              <w:contextualSpacing/>
              <w:jc w:val="left"/>
              <w:rPr>
                <w:rFonts w:ascii="Times New Roman" w:eastAsia="宋体" w:hAnsi="Times New Roman" w:cs="Times New Roman"/>
                <w:bCs/>
                <w:szCs w:val="21"/>
              </w:rPr>
            </w:pPr>
            <w:r w:rsidRPr="00BB0A5B">
              <w:rPr>
                <w:rFonts w:ascii="Times New Roman" w:eastAsia="宋体" w:hAnsi="Times New Roman" w:cs="Times New Roman"/>
                <w:bCs/>
                <w:kern w:val="0"/>
                <w:szCs w:val="21"/>
              </w:rPr>
              <w:t>5.2.</w:t>
            </w:r>
            <w:r w:rsidRPr="00BB0A5B">
              <w:rPr>
                <w:rFonts w:ascii="Times New Roman" w:eastAsia="宋体" w:hAnsi="Times New Roman" w:cs="Times New Roman"/>
                <w:bCs/>
                <w:kern w:val="0"/>
                <w:szCs w:val="21"/>
              </w:rPr>
              <w:t>全程信号输出范围：</w:t>
            </w:r>
            <w:r w:rsidRPr="00BB0A5B">
              <w:rPr>
                <w:rFonts w:ascii="Times New Roman" w:eastAsia="宋体" w:hAnsi="Times New Roman" w:cs="Times New Roman"/>
                <w:bCs/>
                <w:szCs w:val="21"/>
              </w:rPr>
              <w:t>0-15000μS</w:t>
            </w:r>
          </w:p>
          <w:p w:rsidR="00BB0A5B" w:rsidRPr="00BB0A5B" w:rsidRDefault="00BB0A5B" w:rsidP="00BB0A5B">
            <w:pPr>
              <w:widowControl/>
              <w:spacing w:line="276" w:lineRule="auto"/>
              <w:contextualSpacing/>
              <w:jc w:val="left"/>
              <w:rPr>
                <w:rFonts w:ascii="Times New Roman" w:eastAsia="宋体" w:hAnsi="Times New Roman" w:cs="Times New Roman"/>
                <w:b/>
                <w:kern w:val="0"/>
                <w:szCs w:val="21"/>
              </w:rPr>
            </w:pPr>
            <w:r w:rsidRPr="00BB0A5B">
              <w:rPr>
                <w:rFonts w:ascii="Segoe UI Symbol" w:eastAsia="宋体" w:hAnsi="Segoe UI Symbol" w:cs="Segoe UI Symbol"/>
                <w:bCs/>
                <w:kern w:val="0"/>
                <w:szCs w:val="21"/>
              </w:rPr>
              <w:t>★</w:t>
            </w:r>
            <w:r w:rsidRPr="00BB0A5B">
              <w:rPr>
                <w:rFonts w:ascii="Times New Roman" w:eastAsia="宋体" w:hAnsi="Times New Roman" w:cs="Times New Roman"/>
                <w:bCs/>
                <w:kern w:val="0"/>
                <w:szCs w:val="21"/>
              </w:rPr>
              <w:t>5.3.</w:t>
            </w:r>
            <w:r w:rsidRPr="00BB0A5B">
              <w:rPr>
                <w:rFonts w:ascii="Times New Roman" w:eastAsia="宋体" w:hAnsi="Times New Roman" w:cs="Times New Roman"/>
                <w:bCs/>
                <w:kern w:val="0"/>
                <w:szCs w:val="21"/>
              </w:rPr>
              <w:t>检测器分辨率：</w:t>
            </w:r>
            <w:r w:rsidRPr="00BB0A5B">
              <w:rPr>
                <w:rFonts w:ascii="Times New Roman" w:eastAsia="宋体" w:hAnsi="Times New Roman" w:cs="Times New Roman"/>
                <w:bCs/>
                <w:szCs w:val="21"/>
              </w:rPr>
              <w:t>≤0.003nS/cm</w:t>
            </w:r>
            <w:r w:rsidRPr="00BB0A5B">
              <w:rPr>
                <w:rFonts w:ascii="Times New Roman" w:eastAsia="宋体" w:hAnsi="Times New Roman" w:cs="Times New Roman"/>
                <w:bCs/>
                <w:kern w:val="0"/>
                <w:szCs w:val="21"/>
              </w:rPr>
              <w:t>，</w:t>
            </w:r>
            <w:r w:rsidRPr="00BB0A5B">
              <w:rPr>
                <w:rFonts w:ascii="Times New Roman" w:eastAsia="宋体" w:hAnsi="Times New Roman" w:cs="Times New Roman"/>
                <w:b/>
                <w:szCs w:val="21"/>
              </w:rPr>
              <w:t>投标文件</w:t>
            </w:r>
            <w:r w:rsidRPr="00BB0A5B">
              <w:rPr>
                <w:rFonts w:ascii="Times New Roman" w:eastAsia="宋体" w:hAnsi="Times New Roman" w:cs="Times New Roman"/>
                <w:b/>
                <w:kern w:val="0"/>
                <w:szCs w:val="21"/>
              </w:rPr>
              <w:t>需提供计量器具型式</w:t>
            </w:r>
            <w:r w:rsidRPr="00BB0A5B">
              <w:rPr>
                <w:rFonts w:ascii="Times New Roman" w:eastAsia="宋体" w:hAnsi="Times New Roman" w:cs="Times New Roman"/>
                <w:b/>
                <w:kern w:val="0"/>
                <w:szCs w:val="21"/>
              </w:rPr>
              <w:lastRenderedPageBreak/>
              <w:t>注册表</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kern w:val="0"/>
                <w:szCs w:val="21"/>
              </w:rPr>
              <w:t>★</w:t>
            </w:r>
            <w:r w:rsidRPr="00BB0A5B">
              <w:rPr>
                <w:rFonts w:ascii="Times New Roman" w:eastAsia="宋体" w:hAnsi="Times New Roman" w:cs="Times New Roman"/>
                <w:bCs/>
                <w:kern w:val="0"/>
                <w:szCs w:val="21"/>
              </w:rPr>
              <w:t>5.4.</w:t>
            </w:r>
            <w:r w:rsidRPr="00BB0A5B">
              <w:rPr>
                <w:rFonts w:ascii="Times New Roman" w:eastAsia="宋体" w:hAnsi="Times New Roman" w:cs="Times New Roman"/>
                <w:bCs/>
                <w:kern w:val="0"/>
                <w:szCs w:val="21"/>
              </w:rPr>
              <w:t>检测器耐受最大压力：</w:t>
            </w:r>
            <w:r w:rsidRPr="00BB0A5B">
              <w:rPr>
                <w:rFonts w:ascii="Times New Roman" w:eastAsia="宋体" w:hAnsi="Times New Roman" w:cs="Times New Roman"/>
                <w:bCs/>
                <w:szCs w:val="21"/>
              </w:rPr>
              <w:t>≥8Mpa</w:t>
            </w:r>
            <w:r w:rsidRPr="00BB0A5B">
              <w:rPr>
                <w:rFonts w:ascii="Times New Roman" w:eastAsia="宋体" w:hAnsi="Times New Roman" w:cs="Times New Roman"/>
                <w:bCs/>
                <w:kern w:val="0"/>
                <w:szCs w:val="21"/>
              </w:rPr>
              <w:t>，</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widowControl/>
              <w:spacing w:line="276" w:lineRule="auto"/>
              <w:contextualSpacing/>
              <w:jc w:val="left"/>
              <w:rPr>
                <w:rFonts w:ascii="Times New Roman" w:eastAsia="宋体" w:hAnsi="Times New Roman" w:cs="Times New Roman"/>
                <w:b/>
                <w:kern w:val="0"/>
                <w:szCs w:val="21"/>
              </w:rPr>
            </w:pPr>
            <w:r w:rsidRPr="00BB0A5B">
              <w:rPr>
                <w:rFonts w:ascii="Segoe UI Symbol" w:eastAsia="宋体" w:hAnsi="Segoe UI Symbol" w:cs="Segoe UI Symbol"/>
                <w:bCs/>
                <w:kern w:val="0"/>
                <w:szCs w:val="21"/>
              </w:rPr>
              <w:t>★</w:t>
            </w:r>
            <w:r w:rsidRPr="00BB0A5B">
              <w:rPr>
                <w:rFonts w:ascii="Times New Roman" w:eastAsia="宋体" w:hAnsi="Times New Roman" w:cs="Times New Roman"/>
                <w:bCs/>
                <w:kern w:val="0"/>
                <w:szCs w:val="21"/>
              </w:rPr>
              <w:t>5.5.</w:t>
            </w:r>
            <w:r w:rsidRPr="00BB0A5B">
              <w:rPr>
                <w:rFonts w:ascii="Times New Roman" w:eastAsia="宋体" w:hAnsi="Times New Roman" w:cs="Times New Roman"/>
                <w:bCs/>
                <w:kern w:val="0"/>
                <w:szCs w:val="21"/>
              </w:rPr>
              <w:t>信号采集频率：不低于</w:t>
            </w:r>
            <w:r w:rsidRPr="00BB0A5B">
              <w:rPr>
                <w:rFonts w:ascii="Times New Roman" w:eastAsia="宋体" w:hAnsi="Times New Roman" w:cs="Times New Roman"/>
                <w:bCs/>
                <w:szCs w:val="21"/>
              </w:rPr>
              <w:t>80Hz</w:t>
            </w:r>
            <w:r w:rsidRPr="00BB0A5B">
              <w:rPr>
                <w:rFonts w:ascii="Times New Roman" w:eastAsia="宋体" w:hAnsi="Times New Roman" w:cs="Times New Roman"/>
                <w:bCs/>
                <w:kern w:val="0"/>
                <w:szCs w:val="21"/>
              </w:rPr>
              <w:t>，</w:t>
            </w:r>
            <w:r w:rsidRPr="00BB0A5B">
              <w:rPr>
                <w:rFonts w:ascii="Times New Roman" w:eastAsia="宋体" w:hAnsi="Times New Roman" w:cs="Times New Roman"/>
                <w:b/>
                <w:szCs w:val="21"/>
              </w:rPr>
              <w:t>投标文件</w:t>
            </w:r>
            <w:r w:rsidRPr="00BB0A5B">
              <w:rPr>
                <w:rFonts w:ascii="Times New Roman" w:eastAsia="宋体" w:hAnsi="Times New Roman" w:cs="Times New Roman"/>
                <w:b/>
                <w:kern w:val="0"/>
                <w:szCs w:val="21"/>
              </w:rPr>
              <w:t>需提供实际软件操作截图</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kern w:val="0"/>
                <w:szCs w:val="21"/>
              </w:rPr>
              <w:t>★</w:t>
            </w:r>
            <w:r w:rsidRPr="00BB0A5B">
              <w:rPr>
                <w:rFonts w:ascii="Times New Roman" w:eastAsia="宋体" w:hAnsi="Times New Roman" w:cs="Times New Roman"/>
                <w:bCs/>
                <w:kern w:val="0"/>
                <w:szCs w:val="21"/>
              </w:rPr>
              <w:t>6.</w:t>
            </w:r>
            <w:r w:rsidRPr="00BB0A5B">
              <w:rPr>
                <w:rFonts w:ascii="Times New Roman" w:eastAsia="宋体" w:hAnsi="Times New Roman" w:cs="Times New Roman"/>
                <w:bCs/>
                <w:kern w:val="0"/>
                <w:szCs w:val="21"/>
              </w:rPr>
              <w:t>自动进样器：</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6.1.</w:t>
            </w:r>
            <w:r w:rsidRPr="00BB0A5B">
              <w:rPr>
                <w:rFonts w:ascii="Times New Roman" w:eastAsia="宋体" w:hAnsi="Times New Roman" w:cs="Times New Roman"/>
                <w:b/>
                <w:szCs w:val="21"/>
              </w:rPr>
              <w:t>≥</w:t>
            </w:r>
            <w:r w:rsidRPr="00BB0A5B">
              <w:rPr>
                <w:rFonts w:ascii="Times New Roman" w:eastAsia="宋体" w:hAnsi="Times New Roman" w:cs="Times New Roman"/>
                <w:bCs/>
                <w:szCs w:val="21"/>
              </w:rPr>
              <w:t>40</w:t>
            </w:r>
            <w:r w:rsidRPr="00BB0A5B">
              <w:rPr>
                <w:rFonts w:ascii="Times New Roman" w:eastAsia="宋体" w:hAnsi="Times New Roman" w:cs="Times New Roman"/>
                <w:bCs/>
                <w:szCs w:val="21"/>
              </w:rPr>
              <w:t>位进样瓶物理位置的自动进样器</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6.2.</w:t>
            </w:r>
            <w:r w:rsidRPr="00BB0A5B">
              <w:rPr>
                <w:rFonts w:ascii="Times New Roman" w:eastAsia="宋体" w:hAnsi="Times New Roman" w:cs="Times New Roman"/>
                <w:bCs/>
                <w:szCs w:val="21"/>
              </w:rPr>
              <w:t>可升级为自动在线过滤进样</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6.3.</w:t>
            </w:r>
            <w:r w:rsidRPr="00BB0A5B">
              <w:rPr>
                <w:rFonts w:ascii="Times New Roman" w:eastAsia="宋体" w:hAnsi="Times New Roman" w:cs="Times New Roman"/>
                <w:bCs/>
                <w:szCs w:val="21"/>
              </w:rPr>
              <w:t>定量环上样方式可以实现</w:t>
            </w:r>
            <w:r w:rsidRPr="00BB0A5B">
              <w:rPr>
                <w:rFonts w:ascii="Times New Roman" w:eastAsia="宋体" w:hAnsi="Times New Roman" w:cs="Times New Roman"/>
                <w:bCs/>
                <w:szCs w:val="21"/>
              </w:rPr>
              <w:t>0.4 μL</w:t>
            </w:r>
            <w:r w:rsidRPr="00BB0A5B">
              <w:rPr>
                <w:rFonts w:ascii="Times New Roman" w:eastAsia="宋体" w:hAnsi="Times New Roman" w:cs="Times New Roman"/>
                <w:bCs/>
                <w:szCs w:val="21"/>
              </w:rPr>
              <w:t>至</w:t>
            </w:r>
            <w:r w:rsidRPr="00BB0A5B">
              <w:rPr>
                <w:rFonts w:ascii="Times New Roman" w:eastAsia="宋体" w:hAnsi="Times New Roman" w:cs="Times New Roman"/>
                <w:bCs/>
                <w:szCs w:val="21"/>
              </w:rPr>
              <w:t>5 mL</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6.4.</w:t>
            </w:r>
            <w:r w:rsidRPr="00BB0A5B">
              <w:rPr>
                <w:rFonts w:ascii="Times New Roman" w:eastAsia="宋体" w:hAnsi="Times New Roman" w:cs="Times New Roman"/>
                <w:bCs/>
                <w:szCs w:val="21"/>
              </w:rPr>
              <w:t>可以实现浓缩进样，体积</w:t>
            </w:r>
            <w:r w:rsidRPr="00BB0A5B">
              <w:rPr>
                <w:rFonts w:ascii="Times New Roman" w:eastAsia="宋体" w:hAnsi="Times New Roman" w:cs="Times New Roman"/>
                <w:bCs/>
                <w:szCs w:val="21"/>
              </w:rPr>
              <w:t>0.1 mL</w:t>
            </w:r>
            <w:r w:rsidRPr="00BB0A5B">
              <w:rPr>
                <w:rFonts w:ascii="Times New Roman" w:eastAsia="宋体" w:hAnsi="Times New Roman" w:cs="Times New Roman"/>
                <w:bCs/>
                <w:szCs w:val="21"/>
              </w:rPr>
              <w:t>至</w:t>
            </w:r>
            <w:r w:rsidRPr="00BB0A5B">
              <w:rPr>
                <w:rFonts w:ascii="Times New Roman" w:eastAsia="宋体" w:hAnsi="Times New Roman" w:cs="Times New Roman"/>
                <w:bCs/>
                <w:szCs w:val="21"/>
              </w:rPr>
              <w:t>5 mL</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6.5.</w:t>
            </w:r>
            <w:r w:rsidRPr="00BB0A5B">
              <w:rPr>
                <w:rFonts w:ascii="Times New Roman" w:eastAsia="宋体" w:hAnsi="Times New Roman" w:cs="Times New Roman"/>
                <w:bCs/>
                <w:szCs w:val="21"/>
              </w:rPr>
              <w:t>上样速度：</w:t>
            </w:r>
            <w:r w:rsidRPr="00BB0A5B">
              <w:rPr>
                <w:rFonts w:ascii="Times New Roman" w:eastAsia="宋体" w:hAnsi="Times New Roman" w:cs="Times New Roman"/>
                <w:bCs/>
                <w:szCs w:val="21"/>
              </w:rPr>
              <w:t>0.1-5.0 mL/min</w:t>
            </w:r>
          </w:p>
          <w:p w:rsidR="00BB0A5B" w:rsidRPr="00BB0A5B" w:rsidRDefault="00BB0A5B" w:rsidP="00BB0A5B">
            <w:pPr>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四、配置及附件要求：</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离子色谱主机，</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套</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
                <w:szCs w:val="21"/>
              </w:rPr>
              <w:t xml:space="preserve"> ≥</w:t>
            </w:r>
            <w:r w:rsidRPr="00BB0A5B">
              <w:rPr>
                <w:rFonts w:ascii="Times New Roman" w:eastAsia="宋体" w:hAnsi="Times New Roman" w:cs="Times New Roman"/>
                <w:bCs/>
                <w:szCs w:val="21"/>
              </w:rPr>
              <w:t>40</w:t>
            </w:r>
            <w:r w:rsidRPr="00BB0A5B">
              <w:rPr>
                <w:rFonts w:ascii="Times New Roman" w:eastAsia="宋体" w:hAnsi="Times New Roman" w:cs="Times New Roman"/>
                <w:bCs/>
                <w:szCs w:val="21"/>
              </w:rPr>
              <w:t>位自动进样器，</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套</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阴离子电解再生抑制器或柱抑制器，</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套</w:t>
            </w:r>
          </w:p>
          <w:p w:rsidR="00BB0A5B" w:rsidRPr="00BB0A5B" w:rsidRDefault="00BB0A5B" w:rsidP="00BB0A5B">
            <w:pPr>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阴离子分析柱及保护柱，</w:t>
            </w:r>
            <w:r w:rsidRPr="00BB0A5B">
              <w:rPr>
                <w:rFonts w:ascii="Times New Roman" w:eastAsia="宋体" w:hAnsi="Times New Roman" w:cs="Times New Roman"/>
                <w:bCs/>
                <w:szCs w:val="21"/>
              </w:rPr>
              <w:t xml:space="preserve"> 2</w:t>
            </w:r>
            <w:r w:rsidRPr="00BB0A5B">
              <w:rPr>
                <w:rFonts w:ascii="Times New Roman" w:eastAsia="宋体" w:hAnsi="Times New Roman" w:cs="Times New Roman"/>
                <w:bCs/>
                <w:szCs w:val="21"/>
              </w:rPr>
              <w:t>套</w:t>
            </w:r>
          </w:p>
          <w:p w:rsidR="00BB0A5B" w:rsidRPr="00BB0A5B" w:rsidRDefault="00BB0A5B" w:rsidP="00BB0A5B">
            <w:pPr>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样品进样针，</w:t>
            </w: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根</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操作系统，</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套</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7.</w:t>
            </w:r>
            <w:r w:rsidRPr="00BB0A5B">
              <w:rPr>
                <w:rFonts w:ascii="Times New Roman" w:eastAsia="宋体" w:hAnsi="Times New Roman" w:cs="Times New Roman"/>
                <w:bCs/>
                <w:szCs w:val="21"/>
              </w:rPr>
              <w:t>品牌电脑：处理器</w:t>
            </w:r>
            <w:r w:rsidRPr="00BB0A5B">
              <w:rPr>
                <w:rFonts w:ascii="Times New Roman" w:eastAsia="宋体" w:hAnsi="Times New Roman" w:cs="Times New Roman"/>
                <w:bCs/>
                <w:szCs w:val="21"/>
              </w:rPr>
              <w:t>Intel Core i7</w:t>
            </w:r>
            <w:r w:rsidRPr="00BB0A5B">
              <w:rPr>
                <w:rFonts w:ascii="Times New Roman" w:eastAsia="宋体" w:hAnsi="Times New Roman" w:cs="Times New Roman"/>
                <w:bCs/>
                <w:szCs w:val="21"/>
              </w:rPr>
              <w:t>（酷睿四核）、</w:t>
            </w:r>
            <w:r w:rsidRPr="00BB0A5B">
              <w:rPr>
                <w:rFonts w:ascii="Times New Roman" w:eastAsia="宋体" w:hAnsi="Times New Roman" w:cs="Times New Roman"/>
                <w:bCs/>
                <w:szCs w:val="21"/>
              </w:rPr>
              <w:t>8G</w:t>
            </w:r>
            <w:r w:rsidRPr="00BB0A5B">
              <w:rPr>
                <w:rFonts w:ascii="Times New Roman" w:eastAsia="宋体" w:hAnsi="Times New Roman" w:cs="Times New Roman"/>
                <w:bCs/>
                <w:szCs w:val="21"/>
              </w:rPr>
              <w:t>内存、</w:t>
            </w:r>
            <w:r w:rsidRPr="00BB0A5B">
              <w:rPr>
                <w:rFonts w:ascii="Times New Roman" w:eastAsia="宋体" w:hAnsi="Times New Roman" w:cs="Times New Roman"/>
                <w:bCs/>
                <w:szCs w:val="21"/>
              </w:rPr>
              <w:t>500G</w:t>
            </w:r>
            <w:r w:rsidRPr="00BB0A5B">
              <w:rPr>
                <w:rFonts w:ascii="Times New Roman" w:eastAsia="宋体" w:hAnsi="Times New Roman" w:cs="Times New Roman"/>
                <w:bCs/>
                <w:szCs w:val="21"/>
              </w:rPr>
              <w:t>硬盘、</w:t>
            </w:r>
            <w:r w:rsidRPr="00BB0A5B">
              <w:rPr>
                <w:rFonts w:ascii="Times New Roman" w:eastAsia="宋体" w:hAnsi="Times New Roman" w:cs="Times New Roman"/>
                <w:bCs/>
                <w:szCs w:val="21"/>
              </w:rPr>
              <w:t>21</w:t>
            </w:r>
            <w:r w:rsidRPr="00BB0A5B">
              <w:rPr>
                <w:rFonts w:ascii="Times New Roman" w:eastAsia="宋体" w:hAnsi="Times New Roman" w:cs="Times New Roman"/>
                <w:bCs/>
                <w:szCs w:val="21"/>
              </w:rPr>
              <w:t>寸</w:t>
            </w:r>
            <w:r w:rsidRPr="00BB0A5B">
              <w:rPr>
                <w:rFonts w:ascii="Times New Roman" w:eastAsia="宋体" w:hAnsi="Times New Roman" w:cs="Times New Roman"/>
                <w:bCs/>
                <w:szCs w:val="21"/>
              </w:rPr>
              <w:t>LED</w:t>
            </w:r>
            <w:r w:rsidRPr="00BB0A5B">
              <w:rPr>
                <w:rFonts w:ascii="Times New Roman" w:eastAsia="宋体" w:hAnsi="Times New Roman" w:cs="Times New Roman"/>
                <w:bCs/>
                <w:szCs w:val="21"/>
              </w:rPr>
              <w:t>液晶显示器</w:t>
            </w:r>
            <w:r w:rsidRPr="00BB0A5B">
              <w:rPr>
                <w:rFonts w:ascii="Times New Roman" w:eastAsia="宋体" w:hAnsi="Times New Roman" w:cs="Times New Roman"/>
                <w:bCs/>
                <w:szCs w:val="21"/>
              </w:rPr>
              <w:t xml:space="preserve"> </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台</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8.</w:t>
            </w:r>
            <w:r w:rsidRPr="00BB0A5B">
              <w:rPr>
                <w:rFonts w:ascii="Times New Roman" w:eastAsia="宋体" w:hAnsi="Times New Roman" w:cs="Times New Roman"/>
                <w:bCs/>
                <w:szCs w:val="21"/>
              </w:rPr>
              <w:t>黑白激光单打打印机，</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台</w:t>
            </w:r>
          </w:p>
          <w:p w:rsidR="00BB0A5B" w:rsidRPr="00BB0A5B" w:rsidRDefault="00BB0A5B" w:rsidP="00BB0A5B">
            <w:pPr>
              <w:spacing w:line="276" w:lineRule="auto"/>
              <w:rPr>
                <w:rFonts w:ascii="Times New Roman" w:eastAsia="宋体" w:hAnsi="Times New Roman" w:cs="Times New Roman"/>
                <w:b/>
                <w:szCs w:val="21"/>
              </w:rPr>
            </w:pPr>
            <w:r w:rsidRPr="00BB0A5B">
              <w:rPr>
                <w:rFonts w:ascii="Times New Roman" w:eastAsia="宋体" w:hAnsi="Times New Roman" w:cs="Times New Roman"/>
                <w:bCs/>
                <w:szCs w:val="21"/>
              </w:rPr>
              <w:t>9.</w:t>
            </w:r>
            <w:r w:rsidRPr="00BB0A5B">
              <w:rPr>
                <w:rFonts w:ascii="Times New Roman" w:eastAsia="宋体" w:hAnsi="Times New Roman" w:cs="Times New Roman"/>
                <w:b/>
                <w:szCs w:val="21"/>
              </w:rPr>
              <w:t>为保证产品质量稳定，重要附件：阴离子电解再生抑制器或柱抑制器、阴离子分析柱及保护柱必须为所投产品品牌原厂生产，不接受其他品牌组装产品</w:t>
            </w:r>
          </w:p>
          <w:p w:rsidR="00BB0A5B" w:rsidRPr="00BB0A5B" w:rsidRDefault="00BB0A5B" w:rsidP="00BB0A5B">
            <w:pPr>
              <w:widowControl/>
              <w:jc w:val="left"/>
              <w:rPr>
                <w:rFonts w:ascii="Times New Roman" w:eastAsia="宋体" w:hAnsi="Times New Roman" w:cs="Times New Roman"/>
                <w:b/>
                <w:bCs/>
                <w:kern w:val="0"/>
                <w:szCs w:val="21"/>
              </w:rPr>
            </w:pPr>
            <w:r w:rsidRPr="00BB0A5B">
              <w:rPr>
                <w:rFonts w:ascii="Times New Roman" w:eastAsia="宋体" w:hAnsi="Times New Roman" w:cs="Times New Roman"/>
                <w:b/>
                <w:bCs/>
                <w:szCs w:val="21"/>
              </w:rPr>
              <w:t>五、软件要求</w:t>
            </w:r>
            <w:r w:rsidRPr="00BB0A5B">
              <w:rPr>
                <w:rFonts w:ascii="Times New Roman" w:eastAsia="宋体" w:hAnsi="Times New Roman" w:cs="Times New Roman"/>
                <w:b/>
                <w:bCs/>
                <w:kern w:val="0"/>
                <w:szCs w:val="21"/>
              </w:rPr>
              <w:t>:</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 xml:space="preserve">1. </w:t>
            </w:r>
            <w:r w:rsidRPr="00BB0A5B">
              <w:rPr>
                <w:rFonts w:ascii="Times New Roman" w:eastAsia="宋体" w:hAnsi="Times New Roman" w:cs="Times New Roman"/>
                <w:bCs/>
                <w:szCs w:val="21"/>
              </w:rPr>
              <w:t>操作界面模拟</w:t>
            </w:r>
            <w:r w:rsidRPr="00BB0A5B">
              <w:rPr>
                <w:rFonts w:ascii="Times New Roman" w:eastAsia="宋体" w:hAnsi="Times New Roman" w:cs="Times New Roman"/>
                <w:bCs/>
                <w:szCs w:val="21"/>
              </w:rPr>
              <w:t>Microsoft®office</w:t>
            </w:r>
            <w:r w:rsidRPr="00BB0A5B">
              <w:rPr>
                <w:rFonts w:ascii="Times New Roman" w:eastAsia="宋体" w:hAnsi="Times New Roman" w:cs="Times New Roman"/>
                <w:bCs/>
                <w:szCs w:val="21"/>
              </w:rPr>
              <w:t>操作系统易于学习和操，样品列表中已采集数据的样品具有色谱图缩略显示功能</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基于数据库设计的数据处理功能，修改色谱图、校正曲线后即可实时动态数据更新，实现样品及标样的数据图形化显示，可以以棒状图、散点图、折线图、气泡图等形式显示数据点的趋势与离散度</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可导出</w:t>
            </w:r>
            <w:r w:rsidRPr="00BB0A5B">
              <w:rPr>
                <w:rFonts w:ascii="Times New Roman" w:eastAsia="宋体" w:hAnsi="Times New Roman" w:cs="Times New Roman"/>
                <w:bCs/>
                <w:szCs w:val="21"/>
              </w:rPr>
              <w:t>txt</w:t>
            </w:r>
            <w:r w:rsidRPr="00BB0A5B">
              <w:rPr>
                <w:rFonts w:ascii="Times New Roman" w:eastAsia="宋体" w:hAnsi="Times New Roman" w:cs="Times New Roman"/>
                <w:bCs/>
                <w:szCs w:val="21"/>
              </w:rPr>
              <w:t>格式原始数据，可输出</w:t>
            </w:r>
            <w:r w:rsidRPr="00BB0A5B">
              <w:rPr>
                <w:rFonts w:ascii="Times New Roman" w:eastAsia="宋体" w:hAnsi="Times New Roman" w:cs="Times New Roman"/>
                <w:bCs/>
                <w:szCs w:val="21"/>
              </w:rPr>
              <w:t>ASCⅡ</w:t>
            </w:r>
            <w:r w:rsidRPr="00BB0A5B">
              <w:rPr>
                <w:rFonts w:ascii="Times New Roman" w:eastAsia="宋体" w:hAnsi="Times New Roman" w:cs="Times New Roman"/>
                <w:bCs/>
                <w:szCs w:val="21"/>
              </w:rPr>
              <w:t>码格式数据，方便数据读取和传输</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4.</w:t>
            </w:r>
            <w:r w:rsidRPr="00BB0A5B">
              <w:rPr>
                <w:rFonts w:ascii="Times New Roman" w:eastAsia="宋体" w:hAnsi="Times New Roman" w:cs="Times New Roman"/>
                <w:kern w:val="0"/>
                <w:szCs w:val="21"/>
              </w:rPr>
              <w:t>中英文色谱控制分析工作站</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通过高性能</w:t>
            </w:r>
            <w:r w:rsidRPr="00BB0A5B">
              <w:rPr>
                <w:rFonts w:ascii="Times New Roman" w:eastAsia="宋体" w:hAnsi="Times New Roman" w:cs="Times New Roman"/>
                <w:kern w:val="0"/>
                <w:szCs w:val="21"/>
              </w:rPr>
              <w:t>USB</w:t>
            </w:r>
            <w:r w:rsidRPr="00BB0A5B">
              <w:rPr>
                <w:rFonts w:ascii="Times New Roman" w:eastAsia="宋体" w:hAnsi="Times New Roman" w:cs="Times New Roman"/>
                <w:kern w:val="0"/>
                <w:szCs w:val="21"/>
              </w:rPr>
              <w:t>方式和电脑进行数字信号传输</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可编制分析方式和顺序</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六、验收标准：</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供货前提供原厂盖章的说明书</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套供核对招标参数，并作为实际运行的验收依据，</w:t>
            </w: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号参数经三方一并逐一验证，如与参数不一致，一律拒绝验收，并承担所有相关责任</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七、售后服务：</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lastRenderedPageBreak/>
              <w:t>1.</w:t>
            </w:r>
            <w:r w:rsidRPr="00BB0A5B">
              <w:rPr>
                <w:rFonts w:ascii="Times New Roman" w:eastAsia="宋体" w:hAnsi="Times New Roman" w:cs="Times New Roman"/>
                <w:bCs/>
                <w:szCs w:val="21"/>
              </w:rPr>
              <w:t>中标单位仪器厂商在安徽省内应有专门负责的经验丰富的维修工程师和专门技术应用支持工程师，在中国境内应拥有自己建立的培训中心和应用实验室</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中标单位协助我单位进行安装前的准备工作，提供相关的布局图和设计要求，提供实验室建设安装资料并作相应的指导</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到货后，中标单位免费提供全面安装工具、并由仪器工程师免费安装。仪器安装后，安装工程师为用户进行现场培训；并提供客户免费至仪器公司分析中心的培训名额</w:t>
            </w: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名</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安装验收后</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年内全机免费保修，负责工作站软件终身免费升级</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如仪器出现故障，在接到我所维修服务的请求后，中标单位工程师在</w:t>
            </w:r>
            <w:r w:rsidRPr="00BB0A5B">
              <w:rPr>
                <w:rFonts w:ascii="Times New Roman" w:eastAsia="宋体" w:hAnsi="Times New Roman" w:cs="Times New Roman"/>
                <w:bCs/>
                <w:szCs w:val="21"/>
              </w:rPr>
              <w:t>24</w:t>
            </w:r>
            <w:r w:rsidRPr="00BB0A5B">
              <w:rPr>
                <w:rFonts w:ascii="Times New Roman" w:eastAsia="宋体" w:hAnsi="Times New Roman" w:cs="Times New Roman"/>
                <w:bCs/>
                <w:szCs w:val="21"/>
              </w:rPr>
              <w:t>小时内作出应答，进行电话指导、网上诊断协助排除故障。必要时在</w:t>
            </w:r>
            <w:r w:rsidRPr="00BB0A5B">
              <w:rPr>
                <w:rFonts w:ascii="Times New Roman" w:eastAsia="宋体" w:hAnsi="Times New Roman" w:cs="Times New Roman"/>
                <w:bCs/>
                <w:szCs w:val="21"/>
              </w:rPr>
              <w:t>72</w:t>
            </w:r>
            <w:r w:rsidRPr="00BB0A5B">
              <w:rPr>
                <w:rFonts w:ascii="Times New Roman" w:eastAsia="宋体" w:hAnsi="Times New Roman" w:cs="Times New Roman"/>
                <w:bCs/>
                <w:szCs w:val="21"/>
              </w:rPr>
              <w:t>小时内到达现场</w:t>
            </w:r>
          </w:p>
          <w:p w:rsidR="00BB0A5B" w:rsidRPr="00BB0A5B" w:rsidRDefault="00BB0A5B" w:rsidP="00BB0A5B">
            <w:pPr>
              <w:adjustRightInd w:val="0"/>
              <w:snapToGrid w:val="0"/>
              <w:spacing w:line="276" w:lineRule="auto"/>
              <w:rPr>
                <w:rFonts w:ascii="Times New Roman" w:eastAsia="宋体" w:hAnsi="Times New Roman" w:cs="Times New Roman"/>
                <w:bCs/>
                <w:szCs w:val="21"/>
              </w:rPr>
            </w:pPr>
            <w:r w:rsidRPr="00BB0A5B">
              <w:rPr>
                <w:rFonts w:ascii="Times New Roman" w:eastAsia="宋体" w:hAnsi="Times New Roman" w:cs="Times New Roman" w:hint="eastAsia"/>
                <w:b/>
                <w:szCs w:val="21"/>
              </w:rPr>
              <w:t>八、</w:t>
            </w:r>
            <w:r w:rsidRPr="00BB0A5B">
              <w:rPr>
                <w:rFonts w:ascii="Times New Roman" w:eastAsia="宋体" w:hAnsi="Times New Roman" w:cs="Times New Roman"/>
                <w:b/>
                <w:szCs w:val="21"/>
              </w:rPr>
              <w:t>投标人需书面承诺：中标后按照采购需求的要求，提供相关设备原厂授权、原厂服务承诺等证明材料，如不提供、提供不全或者提供虚假材料的，采购人有权取消其中标资格，并追究其一切责任。</w:t>
            </w:r>
          </w:p>
          <w:p w:rsidR="00BB0A5B" w:rsidRPr="00BB0A5B" w:rsidRDefault="00BB0A5B" w:rsidP="00BB0A5B">
            <w:pPr>
              <w:adjustRightInd w:val="0"/>
              <w:snapToGrid w:val="0"/>
              <w:spacing w:line="276" w:lineRule="auto"/>
              <w:ind w:hanging="3"/>
              <w:rPr>
                <w:rFonts w:ascii="Times New Roman" w:eastAsia="宋体" w:hAnsi="Times New Roman" w:cs="Times New Roman"/>
                <w:b/>
                <w:szCs w:val="21"/>
              </w:rPr>
            </w:pPr>
          </w:p>
        </w:tc>
        <w:tc>
          <w:tcPr>
            <w:tcW w:w="71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w:t>
            </w:r>
            <w:r w:rsidRPr="00BB0A5B">
              <w:rPr>
                <w:rFonts w:ascii="Times New Roman" w:eastAsia="宋体" w:hAnsi="Times New Roman" w:cs="Times New Roman"/>
                <w:szCs w:val="21"/>
              </w:rPr>
              <w:t>台</w:t>
            </w:r>
          </w:p>
        </w:tc>
      </w:tr>
      <w:tr w:rsidR="00BB0A5B" w:rsidRPr="00BB0A5B" w:rsidTr="006314FF">
        <w:trPr>
          <w:trHeight w:val="552"/>
          <w:jc w:val="center"/>
        </w:trPr>
        <w:tc>
          <w:tcPr>
            <w:tcW w:w="560" w:type="dxa"/>
            <w:vAlign w:val="center"/>
          </w:tcPr>
          <w:p w:rsidR="00BB0A5B" w:rsidRPr="00BB0A5B" w:rsidRDefault="00BB0A5B" w:rsidP="00BB0A5B">
            <w:pPr>
              <w:spacing w:line="276" w:lineRule="auto"/>
              <w:rPr>
                <w:rFonts w:ascii="Times New Roman" w:eastAsia="宋体" w:hAnsi="Times New Roman" w:cs="Times New Roman"/>
                <w:szCs w:val="21"/>
              </w:rPr>
            </w:pPr>
            <w:r w:rsidRPr="00BB0A5B">
              <w:rPr>
                <w:rFonts w:ascii="Times New Roman" w:eastAsia="宋体" w:hAnsi="Times New Roman" w:cs="Times New Roman"/>
                <w:szCs w:val="21"/>
              </w:rPr>
              <w:lastRenderedPageBreak/>
              <w:t>4</w:t>
            </w:r>
          </w:p>
        </w:tc>
        <w:tc>
          <w:tcPr>
            <w:tcW w:w="1170" w:type="dxa"/>
            <w:vAlign w:val="center"/>
          </w:tcPr>
          <w:p w:rsidR="00BB0A5B" w:rsidRPr="00BB0A5B" w:rsidRDefault="00BB0A5B" w:rsidP="00BB0A5B">
            <w:pPr>
              <w:widowControl/>
              <w:spacing w:line="276" w:lineRule="auto"/>
              <w:textAlignment w:val="center"/>
              <w:rPr>
                <w:rFonts w:ascii="Times New Roman" w:eastAsia="宋体" w:hAnsi="Times New Roman" w:cs="Times New Roman"/>
                <w:bCs/>
                <w:kern w:val="0"/>
                <w:szCs w:val="21"/>
              </w:rPr>
            </w:pPr>
            <w:r w:rsidRPr="00BB0A5B">
              <w:rPr>
                <w:rFonts w:ascii="Times New Roman" w:eastAsia="宋体" w:hAnsi="Times New Roman" w:cs="Times New Roman"/>
                <w:bCs/>
                <w:szCs w:val="21"/>
              </w:rPr>
              <w:t>快速溶剂萃取系统</w:t>
            </w:r>
          </w:p>
        </w:tc>
        <w:tc>
          <w:tcPr>
            <w:tcW w:w="6351" w:type="dxa"/>
          </w:tcPr>
          <w:p w:rsidR="00BB0A5B" w:rsidRPr="00BB0A5B" w:rsidRDefault="00BB0A5B" w:rsidP="00BB0A5B">
            <w:pPr>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一、工作条件：</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室温：</w:t>
            </w:r>
            <w:r w:rsidRPr="00BB0A5B">
              <w:rPr>
                <w:rFonts w:ascii="Times New Roman" w:eastAsia="宋体" w:hAnsi="Times New Roman" w:cs="Times New Roman"/>
                <w:bCs/>
                <w:szCs w:val="21"/>
              </w:rPr>
              <w:t>15℃-35℃</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相对湿度：</w:t>
            </w:r>
            <w:r w:rsidRPr="00BB0A5B">
              <w:rPr>
                <w:rFonts w:ascii="Times New Roman" w:eastAsia="宋体" w:hAnsi="Times New Roman" w:cs="Times New Roman"/>
                <w:bCs/>
                <w:szCs w:val="21"/>
              </w:rPr>
              <w:t>10-95%</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电源：交流</w:t>
            </w:r>
            <w:r w:rsidRPr="00BB0A5B">
              <w:rPr>
                <w:rFonts w:ascii="Times New Roman" w:eastAsia="宋体" w:hAnsi="Times New Roman" w:cs="Times New Roman"/>
                <w:bCs/>
                <w:szCs w:val="21"/>
              </w:rPr>
              <w:t>220V</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50Hz</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
                <w:szCs w:val="21"/>
              </w:rPr>
              <w:t>二、应用范围：</w:t>
            </w:r>
            <w:r w:rsidRPr="00BB0A5B">
              <w:rPr>
                <w:rFonts w:ascii="Times New Roman" w:eastAsia="宋体" w:hAnsi="Times New Roman" w:cs="Times New Roman"/>
                <w:bCs/>
                <w:szCs w:val="21"/>
              </w:rPr>
              <w:t xml:space="preserve"> </w:t>
            </w:r>
            <w:r w:rsidRPr="00BB0A5B">
              <w:rPr>
                <w:rFonts w:ascii="Times New Roman" w:eastAsia="宋体" w:hAnsi="Times New Roman" w:cs="Times New Roman"/>
                <w:bCs/>
                <w:szCs w:val="21"/>
              </w:rPr>
              <w:t>应用于常规实验室中，从固体</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半固体中萃取有机物</w:t>
            </w:r>
          </w:p>
          <w:p w:rsidR="00BB0A5B" w:rsidRPr="00BB0A5B" w:rsidRDefault="00BB0A5B" w:rsidP="00BB0A5B">
            <w:pPr>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三、主要技术参数：</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内置压力溶剂萃取模块，可在仪器内同时放置至少</w:t>
            </w:r>
            <w:r w:rsidRPr="00BB0A5B">
              <w:rPr>
                <w:rFonts w:ascii="Times New Roman" w:eastAsia="宋体" w:hAnsi="Times New Roman" w:cs="Times New Roman"/>
                <w:bCs/>
                <w:szCs w:val="21"/>
              </w:rPr>
              <w:t>24</w:t>
            </w:r>
            <w:r w:rsidRPr="00BB0A5B">
              <w:rPr>
                <w:rFonts w:ascii="Times New Roman" w:eastAsia="宋体" w:hAnsi="Times New Roman" w:cs="Times New Roman"/>
                <w:bCs/>
                <w:szCs w:val="21"/>
              </w:rPr>
              <w:t>位萃取罐和</w:t>
            </w:r>
            <w:r w:rsidRPr="00BB0A5B">
              <w:rPr>
                <w:rFonts w:ascii="Times New Roman" w:eastAsia="宋体" w:hAnsi="Times New Roman" w:cs="Times New Roman"/>
                <w:bCs/>
                <w:szCs w:val="21"/>
              </w:rPr>
              <w:t>24</w:t>
            </w:r>
            <w:r w:rsidRPr="00BB0A5B">
              <w:rPr>
                <w:rFonts w:ascii="Times New Roman" w:eastAsia="宋体" w:hAnsi="Times New Roman" w:cs="Times New Roman"/>
                <w:bCs/>
                <w:szCs w:val="21"/>
              </w:rPr>
              <w:t>位收集瓶，</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2.XYZ</w:t>
            </w:r>
            <w:r w:rsidRPr="00BB0A5B">
              <w:rPr>
                <w:rFonts w:ascii="Times New Roman" w:eastAsia="宋体" w:hAnsi="Times New Roman" w:cs="Times New Roman"/>
                <w:bCs/>
                <w:szCs w:val="21"/>
              </w:rPr>
              <w:t>三维机械臂设计，通过机械爪全自动抓取萃取罐至加热炉体中</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萃取罐规格：</w:t>
            </w:r>
            <w:r w:rsidRPr="00BB0A5B">
              <w:rPr>
                <w:rFonts w:ascii="Times New Roman" w:eastAsia="宋体" w:hAnsi="Times New Roman" w:cs="Times New Roman"/>
                <w:bCs/>
                <w:szCs w:val="21"/>
              </w:rPr>
              <w:t>22mL</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34mL</w:t>
            </w:r>
            <w:r w:rsidRPr="00BB0A5B">
              <w:rPr>
                <w:rFonts w:ascii="Times New Roman" w:eastAsia="宋体" w:hAnsi="Times New Roman" w:cs="Times New Roman"/>
                <w:bCs/>
                <w:szCs w:val="21"/>
              </w:rPr>
              <w:t>等多种萃取罐可选</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萃取罐自动密封技术，</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收集瓶规格要求：</w:t>
            </w:r>
            <w:r w:rsidRPr="00BB0A5B">
              <w:rPr>
                <w:rFonts w:ascii="Times New Roman" w:eastAsia="宋体" w:hAnsi="Times New Roman" w:cs="Times New Roman"/>
                <w:bCs/>
                <w:szCs w:val="21"/>
              </w:rPr>
              <w:t>60mL</w:t>
            </w:r>
            <w:r w:rsidRPr="00BB0A5B">
              <w:rPr>
                <w:rFonts w:ascii="Times New Roman" w:eastAsia="宋体" w:hAnsi="Times New Roman" w:cs="Times New Roman"/>
                <w:bCs/>
                <w:szCs w:val="21"/>
              </w:rPr>
              <w:t>隔垫穿刺收集瓶</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萃取过程平衡式压力控制，萃取压力：常压</w:t>
            </w:r>
            <w:r w:rsidRPr="00BB0A5B">
              <w:rPr>
                <w:rFonts w:ascii="Times New Roman" w:eastAsia="宋体" w:hAnsi="Times New Roman" w:cs="Times New Roman"/>
                <w:bCs/>
                <w:szCs w:val="21"/>
              </w:rPr>
              <w:t>~20Mpa</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±0.5Mpa</w:t>
            </w:r>
            <w:r w:rsidRPr="00BB0A5B">
              <w:rPr>
                <w:rFonts w:ascii="Times New Roman" w:eastAsia="宋体" w:hAnsi="Times New Roman" w:cs="Times New Roman"/>
                <w:bCs/>
                <w:szCs w:val="21"/>
              </w:rPr>
              <w:t>开始控压</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7.</w:t>
            </w:r>
            <w:r w:rsidRPr="00BB0A5B">
              <w:rPr>
                <w:rFonts w:ascii="Times New Roman" w:eastAsia="宋体" w:hAnsi="Times New Roman" w:cs="Times New Roman"/>
                <w:bCs/>
                <w:szCs w:val="21"/>
              </w:rPr>
              <w:t>高压输液泵流速范围：</w:t>
            </w:r>
            <w:r w:rsidRPr="00BB0A5B">
              <w:rPr>
                <w:rFonts w:ascii="Times New Roman" w:eastAsia="宋体" w:hAnsi="Times New Roman" w:cs="Times New Roman"/>
                <w:bCs/>
                <w:szCs w:val="21"/>
              </w:rPr>
              <w:t>0.1-100mL/min</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8.</w:t>
            </w:r>
            <w:r w:rsidRPr="00BB0A5B">
              <w:rPr>
                <w:rFonts w:ascii="Times New Roman" w:eastAsia="宋体" w:hAnsi="Times New Roman" w:cs="Times New Roman"/>
                <w:bCs/>
                <w:szCs w:val="21"/>
              </w:rPr>
              <w:t>萃取温度：室温</w:t>
            </w:r>
            <w:r w:rsidRPr="00BB0A5B">
              <w:rPr>
                <w:rFonts w:ascii="Times New Roman" w:eastAsia="宋体" w:hAnsi="Times New Roman" w:cs="Times New Roman"/>
                <w:bCs/>
                <w:szCs w:val="21"/>
              </w:rPr>
              <w:t>~200℃</w:t>
            </w:r>
            <w:r w:rsidRPr="00BB0A5B">
              <w:rPr>
                <w:rFonts w:ascii="Times New Roman" w:eastAsia="宋体" w:hAnsi="Times New Roman" w:cs="Times New Roman"/>
                <w:bCs/>
                <w:szCs w:val="21"/>
              </w:rPr>
              <w:t>，控温精度：</w:t>
            </w:r>
            <w:r w:rsidRPr="00BB0A5B">
              <w:rPr>
                <w:rFonts w:ascii="Times New Roman" w:eastAsia="宋体" w:hAnsi="Times New Roman" w:cs="Times New Roman"/>
                <w:bCs/>
                <w:szCs w:val="21"/>
              </w:rPr>
              <w:t>±1℃</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9.</w:t>
            </w:r>
            <w:r w:rsidRPr="00BB0A5B">
              <w:rPr>
                <w:rFonts w:ascii="Times New Roman" w:eastAsia="宋体" w:hAnsi="Times New Roman" w:cs="Times New Roman"/>
                <w:bCs/>
                <w:szCs w:val="21"/>
              </w:rPr>
              <w:t>萃取时间：</w:t>
            </w:r>
            <w:r w:rsidRPr="00BB0A5B">
              <w:rPr>
                <w:rFonts w:ascii="Times New Roman" w:eastAsia="宋体" w:hAnsi="Times New Roman" w:cs="Times New Roman"/>
                <w:bCs/>
                <w:szCs w:val="21"/>
              </w:rPr>
              <w:t>10~20min</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10.</w:t>
            </w:r>
            <w:r w:rsidRPr="00BB0A5B">
              <w:rPr>
                <w:rFonts w:ascii="Times New Roman" w:eastAsia="宋体" w:hAnsi="Times New Roman" w:cs="Times New Roman"/>
                <w:bCs/>
                <w:szCs w:val="21"/>
              </w:rPr>
              <w:t>控制系统：</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10.1.</w:t>
            </w:r>
            <w:r w:rsidRPr="00BB0A5B">
              <w:rPr>
                <w:rFonts w:ascii="Times New Roman" w:eastAsia="宋体" w:hAnsi="Times New Roman" w:cs="Times New Roman"/>
                <w:bCs/>
                <w:szCs w:val="21"/>
              </w:rPr>
              <w:t>仪器需采用触摸显示屏控制，无需外置电脑</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10.2.</w:t>
            </w:r>
            <w:r w:rsidRPr="00BB0A5B">
              <w:rPr>
                <w:rFonts w:ascii="Times New Roman" w:eastAsia="宋体" w:hAnsi="Times New Roman" w:cs="Times New Roman"/>
                <w:bCs/>
                <w:szCs w:val="21"/>
              </w:rPr>
              <w:t>工作站软件适于</w:t>
            </w:r>
            <w:r w:rsidRPr="00BB0A5B">
              <w:rPr>
                <w:rFonts w:ascii="Times New Roman" w:eastAsia="宋体" w:hAnsi="Times New Roman" w:cs="Times New Roman"/>
                <w:bCs/>
                <w:szCs w:val="21"/>
              </w:rPr>
              <w:t>Window</w:t>
            </w:r>
            <w:r w:rsidRPr="00BB0A5B">
              <w:rPr>
                <w:rFonts w:ascii="Times New Roman" w:eastAsia="宋体" w:hAnsi="Times New Roman" w:cs="Times New Roman"/>
                <w:bCs/>
                <w:szCs w:val="21"/>
              </w:rPr>
              <w:t>操作系统环境，可对仪器各部分进行实时反控，可进行批表编辑、删除、保存等功能</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lastRenderedPageBreak/>
              <w:t>11.</w:t>
            </w:r>
            <w:r w:rsidRPr="00BB0A5B">
              <w:rPr>
                <w:rFonts w:ascii="Times New Roman" w:eastAsia="宋体" w:hAnsi="Times New Roman" w:cs="Times New Roman"/>
                <w:bCs/>
                <w:szCs w:val="21"/>
              </w:rPr>
              <w:t>真空浓缩仪附件：</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Cs/>
                <w:szCs w:val="21"/>
              </w:rPr>
              <w:t>11.1.</w:t>
            </w:r>
            <w:r w:rsidRPr="00BB0A5B">
              <w:rPr>
                <w:rFonts w:ascii="Times New Roman" w:eastAsia="宋体" w:hAnsi="Times New Roman" w:cs="Times New Roman"/>
                <w:bCs/>
                <w:szCs w:val="21"/>
              </w:rPr>
              <w:t>批处理能力：最大可支持</w:t>
            </w:r>
            <w:r w:rsidRPr="00BB0A5B">
              <w:rPr>
                <w:rFonts w:ascii="Times New Roman" w:eastAsia="宋体" w:hAnsi="Times New Roman" w:cs="Times New Roman"/>
                <w:bCs/>
                <w:szCs w:val="21"/>
              </w:rPr>
              <w:t>48</w:t>
            </w:r>
            <w:r w:rsidRPr="00BB0A5B">
              <w:rPr>
                <w:rFonts w:ascii="Times New Roman" w:eastAsia="宋体" w:hAnsi="Times New Roman" w:cs="Times New Roman"/>
                <w:bCs/>
                <w:szCs w:val="21"/>
              </w:rPr>
              <w:t>位样品同时进行浓缩</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11.2.</w:t>
            </w:r>
            <w:r w:rsidRPr="00BB0A5B">
              <w:rPr>
                <w:rFonts w:ascii="Times New Roman" w:eastAsia="宋体" w:hAnsi="Times New Roman" w:cs="Times New Roman"/>
                <w:bCs/>
                <w:szCs w:val="21"/>
              </w:rPr>
              <w:t>真空度可设八段以上程序阶梯式控制，真空度控制精度：</w:t>
            </w:r>
            <w:r w:rsidRPr="00BB0A5B">
              <w:rPr>
                <w:rFonts w:ascii="Times New Roman" w:eastAsia="宋体" w:hAnsi="Times New Roman" w:cs="Times New Roman"/>
                <w:bCs/>
                <w:szCs w:val="21"/>
              </w:rPr>
              <w:t>1-10 mbar</w:t>
            </w:r>
            <w:r w:rsidRPr="00BB0A5B">
              <w:rPr>
                <w:rFonts w:ascii="Times New Roman" w:eastAsia="宋体" w:hAnsi="Times New Roman" w:cs="Times New Roman"/>
                <w:bCs/>
                <w:szCs w:val="21"/>
              </w:rPr>
              <w:t>，真空度设置精度</w:t>
            </w:r>
            <w:r w:rsidRPr="00BB0A5B">
              <w:rPr>
                <w:rFonts w:ascii="Times New Roman" w:eastAsia="宋体" w:hAnsi="Times New Roman" w:cs="Times New Roman"/>
                <w:bCs/>
                <w:szCs w:val="21"/>
              </w:rPr>
              <w:t>1 mbar</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11.3.</w:t>
            </w:r>
            <w:r w:rsidRPr="00BB0A5B">
              <w:rPr>
                <w:rFonts w:ascii="Times New Roman" w:eastAsia="宋体" w:hAnsi="Times New Roman" w:cs="Times New Roman"/>
                <w:bCs/>
                <w:szCs w:val="21"/>
              </w:rPr>
              <w:t>真空泵：最大抽速</w:t>
            </w:r>
            <w:r w:rsidRPr="00BB0A5B">
              <w:rPr>
                <w:rFonts w:ascii="Times New Roman" w:eastAsia="宋体" w:hAnsi="Times New Roman" w:cs="Times New Roman"/>
                <w:bCs/>
                <w:szCs w:val="21"/>
              </w:rPr>
              <w:t>2.0m</w:t>
            </w:r>
            <w:r w:rsidRPr="00BB0A5B">
              <w:rPr>
                <w:rFonts w:ascii="Times New Roman" w:eastAsia="宋体" w:hAnsi="Times New Roman" w:cs="Times New Roman"/>
                <w:bCs/>
                <w:szCs w:val="21"/>
                <w:vertAlign w:val="superscript"/>
              </w:rPr>
              <w:t>3</w:t>
            </w:r>
            <w:r w:rsidRPr="00BB0A5B">
              <w:rPr>
                <w:rFonts w:ascii="Times New Roman" w:eastAsia="宋体" w:hAnsi="Times New Roman" w:cs="Times New Roman"/>
                <w:bCs/>
                <w:szCs w:val="21"/>
              </w:rPr>
              <w:t>/h</w:t>
            </w:r>
            <w:r w:rsidRPr="00BB0A5B">
              <w:rPr>
                <w:rFonts w:ascii="Times New Roman" w:eastAsia="宋体" w:hAnsi="Times New Roman" w:cs="Times New Roman"/>
                <w:bCs/>
                <w:szCs w:val="21"/>
              </w:rPr>
              <w:t>，极限真空</w:t>
            </w:r>
            <w:r w:rsidRPr="00BB0A5B">
              <w:rPr>
                <w:rFonts w:ascii="Times New Roman" w:eastAsia="宋体" w:hAnsi="Times New Roman" w:cs="Times New Roman"/>
                <w:bCs/>
                <w:szCs w:val="21"/>
              </w:rPr>
              <w:t>8 mbar</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11.4.</w:t>
            </w:r>
            <w:r w:rsidRPr="00BB0A5B">
              <w:rPr>
                <w:rFonts w:ascii="Times New Roman" w:eastAsia="宋体" w:hAnsi="Times New Roman" w:cs="Times New Roman"/>
                <w:bCs/>
                <w:szCs w:val="21"/>
              </w:rPr>
              <w:t>快速溶剂萃取收集杯可以直接放置在真空浓缩仪里浓缩，可与全自动样品处理系统进行联用，</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四、配置及附件要求：</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压力溶剂萃取系统主机（含</w:t>
            </w:r>
            <w:r w:rsidRPr="00BB0A5B">
              <w:rPr>
                <w:rFonts w:ascii="Times New Roman" w:eastAsia="宋体" w:hAnsi="Times New Roman" w:cs="Times New Roman"/>
                <w:bCs/>
                <w:szCs w:val="21"/>
              </w:rPr>
              <w:t>XYZ</w:t>
            </w:r>
            <w:r w:rsidRPr="00BB0A5B">
              <w:rPr>
                <w:rFonts w:ascii="Times New Roman" w:eastAsia="宋体" w:hAnsi="Times New Roman" w:cs="Times New Roman"/>
                <w:bCs/>
                <w:szCs w:val="21"/>
              </w:rPr>
              <w:t>三维平台及相应机械臂）</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套</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萃取罐</w:t>
            </w:r>
            <w:r w:rsidRPr="00BB0A5B">
              <w:rPr>
                <w:rFonts w:ascii="Times New Roman" w:eastAsia="宋体" w:hAnsi="Times New Roman" w:cs="Times New Roman"/>
                <w:bCs/>
                <w:szCs w:val="21"/>
              </w:rPr>
              <w:t>(34mL)</w:t>
            </w:r>
            <w:r w:rsidRPr="00BB0A5B">
              <w:rPr>
                <w:rFonts w:ascii="Times New Roman" w:eastAsia="宋体" w:hAnsi="Times New Roman" w:cs="Times New Roman"/>
                <w:bCs/>
                <w:szCs w:val="21"/>
              </w:rPr>
              <w:t>套装</w:t>
            </w:r>
            <w:r w:rsidRPr="00BB0A5B">
              <w:rPr>
                <w:rFonts w:ascii="Times New Roman" w:eastAsia="宋体" w:hAnsi="Times New Roman" w:cs="Times New Roman"/>
                <w:bCs/>
                <w:szCs w:val="21"/>
              </w:rPr>
              <w:t xml:space="preserve">   24</w:t>
            </w:r>
            <w:r w:rsidRPr="00BB0A5B">
              <w:rPr>
                <w:rFonts w:ascii="Times New Roman" w:eastAsia="宋体" w:hAnsi="Times New Roman" w:cs="Times New Roman"/>
                <w:bCs/>
                <w:szCs w:val="21"/>
              </w:rPr>
              <w:t>套</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萃取罐</w:t>
            </w:r>
            <w:r w:rsidRPr="00BB0A5B">
              <w:rPr>
                <w:rFonts w:ascii="Times New Roman" w:eastAsia="宋体" w:hAnsi="Times New Roman" w:cs="Times New Roman"/>
                <w:bCs/>
                <w:szCs w:val="21"/>
              </w:rPr>
              <w:t>(22mL)</w:t>
            </w:r>
            <w:r w:rsidRPr="00BB0A5B">
              <w:rPr>
                <w:rFonts w:ascii="Times New Roman" w:eastAsia="宋体" w:hAnsi="Times New Roman" w:cs="Times New Roman"/>
                <w:bCs/>
                <w:szCs w:val="21"/>
              </w:rPr>
              <w:t>套装</w:t>
            </w:r>
            <w:r w:rsidRPr="00BB0A5B">
              <w:rPr>
                <w:rFonts w:ascii="Times New Roman" w:eastAsia="宋体" w:hAnsi="Times New Roman" w:cs="Times New Roman"/>
                <w:bCs/>
                <w:szCs w:val="21"/>
              </w:rPr>
              <w:t xml:space="preserve">   24</w:t>
            </w:r>
            <w:r w:rsidRPr="00BB0A5B">
              <w:rPr>
                <w:rFonts w:ascii="Times New Roman" w:eastAsia="宋体" w:hAnsi="Times New Roman" w:cs="Times New Roman"/>
                <w:bCs/>
                <w:szCs w:val="21"/>
              </w:rPr>
              <w:t>套</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小萃取罐工具（包括：填充漏斗（小</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、滤纸放置柱塞（小）、样品夯实柱、萃取罐夹钳（小）</w:t>
            </w:r>
            <w:r w:rsidRPr="00BB0A5B">
              <w:rPr>
                <w:rFonts w:ascii="Times New Roman" w:eastAsia="宋体" w:hAnsi="Times New Roman" w:cs="Times New Roman"/>
                <w:bCs/>
                <w:szCs w:val="21"/>
              </w:rPr>
              <w:tab/>
              <w:t>1</w:t>
            </w:r>
            <w:r w:rsidRPr="00BB0A5B">
              <w:rPr>
                <w:rFonts w:ascii="Times New Roman" w:eastAsia="宋体" w:hAnsi="Times New Roman" w:cs="Times New Roman"/>
                <w:bCs/>
                <w:szCs w:val="21"/>
              </w:rPr>
              <w:t>套</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5.60mL</w:t>
            </w:r>
            <w:r w:rsidRPr="00BB0A5B">
              <w:rPr>
                <w:rFonts w:ascii="Times New Roman" w:eastAsia="宋体" w:hAnsi="Times New Roman" w:cs="Times New Roman"/>
                <w:bCs/>
                <w:szCs w:val="21"/>
              </w:rPr>
              <w:t>收集瓶（含盖</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垫）（</w:t>
            </w:r>
            <w:r w:rsidRPr="00BB0A5B">
              <w:rPr>
                <w:rFonts w:ascii="Times New Roman" w:eastAsia="宋体" w:hAnsi="Times New Roman" w:cs="Times New Roman"/>
                <w:bCs/>
                <w:szCs w:val="21"/>
              </w:rPr>
              <w:t>100</w:t>
            </w:r>
            <w:r w:rsidRPr="00BB0A5B">
              <w:rPr>
                <w:rFonts w:ascii="Times New Roman" w:eastAsia="宋体" w:hAnsi="Times New Roman" w:cs="Times New Roman"/>
                <w:bCs/>
                <w:szCs w:val="21"/>
              </w:rPr>
              <w:t>个</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包）</w:t>
            </w:r>
            <w:r w:rsidRPr="00BB0A5B">
              <w:rPr>
                <w:rFonts w:ascii="Times New Roman" w:eastAsia="宋体" w:hAnsi="Times New Roman" w:cs="Times New Roman"/>
                <w:bCs/>
                <w:szCs w:val="21"/>
              </w:rPr>
              <w:tab/>
              <w:t>1</w:t>
            </w:r>
            <w:r w:rsidRPr="00BB0A5B">
              <w:rPr>
                <w:rFonts w:ascii="Times New Roman" w:eastAsia="宋体" w:hAnsi="Times New Roman" w:cs="Times New Roman"/>
                <w:bCs/>
                <w:szCs w:val="21"/>
              </w:rPr>
              <w:t>包</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6.48</w:t>
            </w:r>
            <w:r w:rsidRPr="00BB0A5B">
              <w:rPr>
                <w:rFonts w:ascii="Times New Roman" w:eastAsia="宋体" w:hAnsi="Times New Roman" w:cs="Times New Roman"/>
                <w:bCs/>
                <w:szCs w:val="21"/>
              </w:rPr>
              <w:t>位</w:t>
            </w:r>
            <w:r w:rsidRPr="00BB0A5B">
              <w:rPr>
                <w:rFonts w:ascii="Times New Roman" w:eastAsia="宋体" w:hAnsi="Times New Roman" w:cs="Times New Roman"/>
                <w:bCs/>
                <w:szCs w:val="21"/>
              </w:rPr>
              <w:t>60mL</w:t>
            </w:r>
            <w:r w:rsidRPr="00BB0A5B">
              <w:rPr>
                <w:rFonts w:ascii="Times New Roman" w:eastAsia="宋体" w:hAnsi="Times New Roman" w:cs="Times New Roman"/>
                <w:bCs/>
                <w:szCs w:val="21"/>
              </w:rPr>
              <w:t>收集瓶放置架</w:t>
            </w:r>
            <w:r w:rsidRPr="00BB0A5B">
              <w:rPr>
                <w:rFonts w:ascii="Times New Roman" w:eastAsia="宋体" w:hAnsi="Times New Roman" w:cs="Times New Roman"/>
                <w:bCs/>
                <w:szCs w:val="21"/>
              </w:rPr>
              <w:tab/>
              <w:t>1</w:t>
            </w:r>
            <w:r w:rsidRPr="00BB0A5B">
              <w:rPr>
                <w:rFonts w:ascii="Times New Roman" w:eastAsia="宋体" w:hAnsi="Times New Roman" w:cs="Times New Roman"/>
                <w:bCs/>
                <w:szCs w:val="21"/>
              </w:rPr>
              <w:t>个</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7.2L</w:t>
            </w:r>
            <w:r w:rsidRPr="00BB0A5B">
              <w:rPr>
                <w:rFonts w:ascii="Times New Roman" w:eastAsia="宋体" w:hAnsi="Times New Roman" w:cs="Times New Roman"/>
                <w:bCs/>
                <w:szCs w:val="21"/>
              </w:rPr>
              <w:t>溶剂瓶</w:t>
            </w:r>
            <w:r w:rsidRPr="00BB0A5B">
              <w:rPr>
                <w:rFonts w:ascii="Times New Roman" w:eastAsia="宋体" w:hAnsi="Times New Roman" w:cs="Times New Roman"/>
                <w:bCs/>
                <w:szCs w:val="21"/>
              </w:rPr>
              <w:t xml:space="preserve">   2</w:t>
            </w:r>
            <w:r w:rsidRPr="00BB0A5B">
              <w:rPr>
                <w:rFonts w:ascii="Times New Roman" w:eastAsia="宋体" w:hAnsi="Times New Roman" w:cs="Times New Roman"/>
                <w:bCs/>
                <w:szCs w:val="21"/>
              </w:rPr>
              <w:t>个</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8.</w:t>
            </w:r>
            <w:r w:rsidRPr="00BB0A5B">
              <w:rPr>
                <w:rFonts w:ascii="Times New Roman" w:eastAsia="宋体" w:hAnsi="Times New Roman" w:cs="Times New Roman"/>
                <w:bCs/>
                <w:szCs w:val="21"/>
              </w:rPr>
              <w:t>随机工具盒及其他备件</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套</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9.</w:t>
            </w:r>
            <w:r w:rsidRPr="00BB0A5B">
              <w:rPr>
                <w:rFonts w:ascii="Times New Roman" w:eastAsia="宋体" w:hAnsi="Times New Roman" w:cs="Times New Roman"/>
                <w:bCs/>
                <w:szCs w:val="21"/>
              </w:rPr>
              <w:t>平行浓缩仪附件</w:t>
            </w:r>
            <w:r w:rsidRPr="00BB0A5B">
              <w:rPr>
                <w:rFonts w:ascii="Times New Roman" w:eastAsia="宋体" w:hAnsi="Times New Roman" w:cs="Times New Roman"/>
                <w:bCs/>
                <w:szCs w:val="21"/>
              </w:rPr>
              <w:tab/>
              <w:t>1</w:t>
            </w:r>
            <w:r w:rsidRPr="00BB0A5B">
              <w:rPr>
                <w:rFonts w:ascii="Times New Roman" w:eastAsia="宋体" w:hAnsi="Times New Roman" w:cs="Times New Roman"/>
                <w:bCs/>
                <w:szCs w:val="21"/>
              </w:rPr>
              <w:t>套</w:t>
            </w:r>
          </w:p>
          <w:p w:rsidR="00BB0A5B" w:rsidRPr="00BB0A5B" w:rsidRDefault="00BB0A5B" w:rsidP="00BB0A5B">
            <w:pPr>
              <w:spacing w:line="276" w:lineRule="auto"/>
              <w:ind w:hanging="3"/>
              <w:rPr>
                <w:rFonts w:ascii="Times New Roman" w:eastAsia="宋体" w:hAnsi="Times New Roman" w:cs="Times New Roman"/>
                <w:bCs/>
                <w:szCs w:val="21"/>
              </w:rPr>
            </w:pPr>
            <w:r w:rsidRPr="00BB0A5B">
              <w:rPr>
                <w:rFonts w:ascii="Times New Roman" w:eastAsia="宋体" w:hAnsi="Times New Roman" w:cs="Times New Roman"/>
                <w:bCs/>
                <w:szCs w:val="21"/>
              </w:rPr>
              <w:t>五、产品质保期</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年</w:t>
            </w:r>
          </w:p>
        </w:tc>
        <w:tc>
          <w:tcPr>
            <w:tcW w:w="71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w:t>
            </w:r>
            <w:r w:rsidRPr="00BB0A5B">
              <w:rPr>
                <w:rFonts w:ascii="Times New Roman" w:eastAsia="宋体" w:hAnsi="Times New Roman" w:cs="Times New Roman"/>
                <w:szCs w:val="21"/>
              </w:rPr>
              <w:t>套</w:t>
            </w:r>
          </w:p>
        </w:tc>
      </w:tr>
      <w:tr w:rsidR="00BB0A5B" w:rsidRPr="00BB0A5B" w:rsidTr="006314FF">
        <w:trPr>
          <w:trHeight w:val="552"/>
          <w:jc w:val="center"/>
        </w:trPr>
        <w:tc>
          <w:tcPr>
            <w:tcW w:w="56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5</w:t>
            </w:r>
          </w:p>
        </w:tc>
        <w:tc>
          <w:tcPr>
            <w:tcW w:w="1170" w:type="dxa"/>
            <w:vAlign w:val="center"/>
          </w:tcPr>
          <w:p w:rsidR="00BB0A5B" w:rsidRPr="00BB0A5B" w:rsidRDefault="00BB0A5B" w:rsidP="00BB0A5B">
            <w:pPr>
              <w:widowControl/>
              <w:spacing w:line="276" w:lineRule="auto"/>
              <w:jc w:val="center"/>
              <w:textAlignment w:val="center"/>
              <w:rPr>
                <w:rFonts w:ascii="Times New Roman" w:eastAsia="宋体" w:hAnsi="Times New Roman" w:cs="Times New Roman"/>
                <w:bCs/>
                <w:szCs w:val="21"/>
              </w:rPr>
            </w:pPr>
            <w:r w:rsidRPr="00BB0A5B">
              <w:rPr>
                <w:rFonts w:ascii="Times New Roman" w:eastAsia="宋体" w:hAnsi="Times New Roman" w:cs="Times New Roman"/>
                <w:bCs/>
                <w:szCs w:val="21"/>
              </w:rPr>
              <w:t>全自动液体样品处理系统</w:t>
            </w:r>
          </w:p>
        </w:tc>
        <w:tc>
          <w:tcPr>
            <w:tcW w:w="6351" w:type="dxa"/>
            <w:vAlign w:val="center"/>
          </w:tcPr>
          <w:p w:rsidR="00BB0A5B" w:rsidRPr="00BB0A5B" w:rsidRDefault="00BB0A5B" w:rsidP="00BB0A5B">
            <w:pPr>
              <w:spacing w:line="276" w:lineRule="auto"/>
              <w:jc w:val="left"/>
              <w:rPr>
                <w:rFonts w:ascii="Times New Roman" w:eastAsia="宋体" w:hAnsi="Times New Roman" w:cs="Times New Roman"/>
                <w:b/>
                <w:szCs w:val="21"/>
              </w:rPr>
            </w:pPr>
            <w:r w:rsidRPr="00BB0A5B">
              <w:rPr>
                <w:rFonts w:ascii="Times New Roman" w:eastAsia="宋体" w:hAnsi="Times New Roman" w:cs="Times New Roman"/>
                <w:b/>
                <w:szCs w:val="21"/>
              </w:rPr>
              <w:t>一、工作条件：</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室温：</w:t>
            </w:r>
            <w:r w:rsidRPr="00BB0A5B">
              <w:rPr>
                <w:rFonts w:ascii="Times New Roman" w:eastAsia="宋体" w:hAnsi="Times New Roman" w:cs="Times New Roman"/>
                <w:bCs/>
                <w:szCs w:val="21"/>
              </w:rPr>
              <w:t>15℃-35℃</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相对湿度：</w:t>
            </w:r>
            <w:r w:rsidRPr="00BB0A5B">
              <w:rPr>
                <w:rFonts w:ascii="Times New Roman" w:eastAsia="宋体" w:hAnsi="Times New Roman" w:cs="Times New Roman"/>
                <w:bCs/>
                <w:szCs w:val="21"/>
              </w:rPr>
              <w:t>10-95%</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电源：交流</w:t>
            </w:r>
            <w:r w:rsidRPr="00BB0A5B">
              <w:rPr>
                <w:rFonts w:ascii="Times New Roman" w:eastAsia="宋体" w:hAnsi="Times New Roman" w:cs="Times New Roman"/>
                <w:bCs/>
                <w:szCs w:val="21"/>
              </w:rPr>
              <w:t>220V</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50Hz</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
                <w:szCs w:val="21"/>
              </w:rPr>
              <w:t>二、应用范围：</w:t>
            </w:r>
            <w:r w:rsidRPr="00BB0A5B">
              <w:rPr>
                <w:rFonts w:ascii="Times New Roman" w:eastAsia="宋体" w:hAnsi="Times New Roman" w:cs="Times New Roman"/>
                <w:bCs/>
                <w:szCs w:val="21"/>
              </w:rPr>
              <w:t>主要用于分析过程中的有机固液样品配制、液体样品稀释、标准曲线配制等功能</w:t>
            </w:r>
          </w:p>
          <w:p w:rsidR="00BB0A5B" w:rsidRPr="00BB0A5B" w:rsidRDefault="00BB0A5B" w:rsidP="00BB0A5B">
            <w:pPr>
              <w:spacing w:line="276" w:lineRule="auto"/>
              <w:jc w:val="left"/>
              <w:rPr>
                <w:rFonts w:ascii="Times New Roman" w:eastAsia="宋体" w:hAnsi="Times New Roman" w:cs="Times New Roman"/>
                <w:b/>
                <w:szCs w:val="21"/>
              </w:rPr>
            </w:pPr>
            <w:r w:rsidRPr="00BB0A5B">
              <w:rPr>
                <w:rFonts w:ascii="Times New Roman" w:eastAsia="宋体" w:hAnsi="Times New Roman" w:cs="Times New Roman"/>
                <w:b/>
                <w:szCs w:val="21"/>
              </w:rPr>
              <w:t>三、主要技术参数：</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系统用于有机样品处理，并能与全自动高效快速溶剂萃取系统联用</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注射泵：</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2.1.</w:t>
            </w:r>
            <w:r w:rsidRPr="00BB0A5B">
              <w:rPr>
                <w:rFonts w:ascii="Times New Roman" w:eastAsia="宋体" w:hAnsi="Times New Roman" w:cs="Times New Roman"/>
                <w:bCs/>
                <w:szCs w:val="21"/>
              </w:rPr>
              <w:t>采用双注射泵设计，标配</w:t>
            </w:r>
            <w:r w:rsidRPr="00BB0A5B">
              <w:rPr>
                <w:rFonts w:ascii="Times New Roman" w:eastAsia="宋体" w:hAnsi="Times New Roman" w:cs="Times New Roman"/>
                <w:bCs/>
                <w:szCs w:val="21"/>
              </w:rPr>
              <w:t>1mL</w:t>
            </w:r>
            <w:r w:rsidRPr="00BB0A5B">
              <w:rPr>
                <w:rFonts w:ascii="Times New Roman" w:eastAsia="宋体" w:hAnsi="Times New Roman" w:cs="Times New Roman"/>
                <w:bCs/>
                <w:szCs w:val="21"/>
              </w:rPr>
              <w:t>和</w:t>
            </w:r>
            <w:r w:rsidRPr="00BB0A5B">
              <w:rPr>
                <w:rFonts w:ascii="Times New Roman" w:eastAsia="宋体" w:hAnsi="Times New Roman" w:cs="Times New Roman"/>
                <w:bCs/>
                <w:szCs w:val="21"/>
              </w:rPr>
              <w:t>10mL</w:t>
            </w:r>
            <w:r w:rsidRPr="00BB0A5B">
              <w:rPr>
                <w:rFonts w:ascii="Times New Roman" w:eastAsia="宋体" w:hAnsi="Times New Roman" w:cs="Times New Roman"/>
                <w:bCs/>
                <w:szCs w:val="21"/>
              </w:rPr>
              <w:t>精密注射泵各</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支</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移液系统：</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3.1.</w:t>
            </w:r>
            <w:r w:rsidRPr="00BB0A5B">
              <w:rPr>
                <w:rFonts w:ascii="Times New Roman" w:eastAsia="宋体" w:hAnsi="Times New Roman" w:cs="Times New Roman"/>
                <w:bCs/>
                <w:szCs w:val="21"/>
              </w:rPr>
              <w:t>机械臂具有穿刺针以及机械爪模块，实现样品配置以及转移工作，</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3.2.</w:t>
            </w:r>
            <w:r w:rsidRPr="00BB0A5B">
              <w:rPr>
                <w:rFonts w:ascii="Times New Roman" w:eastAsia="宋体" w:hAnsi="Times New Roman" w:cs="Times New Roman"/>
                <w:bCs/>
                <w:szCs w:val="21"/>
              </w:rPr>
              <w:t>支持隔垫穿刺，无需使用预开口的隔垫</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3.3.</w:t>
            </w:r>
            <w:r w:rsidRPr="00BB0A5B">
              <w:rPr>
                <w:rFonts w:ascii="Times New Roman" w:eastAsia="宋体" w:hAnsi="Times New Roman" w:cs="Times New Roman"/>
                <w:bCs/>
                <w:szCs w:val="21"/>
              </w:rPr>
              <w:t>系统具有</w:t>
            </w: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爪机械手自动抓取样品瓶并转移至涡旋混匀模块和其它位置，</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3.4.</w:t>
            </w:r>
            <w:r w:rsidRPr="00BB0A5B">
              <w:rPr>
                <w:rFonts w:ascii="Times New Roman" w:eastAsia="宋体" w:hAnsi="Times New Roman" w:cs="Times New Roman"/>
                <w:bCs/>
                <w:szCs w:val="21"/>
              </w:rPr>
              <w:t>仪器可自动进行涡旋混合功能，保证混合均匀，支持</w:t>
            </w:r>
            <w:r w:rsidRPr="00BB0A5B">
              <w:rPr>
                <w:rFonts w:ascii="Times New Roman" w:eastAsia="宋体" w:hAnsi="Times New Roman" w:cs="Times New Roman"/>
                <w:bCs/>
                <w:szCs w:val="21"/>
              </w:rPr>
              <w:t>2mL</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12mL</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lastRenderedPageBreak/>
              <w:t>30mL</w:t>
            </w:r>
            <w:r w:rsidRPr="00BB0A5B">
              <w:rPr>
                <w:rFonts w:ascii="Times New Roman" w:eastAsia="宋体" w:hAnsi="Times New Roman" w:cs="Times New Roman"/>
                <w:bCs/>
                <w:szCs w:val="21"/>
              </w:rPr>
              <w:t>等多种规格样品瓶</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样品位数：</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4.1.</w:t>
            </w:r>
            <w:r w:rsidRPr="00BB0A5B">
              <w:rPr>
                <w:rFonts w:ascii="Times New Roman" w:eastAsia="宋体" w:hAnsi="Times New Roman" w:cs="Times New Roman"/>
                <w:bCs/>
                <w:szCs w:val="21"/>
              </w:rPr>
              <w:t>可放置</w:t>
            </w: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个样品架，可同时使用大于</w:t>
            </w:r>
            <w:r w:rsidRPr="00BB0A5B">
              <w:rPr>
                <w:rFonts w:ascii="Times New Roman" w:eastAsia="宋体" w:hAnsi="Times New Roman" w:cs="Times New Roman"/>
                <w:bCs/>
                <w:szCs w:val="21"/>
              </w:rPr>
              <w:t>280</w:t>
            </w:r>
            <w:r w:rsidRPr="00BB0A5B">
              <w:rPr>
                <w:rFonts w:ascii="Times New Roman" w:eastAsia="宋体" w:hAnsi="Times New Roman" w:cs="Times New Roman"/>
                <w:bCs/>
                <w:szCs w:val="21"/>
              </w:rPr>
              <w:t>位</w:t>
            </w:r>
            <w:r w:rsidRPr="00BB0A5B">
              <w:rPr>
                <w:rFonts w:ascii="Times New Roman" w:eastAsia="宋体" w:hAnsi="Times New Roman" w:cs="Times New Roman"/>
                <w:bCs/>
                <w:szCs w:val="21"/>
              </w:rPr>
              <w:t>2mL</w:t>
            </w:r>
            <w:r w:rsidRPr="00BB0A5B">
              <w:rPr>
                <w:rFonts w:ascii="Times New Roman" w:eastAsia="宋体" w:hAnsi="Times New Roman" w:cs="Times New Roman"/>
                <w:bCs/>
                <w:szCs w:val="21"/>
              </w:rPr>
              <w:t>的</w:t>
            </w:r>
            <w:r w:rsidRPr="00BB0A5B">
              <w:rPr>
                <w:rFonts w:ascii="Times New Roman" w:eastAsia="宋体" w:hAnsi="Times New Roman" w:cs="Times New Roman"/>
                <w:bCs/>
                <w:szCs w:val="21"/>
              </w:rPr>
              <w:t>GC/LC</w:t>
            </w:r>
            <w:r w:rsidRPr="00BB0A5B">
              <w:rPr>
                <w:rFonts w:ascii="Times New Roman" w:eastAsia="宋体" w:hAnsi="Times New Roman" w:cs="Times New Roman"/>
                <w:bCs/>
                <w:szCs w:val="21"/>
              </w:rPr>
              <w:t>小瓶</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溶剂系统：系统标配可提供不少于</w:t>
            </w:r>
            <w:r w:rsidRPr="00BB0A5B">
              <w:rPr>
                <w:rFonts w:ascii="Times New Roman" w:eastAsia="宋体" w:hAnsi="Times New Roman" w:cs="Times New Roman"/>
                <w:bCs/>
                <w:szCs w:val="21"/>
              </w:rPr>
              <w:t>8</w:t>
            </w:r>
            <w:r w:rsidRPr="00BB0A5B">
              <w:rPr>
                <w:rFonts w:ascii="Times New Roman" w:eastAsia="宋体" w:hAnsi="Times New Roman" w:cs="Times New Roman"/>
                <w:bCs/>
                <w:szCs w:val="21"/>
              </w:rPr>
              <w:t>种不同溶剂</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操作软件：</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6.1.</w:t>
            </w:r>
            <w:r w:rsidRPr="00BB0A5B">
              <w:rPr>
                <w:rFonts w:ascii="Times New Roman" w:eastAsia="宋体" w:hAnsi="Times New Roman" w:cs="Times New Roman"/>
                <w:bCs/>
                <w:szCs w:val="21"/>
              </w:rPr>
              <w:t>图形化软件，简单易用，自动计算配制方案无需人工计算</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6.2.</w:t>
            </w:r>
            <w:r w:rsidRPr="00BB0A5B">
              <w:rPr>
                <w:rFonts w:ascii="Times New Roman" w:eastAsia="宋体" w:hAnsi="Times New Roman" w:cs="Times New Roman"/>
                <w:bCs/>
                <w:szCs w:val="21"/>
              </w:rPr>
              <w:t>软件具有标液管理功能，可储存、管理、打印标液相关信息</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Cs/>
                <w:szCs w:val="21"/>
              </w:rPr>
              <w:t>6.3.</w:t>
            </w:r>
            <w:r w:rsidRPr="00BB0A5B">
              <w:rPr>
                <w:rFonts w:ascii="Times New Roman" w:eastAsia="宋体" w:hAnsi="Times New Roman" w:cs="Times New Roman"/>
                <w:bCs/>
                <w:szCs w:val="21"/>
              </w:rPr>
              <w:t>软件具有数据溯源和权限管理功能，可为不同等级的用户分配不同的编辑或使用权限</w:t>
            </w:r>
          </w:p>
          <w:p w:rsidR="00BB0A5B" w:rsidRPr="00BB0A5B" w:rsidRDefault="00BB0A5B" w:rsidP="00BB0A5B">
            <w:pPr>
              <w:spacing w:line="276" w:lineRule="auto"/>
              <w:jc w:val="left"/>
              <w:rPr>
                <w:rFonts w:ascii="Times New Roman" w:eastAsia="宋体" w:hAnsi="Times New Roman" w:cs="Times New Roman"/>
                <w:b/>
                <w:szCs w:val="21"/>
              </w:rPr>
            </w:pPr>
            <w:r w:rsidRPr="00BB0A5B">
              <w:rPr>
                <w:rFonts w:ascii="Times New Roman" w:eastAsia="宋体" w:hAnsi="Times New Roman" w:cs="Times New Roman"/>
                <w:b/>
                <w:szCs w:val="21"/>
              </w:rPr>
              <w:t>四、配置及附件要求：</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全自动稀释配标仪主机（支持密闭穿刺以及涡旋混合）</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套</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双注射泵系统（</w:t>
            </w:r>
            <w:r w:rsidRPr="00BB0A5B">
              <w:rPr>
                <w:rFonts w:ascii="Times New Roman" w:eastAsia="宋体" w:hAnsi="Times New Roman" w:cs="Times New Roman"/>
                <w:bCs/>
                <w:szCs w:val="21"/>
              </w:rPr>
              <w:t>1mL</w:t>
            </w:r>
            <w:r w:rsidRPr="00BB0A5B">
              <w:rPr>
                <w:rFonts w:ascii="Times New Roman" w:eastAsia="宋体" w:hAnsi="Times New Roman" w:cs="Times New Roman"/>
                <w:bCs/>
                <w:szCs w:val="21"/>
              </w:rPr>
              <w:t>和</w:t>
            </w:r>
            <w:r w:rsidRPr="00BB0A5B">
              <w:rPr>
                <w:rFonts w:ascii="Times New Roman" w:eastAsia="宋体" w:hAnsi="Times New Roman" w:cs="Times New Roman"/>
                <w:bCs/>
                <w:szCs w:val="21"/>
              </w:rPr>
              <w:t>10mL</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ab/>
              <w:t>1</w:t>
            </w:r>
            <w:r w:rsidRPr="00BB0A5B">
              <w:rPr>
                <w:rFonts w:ascii="Times New Roman" w:eastAsia="宋体" w:hAnsi="Times New Roman" w:cs="Times New Roman"/>
                <w:bCs/>
                <w:szCs w:val="21"/>
              </w:rPr>
              <w:t>套</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3.500mL</w:t>
            </w:r>
            <w:r w:rsidRPr="00BB0A5B">
              <w:rPr>
                <w:rFonts w:ascii="Times New Roman" w:eastAsia="宋体" w:hAnsi="Times New Roman" w:cs="Times New Roman"/>
                <w:bCs/>
                <w:szCs w:val="21"/>
              </w:rPr>
              <w:t>溶剂瓶及瓶口适配器</w:t>
            </w:r>
            <w:r w:rsidRPr="00BB0A5B">
              <w:rPr>
                <w:rFonts w:ascii="Times New Roman" w:eastAsia="宋体" w:hAnsi="Times New Roman" w:cs="Times New Roman"/>
                <w:bCs/>
                <w:szCs w:val="21"/>
              </w:rPr>
              <w:tab/>
              <w:t>8</w:t>
            </w:r>
            <w:r w:rsidRPr="00BB0A5B">
              <w:rPr>
                <w:rFonts w:ascii="Times New Roman" w:eastAsia="宋体" w:hAnsi="Times New Roman" w:cs="Times New Roman"/>
                <w:bCs/>
                <w:szCs w:val="21"/>
              </w:rPr>
              <w:t>个</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废液桶</w:t>
            </w:r>
            <w:r w:rsidRPr="00BB0A5B">
              <w:rPr>
                <w:rFonts w:ascii="Times New Roman" w:eastAsia="宋体" w:hAnsi="Times New Roman" w:cs="Times New Roman"/>
                <w:bCs/>
                <w:szCs w:val="21"/>
              </w:rPr>
              <w:tab/>
              <w:t>1</w:t>
            </w:r>
            <w:r w:rsidRPr="00BB0A5B">
              <w:rPr>
                <w:rFonts w:ascii="Times New Roman" w:eastAsia="宋体" w:hAnsi="Times New Roman" w:cs="Times New Roman"/>
                <w:bCs/>
                <w:szCs w:val="21"/>
              </w:rPr>
              <w:t>个</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5.96</w:t>
            </w:r>
            <w:r w:rsidRPr="00BB0A5B">
              <w:rPr>
                <w:rFonts w:ascii="Times New Roman" w:eastAsia="宋体" w:hAnsi="Times New Roman" w:cs="Times New Roman"/>
                <w:bCs/>
                <w:szCs w:val="21"/>
              </w:rPr>
              <w:t>位</w:t>
            </w:r>
            <w:r w:rsidRPr="00BB0A5B">
              <w:rPr>
                <w:rFonts w:ascii="Times New Roman" w:eastAsia="宋体" w:hAnsi="Times New Roman" w:cs="Times New Roman"/>
                <w:bCs/>
                <w:szCs w:val="21"/>
              </w:rPr>
              <w:t>2mL</w:t>
            </w:r>
            <w:r w:rsidRPr="00BB0A5B">
              <w:rPr>
                <w:rFonts w:ascii="Times New Roman" w:eastAsia="宋体" w:hAnsi="Times New Roman" w:cs="Times New Roman"/>
                <w:bCs/>
                <w:szCs w:val="21"/>
              </w:rPr>
              <w:t>样品瓶架</w:t>
            </w:r>
            <w:r w:rsidRPr="00BB0A5B">
              <w:rPr>
                <w:rFonts w:ascii="Times New Roman" w:eastAsia="宋体" w:hAnsi="Times New Roman" w:cs="Times New Roman"/>
                <w:bCs/>
                <w:szCs w:val="21"/>
              </w:rPr>
              <w:tab/>
              <w:t>2</w:t>
            </w:r>
            <w:r w:rsidRPr="00BB0A5B">
              <w:rPr>
                <w:rFonts w:ascii="Times New Roman" w:eastAsia="宋体" w:hAnsi="Times New Roman" w:cs="Times New Roman"/>
                <w:bCs/>
                <w:szCs w:val="21"/>
              </w:rPr>
              <w:t>个</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6.72</w:t>
            </w:r>
            <w:r w:rsidRPr="00BB0A5B">
              <w:rPr>
                <w:rFonts w:ascii="Times New Roman" w:eastAsia="宋体" w:hAnsi="Times New Roman" w:cs="Times New Roman"/>
                <w:bCs/>
                <w:szCs w:val="21"/>
              </w:rPr>
              <w:t>位</w:t>
            </w:r>
            <w:r w:rsidRPr="00BB0A5B">
              <w:rPr>
                <w:rFonts w:ascii="Times New Roman" w:eastAsia="宋体" w:hAnsi="Times New Roman" w:cs="Times New Roman"/>
                <w:bCs/>
                <w:szCs w:val="21"/>
              </w:rPr>
              <w:t>12mL</w:t>
            </w:r>
            <w:r w:rsidRPr="00BB0A5B">
              <w:rPr>
                <w:rFonts w:ascii="Times New Roman" w:eastAsia="宋体" w:hAnsi="Times New Roman" w:cs="Times New Roman"/>
                <w:bCs/>
                <w:szCs w:val="21"/>
              </w:rPr>
              <w:t>样品瓶架</w:t>
            </w:r>
            <w:r w:rsidRPr="00BB0A5B">
              <w:rPr>
                <w:rFonts w:ascii="Times New Roman" w:eastAsia="宋体" w:hAnsi="Times New Roman" w:cs="Times New Roman"/>
                <w:bCs/>
                <w:szCs w:val="21"/>
              </w:rPr>
              <w:tab/>
              <w:t>1</w:t>
            </w:r>
            <w:r w:rsidRPr="00BB0A5B">
              <w:rPr>
                <w:rFonts w:ascii="Times New Roman" w:eastAsia="宋体" w:hAnsi="Times New Roman" w:cs="Times New Roman"/>
                <w:bCs/>
                <w:szCs w:val="21"/>
              </w:rPr>
              <w:t>个</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7.32</w:t>
            </w:r>
            <w:r w:rsidRPr="00BB0A5B">
              <w:rPr>
                <w:rFonts w:ascii="Times New Roman" w:eastAsia="宋体" w:hAnsi="Times New Roman" w:cs="Times New Roman"/>
                <w:bCs/>
                <w:szCs w:val="21"/>
              </w:rPr>
              <w:t>位</w:t>
            </w:r>
            <w:r w:rsidRPr="00BB0A5B">
              <w:rPr>
                <w:rFonts w:ascii="Times New Roman" w:eastAsia="宋体" w:hAnsi="Times New Roman" w:cs="Times New Roman"/>
                <w:bCs/>
                <w:szCs w:val="21"/>
              </w:rPr>
              <w:t>30mL</w:t>
            </w:r>
            <w:r w:rsidRPr="00BB0A5B">
              <w:rPr>
                <w:rFonts w:ascii="Times New Roman" w:eastAsia="宋体" w:hAnsi="Times New Roman" w:cs="Times New Roman"/>
                <w:bCs/>
                <w:szCs w:val="21"/>
              </w:rPr>
              <w:t>样品瓶架</w:t>
            </w:r>
            <w:r w:rsidRPr="00BB0A5B">
              <w:rPr>
                <w:rFonts w:ascii="Times New Roman" w:eastAsia="宋体" w:hAnsi="Times New Roman" w:cs="Times New Roman"/>
                <w:bCs/>
                <w:szCs w:val="21"/>
              </w:rPr>
              <w:tab/>
            </w:r>
            <w:r w:rsidRPr="00BB0A5B">
              <w:rPr>
                <w:rFonts w:ascii="Times New Roman" w:eastAsia="宋体" w:hAnsi="Times New Roman" w:cs="Times New Roman"/>
                <w:bCs/>
                <w:szCs w:val="21"/>
              </w:rPr>
              <w:tab/>
              <w:t>1</w:t>
            </w:r>
            <w:r w:rsidRPr="00BB0A5B">
              <w:rPr>
                <w:rFonts w:ascii="Times New Roman" w:eastAsia="宋体" w:hAnsi="Times New Roman" w:cs="Times New Roman"/>
                <w:bCs/>
                <w:szCs w:val="21"/>
              </w:rPr>
              <w:t>个</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8.2mL</w:t>
            </w:r>
            <w:r w:rsidRPr="00BB0A5B">
              <w:rPr>
                <w:rFonts w:ascii="Times New Roman" w:eastAsia="宋体" w:hAnsi="Times New Roman" w:cs="Times New Roman"/>
                <w:bCs/>
                <w:szCs w:val="21"/>
              </w:rPr>
              <w:t>棕色样品瓶及盖和垫（</w:t>
            </w:r>
            <w:r w:rsidRPr="00BB0A5B">
              <w:rPr>
                <w:rFonts w:ascii="Times New Roman" w:eastAsia="宋体" w:hAnsi="Times New Roman" w:cs="Times New Roman"/>
                <w:bCs/>
                <w:szCs w:val="21"/>
              </w:rPr>
              <w:t>100</w:t>
            </w:r>
            <w:r w:rsidRPr="00BB0A5B">
              <w:rPr>
                <w:rFonts w:ascii="Times New Roman" w:eastAsia="宋体" w:hAnsi="Times New Roman" w:cs="Times New Roman"/>
                <w:bCs/>
                <w:szCs w:val="21"/>
              </w:rPr>
              <w:t>个</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包）</w:t>
            </w:r>
            <w:r w:rsidRPr="00BB0A5B">
              <w:rPr>
                <w:rFonts w:ascii="Times New Roman" w:eastAsia="宋体" w:hAnsi="Times New Roman" w:cs="Times New Roman"/>
                <w:bCs/>
                <w:szCs w:val="21"/>
              </w:rPr>
              <w:t xml:space="preserve"> 3</w:t>
            </w:r>
            <w:r w:rsidRPr="00BB0A5B">
              <w:rPr>
                <w:rFonts w:ascii="Times New Roman" w:eastAsia="宋体" w:hAnsi="Times New Roman" w:cs="Times New Roman"/>
                <w:bCs/>
                <w:szCs w:val="21"/>
              </w:rPr>
              <w:t>包</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9.12mL</w:t>
            </w:r>
            <w:r w:rsidRPr="00BB0A5B">
              <w:rPr>
                <w:rFonts w:ascii="Times New Roman" w:eastAsia="宋体" w:hAnsi="Times New Roman" w:cs="Times New Roman"/>
                <w:bCs/>
                <w:szCs w:val="21"/>
              </w:rPr>
              <w:t>样品瓶及盖和垫（</w:t>
            </w:r>
            <w:r w:rsidRPr="00BB0A5B">
              <w:rPr>
                <w:rFonts w:ascii="Times New Roman" w:eastAsia="宋体" w:hAnsi="Times New Roman" w:cs="Times New Roman"/>
                <w:bCs/>
                <w:szCs w:val="21"/>
              </w:rPr>
              <w:t>100</w:t>
            </w:r>
            <w:r w:rsidRPr="00BB0A5B">
              <w:rPr>
                <w:rFonts w:ascii="Times New Roman" w:eastAsia="宋体" w:hAnsi="Times New Roman" w:cs="Times New Roman"/>
                <w:bCs/>
                <w:szCs w:val="21"/>
              </w:rPr>
              <w:t>个</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包）</w:t>
            </w: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包</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10.30mL</w:t>
            </w:r>
            <w:r w:rsidRPr="00BB0A5B">
              <w:rPr>
                <w:rFonts w:ascii="Times New Roman" w:eastAsia="宋体" w:hAnsi="Times New Roman" w:cs="Times New Roman"/>
                <w:bCs/>
                <w:szCs w:val="21"/>
              </w:rPr>
              <w:t>样品瓶及盖和垫（</w:t>
            </w:r>
            <w:r w:rsidRPr="00BB0A5B">
              <w:rPr>
                <w:rFonts w:ascii="Times New Roman" w:eastAsia="宋体" w:hAnsi="Times New Roman" w:cs="Times New Roman"/>
                <w:bCs/>
                <w:szCs w:val="21"/>
              </w:rPr>
              <w:t>100</w:t>
            </w:r>
            <w:r w:rsidRPr="00BB0A5B">
              <w:rPr>
                <w:rFonts w:ascii="Times New Roman" w:eastAsia="宋体" w:hAnsi="Times New Roman" w:cs="Times New Roman"/>
                <w:bCs/>
                <w:szCs w:val="21"/>
              </w:rPr>
              <w:t>个</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包</w:t>
            </w:r>
            <w:r w:rsidRPr="00BB0A5B">
              <w:rPr>
                <w:rFonts w:ascii="Times New Roman" w:eastAsia="宋体" w:hAnsi="Times New Roman" w:cs="Times New Roman"/>
                <w:bCs/>
                <w:szCs w:val="21"/>
              </w:rPr>
              <w:t xml:space="preserve"> 3</w:t>
            </w:r>
            <w:r w:rsidRPr="00BB0A5B">
              <w:rPr>
                <w:rFonts w:ascii="Times New Roman" w:eastAsia="宋体" w:hAnsi="Times New Roman" w:cs="Times New Roman"/>
                <w:bCs/>
                <w:szCs w:val="21"/>
              </w:rPr>
              <w:t>包</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11.</w:t>
            </w:r>
            <w:r w:rsidRPr="00BB0A5B">
              <w:rPr>
                <w:rFonts w:ascii="Times New Roman" w:eastAsia="宋体" w:hAnsi="Times New Roman" w:cs="Times New Roman"/>
                <w:bCs/>
                <w:szCs w:val="21"/>
              </w:rPr>
              <w:t>备用移液套针（粗针）</w:t>
            </w:r>
            <w:r w:rsidRPr="00BB0A5B">
              <w:rPr>
                <w:rFonts w:ascii="Times New Roman" w:eastAsia="宋体" w:hAnsi="Times New Roman" w:cs="Times New Roman"/>
                <w:bCs/>
                <w:szCs w:val="21"/>
              </w:rPr>
              <w:tab/>
              <w:t>4</w:t>
            </w:r>
            <w:r w:rsidRPr="00BB0A5B">
              <w:rPr>
                <w:rFonts w:ascii="Times New Roman" w:eastAsia="宋体" w:hAnsi="Times New Roman" w:cs="Times New Roman"/>
                <w:bCs/>
                <w:szCs w:val="21"/>
              </w:rPr>
              <w:t>根</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12.</w:t>
            </w:r>
            <w:r w:rsidRPr="00BB0A5B">
              <w:rPr>
                <w:rFonts w:ascii="Times New Roman" w:eastAsia="宋体" w:hAnsi="Times New Roman" w:cs="Times New Roman"/>
                <w:bCs/>
                <w:szCs w:val="21"/>
              </w:rPr>
              <w:t>备用移液套针（细针）</w:t>
            </w:r>
            <w:r w:rsidRPr="00BB0A5B">
              <w:rPr>
                <w:rFonts w:ascii="Times New Roman" w:eastAsia="宋体" w:hAnsi="Times New Roman" w:cs="Times New Roman"/>
                <w:bCs/>
                <w:szCs w:val="21"/>
              </w:rPr>
              <w:tab/>
              <w:t>4</w:t>
            </w:r>
            <w:r w:rsidRPr="00BB0A5B">
              <w:rPr>
                <w:rFonts w:ascii="Times New Roman" w:eastAsia="宋体" w:hAnsi="Times New Roman" w:cs="Times New Roman"/>
                <w:bCs/>
                <w:szCs w:val="21"/>
              </w:rPr>
              <w:t>根</w:t>
            </w:r>
          </w:p>
          <w:p w:rsidR="00BB0A5B" w:rsidRPr="00BB0A5B" w:rsidRDefault="00BB0A5B" w:rsidP="00BB0A5B">
            <w:pPr>
              <w:adjustRightInd w:val="0"/>
              <w:snapToGrid w:val="0"/>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五、产品质保期</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年</w:t>
            </w:r>
          </w:p>
        </w:tc>
        <w:tc>
          <w:tcPr>
            <w:tcW w:w="71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w:t>
            </w:r>
            <w:r w:rsidRPr="00BB0A5B">
              <w:rPr>
                <w:rFonts w:ascii="Times New Roman" w:eastAsia="宋体" w:hAnsi="Times New Roman" w:cs="Times New Roman"/>
                <w:szCs w:val="21"/>
              </w:rPr>
              <w:t>套</w:t>
            </w:r>
          </w:p>
        </w:tc>
      </w:tr>
      <w:tr w:rsidR="00BB0A5B" w:rsidRPr="00BB0A5B" w:rsidTr="006314FF">
        <w:trPr>
          <w:trHeight w:val="552"/>
          <w:jc w:val="center"/>
        </w:trPr>
        <w:tc>
          <w:tcPr>
            <w:tcW w:w="56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6</w:t>
            </w:r>
          </w:p>
        </w:tc>
        <w:tc>
          <w:tcPr>
            <w:tcW w:w="1170" w:type="dxa"/>
            <w:vAlign w:val="center"/>
          </w:tcPr>
          <w:p w:rsidR="00BB0A5B" w:rsidRPr="00BB0A5B" w:rsidRDefault="00BB0A5B" w:rsidP="00BB0A5B">
            <w:pPr>
              <w:widowControl/>
              <w:spacing w:line="276" w:lineRule="auto"/>
              <w:jc w:val="center"/>
              <w:textAlignment w:val="center"/>
              <w:rPr>
                <w:rFonts w:ascii="Times New Roman" w:eastAsia="宋体" w:hAnsi="Times New Roman" w:cs="Times New Roman"/>
                <w:bCs/>
                <w:szCs w:val="21"/>
              </w:rPr>
            </w:pPr>
            <w:r w:rsidRPr="00BB0A5B">
              <w:rPr>
                <w:rFonts w:ascii="Times New Roman" w:eastAsia="宋体" w:hAnsi="Times New Roman" w:cs="Times New Roman"/>
                <w:bCs/>
                <w:szCs w:val="21"/>
              </w:rPr>
              <w:t>旋转蒸发仪</w:t>
            </w:r>
          </w:p>
        </w:tc>
        <w:tc>
          <w:tcPr>
            <w:tcW w:w="6351" w:type="dxa"/>
          </w:tcPr>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系统配置要求：</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1.1.</w:t>
            </w:r>
            <w:r w:rsidRPr="00BB0A5B">
              <w:rPr>
                <w:rFonts w:ascii="Times New Roman" w:eastAsia="宋体" w:hAnsi="Times New Roman" w:cs="Times New Roman"/>
                <w:bCs/>
                <w:szCs w:val="21"/>
              </w:rPr>
              <w:t>配置</w:t>
            </w: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台</w:t>
            </w:r>
            <w:r w:rsidRPr="00BB0A5B">
              <w:rPr>
                <w:rFonts w:ascii="Times New Roman" w:eastAsia="宋体" w:hAnsi="Times New Roman" w:cs="Times New Roman"/>
                <w:bCs/>
                <w:szCs w:val="21"/>
              </w:rPr>
              <w:t>mini</w:t>
            </w:r>
            <w:r w:rsidRPr="00BB0A5B">
              <w:rPr>
                <w:rFonts w:ascii="Times New Roman" w:eastAsia="宋体" w:hAnsi="Times New Roman" w:cs="Times New Roman"/>
                <w:bCs/>
                <w:szCs w:val="21"/>
              </w:rPr>
              <w:t>旋转蒸发仪，可以并联使用</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1.2.</w:t>
            </w:r>
            <w:r w:rsidRPr="00BB0A5B">
              <w:rPr>
                <w:rFonts w:ascii="Times New Roman" w:eastAsia="宋体" w:hAnsi="Times New Roman" w:cs="Times New Roman"/>
                <w:bCs/>
                <w:szCs w:val="21"/>
              </w:rPr>
              <w:t>真空泵及真空控制器各</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套，可以满足</w:t>
            </w: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台旋转蒸发仪同时工作</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1.3.</w:t>
            </w:r>
            <w:r w:rsidRPr="00BB0A5B">
              <w:rPr>
                <w:rFonts w:ascii="Times New Roman" w:eastAsia="宋体" w:hAnsi="Times New Roman" w:cs="Times New Roman"/>
                <w:bCs/>
                <w:szCs w:val="21"/>
              </w:rPr>
              <w:t>溶媒回收仪</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台，可以满足</w:t>
            </w: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台旋转蒸发仪同时工作时溶剂蒸汽冷凝回收</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1.4.</w:t>
            </w:r>
            <w:r w:rsidRPr="00BB0A5B">
              <w:rPr>
                <w:rFonts w:ascii="Times New Roman" w:eastAsia="宋体" w:hAnsi="Times New Roman" w:cs="Times New Roman"/>
                <w:bCs/>
                <w:szCs w:val="21"/>
              </w:rPr>
              <w:t>配备</w:t>
            </w:r>
            <w:r w:rsidRPr="00BB0A5B">
              <w:rPr>
                <w:rFonts w:ascii="Times New Roman" w:eastAsia="宋体" w:hAnsi="Times New Roman" w:cs="Times New Roman"/>
                <w:bCs/>
                <w:szCs w:val="21"/>
              </w:rPr>
              <w:t>250mL</w:t>
            </w:r>
            <w:r w:rsidRPr="00BB0A5B">
              <w:rPr>
                <w:rFonts w:ascii="Times New Roman" w:eastAsia="宋体" w:hAnsi="Times New Roman" w:cs="Times New Roman"/>
                <w:bCs/>
                <w:szCs w:val="21"/>
              </w:rPr>
              <w:t>鸡心瓶</w:t>
            </w:r>
            <w:r w:rsidRPr="00BB0A5B">
              <w:rPr>
                <w:rFonts w:ascii="Times New Roman" w:eastAsia="宋体" w:hAnsi="Times New Roman" w:cs="Times New Roman"/>
                <w:bCs/>
                <w:szCs w:val="21"/>
              </w:rPr>
              <w:t>8</w:t>
            </w:r>
            <w:r w:rsidRPr="00BB0A5B">
              <w:rPr>
                <w:rFonts w:ascii="Times New Roman" w:eastAsia="宋体" w:hAnsi="Times New Roman" w:cs="Times New Roman"/>
                <w:bCs/>
                <w:szCs w:val="21"/>
              </w:rPr>
              <w:t>只</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蒸发仪技术要求：</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2.1.</w:t>
            </w:r>
            <w:r w:rsidRPr="00BB0A5B">
              <w:rPr>
                <w:rFonts w:ascii="Times New Roman" w:eastAsia="宋体" w:hAnsi="Times New Roman" w:cs="Times New Roman"/>
                <w:bCs/>
                <w:szCs w:val="21"/>
              </w:rPr>
              <w:t>蒸发瓶升降模式：同时具备自动升降及手动升降模式</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2.2.</w:t>
            </w:r>
            <w:r w:rsidRPr="00BB0A5B">
              <w:rPr>
                <w:rFonts w:ascii="Times New Roman" w:eastAsia="宋体" w:hAnsi="Times New Roman" w:cs="Times New Roman"/>
                <w:bCs/>
                <w:szCs w:val="21"/>
              </w:rPr>
              <w:t>单个旋转蒸发仪宽度：</w:t>
            </w:r>
            <w:r w:rsidRPr="00BB0A5B">
              <w:rPr>
                <w:rFonts w:ascii="Times New Roman" w:eastAsia="宋体" w:hAnsi="Times New Roman" w:cs="Times New Roman"/>
                <w:bCs/>
                <w:szCs w:val="21"/>
              </w:rPr>
              <w:t>≤25cm</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2.3.</w:t>
            </w:r>
            <w:r w:rsidRPr="00BB0A5B">
              <w:rPr>
                <w:rFonts w:ascii="Times New Roman" w:eastAsia="宋体" w:hAnsi="Times New Roman" w:cs="Times New Roman"/>
                <w:bCs/>
                <w:szCs w:val="21"/>
              </w:rPr>
              <w:t>旋转模式：顺时针、逆时针、顺时针逆时针交替等三种模式</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2.4.</w:t>
            </w:r>
            <w:r w:rsidRPr="00BB0A5B">
              <w:rPr>
                <w:rFonts w:ascii="Times New Roman" w:eastAsia="宋体" w:hAnsi="Times New Roman" w:cs="Times New Roman"/>
                <w:bCs/>
                <w:szCs w:val="21"/>
              </w:rPr>
              <w:t>定时蒸发：当到达设定时间后，蒸发瓶停止旋转自动升起，并自动释放真空</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2.5.</w:t>
            </w:r>
            <w:r w:rsidRPr="00BB0A5B">
              <w:rPr>
                <w:rFonts w:ascii="Times New Roman" w:eastAsia="宋体" w:hAnsi="Times New Roman" w:cs="Times New Roman"/>
                <w:bCs/>
                <w:szCs w:val="21"/>
              </w:rPr>
              <w:t>独立释放真空：每个旋转蒸发仪上都具有真空释放按钮</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浴锅技术要求</w:t>
            </w:r>
            <w:r w:rsidRPr="00BB0A5B">
              <w:rPr>
                <w:rFonts w:ascii="Times New Roman" w:eastAsia="宋体" w:hAnsi="Times New Roman" w:cs="Times New Roman"/>
                <w:bCs/>
                <w:szCs w:val="21"/>
              </w:rPr>
              <w:t>:</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3.1.</w:t>
            </w:r>
            <w:r w:rsidRPr="00BB0A5B">
              <w:rPr>
                <w:rFonts w:ascii="Times New Roman" w:eastAsia="宋体" w:hAnsi="Times New Roman" w:cs="Times New Roman"/>
                <w:bCs/>
                <w:szCs w:val="21"/>
              </w:rPr>
              <w:t>加热温度范围：室温</w:t>
            </w:r>
            <w:r w:rsidRPr="00BB0A5B">
              <w:rPr>
                <w:rFonts w:ascii="Times New Roman" w:eastAsia="宋体" w:hAnsi="Times New Roman" w:cs="Times New Roman"/>
                <w:bCs/>
                <w:szCs w:val="21"/>
              </w:rPr>
              <w:t>-95℃</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3.2.</w:t>
            </w:r>
            <w:r w:rsidRPr="00BB0A5B">
              <w:rPr>
                <w:rFonts w:ascii="Times New Roman" w:eastAsia="宋体" w:hAnsi="Times New Roman" w:cs="Times New Roman"/>
                <w:bCs/>
                <w:szCs w:val="21"/>
              </w:rPr>
              <w:t>浴锅容积：</w:t>
            </w:r>
            <w:r w:rsidRPr="00BB0A5B">
              <w:rPr>
                <w:rFonts w:ascii="Times New Roman" w:eastAsia="宋体" w:hAnsi="Times New Roman" w:cs="Times New Roman"/>
                <w:bCs/>
                <w:szCs w:val="21"/>
              </w:rPr>
              <w:t>≥4L</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lastRenderedPageBreak/>
              <w:t>3.3.</w:t>
            </w:r>
            <w:r w:rsidRPr="00BB0A5B">
              <w:rPr>
                <w:rFonts w:ascii="Times New Roman" w:eastAsia="宋体" w:hAnsi="Times New Roman" w:cs="Times New Roman"/>
                <w:bCs/>
                <w:szCs w:val="21"/>
              </w:rPr>
              <w:t>具备干烧保护功能</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真空泵技术要求：</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4.1.</w:t>
            </w:r>
            <w:r w:rsidRPr="00BB0A5B">
              <w:rPr>
                <w:rFonts w:ascii="Times New Roman" w:eastAsia="宋体" w:hAnsi="Times New Roman" w:cs="Times New Roman"/>
                <w:bCs/>
                <w:szCs w:val="21"/>
              </w:rPr>
              <w:t>真空泵类型：隔膜真空泵</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4.2.</w:t>
            </w:r>
            <w:r w:rsidRPr="00BB0A5B">
              <w:rPr>
                <w:rFonts w:ascii="Times New Roman" w:eastAsia="宋体" w:hAnsi="Times New Roman" w:cs="Times New Roman"/>
                <w:bCs/>
                <w:szCs w:val="21"/>
              </w:rPr>
              <w:t>气体接触界面材质：</w:t>
            </w:r>
            <w:r w:rsidRPr="00BB0A5B">
              <w:rPr>
                <w:rFonts w:ascii="Times New Roman" w:eastAsia="宋体" w:hAnsi="Times New Roman" w:cs="Times New Roman"/>
                <w:bCs/>
                <w:szCs w:val="21"/>
              </w:rPr>
              <w:t>PTFE</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4.3.</w:t>
            </w:r>
            <w:r w:rsidRPr="00BB0A5B">
              <w:rPr>
                <w:rFonts w:ascii="Times New Roman" w:eastAsia="宋体" w:hAnsi="Times New Roman" w:cs="Times New Roman"/>
                <w:bCs/>
                <w:szCs w:val="21"/>
              </w:rPr>
              <w:t>最大抽速：</w:t>
            </w:r>
            <w:r w:rsidRPr="00BB0A5B">
              <w:rPr>
                <w:rFonts w:ascii="Times New Roman" w:eastAsia="宋体" w:hAnsi="Times New Roman" w:cs="Times New Roman"/>
                <w:bCs/>
                <w:szCs w:val="21"/>
              </w:rPr>
              <w:t>≥34L/min</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4.4.</w:t>
            </w:r>
            <w:r w:rsidRPr="00BB0A5B">
              <w:rPr>
                <w:rFonts w:ascii="Times New Roman" w:eastAsia="宋体" w:hAnsi="Times New Roman" w:cs="Times New Roman"/>
                <w:bCs/>
                <w:szCs w:val="21"/>
              </w:rPr>
              <w:t>极限真空度：</w:t>
            </w:r>
            <w:r w:rsidRPr="00BB0A5B">
              <w:rPr>
                <w:rFonts w:ascii="Times New Roman" w:eastAsia="宋体" w:hAnsi="Times New Roman" w:cs="Times New Roman"/>
                <w:bCs/>
                <w:szCs w:val="21"/>
              </w:rPr>
              <w:t>≤8mbar</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真空控制器技术要求：</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5.1.</w:t>
            </w:r>
            <w:r w:rsidRPr="00BB0A5B">
              <w:rPr>
                <w:rFonts w:ascii="Times New Roman" w:eastAsia="宋体" w:hAnsi="Times New Roman" w:cs="Times New Roman"/>
                <w:bCs/>
                <w:szCs w:val="21"/>
              </w:rPr>
              <w:t>真空度设置精度：</w:t>
            </w:r>
            <w:r w:rsidRPr="00BB0A5B">
              <w:rPr>
                <w:rFonts w:ascii="Times New Roman" w:eastAsia="宋体" w:hAnsi="Times New Roman" w:cs="Times New Roman"/>
                <w:bCs/>
                <w:szCs w:val="21"/>
              </w:rPr>
              <w:t>1mbar</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5.2.</w:t>
            </w:r>
            <w:r w:rsidRPr="00BB0A5B">
              <w:rPr>
                <w:rFonts w:ascii="Times New Roman" w:eastAsia="宋体" w:hAnsi="Times New Roman" w:cs="Times New Roman"/>
                <w:bCs/>
                <w:szCs w:val="21"/>
              </w:rPr>
              <w:t>真空度控制精度：</w:t>
            </w:r>
            <w:r w:rsidRPr="00BB0A5B">
              <w:rPr>
                <w:rFonts w:ascii="Times New Roman" w:eastAsia="宋体" w:hAnsi="Times New Roman" w:cs="Times New Roman"/>
                <w:bCs/>
                <w:szCs w:val="21"/>
              </w:rPr>
              <w:t>±2mbar</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5.3.</w:t>
            </w:r>
            <w:r w:rsidRPr="00BB0A5B">
              <w:rPr>
                <w:rFonts w:ascii="Times New Roman" w:eastAsia="宋体" w:hAnsi="Times New Roman" w:cs="Times New Roman"/>
                <w:bCs/>
                <w:szCs w:val="21"/>
              </w:rPr>
              <w:t>支持真空度梯度设置</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5.4.</w:t>
            </w:r>
            <w:r w:rsidRPr="00BB0A5B">
              <w:rPr>
                <w:rFonts w:ascii="Times New Roman" w:eastAsia="宋体" w:hAnsi="Times New Roman" w:cs="Times New Roman"/>
                <w:bCs/>
                <w:szCs w:val="21"/>
              </w:rPr>
              <w:t>支持真空快速锁定功能</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5.5.</w:t>
            </w:r>
            <w:r w:rsidRPr="00BB0A5B">
              <w:rPr>
                <w:rFonts w:ascii="Times New Roman" w:eastAsia="宋体" w:hAnsi="Times New Roman" w:cs="Times New Roman"/>
                <w:bCs/>
                <w:szCs w:val="21"/>
              </w:rPr>
              <w:t>气体接触界面材质：</w:t>
            </w:r>
            <w:r w:rsidRPr="00BB0A5B">
              <w:rPr>
                <w:rFonts w:ascii="Times New Roman" w:eastAsia="宋体" w:hAnsi="Times New Roman" w:cs="Times New Roman"/>
                <w:bCs/>
                <w:szCs w:val="21"/>
              </w:rPr>
              <w:t>PTFE</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溶媒回收仪技术要求：</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6.1.</w:t>
            </w:r>
            <w:r w:rsidRPr="00BB0A5B">
              <w:rPr>
                <w:rFonts w:ascii="Times New Roman" w:eastAsia="宋体" w:hAnsi="Times New Roman" w:cs="Times New Roman"/>
                <w:bCs/>
                <w:szCs w:val="21"/>
              </w:rPr>
              <w:t>最低温度</w:t>
            </w:r>
            <w:r w:rsidRPr="00BB0A5B">
              <w:rPr>
                <w:rFonts w:ascii="Times New Roman" w:eastAsia="宋体" w:hAnsi="Times New Roman" w:cs="Times New Roman"/>
                <w:bCs/>
                <w:szCs w:val="21"/>
              </w:rPr>
              <w:t>:≤-20℃</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6.2.</w:t>
            </w:r>
            <w:r w:rsidRPr="00BB0A5B">
              <w:rPr>
                <w:rFonts w:ascii="Times New Roman" w:eastAsia="宋体" w:hAnsi="Times New Roman" w:cs="Times New Roman"/>
                <w:bCs/>
                <w:szCs w:val="21"/>
              </w:rPr>
              <w:t>回收瓶总容积：</w:t>
            </w: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升</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6.3.</w:t>
            </w:r>
            <w:r w:rsidRPr="00BB0A5B">
              <w:rPr>
                <w:rFonts w:ascii="Times New Roman" w:eastAsia="宋体" w:hAnsi="Times New Roman" w:cs="Times New Roman"/>
                <w:bCs/>
                <w:szCs w:val="21"/>
              </w:rPr>
              <w:t>冷凝方式：直冷式，无需外接冷却循环器、无需添加循环液</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6.4.</w:t>
            </w:r>
            <w:r w:rsidRPr="00BB0A5B">
              <w:rPr>
                <w:rFonts w:ascii="Times New Roman" w:eastAsia="宋体" w:hAnsi="Times New Roman" w:cs="Times New Roman"/>
                <w:bCs/>
                <w:szCs w:val="21"/>
              </w:rPr>
              <w:t>冷凝器温度：</w:t>
            </w:r>
            <w:r w:rsidRPr="00BB0A5B">
              <w:rPr>
                <w:rFonts w:ascii="Times New Roman" w:eastAsia="宋体" w:hAnsi="Times New Roman" w:cs="Times New Roman"/>
                <w:bCs/>
                <w:szCs w:val="21"/>
              </w:rPr>
              <w:t>-12℃</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7</w:t>
            </w:r>
            <w:r w:rsidRPr="00BB0A5B">
              <w:rPr>
                <w:rFonts w:ascii="Times New Roman" w:eastAsia="宋体" w:hAnsi="Times New Roman" w:cs="Times New Roman"/>
                <w:bCs/>
                <w:szCs w:val="21"/>
              </w:rPr>
              <w:t>、产品质保期</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年</w:t>
            </w:r>
          </w:p>
        </w:tc>
        <w:tc>
          <w:tcPr>
            <w:tcW w:w="71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w:t>
            </w:r>
            <w:r w:rsidRPr="00BB0A5B">
              <w:rPr>
                <w:rFonts w:ascii="Times New Roman" w:eastAsia="宋体" w:hAnsi="Times New Roman" w:cs="Times New Roman"/>
                <w:szCs w:val="21"/>
              </w:rPr>
              <w:t>套</w:t>
            </w:r>
          </w:p>
        </w:tc>
      </w:tr>
      <w:tr w:rsidR="00BB0A5B" w:rsidRPr="00BB0A5B" w:rsidTr="006314FF">
        <w:trPr>
          <w:trHeight w:val="552"/>
          <w:jc w:val="center"/>
        </w:trPr>
        <w:tc>
          <w:tcPr>
            <w:tcW w:w="56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7</w:t>
            </w:r>
          </w:p>
        </w:tc>
        <w:tc>
          <w:tcPr>
            <w:tcW w:w="1170" w:type="dxa"/>
            <w:vAlign w:val="center"/>
          </w:tcPr>
          <w:p w:rsidR="00BB0A5B" w:rsidRPr="00BB0A5B" w:rsidRDefault="00BB0A5B" w:rsidP="00BB0A5B">
            <w:pPr>
              <w:spacing w:line="276" w:lineRule="auto"/>
              <w:jc w:val="center"/>
              <w:rPr>
                <w:rFonts w:ascii="Times New Roman" w:eastAsia="宋体" w:hAnsi="Times New Roman" w:cs="Times New Roman"/>
                <w:bCs/>
                <w:szCs w:val="21"/>
              </w:rPr>
            </w:pPr>
            <w:r w:rsidRPr="00BB0A5B">
              <w:rPr>
                <w:rFonts w:ascii="Times New Roman" w:eastAsia="宋体" w:hAnsi="Times New Roman" w:cs="Times New Roman"/>
                <w:bCs/>
                <w:szCs w:val="21"/>
              </w:rPr>
              <w:t>高速冷冻离心机</w:t>
            </w:r>
          </w:p>
        </w:tc>
        <w:tc>
          <w:tcPr>
            <w:tcW w:w="6351" w:type="dxa"/>
            <w:vAlign w:val="center"/>
          </w:tcPr>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最大转速：</w:t>
            </w:r>
            <w:r w:rsidRPr="00BB0A5B">
              <w:rPr>
                <w:rFonts w:ascii="Times New Roman" w:eastAsia="宋体" w:hAnsi="Times New Roman" w:cs="Times New Roman"/>
                <w:bCs/>
                <w:szCs w:val="21"/>
              </w:rPr>
              <w:t>30,000rpm</w:t>
            </w:r>
            <w:r w:rsidRPr="00BB0A5B">
              <w:rPr>
                <w:rFonts w:ascii="Times New Roman" w:eastAsia="宋体" w:hAnsi="Times New Roman" w:cs="Times New Roman"/>
                <w:bCs/>
                <w:szCs w:val="21"/>
              </w:rPr>
              <w:t>，</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最大离心力：</w:t>
            </w:r>
            <w:r w:rsidRPr="00BB0A5B">
              <w:rPr>
                <w:rFonts w:ascii="Times New Roman" w:eastAsia="宋体" w:hAnsi="Times New Roman" w:cs="Times New Roman"/>
                <w:bCs/>
                <w:szCs w:val="21"/>
              </w:rPr>
              <w:t>66410x g</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最大容量：</w:t>
            </w:r>
            <w:r w:rsidRPr="00BB0A5B">
              <w:rPr>
                <w:rFonts w:ascii="Times New Roman" w:eastAsia="宋体" w:hAnsi="Times New Roman" w:cs="Times New Roman"/>
                <w:bCs/>
                <w:szCs w:val="21"/>
              </w:rPr>
              <w:t>1500mL</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6×250mL</w:t>
            </w:r>
            <w:r w:rsidRPr="00BB0A5B">
              <w:rPr>
                <w:rFonts w:ascii="Times New Roman" w:eastAsia="宋体" w:hAnsi="Times New Roman" w:cs="Times New Roman"/>
                <w:bCs/>
                <w:szCs w:val="21"/>
              </w:rPr>
              <w:t>）（角转头），及</w:t>
            </w:r>
            <w:r w:rsidRPr="00BB0A5B">
              <w:rPr>
                <w:rFonts w:ascii="Times New Roman" w:eastAsia="宋体" w:hAnsi="Times New Roman" w:cs="Times New Roman"/>
                <w:bCs/>
                <w:szCs w:val="21"/>
              </w:rPr>
              <w:t xml:space="preserve"> 4x300mL</w:t>
            </w:r>
            <w:r w:rsidRPr="00BB0A5B">
              <w:rPr>
                <w:rFonts w:ascii="Times New Roman" w:eastAsia="宋体" w:hAnsi="Times New Roman" w:cs="Times New Roman"/>
                <w:bCs/>
                <w:szCs w:val="21"/>
              </w:rPr>
              <w:t>（水平转头）</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高转速</w:t>
            </w:r>
            <w:r w:rsidRPr="00BB0A5B">
              <w:rPr>
                <w:rFonts w:ascii="Times New Roman" w:eastAsia="宋体" w:hAnsi="Times New Roman" w:cs="Times New Roman"/>
                <w:bCs/>
                <w:szCs w:val="21"/>
              </w:rPr>
              <w:t>50mL</w:t>
            </w:r>
            <w:r w:rsidRPr="00BB0A5B">
              <w:rPr>
                <w:rFonts w:ascii="Times New Roman" w:eastAsia="宋体" w:hAnsi="Times New Roman" w:cs="Times New Roman"/>
                <w:bCs/>
                <w:szCs w:val="21"/>
              </w:rPr>
              <w:t>圆底管转头，可达</w:t>
            </w:r>
            <w:r w:rsidRPr="00BB0A5B">
              <w:rPr>
                <w:rFonts w:ascii="Times New Roman" w:eastAsia="宋体" w:hAnsi="Times New Roman" w:cs="Times New Roman"/>
                <w:bCs/>
                <w:szCs w:val="21"/>
              </w:rPr>
              <w:t xml:space="preserve">21000rpm, </w:t>
            </w:r>
            <w:r w:rsidRPr="00BB0A5B">
              <w:rPr>
                <w:rFonts w:ascii="Times New Roman" w:eastAsia="宋体" w:hAnsi="Times New Roman" w:cs="Times New Roman"/>
                <w:bCs/>
                <w:szCs w:val="21"/>
              </w:rPr>
              <w:t>并可进行</w:t>
            </w:r>
            <w:r w:rsidRPr="00BB0A5B">
              <w:rPr>
                <w:rFonts w:ascii="Times New Roman" w:eastAsia="宋体" w:hAnsi="Times New Roman" w:cs="Times New Roman"/>
                <w:bCs/>
                <w:szCs w:val="21"/>
              </w:rPr>
              <w:t>7mL</w:t>
            </w:r>
            <w:r w:rsidRPr="00BB0A5B">
              <w:rPr>
                <w:rFonts w:ascii="Times New Roman" w:eastAsia="宋体" w:hAnsi="Times New Roman" w:cs="Times New Roman"/>
                <w:bCs/>
                <w:szCs w:val="21"/>
              </w:rPr>
              <w:t>离心管在此高转速下的离心，</w:t>
            </w:r>
            <w:r w:rsidRPr="00BB0A5B">
              <w:rPr>
                <w:rFonts w:ascii="Times New Roman" w:eastAsia="宋体" w:hAnsi="Times New Roman" w:cs="Times New Roman"/>
                <w:b/>
                <w:bCs/>
                <w:szCs w:val="21"/>
              </w:rPr>
              <w:t>投标文件中提供产品彩页或官网截图或原厂</w:t>
            </w:r>
            <w:r w:rsidRPr="00BB0A5B">
              <w:rPr>
                <w:rFonts w:ascii="Times New Roman" w:eastAsia="宋体" w:hAnsi="Times New Roman" w:cs="Times New Roman"/>
                <w:b/>
                <w:szCs w:val="21"/>
              </w:rPr>
              <w:t>盖章</w:t>
            </w:r>
            <w:r w:rsidRPr="00BB0A5B">
              <w:rPr>
                <w:rFonts w:ascii="Times New Roman" w:eastAsia="宋体" w:hAnsi="Times New Roman" w:cs="Times New Roman"/>
                <w:b/>
                <w:bCs/>
                <w:szCs w:val="21"/>
              </w:rPr>
              <w:t>证明材料</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驱动装置</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无碳刷感应电机</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控制：微处理器控制</w:t>
            </w:r>
            <w:r w:rsidRPr="00BB0A5B">
              <w:rPr>
                <w:rFonts w:ascii="Times New Roman" w:eastAsia="宋体" w:hAnsi="Times New Roman" w:cs="Times New Roman"/>
                <w:bCs/>
                <w:szCs w:val="21"/>
              </w:rPr>
              <w:br/>
              <w:t>7.</w:t>
            </w:r>
            <w:r w:rsidRPr="00BB0A5B">
              <w:rPr>
                <w:rFonts w:ascii="Times New Roman" w:eastAsia="宋体" w:hAnsi="Times New Roman" w:cs="Times New Roman"/>
                <w:bCs/>
                <w:szCs w:val="21"/>
              </w:rPr>
              <w:t>转速范围：</w:t>
            </w:r>
            <w:r w:rsidRPr="00BB0A5B">
              <w:rPr>
                <w:rFonts w:ascii="Times New Roman" w:eastAsia="宋体" w:hAnsi="Times New Roman" w:cs="Times New Roman"/>
                <w:bCs/>
                <w:szCs w:val="21"/>
              </w:rPr>
              <w:t>200-30,000rpm</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10rpm</w:t>
            </w:r>
            <w:r w:rsidRPr="00BB0A5B">
              <w:rPr>
                <w:rFonts w:ascii="Times New Roman" w:eastAsia="宋体" w:hAnsi="Times New Roman" w:cs="Times New Roman"/>
                <w:bCs/>
                <w:szCs w:val="21"/>
              </w:rPr>
              <w:t>增量）</w:t>
            </w:r>
            <w:r w:rsidRPr="00BB0A5B">
              <w:rPr>
                <w:rFonts w:ascii="Times New Roman" w:eastAsia="宋体" w:hAnsi="Times New Roman" w:cs="Times New Roman"/>
                <w:bCs/>
                <w:szCs w:val="21"/>
              </w:rPr>
              <w:br/>
              <w:t>8.</w:t>
            </w:r>
            <w:r w:rsidRPr="00BB0A5B">
              <w:rPr>
                <w:rFonts w:ascii="Times New Roman" w:eastAsia="宋体" w:hAnsi="Times New Roman" w:cs="Times New Roman"/>
                <w:bCs/>
                <w:szCs w:val="21"/>
              </w:rPr>
              <w:t>速度</w:t>
            </w:r>
            <w:r w:rsidRPr="00BB0A5B">
              <w:rPr>
                <w:rFonts w:ascii="Times New Roman" w:eastAsia="宋体" w:hAnsi="Times New Roman" w:cs="Times New Roman"/>
                <w:bCs/>
                <w:szCs w:val="21"/>
              </w:rPr>
              <w:t>/RCF</w:t>
            </w:r>
            <w:r w:rsidRPr="00BB0A5B">
              <w:rPr>
                <w:rFonts w:ascii="Times New Roman" w:eastAsia="宋体" w:hAnsi="Times New Roman" w:cs="Times New Roman"/>
                <w:bCs/>
                <w:szCs w:val="21"/>
              </w:rPr>
              <w:t>转换：有</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9.</w:t>
            </w:r>
            <w:r w:rsidRPr="00BB0A5B">
              <w:rPr>
                <w:rFonts w:ascii="Times New Roman" w:eastAsia="宋体" w:hAnsi="Times New Roman" w:cs="Times New Roman"/>
                <w:bCs/>
                <w:szCs w:val="21"/>
              </w:rPr>
              <w:t>定时功能：</w:t>
            </w:r>
            <w:r w:rsidRPr="00BB0A5B">
              <w:rPr>
                <w:rFonts w:ascii="Times New Roman" w:eastAsia="宋体" w:hAnsi="Times New Roman" w:cs="Times New Roman"/>
                <w:bCs/>
                <w:szCs w:val="21"/>
              </w:rPr>
              <w:t xml:space="preserve">10s-59min50s </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1min-99h59min+Hold</w:t>
            </w:r>
            <w:r w:rsidRPr="00BB0A5B">
              <w:rPr>
                <w:rFonts w:ascii="Times New Roman" w:eastAsia="宋体" w:hAnsi="Times New Roman" w:cs="Times New Roman"/>
                <w:bCs/>
                <w:szCs w:val="21"/>
              </w:rPr>
              <w:t>功能</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10.</w:t>
            </w:r>
            <w:r w:rsidRPr="00BB0A5B">
              <w:rPr>
                <w:rFonts w:ascii="Times New Roman" w:eastAsia="宋体" w:hAnsi="Times New Roman" w:cs="Times New Roman"/>
                <w:bCs/>
                <w:szCs w:val="21"/>
              </w:rPr>
              <w:t>记忆系统：</w:t>
            </w:r>
            <w:r w:rsidRPr="00BB0A5B">
              <w:rPr>
                <w:rFonts w:ascii="Times New Roman" w:eastAsia="宋体" w:hAnsi="Times New Roman" w:cs="Times New Roman"/>
                <w:bCs/>
                <w:szCs w:val="21"/>
              </w:rPr>
              <w:t>99</w:t>
            </w:r>
            <w:r w:rsidRPr="00BB0A5B">
              <w:rPr>
                <w:rFonts w:ascii="Times New Roman" w:eastAsia="宋体" w:hAnsi="Times New Roman" w:cs="Times New Roman"/>
                <w:bCs/>
                <w:szCs w:val="21"/>
              </w:rPr>
              <w:t>组，可记忆常用转速、离心力、时间、温度、加减速、转子编号</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11.</w:t>
            </w:r>
            <w:r w:rsidRPr="00BB0A5B">
              <w:rPr>
                <w:rFonts w:ascii="Times New Roman" w:eastAsia="宋体" w:hAnsi="Times New Roman" w:cs="Times New Roman"/>
                <w:bCs/>
                <w:szCs w:val="21"/>
              </w:rPr>
              <w:t>运行噪音：＜</w:t>
            </w:r>
            <w:r w:rsidRPr="00BB0A5B">
              <w:rPr>
                <w:rFonts w:ascii="Times New Roman" w:eastAsia="宋体" w:hAnsi="Times New Roman" w:cs="Times New Roman"/>
                <w:bCs/>
                <w:szCs w:val="21"/>
              </w:rPr>
              <w:t>60dB</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A</w:t>
            </w:r>
            <w:r w:rsidRPr="00BB0A5B">
              <w:rPr>
                <w:rFonts w:ascii="Times New Roman" w:eastAsia="宋体" w:hAnsi="Times New Roman" w:cs="Times New Roman"/>
                <w:bCs/>
                <w:szCs w:val="21"/>
              </w:rPr>
              <w:t>），运行安静</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12.</w:t>
            </w:r>
            <w:r w:rsidRPr="00BB0A5B">
              <w:rPr>
                <w:rFonts w:ascii="Times New Roman" w:eastAsia="宋体" w:hAnsi="Times New Roman" w:cs="Times New Roman"/>
                <w:bCs/>
                <w:szCs w:val="21"/>
              </w:rPr>
              <w:t>温度范围：－</w:t>
            </w:r>
            <w:r w:rsidRPr="00BB0A5B">
              <w:rPr>
                <w:rFonts w:ascii="Times New Roman" w:eastAsia="宋体" w:hAnsi="Times New Roman" w:cs="Times New Roman"/>
                <w:bCs/>
                <w:szCs w:val="21"/>
              </w:rPr>
              <w:t>20℃-</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40℃</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增量），强效制冷</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13.</w:t>
            </w:r>
            <w:r w:rsidRPr="00BB0A5B">
              <w:rPr>
                <w:rFonts w:ascii="Times New Roman" w:eastAsia="宋体" w:hAnsi="Times New Roman" w:cs="Times New Roman"/>
                <w:bCs/>
                <w:szCs w:val="21"/>
              </w:rPr>
              <w:t>强大的制冷功能，离心过程中可保持转头温度</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14.</w:t>
            </w:r>
            <w:r w:rsidRPr="00BB0A5B">
              <w:rPr>
                <w:rFonts w:ascii="Times New Roman" w:eastAsia="宋体" w:hAnsi="Times New Roman" w:cs="Times New Roman"/>
                <w:bCs/>
                <w:szCs w:val="21"/>
              </w:rPr>
              <w:t>加速</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减速：加速</w:t>
            </w:r>
            <w:r w:rsidRPr="00BB0A5B">
              <w:rPr>
                <w:rFonts w:ascii="Times New Roman" w:eastAsia="宋体" w:hAnsi="Times New Roman" w:cs="Times New Roman"/>
                <w:bCs/>
                <w:szCs w:val="21"/>
              </w:rPr>
              <w:t>10</w:t>
            </w:r>
            <w:r w:rsidRPr="00BB0A5B">
              <w:rPr>
                <w:rFonts w:ascii="Times New Roman" w:eastAsia="宋体" w:hAnsi="Times New Roman" w:cs="Times New Roman"/>
                <w:bCs/>
                <w:szCs w:val="21"/>
              </w:rPr>
              <w:t>级，减速</w:t>
            </w:r>
            <w:r w:rsidRPr="00BB0A5B">
              <w:rPr>
                <w:rFonts w:ascii="Times New Roman" w:eastAsia="宋体" w:hAnsi="Times New Roman" w:cs="Times New Roman"/>
                <w:bCs/>
                <w:szCs w:val="21"/>
              </w:rPr>
              <w:t>10</w:t>
            </w:r>
            <w:r w:rsidRPr="00BB0A5B">
              <w:rPr>
                <w:rFonts w:ascii="Times New Roman" w:eastAsia="宋体" w:hAnsi="Times New Roman" w:cs="Times New Roman"/>
                <w:bCs/>
                <w:szCs w:val="21"/>
              </w:rPr>
              <w:t>级，可减少对样品的损害</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15.</w:t>
            </w:r>
            <w:r w:rsidRPr="00BB0A5B">
              <w:rPr>
                <w:rFonts w:ascii="Times New Roman" w:eastAsia="宋体" w:hAnsi="Times New Roman" w:cs="Times New Roman"/>
                <w:bCs/>
                <w:szCs w:val="21"/>
              </w:rPr>
              <w:t>安全装置：自动安全门锁设计，不平衡检测系统，超速检测系统</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16</w:t>
            </w:r>
            <w:r w:rsidRPr="00BB0A5B">
              <w:rPr>
                <w:rFonts w:ascii="Times New Roman" w:eastAsia="宋体" w:hAnsi="Times New Roman" w:cs="Times New Roman"/>
                <w:bCs/>
                <w:szCs w:val="21"/>
              </w:rPr>
              <w:t>、配置及附件要求：</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lastRenderedPageBreak/>
              <w:t>16.1.</w:t>
            </w:r>
            <w:r w:rsidRPr="00BB0A5B">
              <w:rPr>
                <w:rFonts w:ascii="Times New Roman" w:eastAsia="宋体" w:hAnsi="Times New Roman" w:cs="Times New Roman"/>
                <w:bCs/>
                <w:szCs w:val="21"/>
              </w:rPr>
              <w:t>主机</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台，最大转速</w:t>
            </w:r>
            <w:r w:rsidRPr="00BB0A5B">
              <w:rPr>
                <w:rFonts w:ascii="Times New Roman" w:eastAsia="宋体" w:hAnsi="Times New Roman" w:cs="Times New Roman"/>
                <w:bCs/>
                <w:szCs w:val="21"/>
              </w:rPr>
              <w:t>:30,000rpm</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16.2.</w:t>
            </w:r>
            <w:r w:rsidRPr="00BB0A5B">
              <w:rPr>
                <w:rFonts w:ascii="Times New Roman" w:eastAsia="宋体" w:hAnsi="Times New Roman" w:cs="Times New Roman"/>
                <w:bCs/>
                <w:szCs w:val="21"/>
              </w:rPr>
              <w:t>定角转头</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个，合金材质，最大容量</w:t>
            </w:r>
            <w:r w:rsidRPr="00BB0A5B">
              <w:rPr>
                <w:rFonts w:ascii="Times New Roman" w:eastAsia="宋体" w:hAnsi="Times New Roman" w:cs="Times New Roman"/>
                <w:bCs/>
                <w:szCs w:val="21"/>
              </w:rPr>
              <w:t>30×2mL</w:t>
            </w:r>
            <w:r w:rsidRPr="00BB0A5B">
              <w:rPr>
                <w:rFonts w:ascii="Times New Roman" w:eastAsia="宋体" w:hAnsi="Times New Roman" w:cs="Times New Roman"/>
                <w:bCs/>
                <w:szCs w:val="21"/>
              </w:rPr>
              <w:t>，最高转速</w:t>
            </w:r>
            <w:r w:rsidRPr="00BB0A5B">
              <w:rPr>
                <w:rFonts w:ascii="Times New Roman" w:eastAsia="宋体" w:hAnsi="Times New Roman" w:cs="Times New Roman"/>
                <w:bCs/>
                <w:szCs w:val="21"/>
              </w:rPr>
              <w:t>20000</w:t>
            </w:r>
            <w:r w:rsidRPr="00BB0A5B">
              <w:rPr>
                <w:rFonts w:ascii="Times New Roman" w:eastAsia="宋体" w:hAnsi="Times New Roman" w:cs="Times New Roman"/>
                <w:bCs/>
                <w:szCs w:val="21"/>
              </w:rPr>
              <w:t>转</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16.3.</w:t>
            </w:r>
            <w:r w:rsidRPr="00BB0A5B">
              <w:rPr>
                <w:rFonts w:ascii="Times New Roman" w:eastAsia="宋体" w:hAnsi="Times New Roman" w:cs="Times New Roman"/>
                <w:bCs/>
                <w:szCs w:val="21"/>
              </w:rPr>
              <w:t>定角转头</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个，合金材质，最大容量</w:t>
            </w:r>
            <w:r w:rsidRPr="00BB0A5B">
              <w:rPr>
                <w:rFonts w:ascii="Times New Roman" w:eastAsia="宋体" w:hAnsi="Times New Roman" w:cs="Times New Roman"/>
                <w:bCs/>
                <w:szCs w:val="21"/>
              </w:rPr>
              <w:t>20×10mL</w:t>
            </w:r>
            <w:r w:rsidRPr="00BB0A5B">
              <w:rPr>
                <w:rFonts w:ascii="Times New Roman" w:eastAsia="宋体" w:hAnsi="Times New Roman" w:cs="Times New Roman"/>
                <w:bCs/>
                <w:szCs w:val="21"/>
              </w:rPr>
              <w:t>，最高转速</w:t>
            </w:r>
            <w:r w:rsidRPr="00BB0A5B">
              <w:rPr>
                <w:rFonts w:ascii="Times New Roman" w:eastAsia="宋体" w:hAnsi="Times New Roman" w:cs="Times New Roman"/>
                <w:bCs/>
                <w:szCs w:val="21"/>
              </w:rPr>
              <w:t>16000</w:t>
            </w:r>
            <w:r w:rsidRPr="00BB0A5B">
              <w:rPr>
                <w:rFonts w:ascii="Times New Roman" w:eastAsia="宋体" w:hAnsi="Times New Roman" w:cs="Times New Roman"/>
                <w:bCs/>
                <w:szCs w:val="21"/>
              </w:rPr>
              <w:t>转</w:t>
            </w:r>
          </w:p>
          <w:p w:rsidR="00BB0A5B" w:rsidRPr="00BB0A5B" w:rsidRDefault="00BB0A5B" w:rsidP="00BB0A5B">
            <w:pPr>
              <w:adjustRightInd w:val="0"/>
              <w:snapToGrid w:val="0"/>
              <w:spacing w:line="276" w:lineRule="auto"/>
              <w:ind w:hanging="3"/>
              <w:rPr>
                <w:rFonts w:ascii="Times New Roman" w:eastAsia="宋体" w:hAnsi="Times New Roman" w:cs="Times New Roman"/>
                <w:bCs/>
                <w:szCs w:val="21"/>
              </w:rPr>
            </w:pPr>
            <w:r w:rsidRPr="00BB0A5B">
              <w:rPr>
                <w:rFonts w:ascii="Times New Roman" w:eastAsia="宋体" w:hAnsi="Times New Roman" w:cs="Times New Roman"/>
                <w:bCs/>
                <w:szCs w:val="21"/>
              </w:rPr>
              <w:t>17</w:t>
            </w:r>
            <w:r w:rsidRPr="00BB0A5B">
              <w:rPr>
                <w:rFonts w:ascii="Times New Roman" w:eastAsia="宋体" w:hAnsi="Times New Roman" w:cs="Times New Roman"/>
                <w:bCs/>
                <w:szCs w:val="21"/>
              </w:rPr>
              <w:t>、产品质保期</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年</w:t>
            </w:r>
          </w:p>
        </w:tc>
        <w:tc>
          <w:tcPr>
            <w:tcW w:w="71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w:t>
            </w:r>
            <w:r w:rsidRPr="00BB0A5B">
              <w:rPr>
                <w:rFonts w:ascii="Times New Roman" w:eastAsia="宋体" w:hAnsi="Times New Roman" w:cs="Times New Roman"/>
                <w:szCs w:val="21"/>
              </w:rPr>
              <w:t>台</w:t>
            </w:r>
          </w:p>
        </w:tc>
      </w:tr>
      <w:tr w:rsidR="00BB0A5B" w:rsidRPr="00BB0A5B" w:rsidTr="006314FF">
        <w:trPr>
          <w:trHeight w:val="552"/>
          <w:jc w:val="center"/>
        </w:trPr>
        <w:tc>
          <w:tcPr>
            <w:tcW w:w="56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8</w:t>
            </w:r>
          </w:p>
        </w:tc>
        <w:tc>
          <w:tcPr>
            <w:tcW w:w="117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t>离心机</w:t>
            </w:r>
          </w:p>
        </w:tc>
        <w:tc>
          <w:tcPr>
            <w:tcW w:w="6351" w:type="dxa"/>
          </w:tcPr>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最高转速：</w:t>
            </w:r>
            <w:r w:rsidRPr="00BB0A5B">
              <w:rPr>
                <w:rFonts w:ascii="Times New Roman" w:eastAsia="宋体" w:hAnsi="Times New Roman" w:cs="Times New Roman"/>
                <w:bCs/>
                <w:szCs w:val="21"/>
              </w:rPr>
              <w:t>15000rpm</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最大离心力</w:t>
            </w:r>
            <w:r w:rsidRPr="00BB0A5B">
              <w:rPr>
                <w:rFonts w:ascii="Times New Roman" w:eastAsia="宋体" w:hAnsi="Times New Roman" w:cs="Times New Roman"/>
                <w:bCs/>
                <w:szCs w:val="21"/>
              </w:rPr>
              <w:t>: 22302 x g</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最大容量</w:t>
            </w:r>
            <w:r w:rsidRPr="00BB0A5B">
              <w:rPr>
                <w:rFonts w:ascii="Times New Roman" w:eastAsia="宋体" w:hAnsi="Times New Roman" w:cs="Times New Roman"/>
                <w:bCs/>
                <w:szCs w:val="21"/>
              </w:rPr>
              <w:t>: 50mL</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10×5mL</w:t>
            </w:r>
            <w:r w:rsidRPr="00BB0A5B">
              <w:rPr>
                <w:rFonts w:ascii="Times New Roman" w:eastAsia="宋体" w:hAnsi="Times New Roman" w:cs="Times New Roman"/>
                <w:bCs/>
                <w:szCs w:val="21"/>
              </w:rPr>
              <w:t>）</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转速范围：</w:t>
            </w:r>
            <w:r w:rsidRPr="00BB0A5B">
              <w:rPr>
                <w:rFonts w:ascii="Times New Roman" w:eastAsia="宋体" w:hAnsi="Times New Roman" w:cs="Times New Roman"/>
                <w:bCs/>
                <w:szCs w:val="21"/>
              </w:rPr>
              <w:t>300-15,000rpm</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100rpm</w:t>
            </w:r>
            <w:r w:rsidRPr="00BB0A5B">
              <w:rPr>
                <w:rFonts w:ascii="Times New Roman" w:eastAsia="宋体" w:hAnsi="Times New Roman" w:cs="Times New Roman"/>
                <w:bCs/>
                <w:szCs w:val="21"/>
              </w:rPr>
              <w:t>增量）</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定时功能：</w:t>
            </w:r>
            <w:r w:rsidRPr="00BB0A5B">
              <w:rPr>
                <w:rFonts w:ascii="Times New Roman" w:eastAsia="宋体" w:hAnsi="Times New Roman" w:cs="Times New Roman"/>
                <w:bCs/>
                <w:szCs w:val="21"/>
              </w:rPr>
              <w:t>1-99</w:t>
            </w:r>
            <w:r w:rsidRPr="00BB0A5B">
              <w:rPr>
                <w:rFonts w:ascii="Times New Roman" w:eastAsia="宋体" w:hAnsi="Times New Roman" w:cs="Times New Roman"/>
                <w:bCs/>
                <w:szCs w:val="21"/>
              </w:rPr>
              <w:t>分钟</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运行噪音：</w:t>
            </w:r>
            <w:r w:rsidRPr="00BB0A5B">
              <w:rPr>
                <w:rFonts w:ascii="Times New Roman" w:eastAsia="宋体" w:hAnsi="Times New Roman" w:cs="Times New Roman"/>
                <w:bCs/>
                <w:szCs w:val="21"/>
              </w:rPr>
              <w:t>&lt;53dB(A)</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7.</w:t>
            </w:r>
            <w:r w:rsidRPr="00BB0A5B">
              <w:rPr>
                <w:rFonts w:ascii="Times New Roman" w:eastAsia="宋体" w:hAnsi="Times New Roman" w:cs="Times New Roman"/>
                <w:bCs/>
                <w:szCs w:val="21"/>
              </w:rPr>
              <w:t>具有转头自动识别功能，可显示转头编号，错误代码直接显示，快速排除仪器故障</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8.</w:t>
            </w:r>
            <w:r w:rsidRPr="00BB0A5B">
              <w:rPr>
                <w:rFonts w:ascii="Times New Roman" w:eastAsia="宋体" w:hAnsi="Times New Roman" w:cs="Times New Roman"/>
                <w:bCs/>
                <w:szCs w:val="21"/>
              </w:rPr>
              <w:t>配置及附件要求：</w:t>
            </w:r>
            <w:r w:rsidRPr="00BB0A5B">
              <w:rPr>
                <w:rFonts w:ascii="Times New Roman" w:eastAsia="宋体" w:hAnsi="Times New Roman" w:cs="Times New Roman"/>
                <w:bCs/>
                <w:szCs w:val="21"/>
              </w:rPr>
              <w:br/>
              <w:t>8.1.</w:t>
            </w:r>
            <w:r w:rsidRPr="00BB0A5B">
              <w:rPr>
                <w:rFonts w:ascii="Times New Roman" w:eastAsia="宋体" w:hAnsi="Times New Roman" w:cs="Times New Roman"/>
                <w:bCs/>
                <w:szCs w:val="21"/>
              </w:rPr>
              <w:t>主机</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台</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8.2.</w:t>
            </w:r>
            <w:r w:rsidRPr="00BB0A5B">
              <w:rPr>
                <w:rFonts w:ascii="Times New Roman" w:eastAsia="宋体" w:hAnsi="Times New Roman" w:cs="Times New Roman"/>
                <w:bCs/>
                <w:szCs w:val="21"/>
              </w:rPr>
              <w:t>定角转头</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个合金材质，容量</w:t>
            </w:r>
            <w:r w:rsidRPr="00BB0A5B">
              <w:rPr>
                <w:rFonts w:ascii="Times New Roman" w:eastAsia="宋体" w:hAnsi="Times New Roman" w:cs="Times New Roman"/>
                <w:bCs/>
                <w:szCs w:val="21"/>
              </w:rPr>
              <w:t>24×2mL</w:t>
            </w:r>
            <w:r w:rsidRPr="00BB0A5B">
              <w:rPr>
                <w:rFonts w:ascii="Times New Roman" w:eastAsia="宋体" w:hAnsi="Times New Roman" w:cs="Times New Roman"/>
                <w:bCs/>
                <w:szCs w:val="21"/>
              </w:rPr>
              <w:t>，最高转速</w:t>
            </w:r>
            <w:r w:rsidRPr="00BB0A5B">
              <w:rPr>
                <w:rFonts w:ascii="Times New Roman" w:eastAsia="宋体" w:hAnsi="Times New Roman" w:cs="Times New Roman"/>
                <w:bCs/>
                <w:szCs w:val="21"/>
              </w:rPr>
              <w:t>15000</w:t>
            </w:r>
            <w:r w:rsidRPr="00BB0A5B">
              <w:rPr>
                <w:rFonts w:ascii="Times New Roman" w:eastAsia="宋体" w:hAnsi="Times New Roman" w:cs="Times New Roman"/>
                <w:bCs/>
                <w:szCs w:val="21"/>
              </w:rPr>
              <w:t>转</w:t>
            </w:r>
          </w:p>
          <w:p w:rsidR="00BB0A5B" w:rsidRPr="00BB0A5B" w:rsidRDefault="00BB0A5B" w:rsidP="00BB0A5B">
            <w:pPr>
              <w:adjustRightInd w:val="0"/>
              <w:snapToGrid w:val="0"/>
              <w:spacing w:line="276" w:lineRule="auto"/>
              <w:ind w:hanging="3"/>
              <w:rPr>
                <w:rFonts w:ascii="Times New Roman" w:eastAsia="宋体" w:hAnsi="Times New Roman" w:cs="Times New Roman"/>
                <w:bCs/>
                <w:szCs w:val="21"/>
              </w:rPr>
            </w:pPr>
            <w:r w:rsidRPr="00BB0A5B">
              <w:rPr>
                <w:rFonts w:ascii="Times New Roman" w:eastAsia="宋体" w:hAnsi="Times New Roman" w:cs="Times New Roman"/>
                <w:bCs/>
                <w:szCs w:val="21"/>
              </w:rPr>
              <w:t>9.</w:t>
            </w:r>
            <w:r w:rsidRPr="00BB0A5B">
              <w:rPr>
                <w:rFonts w:ascii="Times New Roman" w:eastAsia="宋体" w:hAnsi="Times New Roman" w:cs="Times New Roman"/>
                <w:bCs/>
                <w:szCs w:val="21"/>
              </w:rPr>
              <w:t>产品质保期</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年</w:t>
            </w:r>
          </w:p>
        </w:tc>
        <w:tc>
          <w:tcPr>
            <w:tcW w:w="71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台</w:t>
            </w:r>
          </w:p>
        </w:tc>
      </w:tr>
      <w:tr w:rsidR="00BB0A5B" w:rsidRPr="00BB0A5B" w:rsidTr="006314FF">
        <w:trPr>
          <w:trHeight w:val="552"/>
          <w:jc w:val="center"/>
        </w:trPr>
        <w:tc>
          <w:tcPr>
            <w:tcW w:w="56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t>9</w:t>
            </w:r>
          </w:p>
        </w:tc>
        <w:tc>
          <w:tcPr>
            <w:tcW w:w="1170" w:type="dxa"/>
            <w:vAlign w:val="center"/>
          </w:tcPr>
          <w:p w:rsidR="00BB0A5B" w:rsidRPr="00BB0A5B" w:rsidRDefault="00BB0A5B" w:rsidP="00BB0A5B">
            <w:pPr>
              <w:spacing w:line="276" w:lineRule="auto"/>
              <w:jc w:val="center"/>
              <w:rPr>
                <w:rFonts w:ascii="Times New Roman" w:eastAsia="宋体" w:hAnsi="Times New Roman" w:cs="Times New Roman"/>
                <w:bCs/>
                <w:szCs w:val="21"/>
              </w:rPr>
            </w:pPr>
            <w:r w:rsidRPr="00BB0A5B">
              <w:rPr>
                <w:rFonts w:ascii="Times New Roman" w:eastAsia="宋体" w:hAnsi="Times New Roman" w:cs="Times New Roman"/>
                <w:bCs/>
                <w:szCs w:val="21"/>
              </w:rPr>
              <w:t>实验室用纯水设备</w:t>
            </w:r>
          </w:p>
        </w:tc>
        <w:tc>
          <w:tcPr>
            <w:tcW w:w="6351" w:type="dxa"/>
          </w:tcPr>
          <w:p w:rsidR="00BB0A5B" w:rsidRPr="00BB0A5B" w:rsidRDefault="00BB0A5B" w:rsidP="00BB0A5B">
            <w:pPr>
              <w:spacing w:line="276" w:lineRule="auto"/>
              <w:jc w:val="left"/>
              <w:rPr>
                <w:rFonts w:ascii="Times New Roman" w:eastAsia="宋体" w:hAnsi="Times New Roman" w:cs="Times New Roman"/>
                <w:b/>
                <w:szCs w:val="21"/>
              </w:rPr>
            </w:pPr>
            <w:r w:rsidRPr="00BB0A5B">
              <w:rPr>
                <w:rFonts w:ascii="Times New Roman" w:eastAsia="宋体" w:hAnsi="Times New Roman" w:cs="Times New Roman"/>
                <w:b/>
                <w:szCs w:val="21"/>
              </w:rPr>
              <w:t>一、工作条件：</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环境温度：</w:t>
            </w:r>
            <w:r w:rsidRPr="00BB0A5B">
              <w:rPr>
                <w:rFonts w:ascii="Times New Roman" w:eastAsia="宋体" w:hAnsi="Times New Roman" w:cs="Times New Roman"/>
                <w:bCs/>
                <w:szCs w:val="21"/>
              </w:rPr>
              <w:t>5-40℃</w:t>
            </w:r>
            <w:r w:rsidRPr="00BB0A5B">
              <w:rPr>
                <w:rFonts w:ascii="Times New Roman" w:eastAsia="宋体" w:hAnsi="Times New Roman" w:cs="Times New Roman"/>
                <w:bCs/>
                <w:szCs w:val="21"/>
              </w:rPr>
              <w:t>室温</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环境湿度：</w:t>
            </w:r>
            <w:r w:rsidRPr="00BB0A5B">
              <w:rPr>
                <w:rFonts w:ascii="Times New Roman" w:eastAsia="宋体" w:hAnsi="Times New Roman" w:cs="Times New Roman"/>
                <w:bCs/>
                <w:szCs w:val="21"/>
              </w:rPr>
              <w:t>10%</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 xml:space="preserve">90%RHa </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电源：交流</w:t>
            </w:r>
            <w:r w:rsidRPr="00BB0A5B">
              <w:rPr>
                <w:rFonts w:ascii="Times New Roman" w:eastAsia="宋体" w:hAnsi="Times New Roman" w:cs="Times New Roman"/>
                <w:bCs/>
                <w:szCs w:val="21"/>
              </w:rPr>
              <w:t>220V</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50Hz</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
                <w:szCs w:val="21"/>
              </w:rPr>
              <w:t>二、应用范围：</w:t>
            </w:r>
            <w:r w:rsidRPr="00BB0A5B">
              <w:rPr>
                <w:rFonts w:ascii="Times New Roman" w:eastAsia="宋体" w:hAnsi="Times New Roman" w:cs="Times New Roman"/>
                <w:bCs/>
                <w:szCs w:val="21"/>
              </w:rPr>
              <w:t>主要用于生产符合超纯水水质的要求用水，</w:t>
            </w:r>
            <w:r w:rsidRPr="00BB0A5B">
              <w:rPr>
                <w:rFonts w:ascii="Times New Roman" w:eastAsia="宋体" w:hAnsi="Times New Roman" w:cs="Times New Roman"/>
                <w:bCs/>
                <w:szCs w:val="21"/>
              </w:rPr>
              <w:t>LCMSMS</w:t>
            </w:r>
            <w:r w:rsidRPr="00BB0A5B">
              <w:rPr>
                <w:rFonts w:ascii="Times New Roman" w:eastAsia="宋体" w:hAnsi="Times New Roman" w:cs="Times New Roman"/>
                <w:bCs/>
                <w:szCs w:val="21"/>
              </w:rPr>
              <w:t>等仪器分析用水</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三、技术要求：</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进水条件：市政自来水，压力</w:t>
            </w:r>
            <w:r w:rsidRPr="00BB0A5B">
              <w:rPr>
                <w:rFonts w:ascii="Times New Roman" w:eastAsia="宋体" w:hAnsi="Times New Roman" w:cs="Times New Roman"/>
                <w:bCs/>
                <w:szCs w:val="21"/>
              </w:rPr>
              <w:t>0.1-0.5 Mpa</w:t>
            </w:r>
            <w:r w:rsidRPr="00BB0A5B">
              <w:rPr>
                <w:rFonts w:ascii="Times New Roman" w:eastAsia="宋体" w:hAnsi="Times New Roman" w:cs="Times New Roman"/>
                <w:bCs/>
                <w:szCs w:val="21"/>
              </w:rPr>
              <w:t>；温度</w:t>
            </w:r>
            <w:r w:rsidRPr="00BB0A5B">
              <w:rPr>
                <w:rFonts w:ascii="Times New Roman" w:eastAsia="宋体" w:hAnsi="Times New Roman" w:cs="Times New Roman"/>
                <w:bCs/>
                <w:szCs w:val="21"/>
              </w:rPr>
              <w:t>5-35 ℃</w:t>
            </w:r>
            <w:r w:rsidRPr="00BB0A5B">
              <w:rPr>
                <w:rFonts w:ascii="Times New Roman" w:eastAsia="宋体" w:hAnsi="Times New Roman" w:cs="Times New Roman"/>
                <w:bCs/>
                <w:szCs w:val="21"/>
              </w:rPr>
              <w:t>；电导率（</w:t>
            </w:r>
            <w:r w:rsidRPr="00BB0A5B">
              <w:rPr>
                <w:rFonts w:ascii="Times New Roman" w:eastAsia="宋体" w:hAnsi="Times New Roman" w:cs="Times New Roman"/>
                <w:bCs/>
                <w:szCs w:val="21"/>
              </w:rPr>
              <w:t>25℃</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1000 μs/cm</w:t>
            </w:r>
            <w:r w:rsidRPr="00BB0A5B">
              <w:rPr>
                <w:rFonts w:ascii="Times New Roman" w:eastAsia="宋体" w:hAnsi="Times New Roman" w:cs="Times New Roman"/>
                <w:bCs/>
                <w:szCs w:val="21"/>
              </w:rPr>
              <w:t>；总有机碳（</w:t>
            </w:r>
            <w:r w:rsidRPr="00BB0A5B">
              <w:rPr>
                <w:rFonts w:ascii="Times New Roman" w:eastAsia="宋体" w:hAnsi="Times New Roman" w:cs="Times New Roman"/>
                <w:bCs/>
                <w:szCs w:val="21"/>
              </w:rPr>
              <w:t>TOC</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1000 ppb</w:t>
            </w:r>
            <w:r w:rsidRPr="00BB0A5B">
              <w:rPr>
                <w:rFonts w:ascii="Times New Roman" w:eastAsia="宋体" w:hAnsi="Times New Roman" w:cs="Times New Roman"/>
                <w:bCs/>
                <w:szCs w:val="21"/>
              </w:rPr>
              <w:t>；总硬度（以</w:t>
            </w:r>
            <w:r w:rsidRPr="00BB0A5B">
              <w:rPr>
                <w:rFonts w:ascii="Times New Roman" w:eastAsia="宋体" w:hAnsi="Times New Roman" w:cs="Times New Roman"/>
                <w:bCs/>
                <w:szCs w:val="21"/>
              </w:rPr>
              <w:t>CaCO</w:t>
            </w:r>
            <w:r w:rsidRPr="00BB0A5B">
              <w:rPr>
                <w:rFonts w:ascii="Times New Roman" w:eastAsia="宋体" w:hAnsi="Times New Roman" w:cs="Times New Roman"/>
                <w:bCs/>
                <w:szCs w:val="21"/>
                <w:vertAlign w:val="subscript"/>
              </w:rPr>
              <w:t>3</w:t>
            </w:r>
            <w:r w:rsidRPr="00BB0A5B">
              <w:rPr>
                <w:rFonts w:ascii="Times New Roman" w:eastAsia="宋体" w:hAnsi="Times New Roman" w:cs="Times New Roman"/>
                <w:bCs/>
                <w:szCs w:val="21"/>
              </w:rPr>
              <w:t>计）＜</w:t>
            </w:r>
            <w:r w:rsidRPr="00BB0A5B">
              <w:rPr>
                <w:rFonts w:ascii="Times New Roman" w:eastAsia="宋体" w:hAnsi="Times New Roman" w:cs="Times New Roman"/>
                <w:bCs/>
                <w:szCs w:val="21"/>
              </w:rPr>
              <w:t>300 ppm</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产水水量</w:t>
            </w:r>
            <w:r w:rsidRPr="00BB0A5B">
              <w:rPr>
                <w:rFonts w:ascii="Times New Roman" w:eastAsia="宋体" w:hAnsi="Times New Roman" w:cs="Times New Roman"/>
                <w:bCs/>
                <w:szCs w:val="21"/>
              </w:rPr>
              <w:t xml:space="preserve"> : 20L/h</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纯水产水</w:t>
            </w:r>
            <w:r w:rsidRPr="00BB0A5B">
              <w:rPr>
                <w:rFonts w:ascii="Times New Roman" w:eastAsia="宋体" w:hAnsi="Times New Roman" w:cs="Times New Roman"/>
                <w:bCs/>
                <w:szCs w:val="21"/>
              </w:rPr>
              <w:t xml:space="preserve"> :</w:t>
            </w:r>
            <w:r w:rsidRPr="00BB0A5B">
              <w:rPr>
                <w:rFonts w:ascii="Times New Roman" w:eastAsia="宋体" w:hAnsi="Times New Roman" w:cs="Times New Roman"/>
                <w:bCs/>
                <w:szCs w:val="21"/>
              </w:rPr>
              <w:t>电导率：</w:t>
            </w:r>
            <w:r w:rsidRPr="00BB0A5B">
              <w:rPr>
                <w:rFonts w:ascii="Times New Roman" w:eastAsia="宋体" w:hAnsi="Times New Roman" w:cs="Times New Roman"/>
                <w:bCs/>
                <w:szCs w:val="21"/>
              </w:rPr>
              <w:t>≤5µs/cm@25℃</w:t>
            </w:r>
            <w:r w:rsidRPr="00BB0A5B">
              <w:rPr>
                <w:rFonts w:ascii="Times New Roman" w:eastAsia="宋体" w:hAnsi="Times New Roman" w:cs="Times New Roman"/>
                <w:bCs/>
                <w:szCs w:val="21"/>
              </w:rPr>
              <w:t>，优于</w:t>
            </w:r>
            <w:r w:rsidRPr="00BB0A5B">
              <w:rPr>
                <w:rFonts w:ascii="Times New Roman" w:eastAsia="宋体" w:hAnsi="Times New Roman" w:cs="Times New Roman"/>
                <w:bCs/>
                <w:szCs w:val="21"/>
              </w:rPr>
              <w:t>GB/T6682-2008</w:t>
            </w:r>
            <w:r w:rsidRPr="00BB0A5B">
              <w:rPr>
                <w:rFonts w:ascii="Times New Roman" w:eastAsia="宋体" w:hAnsi="Times New Roman" w:cs="Times New Roman"/>
                <w:bCs/>
                <w:szCs w:val="21"/>
              </w:rPr>
              <w:t>三级水标准，</w:t>
            </w:r>
            <w:r w:rsidRPr="00BB0A5B">
              <w:rPr>
                <w:rFonts w:ascii="Times New Roman" w:eastAsia="宋体" w:hAnsi="Times New Roman" w:cs="Times New Roman"/>
                <w:bCs/>
                <w:szCs w:val="21"/>
              </w:rPr>
              <w:t xml:space="preserve"> </w:t>
            </w:r>
            <w:r w:rsidRPr="00BB0A5B">
              <w:rPr>
                <w:rFonts w:ascii="Times New Roman" w:eastAsia="宋体" w:hAnsi="Times New Roman" w:cs="Times New Roman"/>
                <w:bCs/>
                <w:szCs w:val="21"/>
              </w:rPr>
              <w:t>二级反渗透离子截留率</w:t>
            </w:r>
            <w:r w:rsidRPr="00BB0A5B">
              <w:rPr>
                <w:rFonts w:ascii="Times New Roman" w:eastAsia="宋体" w:hAnsi="Times New Roman" w:cs="Times New Roman"/>
                <w:bCs/>
                <w:szCs w:val="21"/>
              </w:rPr>
              <w:t>≥99.5%</w:t>
            </w:r>
            <w:r w:rsidRPr="00BB0A5B">
              <w:rPr>
                <w:rFonts w:ascii="Times New Roman" w:eastAsia="宋体" w:hAnsi="Times New Roman" w:cs="Times New Roman"/>
                <w:bCs/>
                <w:szCs w:val="21"/>
              </w:rPr>
              <w:t>；有机物截留率</w:t>
            </w:r>
            <w:r w:rsidRPr="00BB0A5B">
              <w:rPr>
                <w:rFonts w:ascii="Times New Roman" w:eastAsia="宋体" w:hAnsi="Times New Roman" w:cs="Times New Roman"/>
                <w:bCs/>
                <w:szCs w:val="21"/>
              </w:rPr>
              <w:t xml:space="preserve"> (</w:t>
            </w:r>
            <w:r w:rsidRPr="00BB0A5B">
              <w:rPr>
                <w:rFonts w:ascii="Times New Roman" w:eastAsia="宋体" w:hAnsi="Times New Roman" w:cs="Times New Roman"/>
                <w:bCs/>
                <w:szCs w:val="21"/>
              </w:rPr>
              <w:t>当</w:t>
            </w:r>
            <w:r w:rsidRPr="00BB0A5B">
              <w:rPr>
                <w:rFonts w:ascii="Times New Roman" w:eastAsia="宋体" w:hAnsi="Times New Roman" w:cs="Times New Roman"/>
                <w:bCs/>
                <w:szCs w:val="21"/>
              </w:rPr>
              <w:t xml:space="preserve"> MW</w:t>
            </w:r>
            <w:r w:rsidRPr="00BB0A5B">
              <w:rPr>
                <w:rFonts w:ascii="Times New Roman" w:eastAsia="宋体" w:hAnsi="Times New Roman" w:cs="Times New Roman"/>
                <w:bCs/>
                <w:szCs w:val="21"/>
              </w:rPr>
              <w:t>分子量</w:t>
            </w:r>
            <w:r w:rsidRPr="00BB0A5B">
              <w:rPr>
                <w:rFonts w:ascii="Times New Roman" w:eastAsia="宋体" w:hAnsi="Times New Roman" w:cs="Times New Roman"/>
                <w:bCs/>
                <w:szCs w:val="21"/>
              </w:rPr>
              <w:t xml:space="preserve">&gt; 200 D </w:t>
            </w:r>
            <w:r w:rsidRPr="00BB0A5B">
              <w:rPr>
                <w:rFonts w:ascii="Times New Roman" w:eastAsia="宋体" w:hAnsi="Times New Roman" w:cs="Times New Roman"/>
                <w:bCs/>
                <w:szCs w:val="21"/>
              </w:rPr>
              <w:t>时</w:t>
            </w:r>
            <w:r w:rsidRPr="00BB0A5B">
              <w:rPr>
                <w:rFonts w:ascii="Times New Roman" w:eastAsia="宋体" w:hAnsi="Times New Roman" w:cs="Times New Roman"/>
                <w:bCs/>
                <w:szCs w:val="21"/>
              </w:rPr>
              <w:t>)&gt;99%</w:t>
            </w:r>
            <w:r w:rsidRPr="00BB0A5B">
              <w:rPr>
                <w:rFonts w:ascii="Times New Roman" w:eastAsia="宋体" w:hAnsi="Times New Roman" w:cs="Times New Roman"/>
                <w:bCs/>
                <w:szCs w:val="21"/>
              </w:rPr>
              <w:t>，微粒和细菌截留率</w:t>
            </w:r>
            <w:r w:rsidRPr="00BB0A5B">
              <w:rPr>
                <w:rFonts w:ascii="Times New Roman" w:eastAsia="宋体" w:hAnsi="Times New Roman" w:cs="Times New Roman"/>
                <w:bCs/>
                <w:szCs w:val="21"/>
              </w:rPr>
              <w:t>&gt;99%</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超纯水产水</w:t>
            </w:r>
            <w:r w:rsidRPr="00BB0A5B">
              <w:rPr>
                <w:rFonts w:ascii="Times New Roman" w:eastAsia="宋体" w:hAnsi="Times New Roman" w:cs="Times New Roman"/>
                <w:bCs/>
                <w:szCs w:val="21"/>
              </w:rPr>
              <w:t xml:space="preserve">: 18.2MΩ.cm@25℃ </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 xml:space="preserve"> </w:t>
            </w:r>
            <w:r w:rsidRPr="00BB0A5B">
              <w:rPr>
                <w:rFonts w:ascii="Times New Roman" w:eastAsia="宋体" w:hAnsi="Times New Roman" w:cs="Times New Roman"/>
                <w:bCs/>
                <w:szCs w:val="21"/>
              </w:rPr>
              <w:t>颗粒（</w:t>
            </w:r>
            <w:r w:rsidRPr="00BB0A5B">
              <w:rPr>
                <w:rFonts w:ascii="Times New Roman" w:eastAsia="宋体" w:hAnsi="Times New Roman" w:cs="Times New Roman"/>
                <w:bCs/>
                <w:szCs w:val="21"/>
              </w:rPr>
              <w:t>&gt;0.22μm)</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&lt;1</w:t>
            </w:r>
            <w:r w:rsidRPr="00BB0A5B">
              <w:rPr>
                <w:rFonts w:ascii="Times New Roman" w:eastAsia="宋体" w:hAnsi="Times New Roman" w:cs="Times New Roman"/>
                <w:bCs/>
                <w:szCs w:val="21"/>
              </w:rPr>
              <w:t>个</w:t>
            </w:r>
            <w:r w:rsidRPr="00BB0A5B">
              <w:rPr>
                <w:rFonts w:ascii="Times New Roman" w:eastAsia="宋体" w:hAnsi="Times New Roman" w:cs="Times New Roman"/>
                <w:bCs/>
                <w:szCs w:val="21"/>
              </w:rPr>
              <w:t>/mL</w:t>
            </w:r>
            <w:r w:rsidRPr="00BB0A5B">
              <w:rPr>
                <w:rFonts w:ascii="Times New Roman" w:eastAsia="宋体" w:hAnsi="Times New Roman" w:cs="Times New Roman"/>
                <w:bCs/>
                <w:szCs w:val="21"/>
              </w:rPr>
              <w:t>；细菌＜</w:t>
            </w:r>
            <w:r w:rsidRPr="00BB0A5B">
              <w:rPr>
                <w:rFonts w:ascii="Times New Roman" w:eastAsia="宋体" w:hAnsi="Times New Roman" w:cs="Times New Roman"/>
                <w:bCs/>
                <w:szCs w:val="21"/>
              </w:rPr>
              <w:t>0.01cfu/mL</w:t>
            </w:r>
            <w:r w:rsidRPr="00BB0A5B">
              <w:rPr>
                <w:rFonts w:ascii="Times New Roman" w:eastAsia="宋体" w:hAnsi="Times New Roman" w:cs="Times New Roman"/>
                <w:bCs/>
                <w:szCs w:val="21"/>
              </w:rPr>
              <w:t>、无机物离子去除率</w:t>
            </w:r>
            <w:r w:rsidRPr="00BB0A5B">
              <w:rPr>
                <w:rFonts w:ascii="Times New Roman" w:eastAsia="宋体" w:hAnsi="Times New Roman" w:cs="Times New Roman"/>
                <w:bCs/>
                <w:szCs w:val="21"/>
              </w:rPr>
              <w:t>≥99.5%</w:t>
            </w:r>
            <w:r w:rsidRPr="00BB0A5B">
              <w:rPr>
                <w:rFonts w:ascii="Times New Roman" w:eastAsia="宋体" w:hAnsi="Times New Roman" w:cs="Times New Roman"/>
                <w:bCs/>
                <w:szCs w:val="21"/>
              </w:rPr>
              <w:t>、重金属离子</w:t>
            </w:r>
            <w:r w:rsidRPr="00BB0A5B">
              <w:rPr>
                <w:rFonts w:ascii="Times New Roman" w:eastAsia="宋体" w:hAnsi="Times New Roman" w:cs="Times New Roman"/>
                <w:bCs/>
                <w:szCs w:val="21"/>
              </w:rPr>
              <w:t>≤0.1 ppb</w:t>
            </w:r>
            <w:r w:rsidRPr="00BB0A5B">
              <w:rPr>
                <w:rFonts w:ascii="Times New Roman" w:eastAsia="宋体" w:hAnsi="Times New Roman" w:cs="Times New Roman"/>
                <w:bCs/>
                <w:szCs w:val="21"/>
              </w:rPr>
              <w:t>；硅去除率＞</w:t>
            </w:r>
            <w:r w:rsidRPr="00BB0A5B">
              <w:rPr>
                <w:rFonts w:ascii="Times New Roman" w:eastAsia="宋体" w:hAnsi="Times New Roman" w:cs="Times New Roman"/>
                <w:bCs/>
                <w:szCs w:val="21"/>
              </w:rPr>
              <w:t xml:space="preserve">99% </w:t>
            </w:r>
          </w:p>
          <w:p w:rsidR="00BB0A5B" w:rsidRPr="00BB0A5B" w:rsidRDefault="00BB0A5B" w:rsidP="00BB0A5B">
            <w:pPr>
              <w:spacing w:line="276" w:lineRule="auto"/>
              <w:jc w:val="left"/>
              <w:rPr>
                <w:rFonts w:ascii="Times New Roman" w:eastAsia="宋体" w:hAnsi="Times New Roman" w:cs="Times New Roman"/>
                <w:b/>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纯水取水界面必须同时显示：出水电导率、水温、取水量、流量、水箱实时液位精度达到</w:t>
            </w:r>
            <w:r w:rsidRPr="00BB0A5B">
              <w:rPr>
                <w:rFonts w:ascii="Times New Roman" w:eastAsia="宋体" w:hAnsi="Times New Roman" w:cs="Times New Roman"/>
                <w:bCs/>
                <w:szCs w:val="21"/>
              </w:rPr>
              <w:t>0.1L</w:t>
            </w:r>
          </w:p>
          <w:p w:rsidR="00BB0A5B" w:rsidRPr="00BB0A5B" w:rsidRDefault="00BB0A5B" w:rsidP="00BB0A5B">
            <w:pPr>
              <w:spacing w:line="276" w:lineRule="auto"/>
              <w:jc w:val="left"/>
              <w:rPr>
                <w:rFonts w:ascii="Times New Roman" w:eastAsia="宋体" w:hAnsi="Times New Roman" w:cs="Times New Roman"/>
                <w:b/>
                <w:szCs w:val="21"/>
              </w:rPr>
            </w:pP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配置</w:t>
            </w:r>
            <w:r w:rsidRPr="00BB0A5B">
              <w:rPr>
                <w:rFonts w:ascii="Times New Roman" w:eastAsia="宋体" w:hAnsi="Times New Roman" w:cs="Times New Roman"/>
                <w:bCs/>
                <w:szCs w:val="21"/>
              </w:rPr>
              <w:t>DPRO</w:t>
            </w:r>
            <w:r w:rsidRPr="00BB0A5B">
              <w:rPr>
                <w:rFonts w:ascii="Times New Roman" w:eastAsia="宋体" w:hAnsi="Times New Roman" w:cs="Times New Roman"/>
                <w:bCs/>
                <w:szCs w:val="21"/>
              </w:rPr>
              <w:t>二级反渗透模块将去除率提高到</w:t>
            </w:r>
            <w:r w:rsidRPr="00BB0A5B">
              <w:rPr>
                <w:rFonts w:ascii="Times New Roman" w:eastAsia="宋体" w:hAnsi="Times New Roman" w:cs="Times New Roman"/>
                <w:bCs/>
                <w:szCs w:val="21"/>
              </w:rPr>
              <w:t>99.5%</w:t>
            </w:r>
            <w:r w:rsidRPr="00BB0A5B">
              <w:rPr>
                <w:rFonts w:ascii="Times New Roman" w:eastAsia="宋体" w:hAnsi="Times New Roman" w:cs="Times New Roman"/>
                <w:bCs/>
                <w:szCs w:val="21"/>
              </w:rPr>
              <w:t>以上，保证所产纯水优于</w:t>
            </w:r>
            <w:r w:rsidRPr="00BB0A5B">
              <w:rPr>
                <w:rFonts w:ascii="Times New Roman" w:eastAsia="宋体" w:hAnsi="Times New Roman" w:cs="Times New Roman"/>
                <w:bCs/>
                <w:szCs w:val="21"/>
              </w:rPr>
              <w:t>GB/T6682-2008</w:t>
            </w:r>
            <w:r w:rsidRPr="00BB0A5B">
              <w:rPr>
                <w:rFonts w:ascii="Times New Roman" w:eastAsia="宋体" w:hAnsi="Times New Roman" w:cs="Times New Roman"/>
                <w:bCs/>
                <w:szCs w:val="21"/>
              </w:rPr>
              <w:t>三级水标准</w:t>
            </w:r>
          </w:p>
          <w:p w:rsidR="00BB0A5B" w:rsidRPr="00BB0A5B" w:rsidRDefault="00BB0A5B" w:rsidP="00BB0A5B">
            <w:pPr>
              <w:spacing w:line="276" w:lineRule="auto"/>
              <w:jc w:val="left"/>
              <w:rPr>
                <w:rFonts w:ascii="Times New Roman" w:eastAsia="宋体" w:hAnsi="Times New Roman" w:cs="Times New Roman"/>
                <w:b/>
                <w:szCs w:val="21"/>
              </w:rPr>
            </w:pPr>
            <w:r w:rsidRPr="00BB0A5B">
              <w:rPr>
                <w:rFonts w:ascii="Times New Roman" w:eastAsia="宋体" w:hAnsi="Times New Roman" w:cs="Times New Roman"/>
                <w:bCs/>
                <w:szCs w:val="21"/>
              </w:rPr>
              <w:lastRenderedPageBreak/>
              <w:t>7.</w:t>
            </w:r>
            <w:r w:rsidRPr="00BB0A5B">
              <w:rPr>
                <w:rFonts w:ascii="Times New Roman" w:eastAsia="宋体" w:hAnsi="Times New Roman" w:cs="Times New Roman"/>
                <w:bCs/>
                <w:szCs w:val="21"/>
              </w:rPr>
              <w:t>配备</w:t>
            </w:r>
            <w:r w:rsidRPr="00BB0A5B">
              <w:rPr>
                <w:rFonts w:ascii="Times New Roman" w:eastAsia="宋体" w:hAnsi="Times New Roman" w:cs="Times New Roman"/>
                <w:bCs/>
                <w:szCs w:val="21"/>
              </w:rPr>
              <w:t>10L</w:t>
            </w:r>
            <w:r w:rsidRPr="00BB0A5B">
              <w:rPr>
                <w:rFonts w:ascii="Times New Roman" w:eastAsia="宋体" w:hAnsi="Times New Roman" w:cs="Times New Roman"/>
                <w:bCs/>
                <w:szCs w:val="21"/>
              </w:rPr>
              <w:t>集成无菌非压力桶水箱</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8.</w:t>
            </w:r>
            <w:r w:rsidRPr="00BB0A5B">
              <w:rPr>
                <w:rFonts w:ascii="Times New Roman" w:eastAsia="宋体" w:hAnsi="Times New Roman" w:cs="Times New Roman"/>
                <w:bCs/>
                <w:szCs w:val="21"/>
              </w:rPr>
              <w:t>具有大交换量的</w:t>
            </w:r>
            <w:r w:rsidRPr="00BB0A5B">
              <w:rPr>
                <w:rFonts w:ascii="Times New Roman" w:eastAsia="宋体" w:hAnsi="Times New Roman" w:cs="Times New Roman"/>
                <w:bCs/>
                <w:szCs w:val="21"/>
              </w:rPr>
              <w:t>IPC</w:t>
            </w:r>
            <w:r w:rsidRPr="00BB0A5B">
              <w:rPr>
                <w:rFonts w:ascii="Times New Roman" w:eastAsia="宋体" w:hAnsi="Times New Roman" w:cs="Times New Roman"/>
                <w:bCs/>
                <w:szCs w:val="21"/>
              </w:rPr>
              <w:t>模块，内置</w:t>
            </w: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根带耗材识别的大容量纯化柱和超纯化柱</w:t>
            </w:r>
          </w:p>
          <w:p w:rsidR="00BB0A5B" w:rsidRPr="00BB0A5B" w:rsidRDefault="00BB0A5B" w:rsidP="00BB0A5B">
            <w:pPr>
              <w:spacing w:line="276" w:lineRule="auto"/>
              <w:jc w:val="left"/>
              <w:rPr>
                <w:rFonts w:ascii="Times New Roman" w:eastAsia="宋体" w:hAnsi="Times New Roman" w:cs="Times New Roman"/>
                <w:b/>
                <w:szCs w:val="21"/>
              </w:rPr>
            </w:pPr>
            <w:r w:rsidRPr="00BB0A5B">
              <w:rPr>
                <w:rFonts w:ascii="Times New Roman" w:eastAsia="宋体" w:hAnsi="Times New Roman" w:cs="Times New Roman"/>
                <w:bCs/>
                <w:szCs w:val="21"/>
              </w:rPr>
              <w:t>9.</w:t>
            </w:r>
            <w:r w:rsidRPr="00BB0A5B">
              <w:rPr>
                <w:rFonts w:ascii="Times New Roman" w:eastAsia="宋体" w:hAnsi="Times New Roman" w:cs="Times New Roman"/>
                <w:bCs/>
                <w:szCs w:val="21"/>
              </w:rPr>
              <w:t>内置全智能系统运行管理软件</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10.</w:t>
            </w:r>
            <w:r w:rsidRPr="00BB0A5B">
              <w:rPr>
                <w:rFonts w:ascii="Times New Roman" w:eastAsia="宋体" w:hAnsi="Times New Roman" w:cs="Times New Roman"/>
                <w:bCs/>
                <w:szCs w:val="21"/>
              </w:rPr>
              <w:t>内置云端服务管理系统，直接通过主机即可完成智能监控、远程诊断、分级管理等功能</w:t>
            </w:r>
          </w:p>
          <w:p w:rsidR="00BB0A5B" w:rsidRPr="00BB0A5B" w:rsidRDefault="00BB0A5B" w:rsidP="00BB0A5B">
            <w:pPr>
              <w:adjustRightInd w:val="0"/>
              <w:snapToGrid w:val="0"/>
              <w:spacing w:line="276" w:lineRule="auto"/>
              <w:ind w:hanging="3"/>
              <w:rPr>
                <w:rFonts w:ascii="Times New Roman" w:eastAsia="宋体" w:hAnsi="Times New Roman" w:cs="Times New Roman"/>
                <w:bCs/>
                <w:szCs w:val="21"/>
              </w:rPr>
            </w:pPr>
            <w:r w:rsidRPr="00BB0A5B">
              <w:rPr>
                <w:rFonts w:ascii="Times New Roman" w:eastAsia="宋体" w:hAnsi="Times New Roman" w:cs="Times New Roman"/>
                <w:bCs/>
                <w:szCs w:val="21"/>
              </w:rPr>
              <w:t>四、产品质保期</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年</w:t>
            </w:r>
          </w:p>
        </w:tc>
        <w:tc>
          <w:tcPr>
            <w:tcW w:w="71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w:t>
            </w:r>
            <w:r w:rsidRPr="00BB0A5B">
              <w:rPr>
                <w:rFonts w:ascii="Times New Roman" w:eastAsia="宋体" w:hAnsi="Times New Roman" w:cs="Times New Roman"/>
                <w:szCs w:val="21"/>
              </w:rPr>
              <w:t>台</w:t>
            </w:r>
          </w:p>
        </w:tc>
      </w:tr>
      <w:tr w:rsidR="00BB0A5B" w:rsidRPr="00BB0A5B" w:rsidTr="006314FF">
        <w:trPr>
          <w:trHeight w:val="552"/>
          <w:jc w:val="center"/>
        </w:trPr>
        <w:tc>
          <w:tcPr>
            <w:tcW w:w="56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10</w:t>
            </w:r>
          </w:p>
        </w:tc>
        <w:tc>
          <w:tcPr>
            <w:tcW w:w="1170" w:type="dxa"/>
            <w:vAlign w:val="center"/>
          </w:tcPr>
          <w:p w:rsidR="00BB0A5B" w:rsidRPr="00BB0A5B" w:rsidRDefault="00BB0A5B" w:rsidP="00BB0A5B">
            <w:pPr>
              <w:spacing w:line="276" w:lineRule="auto"/>
              <w:jc w:val="center"/>
              <w:rPr>
                <w:rFonts w:ascii="Times New Roman" w:eastAsia="宋体" w:hAnsi="Times New Roman" w:cs="Times New Roman"/>
                <w:bCs/>
                <w:szCs w:val="21"/>
              </w:rPr>
            </w:pPr>
            <w:r w:rsidRPr="00BB0A5B">
              <w:rPr>
                <w:rFonts w:ascii="Times New Roman" w:eastAsia="宋体" w:hAnsi="Times New Roman" w:cs="Times New Roman"/>
                <w:bCs/>
                <w:szCs w:val="21"/>
              </w:rPr>
              <w:t>实验室器皿清洗消毒机</w:t>
            </w:r>
          </w:p>
        </w:tc>
        <w:tc>
          <w:tcPr>
            <w:tcW w:w="6351" w:type="dxa"/>
          </w:tcPr>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清洗系统：</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1.1.</w:t>
            </w:r>
            <w:r w:rsidRPr="00BB0A5B">
              <w:rPr>
                <w:rFonts w:ascii="Times New Roman" w:eastAsia="宋体" w:hAnsi="Times New Roman" w:cs="Times New Roman"/>
                <w:bCs/>
                <w:szCs w:val="21"/>
              </w:rPr>
              <w:t>外部材质为</w:t>
            </w:r>
            <w:r w:rsidRPr="00BB0A5B">
              <w:rPr>
                <w:rFonts w:ascii="Times New Roman" w:eastAsia="宋体" w:hAnsi="Times New Roman" w:cs="Times New Roman"/>
                <w:bCs/>
                <w:szCs w:val="21"/>
              </w:rPr>
              <w:t>304</w:t>
            </w:r>
            <w:r w:rsidRPr="00BB0A5B">
              <w:rPr>
                <w:rFonts w:ascii="Times New Roman" w:eastAsia="宋体" w:hAnsi="Times New Roman" w:cs="Times New Roman"/>
                <w:bCs/>
                <w:szCs w:val="21"/>
              </w:rPr>
              <w:t>不锈钢，内舱舱体为</w:t>
            </w:r>
            <w:r w:rsidRPr="00BB0A5B">
              <w:rPr>
                <w:rFonts w:ascii="Times New Roman" w:eastAsia="宋体" w:hAnsi="Times New Roman" w:cs="Times New Roman"/>
                <w:bCs/>
                <w:szCs w:val="21"/>
              </w:rPr>
              <w:t>316L</w:t>
            </w:r>
            <w:r w:rsidRPr="00BB0A5B">
              <w:rPr>
                <w:rFonts w:ascii="Times New Roman" w:eastAsia="宋体" w:hAnsi="Times New Roman" w:cs="Times New Roman"/>
                <w:bCs/>
                <w:szCs w:val="21"/>
              </w:rPr>
              <w:t>镜面不锈钢，内腔厚度不小于</w:t>
            </w:r>
            <w:r w:rsidRPr="00BB0A5B">
              <w:rPr>
                <w:rFonts w:ascii="Times New Roman" w:eastAsia="宋体" w:hAnsi="Times New Roman" w:cs="Times New Roman"/>
                <w:bCs/>
                <w:szCs w:val="21"/>
              </w:rPr>
              <w:t xml:space="preserve">2mm </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1.2.</w:t>
            </w:r>
            <w:r w:rsidRPr="00BB0A5B">
              <w:rPr>
                <w:rFonts w:ascii="Times New Roman" w:eastAsia="宋体" w:hAnsi="Times New Roman" w:cs="Times New Roman"/>
                <w:bCs/>
                <w:szCs w:val="21"/>
              </w:rPr>
              <w:t>配有至少</w:t>
            </w: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个高精度计量蠕动泵和至少</w:t>
            </w: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个内置型清洗剂储存桶</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1.3.</w:t>
            </w:r>
            <w:r w:rsidRPr="00BB0A5B">
              <w:rPr>
                <w:rFonts w:ascii="Times New Roman" w:eastAsia="宋体" w:hAnsi="Times New Roman" w:cs="Times New Roman"/>
                <w:bCs/>
                <w:szCs w:val="21"/>
              </w:rPr>
              <w:t>内舱体积</w:t>
            </w:r>
            <w:r w:rsidRPr="00BB0A5B">
              <w:rPr>
                <w:rFonts w:ascii="Times New Roman" w:eastAsia="宋体" w:hAnsi="Times New Roman" w:cs="Times New Roman"/>
                <w:bCs/>
                <w:szCs w:val="21"/>
              </w:rPr>
              <w:t>≥200L</w:t>
            </w:r>
            <w:r w:rsidRPr="00BB0A5B">
              <w:rPr>
                <w:rFonts w:ascii="Times New Roman" w:eastAsia="宋体" w:hAnsi="Times New Roman" w:cs="Times New Roman"/>
                <w:bCs/>
                <w:szCs w:val="21"/>
              </w:rPr>
              <w:t>，可放置两层清洗架，上下两层共</w:t>
            </w: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套清洗架可上下左右互换，水箱容积</w:t>
            </w:r>
            <w:r w:rsidRPr="00BB0A5B">
              <w:rPr>
                <w:rFonts w:ascii="Times New Roman" w:eastAsia="宋体" w:hAnsi="Times New Roman" w:cs="Times New Roman"/>
                <w:bCs/>
                <w:szCs w:val="21"/>
              </w:rPr>
              <w:t>≥20L</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1.4.</w:t>
            </w:r>
            <w:r w:rsidRPr="00BB0A5B">
              <w:rPr>
                <w:rFonts w:ascii="Times New Roman" w:eastAsia="宋体" w:hAnsi="Times New Roman" w:cs="Times New Roman"/>
                <w:bCs/>
                <w:szCs w:val="21"/>
              </w:rPr>
              <w:t>具备</w:t>
            </w:r>
            <w:r w:rsidRPr="00BB0A5B">
              <w:rPr>
                <w:rFonts w:ascii="Times New Roman" w:eastAsia="宋体" w:hAnsi="Times New Roman" w:cs="Times New Roman"/>
                <w:bCs/>
                <w:szCs w:val="21"/>
              </w:rPr>
              <w:t>93℃</w:t>
            </w:r>
            <w:r w:rsidRPr="00BB0A5B">
              <w:rPr>
                <w:rFonts w:ascii="Times New Roman" w:eastAsia="宋体" w:hAnsi="Times New Roman" w:cs="Times New Roman"/>
                <w:bCs/>
                <w:szCs w:val="21"/>
              </w:rPr>
              <w:t>热消毒功能，符合</w:t>
            </w:r>
            <w:r w:rsidRPr="00BB0A5B">
              <w:rPr>
                <w:rFonts w:ascii="Times New Roman" w:eastAsia="宋体" w:hAnsi="Times New Roman" w:cs="Times New Roman"/>
                <w:bCs/>
                <w:szCs w:val="21"/>
              </w:rPr>
              <w:t>ENISO15883</w:t>
            </w:r>
            <w:r w:rsidRPr="00BB0A5B">
              <w:rPr>
                <w:rFonts w:ascii="Times New Roman" w:eastAsia="宋体" w:hAnsi="Times New Roman" w:cs="Times New Roman"/>
                <w:bCs/>
                <w:szCs w:val="21"/>
              </w:rPr>
              <w:t>标准，</w:t>
            </w:r>
            <w:r w:rsidRPr="00BB0A5B">
              <w:rPr>
                <w:rFonts w:ascii="Times New Roman" w:eastAsia="宋体" w:hAnsi="Times New Roman" w:cs="Times New Roman"/>
                <w:b/>
                <w:bCs/>
                <w:szCs w:val="21"/>
              </w:rPr>
              <w:t>投标文件</w:t>
            </w:r>
            <w:r w:rsidRPr="00BB0A5B">
              <w:rPr>
                <w:rFonts w:ascii="Times New Roman" w:eastAsia="宋体" w:hAnsi="Times New Roman" w:cs="Times New Roman"/>
                <w:b/>
                <w:szCs w:val="21"/>
              </w:rPr>
              <w:t>需提供所投产品品牌的</w:t>
            </w:r>
            <w:r w:rsidRPr="00BB0A5B">
              <w:rPr>
                <w:rFonts w:ascii="Times New Roman" w:eastAsia="宋体" w:hAnsi="Times New Roman" w:cs="Times New Roman"/>
                <w:b/>
                <w:szCs w:val="21"/>
              </w:rPr>
              <w:t>CE</w:t>
            </w:r>
            <w:r w:rsidRPr="00BB0A5B">
              <w:rPr>
                <w:rFonts w:ascii="Times New Roman" w:eastAsia="宋体" w:hAnsi="Times New Roman" w:cs="Times New Roman"/>
                <w:b/>
                <w:szCs w:val="21"/>
              </w:rPr>
              <w:t>认证证书扫描件</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控制系统：</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2.1.</w:t>
            </w:r>
            <w:r w:rsidRPr="00BB0A5B">
              <w:rPr>
                <w:rFonts w:ascii="Times New Roman" w:eastAsia="宋体" w:hAnsi="Times New Roman" w:cs="Times New Roman"/>
                <w:bCs/>
                <w:szCs w:val="21"/>
              </w:rPr>
              <w:t>采用</w:t>
            </w:r>
            <w:r w:rsidRPr="00BB0A5B">
              <w:rPr>
                <w:rFonts w:ascii="Times New Roman" w:eastAsia="宋体" w:hAnsi="Times New Roman" w:cs="Times New Roman"/>
                <w:bCs/>
                <w:szCs w:val="21"/>
              </w:rPr>
              <w:t>PLC</w:t>
            </w:r>
            <w:r w:rsidRPr="00BB0A5B">
              <w:rPr>
                <w:rFonts w:ascii="Times New Roman" w:eastAsia="宋体" w:hAnsi="Times New Roman" w:cs="Times New Roman"/>
                <w:bCs/>
                <w:szCs w:val="21"/>
              </w:rPr>
              <w:t>控制，</w:t>
            </w: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寸彩色触摸</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2.2.</w:t>
            </w:r>
            <w:r w:rsidRPr="00BB0A5B">
              <w:rPr>
                <w:rFonts w:ascii="Times New Roman" w:eastAsia="宋体" w:hAnsi="Times New Roman" w:cs="Times New Roman"/>
                <w:bCs/>
                <w:szCs w:val="21"/>
              </w:rPr>
              <w:t>真彩液晶显示屏，各种清洗程序模块可随意无限制组合，</w:t>
            </w:r>
            <w:r w:rsidRPr="00BB0A5B">
              <w:rPr>
                <w:rFonts w:ascii="Times New Roman" w:eastAsia="宋体" w:hAnsi="Times New Roman" w:cs="Times New Roman"/>
                <w:b/>
                <w:szCs w:val="21"/>
              </w:rPr>
              <w:t>投标文件中提供产品彩页或官网截图或原厂盖章证明材料</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2.4.</w:t>
            </w:r>
            <w:r w:rsidRPr="00BB0A5B">
              <w:rPr>
                <w:rFonts w:ascii="Times New Roman" w:eastAsia="宋体" w:hAnsi="Times New Roman" w:cs="Times New Roman"/>
                <w:bCs/>
                <w:szCs w:val="21"/>
              </w:rPr>
              <w:t>配</w:t>
            </w: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个</w:t>
            </w:r>
            <w:r w:rsidRPr="00BB0A5B">
              <w:rPr>
                <w:rFonts w:ascii="Times New Roman" w:eastAsia="宋体" w:hAnsi="Times New Roman" w:cs="Times New Roman"/>
                <w:bCs/>
                <w:szCs w:val="21"/>
              </w:rPr>
              <w:t>PT100</w:t>
            </w:r>
            <w:r w:rsidRPr="00BB0A5B">
              <w:rPr>
                <w:rFonts w:ascii="Times New Roman" w:eastAsia="宋体" w:hAnsi="Times New Roman" w:cs="Times New Roman"/>
                <w:bCs/>
                <w:szCs w:val="21"/>
              </w:rPr>
              <w:t>温度传感器，温度控制精确，具有独立的温度监测系统</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2.5.</w:t>
            </w:r>
            <w:r w:rsidRPr="00BB0A5B">
              <w:rPr>
                <w:rFonts w:ascii="Times New Roman" w:eastAsia="宋体" w:hAnsi="Times New Roman" w:cs="Times New Roman"/>
                <w:bCs/>
                <w:szCs w:val="21"/>
              </w:rPr>
              <w:t>水加热功率：</w:t>
            </w:r>
            <w:r w:rsidRPr="00BB0A5B">
              <w:rPr>
                <w:rFonts w:ascii="Times New Roman" w:eastAsia="宋体" w:hAnsi="Times New Roman" w:cs="Times New Roman"/>
                <w:bCs/>
                <w:szCs w:val="21"/>
              </w:rPr>
              <w:t>≥4000W</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高效循环喷淋系统：</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3.1.</w:t>
            </w:r>
            <w:r w:rsidRPr="00BB0A5B">
              <w:rPr>
                <w:rFonts w:ascii="Times New Roman" w:eastAsia="宋体" w:hAnsi="Times New Roman" w:cs="Times New Roman"/>
                <w:bCs/>
                <w:szCs w:val="21"/>
              </w:rPr>
              <w:t>循环泵：功率</w:t>
            </w:r>
            <w:r w:rsidRPr="00BB0A5B">
              <w:rPr>
                <w:rFonts w:ascii="Times New Roman" w:eastAsia="宋体" w:hAnsi="Times New Roman" w:cs="Times New Roman"/>
                <w:bCs/>
                <w:szCs w:val="21"/>
              </w:rPr>
              <w:t>≥750W</w:t>
            </w:r>
            <w:r w:rsidRPr="00BB0A5B">
              <w:rPr>
                <w:rFonts w:ascii="Times New Roman" w:eastAsia="宋体" w:hAnsi="Times New Roman" w:cs="Times New Roman"/>
                <w:bCs/>
                <w:szCs w:val="21"/>
              </w:rPr>
              <w:t>、循环量</w:t>
            </w:r>
            <w:r w:rsidRPr="00BB0A5B">
              <w:rPr>
                <w:rFonts w:ascii="Times New Roman" w:eastAsia="宋体" w:hAnsi="Times New Roman" w:cs="Times New Roman"/>
                <w:bCs/>
                <w:szCs w:val="21"/>
              </w:rPr>
              <w:t xml:space="preserve">≥400L/min </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3.2.</w:t>
            </w:r>
            <w:r w:rsidRPr="00BB0A5B">
              <w:rPr>
                <w:rFonts w:ascii="Times New Roman" w:eastAsia="宋体" w:hAnsi="Times New Roman" w:cs="Times New Roman"/>
                <w:bCs/>
                <w:szCs w:val="21"/>
              </w:rPr>
              <w:t>设备内舱采用背部或底部供水方式不少于</w:t>
            </w: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个出水口</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3.3.</w:t>
            </w:r>
            <w:r w:rsidRPr="00BB0A5B">
              <w:rPr>
                <w:rFonts w:ascii="Times New Roman" w:eastAsia="宋体" w:hAnsi="Times New Roman" w:cs="Times New Roman"/>
                <w:bCs/>
                <w:szCs w:val="21"/>
              </w:rPr>
              <w:t>内舱出水口具备自动感应密封功能，单独使用下层清洗架时，上层清洗架出水口可自动封闭</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3.4.</w:t>
            </w:r>
            <w:r w:rsidRPr="00BB0A5B">
              <w:rPr>
                <w:rFonts w:ascii="Times New Roman" w:eastAsia="宋体" w:hAnsi="Times New Roman" w:cs="Times New Roman"/>
                <w:bCs/>
                <w:szCs w:val="21"/>
              </w:rPr>
              <w:t>设备内置品牌不锈钢纯水机模块（产水量不小于</w:t>
            </w:r>
            <w:r w:rsidRPr="00BB0A5B">
              <w:rPr>
                <w:rFonts w:ascii="Times New Roman" w:eastAsia="宋体" w:hAnsi="Times New Roman" w:cs="Times New Roman"/>
                <w:bCs/>
                <w:szCs w:val="21"/>
              </w:rPr>
              <w:t>60L/h)</w:t>
            </w:r>
            <w:r w:rsidRPr="00BB0A5B">
              <w:rPr>
                <w:rFonts w:ascii="Times New Roman" w:eastAsia="宋体" w:hAnsi="Times New Roman" w:cs="Times New Roman"/>
                <w:bCs/>
                <w:szCs w:val="21"/>
              </w:rPr>
              <w:t>，水质至少能达到三级纯水国家标准</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鼓风干燥系统：</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4.1.</w:t>
            </w:r>
            <w:r w:rsidRPr="00BB0A5B">
              <w:rPr>
                <w:rFonts w:ascii="Times New Roman" w:eastAsia="宋体" w:hAnsi="Times New Roman" w:cs="Times New Roman"/>
                <w:bCs/>
                <w:szCs w:val="21"/>
              </w:rPr>
              <w:t>风机功率：</w:t>
            </w:r>
            <w:r w:rsidRPr="00BB0A5B">
              <w:rPr>
                <w:rFonts w:ascii="Times New Roman" w:eastAsia="宋体" w:hAnsi="Times New Roman" w:cs="Times New Roman"/>
                <w:bCs/>
                <w:szCs w:val="21"/>
              </w:rPr>
              <w:t>≥1100W</w:t>
            </w:r>
            <w:r w:rsidRPr="00BB0A5B">
              <w:rPr>
                <w:rFonts w:ascii="Times New Roman" w:eastAsia="宋体" w:hAnsi="Times New Roman" w:cs="Times New Roman"/>
                <w:bCs/>
                <w:szCs w:val="21"/>
              </w:rPr>
              <w:t>，空气流量：</w:t>
            </w:r>
            <w:r w:rsidRPr="00BB0A5B">
              <w:rPr>
                <w:rFonts w:ascii="Times New Roman" w:eastAsia="宋体" w:hAnsi="Times New Roman" w:cs="Times New Roman"/>
                <w:bCs/>
                <w:szCs w:val="21"/>
              </w:rPr>
              <w:t>≥145m</w:t>
            </w:r>
            <w:r w:rsidRPr="00BB0A5B">
              <w:rPr>
                <w:rFonts w:ascii="Times New Roman" w:eastAsia="宋体" w:hAnsi="Times New Roman" w:cs="Times New Roman"/>
                <w:bCs/>
                <w:szCs w:val="21"/>
                <w:vertAlign w:val="superscript"/>
              </w:rPr>
              <w:t>3</w:t>
            </w:r>
            <w:r w:rsidRPr="00BB0A5B">
              <w:rPr>
                <w:rFonts w:ascii="Times New Roman" w:eastAsia="宋体" w:hAnsi="Times New Roman" w:cs="Times New Roman"/>
                <w:bCs/>
                <w:szCs w:val="21"/>
              </w:rPr>
              <w:t xml:space="preserve">/h </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4.2.</w:t>
            </w:r>
            <w:r w:rsidRPr="00BB0A5B">
              <w:rPr>
                <w:rFonts w:ascii="Times New Roman" w:eastAsia="宋体" w:hAnsi="Times New Roman" w:cs="Times New Roman"/>
                <w:bCs/>
                <w:szCs w:val="21"/>
              </w:rPr>
              <w:t>干燥风机加热功率：</w:t>
            </w:r>
            <w:r w:rsidRPr="00BB0A5B">
              <w:rPr>
                <w:rFonts w:ascii="Times New Roman" w:eastAsia="宋体" w:hAnsi="Times New Roman" w:cs="Times New Roman"/>
                <w:bCs/>
                <w:szCs w:val="21"/>
              </w:rPr>
              <w:t>≥2200W</w:t>
            </w:r>
            <w:r w:rsidRPr="00BB0A5B">
              <w:rPr>
                <w:rFonts w:ascii="Times New Roman" w:eastAsia="宋体" w:hAnsi="Times New Roman" w:cs="Times New Roman"/>
                <w:bCs/>
                <w:szCs w:val="21"/>
              </w:rPr>
              <w:t>，运行总功率可达到</w:t>
            </w:r>
            <w:r w:rsidRPr="00BB0A5B">
              <w:rPr>
                <w:rFonts w:ascii="Times New Roman" w:eastAsia="宋体" w:hAnsi="Times New Roman" w:cs="Times New Roman"/>
                <w:bCs/>
                <w:szCs w:val="21"/>
              </w:rPr>
              <w:t xml:space="preserve">5000W </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配置及附件要求：</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5.1.</w:t>
            </w:r>
            <w:r w:rsidRPr="00BB0A5B">
              <w:rPr>
                <w:rFonts w:ascii="Times New Roman" w:eastAsia="宋体" w:hAnsi="Times New Roman" w:cs="Times New Roman"/>
                <w:bCs/>
                <w:szCs w:val="21"/>
              </w:rPr>
              <w:t>全自动玻璃器皿清洗机主机</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台</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5.2.</w:t>
            </w:r>
            <w:r w:rsidRPr="00BB0A5B">
              <w:rPr>
                <w:rFonts w:ascii="Times New Roman" w:eastAsia="宋体" w:hAnsi="Times New Roman" w:cs="Times New Roman"/>
                <w:bCs/>
                <w:szCs w:val="21"/>
              </w:rPr>
              <w:t>鼓风干燥系统</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套</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5.3.</w:t>
            </w:r>
            <w:r w:rsidRPr="00BB0A5B">
              <w:rPr>
                <w:rFonts w:ascii="Times New Roman" w:eastAsia="宋体" w:hAnsi="Times New Roman" w:cs="Times New Roman"/>
                <w:bCs/>
                <w:szCs w:val="21"/>
              </w:rPr>
              <w:t>多功能清洗架</w:t>
            </w:r>
            <w:r w:rsidRPr="00BB0A5B">
              <w:rPr>
                <w:rFonts w:ascii="Times New Roman" w:eastAsia="宋体" w:hAnsi="Times New Roman" w:cs="Times New Roman"/>
                <w:bCs/>
                <w:szCs w:val="21"/>
              </w:rPr>
              <w:t xml:space="preserve">  4</w:t>
            </w:r>
            <w:r w:rsidRPr="00BB0A5B">
              <w:rPr>
                <w:rFonts w:ascii="Times New Roman" w:eastAsia="宋体" w:hAnsi="Times New Roman" w:cs="Times New Roman"/>
                <w:bCs/>
                <w:szCs w:val="21"/>
              </w:rPr>
              <w:t>套</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5.4.</w:t>
            </w:r>
            <w:r w:rsidRPr="00BB0A5B">
              <w:rPr>
                <w:rFonts w:ascii="Times New Roman" w:eastAsia="宋体" w:hAnsi="Times New Roman" w:cs="Times New Roman"/>
                <w:bCs/>
                <w:szCs w:val="21"/>
              </w:rPr>
              <w:t>进口清洗剂（</w:t>
            </w:r>
            <w:r w:rsidRPr="00BB0A5B">
              <w:rPr>
                <w:rFonts w:ascii="Times New Roman" w:eastAsia="宋体" w:hAnsi="Times New Roman" w:cs="Times New Roman"/>
                <w:bCs/>
                <w:szCs w:val="21"/>
              </w:rPr>
              <w:t>2.5L/</w:t>
            </w:r>
            <w:r w:rsidRPr="00BB0A5B">
              <w:rPr>
                <w:rFonts w:ascii="Times New Roman" w:eastAsia="宋体" w:hAnsi="Times New Roman" w:cs="Times New Roman"/>
                <w:bCs/>
                <w:szCs w:val="21"/>
              </w:rPr>
              <w:t>桶）</w:t>
            </w:r>
            <w:r w:rsidRPr="00BB0A5B">
              <w:rPr>
                <w:rFonts w:ascii="Times New Roman" w:eastAsia="宋体" w:hAnsi="Times New Roman" w:cs="Times New Roman"/>
                <w:bCs/>
                <w:szCs w:val="21"/>
              </w:rPr>
              <w:t xml:space="preserve"> 4</w:t>
            </w:r>
            <w:r w:rsidRPr="00BB0A5B">
              <w:rPr>
                <w:rFonts w:ascii="Times New Roman" w:eastAsia="宋体" w:hAnsi="Times New Roman" w:cs="Times New Roman"/>
                <w:bCs/>
                <w:szCs w:val="21"/>
              </w:rPr>
              <w:t>桶</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5.5.</w:t>
            </w:r>
            <w:r w:rsidRPr="00BB0A5B">
              <w:rPr>
                <w:rFonts w:ascii="Times New Roman" w:eastAsia="宋体" w:hAnsi="Times New Roman" w:cs="Times New Roman"/>
                <w:bCs/>
                <w:szCs w:val="21"/>
              </w:rPr>
              <w:t>同品牌不锈钢纯水模块</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个</w:t>
            </w:r>
          </w:p>
          <w:p w:rsidR="00BB0A5B" w:rsidRPr="00BB0A5B" w:rsidRDefault="00BB0A5B" w:rsidP="00BB0A5B">
            <w:pPr>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产品质保期</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年</w:t>
            </w:r>
          </w:p>
        </w:tc>
        <w:tc>
          <w:tcPr>
            <w:tcW w:w="71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台</w:t>
            </w:r>
          </w:p>
        </w:tc>
      </w:tr>
      <w:tr w:rsidR="00BB0A5B" w:rsidRPr="00BB0A5B" w:rsidTr="006314FF">
        <w:trPr>
          <w:trHeight w:val="552"/>
          <w:jc w:val="center"/>
        </w:trPr>
        <w:tc>
          <w:tcPr>
            <w:tcW w:w="56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11</w:t>
            </w:r>
          </w:p>
        </w:tc>
        <w:tc>
          <w:tcPr>
            <w:tcW w:w="1170" w:type="dxa"/>
            <w:vAlign w:val="center"/>
          </w:tcPr>
          <w:p w:rsidR="00BB0A5B" w:rsidRPr="00BB0A5B" w:rsidRDefault="00BB0A5B" w:rsidP="00BB0A5B">
            <w:pPr>
              <w:spacing w:line="276" w:lineRule="auto"/>
              <w:jc w:val="center"/>
              <w:rPr>
                <w:rFonts w:ascii="Times New Roman" w:eastAsia="宋体" w:hAnsi="Times New Roman" w:cs="Times New Roman"/>
                <w:bCs/>
                <w:szCs w:val="21"/>
              </w:rPr>
            </w:pPr>
            <w:r w:rsidRPr="00BB0A5B">
              <w:rPr>
                <w:rFonts w:ascii="Times New Roman" w:eastAsia="宋体" w:hAnsi="Times New Roman" w:cs="Times New Roman"/>
                <w:bCs/>
                <w:szCs w:val="21"/>
              </w:rPr>
              <w:t>超低温防爆冰箱</w:t>
            </w:r>
          </w:p>
        </w:tc>
        <w:tc>
          <w:tcPr>
            <w:tcW w:w="6351" w:type="dxa"/>
          </w:tcPr>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温度范围</w:t>
            </w:r>
            <w:r w:rsidRPr="00BB0A5B">
              <w:rPr>
                <w:rFonts w:ascii="Times New Roman" w:eastAsia="宋体" w:hAnsi="Times New Roman" w:cs="Times New Roman"/>
                <w:bCs/>
                <w:szCs w:val="21"/>
              </w:rPr>
              <w:t>-10°C</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-30°C</w:t>
            </w:r>
            <w:r w:rsidRPr="00BB0A5B">
              <w:rPr>
                <w:rFonts w:ascii="Times New Roman" w:eastAsia="宋体" w:hAnsi="Times New Roman" w:cs="Times New Roman"/>
                <w:bCs/>
                <w:szCs w:val="21"/>
              </w:rPr>
              <w:t>可调节，箱内特性点温度均匀度</w:t>
            </w:r>
            <w:r w:rsidRPr="00BB0A5B">
              <w:rPr>
                <w:rFonts w:ascii="Times New Roman" w:eastAsia="宋体" w:hAnsi="Times New Roman" w:cs="Times New Roman"/>
                <w:bCs/>
                <w:szCs w:val="21"/>
              </w:rPr>
              <w:t>±4℃</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微电脑控制，</w:t>
            </w:r>
            <w:r w:rsidRPr="00BB0A5B">
              <w:rPr>
                <w:rFonts w:ascii="Times New Roman" w:eastAsia="宋体" w:hAnsi="Times New Roman" w:cs="Times New Roman"/>
                <w:bCs/>
                <w:szCs w:val="21"/>
              </w:rPr>
              <w:t>LCD</w:t>
            </w:r>
            <w:r w:rsidRPr="00BB0A5B">
              <w:rPr>
                <w:rFonts w:ascii="Times New Roman" w:eastAsia="宋体" w:hAnsi="Times New Roman" w:cs="Times New Roman"/>
                <w:bCs/>
                <w:szCs w:val="21"/>
              </w:rPr>
              <w:t>数字显示箱内温度，显示精度</w:t>
            </w:r>
            <w:r w:rsidRPr="00BB0A5B">
              <w:rPr>
                <w:rFonts w:ascii="Times New Roman" w:eastAsia="宋体" w:hAnsi="Times New Roman" w:cs="Times New Roman"/>
                <w:bCs/>
                <w:szCs w:val="21"/>
              </w:rPr>
              <w:t>0.1℃</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有效容积：</w:t>
            </w:r>
            <w:r w:rsidRPr="00BB0A5B">
              <w:rPr>
                <w:rFonts w:ascii="Times New Roman" w:eastAsia="宋体" w:hAnsi="Times New Roman" w:cs="Times New Roman"/>
                <w:bCs/>
                <w:szCs w:val="21"/>
              </w:rPr>
              <w:t>≥450</w:t>
            </w:r>
            <w:r w:rsidRPr="00BB0A5B">
              <w:rPr>
                <w:rFonts w:ascii="Times New Roman" w:eastAsia="宋体" w:hAnsi="Times New Roman" w:cs="Times New Roman"/>
                <w:bCs/>
                <w:szCs w:val="21"/>
              </w:rPr>
              <w:t>升容积</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具有多种故障报警：高温报警、低温报警、传感器故障报警、断电报警、超温限报警，</w:t>
            </w:r>
            <w:r w:rsidRPr="00BB0A5B">
              <w:rPr>
                <w:rFonts w:ascii="Times New Roman" w:eastAsia="宋体" w:hAnsi="Times New Roman" w:cs="Times New Roman"/>
                <w:bCs/>
                <w:szCs w:val="21"/>
              </w:rPr>
              <w:t>24</w:t>
            </w:r>
            <w:r w:rsidRPr="00BB0A5B">
              <w:rPr>
                <w:rFonts w:ascii="Times New Roman" w:eastAsia="宋体" w:hAnsi="Times New Roman" w:cs="Times New Roman"/>
                <w:bCs/>
                <w:szCs w:val="21"/>
              </w:rPr>
              <w:t>小时内高低温报警信息记录查看功能</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报警方式：声音蜂鸣报警、灯光闪烁报警</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碳氢节能压缩机，优化碳氢制冷系统</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7.</w:t>
            </w:r>
            <w:r w:rsidRPr="00BB0A5B">
              <w:rPr>
                <w:rFonts w:ascii="Times New Roman" w:eastAsia="宋体" w:hAnsi="Times New Roman" w:cs="Times New Roman"/>
                <w:bCs/>
                <w:szCs w:val="21"/>
              </w:rPr>
              <w:t>采用进口名牌碳氢压缩机和风机</w:t>
            </w:r>
            <w:r w:rsidRPr="00BB0A5B">
              <w:rPr>
                <w:rFonts w:ascii="Times New Roman" w:eastAsia="宋体" w:hAnsi="Times New Roman" w:cs="Times New Roman"/>
                <w:bCs/>
                <w:szCs w:val="21"/>
              </w:rPr>
              <w:t xml:space="preserve"> </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8.</w:t>
            </w:r>
            <w:r w:rsidRPr="00BB0A5B">
              <w:rPr>
                <w:rFonts w:ascii="Times New Roman" w:eastAsia="宋体" w:hAnsi="Times New Roman" w:cs="Times New Roman"/>
                <w:bCs/>
                <w:szCs w:val="21"/>
              </w:rPr>
              <w:t>外壳喷涂钢板设计，内胆采用防静电</w:t>
            </w:r>
            <w:r w:rsidRPr="00BB0A5B">
              <w:rPr>
                <w:rFonts w:ascii="Times New Roman" w:eastAsia="宋体" w:hAnsi="Times New Roman" w:cs="Times New Roman"/>
                <w:bCs/>
                <w:szCs w:val="21"/>
              </w:rPr>
              <w:t>PS</w:t>
            </w:r>
            <w:r w:rsidRPr="00BB0A5B">
              <w:rPr>
                <w:rFonts w:ascii="Times New Roman" w:eastAsia="宋体" w:hAnsi="Times New Roman" w:cs="Times New Roman"/>
                <w:bCs/>
                <w:szCs w:val="21"/>
              </w:rPr>
              <w:t>板吸附材质，门衬采用防静电</w:t>
            </w:r>
            <w:r w:rsidRPr="00BB0A5B">
              <w:rPr>
                <w:rFonts w:ascii="Times New Roman" w:eastAsia="宋体" w:hAnsi="Times New Roman" w:cs="Times New Roman"/>
                <w:bCs/>
                <w:szCs w:val="21"/>
              </w:rPr>
              <w:t>PS</w:t>
            </w:r>
            <w:r w:rsidRPr="00BB0A5B">
              <w:rPr>
                <w:rFonts w:ascii="Times New Roman" w:eastAsia="宋体" w:hAnsi="Times New Roman" w:cs="Times New Roman"/>
                <w:bCs/>
                <w:szCs w:val="21"/>
              </w:rPr>
              <w:t>板吸附材质</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9.</w:t>
            </w:r>
            <w:r w:rsidRPr="00BB0A5B">
              <w:rPr>
                <w:rFonts w:ascii="Times New Roman" w:eastAsia="宋体" w:hAnsi="Times New Roman" w:cs="Times New Roman"/>
                <w:bCs/>
                <w:szCs w:val="21"/>
              </w:rPr>
              <w:t>门锁</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锁扣设计，即可一把钥匙一把锁，又可外加挂锁，可随意配置任意挂锁，实现多人管理</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10.</w:t>
            </w:r>
            <w:r w:rsidRPr="00BB0A5B">
              <w:rPr>
                <w:rFonts w:ascii="Times New Roman" w:eastAsia="宋体" w:hAnsi="Times New Roman" w:cs="Times New Roman"/>
                <w:bCs/>
                <w:szCs w:val="21"/>
              </w:rPr>
              <w:t>配备</w:t>
            </w: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个防静电塑料抽屉</w:t>
            </w:r>
          </w:p>
          <w:p w:rsidR="00BB0A5B" w:rsidRPr="00BB0A5B" w:rsidRDefault="00BB0A5B" w:rsidP="00BB0A5B">
            <w:pPr>
              <w:spacing w:line="276" w:lineRule="auto"/>
              <w:rPr>
                <w:rFonts w:ascii="Times New Roman" w:eastAsia="宋体" w:hAnsi="Times New Roman" w:cs="Times New Roman"/>
                <w:bCs/>
                <w:szCs w:val="21"/>
              </w:rPr>
            </w:pPr>
            <w:r w:rsidRPr="00BB0A5B">
              <w:rPr>
                <w:rFonts w:ascii="Segoe UI Symbol" w:eastAsia="宋体" w:hAnsi="Segoe UI Symbol" w:cs="Segoe UI Symbol"/>
                <w:bCs/>
                <w:szCs w:val="21"/>
              </w:rPr>
              <w:t>★</w:t>
            </w:r>
            <w:r w:rsidRPr="00BB0A5B">
              <w:rPr>
                <w:rFonts w:ascii="Times New Roman" w:eastAsia="宋体" w:hAnsi="Times New Roman" w:cs="Times New Roman"/>
                <w:bCs/>
                <w:szCs w:val="21"/>
              </w:rPr>
              <w:t>11.</w:t>
            </w:r>
            <w:r w:rsidRPr="00BB0A5B">
              <w:rPr>
                <w:rFonts w:ascii="Times New Roman" w:eastAsia="宋体" w:hAnsi="Times New Roman" w:cs="Times New Roman"/>
                <w:b/>
                <w:szCs w:val="21"/>
              </w:rPr>
              <w:t>需提供所投产品中国防爆认证证书和欧盟</w:t>
            </w:r>
            <w:r w:rsidRPr="00BB0A5B">
              <w:rPr>
                <w:rFonts w:ascii="Times New Roman" w:eastAsia="宋体" w:hAnsi="Times New Roman" w:cs="Times New Roman"/>
                <w:b/>
                <w:szCs w:val="21"/>
              </w:rPr>
              <w:t>ATEX</w:t>
            </w:r>
            <w:r w:rsidRPr="00BB0A5B">
              <w:rPr>
                <w:rFonts w:ascii="Times New Roman" w:eastAsia="宋体" w:hAnsi="Times New Roman" w:cs="Times New Roman"/>
                <w:b/>
                <w:szCs w:val="21"/>
              </w:rPr>
              <w:t>防爆认证证书扫描件</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12.</w:t>
            </w:r>
            <w:r w:rsidRPr="00BB0A5B">
              <w:rPr>
                <w:rFonts w:ascii="Times New Roman" w:eastAsia="宋体" w:hAnsi="Times New Roman" w:cs="Times New Roman"/>
                <w:bCs/>
                <w:szCs w:val="21"/>
              </w:rPr>
              <w:t>产品质保期</w:t>
            </w:r>
            <w:r w:rsidRPr="00BB0A5B">
              <w:rPr>
                <w:rFonts w:ascii="Times New Roman" w:eastAsia="宋体" w:hAnsi="Times New Roman" w:cs="Times New Roman"/>
                <w:bCs/>
                <w:szCs w:val="21"/>
              </w:rPr>
              <w:t xml:space="preserve"> 1</w:t>
            </w:r>
          </w:p>
        </w:tc>
        <w:tc>
          <w:tcPr>
            <w:tcW w:w="71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Times New Roman" w:eastAsia="宋体" w:hAnsi="Times New Roman" w:cs="Times New Roman"/>
                <w:szCs w:val="21"/>
              </w:rPr>
              <w:t>台</w:t>
            </w:r>
          </w:p>
        </w:tc>
      </w:tr>
      <w:tr w:rsidR="00BB0A5B" w:rsidRPr="00BB0A5B" w:rsidTr="006314FF">
        <w:trPr>
          <w:trHeight w:val="552"/>
          <w:jc w:val="center"/>
        </w:trPr>
        <w:tc>
          <w:tcPr>
            <w:tcW w:w="56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t>12</w:t>
            </w:r>
          </w:p>
        </w:tc>
        <w:tc>
          <w:tcPr>
            <w:tcW w:w="117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t>抽湿机</w:t>
            </w:r>
          </w:p>
        </w:tc>
        <w:tc>
          <w:tcPr>
            <w:tcW w:w="6351" w:type="dxa"/>
          </w:tcPr>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除湿量</w:t>
            </w:r>
            <w:r w:rsidRPr="00BB0A5B">
              <w:rPr>
                <w:rFonts w:ascii="Times New Roman" w:eastAsia="宋体" w:hAnsi="Times New Roman" w:cs="Times New Roman"/>
                <w:bCs/>
                <w:szCs w:val="21"/>
              </w:rPr>
              <w:t>:168L/</w:t>
            </w:r>
            <w:r w:rsidRPr="00BB0A5B">
              <w:rPr>
                <w:rFonts w:ascii="Times New Roman" w:eastAsia="宋体" w:hAnsi="Times New Roman" w:cs="Times New Roman"/>
                <w:bCs/>
                <w:szCs w:val="21"/>
              </w:rPr>
              <w:t>天</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循环风量</w:t>
            </w:r>
            <w:r w:rsidRPr="00BB0A5B">
              <w:rPr>
                <w:rFonts w:ascii="Times New Roman" w:eastAsia="宋体" w:hAnsi="Times New Roman" w:cs="Times New Roman"/>
                <w:bCs/>
                <w:szCs w:val="21"/>
              </w:rPr>
              <w:t>: ≥2000m</w:t>
            </w:r>
            <w:r w:rsidRPr="00BB0A5B">
              <w:rPr>
                <w:rFonts w:ascii="Times New Roman" w:eastAsia="宋体" w:hAnsi="Times New Roman" w:cs="Times New Roman"/>
                <w:bCs/>
                <w:szCs w:val="21"/>
                <w:vertAlign w:val="superscript"/>
              </w:rPr>
              <w:t>3</w:t>
            </w:r>
            <w:r w:rsidRPr="00BB0A5B">
              <w:rPr>
                <w:rFonts w:ascii="Times New Roman" w:eastAsia="宋体" w:hAnsi="Times New Roman" w:cs="Times New Roman"/>
                <w:bCs/>
                <w:szCs w:val="21"/>
              </w:rPr>
              <w:t>/h</w:t>
            </w:r>
          </w:p>
          <w:p w:rsidR="00BB0A5B" w:rsidRPr="00BB0A5B" w:rsidRDefault="00BB0A5B" w:rsidP="00BB0A5B">
            <w:pPr>
              <w:spacing w:line="276" w:lineRule="auto"/>
              <w:rPr>
                <w:rFonts w:ascii="Times New Roman" w:eastAsia="宋体" w:hAnsi="Times New Roman" w:cs="Times New Roman"/>
                <w:bCs/>
                <w:szCs w:val="21"/>
                <w:vertAlign w:val="superscript"/>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可用范围</w:t>
            </w:r>
            <w:r w:rsidRPr="00BB0A5B">
              <w:rPr>
                <w:rFonts w:ascii="Times New Roman" w:eastAsia="宋体" w:hAnsi="Times New Roman" w:cs="Times New Roman"/>
                <w:bCs/>
                <w:szCs w:val="21"/>
              </w:rPr>
              <w:t>:150~220m</w:t>
            </w:r>
            <w:r w:rsidRPr="00BB0A5B">
              <w:rPr>
                <w:rFonts w:ascii="Times New Roman" w:eastAsia="宋体" w:hAnsi="Times New Roman" w:cs="Times New Roman"/>
                <w:bCs/>
                <w:szCs w:val="21"/>
                <w:vertAlign w:val="superscript"/>
              </w:rPr>
              <w:t>2</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电源</w:t>
            </w:r>
            <w:r w:rsidRPr="00BB0A5B">
              <w:rPr>
                <w:rFonts w:ascii="Times New Roman" w:eastAsia="宋体" w:hAnsi="Times New Roman" w:cs="Times New Roman"/>
                <w:bCs/>
                <w:szCs w:val="21"/>
              </w:rPr>
              <w:t>:220V-50Hz</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额定输入电流</w:t>
            </w:r>
            <w:r w:rsidRPr="00BB0A5B">
              <w:rPr>
                <w:rFonts w:ascii="Times New Roman" w:eastAsia="宋体" w:hAnsi="Times New Roman" w:cs="Times New Roman"/>
                <w:bCs/>
                <w:szCs w:val="21"/>
              </w:rPr>
              <w:t>:5.5A</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额定输入功率</w:t>
            </w:r>
            <w:r w:rsidRPr="00BB0A5B">
              <w:rPr>
                <w:rFonts w:ascii="Times New Roman" w:eastAsia="宋体" w:hAnsi="Times New Roman" w:cs="Times New Roman"/>
                <w:bCs/>
                <w:szCs w:val="21"/>
              </w:rPr>
              <w:t>: ≥2.8KW</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7.</w:t>
            </w:r>
            <w:r w:rsidRPr="00BB0A5B">
              <w:rPr>
                <w:rFonts w:ascii="Times New Roman" w:eastAsia="宋体" w:hAnsi="Times New Roman" w:cs="Times New Roman"/>
                <w:bCs/>
                <w:szCs w:val="21"/>
              </w:rPr>
              <w:t>除霜方式</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自动</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8.</w:t>
            </w:r>
            <w:r w:rsidRPr="00BB0A5B">
              <w:rPr>
                <w:rFonts w:ascii="Times New Roman" w:eastAsia="宋体" w:hAnsi="Times New Roman" w:cs="Times New Roman"/>
                <w:bCs/>
                <w:szCs w:val="21"/>
              </w:rPr>
              <w:t>排水方式</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软管连续排水</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9.</w:t>
            </w:r>
            <w:r w:rsidRPr="00BB0A5B">
              <w:rPr>
                <w:rFonts w:ascii="Times New Roman" w:eastAsia="宋体" w:hAnsi="Times New Roman" w:cs="Times New Roman"/>
                <w:bCs/>
                <w:szCs w:val="21"/>
              </w:rPr>
              <w:t>使用环境温度</w:t>
            </w:r>
            <w:r w:rsidRPr="00BB0A5B">
              <w:rPr>
                <w:rFonts w:ascii="Times New Roman" w:eastAsia="宋体" w:hAnsi="Times New Roman" w:cs="Times New Roman"/>
                <w:bCs/>
                <w:szCs w:val="21"/>
              </w:rPr>
              <w:t>:5-38℃</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10.</w:t>
            </w:r>
            <w:r w:rsidRPr="00BB0A5B">
              <w:rPr>
                <w:rFonts w:ascii="Times New Roman" w:eastAsia="宋体" w:hAnsi="Times New Roman" w:cs="Times New Roman"/>
                <w:bCs/>
                <w:szCs w:val="21"/>
              </w:rPr>
              <w:t>压缩机保护</w:t>
            </w: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分钟延时</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11.</w:t>
            </w:r>
            <w:r w:rsidRPr="00BB0A5B">
              <w:rPr>
                <w:rFonts w:ascii="Times New Roman" w:eastAsia="宋体" w:hAnsi="Times New Roman" w:cs="Times New Roman"/>
                <w:bCs/>
                <w:szCs w:val="21"/>
              </w:rPr>
              <w:t>产品质保期</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年</w:t>
            </w:r>
          </w:p>
        </w:tc>
        <w:tc>
          <w:tcPr>
            <w:tcW w:w="71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Times New Roman" w:eastAsia="宋体" w:hAnsi="Times New Roman" w:cs="Times New Roman"/>
                <w:szCs w:val="21"/>
              </w:rPr>
              <w:t>台</w:t>
            </w:r>
          </w:p>
        </w:tc>
      </w:tr>
      <w:tr w:rsidR="00BB0A5B" w:rsidRPr="00BB0A5B" w:rsidTr="006314FF">
        <w:trPr>
          <w:trHeight w:val="552"/>
          <w:jc w:val="center"/>
        </w:trPr>
        <w:tc>
          <w:tcPr>
            <w:tcW w:w="56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t>13</w:t>
            </w:r>
          </w:p>
        </w:tc>
        <w:tc>
          <w:tcPr>
            <w:tcW w:w="1170" w:type="dxa"/>
            <w:vAlign w:val="center"/>
          </w:tcPr>
          <w:p w:rsidR="00BB0A5B" w:rsidRPr="00BB0A5B" w:rsidRDefault="00BB0A5B" w:rsidP="00BB0A5B">
            <w:pPr>
              <w:spacing w:line="276" w:lineRule="auto"/>
              <w:jc w:val="center"/>
              <w:rPr>
                <w:rFonts w:ascii="Times New Roman" w:eastAsia="宋体" w:hAnsi="Times New Roman" w:cs="Times New Roman"/>
                <w:bCs/>
                <w:szCs w:val="21"/>
              </w:rPr>
            </w:pPr>
            <w:r w:rsidRPr="00BB0A5B">
              <w:rPr>
                <w:rFonts w:ascii="Times New Roman" w:eastAsia="宋体" w:hAnsi="Times New Roman" w:cs="Times New Roman"/>
                <w:bCs/>
                <w:szCs w:val="21"/>
              </w:rPr>
              <w:t>监测无人机（含笔记本电脑）</w:t>
            </w:r>
          </w:p>
        </w:tc>
        <w:tc>
          <w:tcPr>
            <w:tcW w:w="6351" w:type="dxa"/>
          </w:tcPr>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模块化设计，可快速拆装；轴距</w:t>
            </w:r>
            <w:r w:rsidRPr="00BB0A5B">
              <w:rPr>
                <w:rFonts w:ascii="Times New Roman" w:eastAsia="宋体" w:hAnsi="Times New Roman" w:cs="Times New Roman"/>
                <w:bCs/>
                <w:szCs w:val="21"/>
              </w:rPr>
              <w:t>≤820mm</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工作环境温度：</w:t>
            </w:r>
            <w:r w:rsidRPr="00BB0A5B">
              <w:rPr>
                <w:rFonts w:ascii="Times New Roman" w:eastAsia="宋体" w:hAnsi="Times New Roman" w:cs="Times New Roman"/>
                <w:bCs/>
                <w:szCs w:val="21"/>
              </w:rPr>
              <w:t>0℃</w:t>
            </w:r>
            <w:r w:rsidRPr="00BB0A5B">
              <w:rPr>
                <w:rFonts w:ascii="Times New Roman" w:eastAsia="宋体" w:hAnsi="Times New Roman" w:cs="Times New Roman"/>
                <w:bCs/>
                <w:szCs w:val="21"/>
              </w:rPr>
              <w:t>至</w:t>
            </w:r>
            <w:r w:rsidRPr="00BB0A5B">
              <w:rPr>
                <w:rFonts w:ascii="Times New Roman" w:eastAsia="宋体" w:hAnsi="Times New Roman" w:cs="Times New Roman"/>
                <w:bCs/>
                <w:szCs w:val="21"/>
              </w:rPr>
              <w:t>40℃</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最大起飞重量</w:t>
            </w:r>
            <w:r w:rsidRPr="00BB0A5B">
              <w:rPr>
                <w:rFonts w:ascii="Times New Roman" w:eastAsia="宋体" w:hAnsi="Times New Roman" w:cs="Times New Roman"/>
                <w:bCs/>
                <w:szCs w:val="21"/>
              </w:rPr>
              <w:t>≥1.4kg</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采用高能量密度动力电池，电池总容量</w:t>
            </w:r>
            <w:r w:rsidRPr="00BB0A5B">
              <w:rPr>
                <w:rFonts w:ascii="Times New Roman" w:eastAsia="宋体" w:hAnsi="Times New Roman" w:cs="Times New Roman"/>
                <w:bCs/>
                <w:szCs w:val="21"/>
              </w:rPr>
              <w:t>≥5800mAh</w:t>
            </w:r>
            <w:r w:rsidRPr="00BB0A5B">
              <w:rPr>
                <w:rFonts w:ascii="Times New Roman" w:eastAsia="宋体" w:hAnsi="Times New Roman" w:cs="Times New Roman"/>
                <w:bCs/>
                <w:szCs w:val="21"/>
              </w:rPr>
              <w:t>；空载续航</w:t>
            </w:r>
            <w:r w:rsidRPr="00BB0A5B">
              <w:rPr>
                <w:rFonts w:ascii="Times New Roman" w:eastAsia="宋体" w:hAnsi="Times New Roman" w:cs="Times New Roman"/>
                <w:bCs/>
                <w:szCs w:val="21"/>
              </w:rPr>
              <w:t>≥25</w:t>
            </w:r>
            <w:r w:rsidRPr="00BB0A5B">
              <w:rPr>
                <w:rFonts w:ascii="Times New Roman" w:eastAsia="宋体" w:hAnsi="Times New Roman" w:cs="Times New Roman"/>
                <w:bCs/>
                <w:szCs w:val="21"/>
              </w:rPr>
              <w:t>分钟</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飞行器可实时将飞行数据</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包括当前位置、飞行姿态、飞行高度、电池电量等</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信息传到地面站</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具有低电量保护功能，在电量不足时可以自动返航并自动降落</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7.</w:t>
            </w:r>
            <w:r w:rsidRPr="00BB0A5B">
              <w:rPr>
                <w:rFonts w:ascii="Times New Roman" w:eastAsia="宋体" w:hAnsi="Times New Roman" w:cs="Times New Roman"/>
                <w:bCs/>
                <w:szCs w:val="21"/>
              </w:rPr>
              <w:t>采集效率：单次飞行最大作业面积约</w:t>
            </w:r>
            <w:r w:rsidRPr="00BB0A5B">
              <w:rPr>
                <w:rFonts w:ascii="Times New Roman" w:eastAsia="宋体" w:hAnsi="Times New Roman" w:cs="Times New Roman"/>
                <w:bCs/>
                <w:szCs w:val="21"/>
              </w:rPr>
              <w:t>0.63 km</w:t>
            </w:r>
            <w:r w:rsidRPr="00BB0A5B">
              <w:rPr>
                <w:rFonts w:ascii="Times New Roman" w:eastAsia="宋体" w:hAnsi="Times New Roman" w:cs="Times New Roman"/>
                <w:bCs/>
                <w:szCs w:val="21"/>
                <w:vertAlign w:val="superscript"/>
              </w:rPr>
              <w:t>2</w:t>
            </w:r>
            <w:r w:rsidRPr="00BB0A5B">
              <w:rPr>
                <w:rFonts w:ascii="Times New Roman" w:eastAsia="宋体" w:hAnsi="Times New Roman" w:cs="Times New Roman"/>
                <w:bCs/>
                <w:szCs w:val="21"/>
              </w:rPr>
              <w:t>（飞行高度</w:t>
            </w:r>
            <w:r w:rsidRPr="00BB0A5B">
              <w:rPr>
                <w:rFonts w:ascii="Times New Roman" w:eastAsia="宋体" w:hAnsi="Times New Roman" w:cs="Times New Roman"/>
                <w:bCs/>
                <w:szCs w:val="21"/>
              </w:rPr>
              <w:t>180 m</w:t>
            </w:r>
            <w:r w:rsidRPr="00BB0A5B">
              <w:rPr>
                <w:rFonts w:ascii="Times New Roman" w:eastAsia="宋体" w:hAnsi="Times New Roman" w:cs="Times New Roman"/>
                <w:bCs/>
                <w:szCs w:val="21"/>
              </w:rPr>
              <w:t>，即</w:t>
            </w:r>
            <w:r w:rsidRPr="00BB0A5B">
              <w:rPr>
                <w:rFonts w:ascii="Times New Roman" w:eastAsia="宋体" w:hAnsi="Times New Roman" w:cs="Times New Roman"/>
                <w:bCs/>
                <w:szCs w:val="21"/>
              </w:rPr>
              <w:t>GSD</w:t>
            </w:r>
            <w:r w:rsidRPr="00BB0A5B">
              <w:rPr>
                <w:rFonts w:ascii="Times New Roman" w:eastAsia="宋体" w:hAnsi="Times New Roman" w:cs="Times New Roman"/>
                <w:bCs/>
                <w:szCs w:val="21"/>
              </w:rPr>
              <w:t>约</w:t>
            </w:r>
            <w:r w:rsidRPr="00BB0A5B">
              <w:rPr>
                <w:rFonts w:ascii="Times New Roman" w:eastAsia="宋体" w:hAnsi="Times New Roman" w:cs="Times New Roman"/>
                <w:bCs/>
                <w:szCs w:val="21"/>
              </w:rPr>
              <w:t>9.52 cm/pixel</w:t>
            </w:r>
            <w:r w:rsidRPr="00BB0A5B">
              <w:rPr>
                <w:rFonts w:ascii="Times New Roman" w:eastAsia="宋体" w:hAnsi="Times New Roman" w:cs="Times New Roman"/>
                <w:bCs/>
                <w:szCs w:val="21"/>
              </w:rPr>
              <w:t>，主航线上和主航线间图像重复率分别为</w:t>
            </w:r>
            <w:r w:rsidRPr="00BB0A5B">
              <w:rPr>
                <w:rFonts w:ascii="Times New Roman" w:eastAsia="宋体" w:hAnsi="Times New Roman" w:cs="Times New Roman"/>
                <w:bCs/>
                <w:szCs w:val="21"/>
              </w:rPr>
              <w:t>80%</w:t>
            </w:r>
            <w:r w:rsidRPr="00BB0A5B">
              <w:rPr>
                <w:rFonts w:ascii="Times New Roman" w:eastAsia="宋体" w:hAnsi="Times New Roman" w:cs="Times New Roman"/>
                <w:bCs/>
                <w:szCs w:val="21"/>
              </w:rPr>
              <w:t>和</w:t>
            </w:r>
            <w:r w:rsidRPr="00BB0A5B">
              <w:rPr>
                <w:rFonts w:ascii="Times New Roman" w:eastAsia="宋体" w:hAnsi="Times New Roman" w:cs="Times New Roman"/>
                <w:bCs/>
                <w:szCs w:val="21"/>
              </w:rPr>
              <w:t>60%</w:t>
            </w:r>
            <w:r w:rsidRPr="00BB0A5B">
              <w:rPr>
                <w:rFonts w:ascii="Times New Roman" w:eastAsia="宋体" w:hAnsi="Times New Roman" w:cs="Times New Roman"/>
                <w:bCs/>
                <w:szCs w:val="21"/>
              </w:rPr>
              <w:t>，飞行器由</w:t>
            </w:r>
            <w:r w:rsidRPr="00BB0A5B">
              <w:rPr>
                <w:rFonts w:ascii="Times New Roman" w:eastAsia="宋体" w:hAnsi="Times New Roman" w:cs="Times New Roman"/>
                <w:bCs/>
                <w:szCs w:val="21"/>
              </w:rPr>
              <w:t>100%</w:t>
            </w:r>
            <w:r w:rsidRPr="00BB0A5B">
              <w:rPr>
                <w:rFonts w:ascii="Times New Roman" w:eastAsia="宋体" w:hAnsi="Times New Roman" w:cs="Times New Roman"/>
                <w:bCs/>
                <w:szCs w:val="21"/>
              </w:rPr>
              <w:t>电量飞行至</w:t>
            </w:r>
            <w:r w:rsidRPr="00BB0A5B">
              <w:rPr>
                <w:rFonts w:ascii="Times New Roman" w:eastAsia="宋体" w:hAnsi="Times New Roman" w:cs="Times New Roman"/>
                <w:bCs/>
                <w:szCs w:val="21"/>
              </w:rPr>
              <w:t>30%</w:t>
            </w:r>
            <w:r w:rsidRPr="00BB0A5B">
              <w:rPr>
                <w:rFonts w:ascii="Times New Roman" w:eastAsia="宋体" w:hAnsi="Times New Roman" w:cs="Times New Roman"/>
                <w:bCs/>
                <w:szCs w:val="21"/>
              </w:rPr>
              <w:t>电量）</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lastRenderedPageBreak/>
              <w:t>8.</w:t>
            </w:r>
            <w:r w:rsidRPr="00BB0A5B">
              <w:rPr>
                <w:rFonts w:ascii="Times New Roman" w:eastAsia="宋体" w:hAnsi="Times New Roman" w:cs="Times New Roman"/>
                <w:bCs/>
                <w:szCs w:val="21"/>
              </w:rPr>
              <w:t>最大飞行海拔高度</w:t>
            </w:r>
            <w:r w:rsidRPr="00BB0A5B">
              <w:rPr>
                <w:rFonts w:ascii="Times New Roman" w:eastAsia="宋体" w:hAnsi="Times New Roman" w:cs="Times New Roman"/>
                <w:bCs/>
                <w:szCs w:val="21"/>
              </w:rPr>
              <w:t>≥5000m</w:t>
            </w:r>
            <w:r w:rsidRPr="00BB0A5B">
              <w:rPr>
                <w:rFonts w:ascii="Times New Roman" w:eastAsia="宋体" w:hAnsi="Times New Roman" w:cs="Times New Roman"/>
                <w:bCs/>
                <w:szCs w:val="21"/>
              </w:rPr>
              <w:t>；飞行器内置禁飞区信息，并可设置限飞区</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9.</w:t>
            </w:r>
            <w:r w:rsidRPr="00BB0A5B">
              <w:rPr>
                <w:rFonts w:ascii="Times New Roman" w:eastAsia="宋体" w:hAnsi="Times New Roman" w:cs="Times New Roman"/>
                <w:bCs/>
                <w:szCs w:val="21"/>
              </w:rPr>
              <w:t>影像传感器：</w:t>
            </w: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个</w:t>
            </w:r>
            <w:r w:rsidRPr="00BB0A5B">
              <w:rPr>
                <w:rFonts w:ascii="Times New Roman" w:eastAsia="宋体" w:hAnsi="Times New Roman" w:cs="Times New Roman"/>
                <w:bCs/>
                <w:szCs w:val="21"/>
              </w:rPr>
              <w:t>1/2.9</w:t>
            </w:r>
            <w:r w:rsidRPr="00BB0A5B">
              <w:rPr>
                <w:rFonts w:ascii="Times New Roman" w:eastAsia="宋体" w:hAnsi="Times New Roman" w:cs="Times New Roman"/>
                <w:bCs/>
                <w:szCs w:val="21"/>
              </w:rPr>
              <w:t>英寸</w:t>
            </w:r>
            <w:r w:rsidRPr="00BB0A5B">
              <w:rPr>
                <w:rFonts w:ascii="Times New Roman" w:eastAsia="宋体" w:hAnsi="Times New Roman" w:cs="Times New Roman"/>
                <w:bCs/>
                <w:szCs w:val="21"/>
              </w:rPr>
              <w:t>CMOS</w:t>
            </w:r>
            <w:r w:rsidRPr="00BB0A5B">
              <w:rPr>
                <w:rFonts w:ascii="Times New Roman" w:eastAsia="宋体" w:hAnsi="Times New Roman" w:cs="Times New Roman"/>
                <w:bCs/>
                <w:szCs w:val="21"/>
              </w:rPr>
              <w:t>，包括</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个用于可见光成像的彩色传感器和</w:t>
            </w: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个用于多光谱成像的单色传感器，单个传感器：有效像素</w:t>
            </w:r>
            <w:r w:rsidRPr="00BB0A5B">
              <w:rPr>
                <w:rFonts w:ascii="Times New Roman" w:eastAsia="宋体" w:hAnsi="Times New Roman" w:cs="Times New Roman"/>
                <w:bCs/>
                <w:szCs w:val="21"/>
              </w:rPr>
              <w:t>208</w:t>
            </w:r>
            <w:r w:rsidRPr="00BB0A5B">
              <w:rPr>
                <w:rFonts w:ascii="Times New Roman" w:eastAsia="宋体" w:hAnsi="Times New Roman" w:cs="Times New Roman"/>
                <w:bCs/>
                <w:szCs w:val="21"/>
              </w:rPr>
              <w:t>万</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10.</w:t>
            </w:r>
            <w:r w:rsidRPr="00BB0A5B">
              <w:rPr>
                <w:rFonts w:ascii="Times New Roman" w:eastAsia="宋体" w:hAnsi="Times New Roman" w:cs="Times New Roman"/>
                <w:bCs/>
                <w:szCs w:val="21"/>
              </w:rPr>
              <w:t>镜头：</w:t>
            </w:r>
            <w:r w:rsidRPr="00BB0A5B">
              <w:rPr>
                <w:rFonts w:ascii="Times New Roman" w:eastAsia="宋体" w:hAnsi="Times New Roman" w:cs="Times New Roman"/>
                <w:bCs/>
                <w:szCs w:val="21"/>
              </w:rPr>
              <w:t>FOV</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62.7°</w:t>
            </w:r>
            <w:r w:rsidRPr="00BB0A5B">
              <w:rPr>
                <w:rFonts w:ascii="Times New Roman" w:eastAsia="宋体" w:hAnsi="Times New Roman" w:cs="Times New Roman"/>
                <w:bCs/>
                <w:szCs w:val="21"/>
              </w:rPr>
              <w:t>；焦距：</w:t>
            </w:r>
            <w:r w:rsidRPr="00BB0A5B">
              <w:rPr>
                <w:rFonts w:ascii="Times New Roman" w:eastAsia="宋体" w:hAnsi="Times New Roman" w:cs="Times New Roman"/>
                <w:bCs/>
                <w:szCs w:val="21"/>
              </w:rPr>
              <w:t>5.74 mm</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35 mm</w:t>
            </w:r>
            <w:r w:rsidRPr="00BB0A5B">
              <w:rPr>
                <w:rFonts w:ascii="Times New Roman" w:eastAsia="宋体" w:hAnsi="Times New Roman" w:cs="Times New Roman"/>
                <w:bCs/>
                <w:szCs w:val="21"/>
              </w:rPr>
              <w:t>格式等效：</w:t>
            </w:r>
            <w:r w:rsidRPr="00BB0A5B">
              <w:rPr>
                <w:rFonts w:ascii="Times New Roman" w:eastAsia="宋体" w:hAnsi="Times New Roman" w:cs="Times New Roman"/>
                <w:bCs/>
                <w:szCs w:val="21"/>
              </w:rPr>
              <w:t>40 mm</w:t>
            </w:r>
            <w:r w:rsidRPr="00BB0A5B">
              <w:rPr>
                <w:rFonts w:ascii="Times New Roman" w:eastAsia="宋体" w:hAnsi="Times New Roman" w:cs="Times New Roman"/>
                <w:bCs/>
                <w:szCs w:val="21"/>
              </w:rPr>
              <w:t>）</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无穷远固定焦距；光圈：</w:t>
            </w:r>
            <w:r w:rsidRPr="00BB0A5B">
              <w:rPr>
                <w:rFonts w:ascii="Times New Roman" w:eastAsia="宋体" w:hAnsi="Times New Roman" w:cs="Times New Roman"/>
                <w:bCs/>
                <w:szCs w:val="21"/>
              </w:rPr>
              <w:t>f/2.2</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11.</w:t>
            </w:r>
            <w:r w:rsidRPr="00BB0A5B">
              <w:rPr>
                <w:rFonts w:ascii="Times New Roman" w:eastAsia="宋体" w:hAnsi="Times New Roman" w:cs="Times New Roman"/>
                <w:bCs/>
                <w:szCs w:val="21"/>
              </w:rPr>
              <w:t>照片最大分辨率：</w:t>
            </w:r>
            <w:r w:rsidRPr="00BB0A5B">
              <w:rPr>
                <w:rFonts w:ascii="Times New Roman" w:eastAsia="宋体" w:hAnsi="Times New Roman" w:cs="Times New Roman"/>
                <w:bCs/>
                <w:szCs w:val="21"/>
              </w:rPr>
              <w:t>1600×1300</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4:3.25</w:t>
            </w:r>
            <w:r w:rsidRPr="00BB0A5B">
              <w:rPr>
                <w:rFonts w:ascii="Times New Roman" w:eastAsia="宋体" w:hAnsi="Times New Roman" w:cs="Times New Roman"/>
                <w:bCs/>
                <w:szCs w:val="21"/>
              </w:rPr>
              <w:t>）</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12.</w:t>
            </w:r>
            <w:r w:rsidRPr="00BB0A5B">
              <w:rPr>
                <w:rFonts w:ascii="Times New Roman" w:eastAsia="宋体" w:hAnsi="Times New Roman" w:cs="Times New Roman"/>
                <w:bCs/>
                <w:szCs w:val="21"/>
              </w:rPr>
              <w:t>悬停精度：</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12.1.</w:t>
            </w:r>
            <w:r w:rsidRPr="00BB0A5B">
              <w:rPr>
                <w:rFonts w:ascii="Times New Roman" w:eastAsia="宋体" w:hAnsi="Times New Roman" w:cs="Times New Roman"/>
                <w:bCs/>
                <w:szCs w:val="21"/>
              </w:rPr>
              <w:t>启用</w:t>
            </w:r>
            <w:r w:rsidRPr="00BB0A5B">
              <w:rPr>
                <w:rFonts w:ascii="Times New Roman" w:eastAsia="宋体" w:hAnsi="Times New Roman" w:cs="Times New Roman"/>
                <w:bCs/>
                <w:szCs w:val="21"/>
              </w:rPr>
              <w:t>RTK</w:t>
            </w:r>
            <w:r w:rsidRPr="00BB0A5B">
              <w:rPr>
                <w:rFonts w:ascii="Times New Roman" w:eastAsia="宋体" w:hAnsi="Times New Roman" w:cs="Times New Roman"/>
                <w:bCs/>
                <w:szCs w:val="21"/>
              </w:rPr>
              <w:t>且</w:t>
            </w:r>
            <w:r w:rsidRPr="00BB0A5B">
              <w:rPr>
                <w:rFonts w:ascii="Times New Roman" w:eastAsia="宋体" w:hAnsi="Times New Roman" w:cs="Times New Roman"/>
                <w:bCs/>
                <w:szCs w:val="21"/>
              </w:rPr>
              <w:t>RTK</w:t>
            </w:r>
            <w:r w:rsidRPr="00BB0A5B">
              <w:rPr>
                <w:rFonts w:ascii="Times New Roman" w:eastAsia="宋体" w:hAnsi="Times New Roman" w:cs="Times New Roman"/>
                <w:bCs/>
                <w:szCs w:val="21"/>
              </w:rPr>
              <w:t>正常工作时：（</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）垂直：</w:t>
            </w:r>
            <w:r w:rsidRPr="00BB0A5B">
              <w:rPr>
                <w:rFonts w:ascii="Times New Roman" w:eastAsia="宋体" w:hAnsi="Times New Roman" w:cs="Times New Roman"/>
                <w:bCs/>
                <w:szCs w:val="21"/>
              </w:rPr>
              <w:t>±0.1 m</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 xml:space="preserve"> </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）水平：</w:t>
            </w:r>
            <w:r w:rsidRPr="00BB0A5B">
              <w:rPr>
                <w:rFonts w:ascii="Times New Roman" w:eastAsia="宋体" w:hAnsi="Times New Roman" w:cs="Times New Roman"/>
                <w:bCs/>
                <w:szCs w:val="21"/>
              </w:rPr>
              <w:t>±0.1 m</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12.2.</w:t>
            </w:r>
            <w:r w:rsidRPr="00BB0A5B">
              <w:rPr>
                <w:rFonts w:ascii="Times New Roman" w:eastAsia="宋体" w:hAnsi="Times New Roman" w:cs="Times New Roman"/>
                <w:bCs/>
                <w:szCs w:val="21"/>
              </w:rPr>
              <w:t>未启用</w:t>
            </w:r>
            <w:r w:rsidRPr="00BB0A5B">
              <w:rPr>
                <w:rFonts w:ascii="Times New Roman" w:eastAsia="宋体" w:hAnsi="Times New Roman" w:cs="Times New Roman"/>
                <w:bCs/>
                <w:szCs w:val="21"/>
              </w:rPr>
              <w:t>RTK</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）垂直：</w:t>
            </w:r>
            <w:r w:rsidRPr="00BB0A5B">
              <w:rPr>
                <w:rFonts w:ascii="Times New Roman" w:eastAsia="宋体" w:hAnsi="Times New Roman" w:cs="Times New Roman"/>
                <w:bCs/>
                <w:szCs w:val="21"/>
              </w:rPr>
              <w:t>±0.1 m</w:t>
            </w:r>
            <w:r w:rsidRPr="00BB0A5B">
              <w:rPr>
                <w:rFonts w:ascii="Times New Roman" w:eastAsia="宋体" w:hAnsi="Times New Roman" w:cs="Times New Roman"/>
                <w:bCs/>
                <w:szCs w:val="21"/>
              </w:rPr>
              <w:t>（视觉定位正常工作时）；</w:t>
            </w:r>
            <w:r w:rsidRPr="00BB0A5B">
              <w:rPr>
                <w:rFonts w:ascii="Times New Roman" w:eastAsia="宋体" w:hAnsi="Times New Roman" w:cs="Times New Roman"/>
                <w:bCs/>
                <w:szCs w:val="21"/>
              </w:rPr>
              <w:t>±0.5 m</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GNSS</w:t>
            </w:r>
            <w:r w:rsidRPr="00BB0A5B">
              <w:rPr>
                <w:rFonts w:ascii="Times New Roman" w:eastAsia="宋体" w:hAnsi="Times New Roman" w:cs="Times New Roman"/>
                <w:bCs/>
                <w:szCs w:val="21"/>
              </w:rPr>
              <w:t>定位正常工作时）（</w:t>
            </w: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）水平：</w:t>
            </w:r>
            <w:r w:rsidRPr="00BB0A5B">
              <w:rPr>
                <w:rFonts w:ascii="Times New Roman" w:eastAsia="宋体" w:hAnsi="Times New Roman" w:cs="Times New Roman"/>
                <w:bCs/>
                <w:szCs w:val="21"/>
              </w:rPr>
              <w:t>±0.3 m</w:t>
            </w:r>
            <w:r w:rsidRPr="00BB0A5B">
              <w:rPr>
                <w:rFonts w:ascii="Times New Roman" w:eastAsia="宋体" w:hAnsi="Times New Roman" w:cs="Times New Roman"/>
                <w:bCs/>
                <w:szCs w:val="21"/>
              </w:rPr>
              <w:t>（视觉定位正常工作时）；</w:t>
            </w:r>
            <w:r w:rsidRPr="00BB0A5B">
              <w:rPr>
                <w:rFonts w:ascii="Times New Roman" w:eastAsia="宋体" w:hAnsi="Times New Roman" w:cs="Times New Roman"/>
                <w:bCs/>
                <w:szCs w:val="21"/>
              </w:rPr>
              <w:t>±1.5 m</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GNSS</w:t>
            </w:r>
            <w:r w:rsidRPr="00BB0A5B">
              <w:rPr>
                <w:rFonts w:ascii="Times New Roman" w:eastAsia="宋体" w:hAnsi="Times New Roman" w:cs="Times New Roman"/>
                <w:bCs/>
                <w:szCs w:val="21"/>
              </w:rPr>
              <w:t>定位正常工作时</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13.</w:t>
            </w:r>
            <w:r w:rsidRPr="00BB0A5B">
              <w:rPr>
                <w:rFonts w:ascii="Times New Roman" w:eastAsia="宋体" w:hAnsi="Times New Roman" w:cs="Times New Roman"/>
                <w:bCs/>
                <w:szCs w:val="21"/>
              </w:rPr>
              <w:t>云台可控转动范围：俯仰：</w:t>
            </w:r>
            <w:r w:rsidRPr="00BB0A5B">
              <w:rPr>
                <w:rFonts w:ascii="Times New Roman" w:eastAsia="宋体" w:hAnsi="Times New Roman" w:cs="Times New Roman"/>
                <w:bCs/>
                <w:szCs w:val="21"/>
              </w:rPr>
              <w:t>-90°</w:t>
            </w:r>
            <w:r w:rsidRPr="00BB0A5B">
              <w:rPr>
                <w:rFonts w:ascii="Times New Roman" w:eastAsia="宋体" w:hAnsi="Times New Roman" w:cs="Times New Roman"/>
                <w:bCs/>
                <w:szCs w:val="21"/>
              </w:rPr>
              <w:t>至</w:t>
            </w:r>
            <w:r w:rsidRPr="00BB0A5B">
              <w:rPr>
                <w:rFonts w:ascii="Times New Roman" w:eastAsia="宋体" w:hAnsi="Times New Roman" w:cs="Times New Roman"/>
                <w:bCs/>
                <w:szCs w:val="21"/>
              </w:rPr>
              <w:t>+30°</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14.</w:t>
            </w:r>
            <w:r w:rsidRPr="00BB0A5B">
              <w:rPr>
                <w:rFonts w:ascii="Times New Roman" w:eastAsia="宋体" w:hAnsi="Times New Roman" w:cs="Times New Roman"/>
                <w:bCs/>
                <w:szCs w:val="21"/>
              </w:rPr>
              <w:t>地面站：</w:t>
            </w:r>
            <w:r w:rsidRPr="00BB0A5B">
              <w:rPr>
                <w:rFonts w:ascii="Times New Roman" w:eastAsia="宋体" w:hAnsi="Times New Roman" w:cs="Times New Roman"/>
                <w:bCs/>
                <w:szCs w:val="21"/>
              </w:rPr>
              <w:t>ios</w:t>
            </w:r>
            <w:r w:rsidRPr="00BB0A5B">
              <w:rPr>
                <w:rFonts w:ascii="Times New Roman" w:eastAsia="宋体" w:hAnsi="Times New Roman" w:cs="Times New Roman"/>
                <w:bCs/>
                <w:szCs w:val="21"/>
              </w:rPr>
              <w:t>版本</w:t>
            </w:r>
            <w:r w:rsidRPr="00BB0A5B">
              <w:rPr>
                <w:rFonts w:ascii="Times New Roman" w:eastAsia="宋体" w:hAnsi="Times New Roman" w:cs="Times New Roman"/>
                <w:bCs/>
                <w:szCs w:val="21"/>
              </w:rPr>
              <w:t>v2.0.15.</w:t>
            </w:r>
            <w:r w:rsidRPr="00BB0A5B">
              <w:rPr>
                <w:rFonts w:ascii="Times New Roman" w:eastAsia="宋体" w:hAnsi="Times New Roman" w:cs="Times New Roman"/>
                <w:bCs/>
                <w:szCs w:val="21"/>
              </w:rPr>
              <w:t>需要</w:t>
            </w:r>
            <w:r w:rsidRPr="00BB0A5B">
              <w:rPr>
                <w:rFonts w:ascii="Times New Roman" w:eastAsia="宋体" w:hAnsi="Times New Roman" w:cs="Times New Roman"/>
                <w:bCs/>
                <w:szCs w:val="21"/>
              </w:rPr>
              <w:t>ios 9.2</w:t>
            </w:r>
            <w:r w:rsidRPr="00BB0A5B">
              <w:rPr>
                <w:rFonts w:ascii="Times New Roman" w:eastAsia="宋体" w:hAnsi="Times New Roman" w:cs="Times New Roman"/>
                <w:bCs/>
                <w:szCs w:val="21"/>
              </w:rPr>
              <w:t>或更高版本</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15.</w:t>
            </w:r>
            <w:r w:rsidRPr="00BB0A5B">
              <w:rPr>
                <w:rFonts w:ascii="Times New Roman" w:eastAsia="宋体" w:hAnsi="Times New Roman" w:cs="Times New Roman"/>
                <w:bCs/>
                <w:szCs w:val="21"/>
              </w:rPr>
              <w:t>笔记本电脑配置要求：</w:t>
            </w:r>
            <w:r w:rsidRPr="00BB0A5B">
              <w:rPr>
                <w:rFonts w:ascii="Times New Roman" w:eastAsia="宋体" w:hAnsi="Times New Roman" w:cs="Times New Roman"/>
                <w:bCs/>
                <w:szCs w:val="21"/>
              </w:rPr>
              <w:t xml:space="preserve"> </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15.1.CPU</w:t>
            </w:r>
            <w:r w:rsidRPr="00BB0A5B">
              <w:rPr>
                <w:rFonts w:ascii="Times New Roman" w:eastAsia="宋体" w:hAnsi="Times New Roman" w:cs="Times New Roman"/>
                <w:bCs/>
                <w:szCs w:val="21"/>
              </w:rPr>
              <w:t>：处理器：</w:t>
            </w:r>
            <w:r w:rsidRPr="00BB0A5B">
              <w:rPr>
                <w:rFonts w:ascii="Times New Roman" w:eastAsia="宋体" w:hAnsi="Times New Roman" w:cs="Times New Roman"/>
                <w:bCs/>
                <w:szCs w:val="21"/>
              </w:rPr>
              <w:t xml:space="preserve">i7-12700H </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15.3.</w:t>
            </w:r>
            <w:r w:rsidRPr="00BB0A5B">
              <w:rPr>
                <w:rFonts w:ascii="Times New Roman" w:eastAsia="宋体" w:hAnsi="Times New Roman" w:cs="Times New Roman"/>
                <w:bCs/>
                <w:szCs w:val="21"/>
              </w:rPr>
              <w:t>内存：</w:t>
            </w:r>
            <w:r w:rsidRPr="00BB0A5B">
              <w:rPr>
                <w:rFonts w:ascii="Times New Roman" w:eastAsia="宋体" w:hAnsi="Times New Roman" w:cs="Times New Roman"/>
                <w:bCs/>
                <w:szCs w:val="21"/>
              </w:rPr>
              <w:t>32G</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15.4.</w:t>
            </w:r>
            <w:r w:rsidRPr="00BB0A5B">
              <w:rPr>
                <w:rFonts w:ascii="Times New Roman" w:eastAsia="宋体" w:hAnsi="Times New Roman" w:cs="Times New Roman"/>
                <w:bCs/>
                <w:szCs w:val="21"/>
              </w:rPr>
              <w:t>硬盘：固态</w:t>
            </w:r>
            <w:r w:rsidRPr="00BB0A5B">
              <w:rPr>
                <w:rFonts w:ascii="Times New Roman" w:eastAsia="宋体" w:hAnsi="Times New Roman" w:cs="Times New Roman"/>
                <w:bCs/>
                <w:szCs w:val="21"/>
              </w:rPr>
              <w:t>1TB</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15.5.</w:t>
            </w:r>
            <w:r w:rsidRPr="00BB0A5B">
              <w:rPr>
                <w:rFonts w:ascii="Times New Roman" w:eastAsia="宋体" w:hAnsi="Times New Roman" w:cs="Times New Roman"/>
                <w:bCs/>
                <w:szCs w:val="21"/>
              </w:rPr>
              <w:t>屏幕尺寸：</w:t>
            </w:r>
            <w:r w:rsidRPr="00BB0A5B">
              <w:rPr>
                <w:rFonts w:ascii="Times New Roman" w:eastAsia="宋体" w:hAnsi="Times New Roman" w:cs="Times New Roman"/>
                <w:bCs/>
                <w:szCs w:val="21"/>
              </w:rPr>
              <w:t>≥13</w:t>
            </w:r>
            <w:r w:rsidRPr="00BB0A5B">
              <w:rPr>
                <w:rFonts w:ascii="Times New Roman" w:eastAsia="宋体" w:hAnsi="Times New Roman" w:cs="Times New Roman"/>
                <w:bCs/>
                <w:szCs w:val="21"/>
              </w:rPr>
              <w:t>英寸</w:t>
            </w:r>
          </w:p>
          <w:p w:rsidR="00BB0A5B" w:rsidRPr="00BB0A5B" w:rsidRDefault="00BB0A5B" w:rsidP="00BB0A5B">
            <w:pPr>
              <w:widowControl/>
              <w:spacing w:line="276" w:lineRule="auto"/>
              <w:jc w:val="left"/>
              <w:rPr>
                <w:rFonts w:ascii="Times New Roman" w:eastAsia="宋体" w:hAnsi="Times New Roman" w:cs="Times New Roman"/>
                <w:bCs/>
                <w:szCs w:val="21"/>
              </w:rPr>
            </w:pPr>
            <w:r w:rsidRPr="00BB0A5B">
              <w:rPr>
                <w:rFonts w:ascii="Times New Roman" w:eastAsia="宋体" w:hAnsi="Times New Roman" w:cs="Times New Roman"/>
                <w:bCs/>
                <w:szCs w:val="21"/>
              </w:rPr>
              <w:t>15.6.</w:t>
            </w:r>
            <w:r w:rsidRPr="00BB0A5B">
              <w:rPr>
                <w:rFonts w:ascii="Times New Roman" w:eastAsia="宋体" w:hAnsi="Times New Roman" w:cs="Times New Roman"/>
                <w:bCs/>
                <w:szCs w:val="21"/>
              </w:rPr>
              <w:t>操作系统：</w:t>
            </w:r>
            <w:r w:rsidRPr="00BB0A5B">
              <w:rPr>
                <w:rFonts w:ascii="Times New Roman" w:eastAsia="宋体" w:hAnsi="Times New Roman" w:cs="Times New Roman"/>
                <w:bCs/>
                <w:szCs w:val="21"/>
              </w:rPr>
              <w:t>Windows7</w:t>
            </w:r>
            <w:r w:rsidRPr="00BB0A5B">
              <w:rPr>
                <w:rFonts w:ascii="Times New Roman" w:eastAsia="宋体" w:hAnsi="Times New Roman" w:cs="Times New Roman"/>
                <w:bCs/>
                <w:szCs w:val="21"/>
              </w:rPr>
              <w:t>及以上系统</w:t>
            </w:r>
          </w:p>
          <w:p w:rsidR="00BB0A5B" w:rsidRPr="00BB0A5B" w:rsidRDefault="00BB0A5B" w:rsidP="00BB0A5B">
            <w:pPr>
              <w:widowControl/>
              <w:spacing w:line="276" w:lineRule="auto"/>
              <w:jc w:val="left"/>
              <w:rPr>
                <w:rFonts w:ascii="Times New Roman" w:eastAsia="宋体" w:hAnsi="Times New Roman" w:cs="Times New Roman"/>
                <w:kern w:val="0"/>
                <w:szCs w:val="21"/>
              </w:rPr>
            </w:pPr>
            <w:r w:rsidRPr="00BB0A5B">
              <w:rPr>
                <w:rFonts w:ascii="Times New Roman" w:eastAsia="宋体" w:hAnsi="Times New Roman" w:cs="Times New Roman"/>
                <w:bCs/>
                <w:szCs w:val="21"/>
              </w:rPr>
              <w:t>16.</w:t>
            </w:r>
            <w:r w:rsidRPr="00BB0A5B">
              <w:rPr>
                <w:rFonts w:ascii="Times New Roman" w:eastAsia="宋体" w:hAnsi="Times New Roman" w:cs="Times New Roman"/>
                <w:bCs/>
                <w:szCs w:val="21"/>
              </w:rPr>
              <w:t>产品质保期</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年</w:t>
            </w:r>
          </w:p>
        </w:tc>
        <w:tc>
          <w:tcPr>
            <w:tcW w:w="71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w:t>
            </w:r>
            <w:r w:rsidRPr="00BB0A5B">
              <w:rPr>
                <w:rFonts w:ascii="Times New Roman" w:eastAsia="宋体" w:hAnsi="Times New Roman" w:cs="Times New Roman"/>
                <w:szCs w:val="21"/>
              </w:rPr>
              <w:t>套</w:t>
            </w:r>
          </w:p>
        </w:tc>
      </w:tr>
      <w:tr w:rsidR="00BB0A5B" w:rsidRPr="00BB0A5B" w:rsidTr="006314FF">
        <w:trPr>
          <w:trHeight w:val="552"/>
          <w:jc w:val="center"/>
        </w:trPr>
        <w:tc>
          <w:tcPr>
            <w:tcW w:w="56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14</w:t>
            </w:r>
          </w:p>
        </w:tc>
        <w:tc>
          <w:tcPr>
            <w:tcW w:w="1170" w:type="dxa"/>
            <w:vAlign w:val="center"/>
          </w:tcPr>
          <w:p w:rsidR="00BB0A5B" w:rsidRPr="00BB0A5B" w:rsidRDefault="00BB0A5B" w:rsidP="00BB0A5B">
            <w:pPr>
              <w:spacing w:line="276" w:lineRule="auto"/>
              <w:jc w:val="center"/>
              <w:rPr>
                <w:rFonts w:ascii="Times New Roman" w:eastAsia="宋体" w:hAnsi="Times New Roman" w:cs="Times New Roman"/>
                <w:bCs/>
                <w:szCs w:val="21"/>
              </w:rPr>
            </w:pPr>
            <w:r w:rsidRPr="00BB0A5B">
              <w:rPr>
                <w:rFonts w:ascii="Times New Roman" w:eastAsia="宋体" w:hAnsi="Times New Roman" w:cs="Times New Roman"/>
                <w:bCs/>
                <w:szCs w:val="21"/>
              </w:rPr>
              <w:t>人员防护用具</w:t>
            </w:r>
            <w:r w:rsidRPr="00BB0A5B">
              <w:rPr>
                <w:rFonts w:ascii="Times New Roman" w:eastAsia="宋体" w:hAnsi="Times New Roman" w:cs="Times New Roman"/>
                <w:bCs/>
                <w:szCs w:val="21"/>
              </w:rPr>
              <w:t xml:space="preserve">  </w:t>
            </w:r>
          </w:p>
        </w:tc>
        <w:tc>
          <w:tcPr>
            <w:tcW w:w="6351" w:type="dxa"/>
          </w:tcPr>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医用防护服</w:t>
            </w:r>
            <w:r w:rsidRPr="00BB0A5B">
              <w:rPr>
                <w:rFonts w:ascii="Times New Roman" w:eastAsia="宋体" w:hAnsi="Times New Roman" w:cs="Times New Roman"/>
                <w:bCs/>
                <w:szCs w:val="21"/>
              </w:rPr>
              <w:t xml:space="preserve"> 20</w:t>
            </w:r>
            <w:r w:rsidRPr="00BB0A5B">
              <w:rPr>
                <w:rFonts w:ascii="Times New Roman" w:eastAsia="宋体" w:hAnsi="Times New Roman" w:cs="Times New Roman"/>
                <w:bCs/>
                <w:szCs w:val="21"/>
              </w:rPr>
              <w:t>件</w:t>
            </w:r>
            <w:r w:rsidRPr="00BB0A5B">
              <w:rPr>
                <w:rFonts w:ascii="Times New Roman" w:eastAsia="宋体" w:hAnsi="Times New Roman" w:cs="Times New Roman"/>
                <w:bCs/>
                <w:szCs w:val="21"/>
              </w:rPr>
              <w:t xml:space="preserve"> </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普通防护口罩</w:t>
            </w:r>
            <w:r w:rsidRPr="00BB0A5B">
              <w:rPr>
                <w:rFonts w:ascii="Times New Roman" w:eastAsia="宋体" w:hAnsi="Times New Roman" w:cs="Times New Roman"/>
                <w:bCs/>
                <w:szCs w:val="21"/>
              </w:rPr>
              <w:t xml:space="preserve"> 1000 </w:t>
            </w:r>
            <w:r w:rsidRPr="00BB0A5B">
              <w:rPr>
                <w:rFonts w:ascii="Times New Roman" w:eastAsia="宋体" w:hAnsi="Times New Roman" w:cs="Times New Roman"/>
                <w:bCs/>
                <w:szCs w:val="21"/>
              </w:rPr>
              <w:t>只</w:t>
            </w:r>
            <w:r w:rsidRPr="00BB0A5B">
              <w:rPr>
                <w:rFonts w:ascii="Times New Roman" w:eastAsia="宋体" w:hAnsi="Times New Roman" w:cs="Times New Roman"/>
                <w:bCs/>
                <w:szCs w:val="21"/>
              </w:rPr>
              <w:t xml:space="preserve">  </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白色帽子</w:t>
            </w:r>
            <w:r w:rsidRPr="00BB0A5B">
              <w:rPr>
                <w:rFonts w:ascii="Times New Roman" w:eastAsia="宋体" w:hAnsi="Times New Roman" w:cs="Times New Roman"/>
                <w:bCs/>
                <w:szCs w:val="21"/>
              </w:rPr>
              <w:t xml:space="preserve"> 200</w:t>
            </w:r>
            <w:r w:rsidRPr="00BB0A5B">
              <w:rPr>
                <w:rFonts w:ascii="Times New Roman" w:eastAsia="宋体" w:hAnsi="Times New Roman" w:cs="Times New Roman"/>
                <w:bCs/>
                <w:szCs w:val="21"/>
              </w:rPr>
              <w:t>个</w:t>
            </w:r>
            <w:r w:rsidRPr="00BB0A5B">
              <w:rPr>
                <w:rFonts w:ascii="Times New Roman" w:eastAsia="宋体" w:hAnsi="Times New Roman" w:cs="Times New Roman"/>
                <w:bCs/>
                <w:szCs w:val="21"/>
              </w:rPr>
              <w:t xml:space="preserve">  </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纱线手套</w:t>
            </w:r>
            <w:r w:rsidRPr="00BB0A5B">
              <w:rPr>
                <w:rFonts w:ascii="Times New Roman" w:eastAsia="宋体" w:hAnsi="Times New Roman" w:cs="Times New Roman"/>
                <w:bCs/>
                <w:szCs w:val="21"/>
              </w:rPr>
              <w:t xml:space="preserve"> 100 </w:t>
            </w:r>
            <w:r w:rsidRPr="00BB0A5B">
              <w:rPr>
                <w:rFonts w:ascii="Times New Roman" w:eastAsia="宋体" w:hAnsi="Times New Roman" w:cs="Times New Roman"/>
                <w:bCs/>
                <w:szCs w:val="21"/>
              </w:rPr>
              <w:t>副</w:t>
            </w:r>
            <w:r w:rsidRPr="00BB0A5B">
              <w:rPr>
                <w:rFonts w:ascii="Times New Roman" w:eastAsia="宋体" w:hAnsi="Times New Roman" w:cs="Times New Roman"/>
                <w:bCs/>
                <w:szCs w:val="21"/>
              </w:rPr>
              <w:t xml:space="preserve">  </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防噪音耳塞</w:t>
            </w:r>
            <w:r w:rsidRPr="00BB0A5B">
              <w:rPr>
                <w:rFonts w:ascii="Times New Roman" w:eastAsia="宋体" w:hAnsi="Times New Roman" w:cs="Times New Roman"/>
                <w:bCs/>
                <w:szCs w:val="21"/>
              </w:rPr>
              <w:t xml:space="preserve"> 200 </w:t>
            </w:r>
            <w:r w:rsidRPr="00BB0A5B">
              <w:rPr>
                <w:rFonts w:ascii="Times New Roman" w:eastAsia="宋体" w:hAnsi="Times New Roman" w:cs="Times New Roman"/>
                <w:bCs/>
                <w:szCs w:val="21"/>
              </w:rPr>
              <w:t>个</w:t>
            </w:r>
            <w:r w:rsidRPr="00BB0A5B">
              <w:rPr>
                <w:rFonts w:ascii="Times New Roman" w:eastAsia="宋体" w:hAnsi="Times New Roman" w:cs="Times New Roman"/>
                <w:bCs/>
                <w:szCs w:val="21"/>
              </w:rPr>
              <w:t xml:space="preserve">  </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6.</w:t>
            </w:r>
            <w:r w:rsidRPr="00BB0A5B">
              <w:rPr>
                <w:rFonts w:ascii="Times New Roman" w:eastAsia="宋体" w:hAnsi="Times New Roman" w:cs="Times New Roman"/>
                <w:bCs/>
                <w:szCs w:val="21"/>
              </w:rPr>
              <w:t>胶皮靴</w:t>
            </w:r>
            <w:r w:rsidRPr="00BB0A5B">
              <w:rPr>
                <w:rFonts w:ascii="Times New Roman" w:eastAsia="宋体" w:hAnsi="Times New Roman" w:cs="Times New Roman"/>
                <w:bCs/>
                <w:szCs w:val="21"/>
              </w:rPr>
              <w:t xml:space="preserve"> 10</w:t>
            </w:r>
            <w:r w:rsidRPr="00BB0A5B">
              <w:rPr>
                <w:rFonts w:ascii="Times New Roman" w:eastAsia="宋体" w:hAnsi="Times New Roman" w:cs="Times New Roman"/>
                <w:bCs/>
                <w:szCs w:val="21"/>
              </w:rPr>
              <w:t>双</w:t>
            </w:r>
            <w:r w:rsidRPr="00BB0A5B">
              <w:rPr>
                <w:rFonts w:ascii="Times New Roman" w:eastAsia="宋体" w:hAnsi="Times New Roman" w:cs="Times New Roman"/>
                <w:bCs/>
                <w:szCs w:val="21"/>
              </w:rPr>
              <w:t xml:space="preserve">  </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7.</w:t>
            </w:r>
            <w:r w:rsidRPr="00BB0A5B">
              <w:rPr>
                <w:rFonts w:ascii="Times New Roman" w:eastAsia="宋体" w:hAnsi="Times New Roman" w:cs="Times New Roman"/>
                <w:bCs/>
                <w:szCs w:val="21"/>
              </w:rPr>
              <w:t>防护面罩</w:t>
            </w:r>
            <w:r w:rsidRPr="00BB0A5B">
              <w:rPr>
                <w:rFonts w:ascii="Times New Roman" w:eastAsia="宋体" w:hAnsi="Times New Roman" w:cs="Times New Roman"/>
                <w:bCs/>
                <w:szCs w:val="21"/>
              </w:rPr>
              <w:t xml:space="preserve">   20</w:t>
            </w:r>
            <w:r w:rsidRPr="00BB0A5B">
              <w:rPr>
                <w:rFonts w:ascii="Times New Roman" w:eastAsia="宋体" w:hAnsi="Times New Roman" w:cs="Times New Roman"/>
                <w:bCs/>
                <w:szCs w:val="21"/>
              </w:rPr>
              <w:t>副</w:t>
            </w:r>
            <w:r w:rsidRPr="00BB0A5B">
              <w:rPr>
                <w:rFonts w:ascii="Times New Roman" w:eastAsia="宋体" w:hAnsi="Times New Roman" w:cs="Times New Roman"/>
                <w:bCs/>
                <w:szCs w:val="21"/>
              </w:rPr>
              <w:t xml:space="preserve">  </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8.</w:t>
            </w:r>
            <w:r w:rsidRPr="00BB0A5B">
              <w:rPr>
                <w:rFonts w:ascii="Times New Roman" w:eastAsia="宋体" w:hAnsi="Times New Roman" w:cs="Times New Roman"/>
                <w:bCs/>
                <w:szCs w:val="21"/>
              </w:rPr>
              <w:t>洗眼器</w:t>
            </w:r>
            <w:r w:rsidRPr="00BB0A5B">
              <w:rPr>
                <w:rFonts w:ascii="Times New Roman" w:eastAsia="宋体" w:hAnsi="Times New Roman" w:cs="Times New Roman"/>
                <w:bCs/>
                <w:szCs w:val="21"/>
              </w:rPr>
              <w:t xml:space="preserve"> 2</w:t>
            </w:r>
            <w:r w:rsidRPr="00BB0A5B">
              <w:rPr>
                <w:rFonts w:ascii="Times New Roman" w:eastAsia="宋体" w:hAnsi="Times New Roman" w:cs="Times New Roman"/>
                <w:bCs/>
                <w:szCs w:val="21"/>
              </w:rPr>
              <w:t>套</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9.</w:t>
            </w:r>
            <w:r w:rsidRPr="00BB0A5B">
              <w:rPr>
                <w:rFonts w:ascii="Times New Roman" w:eastAsia="宋体" w:hAnsi="Times New Roman" w:cs="Times New Roman"/>
                <w:bCs/>
                <w:szCs w:val="21"/>
              </w:rPr>
              <w:t>护目镜</w:t>
            </w:r>
            <w:r w:rsidRPr="00BB0A5B">
              <w:rPr>
                <w:rFonts w:ascii="Times New Roman" w:eastAsia="宋体" w:hAnsi="Times New Roman" w:cs="Times New Roman"/>
                <w:bCs/>
                <w:szCs w:val="21"/>
              </w:rPr>
              <w:t xml:space="preserve"> 50</w:t>
            </w:r>
            <w:r w:rsidRPr="00BB0A5B">
              <w:rPr>
                <w:rFonts w:ascii="Times New Roman" w:eastAsia="宋体" w:hAnsi="Times New Roman" w:cs="Times New Roman"/>
                <w:bCs/>
                <w:szCs w:val="21"/>
              </w:rPr>
              <w:t>副</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10.</w:t>
            </w:r>
            <w:r w:rsidRPr="00BB0A5B">
              <w:rPr>
                <w:rFonts w:ascii="Times New Roman" w:eastAsia="宋体" w:hAnsi="Times New Roman" w:cs="Times New Roman"/>
                <w:bCs/>
                <w:szCs w:val="21"/>
              </w:rPr>
              <w:t>吸耳球</w:t>
            </w:r>
            <w:r w:rsidRPr="00BB0A5B">
              <w:rPr>
                <w:rFonts w:ascii="Times New Roman" w:eastAsia="宋体" w:hAnsi="Times New Roman" w:cs="Times New Roman"/>
                <w:bCs/>
                <w:szCs w:val="21"/>
              </w:rPr>
              <w:t xml:space="preserve">  10</w:t>
            </w:r>
            <w:r w:rsidRPr="00BB0A5B">
              <w:rPr>
                <w:rFonts w:ascii="Times New Roman" w:eastAsia="宋体" w:hAnsi="Times New Roman" w:cs="Times New Roman"/>
                <w:bCs/>
                <w:szCs w:val="21"/>
              </w:rPr>
              <w:t>个</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11.</w:t>
            </w:r>
            <w:r w:rsidRPr="00BB0A5B">
              <w:rPr>
                <w:rFonts w:ascii="Times New Roman" w:eastAsia="宋体" w:hAnsi="Times New Roman" w:cs="Times New Roman"/>
                <w:bCs/>
                <w:szCs w:val="21"/>
              </w:rPr>
              <w:t>长袖实验白大褂</w:t>
            </w:r>
            <w:r w:rsidRPr="00BB0A5B">
              <w:rPr>
                <w:rFonts w:ascii="Times New Roman" w:eastAsia="宋体" w:hAnsi="Times New Roman" w:cs="Times New Roman"/>
                <w:bCs/>
                <w:szCs w:val="21"/>
              </w:rPr>
              <w:t xml:space="preserve">  50</w:t>
            </w:r>
            <w:r w:rsidRPr="00BB0A5B">
              <w:rPr>
                <w:rFonts w:ascii="Times New Roman" w:eastAsia="宋体" w:hAnsi="Times New Roman" w:cs="Times New Roman"/>
                <w:bCs/>
                <w:szCs w:val="21"/>
              </w:rPr>
              <w:t>件</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12.</w:t>
            </w:r>
            <w:r w:rsidRPr="00BB0A5B">
              <w:rPr>
                <w:rFonts w:ascii="Times New Roman" w:eastAsia="宋体" w:hAnsi="Times New Roman" w:cs="Times New Roman"/>
                <w:bCs/>
                <w:szCs w:val="21"/>
              </w:rPr>
              <w:t>短袖实验白大褂</w:t>
            </w:r>
            <w:r w:rsidRPr="00BB0A5B">
              <w:rPr>
                <w:rFonts w:ascii="Times New Roman" w:eastAsia="宋体" w:hAnsi="Times New Roman" w:cs="Times New Roman"/>
                <w:bCs/>
                <w:szCs w:val="21"/>
              </w:rPr>
              <w:t xml:space="preserve">  50</w:t>
            </w:r>
            <w:r w:rsidRPr="00BB0A5B">
              <w:rPr>
                <w:rFonts w:ascii="Times New Roman" w:eastAsia="宋体" w:hAnsi="Times New Roman" w:cs="Times New Roman"/>
                <w:bCs/>
                <w:szCs w:val="21"/>
              </w:rPr>
              <w:t>件</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13.</w:t>
            </w:r>
            <w:r w:rsidRPr="00BB0A5B">
              <w:rPr>
                <w:rFonts w:ascii="Times New Roman" w:eastAsia="宋体" w:hAnsi="Times New Roman" w:cs="Times New Roman"/>
                <w:bCs/>
                <w:szCs w:val="21"/>
              </w:rPr>
              <w:t>丁腈手套</w:t>
            </w:r>
            <w:r w:rsidRPr="00BB0A5B">
              <w:rPr>
                <w:rFonts w:ascii="Times New Roman" w:eastAsia="宋体" w:hAnsi="Times New Roman" w:cs="Times New Roman"/>
                <w:bCs/>
                <w:szCs w:val="21"/>
              </w:rPr>
              <w:t xml:space="preserve">  1000</w:t>
            </w:r>
            <w:r w:rsidRPr="00BB0A5B">
              <w:rPr>
                <w:rFonts w:ascii="Times New Roman" w:eastAsia="宋体" w:hAnsi="Times New Roman" w:cs="Times New Roman"/>
                <w:bCs/>
                <w:szCs w:val="21"/>
              </w:rPr>
              <w:t>副</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14.</w:t>
            </w:r>
            <w:r w:rsidRPr="00BB0A5B">
              <w:rPr>
                <w:rFonts w:ascii="Times New Roman" w:eastAsia="宋体" w:hAnsi="Times New Roman" w:cs="Times New Roman"/>
                <w:bCs/>
                <w:szCs w:val="21"/>
              </w:rPr>
              <w:t>医用脱脂纱布</w:t>
            </w:r>
            <w:r w:rsidRPr="00BB0A5B">
              <w:rPr>
                <w:rFonts w:ascii="Times New Roman" w:eastAsia="宋体" w:hAnsi="Times New Roman" w:cs="Times New Roman"/>
                <w:bCs/>
                <w:szCs w:val="21"/>
              </w:rPr>
              <w:t xml:space="preserve"> 10</w:t>
            </w:r>
            <w:r w:rsidRPr="00BB0A5B">
              <w:rPr>
                <w:rFonts w:ascii="Times New Roman" w:eastAsia="宋体" w:hAnsi="Times New Roman" w:cs="Times New Roman"/>
                <w:bCs/>
                <w:szCs w:val="21"/>
              </w:rPr>
              <w:t>包</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15.</w:t>
            </w:r>
            <w:r w:rsidRPr="00BB0A5B">
              <w:rPr>
                <w:rFonts w:ascii="Times New Roman" w:eastAsia="宋体" w:hAnsi="Times New Roman" w:cs="Times New Roman"/>
                <w:bCs/>
                <w:szCs w:val="21"/>
              </w:rPr>
              <w:t>擦镜纸</w:t>
            </w:r>
            <w:r w:rsidRPr="00BB0A5B">
              <w:rPr>
                <w:rFonts w:ascii="Times New Roman" w:eastAsia="宋体" w:hAnsi="Times New Roman" w:cs="Times New Roman"/>
                <w:bCs/>
                <w:szCs w:val="21"/>
              </w:rPr>
              <w:t xml:space="preserve">  10</w:t>
            </w:r>
            <w:r w:rsidRPr="00BB0A5B">
              <w:rPr>
                <w:rFonts w:ascii="Times New Roman" w:eastAsia="宋体" w:hAnsi="Times New Roman" w:cs="Times New Roman"/>
                <w:bCs/>
                <w:szCs w:val="21"/>
              </w:rPr>
              <w:t>盒</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lastRenderedPageBreak/>
              <w:t>16.</w:t>
            </w:r>
            <w:r w:rsidRPr="00BB0A5B">
              <w:rPr>
                <w:rFonts w:ascii="Times New Roman" w:eastAsia="宋体" w:hAnsi="Times New Roman" w:cs="Times New Roman"/>
                <w:bCs/>
                <w:szCs w:val="21"/>
              </w:rPr>
              <w:t>消毒棉</w:t>
            </w:r>
            <w:r w:rsidRPr="00BB0A5B">
              <w:rPr>
                <w:rFonts w:ascii="Times New Roman" w:eastAsia="宋体" w:hAnsi="Times New Roman" w:cs="Times New Roman"/>
                <w:bCs/>
                <w:szCs w:val="21"/>
              </w:rPr>
              <w:t xml:space="preserve">  10</w:t>
            </w:r>
            <w:r w:rsidRPr="00BB0A5B">
              <w:rPr>
                <w:rFonts w:ascii="Times New Roman" w:eastAsia="宋体" w:hAnsi="Times New Roman" w:cs="Times New Roman"/>
                <w:bCs/>
                <w:szCs w:val="21"/>
              </w:rPr>
              <w:t>包</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17.</w:t>
            </w:r>
            <w:r w:rsidRPr="00BB0A5B">
              <w:rPr>
                <w:rFonts w:ascii="Times New Roman" w:eastAsia="宋体" w:hAnsi="Times New Roman" w:cs="Times New Roman"/>
                <w:bCs/>
                <w:szCs w:val="21"/>
              </w:rPr>
              <w:t>石棉手套</w:t>
            </w:r>
            <w:r w:rsidRPr="00BB0A5B">
              <w:rPr>
                <w:rFonts w:ascii="Times New Roman" w:eastAsia="宋体" w:hAnsi="Times New Roman" w:cs="Times New Roman"/>
                <w:bCs/>
                <w:szCs w:val="21"/>
              </w:rPr>
              <w:t xml:space="preserve"> 10</w:t>
            </w:r>
            <w:r w:rsidRPr="00BB0A5B">
              <w:rPr>
                <w:rFonts w:ascii="Times New Roman" w:eastAsia="宋体" w:hAnsi="Times New Roman" w:cs="Times New Roman"/>
                <w:bCs/>
                <w:szCs w:val="21"/>
              </w:rPr>
              <w:t>双</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18.</w:t>
            </w:r>
            <w:r w:rsidRPr="00BB0A5B">
              <w:rPr>
                <w:rFonts w:ascii="Times New Roman" w:eastAsia="宋体" w:hAnsi="Times New Roman" w:cs="Times New Roman"/>
                <w:bCs/>
                <w:szCs w:val="21"/>
              </w:rPr>
              <w:t>医用防护口罩</w:t>
            </w:r>
            <w:r w:rsidRPr="00BB0A5B">
              <w:rPr>
                <w:rFonts w:ascii="Times New Roman" w:eastAsia="宋体" w:hAnsi="Times New Roman" w:cs="Times New Roman"/>
                <w:bCs/>
                <w:szCs w:val="21"/>
              </w:rPr>
              <w:t xml:space="preserve">  1000</w:t>
            </w:r>
            <w:r w:rsidRPr="00BB0A5B">
              <w:rPr>
                <w:rFonts w:ascii="Times New Roman" w:eastAsia="宋体" w:hAnsi="Times New Roman" w:cs="Times New Roman"/>
                <w:bCs/>
                <w:szCs w:val="21"/>
              </w:rPr>
              <w:t>只</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19.PM2.5</w:t>
            </w:r>
            <w:r w:rsidRPr="00BB0A5B">
              <w:rPr>
                <w:rFonts w:ascii="Times New Roman" w:eastAsia="宋体" w:hAnsi="Times New Roman" w:cs="Times New Roman"/>
                <w:bCs/>
                <w:szCs w:val="21"/>
              </w:rPr>
              <w:t>防口罩</w:t>
            </w:r>
            <w:r w:rsidRPr="00BB0A5B">
              <w:rPr>
                <w:rFonts w:ascii="Times New Roman" w:eastAsia="宋体" w:hAnsi="Times New Roman" w:cs="Times New Roman"/>
                <w:bCs/>
                <w:szCs w:val="21"/>
              </w:rPr>
              <w:t xml:space="preserve">  1000</w:t>
            </w:r>
            <w:r w:rsidRPr="00BB0A5B">
              <w:rPr>
                <w:rFonts w:ascii="Times New Roman" w:eastAsia="宋体" w:hAnsi="Times New Roman" w:cs="Times New Roman"/>
                <w:bCs/>
                <w:szCs w:val="21"/>
              </w:rPr>
              <w:t>只</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20.</w:t>
            </w:r>
            <w:r w:rsidRPr="00BB0A5B">
              <w:rPr>
                <w:rFonts w:ascii="Times New Roman" w:eastAsia="宋体" w:hAnsi="Times New Roman" w:cs="Times New Roman"/>
                <w:bCs/>
                <w:szCs w:val="21"/>
              </w:rPr>
              <w:t>产品质保期</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年</w:t>
            </w:r>
          </w:p>
        </w:tc>
        <w:tc>
          <w:tcPr>
            <w:tcW w:w="71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w:t>
            </w:r>
            <w:r w:rsidRPr="00BB0A5B">
              <w:rPr>
                <w:rFonts w:ascii="Times New Roman" w:eastAsia="宋体" w:hAnsi="Times New Roman" w:cs="Times New Roman"/>
                <w:szCs w:val="21"/>
              </w:rPr>
              <w:t>套</w:t>
            </w:r>
          </w:p>
        </w:tc>
      </w:tr>
      <w:tr w:rsidR="00BB0A5B" w:rsidRPr="00BB0A5B" w:rsidTr="006314FF">
        <w:trPr>
          <w:trHeight w:val="552"/>
          <w:jc w:val="center"/>
        </w:trPr>
        <w:tc>
          <w:tcPr>
            <w:tcW w:w="560" w:type="dxa"/>
            <w:vAlign w:val="center"/>
          </w:tcPr>
          <w:p w:rsidR="00BB0A5B" w:rsidRPr="00BB0A5B" w:rsidRDefault="00BB0A5B" w:rsidP="00BB0A5B">
            <w:pPr>
              <w:spacing w:line="276" w:lineRule="auto"/>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15</w:t>
            </w:r>
          </w:p>
        </w:tc>
        <w:tc>
          <w:tcPr>
            <w:tcW w:w="1170" w:type="dxa"/>
            <w:vAlign w:val="center"/>
          </w:tcPr>
          <w:p w:rsidR="00BB0A5B" w:rsidRPr="00BB0A5B" w:rsidRDefault="00BB0A5B" w:rsidP="00BB0A5B">
            <w:pPr>
              <w:spacing w:line="276" w:lineRule="auto"/>
              <w:jc w:val="center"/>
              <w:rPr>
                <w:rFonts w:ascii="Times New Roman" w:eastAsia="宋体" w:hAnsi="Times New Roman" w:cs="Times New Roman"/>
                <w:bCs/>
                <w:szCs w:val="21"/>
              </w:rPr>
            </w:pPr>
            <w:r w:rsidRPr="00BB0A5B">
              <w:rPr>
                <w:rFonts w:ascii="Times New Roman" w:eastAsia="宋体" w:hAnsi="Times New Roman" w:cs="Times New Roman"/>
                <w:bCs/>
                <w:szCs w:val="21"/>
              </w:rPr>
              <w:t>洗衣机</w:t>
            </w:r>
          </w:p>
        </w:tc>
        <w:tc>
          <w:tcPr>
            <w:tcW w:w="6351" w:type="dxa"/>
          </w:tcPr>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．洗衣机功能：</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1.1.</w:t>
            </w:r>
            <w:r w:rsidRPr="00BB0A5B">
              <w:rPr>
                <w:rFonts w:ascii="Times New Roman" w:eastAsia="宋体" w:hAnsi="Times New Roman" w:cs="Times New Roman"/>
                <w:bCs/>
                <w:szCs w:val="21"/>
              </w:rPr>
              <w:t>开门方式：前开式</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1.2.</w:t>
            </w:r>
            <w:r w:rsidRPr="00BB0A5B">
              <w:rPr>
                <w:rFonts w:ascii="Times New Roman" w:eastAsia="宋体" w:hAnsi="Times New Roman" w:cs="Times New Roman"/>
                <w:bCs/>
                <w:szCs w:val="21"/>
              </w:rPr>
              <w:t>变频：定频变频</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1.3.</w:t>
            </w:r>
            <w:r w:rsidRPr="00BB0A5B">
              <w:rPr>
                <w:rFonts w:ascii="Times New Roman" w:eastAsia="宋体" w:hAnsi="Times New Roman" w:cs="Times New Roman"/>
                <w:bCs/>
                <w:szCs w:val="21"/>
              </w:rPr>
              <w:t>能效等级：一级能效</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1.4.</w:t>
            </w:r>
            <w:r w:rsidRPr="00BB0A5B">
              <w:rPr>
                <w:rFonts w:ascii="Times New Roman" w:eastAsia="宋体" w:hAnsi="Times New Roman" w:cs="Times New Roman"/>
                <w:bCs/>
                <w:szCs w:val="21"/>
              </w:rPr>
              <w:t>洗涤容量：</w:t>
            </w:r>
            <w:r w:rsidRPr="00BB0A5B">
              <w:rPr>
                <w:rFonts w:ascii="Times New Roman" w:eastAsia="宋体" w:hAnsi="Times New Roman" w:cs="Times New Roman"/>
                <w:bCs/>
                <w:szCs w:val="21"/>
              </w:rPr>
              <w:t>≥10kg</w:t>
            </w:r>
          </w:p>
          <w:p w:rsidR="00BB0A5B" w:rsidRPr="00BB0A5B" w:rsidRDefault="00BB0A5B" w:rsidP="00BB0A5B">
            <w:pPr>
              <w:spacing w:line="276" w:lineRule="auto"/>
              <w:rPr>
                <w:rFonts w:ascii="Times New Roman" w:eastAsia="宋体" w:hAnsi="Times New Roman" w:cs="Times New Roman"/>
                <w:b/>
                <w:szCs w:val="21"/>
              </w:rPr>
            </w:pPr>
            <w:r w:rsidRPr="00BB0A5B">
              <w:rPr>
                <w:rFonts w:ascii="Times New Roman" w:eastAsia="宋体" w:hAnsi="Times New Roman" w:cs="Times New Roman"/>
                <w:bCs/>
                <w:szCs w:val="21"/>
              </w:rPr>
              <w:t>1.5.</w:t>
            </w:r>
            <w:r w:rsidRPr="00BB0A5B">
              <w:rPr>
                <w:rFonts w:ascii="Times New Roman" w:eastAsia="宋体" w:hAnsi="Times New Roman" w:cs="Times New Roman"/>
                <w:bCs/>
                <w:szCs w:val="21"/>
              </w:rPr>
              <w:t>洗涤功率：</w:t>
            </w:r>
            <w:r w:rsidRPr="00BB0A5B">
              <w:rPr>
                <w:rFonts w:ascii="Times New Roman" w:eastAsia="宋体" w:hAnsi="Times New Roman" w:cs="Times New Roman"/>
                <w:bCs/>
                <w:szCs w:val="21"/>
              </w:rPr>
              <w:t>≥200W</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1.6.</w:t>
            </w:r>
            <w:r w:rsidRPr="00BB0A5B">
              <w:rPr>
                <w:rFonts w:ascii="Times New Roman" w:eastAsia="宋体" w:hAnsi="Times New Roman" w:cs="Times New Roman"/>
                <w:bCs/>
                <w:szCs w:val="21"/>
              </w:rPr>
              <w:t>脱水功率：</w:t>
            </w:r>
            <w:r w:rsidRPr="00BB0A5B">
              <w:rPr>
                <w:rFonts w:ascii="Times New Roman" w:eastAsia="宋体" w:hAnsi="Times New Roman" w:cs="Times New Roman"/>
                <w:bCs/>
                <w:szCs w:val="21"/>
              </w:rPr>
              <w:t>≥500W</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烘干机功能：</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2.1.</w:t>
            </w:r>
            <w:r w:rsidRPr="00BB0A5B">
              <w:rPr>
                <w:rFonts w:ascii="Times New Roman" w:eastAsia="宋体" w:hAnsi="Times New Roman" w:cs="Times New Roman"/>
                <w:bCs/>
                <w:szCs w:val="21"/>
              </w:rPr>
              <w:t>烘干容量：</w:t>
            </w:r>
            <w:r w:rsidRPr="00BB0A5B">
              <w:rPr>
                <w:rFonts w:ascii="Times New Roman" w:eastAsia="宋体" w:hAnsi="Times New Roman" w:cs="Times New Roman"/>
                <w:bCs/>
                <w:szCs w:val="21"/>
              </w:rPr>
              <w:t>≥10kg</w:t>
            </w:r>
          </w:p>
          <w:p w:rsidR="00BB0A5B" w:rsidRPr="00BB0A5B" w:rsidRDefault="00BB0A5B" w:rsidP="00BB0A5B">
            <w:pPr>
              <w:spacing w:line="276" w:lineRule="auto"/>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产品质保期</w:t>
            </w:r>
            <w:r w:rsidRPr="00BB0A5B">
              <w:rPr>
                <w:rFonts w:ascii="Times New Roman" w:eastAsia="宋体" w:hAnsi="Times New Roman" w:cs="Times New Roman"/>
                <w:bCs/>
                <w:szCs w:val="21"/>
              </w:rPr>
              <w:t xml:space="preserve"> 1</w:t>
            </w:r>
            <w:r w:rsidRPr="00BB0A5B">
              <w:rPr>
                <w:rFonts w:ascii="Times New Roman" w:eastAsia="宋体" w:hAnsi="Times New Roman" w:cs="Times New Roman"/>
                <w:bCs/>
                <w:szCs w:val="21"/>
              </w:rPr>
              <w:t>年</w:t>
            </w:r>
          </w:p>
        </w:tc>
        <w:tc>
          <w:tcPr>
            <w:tcW w:w="710" w:type="dxa"/>
            <w:vAlign w:val="center"/>
          </w:tcPr>
          <w:p w:rsidR="00BB0A5B" w:rsidRPr="00BB0A5B" w:rsidRDefault="00BB0A5B" w:rsidP="00BB0A5B">
            <w:pPr>
              <w:spacing w:line="276" w:lineRule="auto"/>
              <w:jc w:val="center"/>
              <w:rPr>
                <w:rFonts w:ascii="Times New Roman" w:eastAsia="宋体" w:hAnsi="Times New Roman" w:cs="Times New Roman"/>
                <w:szCs w:val="21"/>
              </w:rPr>
            </w:pPr>
          </w:p>
        </w:tc>
      </w:tr>
    </w:tbl>
    <w:p w:rsidR="00BB0A5B" w:rsidRPr="00BB0A5B" w:rsidRDefault="00BB0A5B" w:rsidP="00BB0A5B">
      <w:pPr>
        <w:autoSpaceDE w:val="0"/>
        <w:autoSpaceDN w:val="0"/>
        <w:adjustRightInd w:val="0"/>
        <w:spacing w:line="360" w:lineRule="auto"/>
        <w:jc w:val="center"/>
        <w:rPr>
          <w:rFonts w:ascii="宋体" w:eastAsia="宋体" w:hAnsi="宋体" w:cs="宋体" w:hint="eastAsia"/>
          <w:b/>
          <w:kern w:val="0"/>
          <w:sz w:val="24"/>
          <w:szCs w:val="24"/>
        </w:rPr>
      </w:pPr>
    </w:p>
    <w:p w:rsidR="00BB0A5B" w:rsidRPr="00BB0A5B" w:rsidRDefault="00BB0A5B" w:rsidP="00BB0A5B">
      <w:pPr>
        <w:autoSpaceDE w:val="0"/>
        <w:autoSpaceDN w:val="0"/>
        <w:adjustRightInd w:val="0"/>
        <w:spacing w:line="360" w:lineRule="auto"/>
        <w:jc w:val="left"/>
        <w:rPr>
          <w:rFonts w:ascii="宋体" w:eastAsia="宋体" w:hAnsi="宋体" w:cs="宋体" w:hint="eastAsia"/>
          <w:b/>
          <w:kern w:val="0"/>
          <w:sz w:val="24"/>
          <w:szCs w:val="24"/>
        </w:rPr>
      </w:pPr>
      <w:r w:rsidRPr="00BB0A5B">
        <w:rPr>
          <w:rFonts w:ascii="宋体" w:eastAsia="宋体" w:hAnsi="宋体" w:cs="宋体" w:hint="eastAsia"/>
          <w:b/>
          <w:kern w:val="0"/>
          <w:sz w:val="24"/>
          <w:szCs w:val="24"/>
        </w:rPr>
        <w:t>第</w:t>
      </w:r>
      <w:r w:rsidRPr="00BB0A5B">
        <w:rPr>
          <w:rFonts w:ascii="宋体" w:eastAsia="宋体" w:hAnsi="宋体" w:cs="宋体" w:hint="eastAsia"/>
          <w:b/>
          <w:kern w:val="0"/>
          <w:sz w:val="24"/>
          <w:szCs w:val="24"/>
          <w:u w:val="single"/>
        </w:rPr>
        <w:t xml:space="preserve"> 3 </w:t>
      </w:r>
      <w:r w:rsidRPr="00BB0A5B">
        <w:rPr>
          <w:rFonts w:ascii="宋体" w:eastAsia="宋体" w:hAnsi="宋体" w:cs="宋体" w:hint="eastAsia"/>
          <w:b/>
          <w:kern w:val="0"/>
          <w:sz w:val="24"/>
          <w:szCs w:val="24"/>
        </w:rPr>
        <w:t>包：采购气相色谱串联质谱仪、气相色谱仪、红外光谱仪、水分测定仪、电子天平（十万分之一）等，其中气相色谱串联质谱仪、气相色谱仪、红外光谱仪、水分测定仪、电子天平（十万分之一）接受原装进口仪器设备投标</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
        <w:gridCol w:w="1226"/>
        <w:gridCol w:w="6544"/>
        <w:gridCol w:w="645"/>
      </w:tblGrid>
      <w:tr w:rsidR="00BB0A5B" w:rsidRPr="00BB0A5B" w:rsidTr="006314FF">
        <w:trPr>
          <w:trHeight w:val="473"/>
          <w:jc w:val="center"/>
        </w:trPr>
        <w:tc>
          <w:tcPr>
            <w:tcW w:w="531" w:type="dxa"/>
            <w:vAlign w:val="center"/>
          </w:tcPr>
          <w:p w:rsidR="00BB0A5B" w:rsidRPr="00BB0A5B" w:rsidRDefault="00BB0A5B" w:rsidP="00BB0A5B">
            <w:pPr>
              <w:jc w:val="center"/>
              <w:rPr>
                <w:rFonts w:ascii="Times New Roman" w:eastAsia="宋体" w:hAnsi="Times New Roman" w:cs="Times New Roman"/>
                <w:szCs w:val="21"/>
              </w:rPr>
            </w:pPr>
            <w:r w:rsidRPr="00BB0A5B">
              <w:rPr>
                <w:rFonts w:ascii="Times New Roman" w:eastAsia="宋体" w:hAnsi="Times New Roman" w:cs="Times New Roman"/>
                <w:szCs w:val="21"/>
              </w:rPr>
              <w:t>序号</w:t>
            </w:r>
          </w:p>
        </w:tc>
        <w:tc>
          <w:tcPr>
            <w:tcW w:w="1226" w:type="dxa"/>
            <w:vAlign w:val="center"/>
          </w:tcPr>
          <w:p w:rsidR="00BB0A5B" w:rsidRPr="00BB0A5B" w:rsidRDefault="00BB0A5B" w:rsidP="00BB0A5B">
            <w:pPr>
              <w:jc w:val="center"/>
              <w:rPr>
                <w:rFonts w:ascii="Times New Roman" w:eastAsia="宋体" w:hAnsi="Times New Roman" w:cs="Times New Roman"/>
                <w:szCs w:val="21"/>
              </w:rPr>
            </w:pPr>
            <w:r w:rsidRPr="00BB0A5B">
              <w:rPr>
                <w:rFonts w:ascii="Times New Roman" w:eastAsia="宋体" w:hAnsi="Times New Roman" w:cs="Times New Roman"/>
                <w:szCs w:val="21"/>
              </w:rPr>
              <w:t>货物名称</w:t>
            </w:r>
          </w:p>
        </w:tc>
        <w:tc>
          <w:tcPr>
            <w:tcW w:w="6544" w:type="dxa"/>
            <w:vAlign w:val="center"/>
          </w:tcPr>
          <w:p w:rsidR="00BB0A5B" w:rsidRPr="00BB0A5B" w:rsidRDefault="00BB0A5B" w:rsidP="00BB0A5B">
            <w:pPr>
              <w:jc w:val="center"/>
              <w:rPr>
                <w:rFonts w:ascii="Times New Roman" w:eastAsia="宋体" w:hAnsi="Times New Roman" w:cs="Times New Roman"/>
                <w:szCs w:val="21"/>
              </w:rPr>
            </w:pPr>
            <w:r w:rsidRPr="00BB0A5B">
              <w:rPr>
                <w:rFonts w:ascii="Times New Roman" w:eastAsia="宋体" w:hAnsi="Times New Roman" w:cs="Times New Roman"/>
                <w:szCs w:val="21"/>
              </w:rPr>
              <w:t>技术、商务要求</w:t>
            </w:r>
          </w:p>
        </w:tc>
        <w:tc>
          <w:tcPr>
            <w:tcW w:w="645" w:type="dxa"/>
            <w:vAlign w:val="center"/>
          </w:tcPr>
          <w:p w:rsidR="00BB0A5B" w:rsidRPr="00BB0A5B" w:rsidRDefault="00BB0A5B" w:rsidP="00BB0A5B">
            <w:pPr>
              <w:jc w:val="center"/>
              <w:rPr>
                <w:rFonts w:ascii="Times New Roman" w:eastAsia="宋体" w:hAnsi="Times New Roman" w:cs="Times New Roman"/>
                <w:szCs w:val="21"/>
              </w:rPr>
            </w:pPr>
            <w:r w:rsidRPr="00BB0A5B">
              <w:rPr>
                <w:rFonts w:ascii="Times New Roman" w:eastAsia="宋体" w:hAnsi="Times New Roman" w:cs="Times New Roman"/>
                <w:szCs w:val="21"/>
              </w:rPr>
              <w:t>数量</w:t>
            </w:r>
          </w:p>
        </w:tc>
      </w:tr>
      <w:tr w:rsidR="00BB0A5B" w:rsidRPr="00BB0A5B" w:rsidTr="006314FF">
        <w:trPr>
          <w:trHeight w:val="424"/>
          <w:jc w:val="center"/>
        </w:trPr>
        <w:tc>
          <w:tcPr>
            <w:tcW w:w="531" w:type="dxa"/>
            <w:vAlign w:val="center"/>
          </w:tcPr>
          <w:p w:rsidR="00BB0A5B" w:rsidRPr="00BB0A5B" w:rsidRDefault="00BB0A5B" w:rsidP="00BB0A5B">
            <w:pPr>
              <w:spacing w:line="320" w:lineRule="exact"/>
              <w:jc w:val="center"/>
              <w:rPr>
                <w:rFonts w:ascii="Times New Roman" w:eastAsia="宋体" w:hAnsi="Times New Roman" w:cs="Times New Roman"/>
                <w:szCs w:val="21"/>
              </w:rPr>
            </w:pPr>
            <w:r w:rsidRPr="00BB0A5B">
              <w:rPr>
                <w:rFonts w:ascii="Times New Roman" w:eastAsia="宋体" w:hAnsi="Times New Roman" w:cs="Times New Roman"/>
                <w:szCs w:val="21"/>
              </w:rPr>
              <w:t>1</w:t>
            </w:r>
          </w:p>
        </w:tc>
        <w:tc>
          <w:tcPr>
            <w:tcW w:w="1226" w:type="dxa"/>
            <w:vAlign w:val="center"/>
          </w:tcPr>
          <w:p w:rsidR="00BB0A5B" w:rsidRPr="00BB0A5B" w:rsidRDefault="00BB0A5B" w:rsidP="00BB0A5B">
            <w:pPr>
              <w:widowControl/>
              <w:jc w:val="center"/>
              <w:textAlignment w:val="center"/>
              <w:rPr>
                <w:rFonts w:ascii="Times New Roman" w:eastAsia="宋体" w:hAnsi="Times New Roman" w:cs="Times New Roman"/>
                <w:szCs w:val="21"/>
              </w:rPr>
            </w:pPr>
            <w:r w:rsidRPr="00BB0A5B">
              <w:rPr>
                <w:rFonts w:ascii="Times New Roman" w:eastAsia="宋体" w:hAnsi="Times New Roman" w:cs="Times New Roman"/>
                <w:szCs w:val="21"/>
              </w:rPr>
              <w:t>▲</w:t>
            </w:r>
            <w:r w:rsidRPr="00BB0A5B">
              <w:rPr>
                <w:rFonts w:ascii="Times New Roman" w:eastAsia="宋体" w:hAnsi="Times New Roman" w:cs="Times New Roman"/>
                <w:szCs w:val="21"/>
              </w:rPr>
              <w:t>气相色谱串联质谱仪</w:t>
            </w:r>
          </w:p>
        </w:tc>
        <w:tc>
          <w:tcPr>
            <w:tcW w:w="6544" w:type="dxa"/>
          </w:tcPr>
          <w:p w:rsidR="00BB0A5B" w:rsidRPr="00BB0A5B" w:rsidRDefault="00BB0A5B" w:rsidP="00BB0A5B">
            <w:pPr>
              <w:rPr>
                <w:rFonts w:ascii="Times New Roman" w:eastAsia="宋体" w:hAnsi="Times New Roman" w:cs="Times New Roman"/>
                <w:b/>
                <w:szCs w:val="21"/>
              </w:rPr>
            </w:pPr>
            <w:r w:rsidRPr="00BB0A5B">
              <w:rPr>
                <w:rFonts w:ascii="Times New Roman" w:eastAsia="宋体" w:hAnsi="Calibri" w:cs="Times New Roman"/>
                <w:b/>
                <w:szCs w:val="21"/>
              </w:rPr>
              <w:t>一、工作条件</w:t>
            </w:r>
          </w:p>
          <w:p w:rsidR="00BB0A5B" w:rsidRPr="00BB0A5B" w:rsidRDefault="00BB0A5B" w:rsidP="00BB0A5B">
            <w:pPr>
              <w:rPr>
                <w:rFonts w:ascii="Times New Roman" w:eastAsia="宋体" w:hAnsi="Times New Roman" w:cs="Times New Roman"/>
                <w:szCs w:val="21"/>
              </w:rPr>
            </w:pPr>
            <w:r w:rsidRPr="00BB0A5B">
              <w:rPr>
                <w:rFonts w:ascii="Times New Roman" w:eastAsia="宋体" w:hAnsi="Calibri" w:cs="Times New Roman"/>
                <w:szCs w:val="21"/>
              </w:rPr>
              <w:t>电源电压：</w:t>
            </w:r>
            <w:r w:rsidRPr="00BB0A5B">
              <w:rPr>
                <w:rFonts w:ascii="Times New Roman" w:eastAsia="宋体" w:hAnsi="Times New Roman" w:cs="Times New Roman"/>
                <w:szCs w:val="21"/>
              </w:rPr>
              <w:t>220 V±10%</w:t>
            </w:r>
          </w:p>
          <w:p w:rsidR="00BB0A5B" w:rsidRPr="00BB0A5B" w:rsidRDefault="00BB0A5B" w:rsidP="00BB0A5B">
            <w:pPr>
              <w:rPr>
                <w:rFonts w:ascii="Times New Roman" w:eastAsia="宋体" w:hAnsi="Times New Roman" w:cs="Times New Roman"/>
                <w:szCs w:val="21"/>
              </w:rPr>
            </w:pPr>
            <w:r w:rsidRPr="00BB0A5B">
              <w:rPr>
                <w:rFonts w:ascii="Times New Roman" w:eastAsia="宋体" w:hAnsi="Calibri" w:cs="Times New Roman"/>
                <w:szCs w:val="21"/>
              </w:rPr>
              <w:t>温度：</w:t>
            </w:r>
            <w:r w:rsidRPr="00BB0A5B">
              <w:rPr>
                <w:rFonts w:ascii="Times New Roman" w:eastAsia="宋体" w:hAnsi="Times New Roman" w:cs="Times New Roman"/>
                <w:szCs w:val="21"/>
              </w:rPr>
              <w:t>18℃</w:t>
            </w:r>
            <w:r w:rsidRPr="00BB0A5B">
              <w:rPr>
                <w:rFonts w:ascii="Times New Roman" w:eastAsia="宋体" w:hAnsi="Calibri" w:cs="Times New Roman"/>
                <w:szCs w:val="21"/>
              </w:rPr>
              <w:t>～</w:t>
            </w:r>
            <w:r w:rsidRPr="00BB0A5B">
              <w:rPr>
                <w:rFonts w:ascii="Times New Roman" w:eastAsia="宋体" w:hAnsi="Times New Roman" w:cs="Times New Roman"/>
                <w:szCs w:val="21"/>
              </w:rPr>
              <w:t>28℃</w:t>
            </w:r>
          </w:p>
          <w:p w:rsidR="00BB0A5B" w:rsidRPr="00BB0A5B" w:rsidRDefault="00BB0A5B" w:rsidP="00BB0A5B">
            <w:pPr>
              <w:rPr>
                <w:rFonts w:ascii="Times New Roman" w:eastAsia="宋体" w:hAnsi="Times New Roman" w:cs="Times New Roman"/>
                <w:szCs w:val="21"/>
              </w:rPr>
            </w:pPr>
            <w:r w:rsidRPr="00BB0A5B">
              <w:rPr>
                <w:rFonts w:ascii="Times New Roman" w:eastAsia="宋体" w:hAnsi="Calibri" w:cs="Times New Roman"/>
                <w:szCs w:val="21"/>
              </w:rPr>
              <w:t>湿度：</w:t>
            </w:r>
            <w:r w:rsidRPr="00BB0A5B">
              <w:rPr>
                <w:rFonts w:ascii="Times New Roman" w:eastAsia="宋体" w:hAnsi="Times New Roman" w:cs="Times New Roman"/>
                <w:szCs w:val="21"/>
              </w:rPr>
              <w:t>40%</w:t>
            </w:r>
            <w:r w:rsidRPr="00BB0A5B">
              <w:rPr>
                <w:rFonts w:ascii="Times New Roman" w:eastAsia="宋体" w:hAnsi="Calibri" w:cs="Times New Roman"/>
                <w:szCs w:val="21"/>
              </w:rPr>
              <w:t>～</w:t>
            </w:r>
            <w:r w:rsidRPr="00BB0A5B">
              <w:rPr>
                <w:rFonts w:ascii="Times New Roman" w:eastAsia="宋体" w:hAnsi="Times New Roman" w:cs="Times New Roman"/>
                <w:szCs w:val="21"/>
              </w:rPr>
              <w:t>70%</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Calibri" w:cs="Times New Roman"/>
                <w:b/>
                <w:szCs w:val="21"/>
              </w:rPr>
              <w:t>二、应用范围</w:t>
            </w:r>
          </w:p>
          <w:p w:rsidR="00BB0A5B" w:rsidRPr="00BB0A5B" w:rsidRDefault="00BB0A5B" w:rsidP="00BB0A5B">
            <w:pPr>
              <w:rPr>
                <w:rFonts w:ascii="Times New Roman" w:eastAsia="宋体" w:hAnsi="Times New Roman" w:cs="Times New Roman"/>
                <w:szCs w:val="21"/>
              </w:rPr>
            </w:pPr>
            <w:r w:rsidRPr="00BB0A5B">
              <w:rPr>
                <w:rFonts w:ascii="Times New Roman" w:eastAsia="宋体" w:hAnsi="Calibri" w:cs="Times New Roman"/>
                <w:szCs w:val="21"/>
              </w:rPr>
              <w:t>用于食品和农产品中农药、相关化学品残留量及痕量有机污染物的定性定量检测。满足</w:t>
            </w:r>
            <w:r w:rsidRPr="00BB0A5B">
              <w:rPr>
                <w:rFonts w:ascii="Times New Roman" w:eastAsia="宋体" w:hAnsi="Times New Roman" w:cs="Times New Roman"/>
                <w:szCs w:val="21"/>
              </w:rPr>
              <w:t>GB 23200.113-2018</w:t>
            </w:r>
            <w:r w:rsidRPr="00BB0A5B">
              <w:rPr>
                <w:rFonts w:ascii="Times New Roman" w:eastAsia="宋体" w:hAnsi="Calibri" w:cs="Times New Roman"/>
                <w:szCs w:val="21"/>
              </w:rPr>
              <w:t>、</w:t>
            </w:r>
            <w:r w:rsidRPr="00BB0A5B">
              <w:rPr>
                <w:rFonts w:ascii="Times New Roman" w:eastAsia="宋体" w:hAnsi="Times New Roman" w:cs="Times New Roman"/>
                <w:szCs w:val="21"/>
              </w:rPr>
              <w:t>GB23200.8-2016</w:t>
            </w:r>
            <w:r w:rsidRPr="00BB0A5B">
              <w:rPr>
                <w:rFonts w:ascii="Times New Roman" w:eastAsia="宋体" w:hAnsi="Calibri" w:cs="Times New Roman"/>
                <w:szCs w:val="21"/>
              </w:rPr>
              <w:t>、</w:t>
            </w:r>
            <w:r w:rsidRPr="00BB0A5B">
              <w:rPr>
                <w:rFonts w:ascii="Times New Roman" w:eastAsia="宋体" w:hAnsi="Times New Roman" w:cs="Times New Roman"/>
                <w:szCs w:val="21"/>
              </w:rPr>
              <w:t>GB23200.9-2016</w:t>
            </w:r>
            <w:r w:rsidRPr="00BB0A5B">
              <w:rPr>
                <w:rFonts w:ascii="Times New Roman" w:eastAsia="宋体" w:hAnsi="Calibri" w:cs="Times New Roman"/>
                <w:szCs w:val="21"/>
              </w:rPr>
              <w:t>、</w:t>
            </w:r>
            <w:r w:rsidRPr="00BB0A5B">
              <w:rPr>
                <w:rFonts w:ascii="Times New Roman" w:eastAsia="宋体" w:hAnsi="Times New Roman" w:cs="Times New Roman"/>
                <w:szCs w:val="21"/>
              </w:rPr>
              <w:t>GB/T 23204-2008</w:t>
            </w:r>
            <w:r w:rsidRPr="00BB0A5B">
              <w:rPr>
                <w:rFonts w:ascii="Times New Roman" w:eastAsia="宋体" w:hAnsi="Calibri" w:cs="Times New Roman"/>
                <w:szCs w:val="21"/>
              </w:rPr>
              <w:t>、</w:t>
            </w:r>
            <w:r w:rsidRPr="00BB0A5B">
              <w:rPr>
                <w:rFonts w:ascii="Times New Roman" w:eastAsia="宋体" w:hAnsi="Times New Roman" w:cs="Times New Roman"/>
                <w:szCs w:val="21"/>
              </w:rPr>
              <w:t>GB5009.271-2016</w:t>
            </w:r>
            <w:r w:rsidRPr="00BB0A5B">
              <w:rPr>
                <w:rFonts w:ascii="Times New Roman" w:eastAsia="宋体" w:hAnsi="Calibri" w:cs="Times New Roman"/>
                <w:szCs w:val="21"/>
              </w:rPr>
              <w:t>等相关标准的分析要求。</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Calibri" w:cs="Times New Roman"/>
                <w:b/>
                <w:szCs w:val="21"/>
              </w:rPr>
              <w:t>三、主要技术参数</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Calibri" w:cs="Times New Roman"/>
                <w:szCs w:val="21"/>
              </w:rPr>
              <w:t>质谱部分</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1.1 </w:t>
            </w:r>
            <w:r w:rsidRPr="00BB0A5B">
              <w:rPr>
                <w:rFonts w:ascii="Times New Roman" w:eastAsia="宋体" w:hAnsi="Calibri" w:cs="Times New Roman"/>
                <w:szCs w:val="21"/>
              </w:rPr>
              <w:t>离子源</w:t>
            </w:r>
          </w:p>
          <w:p w:rsidR="00BB0A5B" w:rsidRPr="00BB0A5B" w:rsidRDefault="00BB0A5B" w:rsidP="00BB0A5B">
            <w:pPr>
              <w:rPr>
                <w:rFonts w:ascii="Times New Roman" w:eastAsia="宋体" w:hAnsi="Calibri" w:cs="Times New Roman"/>
                <w:b/>
                <w:bCs/>
                <w:szCs w:val="21"/>
              </w:rPr>
            </w:pPr>
            <w:r w:rsidRPr="00BB0A5B">
              <w:rPr>
                <w:rFonts w:ascii="Times New Roman" w:eastAsia="宋体" w:hAnsi="Calibri" w:cs="Times New Roman" w:hint="eastAsia"/>
                <w:szCs w:val="21"/>
              </w:rPr>
              <w:t>★</w:t>
            </w:r>
            <w:r w:rsidRPr="00BB0A5B">
              <w:rPr>
                <w:rFonts w:ascii="Times New Roman" w:eastAsia="宋体" w:hAnsi="Calibri" w:cs="Times New Roman"/>
                <w:szCs w:val="21"/>
              </w:rPr>
              <w:t xml:space="preserve">1.1.1 </w:t>
            </w:r>
            <w:r w:rsidRPr="00BB0A5B">
              <w:rPr>
                <w:rFonts w:ascii="Times New Roman" w:eastAsia="宋体" w:hAnsi="Calibri" w:cs="Times New Roman"/>
                <w:szCs w:val="21"/>
              </w:rPr>
              <w:t>标准</w:t>
            </w:r>
            <w:r w:rsidRPr="00BB0A5B">
              <w:rPr>
                <w:rFonts w:ascii="Times New Roman" w:eastAsia="宋体" w:hAnsi="Calibri" w:cs="Times New Roman"/>
                <w:szCs w:val="21"/>
              </w:rPr>
              <w:t>EI</w:t>
            </w:r>
            <w:r w:rsidRPr="00BB0A5B">
              <w:rPr>
                <w:rFonts w:ascii="Times New Roman" w:eastAsia="宋体" w:hAnsi="Calibri" w:cs="Times New Roman"/>
                <w:szCs w:val="21"/>
              </w:rPr>
              <w:t>源，未来可选配</w:t>
            </w:r>
            <w:r w:rsidRPr="00BB0A5B">
              <w:rPr>
                <w:rFonts w:ascii="Times New Roman" w:eastAsia="宋体" w:hAnsi="Calibri" w:cs="Times New Roman"/>
                <w:szCs w:val="21"/>
              </w:rPr>
              <w:t>CI</w:t>
            </w:r>
            <w:r w:rsidRPr="00BB0A5B">
              <w:rPr>
                <w:rFonts w:ascii="Times New Roman" w:eastAsia="宋体" w:hAnsi="Calibri" w:cs="Times New Roman"/>
                <w:szCs w:val="21"/>
              </w:rPr>
              <w:t>源，组成</w:t>
            </w:r>
            <w:r w:rsidRPr="00BB0A5B">
              <w:rPr>
                <w:rFonts w:ascii="Times New Roman" w:eastAsia="宋体" w:hAnsi="Calibri" w:cs="Times New Roman"/>
                <w:szCs w:val="21"/>
              </w:rPr>
              <w:t xml:space="preserve"> EI/CI</w:t>
            </w:r>
            <w:r w:rsidRPr="00BB0A5B">
              <w:rPr>
                <w:rFonts w:ascii="Times New Roman" w:eastAsia="宋体" w:hAnsi="Calibri" w:cs="Times New Roman"/>
                <w:szCs w:val="21"/>
              </w:rPr>
              <w:t>复合离子源；复合源模式下无需更换离子源即可获得</w:t>
            </w:r>
            <w:r w:rsidRPr="00BB0A5B">
              <w:rPr>
                <w:rFonts w:ascii="Times New Roman" w:eastAsia="宋体" w:hAnsi="Calibri" w:cs="Times New Roman"/>
                <w:szCs w:val="21"/>
              </w:rPr>
              <w:t>EI</w:t>
            </w:r>
            <w:r w:rsidRPr="00BB0A5B">
              <w:rPr>
                <w:rFonts w:ascii="Times New Roman" w:eastAsia="宋体" w:hAnsi="Calibri" w:cs="Times New Roman"/>
                <w:szCs w:val="21"/>
              </w:rPr>
              <w:t>质谱图和</w:t>
            </w:r>
            <w:r w:rsidRPr="00BB0A5B">
              <w:rPr>
                <w:rFonts w:ascii="Times New Roman" w:eastAsia="宋体" w:hAnsi="Calibri" w:cs="Times New Roman"/>
                <w:szCs w:val="21"/>
              </w:rPr>
              <w:t>CI</w:t>
            </w:r>
            <w:r w:rsidRPr="00BB0A5B">
              <w:rPr>
                <w:rFonts w:ascii="Times New Roman" w:eastAsia="宋体" w:hAnsi="Calibri" w:cs="Times New Roman"/>
                <w:szCs w:val="21"/>
              </w:rPr>
              <w:t>质谱图</w:t>
            </w:r>
            <w:r w:rsidRPr="00BB0A5B">
              <w:rPr>
                <w:rFonts w:ascii="Times New Roman" w:eastAsia="宋体" w:hAnsi="Calibri" w:cs="Times New Roman" w:hint="eastAsia"/>
                <w:szCs w:val="21"/>
              </w:rPr>
              <w:t>，</w:t>
            </w:r>
            <w:r w:rsidRPr="00BB0A5B">
              <w:rPr>
                <w:rFonts w:ascii="Times New Roman" w:eastAsia="宋体" w:hAnsi="Calibri"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1.1.2 </w:t>
            </w:r>
            <w:r w:rsidRPr="00BB0A5B">
              <w:rPr>
                <w:rFonts w:ascii="Times New Roman" w:eastAsia="宋体" w:hAnsi="Calibri" w:cs="Times New Roman"/>
                <w:szCs w:val="21"/>
              </w:rPr>
              <w:t>离子源最高温度：</w:t>
            </w:r>
            <w:r w:rsidRPr="00BB0A5B">
              <w:rPr>
                <w:rFonts w:ascii="宋体" w:eastAsia="宋体" w:hAnsi="宋体" w:cs="宋体" w:hint="eastAsia"/>
                <w:szCs w:val="21"/>
              </w:rPr>
              <w:t>≧</w:t>
            </w:r>
            <w:r w:rsidRPr="00BB0A5B">
              <w:rPr>
                <w:rFonts w:ascii="Times New Roman" w:eastAsia="宋体" w:hAnsi="Times New Roman" w:cs="Times New Roman"/>
                <w:szCs w:val="21"/>
              </w:rPr>
              <w:t>350℃</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1.1.3 </w:t>
            </w:r>
            <w:r w:rsidRPr="00BB0A5B">
              <w:rPr>
                <w:rFonts w:ascii="Times New Roman" w:eastAsia="宋体" w:hAnsi="Calibri" w:cs="Times New Roman"/>
                <w:szCs w:val="21"/>
              </w:rPr>
              <w:t>接口最高温度：</w:t>
            </w:r>
            <w:r w:rsidRPr="00BB0A5B">
              <w:rPr>
                <w:rFonts w:ascii="宋体" w:eastAsia="宋体" w:hAnsi="宋体" w:cs="宋体" w:hint="eastAsia"/>
                <w:szCs w:val="21"/>
              </w:rPr>
              <w:t>≧</w:t>
            </w:r>
            <w:r w:rsidRPr="00BB0A5B">
              <w:rPr>
                <w:rFonts w:ascii="Times New Roman" w:eastAsia="宋体" w:hAnsi="Times New Roman" w:cs="Times New Roman"/>
                <w:szCs w:val="21"/>
              </w:rPr>
              <w:t>350℃</w:t>
            </w:r>
          </w:p>
          <w:p w:rsidR="00BB0A5B" w:rsidRPr="00BB0A5B" w:rsidRDefault="00BB0A5B" w:rsidP="00BB0A5B">
            <w:pPr>
              <w:rPr>
                <w:rFonts w:ascii="Times New Roman" w:eastAsia="宋体" w:hAnsi="Calibri" w:cs="Times New Roman"/>
                <w:szCs w:val="21"/>
              </w:rPr>
            </w:pPr>
            <w:r w:rsidRPr="00BB0A5B">
              <w:rPr>
                <w:rFonts w:ascii="Times New Roman" w:eastAsia="宋体" w:hAnsi="Calibri" w:cs="Times New Roman" w:hint="eastAsia"/>
                <w:szCs w:val="21"/>
              </w:rPr>
              <w:t>★</w:t>
            </w:r>
            <w:r w:rsidRPr="00BB0A5B">
              <w:rPr>
                <w:rFonts w:ascii="Times New Roman" w:eastAsia="宋体" w:hAnsi="Calibri" w:cs="Times New Roman" w:hint="eastAsia"/>
                <w:szCs w:val="21"/>
              </w:rPr>
              <w:t xml:space="preserve">1.1.4 </w:t>
            </w:r>
            <w:r w:rsidRPr="00BB0A5B">
              <w:rPr>
                <w:rFonts w:ascii="Times New Roman" w:eastAsia="宋体" w:hAnsi="Calibri" w:cs="Times New Roman" w:hint="eastAsia"/>
                <w:szCs w:val="21"/>
              </w:rPr>
              <w:t>带智清洁技术或真空锁技术或为专利带挡板的高效率惰性化离子源，</w:t>
            </w:r>
            <w:r w:rsidRPr="00BB0A5B">
              <w:rPr>
                <w:rFonts w:ascii="Times New Roman" w:eastAsia="宋体" w:hAnsi="Calibri"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Calibri" w:cs="Times New Roman"/>
                <w:b/>
                <w:bCs/>
                <w:szCs w:val="21"/>
              </w:rPr>
            </w:pPr>
            <w:r w:rsidRPr="00BB0A5B">
              <w:rPr>
                <w:rFonts w:ascii="Times New Roman" w:eastAsia="宋体" w:hAnsi="Calibri" w:cs="Times New Roman" w:hint="eastAsia"/>
                <w:szCs w:val="21"/>
              </w:rPr>
              <w:lastRenderedPageBreak/>
              <w:t>★</w:t>
            </w:r>
            <w:r w:rsidRPr="00BB0A5B">
              <w:rPr>
                <w:rFonts w:ascii="Times New Roman" w:eastAsia="宋体" w:hAnsi="Calibri" w:cs="Times New Roman" w:hint="eastAsia"/>
                <w:szCs w:val="21"/>
              </w:rPr>
              <w:t>1.</w:t>
            </w:r>
            <w:r w:rsidRPr="00BB0A5B">
              <w:rPr>
                <w:rFonts w:ascii="Times New Roman" w:eastAsia="宋体" w:hAnsi="Times New Roman" w:cs="Times New Roman"/>
                <w:szCs w:val="21"/>
              </w:rPr>
              <w:t xml:space="preserve">1.5  </w:t>
            </w:r>
            <w:r w:rsidRPr="00BB0A5B">
              <w:rPr>
                <w:rFonts w:ascii="Times New Roman" w:eastAsia="宋体" w:hAnsi="Calibri" w:cs="Times New Roman"/>
                <w:szCs w:val="21"/>
              </w:rPr>
              <w:t>离子源采用前开门式设计为优，可从仪器正前面简单拆装，方便离子源清洗维护和灯丝更换，维护离子源和灯丝时无需暴露四极杆，杜绝因此造成的四极杆损伤风险</w:t>
            </w:r>
            <w:r w:rsidRPr="00BB0A5B">
              <w:rPr>
                <w:rFonts w:ascii="Times New Roman" w:eastAsia="宋体" w:hAnsi="Calibri" w:cs="Times New Roman" w:hint="eastAsia"/>
                <w:szCs w:val="21"/>
              </w:rPr>
              <w:t>，</w:t>
            </w:r>
            <w:r w:rsidRPr="00BB0A5B">
              <w:rPr>
                <w:rFonts w:ascii="Times New Roman" w:eastAsia="宋体" w:hAnsi="Calibri"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1.1.6 </w:t>
            </w:r>
            <w:r w:rsidRPr="00BB0A5B">
              <w:rPr>
                <w:rFonts w:ascii="Times New Roman" w:eastAsia="宋体" w:hAnsi="Calibri" w:cs="Times New Roman"/>
                <w:szCs w:val="21"/>
              </w:rPr>
              <w:t>双灯丝设计，且双灯丝分别安装在离子源盒的两侧，保证了数据的可靠性</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1.2  </w:t>
            </w:r>
            <w:r w:rsidRPr="00BB0A5B">
              <w:rPr>
                <w:rFonts w:ascii="Times New Roman" w:eastAsia="宋体" w:hAnsi="Calibri" w:cs="Times New Roman"/>
                <w:szCs w:val="21"/>
              </w:rPr>
              <w:t>质量分析器</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 xml:space="preserve">1.2.1 </w:t>
            </w:r>
            <w:r w:rsidRPr="00BB0A5B">
              <w:rPr>
                <w:rFonts w:ascii="Times New Roman" w:eastAsia="宋体" w:hAnsi="Calibri" w:cs="Times New Roman"/>
                <w:szCs w:val="21"/>
              </w:rPr>
              <w:t>主四级杆：全球主流材质的高精度全金属钼四极杆，主四极杆可清洗打磨，无需加热即可有效避免主四极杆以及检测器污染。</w:t>
            </w:r>
            <w:r w:rsidRPr="00BB0A5B">
              <w:rPr>
                <w:rFonts w:ascii="Times New Roman" w:eastAsia="宋体" w:hAnsi="Calibri"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1.2.2  </w:t>
            </w:r>
            <w:r w:rsidRPr="00BB0A5B">
              <w:rPr>
                <w:rFonts w:ascii="Times New Roman" w:eastAsia="宋体" w:hAnsi="Calibri" w:cs="Times New Roman"/>
                <w:szCs w:val="21"/>
              </w:rPr>
              <w:t>配备</w:t>
            </w:r>
            <w:r w:rsidRPr="00BB0A5B">
              <w:rPr>
                <w:rFonts w:ascii="Times New Roman" w:eastAsia="宋体" w:hAnsi="Calibri" w:cs="Times New Roman" w:hint="eastAsia"/>
                <w:szCs w:val="21"/>
              </w:rPr>
              <w:t>可转动的</w:t>
            </w:r>
            <w:r w:rsidRPr="00BB0A5B">
              <w:rPr>
                <w:rFonts w:ascii="Times New Roman" w:eastAsia="宋体" w:hAnsi="Calibri" w:cs="Times New Roman"/>
                <w:szCs w:val="21"/>
              </w:rPr>
              <w:t>预四极杆</w:t>
            </w:r>
            <w:r w:rsidRPr="00BB0A5B">
              <w:rPr>
                <w:rFonts w:ascii="Times New Roman" w:eastAsia="宋体" w:hAnsi="Calibri" w:cs="Times New Roman" w:hint="eastAsia"/>
                <w:szCs w:val="21"/>
              </w:rPr>
              <w:t>，有效避免</w:t>
            </w:r>
            <w:r w:rsidRPr="00BB0A5B">
              <w:rPr>
                <w:rFonts w:ascii="Times New Roman" w:eastAsia="宋体" w:hAnsi="Calibri" w:cs="Times New Roman"/>
                <w:szCs w:val="21"/>
              </w:rPr>
              <w:t>主四极杆以及检测器污染</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1.2.3  </w:t>
            </w:r>
            <w:r w:rsidRPr="00BB0A5B">
              <w:rPr>
                <w:rFonts w:ascii="Times New Roman" w:eastAsia="宋体" w:hAnsi="Calibri" w:cs="Times New Roman"/>
                <w:szCs w:val="21"/>
              </w:rPr>
              <w:t>四极杆具有自动优化加速功能：对于高质量端离子的自动电场补偿技术，提升全质量范围的信号质量，在高速扫描时保证数据灵敏度和质谱图正确性</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1.2.4 </w:t>
            </w:r>
            <w:r w:rsidRPr="00BB0A5B">
              <w:rPr>
                <w:rFonts w:ascii="Times New Roman" w:eastAsia="宋体" w:hAnsi="Calibri" w:cs="Times New Roman"/>
                <w:szCs w:val="21"/>
              </w:rPr>
              <w:t>碰撞池采用超快速碰撞室技术，实现快速</w:t>
            </w:r>
            <w:r w:rsidRPr="00BB0A5B">
              <w:rPr>
                <w:rFonts w:ascii="Times New Roman" w:eastAsia="宋体" w:hAnsi="Times New Roman" w:cs="Times New Roman"/>
                <w:szCs w:val="21"/>
              </w:rPr>
              <w:t>MRM</w:t>
            </w:r>
            <w:r w:rsidRPr="00BB0A5B">
              <w:rPr>
                <w:rFonts w:ascii="Times New Roman" w:eastAsia="宋体" w:hAnsi="Calibri" w:cs="Times New Roman"/>
                <w:szCs w:val="21"/>
              </w:rPr>
              <w:t>性能，线性高压加速，有效消除记忆效应和交叉污染。</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 xml:space="preserve">1.2.5  </w:t>
            </w:r>
            <w:r w:rsidRPr="00BB0A5B">
              <w:rPr>
                <w:rFonts w:ascii="Times New Roman" w:eastAsia="宋体" w:hAnsi="Calibri" w:cs="Times New Roman"/>
                <w:szCs w:val="21"/>
              </w:rPr>
              <w:t>质量范围：最大质量数</w:t>
            </w:r>
            <w:r w:rsidRPr="00BB0A5B">
              <w:rPr>
                <w:rFonts w:ascii="Times New Roman" w:eastAsia="宋体" w:hAnsi="Times New Roman" w:cs="Times New Roman"/>
                <w:szCs w:val="21"/>
              </w:rPr>
              <w:t>≥1080 amu</w:t>
            </w:r>
            <w:r w:rsidRPr="00BB0A5B">
              <w:rPr>
                <w:rFonts w:ascii="Times New Roman" w:eastAsia="宋体" w:hAnsi="Calibri" w:cs="Times New Roman" w:hint="eastAsia"/>
                <w:szCs w:val="21"/>
              </w:rPr>
              <w:t>，</w:t>
            </w:r>
            <w:r w:rsidRPr="00BB0A5B">
              <w:rPr>
                <w:rFonts w:ascii="Times New Roman" w:eastAsia="宋体" w:hAnsi="Calibri"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1.2.6  </w:t>
            </w:r>
            <w:r w:rsidRPr="00BB0A5B">
              <w:rPr>
                <w:rFonts w:ascii="Times New Roman" w:eastAsia="宋体" w:hAnsi="Calibri" w:cs="Times New Roman"/>
                <w:szCs w:val="21"/>
              </w:rPr>
              <w:t>四极杆扫描速率：</w:t>
            </w:r>
            <w:r w:rsidRPr="00BB0A5B">
              <w:rPr>
                <w:rFonts w:ascii="Times New Roman" w:eastAsia="宋体" w:hAnsi="Times New Roman" w:cs="Times New Roman"/>
                <w:szCs w:val="21"/>
              </w:rPr>
              <w:t>≥20000amu/ s</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1.2.7  </w:t>
            </w:r>
            <w:r w:rsidRPr="00BB0A5B">
              <w:rPr>
                <w:rFonts w:ascii="Times New Roman" w:eastAsia="宋体" w:hAnsi="Calibri" w:cs="Times New Roman"/>
                <w:szCs w:val="21"/>
              </w:rPr>
              <w:t>软件支持显示扫描速度数值</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1.3  </w:t>
            </w:r>
            <w:r w:rsidRPr="00BB0A5B">
              <w:rPr>
                <w:rFonts w:ascii="Times New Roman" w:eastAsia="宋体" w:hAnsi="Calibri" w:cs="Times New Roman"/>
                <w:szCs w:val="21"/>
              </w:rPr>
              <w:t>基本性能</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1.3.1EI  SCAN</w:t>
            </w:r>
            <w:r w:rsidRPr="00BB0A5B">
              <w:rPr>
                <w:rFonts w:ascii="Times New Roman" w:eastAsia="宋体" w:hAnsi="Calibri" w:cs="Times New Roman"/>
                <w:szCs w:val="21"/>
              </w:rPr>
              <w:t>模式：</w:t>
            </w:r>
            <w:r w:rsidRPr="00BB0A5B">
              <w:rPr>
                <w:rFonts w:ascii="Times New Roman" w:eastAsia="宋体" w:hAnsi="Times New Roman" w:cs="Times New Roman"/>
                <w:szCs w:val="21"/>
              </w:rPr>
              <w:t xml:space="preserve">1 pg </w:t>
            </w:r>
            <w:r w:rsidRPr="00BB0A5B">
              <w:rPr>
                <w:rFonts w:ascii="Times New Roman" w:eastAsia="宋体" w:hAnsi="Calibri" w:cs="Times New Roman"/>
                <w:szCs w:val="21"/>
              </w:rPr>
              <w:t>八氟萘</w:t>
            </w:r>
            <w:r w:rsidRPr="00BB0A5B">
              <w:rPr>
                <w:rFonts w:ascii="Times New Roman" w:eastAsia="宋体" w:hAnsi="Times New Roman" w:cs="Times New Roman"/>
                <w:szCs w:val="21"/>
              </w:rPr>
              <w:t>S/N ≥ 2000:1</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1.3.2EI  SIM</w:t>
            </w:r>
            <w:r w:rsidRPr="00BB0A5B">
              <w:rPr>
                <w:rFonts w:ascii="Times New Roman" w:eastAsia="宋体" w:hAnsi="Calibri" w:cs="Times New Roman"/>
                <w:szCs w:val="21"/>
              </w:rPr>
              <w:t>模式：</w:t>
            </w:r>
            <w:r w:rsidRPr="00BB0A5B">
              <w:rPr>
                <w:rFonts w:ascii="Times New Roman" w:eastAsia="宋体" w:hAnsi="Times New Roman" w:cs="Times New Roman"/>
                <w:szCs w:val="21"/>
              </w:rPr>
              <w:t>25fg</w:t>
            </w:r>
            <w:r w:rsidRPr="00BB0A5B">
              <w:rPr>
                <w:rFonts w:ascii="Times New Roman" w:eastAsia="宋体" w:hAnsi="Calibri" w:cs="Times New Roman"/>
                <w:szCs w:val="21"/>
              </w:rPr>
              <w:t>八氟萘</w:t>
            </w:r>
            <w:r w:rsidRPr="00BB0A5B">
              <w:rPr>
                <w:rFonts w:ascii="Times New Roman" w:eastAsia="宋体" w:hAnsi="Times New Roman" w:cs="Times New Roman"/>
                <w:szCs w:val="21"/>
              </w:rPr>
              <w:t>S/N ≥ 1500:1</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1.3.3EI  MRM</w:t>
            </w:r>
            <w:r w:rsidRPr="00BB0A5B">
              <w:rPr>
                <w:rFonts w:ascii="Times New Roman" w:eastAsia="宋体" w:hAnsi="Times New Roman" w:cs="Times New Roman"/>
                <w:szCs w:val="21"/>
              </w:rPr>
              <w:t>方式</w:t>
            </w:r>
            <w:r w:rsidRPr="00BB0A5B">
              <w:rPr>
                <w:rFonts w:ascii="Times New Roman" w:eastAsia="宋体" w:hAnsi="Times New Roman" w:cs="Times New Roman"/>
                <w:szCs w:val="21"/>
              </w:rPr>
              <w:t xml:space="preserve">: 100fg </w:t>
            </w:r>
            <w:r w:rsidRPr="00BB0A5B">
              <w:rPr>
                <w:rFonts w:ascii="Times New Roman" w:eastAsia="宋体" w:hAnsi="Times New Roman" w:cs="Times New Roman"/>
                <w:szCs w:val="21"/>
              </w:rPr>
              <w:t>八氟萘</w:t>
            </w:r>
            <w:r w:rsidRPr="00BB0A5B">
              <w:rPr>
                <w:rFonts w:ascii="Times New Roman" w:eastAsia="宋体" w:hAnsi="Times New Roman" w:cs="Times New Roman"/>
                <w:szCs w:val="21"/>
              </w:rPr>
              <w:t>, S/N ≥80000:1</w:t>
            </w:r>
            <w:r w:rsidRPr="00BB0A5B">
              <w:rPr>
                <w:rFonts w:ascii="Times New Roman" w:eastAsia="宋体" w:hAnsi="Times New Roman" w:cs="Times New Roman" w:hint="eastAsia"/>
                <w:szCs w:val="21"/>
              </w:rPr>
              <w:t>，</w:t>
            </w:r>
            <w:r w:rsidRPr="00BB0A5B">
              <w:rPr>
                <w:rFonts w:ascii="Times New Roman" w:eastAsia="宋体" w:hAnsi="Calibri"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1.3.4  EI  MRM  IDL</w:t>
            </w:r>
            <w:r w:rsidRPr="00BB0A5B">
              <w:rPr>
                <w:rFonts w:ascii="Times New Roman" w:eastAsia="宋体" w:hAnsi="Times New Roman" w:cs="Times New Roman"/>
                <w:szCs w:val="21"/>
              </w:rPr>
              <w:t>（仪器最低检出限）：</w:t>
            </w:r>
            <w:r w:rsidRPr="00BB0A5B">
              <w:rPr>
                <w:rFonts w:ascii="Times New Roman" w:eastAsia="宋体" w:hAnsi="Times New Roman" w:cs="Times New Roman"/>
                <w:szCs w:val="21"/>
              </w:rPr>
              <w:t xml:space="preserve"> m/z 272 → 222 IDL ≤ 0.5 fg </w:t>
            </w:r>
            <w:r w:rsidRPr="00BB0A5B">
              <w:rPr>
                <w:rFonts w:ascii="Times New Roman" w:eastAsia="宋体" w:hAnsi="Times New Roman" w:cs="Times New Roman"/>
                <w:szCs w:val="21"/>
              </w:rPr>
              <w:t>（</w:t>
            </w:r>
            <w:r w:rsidRPr="00BB0A5B">
              <w:rPr>
                <w:rFonts w:ascii="Times New Roman" w:eastAsia="宋体" w:hAnsi="Times New Roman" w:cs="Times New Roman"/>
                <w:szCs w:val="21"/>
              </w:rPr>
              <w:t>1µL 2fg</w:t>
            </w:r>
            <w:r w:rsidRPr="00BB0A5B">
              <w:rPr>
                <w:rFonts w:ascii="Times New Roman" w:eastAsia="宋体" w:hAnsi="Times New Roman" w:cs="Times New Roman"/>
                <w:szCs w:val="21"/>
              </w:rPr>
              <w:t>八氟萘，连续</w:t>
            </w:r>
            <w:r w:rsidRPr="00BB0A5B">
              <w:rPr>
                <w:rFonts w:ascii="Times New Roman" w:eastAsia="宋体" w:hAnsi="Times New Roman" w:cs="Times New Roman"/>
                <w:szCs w:val="21"/>
              </w:rPr>
              <w:t>8</w:t>
            </w:r>
            <w:r w:rsidRPr="00BB0A5B">
              <w:rPr>
                <w:rFonts w:ascii="Times New Roman" w:eastAsia="宋体" w:hAnsi="Times New Roman" w:cs="Times New Roman"/>
                <w:szCs w:val="21"/>
              </w:rPr>
              <w:t>次进样，统计学上峰面积重现性</w:t>
            </w:r>
            <w:r w:rsidRPr="00BB0A5B">
              <w:rPr>
                <w:rFonts w:ascii="Times New Roman" w:eastAsia="宋体" w:hAnsi="Times New Roman" w:cs="Times New Roman"/>
                <w:szCs w:val="21"/>
              </w:rPr>
              <w:t>99%</w:t>
            </w:r>
            <w:r w:rsidRPr="00BB0A5B">
              <w:rPr>
                <w:rFonts w:ascii="Times New Roman" w:eastAsia="宋体" w:hAnsi="Times New Roman" w:cs="Times New Roman"/>
                <w:szCs w:val="21"/>
              </w:rPr>
              <w:t>置信度水平，提供校准证明，作为验收指标</w:t>
            </w:r>
            <w:r w:rsidRPr="00BB0A5B">
              <w:rPr>
                <w:rFonts w:ascii="Times New Roman" w:eastAsia="宋体" w:hAnsi="Times New Roman" w:cs="Times New Roman"/>
                <w:szCs w:val="21"/>
              </w:rPr>
              <w:t>)</w:t>
            </w:r>
            <w:r w:rsidRPr="00BB0A5B">
              <w:rPr>
                <w:rFonts w:ascii="Times New Roman" w:eastAsia="宋体" w:hAnsi="Times New Roman" w:cs="Times New Roman" w:hint="eastAsia"/>
                <w:szCs w:val="21"/>
              </w:rPr>
              <w:t>，</w:t>
            </w:r>
            <w:r w:rsidRPr="00BB0A5B">
              <w:rPr>
                <w:rFonts w:ascii="Times New Roman" w:eastAsia="宋体" w:hAnsi="Calibri"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1.3.5  </w:t>
            </w:r>
            <w:r w:rsidRPr="00BB0A5B">
              <w:rPr>
                <w:rFonts w:ascii="Times New Roman" w:eastAsia="宋体" w:hAnsi="Calibri" w:cs="Times New Roman"/>
                <w:szCs w:val="21"/>
              </w:rPr>
              <w:t>最小驻留时间</w:t>
            </w:r>
            <w:r w:rsidRPr="00BB0A5B">
              <w:rPr>
                <w:rFonts w:ascii="Times New Roman" w:eastAsia="宋体" w:hAnsi="Times New Roman" w:cs="Times New Roman"/>
                <w:szCs w:val="21"/>
              </w:rPr>
              <w:t>(Dwell Time)</w:t>
            </w:r>
            <w:r w:rsidRPr="00BB0A5B">
              <w:rPr>
                <w:rFonts w:ascii="Times New Roman" w:eastAsia="宋体" w:hAnsi="Calibri" w:cs="Times New Roman"/>
                <w:szCs w:val="21"/>
              </w:rPr>
              <w:t>：</w:t>
            </w:r>
            <w:r w:rsidRPr="00BB0A5B">
              <w:rPr>
                <w:rFonts w:ascii="Times New Roman" w:eastAsia="宋体" w:hAnsi="Times New Roman" w:cs="Times New Roman"/>
                <w:szCs w:val="21"/>
              </w:rPr>
              <w:t>≤0.5ms</w:t>
            </w:r>
            <w:r w:rsidRPr="00BB0A5B">
              <w:rPr>
                <w:rFonts w:ascii="Times New Roman" w:eastAsia="宋体" w:hAnsi="Calibri" w:cs="Times New Roman"/>
                <w:szCs w:val="21"/>
              </w:rPr>
              <w:t>；</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1.3.6  </w:t>
            </w:r>
            <w:r w:rsidRPr="00BB0A5B">
              <w:rPr>
                <w:rFonts w:ascii="Times New Roman" w:eastAsia="宋体" w:hAnsi="Calibri" w:cs="Times New Roman"/>
                <w:szCs w:val="21"/>
              </w:rPr>
              <w:t>最小</w:t>
            </w:r>
            <w:r w:rsidRPr="00BB0A5B">
              <w:rPr>
                <w:rFonts w:ascii="Times New Roman" w:eastAsia="宋体" w:hAnsi="Times New Roman" w:cs="Times New Roman"/>
                <w:szCs w:val="21"/>
              </w:rPr>
              <w:t>Event time</w:t>
            </w:r>
            <w:r w:rsidRPr="00BB0A5B">
              <w:rPr>
                <w:rFonts w:ascii="Times New Roman" w:eastAsia="宋体" w:hAnsi="Calibri" w:cs="Times New Roman"/>
                <w:szCs w:val="21"/>
              </w:rPr>
              <w:t>：</w:t>
            </w:r>
            <w:r w:rsidRPr="00BB0A5B">
              <w:rPr>
                <w:rFonts w:ascii="Times New Roman" w:eastAsia="宋体" w:hAnsi="Times New Roman" w:cs="Times New Roman"/>
                <w:szCs w:val="21"/>
              </w:rPr>
              <w:t>≤3ms</w:t>
            </w:r>
            <w:r w:rsidRPr="00BB0A5B">
              <w:rPr>
                <w:rFonts w:ascii="Times New Roman" w:eastAsia="宋体" w:hAnsi="Calibri" w:cs="Times New Roman"/>
                <w:szCs w:val="21"/>
              </w:rPr>
              <w:t>；</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1.3.7 </w:t>
            </w:r>
            <w:r w:rsidRPr="00BB0A5B">
              <w:rPr>
                <w:rFonts w:ascii="Times New Roman" w:eastAsia="宋体" w:hAnsi="Calibri" w:cs="Times New Roman"/>
                <w:szCs w:val="21"/>
              </w:rPr>
              <w:t>最大</w:t>
            </w:r>
            <w:r w:rsidRPr="00BB0A5B">
              <w:rPr>
                <w:rFonts w:ascii="Times New Roman" w:eastAsia="宋体" w:hAnsi="Times New Roman" w:cs="Times New Roman"/>
                <w:szCs w:val="21"/>
              </w:rPr>
              <w:t>Event</w:t>
            </w:r>
            <w:r w:rsidRPr="00BB0A5B">
              <w:rPr>
                <w:rFonts w:ascii="Times New Roman" w:eastAsia="宋体" w:hAnsi="Calibri" w:cs="Times New Roman"/>
                <w:szCs w:val="21"/>
              </w:rPr>
              <w:t>数：</w:t>
            </w:r>
            <w:r w:rsidRPr="00BB0A5B">
              <w:rPr>
                <w:rFonts w:ascii="Times New Roman" w:eastAsia="宋体" w:hAnsi="Times New Roman" w:cs="Times New Roman"/>
                <w:szCs w:val="21"/>
              </w:rPr>
              <w:t>≥2000events</w:t>
            </w:r>
            <w:r w:rsidRPr="00BB0A5B">
              <w:rPr>
                <w:rFonts w:ascii="Times New Roman" w:eastAsia="宋体" w:hAnsi="Calibri" w:cs="Times New Roman"/>
                <w:szCs w:val="21"/>
              </w:rPr>
              <w:t>；</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1.3.8 </w:t>
            </w:r>
            <w:r w:rsidRPr="00BB0A5B">
              <w:rPr>
                <w:rFonts w:ascii="Times New Roman" w:eastAsia="宋体" w:hAnsi="Calibri" w:cs="Times New Roman"/>
                <w:szCs w:val="21"/>
              </w:rPr>
              <w:t>最大</w:t>
            </w:r>
            <w:r w:rsidRPr="00BB0A5B">
              <w:rPr>
                <w:rFonts w:ascii="Times New Roman" w:eastAsia="宋体" w:hAnsi="Times New Roman" w:cs="Times New Roman"/>
                <w:szCs w:val="21"/>
              </w:rPr>
              <w:t>MRM</w:t>
            </w:r>
            <w:r w:rsidRPr="00BB0A5B">
              <w:rPr>
                <w:rFonts w:ascii="Times New Roman" w:eastAsia="宋体" w:hAnsi="Calibri" w:cs="Times New Roman"/>
                <w:szCs w:val="21"/>
              </w:rPr>
              <w:t>速度：</w:t>
            </w:r>
            <w:r w:rsidRPr="00BB0A5B">
              <w:rPr>
                <w:rFonts w:ascii="Times New Roman" w:eastAsia="宋体" w:hAnsi="Times New Roman" w:cs="Times New Roman"/>
                <w:szCs w:val="21"/>
              </w:rPr>
              <w:t>≥850</w:t>
            </w:r>
            <w:r w:rsidRPr="00BB0A5B">
              <w:rPr>
                <w:rFonts w:ascii="Times New Roman" w:eastAsia="宋体" w:hAnsi="Calibri" w:cs="Times New Roman"/>
                <w:szCs w:val="21"/>
              </w:rPr>
              <w:t>通道</w:t>
            </w:r>
            <w:r w:rsidRPr="00BB0A5B">
              <w:rPr>
                <w:rFonts w:ascii="Times New Roman" w:eastAsia="宋体" w:hAnsi="Times New Roman" w:cs="Times New Roman"/>
                <w:szCs w:val="21"/>
              </w:rPr>
              <w:t>/sec</w:t>
            </w:r>
            <w:r w:rsidRPr="00BB0A5B">
              <w:rPr>
                <w:rFonts w:ascii="Times New Roman" w:eastAsia="宋体" w:hAnsi="Calibri" w:cs="Times New Roman"/>
                <w:szCs w:val="21"/>
              </w:rPr>
              <w:t>；</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1.3.9 </w:t>
            </w:r>
            <w:r w:rsidRPr="00BB0A5B">
              <w:rPr>
                <w:rFonts w:ascii="Times New Roman" w:eastAsia="宋体" w:hAnsi="Calibri" w:cs="Times New Roman"/>
                <w:szCs w:val="21"/>
              </w:rPr>
              <w:t>最大离子监测通道数：</w:t>
            </w:r>
            <w:r w:rsidRPr="00BB0A5B">
              <w:rPr>
                <w:rFonts w:ascii="Times New Roman" w:eastAsia="宋体" w:hAnsi="Times New Roman" w:cs="Times New Roman"/>
                <w:szCs w:val="21"/>
              </w:rPr>
              <w:t>≥15 ch/1 event</w:t>
            </w:r>
            <w:r w:rsidRPr="00BB0A5B">
              <w:rPr>
                <w:rFonts w:ascii="Times New Roman" w:eastAsia="宋体" w:hAnsi="Calibri" w:cs="Times New Roman"/>
                <w:szCs w:val="21"/>
              </w:rPr>
              <w:t>；</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1.3.10 </w:t>
            </w:r>
            <w:r w:rsidRPr="00BB0A5B">
              <w:rPr>
                <w:rFonts w:ascii="Times New Roman" w:eastAsia="宋体" w:hAnsi="Calibri" w:cs="Times New Roman"/>
                <w:szCs w:val="21"/>
              </w:rPr>
              <w:t>一次进样能够设置的通道数不少于</w:t>
            </w:r>
            <w:r w:rsidRPr="00BB0A5B">
              <w:rPr>
                <w:rFonts w:ascii="Times New Roman" w:eastAsia="宋体" w:hAnsi="Times New Roman" w:cs="Times New Roman"/>
                <w:szCs w:val="21"/>
              </w:rPr>
              <w:t>30000</w:t>
            </w:r>
            <w:r w:rsidRPr="00BB0A5B">
              <w:rPr>
                <w:rFonts w:ascii="Times New Roman" w:eastAsia="宋体" w:hAnsi="Calibri" w:cs="Times New Roman"/>
                <w:szCs w:val="21"/>
              </w:rPr>
              <w:t>个。</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1.3.11 </w:t>
            </w:r>
            <w:r w:rsidRPr="00BB0A5B">
              <w:rPr>
                <w:rFonts w:ascii="Times New Roman" w:eastAsia="宋体" w:hAnsi="Calibri" w:cs="Times New Roman"/>
                <w:szCs w:val="21"/>
              </w:rPr>
              <w:t>分辨率：</w:t>
            </w:r>
            <w:r w:rsidRPr="00BB0A5B">
              <w:rPr>
                <w:rFonts w:ascii="Times New Roman" w:eastAsia="宋体" w:hAnsi="Times New Roman" w:cs="Times New Roman"/>
                <w:szCs w:val="21"/>
              </w:rPr>
              <w:t xml:space="preserve"> 0.4 </w:t>
            </w:r>
            <w:r w:rsidRPr="00BB0A5B">
              <w:rPr>
                <w:rFonts w:ascii="Times New Roman" w:eastAsia="宋体" w:hAnsi="Calibri" w:cs="Times New Roman"/>
                <w:szCs w:val="21"/>
              </w:rPr>
              <w:t>～</w:t>
            </w:r>
            <w:r w:rsidRPr="00BB0A5B">
              <w:rPr>
                <w:rFonts w:ascii="Times New Roman" w:eastAsia="宋体" w:hAnsi="Times New Roman" w:cs="Times New Roman"/>
                <w:szCs w:val="21"/>
              </w:rPr>
              <w:t xml:space="preserve"> 3.0u</w:t>
            </w:r>
            <w:r w:rsidRPr="00BB0A5B">
              <w:rPr>
                <w:rFonts w:ascii="Times New Roman" w:eastAsia="宋体" w:hAnsi="Calibri" w:cs="Times New Roman"/>
                <w:szCs w:val="21"/>
              </w:rPr>
              <w:t>，可调</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1.3.12  </w:t>
            </w:r>
            <w:r w:rsidRPr="00BB0A5B">
              <w:rPr>
                <w:rFonts w:ascii="Times New Roman" w:eastAsia="宋体" w:hAnsi="Calibri" w:cs="Times New Roman"/>
                <w:szCs w:val="21"/>
              </w:rPr>
              <w:t>质量稳定度：</w:t>
            </w:r>
            <w:r w:rsidRPr="00BB0A5B">
              <w:rPr>
                <w:rFonts w:ascii="Times New Roman" w:eastAsia="宋体" w:hAnsi="Times New Roman" w:cs="Times New Roman"/>
                <w:szCs w:val="21"/>
              </w:rPr>
              <w:t>±0.1amu/48</w:t>
            </w:r>
            <w:r w:rsidRPr="00BB0A5B">
              <w:rPr>
                <w:rFonts w:ascii="Times New Roman" w:eastAsia="宋体" w:hAnsi="Calibri" w:cs="Times New Roman"/>
                <w:szCs w:val="21"/>
              </w:rPr>
              <w:t>小时</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1.4 </w:t>
            </w:r>
            <w:r w:rsidRPr="00BB0A5B">
              <w:rPr>
                <w:rFonts w:ascii="Times New Roman" w:eastAsia="宋体" w:hAnsi="Calibri" w:cs="Times New Roman"/>
                <w:szCs w:val="21"/>
              </w:rPr>
              <w:t>检测系统</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1.4.1</w:t>
            </w:r>
            <w:r w:rsidRPr="00BB0A5B">
              <w:rPr>
                <w:rFonts w:ascii="Times New Roman" w:eastAsia="宋体" w:hAnsi="Calibri" w:cs="Times New Roman"/>
                <w:szCs w:val="21"/>
              </w:rPr>
              <w:t>二次电子倍增管和</w:t>
            </w:r>
            <w:r w:rsidRPr="00BB0A5B">
              <w:rPr>
                <w:rFonts w:ascii="Times New Roman" w:eastAsia="宋体" w:hAnsi="Times New Roman" w:cs="Times New Roman"/>
                <w:szCs w:val="21"/>
              </w:rPr>
              <w:t>±10kV</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1.4.2 </w:t>
            </w:r>
            <w:r w:rsidRPr="00BB0A5B">
              <w:rPr>
                <w:rFonts w:ascii="Times New Roman" w:eastAsia="宋体" w:hAnsi="Calibri" w:cs="Times New Roman"/>
                <w:szCs w:val="21"/>
              </w:rPr>
              <w:t>动态范围：</w:t>
            </w:r>
            <w:r w:rsidRPr="00BB0A5B">
              <w:rPr>
                <w:rFonts w:ascii="Times New Roman" w:eastAsia="宋体" w:hAnsi="Times New Roman" w:cs="Times New Roman"/>
                <w:szCs w:val="21"/>
              </w:rPr>
              <w:t>5×10</w:t>
            </w:r>
            <w:r w:rsidRPr="00BB0A5B">
              <w:rPr>
                <w:rFonts w:ascii="Times New Roman" w:eastAsia="宋体" w:hAnsi="Times New Roman" w:cs="Times New Roman"/>
                <w:szCs w:val="21"/>
                <w:vertAlign w:val="superscript"/>
              </w:rPr>
              <w:t>6</w:t>
            </w:r>
            <w:r w:rsidRPr="00BB0A5B">
              <w:rPr>
                <w:rFonts w:ascii="Times New Roman" w:eastAsia="宋体" w:hAnsi="Calibri" w:cs="Times New Roman"/>
                <w:szCs w:val="21"/>
              </w:rPr>
              <w:t>以上</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1.5 </w:t>
            </w:r>
            <w:r w:rsidRPr="00BB0A5B">
              <w:rPr>
                <w:rFonts w:ascii="Times New Roman" w:eastAsia="宋体" w:hAnsi="Calibri" w:cs="Times New Roman"/>
                <w:szCs w:val="21"/>
              </w:rPr>
              <w:t>真空系统</w:t>
            </w:r>
          </w:p>
          <w:p w:rsidR="00BB0A5B" w:rsidRPr="00BB0A5B" w:rsidRDefault="00BB0A5B" w:rsidP="00BB0A5B">
            <w:pPr>
              <w:rPr>
                <w:rFonts w:ascii="Times New Roman" w:eastAsia="宋体" w:hAnsi="Calibri" w:cs="Times New Roman"/>
                <w:b/>
                <w:bCs/>
                <w:szCs w:val="21"/>
              </w:rPr>
            </w:pPr>
            <w:r w:rsidRPr="00BB0A5B">
              <w:rPr>
                <w:rFonts w:ascii="宋体" w:eastAsia="宋体" w:hAnsi="宋体" w:cs="宋体" w:hint="eastAsia"/>
                <w:szCs w:val="21"/>
              </w:rPr>
              <w:t>★</w:t>
            </w:r>
            <w:r w:rsidRPr="00BB0A5B">
              <w:rPr>
                <w:rFonts w:ascii="Times New Roman" w:eastAsia="宋体" w:hAnsi="Times New Roman" w:cs="Times New Roman"/>
                <w:szCs w:val="21"/>
              </w:rPr>
              <w:t xml:space="preserve">1.5.1  </w:t>
            </w:r>
            <w:r w:rsidRPr="00BB0A5B">
              <w:rPr>
                <w:rFonts w:ascii="Times New Roman" w:eastAsia="宋体" w:hAnsi="Calibri" w:cs="Times New Roman"/>
                <w:szCs w:val="21"/>
              </w:rPr>
              <w:t>真空度越高，耐柱流速越大，适合双毛细柱同时进样同时分析，分子平均自由程更宽，分子泵总抽速</w:t>
            </w:r>
            <w:r w:rsidRPr="00BB0A5B">
              <w:rPr>
                <w:rFonts w:ascii="Times New Roman" w:eastAsia="宋体" w:hAnsi="Times New Roman" w:cs="Times New Roman"/>
                <w:szCs w:val="21"/>
              </w:rPr>
              <w:t>≥300</w:t>
            </w:r>
            <w:r w:rsidRPr="00BB0A5B">
              <w:rPr>
                <w:rFonts w:ascii="Times New Roman" w:eastAsia="宋体" w:hAnsi="Calibri" w:cs="Times New Roman"/>
                <w:szCs w:val="21"/>
              </w:rPr>
              <w:t>升</w:t>
            </w:r>
            <w:r w:rsidRPr="00BB0A5B">
              <w:rPr>
                <w:rFonts w:ascii="Times New Roman" w:eastAsia="宋体" w:hAnsi="Times New Roman" w:cs="Times New Roman"/>
                <w:szCs w:val="21"/>
              </w:rPr>
              <w:t>/</w:t>
            </w:r>
            <w:r w:rsidRPr="00BB0A5B">
              <w:rPr>
                <w:rFonts w:ascii="Times New Roman" w:eastAsia="宋体" w:hAnsi="Calibri" w:cs="Times New Roman"/>
                <w:szCs w:val="21"/>
              </w:rPr>
              <w:t>秒</w:t>
            </w:r>
            <w:r w:rsidRPr="00BB0A5B">
              <w:rPr>
                <w:rFonts w:ascii="Times New Roman" w:eastAsia="宋体" w:hAnsi="Calibri" w:cs="Times New Roman" w:hint="eastAsia"/>
                <w:szCs w:val="21"/>
              </w:rPr>
              <w:t>，</w:t>
            </w:r>
            <w:r w:rsidRPr="00BB0A5B">
              <w:rPr>
                <w:rFonts w:ascii="Times New Roman" w:eastAsia="宋体" w:hAnsi="Calibri" w:cs="Times New Roman" w:hint="eastAsia"/>
                <w:b/>
                <w:bCs/>
                <w:szCs w:val="21"/>
              </w:rPr>
              <w:t>投标文件中提供产品彩页或官网截图或原厂盖章证明材料、或提供涡轮分子泵抽力的</w:t>
            </w:r>
            <w:r w:rsidRPr="00BB0A5B">
              <w:rPr>
                <w:rFonts w:ascii="Times New Roman" w:eastAsia="宋体" w:hAnsi="Calibri" w:cs="Times New Roman" w:hint="eastAsia"/>
                <w:b/>
                <w:bCs/>
                <w:szCs w:val="21"/>
              </w:rPr>
              <w:lastRenderedPageBreak/>
              <w:t>实物证明图片</w:t>
            </w:r>
          </w:p>
          <w:p w:rsidR="00BB0A5B" w:rsidRPr="00BB0A5B" w:rsidRDefault="00BB0A5B" w:rsidP="00BB0A5B">
            <w:pPr>
              <w:rPr>
                <w:rFonts w:ascii="Times New Roman" w:eastAsia="宋体" w:hAnsi="Calibri" w:cs="Times New Roman"/>
                <w:b/>
                <w:bCs/>
                <w:szCs w:val="21"/>
              </w:rPr>
            </w:pPr>
            <w:r w:rsidRPr="00BB0A5B">
              <w:rPr>
                <w:rFonts w:ascii="宋体" w:eastAsia="宋体" w:hAnsi="宋体" w:cs="宋体" w:hint="eastAsia"/>
                <w:szCs w:val="21"/>
              </w:rPr>
              <w:t>★</w:t>
            </w:r>
            <w:r w:rsidRPr="00BB0A5B">
              <w:rPr>
                <w:rFonts w:ascii="Times New Roman" w:eastAsia="宋体" w:hAnsi="Times New Roman" w:cs="Times New Roman"/>
                <w:szCs w:val="21"/>
              </w:rPr>
              <w:t xml:space="preserve">1.5.2 </w:t>
            </w:r>
            <w:r w:rsidRPr="00BB0A5B">
              <w:rPr>
                <w:rFonts w:ascii="Times New Roman" w:eastAsia="宋体" w:hAnsi="Calibri" w:cs="Times New Roman"/>
                <w:szCs w:val="21"/>
              </w:rPr>
              <w:t>标配皮拉尼真空规和离子规，可实时监测低真空度和高真空度，实时判断质谱运行情况，避免泄露等安全事故及实验误判</w:t>
            </w:r>
            <w:r w:rsidRPr="00BB0A5B">
              <w:rPr>
                <w:rFonts w:ascii="Times New Roman" w:eastAsia="宋体" w:hAnsi="Calibri" w:cs="Times New Roman" w:hint="eastAsia"/>
                <w:b/>
                <w:szCs w:val="21"/>
              </w:rPr>
              <w:t>，</w:t>
            </w:r>
            <w:r w:rsidRPr="00BB0A5B">
              <w:rPr>
                <w:rFonts w:ascii="Times New Roman" w:eastAsia="宋体" w:hAnsi="Calibri" w:cs="Times New Roman" w:hint="eastAsia"/>
                <w:b/>
                <w:bCs/>
                <w:szCs w:val="21"/>
              </w:rPr>
              <w:t>投标文件中提供产品彩页或官网截图或原厂盖章证明材料、或提供质谱仪上皮拉尼真空规和离子规软件工作站上显示低真空度和高真空度的截图证明</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szCs w:val="21"/>
              </w:rPr>
              <w:t xml:space="preserve">1.6  </w:t>
            </w:r>
            <w:r w:rsidRPr="00BB0A5B">
              <w:rPr>
                <w:rFonts w:ascii="Times New Roman" w:eastAsia="宋体" w:hAnsi="Calibri" w:cs="Times New Roman"/>
                <w:szCs w:val="21"/>
              </w:rPr>
              <w:t>质谱配备生态学模式</w:t>
            </w:r>
            <w:r w:rsidRPr="00BB0A5B">
              <w:rPr>
                <w:rFonts w:ascii="Times New Roman" w:eastAsia="宋体" w:hAnsi="Times New Roman" w:cs="Times New Roman"/>
                <w:szCs w:val="21"/>
              </w:rPr>
              <w:t>Eco Mode</w:t>
            </w:r>
            <w:r w:rsidRPr="00BB0A5B">
              <w:rPr>
                <w:rFonts w:ascii="Times New Roman" w:eastAsia="宋体" w:hAnsi="Calibri" w:cs="Times New Roman"/>
                <w:szCs w:val="21"/>
              </w:rPr>
              <w:t>，有效降低耗电量与装置的运行成本，并可在批处理完成后自动运行</w:t>
            </w:r>
          </w:p>
          <w:p w:rsidR="00BB0A5B" w:rsidRPr="00BB0A5B" w:rsidRDefault="00BB0A5B" w:rsidP="00BB0A5B">
            <w:pPr>
              <w:rPr>
                <w:rFonts w:ascii="Times New Roman" w:eastAsia="宋体" w:hAnsi="Times New Roman" w:cs="Times New Roman"/>
                <w:szCs w:val="21"/>
              </w:rPr>
            </w:pPr>
            <w:r w:rsidRPr="00BB0A5B">
              <w:rPr>
                <w:rFonts w:ascii="宋体" w:eastAsia="宋体" w:hAnsi="宋体" w:cs="宋体" w:hint="eastAsia"/>
                <w:szCs w:val="21"/>
              </w:rPr>
              <w:t>★</w:t>
            </w:r>
            <w:r w:rsidRPr="00BB0A5B">
              <w:rPr>
                <w:rFonts w:ascii="Times New Roman" w:eastAsia="宋体" w:hAnsi="Times New Roman" w:cs="Times New Roman"/>
                <w:szCs w:val="21"/>
              </w:rPr>
              <w:t xml:space="preserve">1.7 </w:t>
            </w:r>
            <w:r w:rsidRPr="00BB0A5B">
              <w:rPr>
                <w:rFonts w:ascii="Times New Roman" w:eastAsia="宋体" w:hAnsi="Calibri" w:cs="Times New Roman"/>
                <w:szCs w:val="21"/>
              </w:rPr>
              <w:t>具备不泄真空更换色谱柱功能：不泄真空更换色谱柱可在质谱不停机的情况下更换色谱柱，提高设备使用效率</w:t>
            </w:r>
            <w:r w:rsidRPr="00BB0A5B">
              <w:rPr>
                <w:rFonts w:ascii="Times New Roman" w:eastAsia="宋体" w:hAnsi="Calibri" w:cs="Times New Roman" w:hint="eastAsia"/>
                <w:szCs w:val="21"/>
              </w:rPr>
              <w:t>，</w:t>
            </w:r>
            <w:r w:rsidRPr="00BB0A5B">
              <w:rPr>
                <w:rFonts w:ascii="Times New Roman" w:eastAsia="宋体" w:hAnsi="Calibri"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Times New Roman" w:eastAsia="宋体" w:hAnsi="Calibri" w:cs="Times New Roman"/>
                <w:szCs w:val="21"/>
              </w:rPr>
              <w:t>前端气相部分</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2.1 </w:t>
            </w:r>
            <w:r w:rsidRPr="00BB0A5B">
              <w:rPr>
                <w:rFonts w:ascii="Times New Roman" w:eastAsia="宋体" w:hAnsi="Calibri" w:cs="Times New Roman"/>
                <w:szCs w:val="21"/>
              </w:rPr>
              <w:t>该仪器是带有先进的电子流量控制系统的高性能气相色谱仪，考虑后期扩展性，在同一台仪器上最多可以同时装载</w:t>
            </w:r>
            <w:r w:rsidRPr="00BB0A5B">
              <w:rPr>
                <w:rFonts w:ascii="Times New Roman" w:eastAsia="宋体" w:hAnsi="Times New Roman" w:cs="Times New Roman"/>
                <w:szCs w:val="21"/>
              </w:rPr>
              <w:t>2</w:t>
            </w:r>
            <w:r w:rsidRPr="00BB0A5B">
              <w:rPr>
                <w:rFonts w:ascii="Times New Roman" w:eastAsia="宋体" w:hAnsi="Calibri" w:cs="Times New Roman"/>
                <w:szCs w:val="21"/>
              </w:rPr>
              <w:t>个进样单元和</w:t>
            </w:r>
            <w:r w:rsidRPr="00BB0A5B">
              <w:rPr>
                <w:rFonts w:ascii="Times New Roman" w:eastAsia="宋体" w:hAnsi="Times New Roman" w:cs="Times New Roman"/>
                <w:szCs w:val="21"/>
              </w:rPr>
              <w:t>3</w:t>
            </w:r>
            <w:r w:rsidRPr="00BB0A5B">
              <w:rPr>
                <w:rFonts w:ascii="Times New Roman" w:eastAsia="宋体" w:hAnsi="Calibri" w:cs="Times New Roman"/>
                <w:szCs w:val="21"/>
              </w:rPr>
              <w:t>个检测器。</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2.2 </w:t>
            </w:r>
            <w:r w:rsidRPr="00BB0A5B">
              <w:rPr>
                <w:rFonts w:ascii="Times New Roman" w:eastAsia="宋体" w:hAnsi="Calibri" w:cs="Times New Roman"/>
                <w:szCs w:val="21"/>
              </w:rPr>
              <w:t>气相色谱仪主机</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2.2.1  </w:t>
            </w:r>
            <w:r w:rsidRPr="00BB0A5B">
              <w:rPr>
                <w:rFonts w:ascii="Times New Roman" w:eastAsia="宋体" w:hAnsi="Calibri" w:cs="Times New Roman"/>
                <w:szCs w:val="21"/>
              </w:rPr>
              <w:t>柱温箱操作温度：室温</w:t>
            </w:r>
            <w:r w:rsidRPr="00BB0A5B">
              <w:rPr>
                <w:rFonts w:ascii="Times New Roman" w:eastAsia="宋体" w:hAnsi="Times New Roman" w:cs="Times New Roman"/>
                <w:szCs w:val="21"/>
              </w:rPr>
              <w:t>+4℃-450℃</w:t>
            </w:r>
          </w:p>
          <w:p w:rsidR="00BB0A5B" w:rsidRPr="00BB0A5B" w:rsidRDefault="00BB0A5B" w:rsidP="00BB0A5B">
            <w:pPr>
              <w:rPr>
                <w:rFonts w:ascii="Times New Roman" w:eastAsia="宋体" w:hAnsi="Calibri" w:cs="Times New Roman"/>
                <w:szCs w:val="21"/>
              </w:rPr>
            </w:pPr>
            <w:r w:rsidRPr="00BB0A5B">
              <w:rPr>
                <w:rFonts w:ascii="Times New Roman" w:eastAsia="宋体" w:hAnsi="Calibri" w:cs="Times New Roman" w:hint="eastAsia"/>
                <w:szCs w:val="21"/>
              </w:rPr>
              <w:t>★</w:t>
            </w:r>
            <w:r w:rsidRPr="00BB0A5B">
              <w:rPr>
                <w:rFonts w:ascii="Times New Roman" w:eastAsia="宋体" w:hAnsi="Calibri" w:cs="Times New Roman"/>
                <w:szCs w:val="21"/>
              </w:rPr>
              <w:t xml:space="preserve">2.2.2 </w:t>
            </w:r>
            <w:r w:rsidRPr="00BB0A5B">
              <w:rPr>
                <w:rFonts w:ascii="Times New Roman" w:eastAsia="宋体" w:hAnsi="Calibri" w:cs="Times New Roman"/>
                <w:szCs w:val="21"/>
              </w:rPr>
              <w:t>最大升温速率：</w:t>
            </w:r>
            <w:r w:rsidRPr="00BB0A5B">
              <w:rPr>
                <w:rFonts w:ascii="Times New Roman" w:eastAsia="宋体" w:hAnsi="Calibri" w:cs="Times New Roman" w:hint="eastAsia"/>
                <w:szCs w:val="21"/>
              </w:rPr>
              <w:t>≧</w:t>
            </w:r>
            <w:r w:rsidRPr="00BB0A5B">
              <w:rPr>
                <w:rFonts w:ascii="Times New Roman" w:eastAsia="宋体" w:hAnsi="Calibri" w:cs="Times New Roman"/>
                <w:szCs w:val="21"/>
              </w:rPr>
              <w:t>150</w:t>
            </w:r>
            <w:r w:rsidRPr="00BB0A5B">
              <w:rPr>
                <w:rFonts w:ascii="宋体" w:eastAsia="宋体" w:hAnsi="宋体" w:cs="宋体" w:hint="eastAsia"/>
                <w:szCs w:val="21"/>
              </w:rPr>
              <w:t>℃</w:t>
            </w:r>
            <w:r w:rsidRPr="00BB0A5B">
              <w:rPr>
                <w:rFonts w:ascii="Times New Roman" w:eastAsia="宋体" w:hAnsi="Calibri" w:cs="Times New Roman"/>
                <w:szCs w:val="21"/>
              </w:rPr>
              <w:t>/min</w:t>
            </w:r>
            <w:r w:rsidRPr="00BB0A5B">
              <w:rPr>
                <w:rFonts w:ascii="Times New Roman" w:eastAsia="宋体" w:hAnsi="Calibri" w:cs="Times New Roman"/>
                <w:szCs w:val="21"/>
              </w:rPr>
              <w:t>（标准升温速率，提供主机面板设定照片证明）</w:t>
            </w:r>
            <w:r w:rsidRPr="00BB0A5B">
              <w:rPr>
                <w:rFonts w:ascii="Times New Roman" w:eastAsia="宋体" w:hAnsi="Calibri" w:cs="Times New Roman" w:hint="eastAsia"/>
                <w:szCs w:val="21"/>
              </w:rPr>
              <w:t>，</w:t>
            </w:r>
            <w:r w:rsidRPr="00BB0A5B">
              <w:rPr>
                <w:rFonts w:ascii="Times New Roman" w:eastAsia="宋体" w:hAnsi="Calibri"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2.2.3  </w:t>
            </w:r>
            <w:r w:rsidRPr="00BB0A5B">
              <w:rPr>
                <w:rFonts w:ascii="Times New Roman" w:eastAsia="宋体" w:hAnsi="Calibri" w:cs="Times New Roman"/>
                <w:szCs w:val="21"/>
              </w:rPr>
              <w:t>程序升温阶梯数：</w:t>
            </w:r>
            <w:r w:rsidRPr="00BB0A5B">
              <w:rPr>
                <w:rFonts w:ascii="宋体" w:eastAsia="宋体" w:hAnsi="宋体" w:cs="宋体" w:hint="eastAsia"/>
                <w:szCs w:val="21"/>
              </w:rPr>
              <w:t>≧</w:t>
            </w:r>
            <w:r w:rsidRPr="00BB0A5B">
              <w:rPr>
                <w:rFonts w:ascii="Times New Roman" w:eastAsia="宋体" w:hAnsi="Times New Roman" w:cs="Times New Roman"/>
                <w:szCs w:val="21"/>
              </w:rPr>
              <w:t>25</w:t>
            </w:r>
            <w:r w:rsidRPr="00BB0A5B">
              <w:rPr>
                <w:rFonts w:ascii="Times New Roman" w:eastAsia="宋体" w:hAnsi="Calibri" w:cs="Times New Roman"/>
                <w:szCs w:val="21"/>
              </w:rPr>
              <w:t>阶</w:t>
            </w:r>
            <w:r w:rsidRPr="00BB0A5B">
              <w:rPr>
                <w:rFonts w:ascii="Times New Roman" w:eastAsia="宋体" w:hAnsi="Times New Roman" w:cs="Times New Roman"/>
                <w:szCs w:val="21"/>
              </w:rPr>
              <w:t>26</w:t>
            </w:r>
            <w:r w:rsidRPr="00BB0A5B">
              <w:rPr>
                <w:rFonts w:ascii="Times New Roman" w:eastAsia="宋体" w:hAnsi="Calibri" w:cs="Times New Roman"/>
                <w:szCs w:val="21"/>
              </w:rPr>
              <w:t>平台</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2.2.4  </w:t>
            </w:r>
            <w:r w:rsidRPr="00BB0A5B">
              <w:rPr>
                <w:rFonts w:ascii="Times New Roman" w:eastAsia="宋体" w:hAnsi="Calibri" w:cs="Times New Roman"/>
                <w:szCs w:val="21"/>
              </w:rPr>
              <w:t>控温准确性：</w:t>
            </w:r>
            <w:r w:rsidRPr="00BB0A5B">
              <w:rPr>
                <w:rFonts w:ascii="Times New Roman" w:eastAsia="宋体" w:hAnsi="Times New Roman" w:cs="Times New Roman"/>
                <w:szCs w:val="21"/>
              </w:rPr>
              <w:t>0.01℃</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2.2.5 </w:t>
            </w:r>
            <w:r w:rsidRPr="00BB0A5B">
              <w:rPr>
                <w:rFonts w:ascii="Times New Roman" w:eastAsia="宋体" w:hAnsi="Calibri" w:cs="Times New Roman"/>
                <w:szCs w:val="21"/>
              </w:rPr>
              <w:t>降温时间：柱温箱从</w:t>
            </w:r>
            <w:r w:rsidRPr="00BB0A5B">
              <w:rPr>
                <w:rFonts w:ascii="Times New Roman" w:eastAsia="宋体" w:hAnsi="Times New Roman" w:cs="Times New Roman"/>
                <w:szCs w:val="21"/>
              </w:rPr>
              <w:t>450˚C</w:t>
            </w:r>
            <w:r w:rsidRPr="00BB0A5B">
              <w:rPr>
                <w:rFonts w:ascii="Times New Roman" w:eastAsia="宋体" w:hAnsi="Calibri" w:cs="Times New Roman"/>
                <w:szCs w:val="21"/>
              </w:rPr>
              <w:t>降至</w:t>
            </w:r>
            <w:r w:rsidRPr="00BB0A5B">
              <w:rPr>
                <w:rFonts w:ascii="Times New Roman" w:eastAsia="宋体" w:hAnsi="Times New Roman" w:cs="Times New Roman"/>
                <w:szCs w:val="21"/>
              </w:rPr>
              <w:t xml:space="preserve">50˚C </w:t>
            </w:r>
            <w:r w:rsidRPr="00BB0A5B">
              <w:rPr>
                <w:rFonts w:ascii="宋体" w:eastAsia="宋体" w:hAnsi="宋体" w:cs="宋体" w:hint="eastAsia"/>
                <w:szCs w:val="21"/>
              </w:rPr>
              <w:t>≦</w:t>
            </w:r>
            <w:r w:rsidRPr="00BB0A5B">
              <w:rPr>
                <w:rFonts w:ascii="Times New Roman" w:eastAsia="宋体" w:hAnsi="Times New Roman" w:cs="Times New Roman"/>
                <w:szCs w:val="21"/>
              </w:rPr>
              <w:t xml:space="preserve">3.5min </w:t>
            </w:r>
          </w:p>
          <w:p w:rsidR="00BB0A5B" w:rsidRPr="00BB0A5B" w:rsidRDefault="00BB0A5B" w:rsidP="00BB0A5B">
            <w:pPr>
              <w:rPr>
                <w:rFonts w:ascii="Times New Roman" w:eastAsia="宋体" w:hAnsi="Times New Roman" w:cs="Times New Roman"/>
                <w:b/>
                <w:szCs w:val="21"/>
              </w:rPr>
            </w:pPr>
            <w:r w:rsidRPr="00BB0A5B">
              <w:rPr>
                <w:rFonts w:ascii="宋体" w:eastAsia="宋体" w:hAnsi="宋体" w:cs="宋体" w:hint="eastAsia"/>
                <w:szCs w:val="21"/>
              </w:rPr>
              <w:t>★</w:t>
            </w:r>
            <w:r w:rsidRPr="00BB0A5B">
              <w:rPr>
                <w:rFonts w:ascii="Times New Roman" w:eastAsia="宋体" w:hAnsi="Times New Roman" w:cs="Times New Roman"/>
                <w:szCs w:val="21"/>
              </w:rPr>
              <w:t xml:space="preserve">2.2.6 </w:t>
            </w:r>
            <w:r w:rsidRPr="00BB0A5B">
              <w:rPr>
                <w:rFonts w:ascii="Times New Roman" w:eastAsia="宋体" w:hAnsi="Calibri" w:cs="Times New Roman"/>
                <w:szCs w:val="21"/>
              </w:rPr>
              <w:t>载气控制模式：具备恒流、恒压和恒线速度模式，其中恒线速度模式使实验过程中色谱柱理论塔板数始终维持在最高，色谱柱分离能力最强</w:t>
            </w:r>
            <w:r w:rsidRPr="00BB0A5B">
              <w:rPr>
                <w:rFonts w:ascii="Times New Roman" w:eastAsia="宋体" w:hAnsi="Calibri" w:cs="Times New Roman" w:hint="eastAsia"/>
                <w:b/>
                <w:szCs w:val="21"/>
              </w:rPr>
              <w:t>，</w:t>
            </w:r>
            <w:r w:rsidRPr="00BB0A5B">
              <w:rPr>
                <w:rFonts w:ascii="Times New Roman" w:eastAsia="宋体" w:hAnsi="Calibri" w:cs="Times New Roman" w:hint="eastAsia"/>
                <w:b/>
                <w:bCs/>
                <w:szCs w:val="21"/>
              </w:rPr>
              <w:t>投标文件中提供产品彩页或官网截图或原厂盖章证明材料、或</w:t>
            </w:r>
            <w:r w:rsidRPr="00BB0A5B">
              <w:rPr>
                <w:rFonts w:ascii="Times New Roman" w:eastAsia="宋体" w:hAnsi="Calibri" w:cs="Times New Roman"/>
                <w:b/>
                <w:szCs w:val="21"/>
              </w:rPr>
              <w:t>软件截图</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2.2.7 </w:t>
            </w:r>
            <w:r w:rsidRPr="00BB0A5B">
              <w:rPr>
                <w:rFonts w:ascii="Times New Roman" w:eastAsia="宋体" w:hAnsi="Calibri" w:cs="Times New Roman"/>
                <w:szCs w:val="21"/>
              </w:rPr>
              <w:t>载气种类：可选</w:t>
            </w:r>
            <w:r w:rsidRPr="00BB0A5B">
              <w:rPr>
                <w:rFonts w:ascii="Times New Roman" w:eastAsia="宋体" w:hAnsi="Times New Roman" w:cs="Times New Roman"/>
                <w:szCs w:val="21"/>
              </w:rPr>
              <w:t>H2</w:t>
            </w:r>
            <w:r w:rsidRPr="00BB0A5B">
              <w:rPr>
                <w:rFonts w:ascii="Times New Roman" w:eastAsia="宋体" w:hAnsi="Calibri" w:cs="Times New Roman"/>
                <w:szCs w:val="21"/>
              </w:rPr>
              <w:t>、</w:t>
            </w:r>
            <w:r w:rsidRPr="00BB0A5B">
              <w:rPr>
                <w:rFonts w:ascii="Times New Roman" w:eastAsia="宋体" w:hAnsi="Times New Roman" w:cs="Times New Roman"/>
                <w:szCs w:val="21"/>
              </w:rPr>
              <w:t>Ar</w:t>
            </w:r>
            <w:r w:rsidRPr="00BB0A5B">
              <w:rPr>
                <w:rFonts w:ascii="Times New Roman" w:eastAsia="宋体" w:hAnsi="Calibri" w:cs="Times New Roman"/>
                <w:szCs w:val="21"/>
              </w:rPr>
              <w:t>、</w:t>
            </w:r>
            <w:r w:rsidRPr="00BB0A5B">
              <w:rPr>
                <w:rFonts w:ascii="Times New Roman" w:eastAsia="宋体" w:hAnsi="Times New Roman" w:cs="Times New Roman"/>
                <w:szCs w:val="21"/>
              </w:rPr>
              <w:t>N2</w:t>
            </w:r>
            <w:r w:rsidRPr="00BB0A5B">
              <w:rPr>
                <w:rFonts w:ascii="Times New Roman" w:eastAsia="宋体" w:hAnsi="Calibri" w:cs="Times New Roman"/>
                <w:szCs w:val="21"/>
              </w:rPr>
              <w:t>、</w:t>
            </w:r>
            <w:r w:rsidRPr="00BB0A5B">
              <w:rPr>
                <w:rFonts w:ascii="Times New Roman" w:eastAsia="宋体" w:hAnsi="Times New Roman" w:cs="Times New Roman"/>
                <w:szCs w:val="21"/>
              </w:rPr>
              <w:t>He</w:t>
            </w:r>
            <w:r w:rsidRPr="00BB0A5B">
              <w:rPr>
                <w:rFonts w:ascii="Times New Roman" w:eastAsia="宋体" w:hAnsi="Calibri" w:cs="Times New Roman"/>
                <w:szCs w:val="21"/>
              </w:rPr>
              <w:t>等四种气体</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2.2.8</w:t>
            </w:r>
            <w:r w:rsidRPr="00BB0A5B">
              <w:rPr>
                <w:rFonts w:ascii="Times New Roman" w:eastAsia="宋体" w:hAnsi="Calibri" w:cs="Times New Roman"/>
                <w:szCs w:val="21"/>
              </w:rPr>
              <w:t>毛细管柱进样口压力、流量和分流比可通过先进流量控制系统进行数字化设定</w:t>
            </w:r>
          </w:p>
          <w:p w:rsidR="00BB0A5B" w:rsidRPr="00BB0A5B" w:rsidRDefault="00BB0A5B" w:rsidP="00BB0A5B">
            <w:pPr>
              <w:rPr>
                <w:rFonts w:ascii="Times New Roman" w:eastAsia="宋体" w:hAnsi="Times New Roman" w:cs="Times New Roman"/>
                <w:szCs w:val="21"/>
              </w:rPr>
            </w:pPr>
            <w:r w:rsidRPr="00BB0A5B">
              <w:rPr>
                <w:rFonts w:ascii="Times New Roman" w:eastAsia="宋体" w:hAnsi="Calibri" w:cs="Times New Roman" w:hint="eastAsia"/>
                <w:szCs w:val="21"/>
              </w:rPr>
              <w:t>★</w:t>
            </w:r>
            <w:r w:rsidRPr="00BB0A5B">
              <w:rPr>
                <w:rFonts w:ascii="Times New Roman" w:eastAsia="宋体" w:hAnsi="Calibri" w:cs="Times New Roman"/>
                <w:szCs w:val="21"/>
              </w:rPr>
              <w:t>2.2.9</w:t>
            </w:r>
            <w:r w:rsidRPr="00BB0A5B">
              <w:rPr>
                <w:rFonts w:ascii="Times New Roman" w:eastAsia="宋体" w:hAnsi="Calibri" w:cs="Times New Roman"/>
                <w:szCs w:val="21"/>
              </w:rPr>
              <w:t>毛细管柱进样口最高温度：</w:t>
            </w:r>
            <w:r w:rsidRPr="00BB0A5B">
              <w:rPr>
                <w:rFonts w:ascii="Times New Roman" w:eastAsia="宋体" w:hAnsi="Calibri" w:cs="Times New Roman" w:hint="eastAsia"/>
                <w:szCs w:val="21"/>
              </w:rPr>
              <w:t>≧</w:t>
            </w:r>
            <w:r w:rsidRPr="00BB0A5B">
              <w:rPr>
                <w:rFonts w:ascii="Times New Roman" w:eastAsia="宋体" w:hAnsi="Calibri" w:cs="Times New Roman"/>
                <w:szCs w:val="21"/>
              </w:rPr>
              <w:t>450</w:t>
            </w:r>
            <w:r w:rsidRPr="00BB0A5B">
              <w:rPr>
                <w:rFonts w:ascii="宋体" w:eastAsia="宋体" w:hAnsi="宋体" w:cs="宋体" w:hint="eastAsia"/>
                <w:szCs w:val="21"/>
              </w:rPr>
              <w:t>℃</w:t>
            </w:r>
            <w:r w:rsidRPr="00BB0A5B">
              <w:rPr>
                <w:rFonts w:ascii="Times New Roman" w:eastAsia="宋体" w:hAnsi="Calibri" w:cs="Times New Roman" w:hint="eastAsia"/>
                <w:szCs w:val="21"/>
              </w:rPr>
              <w:t>，</w:t>
            </w:r>
            <w:r w:rsidRPr="00BB0A5B">
              <w:rPr>
                <w:rFonts w:ascii="Times New Roman" w:eastAsia="宋体" w:hAnsi="Calibri"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szCs w:val="21"/>
              </w:rPr>
              <w:t>2.2.10</w:t>
            </w:r>
            <w:r w:rsidRPr="00BB0A5B">
              <w:rPr>
                <w:rFonts w:ascii="Times New Roman" w:eastAsia="宋体" w:hAnsi="Calibri" w:cs="Times New Roman"/>
                <w:szCs w:val="21"/>
              </w:rPr>
              <w:t>毛细管柱进样口压力设定范围最大可达</w:t>
            </w:r>
            <w:r w:rsidRPr="00BB0A5B">
              <w:rPr>
                <w:rFonts w:ascii="Times New Roman" w:eastAsia="宋体" w:hAnsi="Times New Roman" w:cs="Times New Roman"/>
                <w:szCs w:val="21"/>
              </w:rPr>
              <w:t>150Psi</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2.2.11 </w:t>
            </w:r>
            <w:r w:rsidRPr="00BB0A5B">
              <w:rPr>
                <w:rFonts w:ascii="Times New Roman" w:eastAsia="宋体" w:hAnsi="Times New Roman" w:cs="Times New Roman"/>
                <w:szCs w:val="21"/>
              </w:rPr>
              <w:t>毛细管柱进样口分流比设定范围：</w:t>
            </w:r>
            <w:r w:rsidRPr="00BB0A5B">
              <w:rPr>
                <w:rFonts w:ascii="宋体" w:eastAsia="宋体" w:hAnsi="宋体" w:cs="宋体" w:hint="eastAsia"/>
                <w:szCs w:val="21"/>
              </w:rPr>
              <w:t>≧</w:t>
            </w:r>
            <w:r w:rsidRPr="00BB0A5B">
              <w:rPr>
                <w:rFonts w:ascii="Times New Roman" w:eastAsia="宋体" w:hAnsi="Times New Roman" w:cs="Times New Roman"/>
                <w:szCs w:val="21"/>
              </w:rPr>
              <w:t>9000:1</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2.2.12</w:t>
            </w:r>
            <w:r w:rsidRPr="00BB0A5B">
              <w:rPr>
                <w:rFonts w:ascii="Times New Roman" w:eastAsia="宋体" w:hAnsi="Times New Roman" w:cs="Times New Roman"/>
                <w:szCs w:val="21"/>
              </w:rPr>
              <w:t>流量设定范围：</w:t>
            </w:r>
            <w:r w:rsidRPr="00BB0A5B">
              <w:rPr>
                <w:rFonts w:ascii="Times New Roman" w:eastAsia="宋体" w:hAnsi="Times New Roman" w:cs="Times New Roman"/>
                <w:szCs w:val="21"/>
              </w:rPr>
              <w:t>He</w:t>
            </w:r>
            <w:r w:rsidRPr="00BB0A5B">
              <w:rPr>
                <w:rFonts w:ascii="Times New Roman" w:eastAsia="宋体" w:hAnsi="Times New Roman" w:cs="Times New Roman"/>
                <w:szCs w:val="21"/>
              </w:rPr>
              <w:t>最高</w:t>
            </w:r>
            <w:r w:rsidRPr="00BB0A5B">
              <w:rPr>
                <w:rFonts w:ascii="宋体" w:eastAsia="宋体" w:hAnsi="宋体" w:cs="宋体" w:hint="eastAsia"/>
                <w:szCs w:val="21"/>
              </w:rPr>
              <w:t>≧</w:t>
            </w:r>
            <w:r w:rsidRPr="00BB0A5B">
              <w:rPr>
                <w:rFonts w:ascii="Times New Roman" w:eastAsia="宋体" w:hAnsi="Times New Roman" w:cs="Times New Roman"/>
                <w:szCs w:val="21"/>
              </w:rPr>
              <w:t>1300mL/min</w:t>
            </w:r>
          </w:p>
          <w:p w:rsidR="00BB0A5B" w:rsidRPr="00BB0A5B" w:rsidRDefault="00BB0A5B" w:rsidP="00BB0A5B">
            <w:pPr>
              <w:rPr>
                <w:rFonts w:ascii="Times New Roman" w:eastAsia="宋体" w:hAnsi="Calibri" w:cs="Times New Roman"/>
                <w:b/>
                <w:bCs/>
                <w:szCs w:val="21"/>
              </w:rPr>
            </w:pPr>
            <w:r w:rsidRPr="00BB0A5B">
              <w:rPr>
                <w:rFonts w:ascii="宋体" w:eastAsia="宋体" w:hAnsi="宋体" w:cs="宋体" w:hint="eastAsia"/>
                <w:szCs w:val="21"/>
              </w:rPr>
              <w:t>★</w:t>
            </w:r>
            <w:r w:rsidRPr="00BB0A5B">
              <w:rPr>
                <w:rFonts w:ascii="Times New Roman" w:eastAsia="宋体" w:hAnsi="Times New Roman" w:cs="Times New Roman"/>
                <w:szCs w:val="21"/>
              </w:rPr>
              <w:t>2.2.13</w:t>
            </w:r>
            <w:r w:rsidRPr="00BB0A5B">
              <w:rPr>
                <w:rFonts w:ascii="Times New Roman" w:eastAsia="宋体" w:hAnsi="Times New Roman" w:cs="Times New Roman"/>
                <w:szCs w:val="21"/>
              </w:rPr>
              <w:t>无需任何工具</w:t>
            </w:r>
            <w:r w:rsidRPr="00BB0A5B">
              <w:rPr>
                <w:rFonts w:ascii="Times New Roman" w:eastAsia="宋体" w:hAnsi="Times New Roman" w:cs="Times New Roman"/>
                <w:szCs w:val="21"/>
              </w:rPr>
              <w:t>1</w:t>
            </w:r>
            <w:r w:rsidRPr="00BB0A5B">
              <w:rPr>
                <w:rFonts w:ascii="Times New Roman" w:eastAsia="宋体" w:hAnsi="Times New Roman" w:cs="Times New Roman"/>
                <w:szCs w:val="21"/>
              </w:rPr>
              <w:t>秒内徒手即可完成进样口的打开或关闭，仪器自动感知最佳气密位置</w:t>
            </w:r>
            <w:r w:rsidRPr="00BB0A5B">
              <w:rPr>
                <w:rFonts w:ascii="Times New Roman" w:eastAsia="宋体" w:hAnsi="Times New Roman" w:cs="Times New Roman" w:hint="eastAsia"/>
                <w:b/>
                <w:szCs w:val="21"/>
              </w:rPr>
              <w:t>，</w:t>
            </w:r>
            <w:r w:rsidRPr="00BB0A5B">
              <w:rPr>
                <w:rFonts w:ascii="Times New Roman" w:eastAsia="宋体" w:hAnsi="Calibri" w:cs="Times New Roman" w:hint="eastAsia"/>
                <w:b/>
                <w:bCs/>
                <w:szCs w:val="21"/>
              </w:rPr>
              <w:t>投标文件中提供产品彩页或官网截图或原厂盖章证明材料，或提供视频截图说明</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2.2.14 </w:t>
            </w:r>
            <w:r w:rsidRPr="00BB0A5B">
              <w:rPr>
                <w:rFonts w:ascii="Times New Roman" w:eastAsia="宋体" w:hAnsi="Times New Roman" w:cs="Times New Roman"/>
                <w:szCs w:val="21"/>
              </w:rPr>
              <w:t>无需对色谱柱进行切割即可轻松在检测器端安装</w:t>
            </w:r>
            <w:r w:rsidRPr="00BB0A5B">
              <w:rPr>
                <w:rFonts w:ascii="Times New Roman" w:eastAsia="宋体" w:hAnsi="Times New Roman" w:cs="Times New Roman"/>
                <w:szCs w:val="21"/>
              </w:rPr>
              <w:t>/</w:t>
            </w:r>
            <w:r w:rsidRPr="00BB0A5B">
              <w:rPr>
                <w:rFonts w:ascii="Times New Roman" w:eastAsia="宋体" w:hAnsi="Times New Roman" w:cs="Times New Roman"/>
                <w:szCs w:val="21"/>
              </w:rPr>
              <w:t>更换色谱柱</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2.2.15 </w:t>
            </w:r>
            <w:r w:rsidRPr="00BB0A5B">
              <w:rPr>
                <w:rFonts w:ascii="Times New Roman" w:eastAsia="宋体" w:hAnsi="Times New Roman" w:cs="Times New Roman"/>
                <w:szCs w:val="21"/>
              </w:rPr>
              <w:t>柱温箱具备长寿命智能照明系统，柱箱门开启时自动点亮，柱箱内空间方便安装和更换色谱柱</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2.2.16 </w:t>
            </w:r>
            <w:r w:rsidRPr="00BB0A5B">
              <w:rPr>
                <w:rFonts w:ascii="Times New Roman" w:eastAsia="宋体" w:hAnsi="Times New Roman" w:cs="Times New Roman"/>
                <w:szCs w:val="21"/>
              </w:rPr>
              <w:t>控制区具有交互模式的</w:t>
            </w:r>
            <w:r w:rsidRPr="00BB0A5B">
              <w:rPr>
                <w:rFonts w:ascii="宋体" w:eastAsia="宋体" w:hAnsi="宋体" w:cs="宋体" w:hint="eastAsia"/>
                <w:szCs w:val="21"/>
              </w:rPr>
              <w:t>≧</w:t>
            </w:r>
            <w:r w:rsidRPr="00BB0A5B">
              <w:rPr>
                <w:rFonts w:ascii="Times New Roman" w:eastAsia="宋体" w:hAnsi="Times New Roman" w:cs="Times New Roman"/>
                <w:szCs w:val="21"/>
              </w:rPr>
              <w:t>7</w:t>
            </w:r>
            <w:r w:rsidRPr="00BB0A5B">
              <w:rPr>
                <w:rFonts w:ascii="Times New Roman" w:eastAsia="宋体" w:hAnsi="Times New Roman" w:cs="Times New Roman"/>
                <w:szCs w:val="21"/>
              </w:rPr>
              <w:t>英寸以上彩色触摸屏，可图形化实时显示和监测设备运行状态的全部信息，进行参数设定、方法编辑、色谱图查看等常规分析操作亦可通过触摸屏直接完成</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lastRenderedPageBreak/>
              <w:t xml:space="preserve">2.2.17 </w:t>
            </w:r>
            <w:r w:rsidRPr="00BB0A5B">
              <w:rPr>
                <w:rFonts w:ascii="Times New Roman" w:eastAsia="宋体" w:hAnsi="Times New Roman" w:cs="Times New Roman"/>
                <w:szCs w:val="21"/>
              </w:rPr>
              <w:t>具备自动启动停止功能</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2.2.18 </w:t>
            </w:r>
            <w:r w:rsidRPr="00BB0A5B">
              <w:rPr>
                <w:rFonts w:ascii="Times New Roman" w:eastAsia="宋体" w:hAnsi="Times New Roman" w:cs="Times New Roman"/>
                <w:szCs w:val="21"/>
              </w:rPr>
              <w:t>氢气作载气时，可监控氢气作为载气时是否泄漏并提高使用安全性</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2.3 </w:t>
            </w:r>
            <w:r w:rsidRPr="00BB0A5B">
              <w:rPr>
                <w:rFonts w:ascii="Times New Roman" w:eastAsia="宋体" w:hAnsi="Times New Roman" w:cs="Times New Roman"/>
                <w:szCs w:val="21"/>
              </w:rPr>
              <w:t>液体自动进样器</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2.3.1 </w:t>
            </w:r>
            <w:r w:rsidRPr="00BB0A5B">
              <w:rPr>
                <w:rFonts w:ascii="Times New Roman" w:eastAsia="宋体" w:hAnsi="Times New Roman" w:cs="Times New Roman"/>
                <w:szCs w:val="21"/>
              </w:rPr>
              <w:t>进样量范围：</w:t>
            </w:r>
            <w:r w:rsidRPr="00BB0A5B">
              <w:rPr>
                <w:rFonts w:ascii="Times New Roman" w:eastAsia="宋体" w:hAnsi="Times New Roman" w:cs="Times New Roman"/>
                <w:szCs w:val="21"/>
              </w:rPr>
              <w:t>0.1-150 µL</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2.3.2 </w:t>
            </w:r>
            <w:r w:rsidRPr="00BB0A5B">
              <w:rPr>
                <w:rFonts w:ascii="Times New Roman" w:eastAsia="宋体" w:hAnsi="Times New Roman" w:cs="Times New Roman"/>
                <w:szCs w:val="21"/>
              </w:rPr>
              <w:t>进样位数：</w:t>
            </w: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150</w:t>
            </w:r>
            <w:r w:rsidRPr="00BB0A5B">
              <w:rPr>
                <w:rFonts w:ascii="Times New Roman" w:eastAsia="宋体" w:hAnsi="Times New Roman" w:cs="Times New Roman"/>
                <w:szCs w:val="21"/>
              </w:rPr>
              <w:t>位</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2.3.3 </w:t>
            </w:r>
            <w:r w:rsidRPr="00BB0A5B">
              <w:rPr>
                <w:rFonts w:ascii="Times New Roman" w:eastAsia="宋体" w:hAnsi="Times New Roman" w:cs="Times New Roman"/>
                <w:szCs w:val="21"/>
              </w:rPr>
              <w:t>具有样品优先模式：当进行样品批处理进样时</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可对某样品进行优先进样设定</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而后继续完成批处理设定</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2.3.4 </w:t>
            </w:r>
            <w:r w:rsidRPr="00BB0A5B">
              <w:rPr>
                <w:rFonts w:ascii="Times New Roman" w:eastAsia="宋体" w:hAnsi="Times New Roman" w:cs="Times New Roman"/>
                <w:szCs w:val="21"/>
              </w:rPr>
              <w:t>可升级双塔双柱进样系统</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2.4 </w:t>
            </w:r>
            <w:r w:rsidRPr="00BB0A5B">
              <w:rPr>
                <w:rFonts w:ascii="Times New Roman" w:eastAsia="宋体" w:hAnsi="Times New Roman" w:cs="Times New Roman"/>
                <w:szCs w:val="21"/>
              </w:rPr>
              <w:t>检测器</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2.4.1 </w:t>
            </w:r>
            <w:r w:rsidRPr="00BB0A5B">
              <w:rPr>
                <w:rFonts w:ascii="Times New Roman" w:eastAsia="宋体" w:hAnsi="Times New Roman" w:cs="Times New Roman"/>
                <w:szCs w:val="21"/>
              </w:rPr>
              <w:t>氢火焰离子化检测器（</w:t>
            </w:r>
            <w:r w:rsidRPr="00BB0A5B">
              <w:rPr>
                <w:rFonts w:ascii="Times New Roman" w:eastAsia="宋体" w:hAnsi="Times New Roman" w:cs="Times New Roman"/>
                <w:szCs w:val="21"/>
              </w:rPr>
              <w:t>FID</w:t>
            </w:r>
            <w:r w:rsidRPr="00BB0A5B">
              <w:rPr>
                <w:rFonts w:ascii="Times New Roman" w:eastAsia="宋体" w:hAnsi="Times New Roman" w:cs="Times New Roman"/>
                <w:szCs w:val="21"/>
              </w:rPr>
              <w:t>）</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2.4.2 </w:t>
            </w:r>
            <w:r w:rsidRPr="00BB0A5B">
              <w:rPr>
                <w:rFonts w:ascii="Times New Roman" w:eastAsia="宋体" w:hAnsi="Times New Roman" w:cs="Times New Roman"/>
                <w:szCs w:val="21"/>
              </w:rPr>
              <w:t>最高使用温度：</w:t>
            </w:r>
            <w:r w:rsidRPr="00BB0A5B">
              <w:rPr>
                <w:rFonts w:ascii="宋体" w:eastAsia="宋体" w:hAnsi="宋体" w:cs="宋体" w:hint="eastAsia"/>
                <w:szCs w:val="21"/>
              </w:rPr>
              <w:t>≧</w:t>
            </w:r>
            <w:r w:rsidRPr="00BB0A5B">
              <w:rPr>
                <w:rFonts w:ascii="Times New Roman" w:eastAsia="宋体" w:hAnsi="Times New Roman" w:cs="Times New Roman"/>
                <w:szCs w:val="21"/>
              </w:rPr>
              <w:t>450℃</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2.4.3</w:t>
            </w:r>
            <w:r w:rsidRPr="00BB0A5B">
              <w:rPr>
                <w:rFonts w:ascii="Times New Roman" w:eastAsia="宋体" w:hAnsi="Times New Roman" w:cs="Times New Roman"/>
                <w:szCs w:val="21"/>
              </w:rPr>
              <w:t>检测限：</w:t>
            </w:r>
            <w:r w:rsidRPr="00BB0A5B">
              <w:rPr>
                <w:rFonts w:ascii="宋体" w:eastAsia="宋体" w:hAnsi="宋体" w:cs="宋体" w:hint="eastAsia"/>
                <w:szCs w:val="21"/>
              </w:rPr>
              <w:t>≦</w:t>
            </w:r>
            <w:r w:rsidRPr="00BB0A5B">
              <w:rPr>
                <w:rFonts w:ascii="Times New Roman" w:eastAsia="宋体" w:hAnsi="Times New Roman" w:cs="Times New Roman"/>
                <w:szCs w:val="21"/>
              </w:rPr>
              <w:t>1.2×10</w:t>
            </w:r>
            <w:r w:rsidRPr="00BB0A5B">
              <w:rPr>
                <w:rFonts w:ascii="Times New Roman" w:eastAsia="宋体" w:hAnsi="Times New Roman" w:cs="Times New Roman"/>
                <w:szCs w:val="21"/>
                <w:vertAlign w:val="superscript"/>
              </w:rPr>
              <w:t>-12</w:t>
            </w:r>
            <w:r w:rsidRPr="00BB0A5B">
              <w:rPr>
                <w:rFonts w:ascii="Times New Roman" w:eastAsia="宋体" w:hAnsi="Times New Roman" w:cs="Times New Roman"/>
                <w:szCs w:val="21"/>
              </w:rPr>
              <w:t xml:space="preserve">g/s </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2.4.4</w:t>
            </w:r>
            <w:r w:rsidRPr="00BB0A5B">
              <w:rPr>
                <w:rFonts w:ascii="Times New Roman" w:eastAsia="宋体" w:hAnsi="Times New Roman" w:cs="Times New Roman"/>
                <w:szCs w:val="21"/>
              </w:rPr>
              <w:t>动态范围：</w:t>
            </w:r>
            <w:r w:rsidRPr="00BB0A5B">
              <w:rPr>
                <w:rFonts w:ascii="Times New Roman" w:eastAsia="宋体" w:hAnsi="Times New Roman" w:cs="Times New Roman"/>
                <w:szCs w:val="21"/>
              </w:rPr>
              <w:t>10</w:t>
            </w:r>
            <w:r w:rsidRPr="00BB0A5B">
              <w:rPr>
                <w:rFonts w:ascii="Times New Roman" w:eastAsia="宋体" w:hAnsi="Times New Roman" w:cs="Times New Roman"/>
                <w:szCs w:val="21"/>
                <w:vertAlign w:val="superscript"/>
              </w:rPr>
              <w:t>7</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b/>
                <w:szCs w:val="21"/>
              </w:rPr>
              <w:t>四、数据处理系统</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中</w:t>
            </w:r>
            <w:r w:rsidRPr="00BB0A5B">
              <w:rPr>
                <w:rFonts w:ascii="Times New Roman" w:eastAsia="宋体" w:hAnsi="Times New Roman" w:cs="Times New Roman"/>
                <w:szCs w:val="21"/>
              </w:rPr>
              <w:t>/</w:t>
            </w:r>
            <w:r w:rsidRPr="00BB0A5B">
              <w:rPr>
                <w:rFonts w:ascii="Times New Roman" w:eastAsia="宋体" w:hAnsi="Times New Roman" w:cs="Times New Roman"/>
                <w:szCs w:val="21"/>
              </w:rPr>
              <w:t>英文原版工作站软件，支持全中文的样品名、文件名、序列名等输入。软件可控制气质联用仪所有参数和运行，可实施编辑功能，自动进行序列样品分析，实时在线显示色谱图，积分并报告出分析结果，绘制标准曲线，具有在线帮助的自学操作教程，具有自诊断程序</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Times New Roman" w:eastAsia="宋体" w:hAnsi="Times New Roman" w:cs="Times New Roman"/>
                <w:szCs w:val="21"/>
              </w:rPr>
              <w:t>扫描功能</w:t>
            </w:r>
            <w:r w:rsidRPr="00BB0A5B">
              <w:rPr>
                <w:rFonts w:ascii="Times New Roman" w:eastAsia="宋体" w:hAnsi="Times New Roman" w:cs="Times New Roman"/>
                <w:szCs w:val="21"/>
              </w:rPr>
              <w:t>:</w:t>
            </w:r>
            <w:r w:rsidRPr="00BB0A5B">
              <w:rPr>
                <w:rFonts w:ascii="Times New Roman" w:eastAsia="宋体" w:hAnsi="Times New Roman" w:cs="Times New Roman"/>
                <w:szCs w:val="21"/>
              </w:rPr>
              <w:t>全扫描</w:t>
            </w:r>
            <w:r w:rsidRPr="00BB0A5B">
              <w:rPr>
                <w:rFonts w:ascii="Times New Roman" w:eastAsia="宋体" w:hAnsi="Times New Roman" w:cs="Times New Roman"/>
                <w:szCs w:val="21"/>
              </w:rPr>
              <w:t>(Full Scan)</w:t>
            </w:r>
            <w:r w:rsidRPr="00BB0A5B">
              <w:rPr>
                <w:rFonts w:ascii="Times New Roman" w:eastAsia="宋体" w:hAnsi="Times New Roman" w:cs="Times New Roman"/>
                <w:szCs w:val="21"/>
              </w:rPr>
              <w:t>、子离子扫描</w:t>
            </w:r>
            <w:r w:rsidRPr="00BB0A5B">
              <w:rPr>
                <w:rFonts w:ascii="Times New Roman" w:eastAsia="宋体" w:hAnsi="Times New Roman" w:cs="Times New Roman"/>
                <w:szCs w:val="21"/>
              </w:rPr>
              <w:t>( Product Ion Scan)</w:t>
            </w:r>
            <w:r w:rsidRPr="00BB0A5B">
              <w:rPr>
                <w:rFonts w:ascii="Times New Roman" w:eastAsia="宋体" w:hAnsi="Times New Roman" w:cs="Times New Roman"/>
                <w:szCs w:val="21"/>
              </w:rPr>
              <w:t>、母离子扫描</w:t>
            </w:r>
            <w:r w:rsidRPr="00BB0A5B">
              <w:rPr>
                <w:rFonts w:ascii="Times New Roman" w:eastAsia="宋体" w:hAnsi="Times New Roman" w:cs="Times New Roman"/>
                <w:szCs w:val="21"/>
              </w:rPr>
              <w:t>(Precursor Ion Scan)</w:t>
            </w:r>
            <w:r w:rsidRPr="00BB0A5B">
              <w:rPr>
                <w:rFonts w:ascii="Times New Roman" w:eastAsia="宋体" w:hAnsi="Times New Roman" w:cs="Times New Roman"/>
                <w:szCs w:val="21"/>
              </w:rPr>
              <w:t>、中性丢失扫描</w:t>
            </w:r>
            <w:r w:rsidRPr="00BB0A5B">
              <w:rPr>
                <w:rFonts w:ascii="Times New Roman" w:eastAsia="宋体" w:hAnsi="Times New Roman" w:cs="Times New Roman"/>
                <w:szCs w:val="21"/>
              </w:rPr>
              <w:t>(Neutral Loss Scan)</w:t>
            </w:r>
            <w:r w:rsidRPr="00BB0A5B">
              <w:rPr>
                <w:rFonts w:ascii="Times New Roman" w:eastAsia="宋体" w:hAnsi="Times New Roman" w:cs="Times New Roman"/>
                <w:szCs w:val="21"/>
              </w:rPr>
              <w:t>、选择离子扫描模式</w:t>
            </w:r>
            <w:r w:rsidRPr="00BB0A5B">
              <w:rPr>
                <w:rFonts w:ascii="Times New Roman" w:eastAsia="宋体" w:hAnsi="Times New Roman" w:cs="Times New Roman"/>
                <w:szCs w:val="21"/>
              </w:rPr>
              <w:t>(SIM)</w:t>
            </w:r>
            <w:r w:rsidRPr="00BB0A5B">
              <w:rPr>
                <w:rFonts w:ascii="Times New Roman" w:eastAsia="宋体" w:hAnsi="Times New Roman" w:cs="Times New Roman"/>
                <w:szCs w:val="21"/>
              </w:rPr>
              <w:t>、多反应扫描模式（</w:t>
            </w:r>
            <w:r w:rsidRPr="00BB0A5B">
              <w:rPr>
                <w:rFonts w:ascii="Times New Roman" w:eastAsia="宋体" w:hAnsi="Times New Roman" w:cs="Times New Roman"/>
                <w:szCs w:val="21"/>
              </w:rPr>
              <w:t>MRM</w:t>
            </w:r>
            <w:r w:rsidRPr="00BB0A5B">
              <w:rPr>
                <w:rFonts w:ascii="Times New Roman" w:eastAsia="宋体" w:hAnsi="Times New Roman" w:cs="Times New Roman"/>
                <w:szCs w:val="21"/>
              </w:rPr>
              <w:t>），以任意多种采集模式为组合进行同时扫描，例如</w:t>
            </w:r>
            <w:r w:rsidRPr="00BB0A5B">
              <w:rPr>
                <w:rFonts w:ascii="Times New Roman" w:eastAsia="宋体" w:hAnsi="Times New Roman" w:cs="Times New Roman"/>
                <w:szCs w:val="21"/>
              </w:rPr>
              <w:t>Scan/MRM</w:t>
            </w:r>
            <w:r w:rsidRPr="00BB0A5B">
              <w:rPr>
                <w:rFonts w:ascii="Times New Roman" w:eastAsia="宋体" w:hAnsi="Times New Roman" w:cs="Times New Roman"/>
                <w:szCs w:val="21"/>
              </w:rPr>
              <w:t>同时扫描、</w:t>
            </w:r>
            <w:r w:rsidRPr="00BB0A5B">
              <w:rPr>
                <w:rFonts w:ascii="Times New Roman" w:eastAsia="宋体" w:hAnsi="Times New Roman" w:cs="Times New Roman"/>
                <w:szCs w:val="21"/>
              </w:rPr>
              <w:t>Scan/Product Ion Scan</w:t>
            </w:r>
            <w:r w:rsidRPr="00BB0A5B">
              <w:rPr>
                <w:rFonts w:ascii="Times New Roman" w:eastAsia="宋体" w:hAnsi="Times New Roman" w:cs="Times New Roman"/>
                <w:szCs w:val="21"/>
              </w:rPr>
              <w:t>同时扫描等等。</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Times New Roman" w:eastAsia="宋体" w:hAnsi="Times New Roman" w:cs="Times New Roman"/>
                <w:szCs w:val="21"/>
              </w:rPr>
              <w:t>多反应离子监测：一针进样用</w:t>
            </w:r>
            <w:r w:rsidRPr="00BB0A5B">
              <w:rPr>
                <w:rFonts w:ascii="Times New Roman" w:eastAsia="宋体" w:hAnsi="Times New Roman" w:cs="Times New Roman"/>
                <w:szCs w:val="21"/>
              </w:rPr>
              <w:t xml:space="preserve"> MRM </w:t>
            </w:r>
            <w:r w:rsidRPr="00BB0A5B">
              <w:rPr>
                <w:rFonts w:ascii="Times New Roman" w:eastAsia="宋体" w:hAnsi="Times New Roman" w:cs="Times New Roman"/>
                <w:szCs w:val="21"/>
              </w:rPr>
              <w:t>扫描，可以同时检测出最多</w:t>
            </w:r>
            <w:r w:rsidRPr="00BB0A5B">
              <w:rPr>
                <w:rFonts w:ascii="Times New Roman" w:eastAsia="宋体" w:hAnsi="Times New Roman" w:cs="Times New Roman"/>
                <w:szCs w:val="21"/>
              </w:rPr>
              <w:t xml:space="preserve"> 400 </w:t>
            </w:r>
            <w:r w:rsidRPr="00BB0A5B">
              <w:rPr>
                <w:rFonts w:ascii="Times New Roman" w:eastAsia="宋体" w:hAnsi="Times New Roman" w:cs="Times New Roman"/>
                <w:szCs w:val="21"/>
              </w:rPr>
              <w:t>种以上化合物</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4.MRM</w:t>
            </w:r>
            <w:r w:rsidRPr="00BB0A5B">
              <w:rPr>
                <w:rFonts w:ascii="Times New Roman" w:eastAsia="宋体" w:hAnsi="Times New Roman" w:cs="Times New Roman"/>
                <w:szCs w:val="21"/>
              </w:rPr>
              <w:t>数据库中利用保留指数计算目标成分的当前保留时间，无需标准品即可创建仪器方法</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5.MRM </w:t>
            </w:r>
            <w:r w:rsidRPr="00BB0A5B">
              <w:rPr>
                <w:rFonts w:ascii="Times New Roman" w:eastAsia="宋体" w:hAnsi="Times New Roman" w:cs="Times New Roman"/>
                <w:szCs w:val="21"/>
              </w:rPr>
              <w:t>数据库具备分组管理功能，可自行创建目标化合物分组并支持自动创建</w:t>
            </w:r>
            <w:r w:rsidRPr="00BB0A5B">
              <w:rPr>
                <w:rFonts w:ascii="Times New Roman" w:eastAsia="宋体" w:hAnsi="Times New Roman" w:cs="Times New Roman"/>
                <w:szCs w:val="21"/>
              </w:rPr>
              <w:t xml:space="preserve"> MRM</w:t>
            </w:r>
            <w:r w:rsidRPr="00BB0A5B">
              <w:rPr>
                <w:rFonts w:ascii="Times New Roman" w:eastAsia="宋体" w:hAnsi="Times New Roman" w:cs="Times New Roman"/>
                <w:szCs w:val="21"/>
              </w:rPr>
              <w:t>仪器方法（提供软件截图予以证明）</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6.</w:t>
            </w:r>
            <w:r w:rsidRPr="00BB0A5B">
              <w:rPr>
                <w:rFonts w:ascii="Times New Roman" w:eastAsia="宋体" w:hAnsi="Times New Roman" w:cs="Times New Roman"/>
                <w:szCs w:val="21"/>
              </w:rPr>
              <w:t>具有</w:t>
            </w:r>
            <w:r w:rsidRPr="00BB0A5B">
              <w:rPr>
                <w:rFonts w:ascii="Times New Roman" w:eastAsia="宋体" w:hAnsi="Times New Roman" w:cs="Times New Roman"/>
                <w:szCs w:val="21"/>
              </w:rPr>
              <w:t>MRM</w:t>
            </w:r>
            <w:r w:rsidRPr="00BB0A5B">
              <w:rPr>
                <w:rFonts w:ascii="Times New Roman" w:eastAsia="宋体" w:hAnsi="Times New Roman" w:cs="Times New Roman"/>
                <w:szCs w:val="21"/>
              </w:rPr>
              <w:t>自动优化工具可自动创建批处理表格，自动处理相关数据文件，自动添加新增</w:t>
            </w:r>
            <w:r w:rsidRPr="00BB0A5B">
              <w:rPr>
                <w:rFonts w:ascii="Times New Roman" w:eastAsia="宋体" w:hAnsi="Times New Roman" w:cs="Times New Roman"/>
                <w:szCs w:val="21"/>
              </w:rPr>
              <w:t>MRM</w:t>
            </w:r>
            <w:r w:rsidRPr="00BB0A5B">
              <w:rPr>
                <w:rFonts w:ascii="Times New Roman" w:eastAsia="宋体" w:hAnsi="Times New Roman" w:cs="Times New Roman"/>
                <w:szCs w:val="21"/>
              </w:rPr>
              <w:t>参数至数据库中</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7.MRM</w:t>
            </w:r>
            <w:r w:rsidRPr="00BB0A5B">
              <w:rPr>
                <w:rFonts w:ascii="Times New Roman" w:eastAsia="宋体" w:hAnsi="Times New Roman" w:cs="Times New Roman"/>
                <w:szCs w:val="21"/>
              </w:rPr>
              <w:t>数据库：包含</w:t>
            </w:r>
            <w:r w:rsidRPr="00BB0A5B">
              <w:rPr>
                <w:rFonts w:ascii="Times New Roman" w:eastAsia="宋体" w:hAnsi="Times New Roman" w:cs="Times New Roman"/>
                <w:szCs w:val="21"/>
              </w:rPr>
              <w:t>2000</w:t>
            </w:r>
            <w:r w:rsidRPr="00BB0A5B">
              <w:rPr>
                <w:rFonts w:ascii="Times New Roman" w:eastAsia="宋体" w:hAnsi="Times New Roman" w:cs="Times New Roman"/>
                <w:szCs w:val="21"/>
              </w:rPr>
              <w:t>种以上的农药、环境污染物、法医毒物、代谢物的</w:t>
            </w:r>
            <w:r w:rsidRPr="00BB0A5B">
              <w:rPr>
                <w:rFonts w:ascii="Times New Roman" w:eastAsia="宋体" w:hAnsi="Times New Roman" w:cs="Times New Roman"/>
                <w:szCs w:val="21"/>
              </w:rPr>
              <w:t xml:space="preserve"> MRM </w:t>
            </w:r>
            <w:r w:rsidRPr="00BB0A5B">
              <w:rPr>
                <w:rFonts w:ascii="Times New Roman" w:eastAsia="宋体" w:hAnsi="Times New Roman" w:cs="Times New Roman"/>
                <w:szCs w:val="21"/>
              </w:rPr>
              <w:t>参数、</w:t>
            </w:r>
            <w:r w:rsidRPr="00BB0A5B">
              <w:rPr>
                <w:rFonts w:ascii="Times New Roman" w:eastAsia="宋体" w:hAnsi="Times New Roman" w:cs="Times New Roman"/>
                <w:szCs w:val="21"/>
              </w:rPr>
              <w:t xml:space="preserve">AS </w:t>
            </w:r>
            <w:r w:rsidRPr="00BB0A5B">
              <w:rPr>
                <w:rFonts w:ascii="Times New Roman" w:eastAsia="宋体" w:hAnsi="Times New Roman" w:cs="Times New Roman"/>
                <w:szCs w:val="21"/>
              </w:rPr>
              <w:t>号、中文名称、英文名称和保留指数，并具备分组管理功能，自动创建</w:t>
            </w:r>
            <w:r w:rsidRPr="00BB0A5B">
              <w:rPr>
                <w:rFonts w:ascii="Times New Roman" w:eastAsia="宋体" w:hAnsi="Times New Roman" w:cs="Times New Roman"/>
                <w:szCs w:val="21"/>
              </w:rPr>
              <w:t xml:space="preserve"> MRM </w:t>
            </w:r>
            <w:r w:rsidRPr="00BB0A5B">
              <w:rPr>
                <w:rFonts w:ascii="Times New Roman" w:eastAsia="宋体" w:hAnsi="Times New Roman" w:cs="Times New Roman"/>
                <w:szCs w:val="21"/>
              </w:rPr>
              <w:t>仪器方法。</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8.</w:t>
            </w:r>
            <w:r w:rsidRPr="00BB0A5B">
              <w:rPr>
                <w:rFonts w:ascii="Times New Roman" w:eastAsia="宋体" w:hAnsi="Times New Roman" w:cs="Times New Roman"/>
                <w:szCs w:val="21"/>
              </w:rPr>
              <w:t>支持智能状态判断功能</w:t>
            </w:r>
            <w:r w:rsidRPr="00BB0A5B">
              <w:rPr>
                <w:rFonts w:ascii="Times New Roman" w:eastAsia="宋体" w:hAnsi="Times New Roman" w:cs="Times New Roman"/>
                <w:szCs w:val="21"/>
              </w:rPr>
              <w:t>,</w:t>
            </w:r>
            <w:r w:rsidRPr="00BB0A5B">
              <w:rPr>
                <w:rFonts w:ascii="Times New Roman" w:eastAsia="宋体" w:hAnsi="Times New Roman" w:cs="Times New Roman"/>
                <w:szCs w:val="21"/>
              </w:rPr>
              <w:t>系统启动后真空状态、调谐结果自动判定，便于用户合理工作时间，提升工作效率</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五、设备配置</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品牌气相主机</w:t>
            </w:r>
            <w:r w:rsidRPr="00BB0A5B">
              <w:rPr>
                <w:rFonts w:ascii="Times New Roman" w:eastAsia="宋体" w:hAnsi="Times New Roman" w:cs="Times New Roman"/>
                <w:szCs w:val="21"/>
              </w:rPr>
              <w:t>1</w:t>
            </w:r>
            <w:r w:rsidRPr="00BB0A5B">
              <w:rPr>
                <w:rFonts w:ascii="Times New Roman" w:eastAsia="宋体" w:hAnsi="Times New Roman" w:cs="Times New Roman"/>
                <w:szCs w:val="21"/>
              </w:rPr>
              <w:t>台</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宋体" w:eastAsia="宋体" w:hAnsi="宋体" w:cs="宋体" w:hint="eastAsia"/>
                <w:szCs w:val="21"/>
              </w:rPr>
              <w:t>≧</w:t>
            </w:r>
            <w:r w:rsidRPr="00BB0A5B">
              <w:rPr>
                <w:rFonts w:ascii="Times New Roman" w:eastAsia="宋体" w:hAnsi="Times New Roman" w:cs="Times New Roman"/>
                <w:szCs w:val="21"/>
              </w:rPr>
              <w:t>150</w:t>
            </w:r>
            <w:r w:rsidRPr="00BB0A5B">
              <w:rPr>
                <w:rFonts w:ascii="Times New Roman" w:eastAsia="宋体" w:hAnsi="Times New Roman" w:cs="Times New Roman"/>
                <w:szCs w:val="21"/>
              </w:rPr>
              <w:t>位液体自动进样器</w:t>
            </w:r>
            <w:r w:rsidRPr="00BB0A5B">
              <w:rPr>
                <w:rFonts w:ascii="Times New Roman" w:eastAsia="宋体" w:hAnsi="Times New Roman" w:cs="Times New Roman"/>
                <w:szCs w:val="21"/>
              </w:rPr>
              <w:t xml:space="preserve"> 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Times New Roman" w:eastAsia="宋体" w:hAnsi="Times New Roman" w:cs="Times New Roman"/>
                <w:szCs w:val="21"/>
              </w:rPr>
              <w:t>毛细管进样口</w:t>
            </w:r>
            <w:r w:rsidRPr="00BB0A5B">
              <w:rPr>
                <w:rFonts w:ascii="Times New Roman" w:eastAsia="宋体" w:hAnsi="Times New Roman" w:cs="Times New Roman"/>
                <w:szCs w:val="21"/>
              </w:rPr>
              <w:t>2</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4.</w:t>
            </w:r>
            <w:r w:rsidRPr="00BB0A5B">
              <w:rPr>
                <w:rFonts w:ascii="Times New Roman" w:eastAsia="宋体" w:hAnsi="Times New Roman" w:cs="Times New Roman"/>
                <w:szCs w:val="21"/>
              </w:rPr>
              <w:t>串联四级杆</w:t>
            </w:r>
            <w:r w:rsidRPr="00BB0A5B">
              <w:rPr>
                <w:rFonts w:ascii="Times New Roman" w:eastAsia="宋体" w:hAnsi="Times New Roman" w:cs="Times New Roman"/>
                <w:szCs w:val="21"/>
              </w:rPr>
              <w:t>(</w:t>
            </w:r>
            <w:r w:rsidRPr="00BB0A5B">
              <w:rPr>
                <w:rFonts w:ascii="Times New Roman" w:eastAsia="宋体" w:hAnsi="Times New Roman" w:cs="Times New Roman"/>
                <w:szCs w:val="21"/>
              </w:rPr>
              <w:t>包含</w:t>
            </w:r>
            <w:r w:rsidRPr="00BB0A5B">
              <w:rPr>
                <w:rFonts w:ascii="Times New Roman" w:eastAsia="宋体" w:hAnsi="Times New Roman" w:cs="Times New Roman"/>
                <w:szCs w:val="21"/>
              </w:rPr>
              <w:t>EI</w:t>
            </w:r>
            <w:r w:rsidRPr="00BB0A5B">
              <w:rPr>
                <w:rFonts w:ascii="Times New Roman" w:eastAsia="宋体" w:hAnsi="Times New Roman" w:cs="Times New Roman"/>
                <w:szCs w:val="21"/>
              </w:rPr>
              <w:t>离子源</w:t>
            </w:r>
            <w:r w:rsidRPr="00BB0A5B">
              <w:rPr>
                <w:rFonts w:ascii="Times New Roman" w:eastAsia="宋体" w:hAnsi="Times New Roman" w:cs="Times New Roman"/>
                <w:szCs w:val="21"/>
              </w:rPr>
              <w:t>2</w:t>
            </w:r>
            <w:r w:rsidRPr="00BB0A5B">
              <w:rPr>
                <w:rFonts w:ascii="Times New Roman" w:eastAsia="宋体" w:hAnsi="Times New Roman" w:cs="Times New Roman"/>
                <w:szCs w:val="21"/>
              </w:rPr>
              <w:t>套</w:t>
            </w:r>
            <w:r w:rsidRPr="00BB0A5B">
              <w:rPr>
                <w:rFonts w:ascii="Times New Roman" w:eastAsia="宋体" w:hAnsi="Times New Roman" w:cs="Times New Roman"/>
                <w:szCs w:val="21"/>
              </w:rPr>
              <w:t>)</w:t>
            </w:r>
            <w:r w:rsidRPr="00BB0A5B">
              <w:rPr>
                <w:rFonts w:ascii="Times New Roman" w:eastAsia="宋体" w:hAnsi="Times New Roman" w:cs="Times New Roman"/>
                <w:szCs w:val="21"/>
              </w:rPr>
              <w:t>质谱主机</w:t>
            </w:r>
            <w:r w:rsidRPr="00BB0A5B">
              <w:rPr>
                <w:rFonts w:ascii="Times New Roman" w:eastAsia="宋体" w:hAnsi="Times New Roman" w:cs="Times New Roman"/>
                <w:szCs w:val="21"/>
              </w:rPr>
              <w:t xml:space="preserve"> 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szCs w:val="21"/>
              </w:rPr>
              <w:t>不泄真空换色谱柱附件</w:t>
            </w:r>
            <w:r w:rsidRPr="00BB0A5B">
              <w:rPr>
                <w:rFonts w:ascii="Times New Roman" w:eastAsia="宋体" w:hAnsi="Times New Roman" w:cs="Times New Roman"/>
                <w:szCs w:val="21"/>
              </w:rPr>
              <w:t xml:space="preserve"> 1</w:t>
            </w:r>
            <w:r w:rsidRPr="00BB0A5B">
              <w:rPr>
                <w:rFonts w:ascii="Times New Roman" w:eastAsia="宋体" w:hAnsi="Times New Roman" w:cs="Times New Roman"/>
                <w:szCs w:val="21"/>
              </w:rPr>
              <w:t>套</w:t>
            </w:r>
            <w:r w:rsidRPr="00BB0A5B">
              <w:rPr>
                <w:rFonts w:ascii="Times New Roman" w:eastAsia="宋体" w:hAnsi="Times New Roman" w:cs="Times New Roman"/>
                <w:szCs w:val="21"/>
              </w:rPr>
              <w:t xml:space="preserve"> </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6.</w:t>
            </w:r>
            <w:r w:rsidRPr="00BB0A5B">
              <w:rPr>
                <w:rFonts w:ascii="Times New Roman" w:eastAsia="宋体" w:hAnsi="Times New Roman" w:cs="Times New Roman"/>
                <w:szCs w:val="21"/>
              </w:rPr>
              <w:t>真空规、离子规各</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lastRenderedPageBreak/>
              <w:t>7.</w:t>
            </w:r>
            <w:r w:rsidRPr="00BB0A5B">
              <w:rPr>
                <w:rFonts w:ascii="Times New Roman" w:eastAsia="宋体" w:hAnsi="Times New Roman" w:cs="Times New Roman"/>
                <w:szCs w:val="21"/>
              </w:rPr>
              <w:t>中文质谱工作站</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8.</w:t>
            </w:r>
            <w:r w:rsidRPr="00BB0A5B">
              <w:rPr>
                <w:rFonts w:ascii="Times New Roman" w:eastAsia="宋体" w:hAnsi="Times New Roman" w:cs="Times New Roman"/>
                <w:szCs w:val="21"/>
              </w:rPr>
              <w:t>最新的</w:t>
            </w:r>
            <w:r w:rsidRPr="00BB0A5B">
              <w:rPr>
                <w:rFonts w:ascii="Times New Roman" w:eastAsia="宋体" w:hAnsi="Times New Roman" w:cs="Times New Roman"/>
                <w:szCs w:val="21"/>
              </w:rPr>
              <w:t>NIST</w:t>
            </w:r>
            <w:r w:rsidRPr="00BB0A5B">
              <w:rPr>
                <w:rFonts w:ascii="Times New Roman" w:eastAsia="宋体" w:hAnsi="Times New Roman" w:cs="Times New Roman"/>
                <w:szCs w:val="21"/>
              </w:rPr>
              <w:t>标准谱库</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9.   2000</w:t>
            </w:r>
            <w:r w:rsidRPr="00BB0A5B">
              <w:rPr>
                <w:rFonts w:ascii="Times New Roman" w:eastAsia="宋体" w:hAnsi="Times New Roman" w:cs="Times New Roman"/>
                <w:szCs w:val="21"/>
              </w:rPr>
              <w:t>种以上的农药、环境污染物、法医毒物、代谢物等</w:t>
            </w:r>
            <w:r w:rsidRPr="00BB0A5B">
              <w:rPr>
                <w:rFonts w:ascii="Times New Roman" w:eastAsia="宋体" w:hAnsi="Times New Roman" w:cs="Times New Roman"/>
                <w:szCs w:val="21"/>
              </w:rPr>
              <w:t>MRM</w:t>
            </w:r>
            <w:r w:rsidRPr="00BB0A5B">
              <w:rPr>
                <w:rFonts w:ascii="Times New Roman" w:eastAsia="宋体" w:hAnsi="Times New Roman" w:cs="Times New Roman"/>
                <w:szCs w:val="21"/>
              </w:rPr>
              <w:t>数据库</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10.FID</w:t>
            </w:r>
            <w:r w:rsidRPr="00BB0A5B">
              <w:rPr>
                <w:rFonts w:ascii="Times New Roman" w:eastAsia="宋体" w:hAnsi="Times New Roman" w:cs="Times New Roman"/>
                <w:szCs w:val="21"/>
              </w:rPr>
              <w:t>检测器</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11.</w:t>
            </w:r>
            <w:r w:rsidRPr="00BB0A5B">
              <w:rPr>
                <w:rFonts w:ascii="Times New Roman" w:eastAsia="宋体" w:hAnsi="Times New Roman" w:cs="Times New Roman"/>
                <w:szCs w:val="21"/>
              </w:rPr>
              <w:t>随机气质质耗材包（包含：微量注射针</w:t>
            </w:r>
            <w:r w:rsidRPr="00BB0A5B">
              <w:rPr>
                <w:rFonts w:ascii="Times New Roman" w:eastAsia="宋体" w:hAnsi="Times New Roman" w:cs="Times New Roman"/>
                <w:szCs w:val="21"/>
              </w:rPr>
              <w:t>1</w:t>
            </w:r>
            <w:r w:rsidRPr="00BB0A5B">
              <w:rPr>
                <w:rFonts w:ascii="Times New Roman" w:eastAsia="宋体" w:hAnsi="Times New Roman" w:cs="Times New Roman"/>
                <w:szCs w:val="21"/>
              </w:rPr>
              <w:t>只；高级绿色进样垫</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w:t>
            </w:r>
            <w:r w:rsidRPr="00BB0A5B">
              <w:rPr>
                <w:rFonts w:ascii="Times New Roman" w:eastAsia="宋体" w:hAnsi="Times New Roman" w:cs="Times New Roman"/>
                <w:szCs w:val="21"/>
              </w:rPr>
              <w:t>50</w:t>
            </w:r>
            <w:r w:rsidRPr="00BB0A5B">
              <w:rPr>
                <w:rFonts w:ascii="Times New Roman" w:eastAsia="宋体" w:hAnsi="Times New Roman" w:cs="Times New Roman"/>
                <w:szCs w:val="21"/>
              </w:rPr>
              <w:t>个包装）</w:t>
            </w:r>
            <w:r w:rsidRPr="00BB0A5B">
              <w:rPr>
                <w:rFonts w:ascii="Times New Roman" w:eastAsia="宋体" w:hAnsi="Times New Roman" w:cs="Times New Roman"/>
                <w:szCs w:val="21"/>
              </w:rPr>
              <w:t>1</w:t>
            </w:r>
            <w:r w:rsidRPr="00BB0A5B">
              <w:rPr>
                <w:rFonts w:ascii="Times New Roman" w:eastAsia="宋体" w:hAnsi="Times New Roman" w:cs="Times New Roman"/>
                <w:szCs w:val="21"/>
              </w:rPr>
              <w:t>包；聚胺酯压环，</w:t>
            </w:r>
            <w:r w:rsidRPr="00BB0A5B">
              <w:rPr>
                <w:rFonts w:ascii="Times New Roman" w:eastAsia="宋体" w:hAnsi="Times New Roman" w:cs="Times New Roman"/>
                <w:szCs w:val="21"/>
              </w:rPr>
              <w:t>0.25mm</w:t>
            </w:r>
            <w:r w:rsidRPr="00BB0A5B">
              <w:rPr>
                <w:rFonts w:ascii="Times New Roman" w:eastAsia="宋体" w:hAnsi="Times New Roman" w:cs="Times New Roman"/>
                <w:szCs w:val="21"/>
              </w:rPr>
              <w:t>柱用</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w:t>
            </w:r>
            <w:r w:rsidRPr="00BB0A5B">
              <w:rPr>
                <w:rFonts w:ascii="Times New Roman" w:eastAsia="宋体" w:hAnsi="Times New Roman" w:cs="Times New Roman"/>
                <w:szCs w:val="21"/>
              </w:rPr>
              <w:t>10</w:t>
            </w:r>
            <w:r w:rsidRPr="00BB0A5B">
              <w:rPr>
                <w:rFonts w:ascii="Times New Roman" w:eastAsia="宋体" w:hAnsi="Times New Roman" w:cs="Times New Roman"/>
                <w:szCs w:val="21"/>
              </w:rPr>
              <w:t>个包装）</w:t>
            </w:r>
            <w:r w:rsidRPr="00BB0A5B">
              <w:rPr>
                <w:rFonts w:ascii="Times New Roman" w:eastAsia="宋体" w:hAnsi="Times New Roman" w:cs="Times New Roman"/>
                <w:szCs w:val="21"/>
              </w:rPr>
              <w:t>1</w:t>
            </w:r>
            <w:r w:rsidRPr="00BB0A5B">
              <w:rPr>
                <w:rFonts w:ascii="Times New Roman" w:eastAsia="宋体" w:hAnsi="Times New Roman" w:cs="Times New Roman"/>
                <w:szCs w:val="21"/>
              </w:rPr>
              <w:t>包；聚胺酯压环，</w:t>
            </w:r>
            <w:r w:rsidRPr="00BB0A5B">
              <w:rPr>
                <w:rFonts w:ascii="Times New Roman" w:eastAsia="宋体" w:hAnsi="Times New Roman" w:cs="Times New Roman"/>
                <w:szCs w:val="21"/>
              </w:rPr>
              <w:t>0.32mm</w:t>
            </w:r>
            <w:r w:rsidRPr="00BB0A5B">
              <w:rPr>
                <w:rFonts w:ascii="Times New Roman" w:eastAsia="宋体" w:hAnsi="Times New Roman" w:cs="Times New Roman"/>
                <w:szCs w:val="21"/>
              </w:rPr>
              <w:t>柱用</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w:t>
            </w:r>
            <w:r w:rsidRPr="00BB0A5B">
              <w:rPr>
                <w:rFonts w:ascii="Times New Roman" w:eastAsia="宋体" w:hAnsi="Times New Roman" w:cs="Times New Roman"/>
                <w:szCs w:val="21"/>
              </w:rPr>
              <w:t>10</w:t>
            </w:r>
            <w:r w:rsidRPr="00BB0A5B">
              <w:rPr>
                <w:rFonts w:ascii="Times New Roman" w:eastAsia="宋体" w:hAnsi="Times New Roman" w:cs="Times New Roman"/>
                <w:szCs w:val="21"/>
              </w:rPr>
              <w:t>个包装）</w:t>
            </w:r>
            <w:r w:rsidRPr="00BB0A5B">
              <w:rPr>
                <w:rFonts w:ascii="Times New Roman" w:eastAsia="宋体" w:hAnsi="Times New Roman" w:cs="Times New Roman"/>
                <w:szCs w:val="21"/>
              </w:rPr>
              <w:t>1</w:t>
            </w:r>
            <w:r w:rsidRPr="00BB0A5B">
              <w:rPr>
                <w:rFonts w:ascii="Times New Roman" w:eastAsia="宋体" w:hAnsi="Times New Roman" w:cs="Times New Roman"/>
                <w:szCs w:val="21"/>
              </w:rPr>
              <w:t>包；氟橡胶</w:t>
            </w:r>
            <w:r w:rsidRPr="00BB0A5B">
              <w:rPr>
                <w:rFonts w:ascii="Times New Roman" w:eastAsia="宋体" w:hAnsi="Times New Roman" w:cs="Times New Roman"/>
                <w:szCs w:val="21"/>
              </w:rPr>
              <w:t>O</w:t>
            </w:r>
            <w:r w:rsidRPr="00BB0A5B">
              <w:rPr>
                <w:rFonts w:ascii="Times New Roman" w:eastAsia="宋体" w:hAnsi="Times New Roman" w:cs="Times New Roman"/>
                <w:szCs w:val="21"/>
              </w:rPr>
              <w:t>型圈</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衬管用（</w:t>
            </w:r>
            <w:r w:rsidRPr="00BB0A5B">
              <w:rPr>
                <w:rFonts w:ascii="Times New Roman" w:eastAsia="宋体" w:hAnsi="Times New Roman" w:cs="Times New Roman"/>
                <w:szCs w:val="21"/>
              </w:rPr>
              <w:t>10</w:t>
            </w:r>
            <w:r w:rsidRPr="00BB0A5B">
              <w:rPr>
                <w:rFonts w:ascii="Times New Roman" w:eastAsia="宋体" w:hAnsi="Times New Roman" w:cs="Times New Roman"/>
                <w:szCs w:val="21"/>
              </w:rPr>
              <w:t>个包装）</w:t>
            </w:r>
            <w:r w:rsidRPr="00BB0A5B">
              <w:rPr>
                <w:rFonts w:ascii="Times New Roman" w:eastAsia="宋体" w:hAnsi="Times New Roman" w:cs="Times New Roman"/>
                <w:szCs w:val="21"/>
              </w:rPr>
              <w:t>1</w:t>
            </w:r>
            <w:r w:rsidRPr="00BB0A5B">
              <w:rPr>
                <w:rFonts w:ascii="Times New Roman" w:eastAsia="宋体" w:hAnsi="Times New Roman" w:cs="Times New Roman"/>
                <w:szCs w:val="21"/>
              </w:rPr>
              <w:t>包；惰性化带石英棉分流衬管</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w:t>
            </w:r>
            <w:r w:rsidRPr="00BB0A5B">
              <w:rPr>
                <w:rFonts w:ascii="Times New Roman" w:eastAsia="宋体" w:hAnsi="Times New Roman" w:cs="Times New Roman"/>
                <w:szCs w:val="21"/>
              </w:rPr>
              <w:t>5</w:t>
            </w:r>
            <w:r w:rsidRPr="00BB0A5B">
              <w:rPr>
                <w:rFonts w:ascii="Times New Roman" w:eastAsia="宋体" w:hAnsi="Times New Roman" w:cs="Times New Roman"/>
                <w:szCs w:val="21"/>
              </w:rPr>
              <w:t>个包装）</w:t>
            </w:r>
            <w:r w:rsidRPr="00BB0A5B">
              <w:rPr>
                <w:rFonts w:ascii="Times New Roman" w:eastAsia="宋体" w:hAnsi="Times New Roman" w:cs="Times New Roman"/>
                <w:szCs w:val="21"/>
              </w:rPr>
              <w:t>1</w:t>
            </w:r>
            <w:r w:rsidRPr="00BB0A5B">
              <w:rPr>
                <w:rFonts w:ascii="Times New Roman" w:eastAsia="宋体" w:hAnsi="Times New Roman" w:cs="Times New Roman"/>
                <w:szCs w:val="21"/>
              </w:rPr>
              <w:t>包；惰性化带石英棉不分流衬管（</w:t>
            </w:r>
            <w:r w:rsidRPr="00BB0A5B">
              <w:rPr>
                <w:rFonts w:ascii="Times New Roman" w:eastAsia="宋体" w:hAnsi="Times New Roman" w:cs="Times New Roman"/>
                <w:szCs w:val="21"/>
              </w:rPr>
              <w:t>5</w:t>
            </w:r>
            <w:r w:rsidRPr="00BB0A5B">
              <w:rPr>
                <w:rFonts w:ascii="Times New Roman" w:eastAsia="宋体" w:hAnsi="Times New Roman" w:cs="Times New Roman"/>
                <w:szCs w:val="21"/>
              </w:rPr>
              <w:t>个包装）</w:t>
            </w:r>
            <w:r w:rsidRPr="00BB0A5B">
              <w:rPr>
                <w:rFonts w:ascii="Times New Roman" w:eastAsia="宋体" w:hAnsi="Times New Roman" w:cs="Times New Roman"/>
                <w:szCs w:val="21"/>
              </w:rPr>
              <w:t>1</w:t>
            </w:r>
            <w:r w:rsidRPr="00BB0A5B">
              <w:rPr>
                <w:rFonts w:ascii="Times New Roman" w:eastAsia="宋体" w:hAnsi="Times New Roman" w:cs="Times New Roman"/>
                <w:szCs w:val="21"/>
              </w:rPr>
              <w:t>包；柱接头螺母</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w:t>
            </w:r>
            <w:r w:rsidRPr="00BB0A5B">
              <w:rPr>
                <w:rFonts w:ascii="Times New Roman" w:eastAsia="宋体" w:hAnsi="Times New Roman" w:cs="Times New Roman"/>
                <w:szCs w:val="21"/>
              </w:rPr>
              <w:t>5</w:t>
            </w:r>
            <w:r w:rsidRPr="00BB0A5B">
              <w:rPr>
                <w:rFonts w:ascii="Times New Roman" w:eastAsia="宋体" w:hAnsi="Times New Roman" w:cs="Times New Roman"/>
                <w:szCs w:val="21"/>
              </w:rPr>
              <w:t>个包装）</w:t>
            </w:r>
            <w:r w:rsidRPr="00BB0A5B">
              <w:rPr>
                <w:rFonts w:ascii="Times New Roman" w:eastAsia="宋体" w:hAnsi="Times New Roman" w:cs="Times New Roman"/>
                <w:szCs w:val="21"/>
              </w:rPr>
              <w:t>1</w:t>
            </w:r>
            <w:r w:rsidRPr="00BB0A5B">
              <w:rPr>
                <w:rFonts w:ascii="Times New Roman" w:eastAsia="宋体" w:hAnsi="Times New Roman" w:cs="Times New Roman"/>
                <w:szCs w:val="21"/>
              </w:rPr>
              <w:t>包）</w:t>
            </w:r>
            <w:r w:rsidRPr="00BB0A5B">
              <w:rPr>
                <w:rFonts w:ascii="Times New Roman" w:eastAsia="宋体" w:hAnsi="Times New Roman" w:cs="Times New Roman"/>
                <w:szCs w:val="21"/>
              </w:rPr>
              <w:t xml:space="preserve">  2</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12.</w:t>
            </w:r>
            <w:r w:rsidRPr="00BB0A5B">
              <w:rPr>
                <w:rFonts w:ascii="Times New Roman" w:eastAsia="宋体" w:hAnsi="Times New Roman" w:cs="Times New Roman"/>
                <w:szCs w:val="21"/>
              </w:rPr>
              <w:t>气路附件及氦气专用过滤器（用于除氧，除湿，除烃）各</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13.-5</w:t>
            </w:r>
            <w:r w:rsidRPr="00BB0A5B">
              <w:rPr>
                <w:rFonts w:ascii="Times New Roman" w:eastAsia="宋体" w:hAnsi="Times New Roman" w:cs="Times New Roman"/>
                <w:szCs w:val="21"/>
              </w:rPr>
              <w:t>型</w:t>
            </w:r>
            <w:r w:rsidRPr="00BB0A5B">
              <w:rPr>
                <w:rFonts w:ascii="Times New Roman" w:eastAsia="宋体" w:hAnsi="Times New Roman" w:cs="Times New Roman"/>
                <w:szCs w:val="21"/>
              </w:rPr>
              <w:t>30</w:t>
            </w:r>
            <w:r w:rsidRPr="00BB0A5B">
              <w:rPr>
                <w:rFonts w:ascii="Arial" w:eastAsia="宋体" w:hAnsi="Arial" w:cs="Arial"/>
                <w:szCs w:val="21"/>
              </w:rPr>
              <w:t>×</w:t>
            </w:r>
            <w:r w:rsidRPr="00BB0A5B">
              <w:rPr>
                <w:rFonts w:ascii="Times New Roman" w:eastAsia="宋体" w:hAnsi="Times New Roman" w:cs="Times New Roman"/>
                <w:szCs w:val="21"/>
              </w:rPr>
              <w:t>0.25</w:t>
            </w:r>
            <w:r w:rsidRPr="00BB0A5B">
              <w:rPr>
                <w:rFonts w:ascii="Arial" w:eastAsia="宋体" w:hAnsi="Arial" w:cs="Arial"/>
                <w:szCs w:val="21"/>
              </w:rPr>
              <w:t>×</w:t>
            </w:r>
            <w:r w:rsidRPr="00BB0A5B">
              <w:rPr>
                <w:rFonts w:ascii="Times New Roman" w:eastAsia="宋体" w:hAnsi="Times New Roman" w:cs="Times New Roman"/>
                <w:szCs w:val="21"/>
              </w:rPr>
              <w:t>0.25</w:t>
            </w:r>
            <w:r w:rsidRPr="00BB0A5B">
              <w:rPr>
                <w:rFonts w:ascii="Times New Roman" w:eastAsia="宋体" w:hAnsi="Times New Roman" w:cs="Times New Roman"/>
                <w:szCs w:val="21"/>
              </w:rPr>
              <w:t>、</w:t>
            </w:r>
            <w:r w:rsidRPr="00BB0A5B">
              <w:rPr>
                <w:rFonts w:ascii="Times New Roman" w:eastAsia="宋体" w:hAnsi="Times New Roman" w:cs="Times New Roman"/>
                <w:szCs w:val="21"/>
              </w:rPr>
              <w:t>-1701</w:t>
            </w:r>
            <w:r w:rsidRPr="00BB0A5B">
              <w:rPr>
                <w:rFonts w:ascii="Times New Roman" w:eastAsia="宋体" w:hAnsi="Times New Roman" w:cs="Times New Roman"/>
                <w:szCs w:val="21"/>
              </w:rPr>
              <w:t>型</w:t>
            </w:r>
            <w:r w:rsidRPr="00BB0A5B">
              <w:rPr>
                <w:rFonts w:ascii="Times New Roman" w:eastAsia="宋体" w:hAnsi="Times New Roman" w:cs="Times New Roman"/>
                <w:szCs w:val="21"/>
              </w:rPr>
              <w:t>30</w:t>
            </w:r>
            <w:r w:rsidRPr="00BB0A5B">
              <w:rPr>
                <w:rFonts w:ascii="Arial" w:eastAsia="宋体" w:hAnsi="Arial" w:cs="Arial"/>
                <w:szCs w:val="21"/>
              </w:rPr>
              <w:t>×</w:t>
            </w:r>
            <w:r w:rsidRPr="00BB0A5B">
              <w:rPr>
                <w:rFonts w:ascii="Times New Roman" w:eastAsia="宋体" w:hAnsi="Times New Roman" w:cs="Times New Roman"/>
                <w:szCs w:val="21"/>
              </w:rPr>
              <w:t>0.25</w:t>
            </w:r>
            <w:r w:rsidRPr="00BB0A5B">
              <w:rPr>
                <w:rFonts w:ascii="Arial" w:eastAsia="宋体" w:hAnsi="Arial" w:cs="Arial"/>
                <w:szCs w:val="21"/>
              </w:rPr>
              <w:t>×</w:t>
            </w:r>
            <w:r w:rsidRPr="00BB0A5B">
              <w:rPr>
                <w:rFonts w:ascii="Times New Roman" w:eastAsia="宋体" w:hAnsi="Times New Roman" w:cs="Times New Roman"/>
                <w:szCs w:val="21"/>
              </w:rPr>
              <w:t>0.25</w:t>
            </w:r>
            <w:r w:rsidRPr="00BB0A5B">
              <w:rPr>
                <w:rFonts w:ascii="Times New Roman" w:eastAsia="宋体" w:hAnsi="Times New Roman" w:cs="Times New Roman"/>
                <w:szCs w:val="21"/>
              </w:rPr>
              <w:t>、</w:t>
            </w:r>
            <w:r w:rsidRPr="00BB0A5B">
              <w:rPr>
                <w:rFonts w:ascii="Times New Roman" w:eastAsia="宋体" w:hAnsi="Times New Roman" w:cs="Times New Roman"/>
                <w:szCs w:val="21"/>
              </w:rPr>
              <w:t>-wax</w:t>
            </w:r>
            <w:r w:rsidRPr="00BB0A5B">
              <w:rPr>
                <w:rFonts w:ascii="Times New Roman" w:eastAsia="宋体" w:hAnsi="Times New Roman" w:cs="Times New Roman"/>
                <w:szCs w:val="21"/>
              </w:rPr>
              <w:t>型</w:t>
            </w:r>
            <w:r w:rsidRPr="00BB0A5B">
              <w:rPr>
                <w:rFonts w:ascii="Times New Roman" w:eastAsia="宋体" w:hAnsi="Times New Roman" w:cs="Times New Roman"/>
                <w:szCs w:val="21"/>
              </w:rPr>
              <w:t>30</w:t>
            </w:r>
            <w:r w:rsidRPr="00BB0A5B">
              <w:rPr>
                <w:rFonts w:ascii="Arial" w:eastAsia="宋体" w:hAnsi="Arial" w:cs="Arial"/>
                <w:szCs w:val="21"/>
              </w:rPr>
              <w:t>×</w:t>
            </w:r>
            <w:r w:rsidRPr="00BB0A5B">
              <w:rPr>
                <w:rFonts w:ascii="Times New Roman" w:eastAsia="宋体" w:hAnsi="Times New Roman" w:cs="Times New Roman"/>
                <w:szCs w:val="21"/>
              </w:rPr>
              <w:t>0.25</w:t>
            </w:r>
            <w:r w:rsidRPr="00BB0A5B">
              <w:rPr>
                <w:rFonts w:ascii="Arial" w:eastAsia="宋体" w:hAnsi="Arial" w:cs="Arial"/>
                <w:szCs w:val="21"/>
              </w:rPr>
              <w:t>×</w:t>
            </w:r>
            <w:r w:rsidRPr="00BB0A5B">
              <w:rPr>
                <w:rFonts w:ascii="Times New Roman" w:eastAsia="宋体" w:hAnsi="Times New Roman" w:cs="Times New Roman"/>
                <w:szCs w:val="21"/>
              </w:rPr>
              <w:t>0.25</w:t>
            </w:r>
            <w:r w:rsidRPr="00BB0A5B">
              <w:rPr>
                <w:rFonts w:ascii="Times New Roman" w:eastAsia="宋体" w:hAnsi="Times New Roman" w:cs="Times New Roman"/>
                <w:szCs w:val="21"/>
              </w:rPr>
              <w:t>规格质谱专用色谱柱各</w:t>
            </w:r>
            <w:r w:rsidRPr="00BB0A5B">
              <w:rPr>
                <w:rFonts w:ascii="Times New Roman" w:eastAsia="宋体" w:hAnsi="Times New Roman" w:cs="Times New Roman"/>
                <w:szCs w:val="21"/>
              </w:rPr>
              <w:t>2</w:t>
            </w:r>
            <w:r w:rsidRPr="00BB0A5B">
              <w:rPr>
                <w:rFonts w:ascii="Times New Roman" w:eastAsia="宋体" w:hAnsi="Times New Roman" w:cs="Times New Roman"/>
                <w:szCs w:val="21"/>
              </w:rPr>
              <w:t>根</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14.2mL</w:t>
            </w:r>
            <w:r w:rsidRPr="00BB0A5B">
              <w:rPr>
                <w:rFonts w:ascii="Times New Roman" w:eastAsia="宋体" w:hAnsi="Times New Roman" w:cs="Times New Roman"/>
                <w:szCs w:val="21"/>
              </w:rPr>
              <w:t>进样瓶</w:t>
            </w:r>
            <w:r w:rsidRPr="00BB0A5B">
              <w:rPr>
                <w:rFonts w:ascii="Times New Roman" w:eastAsia="宋体" w:hAnsi="Times New Roman" w:cs="Times New Roman"/>
                <w:szCs w:val="21"/>
              </w:rPr>
              <w:t>500</w:t>
            </w:r>
            <w:r w:rsidRPr="00BB0A5B">
              <w:rPr>
                <w:rFonts w:ascii="Times New Roman" w:eastAsia="宋体" w:hAnsi="Times New Roman" w:cs="Times New Roman"/>
                <w:szCs w:val="21"/>
              </w:rPr>
              <w:t>个、进样针</w:t>
            </w:r>
            <w:r w:rsidRPr="00BB0A5B">
              <w:rPr>
                <w:rFonts w:ascii="Times New Roman" w:eastAsia="宋体" w:hAnsi="Times New Roman" w:cs="Times New Roman"/>
                <w:szCs w:val="21"/>
              </w:rPr>
              <w:t>10</w:t>
            </w:r>
            <w:r w:rsidRPr="00BB0A5B">
              <w:rPr>
                <w:rFonts w:ascii="Times New Roman" w:eastAsia="宋体" w:hAnsi="Times New Roman" w:cs="Times New Roman"/>
                <w:szCs w:val="21"/>
              </w:rPr>
              <w:t>根</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15.</w:t>
            </w:r>
            <w:r w:rsidRPr="00BB0A5B">
              <w:rPr>
                <w:rFonts w:ascii="Times New Roman" w:eastAsia="宋体" w:hAnsi="Times New Roman" w:cs="Times New Roman"/>
                <w:szCs w:val="21"/>
              </w:rPr>
              <w:t>载气</w:t>
            </w:r>
            <w:r w:rsidRPr="00BB0A5B">
              <w:rPr>
                <w:rFonts w:ascii="Times New Roman" w:eastAsia="宋体" w:hAnsi="Times New Roman" w:cs="Times New Roman"/>
                <w:szCs w:val="21"/>
              </w:rPr>
              <w:t>(</w:t>
            </w:r>
            <w:r w:rsidRPr="00BB0A5B">
              <w:rPr>
                <w:rFonts w:ascii="Times New Roman" w:eastAsia="宋体" w:hAnsi="Times New Roman" w:cs="Times New Roman"/>
                <w:szCs w:val="21"/>
              </w:rPr>
              <w:t>含氮气氢气</w:t>
            </w:r>
            <w:r w:rsidRPr="00BB0A5B">
              <w:rPr>
                <w:rFonts w:ascii="Times New Roman" w:eastAsia="宋体" w:hAnsi="Times New Roman" w:cs="Times New Roman"/>
                <w:szCs w:val="21"/>
              </w:rPr>
              <w:t>)</w:t>
            </w:r>
            <w:r w:rsidRPr="00BB0A5B">
              <w:rPr>
                <w:rFonts w:ascii="Times New Roman" w:eastAsia="宋体" w:hAnsi="Times New Roman" w:cs="Times New Roman"/>
                <w:szCs w:val="21"/>
              </w:rPr>
              <w:t>传感器</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16.</w:t>
            </w:r>
            <w:r w:rsidRPr="00BB0A5B">
              <w:rPr>
                <w:rFonts w:ascii="Times New Roman" w:eastAsia="宋体" w:hAnsi="Times New Roman" w:cs="Times New Roman"/>
                <w:szCs w:val="21"/>
              </w:rPr>
              <w:t>品牌商用电脑、激光打印机及可延时</w:t>
            </w:r>
            <w:r w:rsidRPr="00BB0A5B">
              <w:rPr>
                <w:rFonts w:ascii="Times New Roman" w:eastAsia="宋体" w:hAnsi="Times New Roman" w:cs="Times New Roman"/>
                <w:szCs w:val="21"/>
              </w:rPr>
              <w:t>2</w:t>
            </w:r>
            <w:r w:rsidRPr="00BB0A5B">
              <w:rPr>
                <w:rFonts w:ascii="Times New Roman" w:eastAsia="宋体" w:hAnsi="Times New Roman" w:cs="Times New Roman"/>
                <w:szCs w:val="21"/>
              </w:rPr>
              <w:t>小时</w:t>
            </w:r>
            <w:r w:rsidRPr="00BB0A5B">
              <w:rPr>
                <w:rFonts w:ascii="Times New Roman" w:eastAsia="宋体" w:hAnsi="Times New Roman" w:cs="Times New Roman"/>
                <w:szCs w:val="21"/>
              </w:rPr>
              <w:t>UPS</w:t>
            </w:r>
            <w:r w:rsidRPr="00BB0A5B">
              <w:rPr>
                <w:rFonts w:ascii="Times New Roman" w:eastAsia="宋体" w:hAnsi="Times New Roman" w:cs="Times New Roman"/>
                <w:szCs w:val="21"/>
              </w:rPr>
              <w:t>各</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17.</w:t>
            </w:r>
            <w:r w:rsidRPr="00BB0A5B">
              <w:rPr>
                <w:rFonts w:ascii="Times New Roman" w:eastAsia="宋体" w:hAnsi="Times New Roman" w:cs="Times New Roman"/>
                <w:szCs w:val="21"/>
              </w:rPr>
              <w:t>运营维护包和工具包各</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b/>
                <w:szCs w:val="21"/>
              </w:rPr>
              <w:t>六、验收标准：</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供货前提供原厂盖章的说明书一套供核对招标参数，并作为实际运行的验收依据，</w:t>
            </w:r>
            <w:r w:rsidRPr="00BB0A5B">
              <w:rPr>
                <w:rFonts w:ascii="宋体" w:eastAsia="宋体" w:hAnsi="宋体" w:cs="宋体" w:hint="eastAsia"/>
                <w:szCs w:val="21"/>
              </w:rPr>
              <w:t>★</w:t>
            </w:r>
            <w:r w:rsidRPr="00BB0A5B">
              <w:rPr>
                <w:rFonts w:ascii="Times New Roman" w:eastAsia="宋体" w:hAnsi="Times New Roman" w:cs="Times New Roman"/>
                <w:szCs w:val="21"/>
              </w:rPr>
              <w:t>号参数经三方一并逐一验证，如与参数不一致，一律拒绝验收，并承担所有相关责任</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b/>
                <w:szCs w:val="21"/>
              </w:rPr>
              <w:t>七、售后服务</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中标仪器公司应具有正规注册的办事处、维修站及零备件保税库。在中国境内应有专门负责的经验丰富的维修工程师和专门的技术应用支持工程师，应拥有自己建立的培训中心和应用实验室。</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Times New Roman" w:eastAsia="宋体" w:hAnsi="Times New Roman" w:cs="Times New Roman"/>
                <w:szCs w:val="21"/>
              </w:rPr>
              <w:t>仪器公司协助我单位进行安装前的准备工作</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Times New Roman" w:eastAsia="宋体" w:hAnsi="Times New Roman" w:cs="Times New Roman"/>
                <w:szCs w:val="21"/>
              </w:rPr>
              <w:t>到货后，仪器公司免费提供全面安装工具、并由仪器工程师免费安装。仪器安装后，安装工程师为用户进行现场培训；免费为用户提供参加公司举办的仪器培训班名额</w:t>
            </w:r>
            <w:r w:rsidRPr="00BB0A5B">
              <w:rPr>
                <w:rFonts w:ascii="Times New Roman" w:eastAsia="宋体" w:hAnsi="Times New Roman" w:cs="Times New Roman"/>
                <w:szCs w:val="21"/>
              </w:rPr>
              <w:t>2</w:t>
            </w:r>
            <w:r w:rsidRPr="00BB0A5B">
              <w:rPr>
                <w:rFonts w:ascii="Times New Roman" w:eastAsia="宋体" w:hAnsi="Times New Roman" w:cs="Times New Roman"/>
                <w:szCs w:val="21"/>
              </w:rPr>
              <w:t>名。</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4.</w:t>
            </w:r>
            <w:r w:rsidRPr="00BB0A5B">
              <w:rPr>
                <w:rFonts w:ascii="Times New Roman" w:eastAsia="宋体" w:hAnsi="Times New Roman" w:cs="Times New Roman"/>
                <w:szCs w:val="21"/>
              </w:rPr>
              <w:t>安装验收后</w:t>
            </w:r>
            <w:r w:rsidRPr="00BB0A5B">
              <w:rPr>
                <w:rFonts w:ascii="Times New Roman" w:eastAsia="宋体" w:hAnsi="Times New Roman" w:cs="Times New Roman"/>
                <w:szCs w:val="21"/>
              </w:rPr>
              <w:t>1</w:t>
            </w:r>
            <w:r w:rsidRPr="00BB0A5B">
              <w:rPr>
                <w:rFonts w:ascii="Times New Roman" w:eastAsia="宋体" w:hAnsi="Times New Roman" w:cs="Times New Roman"/>
                <w:szCs w:val="21"/>
              </w:rPr>
              <w:t>年内，全机免费保修，厂商负责工作站软件终身免费升级。</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szCs w:val="21"/>
              </w:rPr>
              <w:t>如果仪器出现故障，在接到我所维修服务的请求后，仪器公司工程师应在</w:t>
            </w:r>
            <w:r w:rsidRPr="00BB0A5B">
              <w:rPr>
                <w:rFonts w:ascii="Times New Roman" w:eastAsia="宋体" w:hAnsi="Times New Roman" w:cs="Times New Roman"/>
                <w:szCs w:val="21"/>
              </w:rPr>
              <w:t>24</w:t>
            </w:r>
            <w:r w:rsidRPr="00BB0A5B">
              <w:rPr>
                <w:rFonts w:ascii="Times New Roman" w:eastAsia="宋体" w:hAnsi="Times New Roman" w:cs="Times New Roman"/>
                <w:szCs w:val="21"/>
              </w:rPr>
              <w:t>小时内作出应答，进行电话指导、网上诊断协助排除故障。必要时，在</w:t>
            </w:r>
            <w:r w:rsidRPr="00BB0A5B">
              <w:rPr>
                <w:rFonts w:ascii="Times New Roman" w:eastAsia="宋体" w:hAnsi="Times New Roman" w:cs="Times New Roman"/>
                <w:szCs w:val="21"/>
              </w:rPr>
              <w:t>72</w:t>
            </w:r>
            <w:r w:rsidRPr="00BB0A5B">
              <w:rPr>
                <w:rFonts w:ascii="Times New Roman" w:eastAsia="宋体" w:hAnsi="Times New Roman" w:cs="Times New Roman"/>
                <w:szCs w:val="21"/>
              </w:rPr>
              <w:t>小时内到达现场。</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6.</w:t>
            </w:r>
            <w:r w:rsidRPr="00BB0A5B">
              <w:rPr>
                <w:rFonts w:ascii="Times New Roman" w:eastAsia="宋体" w:hAnsi="Times New Roman" w:cs="Times New Roman"/>
                <w:szCs w:val="21"/>
              </w:rPr>
              <w:t>提供配套的调试工具和其他专用工具，提供全套仪器操作说明书。</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7.</w:t>
            </w:r>
            <w:r w:rsidRPr="00BB0A5B">
              <w:rPr>
                <w:rFonts w:ascii="Times New Roman" w:eastAsia="宋体" w:hAnsi="Times New Roman" w:cs="Times New Roman"/>
                <w:szCs w:val="21"/>
              </w:rPr>
              <w:t>须提供在售全新仪器，不得为停产型号或翻新机。</w:t>
            </w:r>
          </w:p>
          <w:p w:rsidR="00BB0A5B" w:rsidRPr="00BB0A5B" w:rsidRDefault="00BB0A5B" w:rsidP="00BB0A5B">
            <w:pPr>
              <w:rPr>
                <w:rFonts w:ascii="宋体" w:eastAsia="宋体" w:hAnsi="宋体" w:cs="宋体"/>
                <w:kern w:val="0"/>
                <w:szCs w:val="21"/>
              </w:rPr>
            </w:pPr>
            <w:r w:rsidRPr="00BB0A5B">
              <w:rPr>
                <w:rFonts w:ascii="Times New Roman" w:eastAsia="宋体" w:hAnsi="Times New Roman" w:cs="Times New Roman"/>
                <w:b/>
                <w:szCs w:val="21"/>
              </w:rPr>
              <w:t>八、</w:t>
            </w:r>
            <w:r w:rsidRPr="00BB0A5B">
              <w:rPr>
                <w:rFonts w:ascii="宋体" w:eastAsia="宋体" w:hAnsi="宋体" w:cs="宋体"/>
                <w:b/>
                <w:bCs/>
                <w:kern w:val="0"/>
                <w:szCs w:val="21"/>
              </w:rPr>
              <w:t>投标人需书面承诺：中标后按照采购需求的要求，提供相关设备原厂授权、原厂服务承诺等证明材料，如不提供、提供不全或者提供虚假材料的，采购人有权取消其中标资格，并追究其一切责任。</w:t>
            </w:r>
          </w:p>
        </w:tc>
        <w:tc>
          <w:tcPr>
            <w:tcW w:w="645" w:type="dxa"/>
            <w:vAlign w:val="center"/>
          </w:tcPr>
          <w:p w:rsidR="00BB0A5B" w:rsidRPr="00BB0A5B" w:rsidRDefault="00BB0A5B" w:rsidP="00BB0A5B">
            <w:pPr>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w:t>
            </w:r>
            <w:r w:rsidRPr="00BB0A5B">
              <w:rPr>
                <w:rFonts w:ascii="Times New Roman" w:eastAsia="宋体" w:hAnsi="Times New Roman" w:cs="Times New Roman"/>
                <w:szCs w:val="21"/>
              </w:rPr>
              <w:t>套</w:t>
            </w:r>
          </w:p>
        </w:tc>
      </w:tr>
      <w:tr w:rsidR="00BB0A5B" w:rsidRPr="00BB0A5B" w:rsidTr="006314FF">
        <w:trPr>
          <w:trHeight w:val="1134"/>
          <w:jc w:val="center"/>
        </w:trPr>
        <w:tc>
          <w:tcPr>
            <w:tcW w:w="531" w:type="dxa"/>
            <w:vAlign w:val="center"/>
          </w:tcPr>
          <w:p w:rsidR="00BB0A5B" w:rsidRPr="00BB0A5B" w:rsidRDefault="00BB0A5B" w:rsidP="00BB0A5B">
            <w:pPr>
              <w:spacing w:line="320" w:lineRule="exact"/>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2</w:t>
            </w:r>
          </w:p>
        </w:tc>
        <w:tc>
          <w:tcPr>
            <w:tcW w:w="1226" w:type="dxa"/>
            <w:vAlign w:val="center"/>
          </w:tcPr>
          <w:p w:rsidR="00BB0A5B" w:rsidRPr="00BB0A5B" w:rsidRDefault="00BB0A5B" w:rsidP="00BB0A5B">
            <w:pPr>
              <w:widowControl/>
              <w:jc w:val="center"/>
              <w:textAlignment w:val="center"/>
              <w:rPr>
                <w:rFonts w:ascii="Times New Roman" w:eastAsia="宋体" w:hAnsi="Times New Roman" w:cs="Times New Roman"/>
                <w:szCs w:val="21"/>
              </w:rPr>
            </w:pPr>
            <w:r w:rsidRPr="00BB0A5B">
              <w:rPr>
                <w:rFonts w:ascii="Times New Roman" w:eastAsia="宋体" w:hAnsi="Times New Roman" w:cs="Times New Roman"/>
                <w:szCs w:val="21"/>
              </w:rPr>
              <w:t>▲</w:t>
            </w:r>
            <w:r w:rsidRPr="00BB0A5B">
              <w:rPr>
                <w:rFonts w:ascii="Times New Roman" w:eastAsia="宋体" w:hAnsi="Times New Roman" w:cs="Times New Roman"/>
                <w:szCs w:val="21"/>
              </w:rPr>
              <w:t>气相色谱仪</w:t>
            </w:r>
          </w:p>
        </w:tc>
        <w:tc>
          <w:tcPr>
            <w:tcW w:w="6544" w:type="dxa"/>
          </w:tcPr>
          <w:p w:rsidR="00BB0A5B" w:rsidRPr="00BB0A5B" w:rsidRDefault="00BB0A5B" w:rsidP="00BB0A5B">
            <w:pPr>
              <w:widowControl/>
              <w:adjustRightInd w:val="0"/>
              <w:snapToGrid w:val="0"/>
              <w:jc w:val="left"/>
              <w:textAlignment w:val="center"/>
              <w:rPr>
                <w:rFonts w:ascii="Times New Roman" w:eastAsia="宋体" w:hAnsi="Times New Roman" w:cs="Times New Roman"/>
                <w:b/>
                <w:bCs/>
                <w:szCs w:val="21"/>
              </w:rPr>
            </w:pPr>
            <w:r w:rsidRPr="00BB0A5B">
              <w:rPr>
                <w:rFonts w:ascii="Times New Roman" w:eastAsia="宋体" w:hAnsi="Times New Roman" w:cs="Times New Roman"/>
                <w:b/>
                <w:bCs/>
                <w:szCs w:val="21"/>
              </w:rPr>
              <w:t>一、工作条件</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电源电压：</w:t>
            </w:r>
            <w:r w:rsidRPr="00BB0A5B">
              <w:rPr>
                <w:rFonts w:ascii="Times New Roman" w:eastAsia="宋体" w:hAnsi="Times New Roman" w:cs="Times New Roman"/>
                <w:szCs w:val="21"/>
              </w:rPr>
              <w:t>220 V±10%</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温度：</w:t>
            </w:r>
            <w:r w:rsidRPr="00BB0A5B">
              <w:rPr>
                <w:rFonts w:ascii="Times New Roman" w:eastAsia="宋体" w:hAnsi="Times New Roman" w:cs="Times New Roman"/>
                <w:szCs w:val="21"/>
              </w:rPr>
              <w:t xml:space="preserve"> 18℃</w:t>
            </w:r>
            <w:r w:rsidRPr="00BB0A5B">
              <w:rPr>
                <w:rFonts w:ascii="Times New Roman" w:eastAsia="宋体" w:hAnsi="Times New Roman" w:cs="Times New Roman"/>
                <w:szCs w:val="21"/>
              </w:rPr>
              <w:t>～</w:t>
            </w:r>
            <w:r w:rsidRPr="00BB0A5B">
              <w:rPr>
                <w:rFonts w:ascii="Times New Roman" w:eastAsia="宋体" w:hAnsi="Times New Roman" w:cs="Times New Roman"/>
                <w:szCs w:val="21"/>
              </w:rPr>
              <w:t>28℃</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湿度：</w:t>
            </w:r>
            <w:r w:rsidRPr="00BB0A5B">
              <w:rPr>
                <w:rFonts w:ascii="Times New Roman" w:eastAsia="宋体" w:hAnsi="Times New Roman" w:cs="Times New Roman"/>
                <w:szCs w:val="21"/>
              </w:rPr>
              <w:t>40%</w:t>
            </w:r>
            <w:r w:rsidRPr="00BB0A5B">
              <w:rPr>
                <w:rFonts w:ascii="Times New Roman" w:eastAsia="宋体" w:hAnsi="Times New Roman" w:cs="Times New Roman"/>
                <w:szCs w:val="21"/>
              </w:rPr>
              <w:t>～</w:t>
            </w:r>
            <w:r w:rsidRPr="00BB0A5B">
              <w:rPr>
                <w:rFonts w:ascii="Times New Roman" w:eastAsia="宋体" w:hAnsi="Times New Roman" w:cs="Times New Roman"/>
                <w:szCs w:val="21"/>
              </w:rPr>
              <w:t>70%</w:t>
            </w:r>
          </w:p>
          <w:p w:rsidR="00BB0A5B" w:rsidRPr="00BB0A5B" w:rsidRDefault="00BB0A5B" w:rsidP="00BB0A5B">
            <w:pPr>
              <w:adjustRightInd w:val="0"/>
              <w:snapToGrid w:val="0"/>
              <w:spacing w:after="120"/>
              <w:rPr>
                <w:rFonts w:ascii="Times New Roman" w:eastAsia="宋体" w:hAnsi="Times New Roman" w:cs="Times New Roman"/>
                <w:szCs w:val="21"/>
              </w:rPr>
            </w:pPr>
            <w:r w:rsidRPr="00BB0A5B">
              <w:rPr>
                <w:rFonts w:ascii="Times New Roman" w:eastAsia="宋体" w:hAnsi="Times New Roman" w:cs="Times New Roman"/>
                <w:szCs w:val="21"/>
              </w:rPr>
              <w:lastRenderedPageBreak/>
              <w:t>二、应用范围</w:t>
            </w:r>
          </w:p>
          <w:p w:rsidR="00BB0A5B" w:rsidRPr="00BB0A5B" w:rsidRDefault="00BB0A5B" w:rsidP="00BB0A5B">
            <w:pPr>
              <w:widowControl/>
              <w:adjustRightInd w:val="0"/>
              <w:snapToGrid w:val="0"/>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用于食品农产品和环境中农残等有机物检测</w:t>
            </w:r>
          </w:p>
          <w:p w:rsidR="00BB0A5B" w:rsidRPr="00BB0A5B" w:rsidRDefault="00BB0A5B" w:rsidP="00BB0A5B">
            <w:pPr>
              <w:widowControl/>
              <w:adjustRightInd w:val="0"/>
              <w:snapToGrid w:val="0"/>
              <w:jc w:val="left"/>
              <w:textAlignment w:val="center"/>
              <w:rPr>
                <w:rFonts w:ascii="Times New Roman" w:eastAsia="宋体" w:hAnsi="Times New Roman" w:cs="Times New Roman"/>
                <w:b/>
                <w:bCs/>
                <w:szCs w:val="21"/>
              </w:rPr>
            </w:pPr>
            <w:r w:rsidRPr="00BB0A5B">
              <w:rPr>
                <w:rFonts w:ascii="Times New Roman" w:eastAsia="宋体" w:hAnsi="Times New Roman" w:cs="Times New Roman"/>
                <w:b/>
                <w:bCs/>
                <w:szCs w:val="21"/>
              </w:rPr>
              <w:t>三、主要技术参数</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柱温箱</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1.1 </w:t>
            </w:r>
            <w:r w:rsidRPr="00BB0A5B">
              <w:rPr>
                <w:rFonts w:ascii="Times New Roman" w:eastAsia="宋体" w:hAnsi="Times New Roman" w:cs="Times New Roman"/>
                <w:szCs w:val="21"/>
              </w:rPr>
              <w:t>柱箱温度：室温以上</w:t>
            </w:r>
            <w:r w:rsidRPr="00BB0A5B">
              <w:rPr>
                <w:rFonts w:ascii="Times New Roman" w:eastAsia="宋体" w:hAnsi="Times New Roman" w:cs="Times New Roman"/>
                <w:szCs w:val="21"/>
              </w:rPr>
              <w:t xml:space="preserve">2℃ </w:t>
            </w:r>
            <w:r w:rsidRPr="00BB0A5B">
              <w:rPr>
                <w:rFonts w:ascii="Times New Roman" w:eastAsia="宋体" w:hAnsi="Times New Roman" w:cs="Times New Roman"/>
                <w:szCs w:val="21"/>
              </w:rPr>
              <w:t>～</w:t>
            </w:r>
            <w:r w:rsidRPr="00BB0A5B">
              <w:rPr>
                <w:rFonts w:ascii="Times New Roman" w:eastAsia="宋体" w:hAnsi="Times New Roman" w:cs="Times New Roman"/>
                <w:szCs w:val="21"/>
              </w:rPr>
              <w:t xml:space="preserve"> 450℃</w:t>
            </w:r>
            <w:r w:rsidRPr="00BB0A5B">
              <w:rPr>
                <w:rFonts w:ascii="Times New Roman" w:eastAsia="宋体" w:hAnsi="Times New Roman" w:cs="Times New Roman"/>
                <w:szCs w:val="21"/>
              </w:rPr>
              <w:t>；</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 xml:space="preserve">1.2  </w:t>
            </w:r>
            <w:r w:rsidRPr="00BB0A5B">
              <w:rPr>
                <w:rFonts w:ascii="Times New Roman" w:eastAsia="宋体" w:hAnsi="Times New Roman" w:cs="Times New Roman"/>
                <w:szCs w:val="21"/>
              </w:rPr>
              <w:t>最大升温速率：</w:t>
            </w: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150℃/min</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投标文件中提供产品彩页或官网截图或原厂盖章证明材料，或</w:t>
            </w:r>
            <w:r w:rsidRPr="00BB0A5B">
              <w:rPr>
                <w:rFonts w:ascii="Times New Roman" w:eastAsia="宋体" w:hAnsi="Times New Roman" w:cs="Times New Roman"/>
                <w:b/>
                <w:bCs/>
                <w:szCs w:val="21"/>
              </w:rPr>
              <w:t>提供主机操作面板照片证明</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1.3  </w:t>
            </w:r>
            <w:r w:rsidRPr="00BB0A5B">
              <w:rPr>
                <w:rFonts w:ascii="Times New Roman" w:eastAsia="宋体" w:hAnsi="Times New Roman" w:cs="Times New Roman"/>
                <w:szCs w:val="21"/>
              </w:rPr>
              <w:t>温度设定精度：</w:t>
            </w:r>
            <w:r w:rsidRPr="00BB0A5B">
              <w:rPr>
                <w:rFonts w:ascii="Times New Roman" w:eastAsia="宋体" w:hAnsi="Times New Roman" w:cs="Times New Roman"/>
                <w:szCs w:val="21"/>
              </w:rPr>
              <w:t>0.1℃</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1.4  </w:t>
            </w:r>
            <w:r w:rsidRPr="00BB0A5B">
              <w:rPr>
                <w:rFonts w:ascii="Times New Roman" w:eastAsia="宋体" w:hAnsi="Times New Roman" w:cs="Times New Roman"/>
                <w:szCs w:val="21"/>
              </w:rPr>
              <w:t>降温时间：从</w:t>
            </w:r>
            <w:r w:rsidRPr="00BB0A5B">
              <w:rPr>
                <w:rFonts w:ascii="Times New Roman" w:eastAsia="宋体" w:hAnsi="Times New Roman" w:cs="Times New Roman"/>
                <w:szCs w:val="21"/>
              </w:rPr>
              <w:t>450˚C</w:t>
            </w:r>
            <w:r w:rsidRPr="00BB0A5B">
              <w:rPr>
                <w:rFonts w:ascii="Times New Roman" w:eastAsia="宋体" w:hAnsi="Times New Roman" w:cs="Times New Roman"/>
                <w:szCs w:val="21"/>
              </w:rPr>
              <w:t>降至</w:t>
            </w:r>
            <w:r w:rsidRPr="00BB0A5B">
              <w:rPr>
                <w:rFonts w:ascii="Times New Roman" w:eastAsia="宋体" w:hAnsi="Times New Roman" w:cs="Times New Roman"/>
                <w:szCs w:val="21"/>
              </w:rPr>
              <w:t xml:space="preserve">50˚C  </w:t>
            </w:r>
            <w:r w:rsidRPr="00BB0A5B">
              <w:rPr>
                <w:rFonts w:ascii="宋体" w:eastAsia="宋体" w:hAnsi="宋体" w:cs="宋体" w:hint="eastAsia"/>
                <w:szCs w:val="21"/>
              </w:rPr>
              <w:t>≦</w:t>
            </w:r>
            <w:r w:rsidRPr="00BB0A5B">
              <w:rPr>
                <w:rFonts w:ascii="Times New Roman" w:eastAsia="宋体" w:hAnsi="Times New Roman" w:cs="Times New Roman"/>
                <w:szCs w:val="21"/>
              </w:rPr>
              <w:t>3.5min</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 xml:space="preserve">1.5 </w:t>
            </w:r>
            <w:r w:rsidRPr="00BB0A5B">
              <w:rPr>
                <w:rFonts w:ascii="Times New Roman" w:eastAsia="宋体" w:hAnsi="Times New Roman" w:cs="Times New Roman"/>
                <w:szCs w:val="21"/>
              </w:rPr>
              <w:t>程序升温：</w:t>
            </w:r>
            <w:r w:rsidRPr="00BB0A5B">
              <w:rPr>
                <w:rFonts w:ascii="宋体" w:eastAsia="宋体" w:hAnsi="宋体" w:cs="宋体" w:hint="eastAsia"/>
                <w:szCs w:val="21"/>
              </w:rPr>
              <w:t>≧</w:t>
            </w:r>
            <w:r w:rsidRPr="00BB0A5B">
              <w:rPr>
                <w:rFonts w:ascii="Times New Roman" w:eastAsia="宋体" w:hAnsi="Times New Roman" w:cs="Times New Roman"/>
                <w:szCs w:val="21"/>
              </w:rPr>
              <w:t>25</w:t>
            </w:r>
            <w:r w:rsidRPr="00BB0A5B">
              <w:rPr>
                <w:rFonts w:ascii="Times New Roman" w:eastAsia="宋体" w:hAnsi="Times New Roman" w:cs="Times New Roman"/>
                <w:szCs w:val="21"/>
              </w:rPr>
              <w:t>阶</w:t>
            </w:r>
            <w:r w:rsidRPr="00BB0A5B">
              <w:rPr>
                <w:rFonts w:ascii="Times New Roman" w:eastAsia="宋体" w:hAnsi="Times New Roman" w:cs="Times New Roman"/>
                <w:szCs w:val="21"/>
              </w:rPr>
              <w:t>26</w:t>
            </w:r>
            <w:r w:rsidRPr="00BB0A5B">
              <w:rPr>
                <w:rFonts w:ascii="Times New Roman" w:eastAsia="宋体" w:hAnsi="Times New Roman" w:cs="Times New Roman"/>
                <w:szCs w:val="21"/>
              </w:rPr>
              <w:t>平台</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Times New Roman" w:eastAsia="宋体" w:hAnsi="Times New Roman" w:cs="Times New Roman"/>
                <w:szCs w:val="21"/>
              </w:rPr>
              <w:t>进样单元</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 xml:space="preserve">2.1 </w:t>
            </w:r>
            <w:r w:rsidRPr="00BB0A5B">
              <w:rPr>
                <w:rFonts w:ascii="Times New Roman" w:eastAsia="宋体" w:hAnsi="Times New Roman" w:cs="Times New Roman"/>
                <w:szCs w:val="21"/>
              </w:rPr>
              <w:t>分流</w:t>
            </w:r>
            <w:r w:rsidRPr="00BB0A5B">
              <w:rPr>
                <w:rFonts w:ascii="Times New Roman" w:eastAsia="宋体" w:hAnsi="Times New Roman" w:cs="Times New Roman"/>
                <w:szCs w:val="21"/>
              </w:rPr>
              <w:t>/</w:t>
            </w:r>
            <w:r w:rsidRPr="00BB0A5B">
              <w:rPr>
                <w:rFonts w:ascii="Times New Roman" w:eastAsia="宋体" w:hAnsi="Times New Roman" w:cs="Times New Roman"/>
                <w:szCs w:val="21"/>
              </w:rPr>
              <w:t>不分流进样口：最高温度</w:t>
            </w:r>
            <w:r w:rsidRPr="00BB0A5B">
              <w:rPr>
                <w:rFonts w:ascii="宋体" w:eastAsia="宋体" w:hAnsi="宋体" w:cs="宋体" w:hint="eastAsia"/>
                <w:szCs w:val="21"/>
              </w:rPr>
              <w:t>≧</w:t>
            </w:r>
            <w:r w:rsidRPr="00BB0A5B">
              <w:rPr>
                <w:rFonts w:ascii="Times New Roman" w:eastAsia="宋体" w:hAnsi="Times New Roman" w:cs="Times New Roman"/>
                <w:szCs w:val="21"/>
              </w:rPr>
              <w:t xml:space="preserve"> 450℃</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szCs w:val="21"/>
              </w:rPr>
              <w:t>2.2</w:t>
            </w:r>
            <w:r w:rsidRPr="00BB0A5B">
              <w:rPr>
                <w:rFonts w:ascii="Times New Roman" w:eastAsia="宋体" w:hAnsi="Times New Roman" w:cs="Times New Roman"/>
                <w:szCs w:val="21"/>
              </w:rPr>
              <w:t>载气控制模式：具备恒定线速度模式，使实验过程中色谱柱理论塔板数始终维持在最高，色谱柱分离能力最强</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2.3 </w:t>
            </w:r>
            <w:r w:rsidRPr="00BB0A5B">
              <w:rPr>
                <w:rFonts w:ascii="Times New Roman" w:eastAsia="宋体" w:hAnsi="Times New Roman" w:cs="Times New Roman"/>
                <w:szCs w:val="21"/>
              </w:rPr>
              <w:t>载气种类：可选</w:t>
            </w:r>
            <w:r w:rsidRPr="00BB0A5B">
              <w:rPr>
                <w:rFonts w:ascii="Times New Roman" w:eastAsia="宋体" w:hAnsi="Times New Roman" w:cs="Times New Roman"/>
                <w:szCs w:val="21"/>
              </w:rPr>
              <w:t>H2</w:t>
            </w:r>
            <w:r w:rsidRPr="00BB0A5B">
              <w:rPr>
                <w:rFonts w:ascii="Times New Roman" w:eastAsia="宋体" w:hAnsi="Times New Roman" w:cs="Times New Roman"/>
                <w:szCs w:val="21"/>
              </w:rPr>
              <w:t>、</w:t>
            </w:r>
            <w:r w:rsidRPr="00BB0A5B">
              <w:rPr>
                <w:rFonts w:ascii="Times New Roman" w:eastAsia="宋体" w:hAnsi="Times New Roman" w:cs="Times New Roman"/>
                <w:szCs w:val="21"/>
              </w:rPr>
              <w:t>Ar</w:t>
            </w:r>
            <w:r w:rsidRPr="00BB0A5B">
              <w:rPr>
                <w:rFonts w:ascii="Times New Roman" w:eastAsia="宋体" w:hAnsi="Times New Roman" w:cs="Times New Roman"/>
                <w:szCs w:val="21"/>
              </w:rPr>
              <w:t>、</w:t>
            </w:r>
            <w:r w:rsidRPr="00BB0A5B">
              <w:rPr>
                <w:rFonts w:ascii="Times New Roman" w:eastAsia="宋体" w:hAnsi="Times New Roman" w:cs="Times New Roman"/>
                <w:szCs w:val="21"/>
              </w:rPr>
              <w:t>N2</w:t>
            </w:r>
            <w:r w:rsidRPr="00BB0A5B">
              <w:rPr>
                <w:rFonts w:ascii="Times New Roman" w:eastAsia="宋体" w:hAnsi="Times New Roman" w:cs="Times New Roman"/>
                <w:szCs w:val="21"/>
              </w:rPr>
              <w:t>、</w:t>
            </w:r>
            <w:r w:rsidRPr="00BB0A5B">
              <w:rPr>
                <w:rFonts w:ascii="Times New Roman" w:eastAsia="宋体" w:hAnsi="Times New Roman" w:cs="Times New Roman"/>
                <w:szCs w:val="21"/>
              </w:rPr>
              <w:t>He</w:t>
            </w:r>
            <w:r w:rsidRPr="00BB0A5B">
              <w:rPr>
                <w:rFonts w:ascii="Times New Roman" w:eastAsia="宋体" w:hAnsi="Times New Roman" w:cs="Times New Roman"/>
                <w:szCs w:val="21"/>
              </w:rPr>
              <w:t>共四种气体，选择更宽泛</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2.4</w:t>
            </w:r>
            <w:r w:rsidRPr="00BB0A5B">
              <w:rPr>
                <w:rFonts w:ascii="Times New Roman" w:eastAsia="宋体" w:hAnsi="Times New Roman" w:cs="Times New Roman"/>
                <w:szCs w:val="21"/>
              </w:rPr>
              <w:t>分流比设定范围：</w:t>
            </w:r>
            <w:r w:rsidRPr="00BB0A5B">
              <w:rPr>
                <w:rFonts w:ascii="宋体" w:eastAsia="宋体" w:hAnsi="宋体" w:cs="宋体" w:hint="eastAsia"/>
                <w:szCs w:val="21"/>
              </w:rPr>
              <w:t>≧</w:t>
            </w:r>
            <w:r w:rsidRPr="00BB0A5B">
              <w:rPr>
                <w:rFonts w:ascii="Times New Roman" w:eastAsia="宋体" w:hAnsi="Times New Roman" w:cs="Times New Roman"/>
                <w:szCs w:val="21"/>
              </w:rPr>
              <w:t>9000:1</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 xml:space="preserve">2.5 </w:t>
            </w:r>
            <w:r w:rsidRPr="00BB0A5B">
              <w:rPr>
                <w:rFonts w:ascii="Times New Roman" w:eastAsia="宋体" w:hAnsi="Times New Roman" w:cs="Times New Roman"/>
                <w:szCs w:val="21"/>
              </w:rPr>
              <w:t>毛细管柱进样口压力设定范围最高</w:t>
            </w:r>
            <w:r w:rsidRPr="00BB0A5B">
              <w:rPr>
                <w:rFonts w:ascii="宋体" w:eastAsia="宋体" w:hAnsi="宋体" w:cs="宋体" w:hint="eastAsia"/>
                <w:szCs w:val="21"/>
              </w:rPr>
              <w:t>≧</w:t>
            </w:r>
            <w:r w:rsidRPr="00BB0A5B">
              <w:rPr>
                <w:rFonts w:ascii="Times New Roman" w:eastAsia="宋体" w:hAnsi="Times New Roman" w:cs="Times New Roman"/>
                <w:szCs w:val="21"/>
              </w:rPr>
              <w:t>150Psi</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r w:rsidRPr="00BB0A5B">
              <w:rPr>
                <w:rFonts w:ascii="Times New Roman" w:eastAsia="宋体" w:hAnsi="Times New Roman" w:cs="Times New Roman" w:hint="eastAsia"/>
                <w:b/>
                <w:szCs w:val="21"/>
              </w:rPr>
              <w:t>，或</w:t>
            </w:r>
            <w:r w:rsidRPr="00BB0A5B">
              <w:rPr>
                <w:rFonts w:ascii="Times New Roman" w:eastAsia="宋体" w:hAnsi="Times New Roman" w:cs="Times New Roman"/>
                <w:b/>
                <w:szCs w:val="21"/>
              </w:rPr>
              <w:t>提供主机操作面板设定照片</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2.6 </w:t>
            </w:r>
            <w:r w:rsidRPr="00BB0A5B">
              <w:rPr>
                <w:rFonts w:ascii="Times New Roman" w:eastAsia="宋体" w:hAnsi="Times New Roman" w:cs="Times New Roman"/>
                <w:szCs w:val="21"/>
              </w:rPr>
              <w:t>流量设定范围：</w:t>
            </w:r>
            <w:r w:rsidRPr="00BB0A5B">
              <w:rPr>
                <w:rFonts w:ascii="Times New Roman" w:eastAsia="宋体" w:hAnsi="Times New Roman" w:cs="Times New Roman"/>
                <w:szCs w:val="21"/>
              </w:rPr>
              <w:t>He</w:t>
            </w:r>
            <w:r w:rsidRPr="00BB0A5B">
              <w:rPr>
                <w:rFonts w:ascii="Times New Roman" w:eastAsia="宋体" w:hAnsi="Times New Roman" w:cs="Times New Roman"/>
                <w:szCs w:val="21"/>
              </w:rPr>
              <w:t>最高</w:t>
            </w:r>
            <w:r w:rsidRPr="00BB0A5B">
              <w:rPr>
                <w:rFonts w:ascii="宋体" w:eastAsia="宋体" w:hAnsi="宋体" w:cs="宋体" w:hint="eastAsia"/>
                <w:szCs w:val="21"/>
              </w:rPr>
              <w:t>≧</w:t>
            </w:r>
            <w:r w:rsidRPr="00BB0A5B">
              <w:rPr>
                <w:rFonts w:ascii="Times New Roman" w:eastAsia="宋体" w:hAnsi="Times New Roman" w:cs="Times New Roman"/>
                <w:szCs w:val="21"/>
              </w:rPr>
              <w:t>1300mL/min</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2.7  </w:t>
            </w:r>
            <w:r w:rsidRPr="00BB0A5B">
              <w:rPr>
                <w:rFonts w:ascii="Times New Roman" w:eastAsia="宋体" w:hAnsi="Times New Roman" w:cs="Times New Roman"/>
                <w:szCs w:val="21"/>
              </w:rPr>
              <w:t>无需任何工具徒手即可完成进样口的打开或关闭，大幅简化维护操作</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 xml:space="preserve">2.8 </w:t>
            </w:r>
            <w:r w:rsidRPr="00BB0A5B">
              <w:rPr>
                <w:rFonts w:ascii="Times New Roman" w:eastAsia="宋体" w:hAnsi="Times New Roman" w:cs="Times New Roman"/>
                <w:szCs w:val="21"/>
              </w:rPr>
              <w:t>柱温箱具备长寿命智能照明系统，柱箱门开启时自动点亮，柱箱内空间方便安装和更换色谱柱操作</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投标文件中提供产品彩页或官网截图或原厂盖章证明材料，或提供柱温箱内部照片</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2.9</w:t>
            </w:r>
            <w:r w:rsidRPr="00BB0A5B">
              <w:rPr>
                <w:rFonts w:ascii="Times New Roman" w:eastAsia="宋体" w:hAnsi="Times New Roman" w:cs="Times New Roman"/>
                <w:szCs w:val="21"/>
              </w:rPr>
              <w:t>无需对色谱柱进行切割即可轻松在检测器端安装</w:t>
            </w:r>
            <w:r w:rsidRPr="00BB0A5B">
              <w:rPr>
                <w:rFonts w:ascii="Times New Roman" w:eastAsia="宋体" w:hAnsi="Times New Roman" w:cs="Times New Roman"/>
                <w:szCs w:val="21"/>
              </w:rPr>
              <w:t>/</w:t>
            </w:r>
            <w:r w:rsidRPr="00BB0A5B">
              <w:rPr>
                <w:rFonts w:ascii="Times New Roman" w:eastAsia="宋体" w:hAnsi="Times New Roman" w:cs="Times New Roman"/>
                <w:szCs w:val="21"/>
              </w:rPr>
              <w:t>更换色谱柱</w:t>
            </w:r>
            <w:r w:rsidRPr="00BB0A5B">
              <w:rPr>
                <w:rFonts w:ascii="Times New Roman" w:eastAsia="宋体" w:hAnsi="Times New Roman" w:cs="Times New Roman" w:hint="eastAsia"/>
                <w:szCs w:val="21"/>
              </w:rPr>
              <w:t xml:space="preserve"> 19</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2.10 </w:t>
            </w:r>
            <w:r w:rsidRPr="00BB0A5B">
              <w:rPr>
                <w:rFonts w:ascii="Times New Roman" w:eastAsia="宋体" w:hAnsi="Times New Roman" w:cs="Times New Roman"/>
                <w:szCs w:val="21"/>
              </w:rPr>
              <w:t>控制区具有交互模式的</w:t>
            </w:r>
            <w:r w:rsidRPr="00BB0A5B">
              <w:rPr>
                <w:rFonts w:ascii="宋体" w:eastAsia="宋体" w:hAnsi="宋体" w:cs="宋体" w:hint="eastAsia"/>
                <w:szCs w:val="21"/>
              </w:rPr>
              <w:t>≧</w:t>
            </w:r>
            <w:r w:rsidRPr="00BB0A5B">
              <w:rPr>
                <w:rFonts w:ascii="Times New Roman" w:eastAsia="宋体" w:hAnsi="Times New Roman" w:cs="Times New Roman"/>
                <w:szCs w:val="21"/>
              </w:rPr>
              <w:t>7</w:t>
            </w:r>
            <w:r w:rsidRPr="00BB0A5B">
              <w:rPr>
                <w:rFonts w:ascii="Times New Roman" w:eastAsia="宋体" w:hAnsi="Times New Roman" w:cs="Times New Roman"/>
                <w:szCs w:val="21"/>
              </w:rPr>
              <w:t>英寸以上彩色触摸屏，而非使用键盘进行操控，其不仅可图形化实时显示和监测设备运行状态的全部信息，更可以进行参数设定、方法编辑、色谱图查看等常规分析操作亦可通过触摸屏直接完成</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2.11 </w:t>
            </w:r>
            <w:r w:rsidRPr="00BB0A5B">
              <w:rPr>
                <w:rFonts w:ascii="Times New Roman" w:eastAsia="宋体" w:hAnsi="Times New Roman" w:cs="Times New Roman"/>
                <w:szCs w:val="21"/>
              </w:rPr>
              <w:t>具备自动启动停止功能，可大幅降低运行成本</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2.12 </w:t>
            </w:r>
            <w:r w:rsidRPr="00BB0A5B">
              <w:rPr>
                <w:rFonts w:ascii="Times New Roman" w:eastAsia="宋体" w:hAnsi="Times New Roman" w:cs="Times New Roman"/>
                <w:szCs w:val="21"/>
              </w:rPr>
              <w:t>氢气作载气时，可监控氢气作为载气时是否泄漏并提高使用安全性</w:t>
            </w:r>
          </w:p>
          <w:p w:rsidR="00BB0A5B" w:rsidRPr="00BB0A5B" w:rsidRDefault="00BB0A5B" w:rsidP="00BB0A5B">
            <w:pPr>
              <w:rPr>
                <w:rFonts w:ascii="Times New Roman" w:eastAsia="宋体" w:hAnsi="Times New Roman" w:cs="Times New Roman"/>
                <w:b/>
                <w:bCs/>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2.</w:t>
            </w:r>
            <w:r w:rsidRPr="00BB0A5B">
              <w:rPr>
                <w:rFonts w:ascii="Times New Roman" w:eastAsia="宋体" w:hAnsi="Times New Roman" w:cs="Times New Roman"/>
                <w:szCs w:val="21"/>
              </w:rPr>
              <w:t>13</w:t>
            </w:r>
            <w:r w:rsidRPr="00BB0A5B">
              <w:rPr>
                <w:rFonts w:ascii="Times New Roman" w:eastAsia="宋体" w:hAnsi="Times New Roman" w:cs="Times New Roman"/>
                <w:szCs w:val="21"/>
              </w:rPr>
              <w:t>该仪器是带有先进的电子流量控制系统的高性能气相色谱仪，考虑后期扩展性，在同一台仪器上最多可以同时装载</w:t>
            </w:r>
            <w:r w:rsidRPr="00BB0A5B">
              <w:rPr>
                <w:rFonts w:ascii="Times New Roman" w:eastAsia="宋体" w:hAnsi="Times New Roman" w:cs="Times New Roman"/>
                <w:szCs w:val="21"/>
              </w:rPr>
              <w:t>3</w:t>
            </w:r>
            <w:r w:rsidRPr="00BB0A5B">
              <w:rPr>
                <w:rFonts w:ascii="Times New Roman" w:eastAsia="宋体" w:hAnsi="Times New Roman" w:cs="Times New Roman"/>
                <w:szCs w:val="21"/>
              </w:rPr>
              <w:t>个进样单元和</w:t>
            </w:r>
            <w:r w:rsidRPr="00BB0A5B">
              <w:rPr>
                <w:rFonts w:ascii="Times New Roman" w:eastAsia="宋体" w:hAnsi="Times New Roman" w:cs="Times New Roman"/>
                <w:szCs w:val="21"/>
              </w:rPr>
              <w:t>4</w:t>
            </w:r>
            <w:r w:rsidRPr="00BB0A5B">
              <w:rPr>
                <w:rFonts w:ascii="Times New Roman" w:eastAsia="宋体" w:hAnsi="Times New Roman" w:cs="Times New Roman"/>
                <w:szCs w:val="21"/>
              </w:rPr>
              <w:t>个检测器</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投标文件中提供产品彩页或官网截图或原厂盖章证明材料，或提供进样口和检测器的安装位置图示照片</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Times New Roman" w:eastAsia="宋体" w:hAnsi="Times New Roman" w:cs="Times New Roman"/>
                <w:szCs w:val="21"/>
              </w:rPr>
              <w:t>检测器</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3.1  </w:t>
            </w:r>
            <w:r w:rsidRPr="00BB0A5B">
              <w:rPr>
                <w:rFonts w:ascii="Times New Roman" w:eastAsia="宋体" w:hAnsi="Times New Roman" w:cs="Times New Roman"/>
                <w:szCs w:val="21"/>
              </w:rPr>
              <w:t>火焰光度检测器（</w:t>
            </w:r>
            <w:r w:rsidRPr="00BB0A5B">
              <w:rPr>
                <w:rFonts w:ascii="Times New Roman" w:eastAsia="宋体" w:hAnsi="Times New Roman" w:cs="Times New Roman"/>
                <w:szCs w:val="21"/>
              </w:rPr>
              <w:t>FPD</w:t>
            </w:r>
            <w:r w:rsidRPr="00BB0A5B">
              <w:rPr>
                <w:rFonts w:ascii="Times New Roman" w:eastAsia="宋体" w:hAnsi="Times New Roman" w:cs="Times New Roman"/>
                <w:szCs w:val="21"/>
              </w:rPr>
              <w:t>）</w:t>
            </w:r>
            <w:r w:rsidRPr="00BB0A5B">
              <w:rPr>
                <w:rFonts w:ascii="Times New Roman" w:eastAsia="宋体" w:hAnsi="Times New Roman" w:cs="Times New Roman"/>
                <w:szCs w:val="21"/>
              </w:rPr>
              <w:t xml:space="preserve"> </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3.1.1 </w:t>
            </w:r>
            <w:r w:rsidRPr="00BB0A5B">
              <w:rPr>
                <w:rFonts w:ascii="Times New Roman" w:eastAsia="宋体" w:hAnsi="Times New Roman" w:cs="Times New Roman"/>
                <w:szCs w:val="21"/>
              </w:rPr>
              <w:t>最高使用温度：</w:t>
            </w:r>
            <w:r w:rsidRPr="00BB0A5B">
              <w:rPr>
                <w:rFonts w:ascii="宋体" w:eastAsia="宋体" w:hAnsi="宋体" w:cs="宋体" w:hint="eastAsia"/>
                <w:szCs w:val="21"/>
              </w:rPr>
              <w:t>≧</w:t>
            </w:r>
            <w:r w:rsidRPr="00BB0A5B">
              <w:rPr>
                <w:rFonts w:ascii="Times New Roman" w:eastAsia="宋体" w:hAnsi="Times New Roman" w:cs="Times New Roman"/>
                <w:szCs w:val="21"/>
              </w:rPr>
              <w:t>450℃</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3.1.2 </w:t>
            </w:r>
            <w:r w:rsidRPr="00BB0A5B">
              <w:rPr>
                <w:rFonts w:ascii="Times New Roman" w:eastAsia="宋体" w:hAnsi="Times New Roman" w:cs="Times New Roman"/>
                <w:szCs w:val="21"/>
              </w:rPr>
              <w:t>最小检测限</w:t>
            </w:r>
            <w:r w:rsidRPr="00BB0A5B">
              <w:rPr>
                <w:rFonts w:ascii="Times New Roman" w:eastAsia="宋体" w:hAnsi="Times New Roman" w:cs="Times New Roman"/>
                <w:szCs w:val="21"/>
              </w:rPr>
              <w:t xml:space="preserve">: P </w:t>
            </w:r>
            <w:r w:rsidRPr="00BB0A5B">
              <w:rPr>
                <w:rFonts w:ascii="宋体" w:eastAsia="宋体" w:hAnsi="宋体" w:cs="宋体" w:hint="eastAsia"/>
                <w:szCs w:val="21"/>
              </w:rPr>
              <w:t>≦</w:t>
            </w:r>
            <w:r w:rsidRPr="00BB0A5B">
              <w:rPr>
                <w:rFonts w:ascii="Times New Roman" w:eastAsia="宋体" w:hAnsi="Times New Roman" w:cs="Times New Roman"/>
                <w:szCs w:val="21"/>
              </w:rPr>
              <w:t>45 fgP/s (</w:t>
            </w:r>
            <w:r w:rsidRPr="00BB0A5B">
              <w:rPr>
                <w:rFonts w:ascii="Times New Roman" w:eastAsia="宋体" w:hAnsi="Times New Roman" w:cs="Times New Roman"/>
                <w:szCs w:val="21"/>
              </w:rPr>
              <w:t>磷酸三丁酯</w:t>
            </w:r>
            <w:r w:rsidRPr="00BB0A5B">
              <w:rPr>
                <w:rFonts w:ascii="Times New Roman" w:eastAsia="宋体" w:hAnsi="Times New Roman" w:cs="Times New Roman"/>
                <w:szCs w:val="21"/>
              </w:rPr>
              <w:t xml:space="preserve">); S </w:t>
            </w:r>
            <w:r w:rsidRPr="00BB0A5B">
              <w:rPr>
                <w:rFonts w:ascii="宋体" w:eastAsia="宋体" w:hAnsi="宋体" w:cs="宋体" w:hint="eastAsia"/>
                <w:szCs w:val="21"/>
              </w:rPr>
              <w:t>≦</w:t>
            </w:r>
            <w:r w:rsidRPr="00BB0A5B">
              <w:rPr>
                <w:rFonts w:ascii="Times New Roman" w:eastAsia="宋体" w:hAnsi="Times New Roman" w:cs="Times New Roman"/>
                <w:szCs w:val="21"/>
              </w:rPr>
              <w:t>2 pgS/s (</w:t>
            </w:r>
            <w:r w:rsidRPr="00BB0A5B">
              <w:rPr>
                <w:rFonts w:ascii="Times New Roman" w:eastAsia="宋体" w:hAnsi="Times New Roman" w:cs="Times New Roman"/>
                <w:szCs w:val="21"/>
              </w:rPr>
              <w:t>十二烷硫醇</w:t>
            </w:r>
            <w:r w:rsidRPr="00BB0A5B">
              <w:rPr>
                <w:rFonts w:ascii="Times New Roman" w:eastAsia="宋体" w:hAnsi="Times New Roman" w:cs="Times New Roman"/>
                <w:szCs w:val="21"/>
              </w:rPr>
              <w:t>)</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lastRenderedPageBreak/>
              <w:t xml:space="preserve">3.1.3 </w:t>
            </w:r>
            <w:r w:rsidRPr="00BB0A5B">
              <w:rPr>
                <w:rFonts w:ascii="Times New Roman" w:eastAsia="宋体" w:hAnsi="Times New Roman" w:cs="Times New Roman"/>
                <w:szCs w:val="21"/>
              </w:rPr>
              <w:t>动态范围：</w:t>
            </w:r>
            <w:r w:rsidRPr="00BB0A5B">
              <w:rPr>
                <w:rFonts w:ascii="Times New Roman" w:eastAsia="宋体" w:hAnsi="Times New Roman" w:cs="Times New Roman"/>
                <w:szCs w:val="21"/>
              </w:rPr>
              <w:t xml:space="preserve"> P</w:t>
            </w:r>
            <w:r w:rsidRPr="00BB0A5B">
              <w:rPr>
                <w:rFonts w:ascii="宋体" w:eastAsia="宋体" w:hAnsi="宋体" w:cs="宋体" w:hint="eastAsia"/>
                <w:szCs w:val="21"/>
              </w:rPr>
              <w:t>≧</w:t>
            </w:r>
            <w:r w:rsidRPr="00BB0A5B">
              <w:rPr>
                <w:rFonts w:ascii="Times New Roman" w:eastAsia="宋体" w:hAnsi="Times New Roman" w:cs="Times New Roman"/>
                <w:szCs w:val="21"/>
              </w:rPr>
              <w:t>104;  S</w:t>
            </w:r>
            <w:r w:rsidRPr="00BB0A5B">
              <w:rPr>
                <w:rFonts w:ascii="宋体" w:eastAsia="宋体" w:hAnsi="宋体" w:cs="宋体" w:hint="eastAsia"/>
                <w:szCs w:val="21"/>
              </w:rPr>
              <w:t>≧</w:t>
            </w:r>
            <w:r w:rsidRPr="00BB0A5B">
              <w:rPr>
                <w:rFonts w:ascii="Times New Roman" w:eastAsia="宋体" w:hAnsi="Times New Roman" w:cs="Times New Roman"/>
                <w:szCs w:val="21"/>
              </w:rPr>
              <w:t>103</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3.2</w:t>
            </w:r>
            <w:r w:rsidRPr="00BB0A5B">
              <w:rPr>
                <w:rFonts w:ascii="Times New Roman" w:eastAsia="宋体" w:hAnsi="Times New Roman" w:cs="Times New Roman"/>
                <w:szCs w:val="21"/>
              </w:rPr>
              <w:t>电子捕获检测器（</w:t>
            </w:r>
            <w:r w:rsidRPr="00BB0A5B">
              <w:rPr>
                <w:rFonts w:ascii="Times New Roman" w:eastAsia="宋体" w:hAnsi="Times New Roman" w:cs="Times New Roman"/>
                <w:szCs w:val="21"/>
              </w:rPr>
              <w:t>ECD</w:t>
            </w:r>
            <w:r w:rsidRPr="00BB0A5B">
              <w:rPr>
                <w:rFonts w:ascii="Times New Roman" w:eastAsia="宋体" w:hAnsi="Times New Roman" w:cs="Times New Roman"/>
                <w:szCs w:val="21"/>
              </w:rPr>
              <w:t>）</w:t>
            </w:r>
            <w:r w:rsidRPr="00BB0A5B">
              <w:rPr>
                <w:rFonts w:ascii="Times New Roman" w:eastAsia="宋体" w:hAnsi="Times New Roman" w:cs="Times New Roman"/>
                <w:szCs w:val="21"/>
              </w:rPr>
              <w:t xml:space="preserve"> </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3.2.1</w:t>
            </w:r>
            <w:r w:rsidRPr="00BB0A5B">
              <w:rPr>
                <w:rFonts w:ascii="Times New Roman" w:eastAsia="宋体" w:hAnsi="Times New Roman" w:cs="Times New Roman"/>
                <w:szCs w:val="21"/>
              </w:rPr>
              <w:t>最高使用温度：</w:t>
            </w:r>
            <w:r w:rsidRPr="00BB0A5B">
              <w:rPr>
                <w:rFonts w:ascii="Times New Roman" w:eastAsia="宋体" w:hAnsi="Times New Roman" w:cs="Times New Roman"/>
                <w:szCs w:val="21"/>
              </w:rPr>
              <w:t xml:space="preserve">400℃  </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3.2.2</w:t>
            </w:r>
            <w:r w:rsidRPr="00BB0A5B">
              <w:rPr>
                <w:rFonts w:ascii="Times New Roman" w:eastAsia="宋体" w:hAnsi="Times New Roman" w:cs="Times New Roman"/>
                <w:szCs w:val="21"/>
              </w:rPr>
              <w:t>检测限：</w:t>
            </w:r>
            <w:r w:rsidRPr="00BB0A5B">
              <w:rPr>
                <w:rFonts w:ascii="宋体" w:eastAsia="宋体" w:hAnsi="宋体" w:cs="宋体" w:hint="eastAsia"/>
                <w:szCs w:val="21"/>
              </w:rPr>
              <w:t>≦</w:t>
            </w:r>
            <w:r w:rsidRPr="00BB0A5B">
              <w:rPr>
                <w:rFonts w:ascii="Times New Roman" w:eastAsia="宋体" w:hAnsi="Times New Roman" w:cs="Times New Roman"/>
                <w:szCs w:val="21"/>
              </w:rPr>
              <w:t>4.0 fg/s (γ-BHC)</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3.2.3 </w:t>
            </w:r>
            <w:r w:rsidRPr="00BB0A5B">
              <w:rPr>
                <w:rFonts w:ascii="Times New Roman" w:eastAsia="宋体" w:hAnsi="Times New Roman" w:cs="Times New Roman"/>
                <w:szCs w:val="21"/>
              </w:rPr>
              <w:t>动态范围：</w:t>
            </w:r>
            <w:r w:rsidRPr="00BB0A5B">
              <w:rPr>
                <w:rFonts w:ascii="宋体" w:eastAsia="宋体" w:hAnsi="宋体" w:cs="宋体" w:hint="eastAsia"/>
                <w:szCs w:val="21"/>
              </w:rPr>
              <w:t>≧</w:t>
            </w:r>
            <w:r w:rsidRPr="00BB0A5B">
              <w:rPr>
                <w:rFonts w:ascii="Times New Roman" w:eastAsia="宋体" w:hAnsi="Times New Roman" w:cs="Times New Roman"/>
                <w:szCs w:val="21"/>
              </w:rPr>
              <w:t>104</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4.</w:t>
            </w:r>
            <w:r w:rsidRPr="00BB0A5B">
              <w:rPr>
                <w:rFonts w:ascii="Times New Roman" w:eastAsia="宋体" w:hAnsi="Times New Roman" w:cs="Times New Roman"/>
                <w:szCs w:val="21"/>
              </w:rPr>
              <w:t>液体自动进样器</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4.1 </w:t>
            </w:r>
            <w:r w:rsidRPr="00BB0A5B">
              <w:rPr>
                <w:rFonts w:ascii="Times New Roman" w:eastAsia="宋体" w:hAnsi="Times New Roman" w:cs="Times New Roman"/>
                <w:szCs w:val="21"/>
              </w:rPr>
              <w:t>进样量范围：</w:t>
            </w:r>
            <w:r w:rsidRPr="00BB0A5B">
              <w:rPr>
                <w:rFonts w:ascii="Times New Roman" w:eastAsia="宋体" w:hAnsi="Times New Roman" w:cs="Times New Roman"/>
                <w:szCs w:val="21"/>
              </w:rPr>
              <w:t>0.1-150 µL</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4.2  </w:t>
            </w:r>
            <w:r w:rsidRPr="00BB0A5B">
              <w:rPr>
                <w:rFonts w:ascii="Times New Roman" w:eastAsia="宋体" w:hAnsi="Times New Roman" w:cs="Times New Roman"/>
                <w:szCs w:val="21"/>
              </w:rPr>
              <w:t>进样位数：</w:t>
            </w:r>
            <w:r w:rsidRPr="00BB0A5B">
              <w:rPr>
                <w:rFonts w:ascii="宋体" w:eastAsia="宋体" w:hAnsi="宋体" w:cs="宋体" w:hint="eastAsia"/>
                <w:szCs w:val="21"/>
              </w:rPr>
              <w:t>≧</w:t>
            </w:r>
            <w:r w:rsidRPr="00BB0A5B">
              <w:rPr>
                <w:rFonts w:ascii="Times New Roman" w:eastAsia="宋体" w:hAnsi="Times New Roman" w:cs="Times New Roman"/>
                <w:szCs w:val="21"/>
              </w:rPr>
              <w:t>150</w:t>
            </w:r>
            <w:r w:rsidRPr="00BB0A5B">
              <w:rPr>
                <w:rFonts w:ascii="Times New Roman" w:eastAsia="宋体" w:hAnsi="Times New Roman" w:cs="Times New Roman"/>
                <w:szCs w:val="21"/>
              </w:rPr>
              <w:t>位</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4.3 </w:t>
            </w:r>
            <w:r w:rsidRPr="00BB0A5B">
              <w:rPr>
                <w:rFonts w:ascii="Times New Roman" w:eastAsia="宋体" w:hAnsi="Times New Roman" w:cs="Times New Roman"/>
                <w:szCs w:val="21"/>
              </w:rPr>
              <w:t>具有样品优先模式：当进行样品批处理进样时</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应对某样品进行优先进样设定</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而后继续完成批处理设定</w:t>
            </w:r>
          </w:p>
          <w:p w:rsidR="00BB0A5B" w:rsidRPr="00BB0A5B" w:rsidRDefault="00BB0A5B" w:rsidP="00BB0A5B">
            <w:pPr>
              <w:rPr>
                <w:rFonts w:ascii="Times New Roman" w:eastAsia="宋体" w:hAnsi="Times New Roman" w:cs="Times New Roman"/>
                <w:b/>
                <w:bCs/>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 xml:space="preserve">4.4 </w:t>
            </w:r>
            <w:r w:rsidRPr="00BB0A5B">
              <w:rPr>
                <w:rFonts w:ascii="Times New Roman" w:eastAsia="宋体" w:hAnsi="Times New Roman" w:cs="Times New Roman"/>
                <w:szCs w:val="21"/>
              </w:rPr>
              <w:t>可升级双塔双柱进样系统</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投标文件中提供产品彩页或官网截图或原厂盖章证明材料，或提供双塔双柱进样过程的视频截图</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szCs w:val="21"/>
              </w:rPr>
              <w:t>数据处理系统</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5.1 </w:t>
            </w:r>
            <w:r w:rsidRPr="00BB0A5B">
              <w:rPr>
                <w:rFonts w:ascii="Times New Roman" w:eastAsia="宋体" w:hAnsi="Times New Roman" w:cs="Times New Roman"/>
                <w:szCs w:val="21"/>
              </w:rPr>
              <w:t>数据采集和数据解析</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采用一体化的数据结构，利用定量浏览器和数据浏览器可方便的进行分析操作和信息追溯，满足</w:t>
            </w:r>
            <w:r w:rsidRPr="00BB0A5B">
              <w:rPr>
                <w:rFonts w:ascii="Times New Roman" w:eastAsia="宋体" w:hAnsi="Times New Roman" w:cs="Times New Roman"/>
                <w:szCs w:val="21"/>
              </w:rPr>
              <w:t>GLP/GMP</w:t>
            </w:r>
            <w:r w:rsidRPr="00BB0A5B">
              <w:rPr>
                <w:rFonts w:ascii="Times New Roman" w:eastAsia="宋体" w:hAnsi="Times New Roman" w:cs="Times New Roman"/>
                <w:szCs w:val="21"/>
              </w:rPr>
              <w:t>操作规范。具有丰富的计算功能和数据比较功能，可以显示相对保留时间（</w:t>
            </w:r>
            <w:r w:rsidRPr="00BB0A5B">
              <w:rPr>
                <w:rFonts w:ascii="Times New Roman" w:eastAsia="宋体" w:hAnsi="Times New Roman" w:cs="Times New Roman"/>
                <w:szCs w:val="21"/>
              </w:rPr>
              <w:t>RRT</w:t>
            </w:r>
            <w:r w:rsidRPr="00BB0A5B">
              <w:rPr>
                <w:rFonts w:ascii="Times New Roman" w:eastAsia="宋体" w:hAnsi="Times New Roman" w:cs="Times New Roman"/>
                <w:szCs w:val="21"/>
              </w:rPr>
              <w:t>），具有保留时间自动校正功能（</w:t>
            </w:r>
            <w:r w:rsidRPr="00BB0A5B">
              <w:rPr>
                <w:rFonts w:ascii="Times New Roman" w:eastAsia="宋体" w:hAnsi="Times New Roman" w:cs="Times New Roman"/>
                <w:szCs w:val="21"/>
              </w:rPr>
              <w:t>AART</w:t>
            </w:r>
            <w:r w:rsidRPr="00BB0A5B">
              <w:rPr>
                <w:rFonts w:ascii="Times New Roman" w:eastAsia="宋体" w:hAnsi="Times New Roman" w:cs="Times New Roman"/>
                <w:szCs w:val="21"/>
              </w:rPr>
              <w:t>）。可针对工作流程灵活设定软件操作界面。</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5.2 </w:t>
            </w:r>
            <w:r w:rsidRPr="00BB0A5B">
              <w:rPr>
                <w:rFonts w:ascii="Times New Roman" w:eastAsia="宋体" w:hAnsi="Times New Roman" w:cs="Times New Roman"/>
                <w:szCs w:val="21"/>
              </w:rPr>
              <w:t>报告制作</w:t>
            </w:r>
            <w:r w:rsidRPr="00BB0A5B">
              <w:rPr>
                <w:rFonts w:ascii="Times New Roman" w:eastAsia="宋体" w:hAnsi="Times New Roman" w:cs="Times New Roman"/>
                <w:szCs w:val="21"/>
              </w:rPr>
              <w:t xml:space="preserve">    </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高度灵活的报告制作功能，各种类型的模板文件快捷选用，并支持自建模板。标准配备</w:t>
            </w:r>
            <w:r w:rsidRPr="00BB0A5B">
              <w:rPr>
                <w:rFonts w:ascii="Times New Roman" w:eastAsia="宋体" w:hAnsi="Times New Roman" w:cs="Times New Roman"/>
                <w:szCs w:val="21"/>
              </w:rPr>
              <w:t>PDF</w:t>
            </w:r>
            <w:r w:rsidRPr="00BB0A5B">
              <w:rPr>
                <w:rFonts w:ascii="Times New Roman" w:eastAsia="宋体" w:hAnsi="Times New Roman" w:cs="Times New Roman"/>
                <w:szCs w:val="21"/>
              </w:rPr>
              <w:t>输出功能。</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5.3 </w:t>
            </w:r>
            <w:r w:rsidRPr="00BB0A5B">
              <w:rPr>
                <w:rFonts w:ascii="Times New Roman" w:eastAsia="宋体" w:hAnsi="Times New Roman" w:cs="Times New Roman"/>
                <w:szCs w:val="21"/>
              </w:rPr>
              <w:t>质量控制</w:t>
            </w:r>
            <w:r w:rsidRPr="00BB0A5B">
              <w:rPr>
                <w:rFonts w:ascii="Times New Roman" w:eastAsia="宋体" w:hAnsi="Times New Roman" w:cs="Times New Roman"/>
                <w:szCs w:val="21"/>
              </w:rPr>
              <w:t xml:space="preserve">    </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高精度控制</w:t>
            </w:r>
            <w:r w:rsidRPr="00BB0A5B">
              <w:rPr>
                <w:rFonts w:ascii="Times New Roman" w:eastAsia="宋体" w:hAnsi="Times New Roman" w:cs="Times New Roman"/>
                <w:szCs w:val="21"/>
              </w:rPr>
              <w:t>QA/QC</w:t>
            </w:r>
            <w:r w:rsidRPr="00BB0A5B">
              <w:rPr>
                <w:rFonts w:ascii="Times New Roman" w:eastAsia="宋体" w:hAnsi="Times New Roman" w:cs="Times New Roman"/>
                <w:szCs w:val="21"/>
              </w:rPr>
              <w:t>功能，支持自动计算噪音、漂移、信噪比、</w:t>
            </w:r>
            <w:r w:rsidRPr="00BB0A5B">
              <w:rPr>
                <w:rFonts w:ascii="Times New Roman" w:eastAsia="宋体" w:hAnsi="Times New Roman" w:cs="Times New Roman"/>
                <w:szCs w:val="21"/>
              </w:rPr>
              <w:t>LOD</w:t>
            </w:r>
            <w:r w:rsidRPr="00BB0A5B">
              <w:rPr>
                <w:rFonts w:ascii="Times New Roman" w:eastAsia="宋体" w:hAnsi="Times New Roman" w:cs="Times New Roman"/>
                <w:szCs w:val="21"/>
              </w:rPr>
              <w:t>、</w:t>
            </w:r>
            <w:r w:rsidRPr="00BB0A5B">
              <w:rPr>
                <w:rFonts w:ascii="Times New Roman" w:eastAsia="宋体" w:hAnsi="Times New Roman" w:cs="Times New Roman"/>
                <w:szCs w:val="21"/>
              </w:rPr>
              <w:t>LOQ</w:t>
            </w:r>
            <w:r w:rsidRPr="00BB0A5B">
              <w:rPr>
                <w:rFonts w:ascii="Times New Roman" w:eastAsia="宋体" w:hAnsi="Times New Roman" w:cs="Times New Roman"/>
                <w:szCs w:val="21"/>
              </w:rPr>
              <w:t>、精密度和回收率等方法学指标，具有仪器系统检查功能和用户安全管理功能。</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5.4</w:t>
            </w:r>
            <w:r w:rsidRPr="00BB0A5B">
              <w:rPr>
                <w:rFonts w:ascii="Times New Roman" w:eastAsia="宋体" w:hAnsi="Times New Roman" w:cs="Times New Roman"/>
                <w:szCs w:val="21"/>
              </w:rPr>
              <w:t>法规符合性</w:t>
            </w:r>
            <w:r w:rsidRPr="00BB0A5B">
              <w:rPr>
                <w:rFonts w:ascii="Times New Roman" w:eastAsia="宋体" w:hAnsi="Times New Roman" w:cs="Times New Roman"/>
                <w:szCs w:val="21"/>
              </w:rPr>
              <w:t xml:space="preserve">  </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具有安全性策略、系统策略、用户权限和用户管理、审核追踪和理由输入等功能，完全符合</w:t>
            </w:r>
            <w:r w:rsidRPr="00BB0A5B">
              <w:rPr>
                <w:rFonts w:ascii="Times New Roman" w:eastAsia="宋体" w:hAnsi="Times New Roman" w:cs="Times New Roman"/>
                <w:szCs w:val="21"/>
              </w:rPr>
              <w:t>GxP</w:t>
            </w:r>
            <w:r w:rsidRPr="00BB0A5B">
              <w:rPr>
                <w:rFonts w:ascii="Times New Roman" w:eastAsia="宋体" w:hAnsi="Times New Roman" w:cs="Times New Roman"/>
                <w:szCs w:val="21"/>
              </w:rPr>
              <w:t>和</w:t>
            </w:r>
            <w:r w:rsidRPr="00BB0A5B">
              <w:rPr>
                <w:rFonts w:ascii="Times New Roman" w:eastAsia="宋体" w:hAnsi="Times New Roman" w:cs="Times New Roman"/>
                <w:szCs w:val="21"/>
              </w:rPr>
              <w:t>FDA 21 CFR Part11</w:t>
            </w:r>
            <w:r w:rsidRPr="00BB0A5B">
              <w:rPr>
                <w:rFonts w:ascii="Times New Roman" w:eastAsia="宋体" w:hAnsi="Times New Roman" w:cs="Times New Roman"/>
                <w:szCs w:val="21"/>
              </w:rPr>
              <w:t>等相关法规的要求。</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b/>
                <w:szCs w:val="21"/>
              </w:rPr>
              <w:t>四、设备配置</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气相色谱仪主机，</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2.FPD/ECD</w:t>
            </w:r>
            <w:r w:rsidRPr="00BB0A5B">
              <w:rPr>
                <w:rFonts w:ascii="Times New Roman" w:eastAsia="宋体" w:hAnsi="Times New Roman" w:cs="Times New Roman"/>
                <w:szCs w:val="21"/>
              </w:rPr>
              <w:t>检测器</w:t>
            </w:r>
            <w:r w:rsidRPr="00BB0A5B">
              <w:rPr>
                <w:rFonts w:ascii="Times New Roman" w:eastAsia="宋体" w:hAnsi="Times New Roman" w:cs="Times New Roman"/>
                <w:szCs w:val="21"/>
              </w:rPr>
              <w:t> </w:t>
            </w:r>
            <w:r w:rsidRPr="00BB0A5B">
              <w:rPr>
                <w:rFonts w:ascii="Times New Roman" w:eastAsia="宋体" w:hAnsi="Times New Roman" w:cs="Times New Roman"/>
                <w:szCs w:val="21"/>
              </w:rPr>
              <w:t>，各</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宋体" w:eastAsia="宋体" w:hAnsi="宋体" w:cs="宋体" w:hint="eastAsia"/>
                <w:szCs w:val="21"/>
              </w:rPr>
              <w:t>≧</w:t>
            </w:r>
            <w:r w:rsidRPr="00BB0A5B">
              <w:rPr>
                <w:rFonts w:ascii="Times New Roman" w:eastAsia="宋体" w:hAnsi="Times New Roman" w:cs="Times New Roman"/>
                <w:szCs w:val="21"/>
              </w:rPr>
              <w:t>150</w:t>
            </w:r>
            <w:r w:rsidRPr="00BB0A5B">
              <w:rPr>
                <w:rFonts w:ascii="Times New Roman" w:eastAsia="宋体" w:hAnsi="Times New Roman" w:cs="Times New Roman"/>
                <w:szCs w:val="21"/>
              </w:rPr>
              <w:t>位液体自动进样器</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4.</w:t>
            </w:r>
            <w:r w:rsidRPr="00BB0A5B">
              <w:rPr>
                <w:rFonts w:ascii="Times New Roman" w:eastAsia="宋体" w:hAnsi="Times New Roman" w:cs="Times New Roman"/>
                <w:szCs w:val="21"/>
              </w:rPr>
              <w:t>分流不分流进样口</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w:t>
            </w:r>
            <w:r w:rsidRPr="00BB0A5B">
              <w:rPr>
                <w:rFonts w:ascii="Times New Roman" w:eastAsia="宋体" w:hAnsi="Times New Roman" w:cs="Times New Roman"/>
                <w:szCs w:val="21"/>
              </w:rPr>
              <w:t>2</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szCs w:val="21"/>
              </w:rPr>
              <w:t>随附配件启动包</w:t>
            </w:r>
            <w:r w:rsidRPr="00BB0A5B">
              <w:rPr>
                <w:rFonts w:ascii="Times New Roman" w:eastAsia="宋体" w:hAnsi="Times New Roman" w:cs="Times New Roman"/>
                <w:szCs w:val="21"/>
              </w:rPr>
              <w:t>2</w:t>
            </w:r>
            <w:r w:rsidRPr="00BB0A5B">
              <w:rPr>
                <w:rFonts w:ascii="Times New Roman" w:eastAsia="宋体" w:hAnsi="Times New Roman" w:cs="Times New Roman"/>
                <w:szCs w:val="21"/>
              </w:rPr>
              <w:t>套，主要包含如下内容：</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耐高温进样隔垫，</w:t>
            </w:r>
            <w:r w:rsidRPr="00BB0A5B">
              <w:rPr>
                <w:rFonts w:ascii="Times New Roman" w:eastAsia="宋体" w:hAnsi="Times New Roman" w:cs="Times New Roman"/>
                <w:szCs w:val="21"/>
              </w:rPr>
              <w:t xml:space="preserve"> 25</w:t>
            </w:r>
            <w:r w:rsidRPr="00BB0A5B">
              <w:rPr>
                <w:rFonts w:ascii="Times New Roman" w:eastAsia="宋体" w:hAnsi="Times New Roman" w:cs="Times New Roman"/>
                <w:szCs w:val="21"/>
              </w:rPr>
              <w:t>个</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常规进样隔垫</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w:t>
            </w:r>
            <w:r w:rsidRPr="00BB0A5B">
              <w:rPr>
                <w:rFonts w:ascii="Times New Roman" w:eastAsia="宋体" w:hAnsi="Times New Roman" w:cs="Times New Roman"/>
                <w:szCs w:val="21"/>
              </w:rPr>
              <w:t xml:space="preserve"> 100</w:t>
            </w:r>
            <w:r w:rsidRPr="00BB0A5B">
              <w:rPr>
                <w:rFonts w:ascii="Times New Roman" w:eastAsia="宋体" w:hAnsi="Times New Roman" w:cs="Times New Roman"/>
                <w:szCs w:val="21"/>
              </w:rPr>
              <w:t>个</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惰性化石英棉，</w:t>
            </w:r>
            <w:r w:rsidRPr="00BB0A5B">
              <w:rPr>
                <w:rFonts w:ascii="Times New Roman" w:eastAsia="宋体" w:hAnsi="Times New Roman" w:cs="Times New Roman"/>
                <w:szCs w:val="21"/>
              </w:rPr>
              <w:t xml:space="preserve"> 3g</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石英棉填充工具，</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O</w:t>
            </w:r>
            <w:r w:rsidRPr="00BB0A5B">
              <w:rPr>
                <w:rFonts w:ascii="Times New Roman" w:eastAsia="宋体" w:hAnsi="Times New Roman" w:cs="Times New Roman"/>
                <w:szCs w:val="21"/>
              </w:rPr>
              <w:t>型圈，</w:t>
            </w:r>
            <w:r w:rsidRPr="00BB0A5B">
              <w:rPr>
                <w:rFonts w:ascii="Times New Roman" w:eastAsia="宋体" w:hAnsi="Times New Roman" w:cs="Times New Roman"/>
                <w:szCs w:val="21"/>
              </w:rPr>
              <w:t>50</w:t>
            </w:r>
            <w:r w:rsidRPr="00BB0A5B">
              <w:rPr>
                <w:rFonts w:ascii="Times New Roman" w:eastAsia="宋体" w:hAnsi="Times New Roman" w:cs="Times New Roman"/>
                <w:szCs w:val="21"/>
              </w:rPr>
              <w:t>个</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镊子，</w:t>
            </w:r>
            <w:r w:rsidRPr="00BB0A5B">
              <w:rPr>
                <w:rFonts w:ascii="Times New Roman" w:eastAsia="宋体" w:hAnsi="Times New Roman" w:cs="Times New Roman"/>
                <w:szCs w:val="21"/>
              </w:rPr>
              <w:t>1</w:t>
            </w:r>
            <w:r w:rsidRPr="00BB0A5B">
              <w:rPr>
                <w:rFonts w:ascii="Times New Roman" w:eastAsia="宋体" w:hAnsi="Times New Roman" w:cs="Times New Roman"/>
                <w:szCs w:val="21"/>
              </w:rPr>
              <w:t>个</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惰性化带石英棉分流</w:t>
            </w:r>
            <w:r w:rsidRPr="00BB0A5B">
              <w:rPr>
                <w:rFonts w:ascii="Times New Roman" w:eastAsia="宋体" w:hAnsi="Times New Roman" w:cs="Times New Roman"/>
                <w:szCs w:val="21"/>
              </w:rPr>
              <w:t>/</w:t>
            </w:r>
            <w:r w:rsidRPr="00BB0A5B">
              <w:rPr>
                <w:rFonts w:ascii="Times New Roman" w:eastAsia="宋体" w:hAnsi="Times New Roman" w:cs="Times New Roman"/>
                <w:szCs w:val="21"/>
              </w:rPr>
              <w:t>不分流衬管，各</w:t>
            </w:r>
            <w:r w:rsidRPr="00BB0A5B">
              <w:rPr>
                <w:rFonts w:ascii="Times New Roman" w:eastAsia="宋体" w:hAnsi="Times New Roman" w:cs="Times New Roman"/>
                <w:szCs w:val="21"/>
              </w:rPr>
              <w:t>5</w:t>
            </w:r>
            <w:r w:rsidRPr="00BB0A5B">
              <w:rPr>
                <w:rFonts w:ascii="Times New Roman" w:eastAsia="宋体" w:hAnsi="Times New Roman" w:cs="Times New Roman"/>
                <w:szCs w:val="21"/>
              </w:rPr>
              <w:t>支</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毛细管切割器，</w:t>
            </w:r>
            <w:r w:rsidRPr="00BB0A5B">
              <w:rPr>
                <w:rFonts w:ascii="Times New Roman" w:eastAsia="宋体" w:hAnsi="Times New Roman" w:cs="Times New Roman"/>
                <w:szCs w:val="21"/>
              </w:rPr>
              <w:t>1</w:t>
            </w:r>
            <w:r w:rsidRPr="00BB0A5B">
              <w:rPr>
                <w:rFonts w:ascii="Times New Roman" w:eastAsia="宋体" w:hAnsi="Times New Roman" w:cs="Times New Roman"/>
                <w:szCs w:val="21"/>
              </w:rPr>
              <w:t>个</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石墨压环</w:t>
            </w:r>
            <w:r w:rsidRPr="00BB0A5B">
              <w:rPr>
                <w:rFonts w:ascii="Times New Roman" w:eastAsia="宋体" w:hAnsi="Times New Roman" w:cs="Times New Roman"/>
                <w:szCs w:val="21"/>
              </w:rPr>
              <w:t>(0.32/0.25mm</w:t>
            </w:r>
            <w:r w:rsidRPr="00BB0A5B">
              <w:rPr>
                <w:rFonts w:ascii="Times New Roman" w:eastAsia="宋体" w:hAnsi="Times New Roman" w:cs="Times New Roman"/>
                <w:szCs w:val="21"/>
              </w:rPr>
              <w:t>内径色谱柱用</w:t>
            </w:r>
            <w:r w:rsidRPr="00BB0A5B">
              <w:rPr>
                <w:rFonts w:ascii="Times New Roman" w:eastAsia="宋体" w:hAnsi="Times New Roman" w:cs="Times New Roman"/>
                <w:szCs w:val="21"/>
              </w:rPr>
              <w:t>,10</w:t>
            </w:r>
            <w:r w:rsidRPr="00BB0A5B">
              <w:rPr>
                <w:rFonts w:ascii="Times New Roman" w:eastAsia="宋体" w:hAnsi="Times New Roman" w:cs="Times New Roman"/>
                <w:szCs w:val="21"/>
              </w:rPr>
              <w:t>个</w:t>
            </w:r>
            <w:r w:rsidRPr="00BB0A5B">
              <w:rPr>
                <w:rFonts w:ascii="Times New Roman" w:eastAsia="宋体" w:hAnsi="Times New Roman" w:cs="Times New Roman"/>
                <w:szCs w:val="21"/>
              </w:rPr>
              <w:t>)</w:t>
            </w:r>
            <w:r w:rsidRPr="00BB0A5B">
              <w:rPr>
                <w:rFonts w:ascii="Times New Roman" w:eastAsia="宋体" w:hAnsi="Times New Roman" w:cs="Times New Roman"/>
                <w:szCs w:val="21"/>
              </w:rPr>
              <w:t>，</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石墨压环</w:t>
            </w:r>
            <w:r w:rsidRPr="00BB0A5B">
              <w:rPr>
                <w:rFonts w:ascii="Times New Roman" w:eastAsia="宋体" w:hAnsi="Times New Roman" w:cs="Times New Roman"/>
                <w:szCs w:val="21"/>
              </w:rPr>
              <w:t>(0.53mm</w:t>
            </w:r>
            <w:r w:rsidRPr="00BB0A5B">
              <w:rPr>
                <w:rFonts w:ascii="Times New Roman" w:eastAsia="宋体" w:hAnsi="Times New Roman" w:cs="Times New Roman"/>
                <w:szCs w:val="21"/>
              </w:rPr>
              <w:t>内径色谱柱用</w:t>
            </w:r>
            <w:r w:rsidRPr="00BB0A5B">
              <w:rPr>
                <w:rFonts w:ascii="Times New Roman" w:eastAsia="宋体" w:hAnsi="Times New Roman" w:cs="Times New Roman"/>
                <w:szCs w:val="21"/>
              </w:rPr>
              <w:t>,10</w:t>
            </w:r>
            <w:r w:rsidRPr="00BB0A5B">
              <w:rPr>
                <w:rFonts w:ascii="Times New Roman" w:eastAsia="宋体" w:hAnsi="Times New Roman" w:cs="Times New Roman"/>
                <w:szCs w:val="21"/>
              </w:rPr>
              <w:t>个</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lastRenderedPageBreak/>
              <w:t>6.</w:t>
            </w:r>
            <w:r w:rsidRPr="00BB0A5B">
              <w:rPr>
                <w:rFonts w:ascii="Times New Roman" w:eastAsia="宋体" w:hAnsi="Times New Roman" w:cs="Times New Roman"/>
                <w:szCs w:val="21"/>
              </w:rPr>
              <w:t>气路附件，</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7.</w:t>
            </w:r>
            <w:r w:rsidRPr="00BB0A5B">
              <w:rPr>
                <w:rFonts w:ascii="Times New Roman" w:eastAsia="宋体" w:hAnsi="Times New Roman" w:cs="Times New Roman"/>
                <w:szCs w:val="21"/>
              </w:rPr>
              <w:t>用于载气助燃气的除氧</w:t>
            </w:r>
            <w:r w:rsidRPr="00BB0A5B">
              <w:rPr>
                <w:rFonts w:ascii="Times New Roman" w:eastAsia="宋体" w:hAnsi="Times New Roman" w:cs="Times New Roman"/>
                <w:szCs w:val="21"/>
              </w:rPr>
              <w:t>/</w:t>
            </w:r>
            <w:r w:rsidRPr="00BB0A5B">
              <w:rPr>
                <w:rFonts w:ascii="Times New Roman" w:eastAsia="宋体" w:hAnsi="Times New Roman" w:cs="Times New Roman"/>
                <w:szCs w:val="21"/>
              </w:rPr>
              <w:t>除湿</w:t>
            </w:r>
            <w:r w:rsidRPr="00BB0A5B">
              <w:rPr>
                <w:rFonts w:ascii="Times New Roman" w:eastAsia="宋体" w:hAnsi="Times New Roman" w:cs="Times New Roman"/>
                <w:szCs w:val="21"/>
              </w:rPr>
              <w:t>/</w:t>
            </w:r>
            <w:r w:rsidRPr="00BB0A5B">
              <w:rPr>
                <w:rFonts w:ascii="Times New Roman" w:eastAsia="宋体" w:hAnsi="Times New Roman" w:cs="Times New Roman"/>
                <w:szCs w:val="21"/>
              </w:rPr>
              <w:t>除烃气路净化装置，</w:t>
            </w:r>
            <w:r w:rsidRPr="00BB0A5B">
              <w:rPr>
                <w:rFonts w:ascii="Times New Roman" w:eastAsia="宋体" w:hAnsi="Times New Roman" w:cs="Times New Roman"/>
                <w:szCs w:val="21"/>
              </w:rPr>
              <w:t xml:space="preserve"> 1</w:t>
            </w:r>
            <w:r w:rsidRPr="00BB0A5B">
              <w:rPr>
                <w:rFonts w:ascii="Times New Roman" w:eastAsia="宋体" w:hAnsi="Times New Roman" w:cs="Times New Roman"/>
                <w:szCs w:val="21"/>
              </w:rPr>
              <w:t>套</w:t>
            </w:r>
            <w:r w:rsidRPr="00BB0A5B">
              <w:rPr>
                <w:rFonts w:ascii="Times New Roman" w:eastAsia="宋体" w:hAnsi="Times New Roman" w:cs="Times New Roman"/>
                <w:szCs w:val="21"/>
              </w:rPr>
              <w:t xml:space="preserve">        </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8.</w:t>
            </w:r>
            <w:r w:rsidRPr="00BB0A5B">
              <w:rPr>
                <w:rFonts w:ascii="Times New Roman" w:eastAsia="宋体" w:hAnsi="Times New Roman" w:cs="Times New Roman"/>
                <w:szCs w:val="21"/>
              </w:rPr>
              <w:t>中文工作站软件，</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9.</w:t>
            </w:r>
            <w:r w:rsidRPr="00BB0A5B">
              <w:rPr>
                <w:rFonts w:ascii="Times New Roman" w:eastAsia="宋体" w:hAnsi="Times New Roman" w:cs="Times New Roman"/>
                <w:szCs w:val="21"/>
              </w:rPr>
              <w:t>载气</w:t>
            </w:r>
            <w:r w:rsidRPr="00BB0A5B">
              <w:rPr>
                <w:rFonts w:ascii="Times New Roman" w:eastAsia="宋体" w:hAnsi="Times New Roman" w:cs="Times New Roman"/>
                <w:szCs w:val="21"/>
              </w:rPr>
              <w:t>(</w:t>
            </w:r>
            <w:r w:rsidRPr="00BB0A5B">
              <w:rPr>
                <w:rFonts w:ascii="Times New Roman" w:eastAsia="宋体" w:hAnsi="Times New Roman" w:cs="Times New Roman"/>
                <w:szCs w:val="21"/>
              </w:rPr>
              <w:t>含氮气氢气</w:t>
            </w:r>
            <w:r w:rsidRPr="00BB0A5B">
              <w:rPr>
                <w:rFonts w:ascii="Times New Roman" w:eastAsia="宋体" w:hAnsi="Times New Roman" w:cs="Times New Roman"/>
                <w:szCs w:val="21"/>
              </w:rPr>
              <w:t>)</w:t>
            </w:r>
            <w:r w:rsidRPr="00BB0A5B">
              <w:rPr>
                <w:rFonts w:ascii="Times New Roman" w:eastAsia="宋体" w:hAnsi="Times New Roman" w:cs="Times New Roman"/>
                <w:szCs w:val="21"/>
              </w:rPr>
              <w:t>传感器，</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10. 2mL</w:t>
            </w:r>
            <w:r w:rsidRPr="00BB0A5B">
              <w:rPr>
                <w:rFonts w:ascii="Times New Roman" w:eastAsia="宋体" w:hAnsi="Times New Roman" w:cs="Times New Roman"/>
                <w:szCs w:val="21"/>
              </w:rPr>
              <w:t>样品瓶</w:t>
            </w:r>
            <w:r w:rsidRPr="00BB0A5B">
              <w:rPr>
                <w:rFonts w:ascii="Times New Roman" w:eastAsia="宋体" w:hAnsi="Times New Roman" w:cs="Times New Roman"/>
                <w:szCs w:val="21"/>
              </w:rPr>
              <w:t>500</w:t>
            </w:r>
            <w:r w:rsidRPr="00BB0A5B">
              <w:rPr>
                <w:rFonts w:ascii="Times New Roman" w:eastAsia="宋体" w:hAnsi="Times New Roman" w:cs="Times New Roman"/>
                <w:szCs w:val="21"/>
              </w:rPr>
              <w:t>个、</w:t>
            </w:r>
            <w:r w:rsidRPr="00BB0A5B">
              <w:rPr>
                <w:rFonts w:ascii="Times New Roman" w:eastAsia="宋体" w:hAnsi="Times New Roman" w:cs="Times New Roman"/>
                <w:szCs w:val="21"/>
              </w:rPr>
              <w:t>10µL</w:t>
            </w:r>
            <w:r w:rsidRPr="00BB0A5B">
              <w:rPr>
                <w:rFonts w:ascii="Times New Roman" w:eastAsia="宋体" w:hAnsi="Times New Roman" w:cs="Times New Roman"/>
                <w:szCs w:val="21"/>
              </w:rPr>
              <w:t>自动进样器进样针</w:t>
            </w:r>
            <w:r w:rsidRPr="00BB0A5B">
              <w:rPr>
                <w:rFonts w:ascii="Times New Roman" w:eastAsia="宋体" w:hAnsi="Times New Roman" w:cs="Times New Roman"/>
                <w:szCs w:val="21"/>
              </w:rPr>
              <w:t>10</w:t>
            </w:r>
            <w:r w:rsidRPr="00BB0A5B">
              <w:rPr>
                <w:rFonts w:ascii="Times New Roman" w:eastAsia="宋体" w:hAnsi="Times New Roman" w:cs="Times New Roman"/>
                <w:szCs w:val="21"/>
              </w:rPr>
              <w:t>根</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11. -5</w:t>
            </w:r>
            <w:r w:rsidRPr="00BB0A5B">
              <w:rPr>
                <w:rFonts w:ascii="Times New Roman" w:eastAsia="宋体" w:hAnsi="Times New Roman" w:cs="Times New Roman"/>
                <w:szCs w:val="21"/>
              </w:rPr>
              <w:t>型</w:t>
            </w:r>
            <w:r w:rsidRPr="00BB0A5B">
              <w:rPr>
                <w:rFonts w:ascii="Times New Roman" w:eastAsia="宋体" w:hAnsi="Times New Roman" w:cs="Times New Roman"/>
                <w:szCs w:val="21"/>
              </w:rPr>
              <w:t>30</w:t>
            </w:r>
            <w:r w:rsidRPr="00BB0A5B">
              <w:rPr>
                <w:rFonts w:ascii="Arial" w:eastAsia="宋体" w:hAnsi="Arial" w:cs="Arial"/>
                <w:szCs w:val="21"/>
              </w:rPr>
              <w:t>×</w:t>
            </w:r>
            <w:r w:rsidRPr="00BB0A5B">
              <w:rPr>
                <w:rFonts w:ascii="Times New Roman" w:eastAsia="宋体" w:hAnsi="Times New Roman" w:cs="Times New Roman"/>
                <w:szCs w:val="21"/>
              </w:rPr>
              <w:t>0.25</w:t>
            </w:r>
            <w:r w:rsidRPr="00BB0A5B">
              <w:rPr>
                <w:rFonts w:ascii="Arial" w:eastAsia="宋体" w:hAnsi="Arial" w:cs="Arial"/>
                <w:szCs w:val="21"/>
              </w:rPr>
              <w:t>×</w:t>
            </w:r>
            <w:r w:rsidRPr="00BB0A5B">
              <w:rPr>
                <w:rFonts w:ascii="Times New Roman" w:eastAsia="宋体" w:hAnsi="Times New Roman" w:cs="Times New Roman"/>
                <w:szCs w:val="21"/>
              </w:rPr>
              <w:t>0.25</w:t>
            </w:r>
            <w:r w:rsidRPr="00BB0A5B">
              <w:rPr>
                <w:rFonts w:ascii="Times New Roman" w:eastAsia="宋体" w:hAnsi="Times New Roman" w:cs="Times New Roman"/>
                <w:szCs w:val="21"/>
              </w:rPr>
              <w:t>、</w:t>
            </w:r>
            <w:r w:rsidRPr="00BB0A5B">
              <w:rPr>
                <w:rFonts w:ascii="Times New Roman" w:eastAsia="宋体" w:hAnsi="Times New Roman" w:cs="Times New Roman"/>
                <w:szCs w:val="21"/>
              </w:rPr>
              <w:t>-1701</w:t>
            </w:r>
            <w:r w:rsidRPr="00BB0A5B">
              <w:rPr>
                <w:rFonts w:ascii="Times New Roman" w:eastAsia="宋体" w:hAnsi="Times New Roman" w:cs="Times New Roman"/>
                <w:szCs w:val="21"/>
              </w:rPr>
              <w:t>型</w:t>
            </w:r>
            <w:r w:rsidRPr="00BB0A5B">
              <w:rPr>
                <w:rFonts w:ascii="Times New Roman" w:eastAsia="宋体" w:hAnsi="Times New Roman" w:cs="Times New Roman"/>
                <w:szCs w:val="21"/>
              </w:rPr>
              <w:t>30</w:t>
            </w:r>
            <w:r w:rsidRPr="00BB0A5B">
              <w:rPr>
                <w:rFonts w:ascii="Arial" w:eastAsia="宋体" w:hAnsi="Arial" w:cs="Arial"/>
                <w:szCs w:val="21"/>
              </w:rPr>
              <w:t>×</w:t>
            </w:r>
            <w:r w:rsidRPr="00BB0A5B">
              <w:rPr>
                <w:rFonts w:ascii="Times New Roman" w:eastAsia="宋体" w:hAnsi="Times New Roman" w:cs="Times New Roman"/>
                <w:szCs w:val="21"/>
              </w:rPr>
              <w:t>0.25</w:t>
            </w:r>
            <w:r w:rsidRPr="00BB0A5B">
              <w:rPr>
                <w:rFonts w:ascii="Arial" w:eastAsia="宋体" w:hAnsi="Arial" w:cs="Arial"/>
                <w:szCs w:val="21"/>
              </w:rPr>
              <w:t>×</w:t>
            </w:r>
            <w:r w:rsidRPr="00BB0A5B">
              <w:rPr>
                <w:rFonts w:ascii="Times New Roman" w:eastAsia="宋体" w:hAnsi="Times New Roman" w:cs="Times New Roman"/>
                <w:szCs w:val="21"/>
              </w:rPr>
              <w:t>0.25 -wax</w:t>
            </w:r>
            <w:r w:rsidRPr="00BB0A5B">
              <w:rPr>
                <w:rFonts w:ascii="Times New Roman" w:eastAsia="宋体" w:hAnsi="Times New Roman" w:cs="Times New Roman"/>
                <w:szCs w:val="21"/>
              </w:rPr>
              <w:t>型</w:t>
            </w:r>
            <w:r w:rsidRPr="00BB0A5B">
              <w:rPr>
                <w:rFonts w:ascii="Times New Roman" w:eastAsia="宋体" w:hAnsi="Times New Roman" w:cs="Times New Roman"/>
                <w:szCs w:val="21"/>
              </w:rPr>
              <w:t>30</w:t>
            </w:r>
            <w:r w:rsidRPr="00BB0A5B">
              <w:rPr>
                <w:rFonts w:ascii="Arial" w:eastAsia="宋体" w:hAnsi="Arial" w:cs="Arial"/>
                <w:szCs w:val="21"/>
              </w:rPr>
              <w:t>×</w:t>
            </w:r>
            <w:r w:rsidRPr="00BB0A5B">
              <w:rPr>
                <w:rFonts w:ascii="Times New Roman" w:eastAsia="宋体" w:hAnsi="Times New Roman" w:cs="Times New Roman"/>
                <w:szCs w:val="21"/>
              </w:rPr>
              <w:t>0.25</w:t>
            </w:r>
            <w:r w:rsidRPr="00BB0A5B">
              <w:rPr>
                <w:rFonts w:ascii="Arial" w:eastAsia="宋体" w:hAnsi="Arial" w:cs="Arial"/>
                <w:szCs w:val="21"/>
              </w:rPr>
              <w:t>×</w:t>
            </w:r>
            <w:r w:rsidRPr="00BB0A5B">
              <w:rPr>
                <w:rFonts w:ascii="Times New Roman" w:eastAsia="宋体" w:hAnsi="Times New Roman" w:cs="Times New Roman"/>
                <w:szCs w:val="21"/>
              </w:rPr>
              <w:t>0.25</w:t>
            </w:r>
            <w:r w:rsidRPr="00BB0A5B">
              <w:rPr>
                <w:rFonts w:ascii="Times New Roman" w:eastAsia="宋体" w:hAnsi="Times New Roman" w:cs="Times New Roman"/>
                <w:szCs w:val="21"/>
              </w:rPr>
              <w:t>规格色谱柱，各</w:t>
            </w:r>
            <w:r w:rsidRPr="00BB0A5B">
              <w:rPr>
                <w:rFonts w:ascii="Times New Roman" w:eastAsia="宋体" w:hAnsi="Times New Roman" w:cs="Times New Roman"/>
                <w:szCs w:val="21"/>
              </w:rPr>
              <w:t>2</w:t>
            </w:r>
            <w:r w:rsidRPr="00BB0A5B">
              <w:rPr>
                <w:rFonts w:ascii="Times New Roman" w:eastAsia="宋体" w:hAnsi="Times New Roman" w:cs="Times New Roman"/>
                <w:szCs w:val="21"/>
              </w:rPr>
              <w:t>根</w:t>
            </w:r>
            <w:r w:rsidRPr="00BB0A5B">
              <w:rPr>
                <w:rFonts w:ascii="Times New Roman" w:eastAsia="宋体" w:hAnsi="Times New Roman" w:cs="Times New Roman"/>
                <w:szCs w:val="21"/>
              </w:rPr>
              <w:t xml:space="preserve">   </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b/>
                <w:szCs w:val="21"/>
              </w:rPr>
              <w:t>五、验收标准：</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供货前提供原厂盖章的说明书一套供核对招标参数，并作为实际运行的验收依据，</w:t>
            </w: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号参数经三方一并逐一验证，如与参数不一致，一律拒绝验收，并承担所有相关责任</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b/>
                <w:szCs w:val="21"/>
              </w:rPr>
              <w:t>六、售后服务</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中标仪器厂商在安徽省内应有专门负责的经验丰富的维修工程师和专门技术应用支持工程师，在中国境内应拥有自己建立的培训中心和应用实验室。</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Times New Roman" w:eastAsia="宋体" w:hAnsi="Times New Roman" w:cs="Times New Roman"/>
                <w:szCs w:val="21"/>
              </w:rPr>
              <w:t>仪器公司协助我单位进行安装前的准备工作，提供相关的布局图和设计要求，提供实验室建设安装资料并作相应的指导。</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Times New Roman" w:eastAsia="宋体" w:hAnsi="Times New Roman" w:cs="Times New Roman"/>
                <w:szCs w:val="21"/>
              </w:rPr>
              <w:t>到货后，仪器公司免费提供全面安装工具、并由仪器工程师免费安装。仪器安装后，安装工程师为用户进行现场培训</w:t>
            </w:r>
            <w:r w:rsidRPr="00BB0A5B">
              <w:rPr>
                <w:rFonts w:ascii="Times New Roman" w:eastAsia="宋体" w:hAnsi="Times New Roman" w:cs="Times New Roman"/>
                <w:szCs w:val="21"/>
              </w:rPr>
              <w:t>;</w:t>
            </w:r>
            <w:r w:rsidRPr="00BB0A5B">
              <w:rPr>
                <w:rFonts w:ascii="Times New Roman" w:eastAsia="宋体" w:hAnsi="Times New Roman" w:cs="Times New Roman"/>
                <w:szCs w:val="21"/>
              </w:rPr>
              <w:t>并提供客户免费至仪器公司分析中心的培训名额</w:t>
            </w:r>
            <w:r w:rsidRPr="00BB0A5B">
              <w:rPr>
                <w:rFonts w:ascii="Times New Roman" w:eastAsia="宋体" w:hAnsi="Times New Roman" w:cs="Times New Roman"/>
                <w:szCs w:val="21"/>
              </w:rPr>
              <w:t>2</w:t>
            </w:r>
            <w:r w:rsidRPr="00BB0A5B">
              <w:rPr>
                <w:rFonts w:ascii="Times New Roman" w:eastAsia="宋体" w:hAnsi="Times New Roman" w:cs="Times New Roman"/>
                <w:szCs w:val="21"/>
              </w:rPr>
              <w:t>名。</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4.</w:t>
            </w:r>
            <w:r w:rsidRPr="00BB0A5B">
              <w:rPr>
                <w:rFonts w:ascii="Times New Roman" w:eastAsia="宋体" w:hAnsi="Times New Roman" w:cs="Times New Roman"/>
                <w:szCs w:val="21"/>
              </w:rPr>
              <w:t>安装验收后</w:t>
            </w:r>
            <w:r w:rsidRPr="00BB0A5B">
              <w:rPr>
                <w:rFonts w:ascii="Times New Roman" w:eastAsia="宋体" w:hAnsi="Times New Roman" w:cs="Times New Roman"/>
                <w:szCs w:val="21"/>
              </w:rPr>
              <w:t>1</w:t>
            </w:r>
            <w:r w:rsidRPr="00BB0A5B">
              <w:rPr>
                <w:rFonts w:ascii="Times New Roman" w:eastAsia="宋体" w:hAnsi="Times New Roman" w:cs="Times New Roman"/>
                <w:szCs w:val="21"/>
              </w:rPr>
              <w:t>年内全机免费保修，公司负责工作站软件终身免费升级。</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szCs w:val="21"/>
              </w:rPr>
              <w:t>如果仪器出现故障，在接到我所维修服务的请求后，仪器公司工程师在</w:t>
            </w:r>
            <w:r w:rsidRPr="00BB0A5B">
              <w:rPr>
                <w:rFonts w:ascii="Times New Roman" w:eastAsia="宋体" w:hAnsi="Times New Roman" w:cs="Times New Roman"/>
                <w:szCs w:val="21"/>
              </w:rPr>
              <w:t>24</w:t>
            </w:r>
            <w:r w:rsidRPr="00BB0A5B">
              <w:rPr>
                <w:rFonts w:ascii="Times New Roman" w:eastAsia="宋体" w:hAnsi="Times New Roman" w:cs="Times New Roman"/>
                <w:szCs w:val="21"/>
              </w:rPr>
              <w:t>小时内作出应答，进行电话指导、网上诊断协助排除故障。必要时在</w:t>
            </w:r>
            <w:r w:rsidRPr="00BB0A5B">
              <w:rPr>
                <w:rFonts w:ascii="Times New Roman" w:eastAsia="宋体" w:hAnsi="Times New Roman" w:cs="Times New Roman"/>
                <w:szCs w:val="21"/>
              </w:rPr>
              <w:t>72</w:t>
            </w:r>
            <w:r w:rsidRPr="00BB0A5B">
              <w:rPr>
                <w:rFonts w:ascii="Times New Roman" w:eastAsia="宋体" w:hAnsi="Times New Roman" w:cs="Times New Roman"/>
                <w:szCs w:val="21"/>
              </w:rPr>
              <w:t>小时内到达现场。</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b/>
                <w:szCs w:val="21"/>
              </w:rPr>
              <w:t>七、</w:t>
            </w:r>
            <w:r w:rsidRPr="00BB0A5B">
              <w:rPr>
                <w:rFonts w:ascii="宋体" w:eastAsia="宋体" w:hAnsi="宋体" w:cs="宋体"/>
                <w:b/>
                <w:bCs/>
                <w:kern w:val="0"/>
                <w:szCs w:val="21"/>
              </w:rPr>
              <w:t>投标人需书面承诺：中标后按照采购需求的要求，提供相关设备原厂授权、原厂服务承诺等证明材料，如不提供、提供不全或者提供虚假材料的，采购人有权取消其中标资格，并追究其一切责任。</w:t>
            </w:r>
          </w:p>
        </w:tc>
        <w:tc>
          <w:tcPr>
            <w:tcW w:w="645" w:type="dxa"/>
            <w:vAlign w:val="center"/>
          </w:tcPr>
          <w:p w:rsidR="00BB0A5B" w:rsidRPr="00BB0A5B" w:rsidRDefault="00BB0A5B" w:rsidP="00BB0A5B">
            <w:pPr>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w:t>
            </w:r>
            <w:r w:rsidRPr="00BB0A5B">
              <w:rPr>
                <w:rFonts w:ascii="Times New Roman" w:eastAsia="宋体" w:hAnsi="Times New Roman" w:cs="Times New Roman"/>
                <w:szCs w:val="21"/>
              </w:rPr>
              <w:t>套</w:t>
            </w:r>
          </w:p>
        </w:tc>
      </w:tr>
      <w:tr w:rsidR="00BB0A5B" w:rsidRPr="00BB0A5B" w:rsidTr="006314FF">
        <w:trPr>
          <w:trHeight w:val="488"/>
          <w:jc w:val="center"/>
        </w:trPr>
        <w:tc>
          <w:tcPr>
            <w:tcW w:w="531" w:type="dxa"/>
            <w:vAlign w:val="center"/>
          </w:tcPr>
          <w:p w:rsidR="00BB0A5B" w:rsidRPr="00BB0A5B" w:rsidRDefault="00BB0A5B" w:rsidP="00BB0A5B">
            <w:pPr>
              <w:spacing w:line="320" w:lineRule="exact"/>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3</w:t>
            </w:r>
          </w:p>
        </w:tc>
        <w:tc>
          <w:tcPr>
            <w:tcW w:w="1226" w:type="dxa"/>
            <w:vAlign w:val="center"/>
          </w:tcPr>
          <w:p w:rsidR="00BB0A5B" w:rsidRPr="00BB0A5B" w:rsidRDefault="00BB0A5B" w:rsidP="00BB0A5B">
            <w:pPr>
              <w:widowControl/>
              <w:jc w:val="center"/>
              <w:textAlignment w:val="center"/>
              <w:rPr>
                <w:rFonts w:ascii="Times New Roman" w:eastAsia="宋体" w:hAnsi="Times New Roman" w:cs="Times New Roman"/>
                <w:bCs/>
                <w:kern w:val="0"/>
                <w:szCs w:val="21"/>
              </w:rPr>
            </w:pPr>
            <w:r w:rsidRPr="00BB0A5B">
              <w:rPr>
                <w:rFonts w:ascii="Times New Roman" w:eastAsia="宋体" w:hAnsi="Times New Roman" w:cs="Times New Roman"/>
                <w:szCs w:val="21"/>
              </w:rPr>
              <w:t>▲</w:t>
            </w:r>
            <w:r w:rsidRPr="00BB0A5B">
              <w:rPr>
                <w:rFonts w:ascii="Times New Roman" w:eastAsia="宋体" w:hAnsi="Times New Roman" w:cs="Times New Roman"/>
                <w:szCs w:val="21"/>
              </w:rPr>
              <w:t>红外光谱仪</w:t>
            </w:r>
          </w:p>
        </w:tc>
        <w:tc>
          <w:tcPr>
            <w:tcW w:w="6544" w:type="dxa"/>
          </w:tcPr>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b/>
                <w:szCs w:val="21"/>
              </w:rPr>
              <w:t>一、工作条件</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电源电压：</w:t>
            </w:r>
            <w:r w:rsidRPr="00BB0A5B">
              <w:rPr>
                <w:rFonts w:ascii="Times New Roman" w:eastAsia="宋体" w:hAnsi="Times New Roman" w:cs="Times New Roman"/>
                <w:szCs w:val="21"/>
              </w:rPr>
              <w:t>220 V±10%</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温度：</w:t>
            </w:r>
            <w:r w:rsidRPr="00BB0A5B">
              <w:rPr>
                <w:rFonts w:ascii="Times New Roman" w:eastAsia="宋体" w:hAnsi="Times New Roman" w:cs="Times New Roman"/>
                <w:szCs w:val="21"/>
              </w:rPr>
              <w:t xml:space="preserve"> 18℃</w:t>
            </w:r>
            <w:r w:rsidRPr="00BB0A5B">
              <w:rPr>
                <w:rFonts w:ascii="Times New Roman" w:eastAsia="宋体" w:hAnsi="Times New Roman" w:cs="Times New Roman"/>
                <w:szCs w:val="21"/>
              </w:rPr>
              <w:t>～</w:t>
            </w:r>
            <w:r w:rsidRPr="00BB0A5B">
              <w:rPr>
                <w:rFonts w:ascii="Times New Roman" w:eastAsia="宋体" w:hAnsi="Times New Roman" w:cs="Times New Roman"/>
                <w:szCs w:val="21"/>
              </w:rPr>
              <w:t>28℃</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湿度：</w:t>
            </w:r>
            <w:r w:rsidRPr="00BB0A5B">
              <w:rPr>
                <w:rFonts w:ascii="Times New Roman" w:eastAsia="宋体" w:hAnsi="Times New Roman" w:cs="Times New Roman"/>
                <w:szCs w:val="21"/>
              </w:rPr>
              <w:t>40%</w:t>
            </w:r>
            <w:r w:rsidRPr="00BB0A5B">
              <w:rPr>
                <w:rFonts w:ascii="Times New Roman" w:eastAsia="宋体" w:hAnsi="Times New Roman" w:cs="Times New Roman"/>
                <w:szCs w:val="21"/>
              </w:rPr>
              <w:t>～</w:t>
            </w:r>
            <w:r w:rsidRPr="00BB0A5B">
              <w:rPr>
                <w:rFonts w:ascii="Times New Roman" w:eastAsia="宋体" w:hAnsi="Times New Roman" w:cs="Times New Roman"/>
                <w:szCs w:val="21"/>
              </w:rPr>
              <w:t>70%</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b/>
                <w:szCs w:val="21"/>
              </w:rPr>
              <w:t>二、应用范围</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对样品进行定性和定量分析，广泛应用于医药化工、地矿、石油、煤炭、环保、海关、农药鉴定等领域</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三、主要技术参数：</w:t>
            </w:r>
          </w:p>
          <w:p w:rsidR="00BB0A5B" w:rsidRPr="00BB0A5B" w:rsidRDefault="00BB0A5B" w:rsidP="00BB0A5B">
            <w:pPr>
              <w:rPr>
                <w:rFonts w:ascii="Times New Roman" w:eastAsia="宋体" w:hAnsi="Times New Roman" w:cs="Times New Roman"/>
                <w:b/>
                <w:bCs/>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1.</w:t>
            </w:r>
            <w:r w:rsidRPr="00BB0A5B">
              <w:rPr>
                <w:rFonts w:ascii="Times New Roman" w:eastAsia="宋体" w:hAnsi="Times New Roman" w:cs="Times New Roman"/>
                <w:szCs w:val="21"/>
              </w:rPr>
              <w:t>分辨率：</w:t>
            </w:r>
            <w:r w:rsidRPr="00BB0A5B">
              <w:rPr>
                <w:rFonts w:ascii="宋体" w:eastAsia="宋体" w:hAnsi="宋体" w:cs="宋体" w:hint="eastAsia"/>
                <w:szCs w:val="21"/>
              </w:rPr>
              <w:t>≧</w:t>
            </w:r>
            <w:r w:rsidRPr="00BB0A5B">
              <w:rPr>
                <w:rFonts w:ascii="Times New Roman" w:eastAsia="宋体" w:hAnsi="Times New Roman" w:cs="Times New Roman"/>
                <w:szCs w:val="21"/>
              </w:rPr>
              <w:t>0.25cm</w:t>
            </w:r>
            <w:r w:rsidRPr="00BB0A5B">
              <w:rPr>
                <w:rFonts w:ascii="Times New Roman" w:eastAsia="宋体" w:hAnsi="Times New Roman" w:cs="Times New Roman"/>
                <w:szCs w:val="21"/>
                <w:vertAlign w:val="superscript"/>
              </w:rPr>
              <w:t>-1</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2.</w:t>
            </w:r>
            <w:r w:rsidRPr="00BB0A5B">
              <w:rPr>
                <w:rFonts w:ascii="Times New Roman" w:eastAsia="宋体" w:hAnsi="Times New Roman" w:cs="Times New Roman"/>
                <w:szCs w:val="21"/>
              </w:rPr>
              <w:t>信噪比：</w:t>
            </w:r>
            <w:r w:rsidRPr="00BB0A5B">
              <w:rPr>
                <w:rFonts w:ascii="宋体" w:eastAsia="宋体" w:hAnsi="宋体" w:cs="宋体" w:hint="eastAsia"/>
                <w:szCs w:val="21"/>
              </w:rPr>
              <w:t>≧</w:t>
            </w:r>
            <w:r w:rsidRPr="00BB0A5B">
              <w:rPr>
                <w:rFonts w:ascii="Times New Roman" w:eastAsia="宋体" w:hAnsi="Times New Roman" w:cs="Times New Roman"/>
                <w:szCs w:val="21"/>
              </w:rPr>
              <w:t>60000:1</w:t>
            </w:r>
            <w:r w:rsidRPr="00BB0A5B">
              <w:rPr>
                <w:rFonts w:ascii="Times New Roman" w:eastAsia="宋体" w:hAnsi="Times New Roman" w:cs="Times New Roman"/>
                <w:szCs w:val="21"/>
              </w:rPr>
              <w:t>（</w:t>
            </w:r>
            <w:r w:rsidRPr="00BB0A5B">
              <w:rPr>
                <w:rFonts w:ascii="Times New Roman" w:eastAsia="宋体" w:hAnsi="Times New Roman" w:cs="Times New Roman"/>
                <w:szCs w:val="21"/>
              </w:rPr>
              <w:t>4cm</w:t>
            </w:r>
            <w:r w:rsidRPr="00BB0A5B">
              <w:rPr>
                <w:rFonts w:ascii="Times New Roman" w:eastAsia="宋体" w:hAnsi="Times New Roman" w:cs="Times New Roman"/>
                <w:szCs w:val="21"/>
                <w:vertAlign w:val="superscript"/>
              </w:rPr>
              <w:t>-1</w:t>
            </w:r>
            <w:r w:rsidRPr="00BB0A5B">
              <w:rPr>
                <w:rFonts w:ascii="Times New Roman" w:eastAsia="宋体" w:hAnsi="Times New Roman" w:cs="Times New Roman"/>
                <w:szCs w:val="21"/>
              </w:rPr>
              <w:t>，</w:t>
            </w:r>
            <w:r w:rsidRPr="00BB0A5B">
              <w:rPr>
                <w:rFonts w:ascii="Times New Roman" w:eastAsia="宋体" w:hAnsi="Times New Roman" w:cs="Times New Roman"/>
                <w:szCs w:val="21"/>
              </w:rPr>
              <w:t>1</w:t>
            </w:r>
            <w:r w:rsidRPr="00BB0A5B">
              <w:rPr>
                <w:rFonts w:ascii="Times New Roman" w:eastAsia="宋体" w:hAnsi="Times New Roman" w:cs="Times New Roman"/>
                <w:szCs w:val="21"/>
              </w:rPr>
              <w:t>分钟扫描，峰</w:t>
            </w:r>
            <w:r w:rsidRPr="00BB0A5B">
              <w:rPr>
                <w:rFonts w:ascii="Times New Roman" w:eastAsia="宋体" w:hAnsi="Times New Roman" w:cs="Times New Roman"/>
                <w:szCs w:val="21"/>
              </w:rPr>
              <w:t>-</w:t>
            </w:r>
            <w:r w:rsidRPr="00BB0A5B">
              <w:rPr>
                <w:rFonts w:ascii="Times New Roman" w:eastAsia="宋体" w:hAnsi="Times New Roman" w:cs="Times New Roman"/>
                <w:szCs w:val="21"/>
              </w:rPr>
              <w:t>峰值）</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ind w:left="420" w:hangingChars="200" w:hanging="420"/>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3.</w:t>
            </w:r>
            <w:r w:rsidRPr="00BB0A5B">
              <w:rPr>
                <w:rFonts w:ascii="Times New Roman" w:eastAsia="宋体" w:hAnsi="Times New Roman" w:cs="Times New Roman"/>
                <w:szCs w:val="21"/>
              </w:rPr>
              <w:t>光谱范围：</w:t>
            </w:r>
            <w:r w:rsidRPr="00BB0A5B">
              <w:rPr>
                <w:rFonts w:ascii="Times New Roman" w:eastAsia="宋体" w:hAnsi="Times New Roman" w:cs="Times New Roman"/>
                <w:szCs w:val="21"/>
              </w:rPr>
              <w:t>7800-350cm</w:t>
            </w:r>
            <w:r w:rsidRPr="00BB0A5B">
              <w:rPr>
                <w:rFonts w:ascii="Times New Roman" w:eastAsia="宋体" w:hAnsi="Times New Roman" w:cs="Times New Roman"/>
                <w:szCs w:val="21"/>
                <w:vertAlign w:val="superscript"/>
              </w:rPr>
              <w:t>-1</w:t>
            </w:r>
            <w:r w:rsidRPr="00BB0A5B">
              <w:rPr>
                <w:rFonts w:ascii="Times New Roman" w:eastAsia="宋体" w:hAnsi="Times New Roman" w:cs="Times New Roman"/>
                <w:szCs w:val="21"/>
              </w:rPr>
              <w:t>，加装扩展附件时可至</w:t>
            </w:r>
            <w:r w:rsidRPr="00BB0A5B">
              <w:rPr>
                <w:rFonts w:ascii="Times New Roman" w:eastAsia="宋体" w:hAnsi="Times New Roman" w:cs="Times New Roman"/>
                <w:szCs w:val="21"/>
              </w:rPr>
              <w:t>12500-240cm</w:t>
            </w:r>
            <w:r w:rsidRPr="00BB0A5B">
              <w:rPr>
                <w:rFonts w:ascii="Times New Roman" w:eastAsia="宋体" w:hAnsi="Times New Roman" w:cs="Times New Roman"/>
                <w:szCs w:val="21"/>
                <w:vertAlign w:val="superscript"/>
              </w:rPr>
              <w:t>-1</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4.</w:t>
            </w:r>
            <w:r w:rsidRPr="00BB0A5B">
              <w:rPr>
                <w:rFonts w:ascii="Times New Roman" w:eastAsia="宋体" w:hAnsi="Times New Roman" w:cs="Times New Roman"/>
                <w:szCs w:val="21"/>
              </w:rPr>
              <w:t>光源：高强度陶瓷光源</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szCs w:val="21"/>
              </w:rPr>
              <w:t>干涉仪：动态准直（可以实现自动准直和实时准直）</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lastRenderedPageBreak/>
              <w:t>6.</w:t>
            </w:r>
            <w:r w:rsidRPr="00BB0A5B">
              <w:rPr>
                <w:rFonts w:ascii="Times New Roman" w:eastAsia="宋体" w:hAnsi="Times New Roman" w:cs="Times New Roman"/>
                <w:szCs w:val="21"/>
              </w:rPr>
              <w:t>检测器：控温型高灵敏度</w:t>
            </w:r>
            <w:r w:rsidRPr="00BB0A5B">
              <w:rPr>
                <w:rFonts w:ascii="Times New Roman" w:eastAsia="宋体" w:hAnsi="Times New Roman" w:cs="Times New Roman"/>
                <w:szCs w:val="21"/>
              </w:rPr>
              <w:t>DLATGS</w:t>
            </w:r>
            <w:r w:rsidRPr="00BB0A5B">
              <w:rPr>
                <w:rFonts w:ascii="Times New Roman" w:eastAsia="宋体" w:hAnsi="Times New Roman" w:cs="Times New Roman"/>
                <w:szCs w:val="21"/>
              </w:rPr>
              <w:t>检测器</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7.</w:t>
            </w:r>
            <w:r w:rsidRPr="00BB0A5B">
              <w:rPr>
                <w:rFonts w:ascii="Times New Roman" w:eastAsia="宋体" w:hAnsi="Times New Roman" w:cs="Times New Roman"/>
                <w:szCs w:val="21"/>
              </w:rPr>
              <w:t>光学窗片：干涉仪和检测器的光学窗片要求是可靠防潮材料</w:t>
            </w:r>
            <w:r w:rsidRPr="00BB0A5B">
              <w:rPr>
                <w:rFonts w:ascii="Times New Roman" w:eastAsia="宋体" w:hAnsi="Times New Roman" w:cs="Times New Roman"/>
                <w:szCs w:val="21"/>
              </w:rPr>
              <w:t>KRS-5</w:t>
            </w:r>
            <w:r w:rsidRPr="00BB0A5B">
              <w:rPr>
                <w:rFonts w:ascii="Times New Roman" w:eastAsia="宋体" w:hAnsi="Times New Roman" w:cs="Times New Roman"/>
                <w:szCs w:val="21"/>
              </w:rPr>
              <w:t>，而非仅仅是做了防潮涂层处理的</w:t>
            </w:r>
            <w:r w:rsidRPr="00BB0A5B">
              <w:rPr>
                <w:rFonts w:ascii="Times New Roman" w:eastAsia="宋体" w:hAnsi="Times New Roman" w:cs="Times New Roman"/>
                <w:szCs w:val="21"/>
              </w:rPr>
              <w:t>KBr</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8.</w:t>
            </w:r>
            <w:r w:rsidRPr="00BB0A5B">
              <w:rPr>
                <w:rFonts w:ascii="Times New Roman" w:eastAsia="宋体" w:hAnsi="Times New Roman" w:cs="Times New Roman"/>
                <w:szCs w:val="21"/>
              </w:rPr>
              <w:t>仪器内置长寿命自动电子除湿装置，减少作为耗材的除湿剂的消耗</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8.1 </w:t>
            </w:r>
            <w:r w:rsidRPr="00BB0A5B">
              <w:rPr>
                <w:rFonts w:ascii="Times New Roman" w:eastAsia="宋体" w:hAnsi="Times New Roman" w:cs="Times New Roman"/>
                <w:szCs w:val="21"/>
              </w:rPr>
              <w:t>设备自带清洗吹扫功能，用于主机清洁</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9.</w:t>
            </w:r>
            <w:r w:rsidRPr="00BB0A5B">
              <w:rPr>
                <w:rFonts w:ascii="Times New Roman" w:eastAsia="宋体" w:hAnsi="Times New Roman" w:cs="Times New Roman"/>
                <w:szCs w:val="21"/>
              </w:rPr>
              <w:t>软件带有自动化的药典报告程序和异物分析程序</w:t>
            </w:r>
          </w:p>
          <w:p w:rsidR="00BB0A5B" w:rsidRPr="00BB0A5B" w:rsidRDefault="00BB0A5B" w:rsidP="00BB0A5B">
            <w:pPr>
              <w:ind w:left="420" w:hangingChars="200" w:hanging="420"/>
              <w:rPr>
                <w:rFonts w:ascii="Times New Roman" w:eastAsia="宋体" w:hAnsi="Times New Roman" w:cs="Times New Roman"/>
                <w:szCs w:val="21"/>
              </w:rPr>
            </w:pPr>
            <w:r w:rsidRPr="00BB0A5B">
              <w:rPr>
                <w:rFonts w:ascii="Times New Roman" w:eastAsia="宋体" w:hAnsi="Times New Roman" w:cs="Times New Roman"/>
                <w:szCs w:val="21"/>
              </w:rPr>
              <w:t>10.</w:t>
            </w:r>
            <w:r w:rsidRPr="00BB0A5B">
              <w:rPr>
                <w:rFonts w:ascii="Times New Roman" w:eastAsia="宋体" w:hAnsi="Times New Roman" w:cs="Times New Roman"/>
                <w:szCs w:val="21"/>
              </w:rPr>
              <w:t>软件带有光谱检索功能和自建库功能（支持中文路径）</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随机标配大于</w:t>
            </w:r>
            <w:r w:rsidRPr="00BB0A5B">
              <w:rPr>
                <w:rFonts w:ascii="Times New Roman" w:eastAsia="宋体" w:hAnsi="Times New Roman" w:cs="Times New Roman"/>
                <w:szCs w:val="21"/>
              </w:rPr>
              <w:t>22000</w:t>
            </w:r>
            <w:r w:rsidRPr="00BB0A5B">
              <w:rPr>
                <w:rFonts w:ascii="Times New Roman" w:eastAsia="宋体" w:hAnsi="Times New Roman" w:cs="Times New Roman"/>
                <w:szCs w:val="21"/>
              </w:rPr>
              <w:t>张标准谱库</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11.</w:t>
            </w:r>
            <w:r w:rsidRPr="00BB0A5B">
              <w:rPr>
                <w:rFonts w:ascii="Times New Roman" w:eastAsia="宋体" w:hAnsi="Times New Roman" w:cs="Times New Roman"/>
                <w:szCs w:val="21"/>
              </w:rPr>
              <w:t>软件带有定量功能（单组份</w:t>
            </w:r>
            <w:r w:rsidRPr="00BB0A5B">
              <w:rPr>
                <w:rFonts w:ascii="Times New Roman" w:eastAsia="宋体" w:hAnsi="Times New Roman" w:cs="Times New Roman"/>
                <w:szCs w:val="21"/>
              </w:rPr>
              <w:t>/</w:t>
            </w:r>
            <w:r w:rsidRPr="00BB0A5B">
              <w:rPr>
                <w:rFonts w:ascii="Times New Roman" w:eastAsia="宋体" w:hAnsi="Times New Roman" w:cs="Times New Roman"/>
                <w:szCs w:val="21"/>
              </w:rPr>
              <w:t>多组分同时定量），带有符合法规的仪器性能确认程序</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12.</w:t>
            </w:r>
            <w:r w:rsidRPr="00BB0A5B">
              <w:rPr>
                <w:rFonts w:ascii="Times New Roman" w:eastAsia="宋体" w:hAnsi="Times New Roman" w:cs="Times New Roman"/>
                <w:szCs w:val="21"/>
              </w:rPr>
              <w:t>软件带有自动化的药典报告程序和异物分析程序</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13.</w:t>
            </w:r>
            <w:r w:rsidRPr="00BB0A5B">
              <w:rPr>
                <w:rFonts w:ascii="Times New Roman" w:eastAsia="宋体" w:hAnsi="Times New Roman" w:cs="Times New Roman"/>
                <w:szCs w:val="21"/>
              </w:rPr>
              <w:t>通讯接口：</w:t>
            </w:r>
            <w:r w:rsidRPr="00BB0A5B">
              <w:rPr>
                <w:rFonts w:ascii="Times New Roman" w:eastAsia="宋体" w:hAnsi="Times New Roman" w:cs="Times New Roman"/>
                <w:szCs w:val="21"/>
              </w:rPr>
              <w:t>USB</w:t>
            </w:r>
            <w:r w:rsidRPr="00BB0A5B">
              <w:rPr>
                <w:rFonts w:ascii="Times New Roman" w:eastAsia="宋体" w:hAnsi="Times New Roman" w:cs="Times New Roman"/>
                <w:szCs w:val="21"/>
              </w:rPr>
              <w:t>接口，即插即用，无需复杂的网络联接设置</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14.</w:t>
            </w:r>
            <w:r w:rsidRPr="00BB0A5B">
              <w:rPr>
                <w:rFonts w:ascii="Times New Roman" w:eastAsia="宋体" w:hAnsi="Times New Roman" w:cs="Times New Roman"/>
                <w:szCs w:val="21"/>
              </w:rPr>
              <w:t>金刚石晶体单次反射</w:t>
            </w:r>
            <w:r w:rsidRPr="00BB0A5B">
              <w:rPr>
                <w:rFonts w:ascii="Times New Roman" w:eastAsia="宋体" w:hAnsi="Times New Roman" w:cs="Times New Roman"/>
                <w:szCs w:val="21"/>
              </w:rPr>
              <w:t>ATR</w:t>
            </w:r>
            <w:r w:rsidRPr="00BB0A5B">
              <w:rPr>
                <w:rFonts w:ascii="Times New Roman" w:eastAsia="宋体" w:hAnsi="Times New Roman" w:cs="Times New Roman"/>
                <w:szCs w:val="21"/>
              </w:rPr>
              <w:t>附件</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14.1 </w:t>
            </w:r>
            <w:r w:rsidRPr="00BB0A5B">
              <w:rPr>
                <w:rFonts w:ascii="Times New Roman" w:eastAsia="宋体" w:hAnsi="Times New Roman" w:cs="Times New Roman"/>
                <w:szCs w:val="21"/>
              </w:rPr>
              <w:t>可测中红外和远红外，带自动识别功能</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 xml:space="preserve">14.2 </w:t>
            </w:r>
            <w:r w:rsidRPr="00BB0A5B">
              <w:rPr>
                <w:rFonts w:ascii="Times New Roman" w:eastAsia="宋体" w:hAnsi="Times New Roman" w:cs="Times New Roman"/>
                <w:szCs w:val="21"/>
              </w:rPr>
              <w:t>具备高压压具、液体槽和防蒸发盖以及压力读数装置</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b/>
                <w:szCs w:val="21"/>
              </w:rPr>
              <w:t>四、设备配置：</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品牌傅里叶红外光谱仪（防潮型）</w:t>
            </w:r>
            <w:r w:rsidRPr="00BB0A5B">
              <w:rPr>
                <w:rFonts w:ascii="Times New Roman" w:eastAsia="宋体" w:hAnsi="Times New Roman" w:cs="Times New Roman"/>
                <w:szCs w:val="21"/>
              </w:rPr>
              <w:t>1</w:t>
            </w:r>
            <w:r w:rsidRPr="00BB0A5B">
              <w:rPr>
                <w:rFonts w:ascii="Times New Roman" w:eastAsia="宋体" w:hAnsi="Times New Roman" w:cs="Times New Roman"/>
                <w:szCs w:val="21"/>
              </w:rPr>
              <w:t>台</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Times New Roman" w:eastAsia="宋体" w:hAnsi="Times New Roman" w:cs="Times New Roman"/>
                <w:szCs w:val="21"/>
              </w:rPr>
              <w:t>随机固体制样包（含</w:t>
            </w:r>
            <w:r w:rsidRPr="00BB0A5B">
              <w:rPr>
                <w:rFonts w:ascii="Times New Roman" w:eastAsia="宋体" w:hAnsi="Times New Roman" w:cs="Times New Roman"/>
                <w:szCs w:val="21"/>
              </w:rPr>
              <w:t>15</w:t>
            </w:r>
            <w:r w:rsidRPr="00BB0A5B">
              <w:rPr>
                <w:rFonts w:ascii="Times New Roman" w:eastAsia="宋体" w:hAnsi="Times New Roman" w:cs="Times New Roman"/>
                <w:szCs w:val="21"/>
              </w:rPr>
              <w:t>顿压片机、</w:t>
            </w:r>
            <w:r w:rsidRPr="00BB0A5B">
              <w:rPr>
                <w:rFonts w:ascii="Times New Roman" w:eastAsia="宋体" w:hAnsi="Times New Roman" w:cs="Times New Roman"/>
                <w:szCs w:val="21"/>
              </w:rPr>
              <w:t>150</w:t>
            </w:r>
            <w:r w:rsidRPr="00BB0A5B">
              <w:rPr>
                <w:rFonts w:ascii="Times New Roman" w:eastAsia="宋体" w:hAnsi="Times New Roman" w:cs="Times New Roman"/>
                <w:szCs w:val="21"/>
              </w:rPr>
              <w:t>克</w:t>
            </w:r>
            <w:r w:rsidRPr="00BB0A5B">
              <w:rPr>
                <w:rFonts w:ascii="Times New Roman" w:eastAsia="宋体" w:hAnsi="Times New Roman" w:cs="Times New Roman"/>
                <w:szCs w:val="21"/>
              </w:rPr>
              <w:t>KBr</w:t>
            </w:r>
            <w:r w:rsidRPr="00BB0A5B">
              <w:rPr>
                <w:rFonts w:ascii="Times New Roman" w:eastAsia="宋体" w:hAnsi="Times New Roman" w:cs="Times New Roman"/>
                <w:szCs w:val="21"/>
              </w:rPr>
              <w:t>粉末、</w:t>
            </w:r>
            <w:r w:rsidRPr="00BB0A5B">
              <w:rPr>
                <w:rFonts w:ascii="Times New Roman" w:eastAsia="宋体" w:hAnsi="Times New Roman" w:cs="Times New Roman"/>
                <w:szCs w:val="21"/>
              </w:rPr>
              <w:t>13mm</w:t>
            </w:r>
            <w:r w:rsidRPr="00BB0A5B">
              <w:rPr>
                <w:rFonts w:ascii="Times New Roman" w:eastAsia="宋体" w:hAnsi="Times New Roman" w:cs="Times New Roman"/>
                <w:szCs w:val="21"/>
              </w:rPr>
              <w:t>压片模具等）</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Times New Roman" w:eastAsia="宋体" w:hAnsi="Times New Roman" w:cs="Times New Roman"/>
                <w:szCs w:val="21"/>
              </w:rPr>
              <w:t>随机液体制样包（含可拆式池、</w:t>
            </w:r>
            <w:r w:rsidRPr="00BB0A5B">
              <w:rPr>
                <w:rFonts w:ascii="Times New Roman" w:eastAsia="宋体" w:hAnsi="Times New Roman" w:cs="Times New Roman"/>
                <w:szCs w:val="21"/>
              </w:rPr>
              <w:t>6</w:t>
            </w:r>
            <w:r w:rsidRPr="00BB0A5B">
              <w:rPr>
                <w:rFonts w:ascii="Times New Roman" w:eastAsia="宋体" w:hAnsi="Times New Roman" w:cs="Times New Roman"/>
                <w:szCs w:val="21"/>
              </w:rPr>
              <w:t>片</w:t>
            </w:r>
            <w:r w:rsidRPr="00BB0A5B">
              <w:rPr>
                <w:rFonts w:ascii="Times New Roman" w:eastAsia="宋体" w:hAnsi="Times New Roman" w:cs="Times New Roman"/>
                <w:szCs w:val="21"/>
              </w:rPr>
              <w:t>KBr</w:t>
            </w:r>
            <w:r w:rsidRPr="00BB0A5B">
              <w:rPr>
                <w:rFonts w:ascii="Times New Roman" w:eastAsia="宋体" w:hAnsi="Times New Roman" w:cs="Times New Roman"/>
                <w:szCs w:val="21"/>
              </w:rPr>
              <w:t>窗片、多功能、磁性薄膜样品架、</w:t>
            </w:r>
            <w:r w:rsidRPr="00BB0A5B">
              <w:rPr>
                <w:rFonts w:ascii="Times New Roman" w:eastAsia="宋体" w:hAnsi="Times New Roman" w:cs="Times New Roman"/>
                <w:szCs w:val="21"/>
              </w:rPr>
              <w:t>7</w:t>
            </w:r>
            <w:r w:rsidRPr="00BB0A5B">
              <w:rPr>
                <w:rFonts w:ascii="Times New Roman" w:eastAsia="宋体" w:hAnsi="Times New Roman" w:cs="Times New Roman"/>
                <w:szCs w:val="21"/>
              </w:rPr>
              <w:t>个</w:t>
            </w:r>
            <w:r w:rsidRPr="00BB0A5B">
              <w:rPr>
                <w:rFonts w:ascii="Times New Roman" w:eastAsia="宋体" w:hAnsi="Times New Roman" w:cs="Times New Roman"/>
                <w:szCs w:val="21"/>
              </w:rPr>
              <w:t>PTFE</w:t>
            </w:r>
            <w:r w:rsidRPr="00BB0A5B">
              <w:rPr>
                <w:rFonts w:ascii="Times New Roman" w:eastAsia="宋体" w:hAnsi="Times New Roman" w:cs="Times New Roman"/>
                <w:szCs w:val="21"/>
              </w:rPr>
              <w:t>垫片等）</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4.</w:t>
            </w:r>
            <w:r w:rsidRPr="00BB0A5B">
              <w:rPr>
                <w:rFonts w:ascii="Times New Roman" w:eastAsia="宋体" w:hAnsi="Times New Roman" w:cs="Times New Roman"/>
                <w:szCs w:val="21"/>
              </w:rPr>
              <w:t>原厂中文工作站软件软件</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szCs w:val="21"/>
              </w:rPr>
              <w:t>宽光谱范围金刚石晶体单次反射</w:t>
            </w:r>
            <w:r w:rsidRPr="00BB0A5B">
              <w:rPr>
                <w:rFonts w:ascii="Times New Roman" w:eastAsia="宋体" w:hAnsi="Times New Roman" w:cs="Times New Roman"/>
                <w:szCs w:val="21"/>
              </w:rPr>
              <w:t>ATR</w:t>
            </w:r>
            <w:r w:rsidRPr="00BB0A5B">
              <w:rPr>
                <w:rFonts w:ascii="Times New Roman" w:eastAsia="宋体" w:hAnsi="Times New Roman" w:cs="Times New Roman"/>
                <w:szCs w:val="21"/>
              </w:rPr>
              <w:t>附件</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6.</w:t>
            </w:r>
            <w:r w:rsidRPr="00BB0A5B">
              <w:rPr>
                <w:rFonts w:ascii="Times New Roman" w:eastAsia="宋体" w:hAnsi="Times New Roman" w:cs="Times New Roman"/>
                <w:szCs w:val="21"/>
              </w:rPr>
              <w:t>大于</w:t>
            </w:r>
            <w:r w:rsidRPr="00BB0A5B">
              <w:rPr>
                <w:rFonts w:ascii="Times New Roman" w:eastAsia="宋体" w:hAnsi="Times New Roman" w:cs="Times New Roman"/>
                <w:szCs w:val="21"/>
              </w:rPr>
              <w:t>11000</w:t>
            </w:r>
            <w:r w:rsidRPr="00BB0A5B">
              <w:rPr>
                <w:rFonts w:ascii="Times New Roman" w:eastAsia="宋体" w:hAnsi="Times New Roman" w:cs="Times New Roman"/>
                <w:szCs w:val="21"/>
              </w:rPr>
              <w:t>张标准谱图的谱库</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7.</w:t>
            </w:r>
            <w:r w:rsidRPr="00BB0A5B">
              <w:rPr>
                <w:rFonts w:ascii="Times New Roman" w:eastAsia="宋体" w:hAnsi="Times New Roman" w:cs="Times New Roman"/>
                <w:szCs w:val="21"/>
              </w:rPr>
              <w:t>清洗吹扫附件</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t>8.</w:t>
            </w:r>
            <w:r w:rsidRPr="00BB0A5B">
              <w:rPr>
                <w:rFonts w:ascii="Times New Roman" w:eastAsia="宋体" w:hAnsi="Times New Roman" w:cs="Times New Roman"/>
                <w:szCs w:val="21"/>
              </w:rPr>
              <w:t>品牌电脑和打印机</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五、验收标准：</w:t>
            </w:r>
          </w:p>
          <w:p w:rsidR="00BB0A5B" w:rsidRPr="00BB0A5B" w:rsidRDefault="00BB0A5B" w:rsidP="00BB0A5B">
            <w:pPr>
              <w:adjustRightInd w:val="0"/>
              <w:snapToGrid w:val="0"/>
              <w:spacing w:line="276" w:lineRule="auto"/>
              <w:rPr>
                <w:rFonts w:ascii="Times New Roman" w:eastAsia="宋体" w:hAnsi="Times New Roman" w:cs="Times New Roman"/>
                <w:szCs w:val="21"/>
              </w:rPr>
            </w:pPr>
            <w:r w:rsidRPr="00BB0A5B">
              <w:rPr>
                <w:rFonts w:ascii="Times New Roman" w:eastAsia="宋体" w:hAnsi="Times New Roman" w:cs="Times New Roman"/>
                <w:szCs w:val="21"/>
              </w:rPr>
              <w:t>供货前提供原厂盖章的说明书一套供核对招标参数，并作为实际运行的验收依据，</w:t>
            </w: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号参数经三方一并逐一验证，如与参数不一致，一律拒绝验收，并承担所有相关责任</w:t>
            </w:r>
          </w:p>
          <w:p w:rsidR="00BB0A5B" w:rsidRPr="00BB0A5B" w:rsidRDefault="00BB0A5B" w:rsidP="00BB0A5B">
            <w:pPr>
              <w:widowControl/>
              <w:jc w:val="left"/>
              <w:textAlignment w:val="center"/>
              <w:rPr>
                <w:rFonts w:ascii="Times New Roman" w:eastAsia="宋体" w:hAnsi="Times New Roman" w:cs="Times New Roman"/>
                <w:b/>
                <w:szCs w:val="21"/>
              </w:rPr>
            </w:pPr>
            <w:r w:rsidRPr="00BB0A5B">
              <w:rPr>
                <w:rFonts w:ascii="Times New Roman" w:eastAsia="宋体" w:hAnsi="Times New Roman" w:cs="Times New Roman"/>
                <w:b/>
                <w:szCs w:val="21"/>
              </w:rPr>
              <w:t>六、售后服务</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中标仪器厂商在安徽省内应有专门负责的经验丰富的维修工程师和专门技术应用支持工程师，在中国境内应拥有自己建立的培训中心和应用实验室。</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Times New Roman" w:eastAsia="宋体" w:hAnsi="Times New Roman" w:cs="Times New Roman"/>
                <w:szCs w:val="21"/>
              </w:rPr>
              <w:t>仪器公司协助我单位进行安装前的准备工作，提供相关的布局图和设计要求，提供实验室建设安装资料并作相应的指导。</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Times New Roman" w:eastAsia="宋体" w:hAnsi="Times New Roman" w:cs="Times New Roman"/>
                <w:szCs w:val="21"/>
              </w:rPr>
              <w:t>到货后，仪器公司免费提供全面安装工具、并由仪器工程师免费安装。仪器安装后，安装工程师为用户进行现场培训；并提供客户免费至仪器公司分析中心的培训名额</w:t>
            </w:r>
            <w:r w:rsidRPr="00BB0A5B">
              <w:rPr>
                <w:rFonts w:ascii="Times New Roman" w:eastAsia="宋体" w:hAnsi="Times New Roman" w:cs="Times New Roman"/>
                <w:szCs w:val="21"/>
              </w:rPr>
              <w:t>2</w:t>
            </w:r>
            <w:r w:rsidRPr="00BB0A5B">
              <w:rPr>
                <w:rFonts w:ascii="Times New Roman" w:eastAsia="宋体" w:hAnsi="Times New Roman" w:cs="Times New Roman"/>
                <w:szCs w:val="21"/>
              </w:rPr>
              <w:t>名。</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4.</w:t>
            </w:r>
            <w:r w:rsidRPr="00BB0A5B">
              <w:rPr>
                <w:rFonts w:ascii="Times New Roman" w:eastAsia="宋体" w:hAnsi="Times New Roman" w:cs="Times New Roman"/>
                <w:szCs w:val="21"/>
              </w:rPr>
              <w:t>安装验收后</w:t>
            </w:r>
            <w:r w:rsidRPr="00BB0A5B">
              <w:rPr>
                <w:rFonts w:ascii="Times New Roman" w:eastAsia="宋体" w:hAnsi="Times New Roman" w:cs="Times New Roman"/>
                <w:szCs w:val="21"/>
              </w:rPr>
              <w:t>1</w:t>
            </w:r>
            <w:r w:rsidRPr="00BB0A5B">
              <w:rPr>
                <w:rFonts w:ascii="Times New Roman" w:eastAsia="宋体" w:hAnsi="Times New Roman" w:cs="Times New Roman"/>
                <w:szCs w:val="21"/>
              </w:rPr>
              <w:t>年内全机免费保修，公司负责工作站软件终身免费升级。</w:t>
            </w:r>
          </w:p>
          <w:p w:rsidR="00BB0A5B" w:rsidRPr="00BB0A5B" w:rsidRDefault="00BB0A5B" w:rsidP="00BB0A5B">
            <w:pPr>
              <w:rPr>
                <w:rFonts w:ascii="Times New Roman" w:eastAsia="宋体" w:hAnsi="Times New Roman" w:cs="Times New Roman"/>
                <w:szCs w:val="21"/>
              </w:rPr>
            </w:pPr>
            <w:r w:rsidRPr="00BB0A5B">
              <w:rPr>
                <w:rFonts w:ascii="Times New Roman" w:eastAsia="宋体" w:hAnsi="Times New Roman" w:cs="Times New Roman"/>
                <w:szCs w:val="21"/>
              </w:rPr>
              <w:lastRenderedPageBreak/>
              <w:t>5.</w:t>
            </w:r>
            <w:r w:rsidRPr="00BB0A5B">
              <w:rPr>
                <w:rFonts w:ascii="Times New Roman" w:eastAsia="宋体" w:hAnsi="Times New Roman" w:cs="Times New Roman"/>
                <w:szCs w:val="21"/>
              </w:rPr>
              <w:t>如果仪器出现故障，在接到我所维修服务的请求后，仪器公司工程师在</w:t>
            </w:r>
            <w:r w:rsidRPr="00BB0A5B">
              <w:rPr>
                <w:rFonts w:ascii="Times New Roman" w:eastAsia="宋体" w:hAnsi="Times New Roman" w:cs="Times New Roman"/>
                <w:szCs w:val="21"/>
              </w:rPr>
              <w:t>24</w:t>
            </w:r>
            <w:r w:rsidRPr="00BB0A5B">
              <w:rPr>
                <w:rFonts w:ascii="Times New Roman" w:eastAsia="宋体" w:hAnsi="Times New Roman" w:cs="Times New Roman"/>
                <w:szCs w:val="21"/>
              </w:rPr>
              <w:t>小时内作出应答，进行电话指导、网上诊断协助排除故障。必要时在</w:t>
            </w:r>
            <w:r w:rsidRPr="00BB0A5B">
              <w:rPr>
                <w:rFonts w:ascii="Times New Roman" w:eastAsia="宋体" w:hAnsi="Times New Roman" w:cs="Times New Roman"/>
                <w:szCs w:val="21"/>
              </w:rPr>
              <w:t>72</w:t>
            </w:r>
            <w:r w:rsidRPr="00BB0A5B">
              <w:rPr>
                <w:rFonts w:ascii="Times New Roman" w:eastAsia="宋体" w:hAnsi="Times New Roman" w:cs="Times New Roman"/>
                <w:szCs w:val="21"/>
              </w:rPr>
              <w:t>小时内到达现场。</w:t>
            </w:r>
          </w:p>
          <w:p w:rsidR="00BB0A5B" w:rsidRPr="00BB0A5B" w:rsidRDefault="00BB0A5B" w:rsidP="00BB0A5B">
            <w:pPr>
              <w:rPr>
                <w:rFonts w:ascii="Times New Roman" w:eastAsia="宋体" w:hAnsi="Times New Roman" w:cs="Times New Roman"/>
                <w:b/>
                <w:szCs w:val="21"/>
              </w:rPr>
            </w:pPr>
            <w:r w:rsidRPr="00BB0A5B">
              <w:rPr>
                <w:rFonts w:ascii="Times New Roman" w:eastAsia="宋体" w:hAnsi="Times New Roman" w:cs="Times New Roman"/>
                <w:b/>
                <w:szCs w:val="21"/>
              </w:rPr>
              <w:t>七、投标人需书面承诺：中标后按照采购需求的要求，提供相关设备原厂授权、原厂服务承诺等证明材料，如不提供、提供不全或者提供虚假材料的，采购人有权取消其中标资格，并追究其一切责任。</w:t>
            </w:r>
          </w:p>
        </w:tc>
        <w:tc>
          <w:tcPr>
            <w:tcW w:w="645" w:type="dxa"/>
            <w:vAlign w:val="center"/>
          </w:tcPr>
          <w:p w:rsidR="00BB0A5B" w:rsidRPr="00BB0A5B" w:rsidRDefault="00BB0A5B" w:rsidP="00BB0A5B">
            <w:pPr>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w:t>
            </w:r>
            <w:r w:rsidRPr="00BB0A5B">
              <w:rPr>
                <w:rFonts w:ascii="Times New Roman" w:eastAsia="宋体" w:hAnsi="Times New Roman" w:cs="Times New Roman"/>
                <w:szCs w:val="21"/>
              </w:rPr>
              <w:t>套</w:t>
            </w:r>
          </w:p>
        </w:tc>
      </w:tr>
      <w:tr w:rsidR="00BB0A5B" w:rsidRPr="00BB0A5B" w:rsidTr="006314FF">
        <w:trPr>
          <w:trHeight w:val="414"/>
          <w:jc w:val="center"/>
        </w:trPr>
        <w:tc>
          <w:tcPr>
            <w:tcW w:w="531" w:type="dxa"/>
            <w:vAlign w:val="center"/>
          </w:tcPr>
          <w:p w:rsidR="00BB0A5B" w:rsidRPr="00BB0A5B" w:rsidRDefault="00BB0A5B" w:rsidP="00BB0A5B">
            <w:pPr>
              <w:spacing w:line="320" w:lineRule="exact"/>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4</w:t>
            </w:r>
          </w:p>
        </w:tc>
        <w:tc>
          <w:tcPr>
            <w:tcW w:w="1226" w:type="dxa"/>
            <w:vAlign w:val="center"/>
          </w:tcPr>
          <w:p w:rsidR="00BB0A5B" w:rsidRPr="00BB0A5B" w:rsidRDefault="00BB0A5B" w:rsidP="00BB0A5B">
            <w:pPr>
              <w:widowControl/>
              <w:jc w:val="center"/>
              <w:textAlignment w:val="center"/>
              <w:rPr>
                <w:rFonts w:ascii="Times New Roman" w:eastAsia="宋体" w:hAnsi="Times New Roman" w:cs="Times New Roman"/>
                <w:bCs/>
                <w:kern w:val="0"/>
                <w:szCs w:val="21"/>
              </w:rPr>
            </w:pPr>
          </w:p>
          <w:p w:rsidR="00BB0A5B" w:rsidRPr="00BB0A5B" w:rsidRDefault="00BB0A5B" w:rsidP="00BB0A5B">
            <w:pPr>
              <w:widowControl/>
              <w:jc w:val="center"/>
              <w:textAlignment w:val="center"/>
              <w:rPr>
                <w:rFonts w:ascii="Times New Roman" w:eastAsia="宋体" w:hAnsi="Times New Roman" w:cs="Times New Roman"/>
                <w:bCs/>
                <w:kern w:val="0"/>
                <w:szCs w:val="21"/>
              </w:rPr>
            </w:pPr>
            <w:r w:rsidRPr="00BB0A5B">
              <w:rPr>
                <w:rFonts w:ascii="Times New Roman" w:eastAsia="宋体" w:hAnsi="Times New Roman" w:cs="Times New Roman"/>
                <w:bCs/>
                <w:kern w:val="0"/>
                <w:szCs w:val="21"/>
              </w:rPr>
              <w:t>水分测定仪</w:t>
            </w:r>
          </w:p>
        </w:tc>
        <w:tc>
          <w:tcPr>
            <w:tcW w:w="6544" w:type="dxa"/>
          </w:tcPr>
          <w:p w:rsidR="00BB0A5B" w:rsidRPr="00BB0A5B" w:rsidRDefault="00BB0A5B" w:rsidP="00BB0A5B">
            <w:pPr>
              <w:widowControl/>
              <w:jc w:val="left"/>
              <w:textAlignment w:val="center"/>
              <w:rPr>
                <w:rFonts w:ascii="Times New Roman" w:eastAsia="宋体" w:hAnsi="Times New Roman" w:cs="Times New Roman"/>
                <w:b/>
                <w:szCs w:val="21"/>
              </w:rPr>
            </w:pPr>
            <w:r w:rsidRPr="00BB0A5B">
              <w:rPr>
                <w:rFonts w:ascii="Times New Roman" w:eastAsia="宋体" w:hAnsi="Times New Roman" w:cs="Times New Roman"/>
                <w:b/>
                <w:szCs w:val="21"/>
              </w:rPr>
              <w:t>一、工作条件</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电源电压：</w:t>
            </w:r>
            <w:r w:rsidRPr="00BB0A5B">
              <w:rPr>
                <w:rFonts w:ascii="Times New Roman" w:eastAsia="宋体" w:hAnsi="Times New Roman" w:cs="Times New Roman"/>
                <w:szCs w:val="21"/>
              </w:rPr>
              <w:t>220 V±10%</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温度：</w:t>
            </w:r>
            <w:r w:rsidRPr="00BB0A5B">
              <w:rPr>
                <w:rFonts w:ascii="Times New Roman" w:eastAsia="宋体" w:hAnsi="Times New Roman" w:cs="Times New Roman"/>
                <w:szCs w:val="21"/>
              </w:rPr>
              <w:t xml:space="preserve"> 5℃</w:t>
            </w:r>
            <w:r w:rsidRPr="00BB0A5B">
              <w:rPr>
                <w:rFonts w:ascii="Times New Roman" w:eastAsia="宋体" w:hAnsi="Times New Roman" w:cs="Times New Roman"/>
                <w:szCs w:val="21"/>
              </w:rPr>
              <w:t>～</w:t>
            </w:r>
            <w:r w:rsidRPr="00BB0A5B">
              <w:rPr>
                <w:rFonts w:ascii="Times New Roman" w:eastAsia="宋体" w:hAnsi="Times New Roman" w:cs="Times New Roman"/>
                <w:szCs w:val="21"/>
              </w:rPr>
              <w:t>40℃</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湿度：</w:t>
            </w:r>
            <w:r w:rsidRPr="00BB0A5B">
              <w:rPr>
                <w:rFonts w:ascii="Times New Roman" w:eastAsia="宋体" w:hAnsi="Times New Roman" w:cs="Times New Roman"/>
                <w:szCs w:val="21"/>
              </w:rPr>
              <w:t>40%</w:t>
            </w:r>
            <w:r w:rsidRPr="00BB0A5B">
              <w:rPr>
                <w:rFonts w:ascii="Times New Roman" w:eastAsia="宋体" w:hAnsi="Times New Roman" w:cs="Times New Roman"/>
                <w:szCs w:val="21"/>
              </w:rPr>
              <w:t>～</w:t>
            </w:r>
            <w:r w:rsidRPr="00BB0A5B">
              <w:rPr>
                <w:rFonts w:ascii="Times New Roman" w:eastAsia="宋体" w:hAnsi="Times New Roman" w:cs="Times New Roman"/>
                <w:szCs w:val="21"/>
              </w:rPr>
              <w:t>70%</w:t>
            </w:r>
          </w:p>
          <w:p w:rsidR="00BB0A5B" w:rsidRPr="00BB0A5B" w:rsidRDefault="00BB0A5B" w:rsidP="00BB0A5B">
            <w:pPr>
              <w:widowControl/>
              <w:jc w:val="left"/>
              <w:textAlignment w:val="center"/>
              <w:rPr>
                <w:rFonts w:ascii="Times New Roman" w:eastAsia="宋体" w:hAnsi="Times New Roman" w:cs="Times New Roman"/>
                <w:b/>
                <w:szCs w:val="21"/>
              </w:rPr>
            </w:pPr>
            <w:r w:rsidRPr="00BB0A5B">
              <w:rPr>
                <w:rFonts w:ascii="Times New Roman" w:eastAsia="宋体" w:hAnsi="Times New Roman" w:cs="Times New Roman"/>
                <w:b/>
                <w:szCs w:val="21"/>
              </w:rPr>
              <w:t>二、应用范围</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测定液体、固体、气体水份，测量样品含水量浓度范围</w:t>
            </w:r>
            <w:r w:rsidRPr="00BB0A5B">
              <w:rPr>
                <w:rFonts w:ascii="Times New Roman" w:eastAsia="宋体" w:hAnsi="Times New Roman" w:cs="Times New Roman"/>
                <w:szCs w:val="21"/>
              </w:rPr>
              <w:t>100ppm-100%</w:t>
            </w:r>
          </w:p>
          <w:p w:rsidR="00BB0A5B" w:rsidRPr="00BB0A5B" w:rsidRDefault="00BB0A5B" w:rsidP="00BB0A5B">
            <w:pPr>
              <w:widowControl/>
              <w:jc w:val="left"/>
              <w:textAlignment w:val="center"/>
              <w:rPr>
                <w:rFonts w:ascii="Times New Roman" w:eastAsia="宋体" w:hAnsi="Times New Roman" w:cs="Times New Roman"/>
                <w:b/>
                <w:szCs w:val="21"/>
              </w:rPr>
            </w:pPr>
            <w:r w:rsidRPr="00BB0A5B">
              <w:rPr>
                <w:rFonts w:ascii="Times New Roman" w:eastAsia="宋体" w:hAnsi="Times New Roman" w:cs="Times New Roman"/>
                <w:b/>
                <w:szCs w:val="21"/>
              </w:rPr>
              <w:t>三、主要技术参数</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1.</w:t>
            </w:r>
            <w:r w:rsidRPr="00BB0A5B">
              <w:rPr>
                <w:rFonts w:ascii="Times New Roman" w:eastAsia="宋体" w:hAnsi="Times New Roman" w:cs="Times New Roman"/>
                <w:szCs w:val="21"/>
              </w:rPr>
              <w:t>测量电位范围：</w:t>
            </w:r>
            <w:r w:rsidRPr="00BB0A5B">
              <w:rPr>
                <w:rFonts w:ascii="Times New Roman" w:eastAsia="宋体" w:hAnsi="Times New Roman" w:cs="Times New Roman"/>
                <w:szCs w:val="21"/>
              </w:rPr>
              <w:t>-2000</w:t>
            </w:r>
            <w:r w:rsidRPr="00BB0A5B">
              <w:rPr>
                <w:rFonts w:ascii="Times New Roman" w:eastAsia="宋体" w:hAnsi="Times New Roman" w:cs="Times New Roman"/>
                <w:szCs w:val="21"/>
              </w:rPr>
              <w:t>～</w:t>
            </w:r>
            <w:r w:rsidRPr="00BB0A5B">
              <w:rPr>
                <w:rFonts w:ascii="Times New Roman" w:eastAsia="宋体" w:hAnsi="Times New Roman" w:cs="Times New Roman"/>
                <w:szCs w:val="21"/>
              </w:rPr>
              <w:t>2000mV</w:t>
            </w:r>
            <w:r w:rsidRPr="00BB0A5B">
              <w:rPr>
                <w:rFonts w:ascii="Times New Roman" w:eastAsia="宋体" w:hAnsi="Times New Roman" w:cs="Times New Roman"/>
                <w:szCs w:val="21"/>
              </w:rPr>
              <w:t>，分辨率</w:t>
            </w:r>
            <w:r w:rsidRPr="00BB0A5B">
              <w:rPr>
                <w:rFonts w:ascii="Times New Roman" w:eastAsia="宋体" w:hAnsi="Times New Roman" w:cs="Times New Roman"/>
                <w:szCs w:val="21"/>
              </w:rPr>
              <w:t>:</w:t>
            </w:r>
            <w:r w:rsidRPr="00BB0A5B">
              <w:rPr>
                <w:rFonts w:ascii="Times New Roman" w:eastAsia="宋体" w:hAnsi="Times New Roman" w:cs="Times New Roman"/>
                <w:szCs w:val="21"/>
              </w:rPr>
              <w:t>电位：</w:t>
            </w:r>
            <w:r w:rsidRPr="00BB0A5B">
              <w:rPr>
                <w:rFonts w:ascii="Times New Roman" w:eastAsia="宋体" w:hAnsi="Times New Roman" w:cs="Times New Roman"/>
                <w:szCs w:val="21"/>
              </w:rPr>
              <w:t>0.1mV</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2.</w:t>
            </w:r>
            <w:r w:rsidRPr="00BB0A5B">
              <w:rPr>
                <w:rFonts w:ascii="Times New Roman" w:eastAsia="宋体" w:hAnsi="Times New Roman" w:cs="Times New Roman"/>
                <w:szCs w:val="21"/>
              </w:rPr>
              <w:t>控制方式：采用与水分仪同品牌原厂中文等至少</w:t>
            </w:r>
            <w:r w:rsidRPr="00BB0A5B">
              <w:rPr>
                <w:rFonts w:ascii="Times New Roman" w:eastAsia="宋体" w:hAnsi="Times New Roman" w:cs="Times New Roman"/>
                <w:szCs w:val="21"/>
              </w:rPr>
              <w:t>10</w:t>
            </w:r>
            <w:r w:rsidRPr="00BB0A5B">
              <w:rPr>
                <w:rFonts w:ascii="Times New Roman" w:eastAsia="宋体" w:hAnsi="Times New Roman" w:cs="Times New Roman"/>
                <w:szCs w:val="21"/>
              </w:rPr>
              <w:t>种语言彩色触摸屏，且操作语言和打印报告语言可以分开设定</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Times New Roman" w:eastAsia="宋体" w:hAnsi="Times New Roman" w:cs="Times New Roman"/>
                <w:szCs w:val="21"/>
              </w:rPr>
              <w:t>配备含智能芯片的智能滴定管。智能滴定管连接到主机后，主机触摸屏会弹出对话框，显示识别到智能滴定管信息（如：滴定剂种类、浓度等），并可以更改分配、更改、确认信息，防止人为误操作。更换智能滴定管只需直接整套插拔即可，无需拆卸。</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4.</w:t>
            </w:r>
            <w:r w:rsidRPr="00BB0A5B">
              <w:rPr>
                <w:rFonts w:ascii="Times New Roman" w:eastAsia="宋体" w:hAnsi="Times New Roman" w:cs="Times New Roman"/>
                <w:szCs w:val="21"/>
              </w:rPr>
              <w:t>滴定管驱动器步进精度</w:t>
            </w:r>
            <w:r w:rsidRPr="00BB0A5B">
              <w:rPr>
                <w:rFonts w:ascii="Times New Roman" w:eastAsia="宋体" w:hAnsi="Times New Roman" w:cs="Times New Roman"/>
                <w:szCs w:val="21"/>
              </w:rPr>
              <w:t>≥20000</w:t>
            </w:r>
            <w:r w:rsidRPr="00BB0A5B">
              <w:rPr>
                <w:rFonts w:ascii="Times New Roman" w:eastAsia="宋体" w:hAnsi="Times New Roman" w:cs="Times New Roman"/>
                <w:szCs w:val="21"/>
              </w:rPr>
              <w:t>步，确保滴定精度；采用活塞上推式滴定管，有效避免活塞下压式滴定管驱动方式经常出现的气泡蓄积问题，保证实验结果可靠</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szCs w:val="21"/>
              </w:rPr>
              <w:t>具备</w:t>
            </w:r>
            <w:r w:rsidRPr="00BB0A5B">
              <w:rPr>
                <w:rFonts w:ascii="Times New Roman" w:eastAsia="宋体" w:hAnsi="Times New Roman" w:cs="Times New Roman"/>
                <w:szCs w:val="21"/>
              </w:rPr>
              <w:t>4</w:t>
            </w:r>
            <w:r w:rsidRPr="00BB0A5B">
              <w:rPr>
                <w:rFonts w:ascii="Times New Roman" w:eastAsia="宋体" w:hAnsi="Times New Roman" w:cs="Times New Roman"/>
                <w:szCs w:val="21"/>
              </w:rPr>
              <w:t>级管理权限，保障实验室设备管理的安全性。</w:t>
            </w:r>
            <w:r w:rsidRPr="00BB0A5B">
              <w:rPr>
                <w:rFonts w:ascii="Times New Roman" w:eastAsia="宋体" w:hAnsi="Times New Roman" w:cs="Times New Roman"/>
                <w:szCs w:val="21"/>
              </w:rPr>
              <w:t xml:space="preserve"> </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6.</w:t>
            </w:r>
            <w:r w:rsidRPr="00BB0A5B">
              <w:rPr>
                <w:rFonts w:ascii="Times New Roman" w:eastAsia="宋体" w:hAnsi="Times New Roman" w:cs="Times New Roman"/>
                <w:szCs w:val="21"/>
              </w:rPr>
              <w:t>具备</w:t>
            </w:r>
            <w:r w:rsidRPr="00BB0A5B">
              <w:rPr>
                <w:rFonts w:ascii="Times New Roman" w:eastAsia="宋体" w:hAnsi="Times New Roman" w:cs="Times New Roman"/>
                <w:szCs w:val="21"/>
              </w:rPr>
              <w:t>2</w:t>
            </w:r>
            <w:r w:rsidRPr="00BB0A5B">
              <w:rPr>
                <w:rFonts w:ascii="Times New Roman" w:eastAsia="宋体" w:hAnsi="Times New Roman" w:cs="Times New Roman"/>
                <w:szCs w:val="21"/>
              </w:rPr>
              <w:t>个或以上</w:t>
            </w:r>
            <w:r w:rsidRPr="00BB0A5B">
              <w:rPr>
                <w:rFonts w:ascii="Times New Roman" w:eastAsia="宋体" w:hAnsi="Times New Roman" w:cs="Times New Roman"/>
                <w:szCs w:val="21"/>
              </w:rPr>
              <w:t>USB</w:t>
            </w:r>
            <w:r w:rsidRPr="00BB0A5B">
              <w:rPr>
                <w:rFonts w:ascii="Times New Roman" w:eastAsia="宋体" w:hAnsi="Times New Roman" w:cs="Times New Roman"/>
                <w:szCs w:val="21"/>
              </w:rPr>
              <w:t>接口，可连接</w:t>
            </w:r>
            <w:r w:rsidRPr="00BB0A5B">
              <w:rPr>
                <w:rFonts w:ascii="Times New Roman" w:eastAsia="宋体" w:hAnsi="Times New Roman" w:cs="Times New Roman"/>
                <w:szCs w:val="21"/>
              </w:rPr>
              <w:t>USB</w:t>
            </w:r>
            <w:r w:rsidRPr="00BB0A5B">
              <w:rPr>
                <w:rFonts w:ascii="Times New Roman" w:eastAsia="宋体" w:hAnsi="Times New Roman" w:cs="Times New Roman"/>
                <w:szCs w:val="21"/>
              </w:rPr>
              <w:t>打印机、</w:t>
            </w:r>
            <w:r w:rsidRPr="00BB0A5B">
              <w:rPr>
                <w:rFonts w:ascii="Times New Roman" w:eastAsia="宋体" w:hAnsi="Times New Roman" w:cs="Times New Roman"/>
                <w:szCs w:val="21"/>
              </w:rPr>
              <w:t>U</w:t>
            </w:r>
            <w:r w:rsidRPr="00BB0A5B">
              <w:rPr>
                <w:rFonts w:ascii="Times New Roman" w:eastAsia="宋体" w:hAnsi="Times New Roman" w:cs="Times New Roman"/>
                <w:szCs w:val="21"/>
              </w:rPr>
              <w:t>盘、电脑；</w:t>
            </w:r>
            <w:r w:rsidRPr="00BB0A5B">
              <w:rPr>
                <w:rFonts w:ascii="Times New Roman" w:eastAsia="宋体" w:hAnsi="Times New Roman" w:cs="Times New Roman"/>
                <w:szCs w:val="21"/>
              </w:rPr>
              <w:t>1</w:t>
            </w:r>
            <w:r w:rsidRPr="00BB0A5B">
              <w:rPr>
                <w:rFonts w:ascii="Times New Roman" w:eastAsia="宋体" w:hAnsi="Times New Roman" w:cs="Times New Roman"/>
                <w:szCs w:val="21"/>
              </w:rPr>
              <w:t>个</w:t>
            </w:r>
            <w:r w:rsidRPr="00BB0A5B">
              <w:rPr>
                <w:rFonts w:ascii="Times New Roman" w:eastAsia="宋体" w:hAnsi="Times New Roman" w:cs="Times New Roman"/>
                <w:szCs w:val="21"/>
              </w:rPr>
              <w:t>COM</w:t>
            </w:r>
            <w:r w:rsidRPr="00BB0A5B">
              <w:rPr>
                <w:rFonts w:ascii="Times New Roman" w:eastAsia="宋体" w:hAnsi="Times New Roman" w:cs="Times New Roman"/>
                <w:szCs w:val="21"/>
              </w:rPr>
              <w:t>接口，可直接连接天平；</w:t>
            </w:r>
            <w:r w:rsidRPr="00BB0A5B">
              <w:rPr>
                <w:rFonts w:ascii="Times New Roman" w:eastAsia="宋体" w:hAnsi="Times New Roman" w:cs="Times New Roman"/>
                <w:szCs w:val="21"/>
              </w:rPr>
              <w:t>1</w:t>
            </w:r>
            <w:r w:rsidRPr="00BB0A5B">
              <w:rPr>
                <w:rFonts w:ascii="Times New Roman" w:eastAsia="宋体" w:hAnsi="Times New Roman" w:cs="Times New Roman"/>
                <w:szCs w:val="21"/>
              </w:rPr>
              <w:t>个以太网接口；所有硬件均可即插即用，插拔电极、滴定管、打印机、</w:t>
            </w:r>
            <w:r w:rsidRPr="00BB0A5B">
              <w:rPr>
                <w:rFonts w:ascii="Times New Roman" w:eastAsia="宋体" w:hAnsi="Times New Roman" w:cs="Times New Roman"/>
                <w:szCs w:val="21"/>
              </w:rPr>
              <w:t>U</w:t>
            </w:r>
            <w:r w:rsidRPr="00BB0A5B">
              <w:rPr>
                <w:rFonts w:ascii="Times New Roman" w:eastAsia="宋体" w:hAnsi="Times New Roman" w:cs="Times New Roman"/>
                <w:szCs w:val="21"/>
              </w:rPr>
              <w:t>盘等外接设备，均不需要软启动或硬启动仪器。</w:t>
            </w:r>
          </w:p>
          <w:p w:rsidR="00BB0A5B" w:rsidRPr="00BB0A5B" w:rsidRDefault="00BB0A5B" w:rsidP="00BB0A5B">
            <w:pPr>
              <w:widowControl/>
              <w:jc w:val="left"/>
              <w:textAlignment w:val="center"/>
              <w:rPr>
                <w:rFonts w:ascii="Times New Roman" w:eastAsia="宋体" w:hAnsi="Times New Roman" w:cs="Times New Roman"/>
                <w:b/>
                <w:szCs w:val="21"/>
              </w:rPr>
            </w:pPr>
            <w:r w:rsidRPr="00BB0A5B">
              <w:rPr>
                <w:rFonts w:ascii="Times New Roman" w:eastAsia="宋体" w:hAnsi="Times New Roman" w:cs="Times New Roman"/>
                <w:b/>
                <w:szCs w:val="21"/>
              </w:rPr>
              <w:t>四、设备配置</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中文彩色触摸屏水分测定仪主机，</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Times New Roman" w:eastAsia="宋体" w:hAnsi="Times New Roman" w:cs="Times New Roman"/>
                <w:szCs w:val="21"/>
              </w:rPr>
              <w:t>内置可滴定用活塞上推式驱动器（步进精度不低于</w:t>
            </w:r>
            <w:r w:rsidRPr="00BB0A5B">
              <w:rPr>
                <w:rFonts w:ascii="Times New Roman" w:eastAsia="宋体" w:hAnsi="Times New Roman" w:cs="Times New Roman"/>
                <w:szCs w:val="21"/>
              </w:rPr>
              <w:t>20000</w:t>
            </w:r>
            <w:r w:rsidRPr="00BB0A5B">
              <w:rPr>
                <w:rFonts w:ascii="Times New Roman" w:eastAsia="宋体" w:hAnsi="Times New Roman" w:cs="Times New Roman"/>
                <w:szCs w:val="21"/>
              </w:rPr>
              <w:t>步，不接受活塞下压式驱动器），</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Times New Roman" w:eastAsia="宋体" w:hAnsi="Times New Roman" w:cs="Times New Roman"/>
                <w:szCs w:val="21"/>
              </w:rPr>
              <w:t>滴定系统全套（含卡氏水分滴定杯，双铂针电极，</w:t>
            </w:r>
            <w:r w:rsidRPr="00BB0A5B">
              <w:rPr>
                <w:rFonts w:ascii="Times New Roman" w:eastAsia="宋体" w:hAnsi="Times New Roman" w:cs="Times New Roman"/>
                <w:szCs w:val="21"/>
              </w:rPr>
              <w:t>5mL</w:t>
            </w:r>
            <w:r w:rsidRPr="00BB0A5B">
              <w:rPr>
                <w:rFonts w:ascii="Times New Roman" w:eastAsia="宋体" w:hAnsi="Times New Roman" w:cs="Times New Roman"/>
                <w:szCs w:val="21"/>
              </w:rPr>
              <w:t>智能识别滴定管等），</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4.</w:t>
            </w:r>
            <w:r w:rsidRPr="00BB0A5B">
              <w:rPr>
                <w:rFonts w:ascii="Times New Roman" w:eastAsia="宋体" w:hAnsi="Times New Roman" w:cs="Times New Roman"/>
                <w:szCs w:val="21"/>
              </w:rPr>
              <w:t>智能化的试剂管理系统（用于自动密封加溶剂、密封排废液）全套，</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r w:rsidRPr="00BB0A5B">
              <w:rPr>
                <w:rFonts w:ascii="Times New Roman" w:eastAsia="宋体" w:hAnsi="Times New Roman" w:cs="Times New Roman"/>
                <w:szCs w:val="21"/>
              </w:rPr>
              <w:t xml:space="preserve"> : </w:t>
            </w:r>
            <w:r w:rsidRPr="00BB0A5B">
              <w:rPr>
                <w:rFonts w:ascii="Times New Roman" w:eastAsia="宋体" w:hAnsi="Times New Roman" w:cs="Times New Roman"/>
                <w:szCs w:val="21"/>
              </w:rPr>
              <w:t>包含硅胶管，干燥管，密封垫</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szCs w:val="21"/>
              </w:rPr>
              <w:t>内置磁力搅拌器，</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6.</w:t>
            </w:r>
            <w:r w:rsidRPr="00BB0A5B">
              <w:rPr>
                <w:rFonts w:ascii="Times New Roman" w:eastAsia="宋体" w:hAnsi="Times New Roman" w:cs="Times New Roman"/>
                <w:szCs w:val="21"/>
              </w:rPr>
              <w:t>安装指导</w:t>
            </w:r>
            <w:r w:rsidRPr="00BB0A5B">
              <w:rPr>
                <w:rFonts w:ascii="Times New Roman" w:eastAsia="宋体" w:hAnsi="Times New Roman" w:cs="Times New Roman"/>
                <w:szCs w:val="21"/>
              </w:rPr>
              <w:t>,</w:t>
            </w:r>
            <w:r w:rsidRPr="00BB0A5B">
              <w:rPr>
                <w:rFonts w:ascii="Times New Roman" w:eastAsia="宋体" w:hAnsi="Times New Roman" w:cs="Times New Roman"/>
                <w:szCs w:val="21"/>
              </w:rPr>
              <w:t>快速入门手册以及包含中文操作说明书，</w:t>
            </w:r>
            <w:r w:rsidRPr="00BB0A5B">
              <w:rPr>
                <w:rFonts w:ascii="Times New Roman" w:eastAsia="宋体" w:hAnsi="Times New Roman" w:cs="Times New Roman"/>
                <w:szCs w:val="21"/>
              </w:rPr>
              <w:t>1</w:t>
            </w:r>
            <w:r w:rsidRPr="00BB0A5B">
              <w:rPr>
                <w:rFonts w:ascii="Times New Roman" w:eastAsia="宋体" w:hAnsi="Times New Roman" w:cs="Times New Roman"/>
                <w:szCs w:val="21"/>
              </w:rPr>
              <w:t>套</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7.</w:t>
            </w:r>
            <w:r w:rsidRPr="00BB0A5B">
              <w:rPr>
                <w:rFonts w:ascii="Times New Roman" w:eastAsia="宋体" w:hAnsi="Times New Roman" w:cs="Times New Roman"/>
                <w:szCs w:val="21"/>
              </w:rPr>
              <w:t>进口分子筛</w:t>
            </w:r>
            <w:r w:rsidRPr="00BB0A5B">
              <w:rPr>
                <w:rFonts w:ascii="Times New Roman" w:eastAsia="宋体" w:hAnsi="Times New Roman" w:cs="Times New Roman"/>
                <w:szCs w:val="21"/>
              </w:rPr>
              <w:t>250g/</w:t>
            </w:r>
            <w:r w:rsidRPr="00BB0A5B">
              <w:rPr>
                <w:rFonts w:ascii="Times New Roman" w:eastAsia="宋体" w:hAnsi="Times New Roman" w:cs="Times New Roman"/>
                <w:szCs w:val="21"/>
              </w:rPr>
              <w:t>瓶，</w:t>
            </w:r>
            <w:r w:rsidRPr="00BB0A5B">
              <w:rPr>
                <w:rFonts w:ascii="Times New Roman" w:eastAsia="宋体" w:hAnsi="Times New Roman" w:cs="Times New Roman"/>
                <w:szCs w:val="21"/>
              </w:rPr>
              <w:t>1</w:t>
            </w:r>
            <w:r w:rsidRPr="00BB0A5B">
              <w:rPr>
                <w:rFonts w:ascii="Times New Roman" w:eastAsia="宋体" w:hAnsi="Times New Roman" w:cs="Times New Roman"/>
                <w:szCs w:val="21"/>
              </w:rPr>
              <w:t>瓶</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8.1</w:t>
            </w:r>
            <w:r w:rsidRPr="00BB0A5B">
              <w:rPr>
                <w:rFonts w:ascii="Times New Roman" w:eastAsia="宋体" w:hAnsi="Times New Roman" w:cs="Times New Roman"/>
                <w:szCs w:val="21"/>
              </w:rPr>
              <w:t>升透明玻璃瓶，</w:t>
            </w:r>
            <w:r w:rsidRPr="00BB0A5B">
              <w:rPr>
                <w:rFonts w:ascii="Times New Roman" w:eastAsia="宋体" w:hAnsi="Times New Roman" w:cs="Times New Roman"/>
                <w:szCs w:val="21"/>
              </w:rPr>
              <w:t>1</w:t>
            </w:r>
            <w:r w:rsidRPr="00BB0A5B">
              <w:rPr>
                <w:rFonts w:ascii="Times New Roman" w:eastAsia="宋体" w:hAnsi="Times New Roman" w:cs="Times New Roman"/>
                <w:szCs w:val="21"/>
              </w:rPr>
              <w:t>个</w:t>
            </w:r>
          </w:p>
          <w:p w:rsidR="00BB0A5B" w:rsidRPr="00BB0A5B" w:rsidRDefault="00BB0A5B" w:rsidP="00BB0A5B">
            <w:pPr>
              <w:widowControl/>
              <w:adjustRightInd w:val="0"/>
              <w:snapToGrid w:val="0"/>
              <w:spacing w:line="276" w:lineRule="auto"/>
              <w:jc w:val="left"/>
              <w:textAlignment w:val="center"/>
              <w:rPr>
                <w:rFonts w:ascii="Times New Roman" w:eastAsia="宋体" w:hAnsi="Times New Roman" w:cs="Times New Roman"/>
                <w:b/>
                <w:szCs w:val="21"/>
              </w:rPr>
            </w:pPr>
            <w:r w:rsidRPr="00BB0A5B">
              <w:rPr>
                <w:rFonts w:ascii="Times New Roman" w:eastAsia="宋体" w:hAnsi="Times New Roman" w:cs="Times New Roman"/>
                <w:b/>
                <w:szCs w:val="21"/>
              </w:rPr>
              <w:t>五、验收标准：</w:t>
            </w:r>
          </w:p>
          <w:p w:rsidR="00BB0A5B" w:rsidRPr="00BB0A5B" w:rsidRDefault="00BB0A5B" w:rsidP="00BB0A5B">
            <w:pPr>
              <w:widowControl/>
              <w:adjustRightInd w:val="0"/>
              <w:snapToGrid w:val="0"/>
              <w:spacing w:line="276" w:lineRule="auto"/>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供货前提供原厂盖章的说明书一套供核对招标参数，并作为实际运行的验收依据，</w:t>
            </w: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号参数经三方一并逐一验证，如与参数不一致，一律拒绝验收，并承担所有相关责任</w:t>
            </w:r>
          </w:p>
          <w:p w:rsidR="00BB0A5B" w:rsidRPr="00BB0A5B" w:rsidRDefault="00BB0A5B" w:rsidP="00BB0A5B">
            <w:pPr>
              <w:widowControl/>
              <w:jc w:val="left"/>
              <w:textAlignment w:val="center"/>
              <w:rPr>
                <w:rFonts w:ascii="Times New Roman" w:eastAsia="宋体" w:hAnsi="Times New Roman" w:cs="Times New Roman"/>
                <w:b/>
                <w:szCs w:val="21"/>
              </w:rPr>
            </w:pPr>
            <w:r w:rsidRPr="00BB0A5B">
              <w:rPr>
                <w:rFonts w:ascii="Times New Roman" w:eastAsia="宋体" w:hAnsi="Times New Roman" w:cs="Times New Roman"/>
                <w:b/>
                <w:szCs w:val="21"/>
              </w:rPr>
              <w:t>六、售后服务</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中标仪器厂商在安徽省内应有专门负责的经验丰富的维修工程师和专门技术应用支持工程师，在中国境内应拥有自己建立的培训中心和应用实验室。</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Times New Roman" w:eastAsia="宋体" w:hAnsi="Times New Roman" w:cs="Times New Roman"/>
                <w:szCs w:val="21"/>
              </w:rPr>
              <w:t>仪器公司协助我单位进行安装前的准备工作，提供相关的布局图和设计要求，提供实验室建设安装资料并作相应的指导。</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Times New Roman" w:eastAsia="宋体" w:hAnsi="Times New Roman" w:cs="Times New Roman"/>
                <w:szCs w:val="21"/>
              </w:rPr>
              <w:t>到货后，仪器公司免费提供全面安装工具、并由仪器工程师免费安装。仪器安装后，安装工程师为用户进行现场培训</w:t>
            </w:r>
            <w:r w:rsidRPr="00BB0A5B">
              <w:rPr>
                <w:rFonts w:ascii="Times New Roman" w:eastAsia="宋体" w:hAnsi="Times New Roman" w:cs="Times New Roman"/>
                <w:szCs w:val="21"/>
              </w:rPr>
              <w:t>;</w:t>
            </w:r>
            <w:r w:rsidRPr="00BB0A5B">
              <w:rPr>
                <w:rFonts w:ascii="Times New Roman" w:eastAsia="宋体" w:hAnsi="Times New Roman" w:cs="Times New Roman"/>
                <w:szCs w:val="21"/>
              </w:rPr>
              <w:t>并提供客户免费至仪器公司分析中心的培训名额</w:t>
            </w:r>
            <w:r w:rsidRPr="00BB0A5B">
              <w:rPr>
                <w:rFonts w:ascii="Times New Roman" w:eastAsia="宋体" w:hAnsi="Times New Roman" w:cs="Times New Roman"/>
                <w:szCs w:val="21"/>
              </w:rPr>
              <w:t>2</w:t>
            </w:r>
            <w:r w:rsidRPr="00BB0A5B">
              <w:rPr>
                <w:rFonts w:ascii="Times New Roman" w:eastAsia="宋体" w:hAnsi="Times New Roman" w:cs="Times New Roman"/>
                <w:szCs w:val="21"/>
              </w:rPr>
              <w:t>名。</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4.</w:t>
            </w:r>
            <w:r w:rsidRPr="00BB0A5B">
              <w:rPr>
                <w:rFonts w:ascii="Times New Roman" w:eastAsia="宋体" w:hAnsi="Times New Roman" w:cs="Times New Roman"/>
                <w:szCs w:val="21"/>
              </w:rPr>
              <w:t>安装验收后</w:t>
            </w:r>
            <w:r w:rsidRPr="00BB0A5B">
              <w:rPr>
                <w:rFonts w:ascii="Times New Roman" w:eastAsia="宋体" w:hAnsi="Times New Roman" w:cs="Times New Roman"/>
                <w:szCs w:val="21"/>
              </w:rPr>
              <w:t>1</w:t>
            </w:r>
            <w:r w:rsidRPr="00BB0A5B">
              <w:rPr>
                <w:rFonts w:ascii="Times New Roman" w:eastAsia="宋体" w:hAnsi="Times New Roman" w:cs="Times New Roman"/>
                <w:szCs w:val="21"/>
              </w:rPr>
              <w:t>年内全机免费保修，公司负责工作站软件终身免费升级。</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szCs w:val="21"/>
              </w:rPr>
              <w:t>如果仪器出现故障，在接到我所维修服务的请求后，仪器公司工程师在</w:t>
            </w:r>
            <w:r w:rsidRPr="00BB0A5B">
              <w:rPr>
                <w:rFonts w:ascii="Times New Roman" w:eastAsia="宋体" w:hAnsi="Times New Roman" w:cs="Times New Roman"/>
                <w:szCs w:val="21"/>
              </w:rPr>
              <w:t>24</w:t>
            </w:r>
            <w:r w:rsidRPr="00BB0A5B">
              <w:rPr>
                <w:rFonts w:ascii="Times New Roman" w:eastAsia="宋体" w:hAnsi="Times New Roman" w:cs="Times New Roman"/>
                <w:szCs w:val="21"/>
              </w:rPr>
              <w:t>小时内作出应答，进行电话指导、网上诊断协助排除故障。必要时在</w:t>
            </w:r>
            <w:r w:rsidRPr="00BB0A5B">
              <w:rPr>
                <w:rFonts w:ascii="Times New Roman" w:eastAsia="宋体" w:hAnsi="Times New Roman" w:cs="Times New Roman"/>
                <w:szCs w:val="21"/>
              </w:rPr>
              <w:t>72</w:t>
            </w:r>
            <w:r w:rsidRPr="00BB0A5B">
              <w:rPr>
                <w:rFonts w:ascii="Times New Roman" w:eastAsia="宋体" w:hAnsi="Times New Roman" w:cs="Times New Roman"/>
                <w:szCs w:val="21"/>
              </w:rPr>
              <w:t>小时内到达现场。</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宋体" w:eastAsia="宋体" w:hAnsi="宋体" w:cs="宋体" w:hint="eastAsia"/>
                <w:b/>
                <w:bCs/>
                <w:kern w:val="0"/>
                <w:szCs w:val="21"/>
              </w:rPr>
              <w:t>七、</w:t>
            </w:r>
            <w:r w:rsidRPr="00BB0A5B">
              <w:rPr>
                <w:rFonts w:ascii="宋体" w:eastAsia="宋体" w:hAnsi="宋体" w:cs="宋体"/>
                <w:b/>
                <w:bCs/>
                <w:kern w:val="0"/>
                <w:szCs w:val="21"/>
              </w:rPr>
              <w:t>投标人需书面承诺：中标后按照采购需求的要求，提供相关设备原厂授权、原厂服务承诺等证明材料，如不提供、提供不全或者提供虚假材料的，采购人有权取消其中标资格，并追究其一切责任。</w:t>
            </w:r>
          </w:p>
        </w:tc>
        <w:tc>
          <w:tcPr>
            <w:tcW w:w="645" w:type="dxa"/>
            <w:vAlign w:val="center"/>
          </w:tcPr>
          <w:p w:rsidR="00BB0A5B" w:rsidRPr="00BB0A5B" w:rsidRDefault="00BB0A5B" w:rsidP="00BB0A5B">
            <w:pPr>
              <w:widowControl/>
              <w:jc w:val="center"/>
              <w:rPr>
                <w:rFonts w:ascii="Times New Roman" w:eastAsia="宋体" w:hAnsi="Times New Roman" w:cs="Times New Roman"/>
                <w:kern w:val="0"/>
                <w:szCs w:val="21"/>
              </w:rPr>
            </w:pPr>
            <w:r w:rsidRPr="00BB0A5B">
              <w:rPr>
                <w:rFonts w:ascii="Times New Roman" w:eastAsia="宋体" w:hAnsi="Times New Roman" w:cs="Times New Roman"/>
                <w:kern w:val="0"/>
                <w:szCs w:val="21"/>
              </w:rPr>
              <w:lastRenderedPageBreak/>
              <w:t>1</w:t>
            </w:r>
            <w:r w:rsidRPr="00BB0A5B">
              <w:rPr>
                <w:rFonts w:ascii="Times New Roman" w:eastAsia="宋体" w:hAnsi="Times New Roman" w:cs="Times New Roman"/>
                <w:szCs w:val="21"/>
              </w:rPr>
              <w:t>套</w:t>
            </w:r>
          </w:p>
        </w:tc>
      </w:tr>
      <w:tr w:rsidR="00BB0A5B" w:rsidRPr="00BB0A5B" w:rsidTr="006314FF">
        <w:trPr>
          <w:trHeight w:val="524"/>
          <w:jc w:val="center"/>
        </w:trPr>
        <w:tc>
          <w:tcPr>
            <w:tcW w:w="531" w:type="dxa"/>
            <w:vAlign w:val="center"/>
          </w:tcPr>
          <w:p w:rsidR="00BB0A5B" w:rsidRPr="00BB0A5B" w:rsidRDefault="00BB0A5B" w:rsidP="00BB0A5B">
            <w:pPr>
              <w:spacing w:line="320" w:lineRule="exact"/>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5</w:t>
            </w:r>
          </w:p>
        </w:tc>
        <w:tc>
          <w:tcPr>
            <w:tcW w:w="1226" w:type="dxa"/>
            <w:vAlign w:val="center"/>
          </w:tcPr>
          <w:p w:rsidR="00BB0A5B" w:rsidRPr="00BB0A5B" w:rsidRDefault="00BB0A5B" w:rsidP="00BB0A5B">
            <w:pPr>
              <w:spacing w:after="120"/>
              <w:rPr>
                <w:rFonts w:ascii="Times New Roman" w:eastAsia="宋体" w:hAnsi="Times New Roman" w:cs="Times New Roman"/>
                <w:szCs w:val="21"/>
              </w:rPr>
            </w:pPr>
            <w:r w:rsidRPr="00BB0A5B">
              <w:rPr>
                <w:rFonts w:ascii="Times New Roman" w:eastAsia="宋体" w:hAnsi="Times New Roman" w:cs="Times New Roman"/>
                <w:szCs w:val="21"/>
              </w:rPr>
              <w:t>玛瑙研磨仪</w:t>
            </w:r>
          </w:p>
          <w:p w:rsidR="00BB0A5B" w:rsidRPr="00BB0A5B" w:rsidRDefault="00BB0A5B" w:rsidP="00BB0A5B">
            <w:pPr>
              <w:spacing w:after="120"/>
              <w:rPr>
                <w:rFonts w:ascii="Times New Roman" w:eastAsia="宋体" w:hAnsi="Times New Roman" w:cs="Times New Roman"/>
                <w:b/>
                <w:szCs w:val="21"/>
              </w:rPr>
            </w:pPr>
          </w:p>
        </w:tc>
        <w:tc>
          <w:tcPr>
            <w:tcW w:w="6544" w:type="dxa"/>
            <w:vAlign w:val="center"/>
          </w:tcPr>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一、主要技术参数</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仪器系统：臼式研磨仪是通用型、高性能的研磨设备，通过电子系统精确控制，使样品通过臼杵和研钵之间的挤压和摩擦实现粉碎，整机密闭无尘，噪音小</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Times New Roman" w:eastAsia="宋体" w:hAnsi="Times New Roman" w:cs="Times New Roman"/>
                <w:szCs w:val="21"/>
              </w:rPr>
              <w:t>应用领域及范围：环境、农业、医药、化工、地质等行业，适用于对硬性、软性、脆性以及膏糊状样品的研磨粉碎或均质化处理；</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Times New Roman" w:eastAsia="宋体" w:hAnsi="Times New Roman" w:cs="Times New Roman"/>
                <w:szCs w:val="21"/>
              </w:rPr>
              <w:t>最大进料尺寸：小于</w:t>
            </w:r>
            <w:r w:rsidRPr="00BB0A5B">
              <w:rPr>
                <w:rFonts w:ascii="Times New Roman" w:eastAsia="宋体" w:hAnsi="Times New Roman" w:cs="Times New Roman"/>
                <w:szCs w:val="21"/>
              </w:rPr>
              <w:t>10mm(</w:t>
            </w:r>
            <w:r w:rsidRPr="00BB0A5B">
              <w:rPr>
                <w:rFonts w:ascii="Times New Roman" w:eastAsia="宋体" w:hAnsi="Times New Roman" w:cs="Times New Roman"/>
                <w:szCs w:val="21"/>
              </w:rPr>
              <w:t>最佳尺寸，进料口最大</w:t>
            </w:r>
            <w:r w:rsidRPr="00BB0A5B">
              <w:rPr>
                <w:rFonts w:ascii="Times New Roman" w:eastAsia="宋体" w:hAnsi="Times New Roman" w:cs="Times New Roman"/>
                <w:szCs w:val="21"/>
              </w:rPr>
              <w:t xml:space="preserve">20mm) </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4.</w:t>
            </w:r>
            <w:r w:rsidRPr="00BB0A5B">
              <w:rPr>
                <w:rFonts w:ascii="Times New Roman" w:eastAsia="宋体" w:hAnsi="Times New Roman" w:cs="Times New Roman"/>
                <w:szCs w:val="21"/>
              </w:rPr>
              <w:t>最终出料粒度：小于</w:t>
            </w:r>
            <w:r w:rsidRPr="00BB0A5B">
              <w:rPr>
                <w:rFonts w:ascii="Times New Roman" w:eastAsia="宋体" w:hAnsi="Times New Roman" w:cs="Times New Roman"/>
                <w:szCs w:val="21"/>
              </w:rPr>
              <w:t>5μm</w:t>
            </w:r>
            <w:r w:rsidRPr="00BB0A5B">
              <w:rPr>
                <w:rFonts w:ascii="Times New Roman" w:eastAsia="宋体" w:hAnsi="Times New Roman" w:cs="Times New Roman"/>
                <w:szCs w:val="21"/>
              </w:rPr>
              <w:t>（视样品性质而定）；</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szCs w:val="21"/>
              </w:rPr>
              <w:t>样品批次处理量：</w:t>
            </w:r>
            <w:r w:rsidRPr="00BB0A5B">
              <w:rPr>
                <w:rFonts w:ascii="Times New Roman" w:eastAsia="宋体" w:hAnsi="Times New Roman" w:cs="Times New Roman"/>
                <w:szCs w:val="21"/>
              </w:rPr>
              <w:t>10-200mL</w:t>
            </w:r>
            <w:r w:rsidRPr="00BB0A5B">
              <w:rPr>
                <w:rFonts w:ascii="Times New Roman" w:eastAsia="宋体" w:hAnsi="Times New Roman" w:cs="Times New Roman"/>
                <w:szCs w:val="21"/>
              </w:rPr>
              <w:t>；</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6.</w:t>
            </w:r>
            <w:r w:rsidRPr="00BB0A5B">
              <w:rPr>
                <w:rFonts w:ascii="Times New Roman" w:eastAsia="宋体" w:hAnsi="Times New Roman" w:cs="Times New Roman"/>
                <w:szCs w:val="21"/>
              </w:rPr>
              <w:t>研磨方式：干磨、湿磨及冷冻研磨；</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7.</w:t>
            </w:r>
            <w:r w:rsidRPr="00BB0A5B">
              <w:rPr>
                <w:rFonts w:ascii="Times New Roman" w:eastAsia="宋体" w:hAnsi="Times New Roman" w:cs="Times New Roman"/>
                <w:szCs w:val="21"/>
              </w:rPr>
              <w:t>研磨时间设置：</w:t>
            </w:r>
            <w:r w:rsidRPr="00BB0A5B">
              <w:rPr>
                <w:rFonts w:ascii="Times New Roman" w:eastAsia="宋体" w:hAnsi="Times New Roman" w:cs="Times New Roman"/>
                <w:szCs w:val="21"/>
              </w:rPr>
              <w:t>1</w:t>
            </w:r>
            <w:r w:rsidRPr="00BB0A5B">
              <w:rPr>
                <w:rFonts w:ascii="Times New Roman" w:eastAsia="宋体" w:hAnsi="Times New Roman" w:cs="Times New Roman"/>
                <w:szCs w:val="21"/>
              </w:rPr>
              <w:t>秒</w:t>
            </w:r>
            <w:r w:rsidRPr="00BB0A5B">
              <w:rPr>
                <w:rFonts w:ascii="Times New Roman" w:eastAsia="宋体" w:hAnsi="Times New Roman" w:cs="Times New Roman"/>
                <w:szCs w:val="21"/>
              </w:rPr>
              <w:t>-99</w:t>
            </w:r>
            <w:r w:rsidRPr="00BB0A5B">
              <w:rPr>
                <w:rFonts w:ascii="Times New Roman" w:eastAsia="宋体" w:hAnsi="Times New Roman" w:cs="Times New Roman"/>
                <w:szCs w:val="21"/>
              </w:rPr>
              <w:t>分钟</w:t>
            </w:r>
            <w:r w:rsidRPr="00BB0A5B">
              <w:rPr>
                <w:rFonts w:ascii="Times New Roman" w:eastAsia="宋体" w:hAnsi="Times New Roman" w:cs="Times New Roman"/>
                <w:szCs w:val="21"/>
              </w:rPr>
              <w:t>59</w:t>
            </w:r>
            <w:r w:rsidRPr="00BB0A5B">
              <w:rPr>
                <w:rFonts w:ascii="Times New Roman" w:eastAsia="宋体" w:hAnsi="Times New Roman" w:cs="Times New Roman"/>
                <w:szCs w:val="21"/>
              </w:rPr>
              <w:t>秒，连续可调，数字显示，可设置间歇和循环研磨；</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8.</w:t>
            </w:r>
            <w:r w:rsidRPr="00BB0A5B">
              <w:rPr>
                <w:rFonts w:ascii="Times New Roman" w:eastAsia="宋体" w:hAnsi="Times New Roman" w:cs="Times New Roman"/>
                <w:szCs w:val="21"/>
              </w:rPr>
              <w:t>转速调节：</w:t>
            </w:r>
            <w:r w:rsidRPr="00BB0A5B">
              <w:rPr>
                <w:rFonts w:ascii="Times New Roman" w:eastAsia="宋体" w:hAnsi="Times New Roman" w:cs="Times New Roman"/>
                <w:szCs w:val="21"/>
              </w:rPr>
              <w:t>50-130</w:t>
            </w:r>
            <w:r w:rsidRPr="00BB0A5B">
              <w:rPr>
                <w:rFonts w:ascii="Times New Roman" w:eastAsia="宋体" w:hAnsi="Times New Roman" w:cs="Times New Roman"/>
                <w:szCs w:val="21"/>
              </w:rPr>
              <w:t>转</w:t>
            </w:r>
            <w:r w:rsidRPr="00BB0A5B">
              <w:rPr>
                <w:rFonts w:ascii="Times New Roman" w:eastAsia="宋体" w:hAnsi="Times New Roman" w:cs="Times New Roman"/>
                <w:szCs w:val="21"/>
              </w:rPr>
              <w:t>/</w:t>
            </w:r>
            <w:r w:rsidRPr="00BB0A5B">
              <w:rPr>
                <w:rFonts w:ascii="Times New Roman" w:eastAsia="宋体" w:hAnsi="Times New Roman" w:cs="Times New Roman"/>
                <w:szCs w:val="21"/>
              </w:rPr>
              <w:t>分钟，连续可调，数字显示；</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9.5</w:t>
            </w:r>
            <w:r w:rsidRPr="00BB0A5B">
              <w:rPr>
                <w:rFonts w:ascii="Times New Roman" w:eastAsia="宋体" w:hAnsi="Times New Roman" w:cs="Times New Roman"/>
                <w:szCs w:val="21"/>
              </w:rPr>
              <w:t>英寸</w:t>
            </w:r>
            <w:r w:rsidRPr="00BB0A5B">
              <w:rPr>
                <w:rFonts w:ascii="Times New Roman" w:eastAsia="宋体" w:hAnsi="Times New Roman" w:cs="Times New Roman"/>
                <w:szCs w:val="21"/>
              </w:rPr>
              <w:t>LED</w:t>
            </w:r>
            <w:r w:rsidRPr="00BB0A5B">
              <w:rPr>
                <w:rFonts w:ascii="Times New Roman" w:eastAsia="宋体" w:hAnsi="Times New Roman" w:cs="Times New Roman"/>
                <w:szCs w:val="21"/>
              </w:rPr>
              <w:t>触控显示屏，电机负载变化显示，保证研磨最佳效果；</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10.</w:t>
            </w:r>
            <w:r w:rsidRPr="00BB0A5B">
              <w:rPr>
                <w:rFonts w:ascii="Times New Roman" w:eastAsia="宋体" w:hAnsi="Times New Roman" w:cs="Times New Roman"/>
                <w:szCs w:val="21"/>
              </w:rPr>
              <w:t>观察窗打开</w:t>
            </w:r>
            <w:r w:rsidRPr="00BB0A5B">
              <w:rPr>
                <w:rFonts w:ascii="Times New Roman" w:eastAsia="宋体" w:hAnsi="Times New Roman" w:cs="Times New Roman"/>
                <w:szCs w:val="21"/>
              </w:rPr>
              <w:t>LED</w:t>
            </w:r>
            <w:r w:rsidRPr="00BB0A5B">
              <w:rPr>
                <w:rFonts w:ascii="Times New Roman" w:eastAsia="宋体" w:hAnsi="Times New Roman" w:cs="Times New Roman"/>
                <w:szCs w:val="21"/>
              </w:rPr>
              <w:t>灯自动工作，便于观察调节刮磨板；</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11.</w:t>
            </w:r>
            <w:r w:rsidRPr="00BB0A5B">
              <w:rPr>
                <w:rFonts w:ascii="Times New Roman" w:eastAsia="宋体" w:hAnsi="Times New Roman" w:cs="Times New Roman"/>
                <w:szCs w:val="21"/>
              </w:rPr>
              <w:t>参数存储：仪器可存储</w:t>
            </w:r>
            <w:r w:rsidRPr="00BB0A5B">
              <w:rPr>
                <w:rFonts w:ascii="Times New Roman" w:eastAsia="宋体" w:hAnsi="Times New Roman" w:cs="Times New Roman"/>
                <w:szCs w:val="21"/>
              </w:rPr>
              <w:t>9</w:t>
            </w:r>
            <w:r w:rsidRPr="00BB0A5B">
              <w:rPr>
                <w:rFonts w:ascii="Times New Roman" w:eastAsia="宋体" w:hAnsi="Times New Roman" w:cs="Times New Roman"/>
                <w:szCs w:val="21"/>
              </w:rPr>
              <w:t>组研磨参数，方便记忆、快速调取使用；</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12.</w:t>
            </w:r>
            <w:r w:rsidRPr="00BB0A5B">
              <w:rPr>
                <w:rFonts w:ascii="Times New Roman" w:eastAsia="宋体" w:hAnsi="Times New Roman" w:cs="Times New Roman"/>
                <w:szCs w:val="21"/>
              </w:rPr>
              <w:t>研磨室设计密封防尘，带观察窗和进料窗，并有照明功能，方便观察样品状态；</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13.</w:t>
            </w:r>
            <w:r w:rsidRPr="00BB0A5B">
              <w:rPr>
                <w:rFonts w:ascii="Times New Roman" w:eastAsia="宋体" w:hAnsi="Times New Roman" w:cs="Times New Roman"/>
                <w:szCs w:val="21"/>
              </w:rPr>
              <w:t>研钵及臼杵采用插拔式设计，并具有定位销和定位槽，可轻松拆装，清洗方便，避免交叉污染；</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14.</w:t>
            </w:r>
            <w:r w:rsidRPr="00BB0A5B">
              <w:rPr>
                <w:rFonts w:ascii="Times New Roman" w:eastAsia="宋体" w:hAnsi="Times New Roman" w:cs="Times New Roman"/>
                <w:szCs w:val="21"/>
              </w:rPr>
              <w:t>仪器配有磁性开关，可以判断盖子是否关闭，机盖打开状态无法运行，保证实验安全；</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szCs w:val="21"/>
              </w:rPr>
              <w:t>15.</w:t>
            </w:r>
            <w:r w:rsidRPr="00BB0A5B">
              <w:rPr>
                <w:rFonts w:ascii="Times New Roman" w:eastAsia="宋体" w:hAnsi="Times New Roman" w:cs="Times New Roman" w:hint="eastAsia"/>
                <w:szCs w:val="21"/>
              </w:rPr>
              <w:t>仪器须通过</w:t>
            </w:r>
            <w:r w:rsidRPr="00BB0A5B">
              <w:rPr>
                <w:rFonts w:ascii="Times New Roman" w:eastAsia="宋体" w:hAnsi="Times New Roman" w:cs="Times New Roman" w:hint="eastAsia"/>
                <w:szCs w:val="21"/>
              </w:rPr>
              <w:t>CE</w:t>
            </w:r>
            <w:r w:rsidRPr="00BB0A5B">
              <w:rPr>
                <w:rFonts w:ascii="Times New Roman" w:eastAsia="宋体" w:hAnsi="Times New Roman" w:cs="Times New Roman" w:hint="eastAsia"/>
                <w:szCs w:val="21"/>
              </w:rPr>
              <w:t>安全认证，从设备设计本身出发最大程度保护操作安全，</w:t>
            </w:r>
            <w:r w:rsidRPr="00BB0A5B">
              <w:rPr>
                <w:rFonts w:ascii="Times New Roman" w:eastAsia="宋体" w:hAnsi="Times New Roman" w:cs="Times New Roman" w:hint="eastAsia"/>
                <w:b/>
                <w:bCs/>
                <w:szCs w:val="21"/>
              </w:rPr>
              <w:t>投标文件中提供该型号设备</w:t>
            </w:r>
            <w:r w:rsidRPr="00BB0A5B">
              <w:rPr>
                <w:rFonts w:ascii="Times New Roman" w:eastAsia="宋体" w:hAnsi="Times New Roman" w:cs="Times New Roman" w:hint="eastAsia"/>
                <w:b/>
                <w:bCs/>
                <w:szCs w:val="21"/>
              </w:rPr>
              <w:t>CE</w:t>
            </w:r>
            <w:r w:rsidRPr="00BB0A5B">
              <w:rPr>
                <w:rFonts w:ascii="Times New Roman" w:eastAsia="宋体" w:hAnsi="Times New Roman" w:cs="Times New Roman" w:hint="eastAsia"/>
                <w:b/>
                <w:bCs/>
                <w:szCs w:val="21"/>
              </w:rPr>
              <w:t>认证证书及相关检测报告。</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二、设备配置</w:t>
            </w:r>
            <w:bookmarkStart w:id="3" w:name="_GoBack"/>
            <w:bookmarkEnd w:id="3"/>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臼式研磨仪主机，</w:t>
            </w:r>
            <w:r w:rsidRPr="00BB0A5B">
              <w:rPr>
                <w:rFonts w:ascii="Times New Roman" w:eastAsia="宋体" w:hAnsi="Times New Roman" w:cs="Times New Roman"/>
                <w:szCs w:val="21"/>
              </w:rPr>
              <w:t>1</w:t>
            </w:r>
            <w:r w:rsidRPr="00BB0A5B">
              <w:rPr>
                <w:rFonts w:ascii="Times New Roman" w:eastAsia="宋体" w:hAnsi="Times New Roman" w:cs="Times New Roman"/>
                <w:szCs w:val="21"/>
              </w:rPr>
              <w:t>台；</w:t>
            </w:r>
          </w:p>
          <w:p w:rsidR="00BB0A5B" w:rsidRPr="00BB0A5B" w:rsidRDefault="00BB0A5B" w:rsidP="00BB0A5B">
            <w:pPr>
              <w:widowControl/>
              <w:jc w:val="left"/>
              <w:textAlignment w:val="center"/>
              <w:rPr>
                <w:rFonts w:ascii="Times New Roman" w:eastAsia="宋体" w:hAnsi="Times New Roman" w:cs="Times New Roman"/>
                <w:b/>
                <w:szCs w:val="21"/>
              </w:rPr>
            </w:pPr>
            <w:r w:rsidRPr="00BB0A5B">
              <w:rPr>
                <w:rFonts w:ascii="Times New Roman" w:eastAsia="宋体" w:hAnsi="Times New Roman" w:cs="Times New Roman"/>
                <w:szCs w:val="21"/>
              </w:rPr>
              <w:t>2.</w:t>
            </w:r>
            <w:r w:rsidRPr="00BB0A5B">
              <w:rPr>
                <w:rFonts w:ascii="Times New Roman" w:eastAsia="宋体" w:hAnsi="Times New Roman" w:cs="Times New Roman"/>
                <w:szCs w:val="21"/>
              </w:rPr>
              <w:t>玛瑙研磨套件（玛瑙研钵和臼杵），</w:t>
            </w:r>
            <w:r w:rsidRPr="00BB0A5B">
              <w:rPr>
                <w:rFonts w:ascii="Times New Roman" w:eastAsia="宋体" w:hAnsi="Times New Roman" w:cs="Times New Roman"/>
                <w:szCs w:val="21"/>
              </w:rPr>
              <w:t>2</w:t>
            </w:r>
            <w:r w:rsidRPr="00BB0A5B">
              <w:rPr>
                <w:rFonts w:ascii="Times New Roman" w:eastAsia="宋体" w:hAnsi="Times New Roman" w:cs="Times New Roman"/>
                <w:szCs w:val="21"/>
              </w:rPr>
              <w:t>套；</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Times New Roman" w:eastAsia="宋体" w:hAnsi="Times New Roman" w:cs="Times New Roman"/>
                <w:szCs w:val="21"/>
              </w:rPr>
              <w:t>聚氨酯制刮板，</w:t>
            </w:r>
            <w:r w:rsidRPr="00BB0A5B">
              <w:rPr>
                <w:rFonts w:ascii="Times New Roman" w:eastAsia="宋体" w:hAnsi="Times New Roman" w:cs="Times New Roman"/>
                <w:szCs w:val="21"/>
              </w:rPr>
              <w:t>1</w:t>
            </w:r>
            <w:r w:rsidRPr="00BB0A5B">
              <w:rPr>
                <w:rFonts w:ascii="Times New Roman" w:eastAsia="宋体" w:hAnsi="Times New Roman" w:cs="Times New Roman"/>
                <w:szCs w:val="21"/>
              </w:rPr>
              <w:t>个；</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三、售后服务</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叁年的保修期，仪器终生维护；</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Times New Roman" w:eastAsia="宋体" w:hAnsi="Times New Roman" w:cs="Times New Roman"/>
                <w:szCs w:val="21"/>
              </w:rPr>
              <w:t>免费安装调试至仪器可正常运行，仪器安装调试后进行现场免费培训；</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Times New Roman" w:eastAsia="宋体" w:hAnsi="Times New Roman" w:cs="Times New Roman"/>
                <w:szCs w:val="21"/>
              </w:rPr>
              <w:t>仪器生产厂家在国内外设有代理或直属机构，售后服务专业及时，并且可提供样机进行做样演示；</w:t>
            </w:r>
            <w:r w:rsidRPr="00BB0A5B">
              <w:rPr>
                <w:rFonts w:ascii="Times New Roman" w:eastAsia="宋体" w:hAnsi="Times New Roman" w:cs="Times New Roman"/>
                <w:szCs w:val="21"/>
              </w:rPr>
              <w:t xml:space="preserve">  </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4.</w:t>
            </w:r>
            <w:r w:rsidRPr="00BB0A5B">
              <w:rPr>
                <w:rFonts w:ascii="Times New Roman" w:eastAsia="宋体" w:hAnsi="Times New Roman" w:cs="Times New Roman"/>
                <w:szCs w:val="21"/>
              </w:rPr>
              <w:t>生产厂商遵循</w:t>
            </w:r>
            <w:r w:rsidRPr="00BB0A5B">
              <w:rPr>
                <w:rFonts w:ascii="Times New Roman" w:eastAsia="宋体" w:hAnsi="Times New Roman" w:cs="Times New Roman"/>
                <w:szCs w:val="21"/>
              </w:rPr>
              <w:t>ISO9001</w:t>
            </w:r>
            <w:r w:rsidRPr="00BB0A5B">
              <w:rPr>
                <w:rFonts w:ascii="Times New Roman" w:eastAsia="宋体" w:hAnsi="Times New Roman" w:cs="Times New Roman"/>
                <w:szCs w:val="21"/>
              </w:rPr>
              <w:t>质量管理体系认证；</w:t>
            </w:r>
          </w:p>
        </w:tc>
        <w:tc>
          <w:tcPr>
            <w:tcW w:w="645" w:type="dxa"/>
            <w:vAlign w:val="center"/>
          </w:tcPr>
          <w:p w:rsidR="00BB0A5B" w:rsidRPr="00BB0A5B" w:rsidRDefault="00BB0A5B" w:rsidP="00BB0A5B">
            <w:pPr>
              <w:spacing w:line="360" w:lineRule="exact"/>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1</w:t>
            </w:r>
            <w:r w:rsidRPr="00BB0A5B">
              <w:rPr>
                <w:rFonts w:ascii="Times New Roman" w:eastAsia="宋体" w:hAnsi="Times New Roman" w:cs="Times New Roman"/>
                <w:szCs w:val="21"/>
              </w:rPr>
              <w:t>套</w:t>
            </w:r>
          </w:p>
        </w:tc>
      </w:tr>
      <w:tr w:rsidR="00BB0A5B" w:rsidRPr="00BB0A5B" w:rsidTr="006314FF">
        <w:trPr>
          <w:trHeight w:val="1134"/>
          <w:jc w:val="center"/>
        </w:trPr>
        <w:tc>
          <w:tcPr>
            <w:tcW w:w="531" w:type="dxa"/>
            <w:vAlign w:val="center"/>
          </w:tcPr>
          <w:p w:rsidR="00BB0A5B" w:rsidRPr="00BB0A5B" w:rsidRDefault="00BB0A5B" w:rsidP="00BB0A5B">
            <w:pPr>
              <w:spacing w:line="320" w:lineRule="exact"/>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6</w:t>
            </w:r>
          </w:p>
        </w:tc>
        <w:tc>
          <w:tcPr>
            <w:tcW w:w="1226" w:type="dxa"/>
            <w:vAlign w:val="center"/>
          </w:tcPr>
          <w:p w:rsidR="00BB0A5B" w:rsidRPr="00BB0A5B" w:rsidRDefault="00BB0A5B" w:rsidP="00BB0A5B">
            <w:pPr>
              <w:widowControl/>
              <w:spacing w:line="360" w:lineRule="exact"/>
              <w:jc w:val="center"/>
              <w:textAlignment w:val="center"/>
              <w:rPr>
                <w:rFonts w:ascii="Times New Roman" w:eastAsia="宋体" w:hAnsi="Times New Roman" w:cs="Times New Roman"/>
                <w:szCs w:val="21"/>
              </w:rPr>
            </w:pPr>
            <w:r w:rsidRPr="00BB0A5B">
              <w:rPr>
                <w:rFonts w:ascii="Times New Roman" w:eastAsia="宋体" w:hAnsi="Times New Roman" w:cs="Times New Roman"/>
                <w:szCs w:val="21"/>
              </w:rPr>
              <w:t>组织分散机</w:t>
            </w:r>
          </w:p>
        </w:tc>
        <w:tc>
          <w:tcPr>
            <w:tcW w:w="6544" w:type="dxa"/>
            <w:vAlign w:val="center"/>
          </w:tcPr>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一、主要技术参数</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操作面板清晰显示，易于读取</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Times New Roman" w:eastAsia="宋体" w:hAnsi="Times New Roman" w:cs="Times New Roman"/>
                <w:szCs w:val="21"/>
              </w:rPr>
              <w:t>无碳刷直流马达：无碳粉污染，使用更持久、更安静</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处理范围：</w:t>
            </w:r>
            <w:r w:rsidRPr="00BB0A5B">
              <w:rPr>
                <w:rFonts w:ascii="Times New Roman" w:eastAsia="宋体" w:hAnsi="Times New Roman" w:cs="Times New Roman"/>
                <w:szCs w:val="21"/>
              </w:rPr>
              <w:t>1 mL – 1.5 L</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最大处理粘度：</w:t>
            </w:r>
            <w:r w:rsidRPr="00BB0A5B">
              <w:rPr>
                <w:rFonts w:ascii="Times New Roman" w:eastAsia="宋体" w:hAnsi="Times New Roman" w:cs="Times New Roman"/>
                <w:szCs w:val="21"/>
              </w:rPr>
              <w:t>5000 mPas</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转速范围：</w:t>
            </w:r>
            <w:r w:rsidRPr="00BB0A5B">
              <w:rPr>
                <w:rFonts w:ascii="Times New Roman" w:eastAsia="宋体" w:hAnsi="Times New Roman" w:cs="Times New Roman"/>
                <w:szCs w:val="21"/>
              </w:rPr>
              <w:t>3000 - 25000 rpm</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转速偏差：</w:t>
            </w:r>
            <w:r w:rsidRPr="00BB0A5B">
              <w:rPr>
                <w:rFonts w:ascii="Times New Roman" w:eastAsia="宋体" w:hAnsi="Times New Roman" w:cs="Times New Roman"/>
                <w:szCs w:val="21"/>
              </w:rPr>
              <w:t>2%</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Times New Roman" w:eastAsia="宋体" w:hAnsi="Times New Roman" w:cs="Times New Roman"/>
                <w:szCs w:val="21"/>
              </w:rPr>
              <w:t>即使粘度改变时也能保证转速恒定，有效保证操作的可重复性</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转速控制和显示：无极调速，</w:t>
            </w:r>
            <w:r w:rsidRPr="00BB0A5B">
              <w:rPr>
                <w:rFonts w:ascii="Times New Roman" w:eastAsia="宋体" w:hAnsi="Times New Roman" w:cs="Times New Roman"/>
                <w:szCs w:val="21"/>
              </w:rPr>
              <w:t>LED</w:t>
            </w:r>
            <w:r w:rsidRPr="00BB0A5B">
              <w:rPr>
                <w:rFonts w:ascii="Times New Roman" w:eastAsia="宋体" w:hAnsi="Times New Roman" w:cs="Times New Roman"/>
                <w:szCs w:val="21"/>
              </w:rPr>
              <w:t>显示</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4.</w:t>
            </w:r>
            <w:r w:rsidRPr="00BB0A5B">
              <w:rPr>
                <w:rFonts w:ascii="Times New Roman" w:eastAsia="宋体" w:hAnsi="Times New Roman" w:cs="Times New Roman"/>
                <w:szCs w:val="21"/>
              </w:rPr>
              <w:t>计时功能：可设定正计时或倒计时，</w:t>
            </w:r>
            <w:r w:rsidRPr="00BB0A5B">
              <w:rPr>
                <w:rFonts w:ascii="Times New Roman" w:eastAsia="宋体" w:hAnsi="Times New Roman" w:cs="Times New Roman"/>
                <w:szCs w:val="21"/>
              </w:rPr>
              <w:t>LED</w:t>
            </w:r>
            <w:r w:rsidRPr="00BB0A5B">
              <w:rPr>
                <w:rFonts w:ascii="Times New Roman" w:eastAsia="宋体" w:hAnsi="Times New Roman" w:cs="Times New Roman"/>
                <w:szCs w:val="21"/>
              </w:rPr>
              <w:t>显示，支持</w:t>
            </w:r>
            <w:r w:rsidRPr="00BB0A5B">
              <w:rPr>
                <w:rFonts w:ascii="Times New Roman" w:eastAsia="宋体" w:hAnsi="Times New Roman" w:cs="Times New Roman"/>
                <w:szCs w:val="21"/>
              </w:rPr>
              <w:t>100%</w:t>
            </w:r>
            <w:r w:rsidRPr="00BB0A5B">
              <w:rPr>
                <w:rFonts w:ascii="Times New Roman" w:eastAsia="宋体" w:hAnsi="Times New Roman" w:cs="Times New Roman"/>
                <w:szCs w:val="21"/>
              </w:rPr>
              <w:t>连续运行</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szCs w:val="21"/>
              </w:rPr>
              <w:t xml:space="preserve"> 5.</w:t>
            </w:r>
            <w:r w:rsidRPr="00BB0A5B">
              <w:rPr>
                <w:rFonts w:ascii="Times New Roman" w:eastAsia="宋体" w:hAnsi="Times New Roman" w:cs="Times New Roman"/>
                <w:szCs w:val="21"/>
              </w:rPr>
              <w:t>智能诊断功能：仪器自检故障并采取相应的安全措施，显示安全代码</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兼容所有的</w:t>
            </w:r>
            <w:r w:rsidRPr="00BB0A5B">
              <w:rPr>
                <w:rFonts w:ascii="Times New Roman" w:eastAsia="宋体" w:hAnsi="Times New Roman" w:cs="Times New Roman"/>
                <w:szCs w:val="21"/>
              </w:rPr>
              <w:t xml:space="preserve"> S18 </w:t>
            </w:r>
            <w:r w:rsidRPr="00BB0A5B">
              <w:rPr>
                <w:rFonts w:ascii="Times New Roman" w:eastAsia="宋体" w:hAnsi="Times New Roman" w:cs="Times New Roman"/>
                <w:szCs w:val="21"/>
              </w:rPr>
              <w:t>刀头</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6.</w:t>
            </w:r>
            <w:r w:rsidRPr="00BB0A5B">
              <w:rPr>
                <w:rFonts w:ascii="Times New Roman" w:eastAsia="宋体" w:hAnsi="Times New Roman" w:cs="Times New Roman"/>
                <w:szCs w:val="21"/>
              </w:rPr>
              <w:t>过载保护</w:t>
            </w:r>
            <w:r w:rsidRPr="00BB0A5B">
              <w:rPr>
                <w:rFonts w:ascii="Times New Roman" w:eastAsia="宋体" w:hAnsi="Times New Roman" w:cs="Times New Roman"/>
                <w:szCs w:val="21"/>
              </w:rPr>
              <w:t xml:space="preserve">: </w:t>
            </w:r>
            <w:r w:rsidRPr="00BB0A5B">
              <w:rPr>
                <w:rFonts w:ascii="Times New Roman" w:eastAsia="宋体" w:hAnsi="Times New Roman" w:cs="Times New Roman"/>
                <w:szCs w:val="21"/>
              </w:rPr>
              <w:t>是</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二、质保期：原厂质保</w:t>
            </w:r>
            <w:r w:rsidRPr="00BB0A5B">
              <w:rPr>
                <w:rFonts w:ascii="Times New Roman" w:eastAsia="宋体" w:hAnsi="Times New Roman" w:cs="Times New Roman"/>
                <w:szCs w:val="21"/>
              </w:rPr>
              <w:t>3</w:t>
            </w:r>
            <w:r w:rsidRPr="00BB0A5B">
              <w:rPr>
                <w:rFonts w:ascii="Times New Roman" w:eastAsia="宋体" w:hAnsi="Times New Roman" w:cs="Times New Roman"/>
                <w:szCs w:val="21"/>
              </w:rPr>
              <w:t>年。</w:t>
            </w:r>
            <w:r w:rsidRPr="00BB0A5B">
              <w:rPr>
                <w:rFonts w:ascii="宋体" w:eastAsia="宋体" w:hAnsi="宋体" w:cs="宋体"/>
                <w:b/>
                <w:bCs/>
                <w:kern w:val="0"/>
                <w:szCs w:val="21"/>
              </w:rPr>
              <w:t>投标人需书面承诺：中标后按照采购需求的要求，提供相关设备原厂服务承诺等证明材料，如不提供、提供不全或者提供虚假材料的，采购人有权取消其中标资格，并追究其一切责任。</w:t>
            </w:r>
          </w:p>
          <w:p w:rsidR="00BB0A5B" w:rsidRPr="00BB0A5B" w:rsidRDefault="00BB0A5B" w:rsidP="00BB0A5B">
            <w:pPr>
              <w:widowControl/>
              <w:jc w:val="left"/>
              <w:textAlignment w:val="center"/>
              <w:rPr>
                <w:rFonts w:ascii="Times New Roman" w:eastAsia="宋体" w:hAnsi="Times New Roman" w:cs="Times New Roman"/>
                <w:kern w:val="0"/>
                <w:szCs w:val="21"/>
              </w:rPr>
            </w:pPr>
            <w:r w:rsidRPr="00BB0A5B">
              <w:rPr>
                <w:rFonts w:ascii="Times New Roman" w:eastAsia="宋体" w:hAnsi="Times New Roman" w:cs="Times New Roman"/>
                <w:szCs w:val="21"/>
              </w:rPr>
              <w:t>三、设备配置：新款无碳刷马达数显主机</w:t>
            </w:r>
            <w:r w:rsidRPr="00BB0A5B">
              <w:rPr>
                <w:rFonts w:ascii="Times New Roman" w:eastAsia="宋体" w:hAnsi="Times New Roman" w:cs="Times New Roman"/>
                <w:szCs w:val="21"/>
              </w:rPr>
              <w:t>1</w:t>
            </w:r>
            <w:r w:rsidRPr="00BB0A5B">
              <w:rPr>
                <w:rFonts w:ascii="Times New Roman" w:eastAsia="宋体" w:hAnsi="Times New Roman" w:cs="Times New Roman"/>
                <w:szCs w:val="21"/>
              </w:rPr>
              <w:t>台，</w:t>
            </w:r>
            <w:r w:rsidRPr="00BB0A5B">
              <w:rPr>
                <w:rFonts w:ascii="Times New Roman" w:eastAsia="宋体" w:hAnsi="Times New Roman" w:cs="Times New Roman"/>
                <w:szCs w:val="21"/>
              </w:rPr>
              <w:t>19mm</w:t>
            </w:r>
            <w:r w:rsidRPr="00BB0A5B">
              <w:rPr>
                <w:rFonts w:ascii="Times New Roman" w:eastAsia="宋体" w:hAnsi="Times New Roman" w:cs="Times New Roman"/>
                <w:szCs w:val="21"/>
              </w:rPr>
              <w:t>不锈钢分散刀头</w:t>
            </w:r>
            <w:r w:rsidRPr="00BB0A5B">
              <w:rPr>
                <w:rFonts w:ascii="Times New Roman" w:eastAsia="宋体" w:hAnsi="Times New Roman" w:cs="Times New Roman"/>
                <w:szCs w:val="21"/>
              </w:rPr>
              <w:t>1</w:t>
            </w:r>
            <w:r w:rsidRPr="00BB0A5B">
              <w:rPr>
                <w:rFonts w:ascii="Times New Roman" w:eastAsia="宋体" w:hAnsi="Times New Roman" w:cs="Times New Roman"/>
                <w:szCs w:val="21"/>
              </w:rPr>
              <w:t>个，支臂</w:t>
            </w:r>
            <w:r w:rsidRPr="00BB0A5B">
              <w:rPr>
                <w:rFonts w:ascii="Times New Roman" w:eastAsia="宋体" w:hAnsi="Times New Roman" w:cs="Times New Roman"/>
                <w:szCs w:val="21"/>
              </w:rPr>
              <w:t>1</w:t>
            </w:r>
            <w:r w:rsidRPr="00BB0A5B">
              <w:rPr>
                <w:rFonts w:ascii="Times New Roman" w:eastAsia="宋体" w:hAnsi="Times New Roman" w:cs="Times New Roman"/>
                <w:szCs w:val="21"/>
              </w:rPr>
              <w:t>根，底座</w:t>
            </w:r>
            <w:r w:rsidRPr="00BB0A5B">
              <w:rPr>
                <w:rFonts w:ascii="Times New Roman" w:eastAsia="宋体" w:hAnsi="Times New Roman" w:cs="Times New Roman"/>
                <w:szCs w:val="21"/>
              </w:rPr>
              <w:t>1</w:t>
            </w:r>
            <w:r w:rsidRPr="00BB0A5B">
              <w:rPr>
                <w:rFonts w:ascii="Times New Roman" w:eastAsia="宋体" w:hAnsi="Times New Roman" w:cs="Times New Roman"/>
                <w:szCs w:val="21"/>
              </w:rPr>
              <w:t>个，容器固定夹</w:t>
            </w:r>
            <w:r w:rsidRPr="00BB0A5B">
              <w:rPr>
                <w:rFonts w:ascii="Times New Roman" w:eastAsia="宋体" w:hAnsi="Times New Roman" w:cs="Times New Roman"/>
                <w:szCs w:val="21"/>
              </w:rPr>
              <w:t>1</w:t>
            </w:r>
            <w:r w:rsidRPr="00BB0A5B">
              <w:rPr>
                <w:rFonts w:ascii="Times New Roman" w:eastAsia="宋体" w:hAnsi="Times New Roman" w:cs="Times New Roman"/>
                <w:szCs w:val="21"/>
              </w:rPr>
              <w:t>个，内六角螺丝</w:t>
            </w:r>
            <w:r w:rsidRPr="00BB0A5B">
              <w:rPr>
                <w:rFonts w:ascii="Times New Roman" w:eastAsia="宋体" w:hAnsi="Times New Roman" w:cs="Times New Roman"/>
                <w:szCs w:val="21"/>
              </w:rPr>
              <w:t>1</w:t>
            </w:r>
            <w:r w:rsidRPr="00BB0A5B">
              <w:rPr>
                <w:rFonts w:ascii="Times New Roman" w:eastAsia="宋体" w:hAnsi="Times New Roman" w:cs="Times New Roman"/>
                <w:szCs w:val="21"/>
              </w:rPr>
              <w:t>个，内六角扳手</w:t>
            </w:r>
            <w:r w:rsidRPr="00BB0A5B">
              <w:rPr>
                <w:rFonts w:ascii="Times New Roman" w:eastAsia="宋体" w:hAnsi="Times New Roman" w:cs="Times New Roman"/>
                <w:szCs w:val="21"/>
              </w:rPr>
              <w:t>1</w:t>
            </w:r>
            <w:r w:rsidRPr="00BB0A5B">
              <w:rPr>
                <w:rFonts w:ascii="Times New Roman" w:eastAsia="宋体" w:hAnsi="Times New Roman" w:cs="Times New Roman"/>
                <w:szCs w:val="21"/>
              </w:rPr>
              <w:t>个，</w:t>
            </w:r>
            <w:r w:rsidRPr="00BB0A5B">
              <w:rPr>
                <w:rFonts w:ascii="Times New Roman" w:eastAsia="宋体" w:hAnsi="Times New Roman" w:cs="Times New Roman"/>
                <w:szCs w:val="21"/>
              </w:rPr>
              <w:t xml:space="preserve">USB </w:t>
            </w:r>
            <w:r w:rsidRPr="00BB0A5B">
              <w:rPr>
                <w:rFonts w:ascii="Times New Roman" w:eastAsia="宋体" w:hAnsi="Times New Roman" w:cs="Times New Roman"/>
                <w:szCs w:val="21"/>
              </w:rPr>
              <w:t>数据线</w:t>
            </w:r>
            <w:r w:rsidRPr="00BB0A5B">
              <w:rPr>
                <w:rFonts w:ascii="Times New Roman" w:eastAsia="宋体" w:hAnsi="Times New Roman" w:cs="Times New Roman"/>
                <w:szCs w:val="21"/>
              </w:rPr>
              <w:t>1</w:t>
            </w:r>
            <w:r w:rsidRPr="00BB0A5B">
              <w:rPr>
                <w:rFonts w:ascii="Times New Roman" w:eastAsia="宋体" w:hAnsi="Times New Roman" w:cs="Times New Roman"/>
                <w:szCs w:val="21"/>
              </w:rPr>
              <w:t>根，用户指南，保修卡。</w:t>
            </w:r>
          </w:p>
        </w:tc>
        <w:tc>
          <w:tcPr>
            <w:tcW w:w="645" w:type="dxa"/>
            <w:vAlign w:val="center"/>
          </w:tcPr>
          <w:p w:rsidR="00BB0A5B" w:rsidRPr="00BB0A5B" w:rsidRDefault="00BB0A5B" w:rsidP="00BB0A5B">
            <w:pPr>
              <w:widowControl/>
              <w:jc w:val="center"/>
              <w:rPr>
                <w:rFonts w:ascii="Times New Roman" w:eastAsia="宋体" w:hAnsi="Times New Roman" w:cs="Times New Roman"/>
                <w:kern w:val="0"/>
                <w:szCs w:val="21"/>
              </w:rPr>
            </w:pPr>
            <w:r w:rsidRPr="00BB0A5B">
              <w:rPr>
                <w:rFonts w:ascii="Times New Roman" w:eastAsia="宋体" w:hAnsi="Times New Roman" w:cs="Times New Roman"/>
                <w:kern w:val="0"/>
                <w:szCs w:val="21"/>
              </w:rPr>
              <w:t>1</w:t>
            </w:r>
            <w:r w:rsidRPr="00BB0A5B">
              <w:rPr>
                <w:rFonts w:ascii="Times New Roman" w:eastAsia="宋体" w:hAnsi="Times New Roman" w:cs="Times New Roman"/>
                <w:szCs w:val="21"/>
              </w:rPr>
              <w:t>套</w:t>
            </w:r>
          </w:p>
        </w:tc>
      </w:tr>
      <w:tr w:rsidR="00BB0A5B" w:rsidRPr="00BB0A5B" w:rsidTr="006314FF">
        <w:trPr>
          <w:trHeight w:val="857"/>
          <w:jc w:val="center"/>
        </w:trPr>
        <w:tc>
          <w:tcPr>
            <w:tcW w:w="531" w:type="dxa"/>
            <w:vAlign w:val="center"/>
          </w:tcPr>
          <w:p w:rsidR="00BB0A5B" w:rsidRPr="00BB0A5B" w:rsidRDefault="00BB0A5B" w:rsidP="00BB0A5B">
            <w:pPr>
              <w:widowControl/>
              <w:jc w:val="center"/>
              <w:rPr>
                <w:rFonts w:ascii="Times New Roman" w:eastAsia="宋体" w:hAnsi="Times New Roman" w:cs="Times New Roman"/>
                <w:kern w:val="0"/>
                <w:szCs w:val="21"/>
              </w:rPr>
            </w:pPr>
            <w:r w:rsidRPr="00BB0A5B">
              <w:rPr>
                <w:rFonts w:ascii="Times New Roman" w:eastAsia="宋体" w:hAnsi="Times New Roman" w:cs="Times New Roman"/>
                <w:kern w:val="0"/>
                <w:szCs w:val="21"/>
              </w:rPr>
              <w:t>7</w:t>
            </w:r>
          </w:p>
        </w:tc>
        <w:tc>
          <w:tcPr>
            <w:tcW w:w="1226" w:type="dxa"/>
            <w:vAlign w:val="center"/>
          </w:tcPr>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十万分之一电子天平</w:t>
            </w:r>
          </w:p>
        </w:tc>
        <w:tc>
          <w:tcPr>
            <w:tcW w:w="6544" w:type="dxa"/>
            <w:vAlign w:val="center"/>
          </w:tcPr>
          <w:p w:rsidR="00BB0A5B" w:rsidRPr="00BB0A5B" w:rsidRDefault="00BB0A5B" w:rsidP="00BB0A5B">
            <w:pPr>
              <w:ind w:left="422" w:hangingChars="200" w:hanging="422"/>
              <w:rPr>
                <w:rFonts w:ascii="Times New Roman" w:eastAsia="宋体" w:hAnsi="Times New Roman" w:cs="Times New Roman"/>
                <w:b/>
                <w:szCs w:val="21"/>
              </w:rPr>
            </w:pPr>
            <w:r w:rsidRPr="00BB0A5B">
              <w:rPr>
                <w:rFonts w:ascii="Times New Roman" w:eastAsia="宋体" w:hAnsi="Times New Roman" w:cs="Times New Roman"/>
                <w:b/>
                <w:szCs w:val="21"/>
              </w:rPr>
              <w:t>一、工作条件</w:t>
            </w:r>
          </w:p>
          <w:p w:rsidR="00BB0A5B" w:rsidRPr="00BB0A5B" w:rsidRDefault="00BB0A5B" w:rsidP="00BB0A5B">
            <w:pPr>
              <w:ind w:left="420" w:hangingChars="200" w:hanging="420"/>
              <w:rPr>
                <w:rFonts w:ascii="Times New Roman" w:eastAsia="宋体" w:hAnsi="Times New Roman" w:cs="Times New Roman"/>
                <w:bCs/>
                <w:szCs w:val="21"/>
              </w:rPr>
            </w:pPr>
            <w:r w:rsidRPr="00BB0A5B">
              <w:rPr>
                <w:rFonts w:ascii="Times New Roman" w:eastAsia="宋体" w:hAnsi="Times New Roman" w:cs="Times New Roman"/>
                <w:bCs/>
                <w:szCs w:val="21"/>
              </w:rPr>
              <w:t>电源电压：</w:t>
            </w:r>
            <w:r w:rsidRPr="00BB0A5B">
              <w:rPr>
                <w:rFonts w:ascii="Times New Roman" w:eastAsia="宋体" w:hAnsi="Times New Roman" w:cs="Times New Roman"/>
                <w:bCs/>
                <w:szCs w:val="21"/>
              </w:rPr>
              <w:t>220 V±10%</w:t>
            </w:r>
          </w:p>
          <w:p w:rsidR="00BB0A5B" w:rsidRPr="00BB0A5B" w:rsidRDefault="00BB0A5B" w:rsidP="00BB0A5B">
            <w:pPr>
              <w:ind w:left="420" w:hangingChars="200" w:hanging="420"/>
              <w:rPr>
                <w:rFonts w:ascii="Times New Roman" w:eastAsia="宋体" w:hAnsi="Times New Roman" w:cs="Times New Roman"/>
                <w:bCs/>
                <w:szCs w:val="21"/>
              </w:rPr>
            </w:pPr>
            <w:r w:rsidRPr="00BB0A5B">
              <w:rPr>
                <w:rFonts w:ascii="Times New Roman" w:eastAsia="宋体" w:hAnsi="Times New Roman" w:cs="Times New Roman"/>
                <w:bCs/>
                <w:szCs w:val="21"/>
              </w:rPr>
              <w:t>温度：</w:t>
            </w:r>
            <w:r w:rsidRPr="00BB0A5B">
              <w:rPr>
                <w:rFonts w:ascii="Times New Roman" w:eastAsia="宋体" w:hAnsi="Times New Roman" w:cs="Times New Roman"/>
                <w:bCs/>
                <w:szCs w:val="21"/>
              </w:rPr>
              <w:t xml:space="preserve"> 5℃</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40℃</w:t>
            </w:r>
          </w:p>
          <w:p w:rsidR="00BB0A5B" w:rsidRPr="00BB0A5B" w:rsidRDefault="00BB0A5B" w:rsidP="00BB0A5B">
            <w:pPr>
              <w:ind w:left="420" w:hangingChars="200" w:hanging="420"/>
              <w:rPr>
                <w:rFonts w:ascii="Times New Roman" w:eastAsia="宋体" w:hAnsi="Times New Roman" w:cs="Times New Roman"/>
                <w:bCs/>
                <w:szCs w:val="21"/>
              </w:rPr>
            </w:pPr>
            <w:r w:rsidRPr="00BB0A5B">
              <w:rPr>
                <w:rFonts w:ascii="Times New Roman" w:eastAsia="宋体" w:hAnsi="Times New Roman" w:cs="Times New Roman"/>
                <w:bCs/>
                <w:szCs w:val="21"/>
              </w:rPr>
              <w:t>湿度：</w:t>
            </w:r>
            <w:r w:rsidRPr="00BB0A5B">
              <w:rPr>
                <w:rFonts w:ascii="Times New Roman" w:eastAsia="宋体" w:hAnsi="Times New Roman" w:cs="Times New Roman"/>
                <w:bCs/>
                <w:szCs w:val="21"/>
              </w:rPr>
              <w:t>40%</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70%</w:t>
            </w:r>
          </w:p>
          <w:p w:rsidR="00BB0A5B" w:rsidRPr="00BB0A5B" w:rsidRDefault="00BB0A5B" w:rsidP="00BB0A5B">
            <w:pPr>
              <w:widowControl/>
              <w:jc w:val="left"/>
              <w:rPr>
                <w:rFonts w:ascii="Times New Roman" w:eastAsia="宋体" w:hAnsi="Times New Roman" w:cs="Times New Roman"/>
                <w:b/>
                <w:bCs/>
                <w:szCs w:val="21"/>
              </w:rPr>
            </w:pPr>
            <w:r w:rsidRPr="00BB0A5B">
              <w:rPr>
                <w:rFonts w:ascii="Times New Roman" w:eastAsia="宋体" w:hAnsi="Times New Roman" w:cs="Times New Roman"/>
                <w:b/>
                <w:bCs/>
                <w:szCs w:val="21"/>
              </w:rPr>
              <w:t>二、主要技术参数</w:t>
            </w:r>
          </w:p>
          <w:p w:rsidR="00BB0A5B" w:rsidRPr="00BB0A5B" w:rsidRDefault="00BB0A5B" w:rsidP="00BB0A5B">
            <w:pPr>
              <w:ind w:left="420" w:hangingChars="200" w:hanging="420"/>
              <w:rPr>
                <w:rFonts w:ascii="Times New Roman" w:eastAsia="宋体" w:hAnsi="Times New Roman" w:cs="Times New Roman"/>
                <w:bCs/>
                <w:szCs w:val="21"/>
              </w:rPr>
            </w:pPr>
            <w:r w:rsidRPr="00BB0A5B">
              <w:rPr>
                <w:rFonts w:ascii="Times New Roman" w:eastAsia="宋体" w:hAnsi="Times New Roman" w:cs="Times New Roman"/>
                <w:bCs/>
                <w:szCs w:val="21"/>
              </w:rPr>
              <w:t>1.</w:t>
            </w:r>
            <w:r w:rsidRPr="00BB0A5B">
              <w:rPr>
                <w:rFonts w:ascii="Times New Roman" w:eastAsia="宋体" w:hAnsi="Times New Roman" w:cs="Times New Roman"/>
                <w:bCs/>
                <w:szCs w:val="21"/>
              </w:rPr>
              <w:t>最大秤量</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全量程</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精细量程</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 xml:space="preserve">120 g  </w:t>
            </w:r>
          </w:p>
          <w:p w:rsidR="00BB0A5B" w:rsidRPr="00BB0A5B" w:rsidRDefault="00BB0A5B" w:rsidP="00BB0A5B">
            <w:pPr>
              <w:ind w:left="420" w:hangingChars="200" w:hanging="420"/>
              <w:rPr>
                <w:rFonts w:ascii="Times New Roman" w:eastAsia="宋体" w:hAnsi="Times New Roman" w:cs="Times New Roman"/>
                <w:bCs/>
                <w:szCs w:val="21"/>
              </w:rPr>
            </w:pPr>
            <w:r w:rsidRPr="00BB0A5B">
              <w:rPr>
                <w:rFonts w:ascii="Times New Roman" w:eastAsia="宋体" w:hAnsi="Times New Roman" w:cs="Times New Roman"/>
                <w:bCs/>
                <w:szCs w:val="21"/>
              </w:rPr>
              <w:t>2.</w:t>
            </w:r>
            <w:r w:rsidRPr="00BB0A5B">
              <w:rPr>
                <w:rFonts w:ascii="Times New Roman" w:eastAsia="宋体" w:hAnsi="Times New Roman" w:cs="Times New Roman"/>
                <w:bCs/>
                <w:szCs w:val="21"/>
              </w:rPr>
              <w:t>可读性</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全量程</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精细量程</w:t>
            </w:r>
            <w:r w:rsidRPr="00BB0A5B">
              <w:rPr>
                <w:rFonts w:ascii="Times New Roman" w:eastAsia="宋体" w:hAnsi="Times New Roman" w:cs="Times New Roman"/>
                <w:bCs/>
                <w:szCs w:val="21"/>
              </w:rPr>
              <w:t>):  0.01 mg</w:t>
            </w:r>
          </w:p>
          <w:p w:rsidR="00BB0A5B" w:rsidRPr="00BB0A5B" w:rsidRDefault="00BB0A5B" w:rsidP="00BB0A5B">
            <w:pPr>
              <w:ind w:left="420" w:hangingChars="200" w:hanging="420"/>
              <w:rPr>
                <w:rFonts w:ascii="Times New Roman" w:eastAsia="宋体" w:hAnsi="Times New Roman" w:cs="Times New Roman"/>
                <w:bCs/>
                <w:szCs w:val="21"/>
              </w:rPr>
            </w:pPr>
            <w:r w:rsidRPr="00BB0A5B">
              <w:rPr>
                <w:rFonts w:ascii="Times New Roman" w:eastAsia="宋体" w:hAnsi="Times New Roman" w:cs="Times New Roman"/>
                <w:bCs/>
                <w:szCs w:val="21"/>
              </w:rPr>
              <w:t>3.</w:t>
            </w:r>
            <w:r w:rsidRPr="00BB0A5B">
              <w:rPr>
                <w:rFonts w:ascii="Times New Roman" w:eastAsia="宋体" w:hAnsi="Times New Roman" w:cs="Times New Roman"/>
                <w:bCs/>
                <w:szCs w:val="21"/>
              </w:rPr>
              <w:t>线性偏差</w:t>
            </w:r>
            <w:r w:rsidRPr="00BB0A5B">
              <w:rPr>
                <w:rFonts w:ascii="Times New Roman" w:eastAsia="宋体" w:hAnsi="Times New Roman" w:cs="Times New Roman"/>
                <w:bCs/>
                <w:szCs w:val="21"/>
              </w:rPr>
              <w:t xml:space="preserve"> 0.2mg</w:t>
            </w:r>
          </w:p>
          <w:p w:rsidR="00BB0A5B" w:rsidRPr="00BB0A5B" w:rsidRDefault="00BB0A5B" w:rsidP="00BB0A5B">
            <w:pPr>
              <w:ind w:left="420" w:hangingChars="200" w:hanging="420"/>
              <w:rPr>
                <w:rFonts w:ascii="Times New Roman" w:eastAsia="宋体" w:hAnsi="Times New Roman" w:cs="Times New Roman"/>
                <w:bCs/>
                <w:szCs w:val="21"/>
              </w:rPr>
            </w:pPr>
            <w:r w:rsidRPr="00BB0A5B">
              <w:rPr>
                <w:rFonts w:ascii="Times New Roman" w:eastAsia="宋体" w:hAnsi="Times New Roman" w:cs="Times New Roman"/>
                <w:bCs/>
                <w:szCs w:val="21"/>
              </w:rPr>
              <w:t>4.</w:t>
            </w:r>
            <w:r w:rsidRPr="00BB0A5B">
              <w:rPr>
                <w:rFonts w:ascii="Times New Roman" w:eastAsia="宋体" w:hAnsi="Times New Roman" w:cs="Times New Roman"/>
                <w:bCs/>
                <w:szCs w:val="21"/>
              </w:rPr>
              <w:t>稳定时间</w:t>
            </w:r>
            <w:r w:rsidRPr="00BB0A5B">
              <w:rPr>
                <w:rFonts w:ascii="Times New Roman" w:eastAsia="宋体" w:hAnsi="Times New Roman" w:cs="Times New Roman"/>
                <w:bCs/>
                <w:szCs w:val="21"/>
              </w:rPr>
              <w:t xml:space="preserve"> 3s</w:t>
            </w:r>
          </w:p>
          <w:p w:rsidR="00BB0A5B" w:rsidRPr="00BB0A5B" w:rsidRDefault="00BB0A5B" w:rsidP="00BB0A5B">
            <w:pPr>
              <w:ind w:left="420" w:hangingChars="200" w:hanging="420"/>
              <w:rPr>
                <w:rFonts w:ascii="Times New Roman" w:eastAsia="宋体" w:hAnsi="Times New Roman" w:cs="Times New Roman"/>
                <w:bCs/>
                <w:szCs w:val="21"/>
              </w:rPr>
            </w:pPr>
            <w:r w:rsidRPr="00BB0A5B">
              <w:rPr>
                <w:rFonts w:ascii="Times New Roman" w:eastAsia="宋体" w:hAnsi="Times New Roman" w:cs="Times New Roman"/>
                <w:bCs/>
                <w:szCs w:val="21"/>
              </w:rPr>
              <w:t>5.</w:t>
            </w:r>
            <w:r w:rsidRPr="00BB0A5B">
              <w:rPr>
                <w:rFonts w:ascii="Times New Roman" w:eastAsia="宋体" w:hAnsi="Times New Roman" w:cs="Times New Roman"/>
                <w:bCs/>
                <w:szCs w:val="21"/>
              </w:rPr>
              <w:t>重复性</w:t>
            </w:r>
            <w:r w:rsidRPr="00BB0A5B">
              <w:rPr>
                <w:rFonts w:ascii="Times New Roman" w:eastAsia="宋体" w:hAnsi="Times New Roman" w:cs="Times New Roman"/>
                <w:bCs/>
                <w:szCs w:val="21"/>
              </w:rPr>
              <w:t xml:space="preserve"> 0.02mg</w:t>
            </w:r>
          </w:p>
          <w:p w:rsidR="00BB0A5B" w:rsidRPr="00BB0A5B" w:rsidRDefault="00BB0A5B" w:rsidP="00BB0A5B">
            <w:pPr>
              <w:widowControl/>
              <w:jc w:val="left"/>
              <w:rPr>
                <w:rFonts w:ascii="Times New Roman" w:eastAsia="宋体" w:hAnsi="Times New Roman" w:cs="Times New Roman"/>
                <w:szCs w:val="21"/>
              </w:rPr>
            </w:pPr>
            <w:r w:rsidRPr="00BB0A5B">
              <w:rPr>
                <w:rFonts w:ascii="Times New Roman" w:eastAsia="宋体" w:hAnsi="Times New Roman" w:cs="Times New Roman"/>
                <w:szCs w:val="21"/>
              </w:rPr>
              <w:t>6.</w:t>
            </w:r>
            <w:r w:rsidRPr="00BB0A5B">
              <w:rPr>
                <w:rFonts w:ascii="Times New Roman" w:eastAsia="宋体" w:hAnsi="Times New Roman" w:cs="Times New Roman"/>
                <w:szCs w:val="21"/>
              </w:rPr>
              <w:t>采用高分辨率后置式传感器，避免样品洒落到传感器，影响稳定性</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宋体" w:eastAsia="宋体" w:hAnsi="宋体" w:cs="宋体" w:hint="eastAsia"/>
                <w:szCs w:val="21"/>
              </w:rPr>
              <w:t>★</w:t>
            </w:r>
            <w:r w:rsidRPr="00BB0A5B">
              <w:rPr>
                <w:rFonts w:ascii="Times New Roman" w:eastAsia="宋体" w:hAnsi="Times New Roman" w:cs="Times New Roman"/>
                <w:szCs w:val="21"/>
              </w:rPr>
              <w:t>7.</w:t>
            </w:r>
            <w:r w:rsidRPr="00BB0A5B">
              <w:rPr>
                <w:rFonts w:ascii="Times New Roman" w:eastAsia="宋体" w:hAnsi="Times New Roman" w:cs="Times New Roman"/>
                <w:szCs w:val="21"/>
              </w:rPr>
              <w:t>带</w:t>
            </w:r>
            <w:r w:rsidRPr="00BB0A5B">
              <w:rPr>
                <w:rFonts w:ascii="Times New Roman" w:eastAsia="宋体" w:hAnsi="Times New Roman" w:cs="Times New Roman"/>
                <w:szCs w:val="21"/>
              </w:rPr>
              <w:t>StatusLight™</w:t>
            </w:r>
            <w:r w:rsidRPr="00BB0A5B">
              <w:rPr>
                <w:rFonts w:ascii="Times New Roman" w:eastAsia="宋体" w:hAnsi="Times New Roman" w:cs="Times New Roman"/>
                <w:szCs w:val="21"/>
              </w:rPr>
              <w:t>状态指示灯，通过显示屏侧面的指示灯红黄蓝三种</w:t>
            </w:r>
            <w:r w:rsidRPr="00BB0A5B">
              <w:rPr>
                <w:rFonts w:ascii="Times New Roman" w:eastAsia="宋体" w:hAnsi="Times New Roman" w:cs="Times New Roman"/>
                <w:szCs w:val="21"/>
              </w:rPr>
              <w:lastRenderedPageBreak/>
              <w:t>颜色直观显示天平的状态是可以使用还是有错误需要纠正才能使用。</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widowControl/>
              <w:jc w:val="left"/>
              <w:rPr>
                <w:rFonts w:ascii="Times New Roman" w:eastAsia="宋体" w:hAnsi="Times New Roman" w:cs="Times New Roman"/>
                <w:szCs w:val="21"/>
              </w:rPr>
            </w:pPr>
            <w:r w:rsidRPr="00BB0A5B">
              <w:rPr>
                <w:rFonts w:ascii="Times New Roman" w:eastAsia="宋体" w:hAnsi="Times New Roman" w:cs="Times New Roman"/>
                <w:szCs w:val="21"/>
              </w:rPr>
              <w:t>8.</w:t>
            </w:r>
            <w:r w:rsidRPr="00BB0A5B">
              <w:rPr>
                <w:rFonts w:ascii="Times New Roman" w:eastAsia="宋体" w:hAnsi="Times New Roman" w:cs="Times New Roman"/>
                <w:szCs w:val="21"/>
              </w:rPr>
              <w:t>彩色触摸屏</w:t>
            </w:r>
          </w:p>
          <w:p w:rsidR="00BB0A5B" w:rsidRPr="00BB0A5B" w:rsidRDefault="00BB0A5B" w:rsidP="00BB0A5B">
            <w:pPr>
              <w:widowControl/>
              <w:jc w:val="left"/>
              <w:rPr>
                <w:rFonts w:ascii="Times New Roman" w:eastAsia="宋体" w:hAnsi="Times New Roman" w:cs="Times New Roman"/>
                <w:szCs w:val="21"/>
              </w:rPr>
            </w:pPr>
            <w:r w:rsidRPr="00BB0A5B">
              <w:rPr>
                <w:rFonts w:ascii="Times New Roman" w:eastAsia="宋体" w:hAnsi="Times New Roman" w:cs="Times New Roman"/>
                <w:szCs w:val="21"/>
              </w:rPr>
              <w:t>9.</w:t>
            </w:r>
            <w:r w:rsidRPr="00BB0A5B">
              <w:rPr>
                <w:rFonts w:ascii="Times New Roman" w:eastAsia="宋体" w:hAnsi="Times New Roman" w:cs="Times New Roman"/>
                <w:szCs w:val="21"/>
              </w:rPr>
              <w:t>悬挂式网格秤盘</w:t>
            </w:r>
          </w:p>
          <w:p w:rsidR="00BB0A5B" w:rsidRPr="00BB0A5B" w:rsidRDefault="00BB0A5B" w:rsidP="00BB0A5B">
            <w:pPr>
              <w:widowControl/>
              <w:jc w:val="left"/>
              <w:rPr>
                <w:rFonts w:ascii="Times New Roman" w:eastAsia="宋体" w:hAnsi="Times New Roman" w:cs="Times New Roman"/>
                <w:szCs w:val="21"/>
              </w:rPr>
            </w:pPr>
            <w:r w:rsidRPr="00BB0A5B">
              <w:rPr>
                <w:rFonts w:ascii="Times New Roman" w:eastAsia="宋体" w:hAnsi="Times New Roman" w:cs="Times New Roman"/>
                <w:szCs w:val="21"/>
              </w:rPr>
              <w:t>10.</w:t>
            </w:r>
            <w:r w:rsidRPr="00BB0A5B">
              <w:rPr>
                <w:rFonts w:ascii="Times New Roman" w:eastAsia="宋体" w:hAnsi="Times New Roman" w:cs="Times New Roman"/>
                <w:szCs w:val="21"/>
              </w:rPr>
              <w:t>金属篮易巧称量件，安全放置去皮容器，并有效屏蔽静电荷影响</w:t>
            </w:r>
          </w:p>
          <w:p w:rsidR="00BB0A5B" w:rsidRPr="00BB0A5B" w:rsidRDefault="00BB0A5B" w:rsidP="00BB0A5B">
            <w:pPr>
              <w:widowControl/>
              <w:jc w:val="left"/>
              <w:rPr>
                <w:rFonts w:ascii="Times New Roman" w:eastAsia="宋体" w:hAnsi="Times New Roman" w:cs="Times New Roman"/>
                <w:szCs w:val="21"/>
              </w:rPr>
            </w:pPr>
            <w:r w:rsidRPr="00BB0A5B">
              <w:rPr>
                <w:rFonts w:ascii="Times New Roman" w:eastAsia="宋体" w:hAnsi="Times New Roman" w:cs="Times New Roman"/>
                <w:szCs w:val="21"/>
              </w:rPr>
              <w:t>11.</w:t>
            </w:r>
            <w:r w:rsidRPr="00BB0A5B">
              <w:rPr>
                <w:rFonts w:ascii="Times New Roman" w:eastAsia="宋体" w:hAnsi="Times New Roman" w:cs="Times New Roman"/>
                <w:szCs w:val="21"/>
              </w:rPr>
              <w:t>水平向导在天平未处于水平位置时提供警告，并在触摸屏上显示完整的说明和红</w:t>
            </w:r>
            <w:r w:rsidRPr="00BB0A5B">
              <w:rPr>
                <w:rFonts w:ascii="Times New Roman" w:eastAsia="宋体" w:hAnsi="Times New Roman" w:cs="Times New Roman"/>
                <w:szCs w:val="21"/>
              </w:rPr>
              <w:t>/</w:t>
            </w:r>
            <w:r w:rsidRPr="00BB0A5B">
              <w:rPr>
                <w:rFonts w:ascii="Times New Roman" w:eastAsia="宋体" w:hAnsi="Times New Roman" w:cs="Times New Roman"/>
                <w:szCs w:val="21"/>
              </w:rPr>
              <w:t>绿色实时图形化水平泡</w:t>
            </w:r>
          </w:p>
          <w:p w:rsidR="00BB0A5B" w:rsidRPr="00BB0A5B" w:rsidRDefault="00BB0A5B" w:rsidP="00BB0A5B">
            <w:pPr>
              <w:widowControl/>
              <w:jc w:val="left"/>
              <w:rPr>
                <w:rFonts w:ascii="Times New Roman" w:eastAsia="宋体" w:hAnsi="Times New Roman" w:cs="Times New Roman"/>
                <w:szCs w:val="21"/>
              </w:rPr>
            </w:pPr>
            <w:r w:rsidRPr="00BB0A5B">
              <w:rPr>
                <w:rFonts w:ascii="Times New Roman" w:eastAsia="宋体" w:hAnsi="Times New Roman" w:cs="Times New Roman"/>
                <w:szCs w:val="21"/>
              </w:rPr>
              <w:t>12.</w:t>
            </w:r>
            <w:r w:rsidRPr="00BB0A5B">
              <w:rPr>
                <w:rFonts w:ascii="Times New Roman" w:eastAsia="宋体" w:hAnsi="Times New Roman" w:cs="Times New Roman"/>
                <w:szCs w:val="21"/>
              </w:rPr>
              <w:t>电动防风门，防风门可设为自动打开到各种不同的角度</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宋体" w:eastAsia="宋体" w:hAnsi="宋体" w:cs="宋体" w:hint="eastAsia"/>
                <w:szCs w:val="21"/>
              </w:rPr>
              <w:t>★</w:t>
            </w:r>
            <w:r w:rsidRPr="00BB0A5B">
              <w:rPr>
                <w:rFonts w:ascii="Times New Roman" w:eastAsia="宋体" w:hAnsi="Times New Roman" w:cs="Times New Roman"/>
                <w:szCs w:val="21"/>
              </w:rPr>
              <w:t>13.</w:t>
            </w:r>
            <w:r w:rsidRPr="00BB0A5B">
              <w:rPr>
                <w:rFonts w:ascii="Times New Roman" w:eastAsia="宋体" w:hAnsi="Times New Roman" w:cs="Times New Roman"/>
                <w:szCs w:val="21"/>
              </w:rPr>
              <w:t>温度漂移和时间设置触发的自动内置砝码校正和线性校正，获得精确称量结果</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widowControl/>
              <w:jc w:val="left"/>
              <w:rPr>
                <w:rFonts w:ascii="Times New Roman" w:eastAsia="宋体" w:hAnsi="Times New Roman" w:cs="Times New Roman"/>
                <w:szCs w:val="21"/>
              </w:rPr>
            </w:pPr>
            <w:r w:rsidRPr="00BB0A5B">
              <w:rPr>
                <w:rFonts w:ascii="Times New Roman" w:eastAsia="宋体" w:hAnsi="Times New Roman" w:cs="Times New Roman"/>
                <w:szCs w:val="21"/>
              </w:rPr>
              <w:t>14.</w:t>
            </w:r>
            <w:r w:rsidRPr="00BB0A5B">
              <w:rPr>
                <w:rFonts w:ascii="Times New Roman" w:eastAsia="宋体" w:hAnsi="Times New Roman" w:cs="Times New Roman"/>
                <w:szCs w:val="21"/>
              </w:rPr>
              <w:t>完全可拆卸、清洗的防风罩，易于清洁维护</w:t>
            </w:r>
          </w:p>
          <w:p w:rsidR="00BB0A5B" w:rsidRPr="00BB0A5B" w:rsidRDefault="00BB0A5B" w:rsidP="00BB0A5B">
            <w:pPr>
              <w:widowControl/>
              <w:jc w:val="left"/>
              <w:rPr>
                <w:rFonts w:ascii="Times New Roman" w:eastAsia="宋体" w:hAnsi="Times New Roman" w:cs="Times New Roman"/>
                <w:szCs w:val="21"/>
              </w:rPr>
            </w:pPr>
            <w:r w:rsidRPr="00BB0A5B">
              <w:rPr>
                <w:rFonts w:ascii="Times New Roman" w:eastAsia="宋体" w:hAnsi="Times New Roman" w:cs="Times New Roman"/>
                <w:szCs w:val="21"/>
              </w:rPr>
              <w:t>15.</w:t>
            </w:r>
            <w:r w:rsidRPr="00BB0A5B">
              <w:rPr>
                <w:rFonts w:ascii="Times New Roman" w:eastAsia="宋体" w:hAnsi="Times New Roman" w:cs="Times New Roman"/>
                <w:szCs w:val="21"/>
              </w:rPr>
              <w:t>带</w:t>
            </w:r>
            <w:r w:rsidRPr="00BB0A5B">
              <w:rPr>
                <w:rFonts w:ascii="Times New Roman" w:eastAsia="宋体" w:hAnsi="Times New Roman" w:cs="Times New Roman"/>
                <w:szCs w:val="21"/>
              </w:rPr>
              <w:t>4</w:t>
            </w:r>
            <w:r w:rsidRPr="00BB0A5B">
              <w:rPr>
                <w:rFonts w:ascii="Times New Roman" w:eastAsia="宋体" w:hAnsi="Times New Roman" w:cs="Times New Roman"/>
                <w:szCs w:val="21"/>
              </w:rPr>
              <w:t>个</w:t>
            </w:r>
            <w:r w:rsidRPr="00BB0A5B">
              <w:rPr>
                <w:rFonts w:ascii="Times New Roman" w:eastAsia="宋体" w:hAnsi="Times New Roman" w:cs="Times New Roman"/>
                <w:szCs w:val="21"/>
              </w:rPr>
              <w:t>USB</w:t>
            </w:r>
            <w:r w:rsidRPr="00BB0A5B">
              <w:rPr>
                <w:rFonts w:ascii="Times New Roman" w:eastAsia="宋体" w:hAnsi="Times New Roman" w:cs="Times New Roman"/>
                <w:szCs w:val="21"/>
              </w:rPr>
              <w:t>口和一个</w:t>
            </w:r>
            <w:r w:rsidRPr="00BB0A5B">
              <w:rPr>
                <w:rFonts w:ascii="Times New Roman" w:eastAsia="宋体" w:hAnsi="Times New Roman" w:cs="Times New Roman"/>
                <w:szCs w:val="21"/>
              </w:rPr>
              <w:t>LAN</w:t>
            </w:r>
            <w:r w:rsidRPr="00BB0A5B">
              <w:rPr>
                <w:rFonts w:ascii="Times New Roman" w:eastAsia="宋体" w:hAnsi="Times New Roman" w:cs="Times New Roman"/>
                <w:szCs w:val="21"/>
              </w:rPr>
              <w:t>口</w:t>
            </w:r>
          </w:p>
          <w:p w:rsidR="00BB0A5B" w:rsidRPr="00BB0A5B" w:rsidRDefault="00BB0A5B" w:rsidP="00BB0A5B">
            <w:pPr>
              <w:widowControl/>
              <w:jc w:val="left"/>
              <w:rPr>
                <w:rFonts w:ascii="Times New Roman" w:eastAsia="宋体" w:hAnsi="Times New Roman" w:cs="Times New Roman"/>
                <w:szCs w:val="21"/>
              </w:rPr>
            </w:pPr>
            <w:r w:rsidRPr="00BB0A5B">
              <w:rPr>
                <w:rFonts w:ascii="Times New Roman" w:eastAsia="宋体" w:hAnsi="Times New Roman" w:cs="Times New Roman"/>
                <w:szCs w:val="21"/>
              </w:rPr>
              <w:t>16.</w:t>
            </w:r>
            <w:r w:rsidRPr="00BB0A5B">
              <w:rPr>
                <w:rFonts w:ascii="Times New Roman" w:eastAsia="宋体" w:hAnsi="Times New Roman" w:cs="Times New Roman"/>
                <w:szCs w:val="21"/>
              </w:rPr>
              <w:t>内置结果记事本，可把称量数据存储至数据列表中</w:t>
            </w:r>
          </w:p>
          <w:p w:rsidR="00BB0A5B" w:rsidRPr="00BB0A5B" w:rsidRDefault="00BB0A5B" w:rsidP="00BB0A5B">
            <w:pPr>
              <w:adjustRightInd w:val="0"/>
              <w:snapToGrid w:val="0"/>
              <w:spacing w:line="276" w:lineRule="auto"/>
              <w:rPr>
                <w:rFonts w:ascii="Times New Roman" w:eastAsia="宋体" w:hAnsi="Times New Roman" w:cs="Times New Roman"/>
                <w:b/>
                <w:szCs w:val="21"/>
              </w:rPr>
            </w:pPr>
            <w:r w:rsidRPr="00BB0A5B">
              <w:rPr>
                <w:rFonts w:ascii="Times New Roman" w:eastAsia="宋体" w:hAnsi="Times New Roman" w:cs="Times New Roman"/>
                <w:b/>
                <w:szCs w:val="21"/>
              </w:rPr>
              <w:t>三、验收标准：</w:t>
            </w:r>
          </w:p>
          <w:p w:rsidR="00BB0A5B" w:rsidRPr="00BB0A5B" w:rsidRDefault="00BB0A5B" w:rsidP="00BB0A5B">
            <w:pPr>
              <w:adjustRightInd w:val="0"/>
              <w:snapToGrid w:val="0"/>
              <w:spacing w:line="276" w:lineRule="auto"/>
              <w:rPr>
                <w:rFonts w:ascii="Times New Roman" w:eastAsia="宋体" w:hAnsi="Times New Roman" w:cs="Times New Roman"/>
                <w:b/>
                <w:bCs/>
                <w:szCs w:val="21"/>
              </w:rPr>
            </w:pPr>
            <w:r w:rsidRPr="00BB0A5B">
              <w:rPr>
                <w:rFonts w:ascii="Times New Roman" w:eastAsia="宋体" w:hAnsi="Times New Roman" w:cs="Times New Roman"/>
                <w:bCs/>
                <w:szCs w:val="21"/>
              </w:rPr>
              <w:t>供货前提供原厂盖章的说明书一套供核对招标参数，并作为实际运行的验收依据，</w:t>
            </w:r>
            <w:r w:rsidRPr="00BB0A5B">
              <w:rPr>
                <w:rFonts w:ascii="宋体" w:eastAsia="宋体" w:hAnsi="宋体" w:cs="宋体" w:hint="eastAsia"/>
                <w:bCs/>
                <w:szCs w:val="21"/>
              </w:rPr>
              <w:t>★</w:t>
            </w:r>
            <w:r w:rsidRPr="00BB0A5B">
              <w:rPr>
                <w:rFonts w:ascii="Times New Roman" w:eastAsia="宋体" w:hAnsi="Times New Roman" w:cs="Times New Roman"/>
                <w:bCs/>
                <w:szCs w:val="21"/>
              </w:rPr>
              <w:t>号参数经三方一并逐一验证，如与参数不一致，一律拒绝验收，并承担所有相关责任</w:t>
            </w:r>
          </w:p>
          <w:p w:rsidR="00BB0A5B" w:rsidRPr="00BB0A5B" w:rsidRDefault="00BB0A5B" w:rsidP="00BB0A5B">
            <w:pPr>
              <w:widowControl/>
              <w:jc w:val="left"/>
              <w:rPr>
                <w:rFonts w:ascii="Times New Roman" w:eastAsia="宋体" w:hAnsi="Times New Roman" w:cs="Times New Roman"/>
                <w:b/>
                <w:bCs/>
                <w:szCs w:val="21"/>
              </w:rPr>
            </w:pPr>
            <w:r w:rsidRPr="00BB0A5B">
              <w:rPr>
                <w:rFonts w:ascii="Times New Roman" w:eastAsia="宋体" w:hAnsi="Times New Roman" w:cs="Times New Roman"/>
                <w:b/>
                <w:bCs/>
                <w:szCs w:val="21"/>
              </w:rPr>
              <w:t>四、售后服务</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中标仪器厂商在安徽省内应有专门负责的经验丰富的维修工程师和专门技术应用支持工程师，在中国境内应拥有自己建立的培训中心和应用实验室。</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Times New Roman" w:eastAsia="宋体" w:hAnsi="Times New Roman" w:cs="Times New Roman"/>
                <w:szCs w:val="21"/>
              </w:rPr>
              <w:t>仪器公司协助我单位进行安装前的准备工作，提供相关的布局图和设计要求，提供实验室建设安装资料并作相应的指导。</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Times New Roman" w:eastAsia="宋体" w:hAnsi="Times New Roman" w:cs="Times New Roman"/>
                <w:szCs w:val="21"/>
              </w:rPr>
              <w:t>到货后，仪器公司免费提供全面安装工具、并由仪器工程师免费安装。仪器安装后，安装工程师为用户进行现场培训</w:t>
            </w:r>
            <w:r w:rsidRPr="00BB0A5B">
              <w:rPr>
                <w:rFonts w:ascii="Times New Roman" w:eastAsia="宋体" w:hAnsi="Times New Roman" w:cs="Times New Roman"/>
                <w:szCs w:val="21"/>
              </w:rPr>
              <w:t>;</w:t>
            </w:r>
            <w:r w:rsidRPr="00BB0A5B">
              <w:rPr>
                <w:rFonts w:ascii="Times New Roman" w:eastAsia="宋体" w:hAnsi="Times New Roman" w:cs="Times New Roman"/>
                <w:szCs w:val="21"/>
              </w:rPr>
              <w:t>并提供客户免费至仪器公司分析中心的培训名额</w:t>
            </w:r>
            <w:r w:rsidRPr="00BB0A5B">
              <w:rPr>
                <w:rFonts w:ascii="Times New Roman" w:eastAsia="宋体" w:hAnsi="Times New Roman" w:cs="Times New Roman"/>
                <w:szCs w:val="21"/>
              </w:rPr>
              <w:t>2</w:t>
            </w:r>
            <w:r w:rsidRPr="00BB0A5B">
              <w:rPr>
                <w:rFonts w:ascii="Times New Roman" w:eastAsia="宋体" w:hAnsi="Times New Roman" w:cs="Times New Roman"/>
                <w:szCs w:val="21"/>
              </w:rPr>
              <w:t>名。</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4.</w:t>
            </w:r>
            <w:r w:rsidRPr="00BB0A5B">
              <w:rPr>
                <w:rFonts w:ascii="Times New Roman" w:eastAsia="宋体" w:hAnsi="Times New Roman" w:cs="Times New Roman"/>
                <w:szCs w:val="21"/>
              </w:rPr>
              <w:t>安装验收后</w:t>
            </w:r>
            <w:r w:rsidRPr="00BB0A5B">
              <w:rPr>
                <w:rFonts w:ascii="Times New Roman" w:eastAsia="宋体" w:hAnsi="Times New Roman" w:cs="Times New Roman"/>
                <w:szCs w:val="21"/>
              </w:rPr>
              <w:t>1</w:t>
            </w:r>
            <w:r w:rsidRPr="00BB0A5B">
              <w:rPr>
                <w:rFonts w:ascii="Times New Roman" w:eastAsia="宋体" w:hAnsi="Times New Roman" w:cs="Times New Roman"/>
                <w:szCs w:val="21"/>
              </w:rPr>
              <w:t>年内全机免费保修，公司负责工作站软件终身免费升级。</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szCs w:val="21"/>
              </w:rPr>
              <w:t>如果仪器出现故障，在接到我</w:t>
            </w:r>
            <w:r w:rsidRPr="00BB0A5B">
              <w:rPr>
                <w:rFonts w:ascii="Times New Roman" w:eastAsia="宋体" w:hAnsi="Times New Roman" w:cs="Times New Roman" w:hint="eastAsia"/>
                <w:szCs w:val="21"/>
              </w:rPr>
              <w:t>单位</w:t>
            </w:r>
            <w:r w:rsidRPr="00BB0A5B">
              <w:rPr>
                <w:rFonts w:ascii="Times New Roman" w:eastAsia="宋体" w:hAnsi="Times New Roman" w:cs="Times New Roman"/>
                <w:szCs w:val="21"/>
              </w:rPr>
              <w:t>维修服务的请求后，仪器公司工程师在</w:t>
            </w:r>
            <w:r w:rsidRPr="00BB0A5B">
              <w:rPr>
                <w:rFonts w:ascii="Times New Roman" w:eastAsia="宋体" w:hAnsi="Times New Roman" w:cs="Times New Roman"/>
                <w:szCs w:val="21"/>
              </w:rPr>
              <w:t>24</w:t>
            </w:r>
            <w:r w:rsidRPr="00BB0A5B">
              <w:rPr>
                <w:rFonts w:ascii="Times New Roman" w:eastAsia="宋体" w:hAnsi="Times New Roman" w:cs="Times New Roman"/>
                <w:szCs w:val="21"/>
              </w:rPr>
              <w:t>小时内作出应答，进行电话指导、网上诊断协助排除故障。必要时在</w:t>
            </w:r>
            <w:r w:rsidRPr="00BB0A5B">
              <w:rPr>
                <w:rFonts w:ascii="Times New Roman" w:eastAsia="宋体" w:hAnsi="Times New Roman" w:cs="Times New Roman"/>
                <w:szCs w:val="21"/>
              </w:rPr>
              <w:t>72</w:t>
            </w:r>
            <w:r w:rsidRPr="00BB0A5B">
              <w:rPr>
                <w:rFonts w:ascii="Times New Roman" w:eastAsia="宋体" w:hAnsi="Times New Roman" w:cs="Times New Roman"/>
                <w:szCs w:val="21"/>
              </w:rPr>
              <w:t>小时内到达现场。</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6.</w:t>
            </w:r>
            <w:r w:rsidRPr="00BB0A5B">
              <w:rPr>
                <w:rFonts w:ascii="Times New Roman" w:eastAsia="宋体" w:hAnsi="Times New Roman" w:cs="Times New Roman"/>
                <w:szCs w:val="21"/>
              </w:rPr>
              <w:t>提供终身技术服务和支持</w:t>
            </w:r>
          </w:p>
          <w:p w:rsidR="00BB0A5B" w:rsidRPr="00BB0A5B" w:rsidRDefault="00BB0A5B" w:rsidP="00BB0A5B">
            <w:pPr>
              <w:widowControl/>
              <w:jc w:val="left"/>
              <w:rPr>
                <w:rFonts w:ascii="Times New Roman" w:eastAsia="宋体" w:hAnsi="Times New Roman" w:cs="Times New Roman"/>
                <w:szCs w:val="21"/>
              </w:rPr>
            </w:pPr>
            <w:r w:rsidRPr="00BB0A5B">
              <w:rPr>
                <w:rFonts w:ascii="Times New Roman" w:eastAsia="宋体" w:hAnsi="Times New Roman" w:cs="Times New Roman"/>
                <w:szCs w:val="21"/>
              </w:rPr>
              <w:t>7.</w:t>
            </w:r>
            <w:r w:rsidRPr="00BB0A5B">
              <w:rPr>
                <w:rFonts w:ascii="Times New Roman" w:eastAsia="宋体" w:hAnsi="Times New Roman" w:cs="Times New Roman"/>
                <w:szCs w:val="21"/>
              </w:rPr>
              <w:t>仪器免费质保期为到货后</w:t>
            </w:r>
            <w:r w:rsidRPr="00BB0A5B">
              <w:rPr>
                <w:rFonts w:ascii="Times New Roman" w:eastAsia="宋体" w:hAnsi="Times New Roman" w:cs="Times New Roman"/>
                <w:szCs w:val="21"/>
              </w:rPr>
              <w:t>18</w:t>
            </w:r>
            <w:r w:rsidRPr="00BB0A5B">
              <w:rPr>
                <w:rFonts w:ascii="Times New Roman" w:eastAsia="宋体" w:hAnsi="Times New Roman" w:cs="Times New Roman"/>
                <w:szCs w:val="21"/>
              </w:rPr>
              <w:t>个月或安调后</w:t>
            </w:r>
            <w:r w:rsidRPr="00BB0A5B">
              <w:rPr>
                <w:rFonts w:ascii="Times New Roman" w:eastAsia="宋体" w:hAnsi="Times New Roman" w:cs="Times New Roman"/>
                <w:szCs w:val="21"/>
              </w:rPr>
              <w:t>12</w:t>
            </w:r>
            <w:r w:rsidRPr="00BB0A5B">
              <w:rPr>
                <w:rFonts w:ascii="Times New Roman" w:eastAsia="宋体" w:hAnsi="Times New Roman" w:cs="Times New Roman"/>
                <w:szCs w:val="21"/>
              </w:rPr>
              <w:t>个月，以先到者为准。保修期内卖方免费提供保修零件（玻璃部件等易损件和耗材除外）。</w:t>
            </w:r>
          </w:p>
          <w:p w:rsidR="00BB0A5B" w:rsidRPr="00BB0A5B" w:rsidRDefault="00BB0A5B" w:rsidP="00BB0A5B">
            <w:pPr>
              <w:spacing w:after="120"/>
              <w:rPr>
                <w:rFonts w:ascii="Times New Roman" w:eastAsia="宋体" w:hAnsi="Times New Roman" w:cs="Times New Roman"/>
                <w:b/>
                <w:bCs/>
                <w:kern w:val="0"/>
                <w:szCs w:val="21"/>
              </w:rPr>
            </w:pPr>
            <w:r w:rsidRPr="00BB0A5B">
              <w:rPr>
                <w:rFonts w:ascii="宋体" w:eastAsia="宋体" w:hAnsi="宋体" w:cs="宋体" w:hint="eastAsia"/>
                <w:b/>
                <w:bCs/>
                <w:kern w:val="0"/>
                <w:szCs w:val="21"/>
              </w:rPr>
              <w:t>四、</w:t>
            </w:r>
            <w:r w:rsidRPr="00BB0A5B">
              <w:rPr>
                <w:rFonts w:ascii="宋体" w:eastAsia="宋体" w:hAnsi="宋体" w:cs="宋体"/>
                <w:b/>
                <w:bCs/>
                <w:kern w:val="0"/>
                <w:szCs w:val="21"/>
              </w:rPr>
              <w:t>投标人需书面承诺：中标后按照采购需求的要求，提供相关设备原厂授权、原厂服务承诺等证明材料，如不提供、提供不全或者提供虚假材料的，采购人有权取消其中标资格，并追究其一切责任。</w:t>
            </w:r>
          </w:p>
        </w:tc>
        <w:tc>
          <w:tcPr>
            <w:tcW w:w="645" w:type="dxa"/>
            <w:vAlign w:val="center"/>
          </w:tcPr>
          <w:p w:rsidR="00BB0A5B" w:rsidRPr="00BB0A5B" w:rsidRDefault="00BB0A5B" w:rsidP="00BB0A5B">
            <w:pPr>
              <w:widowControl/>
              <w:jc w:val="center"/>
              <w:rPr>
                <w:rFonts w:ascii="Times New Roman" w:eastAsia="宋体" w:hAnsi="Times New Roman" w:cs="Times New Roman"/>
                <w:kern w:val="0"/>
                <w:szCs w:val="21"/>
              </w:rPr>
            </w:pPr>
            <w:r w:rsidRPr="00BB0A5B">
              <w:rPr>
                <w:rFonts w:ascii="Times New Roman" w:eastAsia="宋体" w:hAnsi="Times New Roman" w:cs="Times New Roman"/>
                <w:kern w:val="0"/>
                <w:szCs w:val="21"/>
              </w:rPr>
              <w:lastRenderedPageBreak/>
              <w:t>1</w:t>
            </w:r>
            <w:r w:rsidRPr="00BB0A5B">
              <w:rPr>
                <w:rFonts w:ascii="Times New Roman" w:eastAsia="宋体" w:hAnsi="Times New Roman" w:cs="Times New Roman"/>
                <w:szCs w:val="21"/>
              </w:rPr>
              <w:t>套</w:t>
            </w:r>
          </w:p>
        </w:tc>
      </w:tr>
      <w:tr w:rsidR="00BB0A5B" w:rsidRPr="00BB0A5B" w:rsidTr="006314FF">
        <w:trPr>
          <w:trHeight w:val="1134"/>
          <w:jc w:val="center"/>
        </w:trPr>
        <w:tc>
          <w:tcPr>
            <w:tcW w:w="531" w:type="dxa"/>
            <w:vAlign w:val="center"/>
          </w:tcPr>
          <w:p w:rsidR="00BB0A5B" w:rsidRPr="00BB0A5B" w:rsidRDefault="00BB0A5B" w:rsidP="00BB0A5B">
            <w:pPr>
              <w:spacing w:line="320" w:lineRule="exact"/>
              <w:jc w:val="center"/>
              <w:rPr>
                <w:rFonts w:ascii="Times New Roman" w:eastAsia="宋体" w:hAnsi="Times New Roman" w:cs="Times New Roman"/>
                <w:szCs w:val="21"/>
              </w:rPr>
            </w:pPr>
            <w:r w:rsidRPr="00BB0A5B">
              <w:rPr>
                <w:rFonts w:ascii="Times New Roman" w:eastAsia="宋体" w:hAnsi="Times New Roman" w:cs="Times New Roman"/>
                <w:szCs w:val="21"/>
              </w:rPr>
              <w:lastRenderedPageBreak/>
              <w:t>8</w:t>
            </w:r>
          </w:p>
        </w:tc>
        <w:tc>
          <w:tcPr>
            <w:tcW w:w="1226" w:type="dxa"/>
            <w:vAlign w:val="center"/>
          </w:tcPr>
          <w:p w:rsidR="00BB0A5B" w:rsidRPr="00BB0A5B" w:rsidRDefault="00BB0A5B" w:rsidP="00BB0A5B">
            <w:pPr>
              <w:widowControl/>
              <w:spacing w:line="360" w:lineRule="exact"/>
              <w:jc w:val="center"/>
              <w:textAlignment w:val="center"/>
              <w:rPr>
                <w:rFonts w:ascii="Times New Roman" w:eastAsia="宋体" w:hAnsi="Times New Roman" w:cs="Times New Roman"/>
                <w:szCs w:val="21"/>
              </w:rPr>
            </w:pPr>
            <w:r w:rsidRPr="00BB0A5B">
              <w:rPr>
                <w:rFonts w:ascii="Times New Roman" w:eastAsia="宋体" w:hAnsi="Times New Roman" w:cs="Times New Roman"/>
                <w:szCs w:val="21"/>
              </w:rPr>
              <w:t>万分之一</w:t>
            </w:r>
          </w:p>
          <w:p w:rsidR="00BB0A5B" w:rsidRPr="00BB0A5B" w:rsidRDefault="00BB0A5B" w:rsidP="00BB0A5B">
            <w:pPr>
              <w:widowControl/>
              <w:spacing w:line="360" w:lineRule="exact"/>
              <w:jc w:val="center"/>
              <w:textAlignment w:val="center"/>
              <w:rPr>
                <w:rFonts w:ascii="Times New Roman" w:eastAsia="宋体" w:hAnsi="Times New Roman" w:cs="Times New Roman"/>
                <w:szCs w:val="21"/>
              </w:rPr>
            </w:pPr>
            <w:r w:rsidRPr="00BB0A5B">
              <w:rPr>
                <w:rFonts w:ascii="Times New Roman" w:eastAsia="宋体" w:hAnsi="Times New Roman" w:cs="Times New Roman"/>
                <w:szCs w:val="21"/>
              </w:rPr>
              <w:t>电子天平</w:t>
            </w:r>
          </w:p>
        </w:tc>
        <w:tc>
          <w:tcPr>
            <w:tcW w:w="6544" w:type="dxa"/>
            <w:vAlign w:val="center"/>
          </w:tcPr>
          <w:p w:rsidR="00BB0A5B" w:rsidRPr="00BB0A5B" w:rsidRDefault="00BB0A5B" w:rsidP="00BB0A5B">
            <w:pPr>
              <w:ind w:left="422" w:hangingChars="200" w:hanging="422"/>
              <w:rPr>
                <w:rFonts w:ascii="Times New Roman" w:eastAsia="宋体" w:hAnsi="Times New Roman" w:cs="Times New Roman"/>
                <w:b/>
                <w:szCs w:val="21"/>
              </w:rPr>
            </w:pPr>
            <w:r w:rsidRPr="00BB0A5B">
              <w:rPr>
                <w:rFonts w:ascii="Times New Roman" w:eastAsia="宋体" w:hAnsi="Times New Roman" w:cs="Times New Roman"/>
                <w:b/>
                <w:szCs w:val="21"/>
              </w:rPr>
              <w:t>一、工作条件</w:t>
            </w:r>
          </w:p>
          <w:p w:rsidR="00BB0A5B" w:rsidRPr="00BB0A5B" w:rsidRDefault="00BB0A5B" w:rsidP="00BB0A5B">
            <w:pPr>
              <w:ind w:left="420" w:hangingChars="200" w:hanging="420"/>
              <w:rPr>
                <w:rFonts w:ascii="Times New Roman" w:eastAsia="宋体" w:hAnsi="Times New Roman" w:cs="Times New Roman"/>
                <w:bCs/>
                <w:szCs w:val="21"/>
              </w:rPr>
            </w:pPr>
            <w:r w:rsidRPr="00BB0A5B">
              <w:rPr>
                <w:rFonts w:ascii="Times New Roman" w:eastAsia="宋体" w:hAnsi="Times New Roman" w:cs="Times New Roman"/>
                <w:bCs/>
                <w:szCs w:val="21"/>
              </w:rPr>
              <w:t>电源电压：</w:t>
            </w:r>
            <w:r w:rsidRPr="00BB0A5B">
              <w:rPr>
                <w:rFonts w:ascii="Times New Roman" w:eastAsia="宋体" w:hAnsi="Times New Roman" w:cs="Times New Roman"/>
                <w:bCs/>
                <w:szCs w:val="21"/>
              </w:rPr>
              <w:t>220 V±10%</w:t>
            </w:r>
          </w:p>
          <w:p w:rsidR="00BB0A5B" w:rsidRPr="00BB0A5B" w:rsidRDefault="00BB0A5B" w:rsidP="00BB0A5B">
            <w:pPr>
              <w:ind w:left="420" w:hangingChars="200" w:hanging="420"/>
              <w:rPr>
                <w:rFonts w:ascii="Times New Roman" w:eastAsia="宋体" w:hAnsi="Times New Roman" w:cs="Times New Roman"/>
                <w:bCs/>
                <w:szCs w:val="21"/>
              </w:rPr>
            </w:pPr>
            <w:r w:rsidRPr="00BB0A5B">
              <w:rPr>
                <w:rFonts w:ascii="Times New Roman" w:eastAsia="宋体" w:hAnsi="Times New Roman" w:cs="Times New Roman"/>
                <w:bCs/>
                <w:szCs w:val="21"/>
              </w:rPr>
              <w:t>温度：</w:t>
            </w:r>
            <w:r w:rsidRPr="00BB0A5B">
              <w:rPr>
                <w:rFonts w:ascii="Times New Roman" w:eastAsia="宋体" w:hAnsi="Times New Roman" w:cs="Times New Roman"/>
                <w:bCs/>
                <w:szCs w:val="21"/>
              </w:rPr>
              <w:t xml:space="preserve"> 5℃</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40℃</w:t>
            </w:r>
          </w:p>
          <w:p w:rsidR="00BB0A5B" w:rsidRPr="00BB0A5B" w:rsidRDefault="00BB0A5B" w:rsidP="00BB0A5B">
            <w:pPr>
              <w:ind w:left="420" w:hangingChars="200" w:hanging="420"/>
              <w:rPr>
                <w:rFonts w:ascii="Times New Roman" w:eastAsia="宋体" w:hAnsi="Times New Roman" w:cs="Times New Roman"/>
                <w:bCs/>
                <w:szCs w:val="21"/>
              </w:rPr>
            </w:pPr>
            <w:r w:rsidRPr="00BB0A5B">
              <w:rPr>
                <w:rFonts w:ascii="Times New Roman" w:eastAsia="宋体" w:hAnsi="Times New Roman" w:cs="Times New Roman"/>
                <w:bCs/>
                <w:szCs w:val="21"/>
              </w:rPr>
              <w:t>湿度：</w:t>
            </w:r>
            <w:r w:rsidRPr="00BB0A5B">
              <w:rPr>
                <w:rFonts w:ascii="Times New Roman" w:eastAsia="宋体" w:hAnsi="Times New Roman" w:cs="Times New Roman"/>
                <w:bCs/>
                <w:szCs w:val="21"/>
              </w:rPr>
              <w:t>40%</w:t>
            </w:r>
            <w:r w:rsidRPr="00BB0A5B">
              <w:rPr>
                <w:rFonts w:ascii="Times New Roman" w:eastAsia="宋体" w:hAnsi="Times New Roman" w:cs="Times New Roman"/>
                <w:bCs/>
                <w:szCs w:val="21"/>
              </w:rPr>
              <w:t>～</w:t>
            </w:r>
            <w:r w:rsidRPr="00BB0A5B">
              <w:rPr>
                <w:rFonts w:ascii="Times New Roman" w:eastAsia="宋体" w:hAnsi="Times New Roman" w:cs="Times New Roman"/>
                <w:bCs/>
                <w:szCs w:val="21"/>
              </w:rPr>
              <w:t>70%</w:t>
            </w:r>
          </w:p>
          <w:p w:rsidR="00BB0A5B" w:rsidRPr="00BB0A5B" w:rsidRDefault="00BB0A5B" w:rsidP="00BB0A5B">
            <w:pPr>
              <w:widowControl/>
              <w:jc w:val="left"/>
              <w:rPr>
                <w:rFonts w:ascii="Times New Roman" w:eastAsia="宋体" w:hAnsi="Times New Roman" w:cs="Times New Roman"/>
                <w:b/>
                <w:bCs/>
                <w:kern w:val="0"/>
                <w:szCs w:val="21"/>
              </w:rPr>
            </w:pPr>
            <w:r w:rsidRPr="00BB0A5B">
              <w:rPr>
                <w:rFonts w:ascii="Times New Roman" w:eastAsia="宋体" w:hAnsi="Times New Roman" w:cs="Times New Roman"/>
                <w:b/>
                <w:bCs/>
                <w:kern w:val="0"/>
                <w:szCs w:val="21"/>
              </w:rPr>
              <w:t>二、主要技术参数：</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1.</w:t>
            </w:r>
            <w:r w:rsidRPr="00BB0A5B">
              <w:rPr>
                <w:rFonts w:ascii="Times New Roman" w:eastAsia="宋体" w:hAnsi="Times New Roman" w:cs="Times New Roman"/>
                <w:kern w:val="0"/>
                <w:szCs w:val="21"/>
              </w:rPr>
              <w:t>最大称量值：</w:t>
            </w:r>
            <w:r w:rsidRPr="00BB0A5B">
              <w:rPr>
                <w:rFonts w:ascii="Times New Roman" w:eastAsia="宋体" w:hAnsi="Times New Roman" w:cs="Times New Roman"/>
                <w:kern w:val="0"/>
                <w:szCs w:val="21"/>
              </w:rPr>
              <w:t xml:space="preserve"> 220g</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lastRenderedPageBreak/>
              <w:t>2.</w:t>
            </w:r>
            <w:r w:rsidRPr="00BB0A5B">
              <w:rPr>
                <w:rFonts w:ascii="Times New Roman" w:eastAsia="宋体" w:hAnsi="Times New Roman" w:cs="Times New Roman"/>
                <w:kern w:val="0"/>
                <w:szCs w:val="21"/>
              </w:rPr>
              <w:t>可读性：</w:t>
            </w:r>
            <w:r w:rsidRPr="00BB0A5B">
              <w:rPr>
                <w:rFonts w:ascii="Times New Roman" w:eastAsia="宋体" w:hAnsi="Times New Roman" w:cs="Times New Roman"/>
                <w:kern w:val="0"/>
                <w:szCs w:val="21"/>
              </w:rPr>
              <w:t xml:space="preserve"> 0.1mg</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3.</w:t>
            </w:r>
            <w:r w:rsidRPr="00BB0A5B">
              <w:rPr>
                <w:rFonts w:ascii="Times New Roman" w:eastAsia="宋体" w:hAnsi="Times New Roman" w:cs="Times New Roman"/>
                <w:kern w:val="0"/>
                <w:szCs w:val="21"/>
              </w:rPr>
              <w:t>重复性：</w:t>
            </w:r>
            <w:r w:rsidRPr="00BB0A5B">
              <w:rPr>
                <w:rFonts w:ascii="Times New Roman" w:eastAsia="宋体" w:hAnsi="Times New Roman" w:cs="Times New Roman"/>
                <w:kern w:val="0"/>
                <w:szCs w:val="21"/>
              </w:rPr>
              <w:t>0.1mg</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4.</w:t>
            </w:r>
            <w:r w:rsidRPr="00BB0A5B">
              <w:rPr>
                <w:rFonts w:ascii="Times New Roman" w:eastAsia="宋体" w:hAnsi="Times New Roman" w:cs="Times New Roman"/>
                <w:kern w:val="0"/>
                <w:szCs w:val="21"/>
              </w:rPr>
              <w:t>线性误差：</w:t>
            </w:r>
            <w:r w:rsidRPr="00BB0A5B">
              <w:rPr>
                <w:rFonts w:ascii="Times New Roman" w:eastAsia="宋体" w:hAnsi="Times New Roman" w:cs="Times New Roman"/>
                <w:kern w:val="0"/>
                <w:szCs w:val="21"/>
              </w:rPr>
              <w:t xml:space="preserve"> 0.2mg</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5.</w:t>
            </w:r>
            <w:r w:rsidRPr="00BB0A5B">
              <w:rPr>
                <w:rFonts w:ascii="Times New Roman" w:eastAsia="宋体" w:hAnsi="Times New Roman" w:cs="Times New Roman"/>
                <w:kern w:val="0"/>
                <w:szCs w:val="21"/>
              </w:rPr>
              <w:t>稳定时间：</w:t>
            </w:r>
            <w:r w:rsidRPr="00BB0A5B">
              <w:rPr>
                <w:rFonts w:ascii="Times New Roman" w:eastAsia="宋体" w:hAnsi="Times New Roman" w:cs="Times New Roman"/>
                <w:kern w:val="0"/>
                <w:szCs w:val="21"/>
              </w:rPr>
              <w:t>2s</w:t>
            </w:r>
          </w:p>
          <w:p w:rsidR="00BB0A5B" w:rsidRPr="00BB0A5B" w:rsidRDefault="00BB0A5B" w:rsidP="00BB0A5B">
            <w:pPr>
              <w:widowControl/>
              <w:jc w:val="left"/>
              <w:textAlignment w:val="center"/>
              <w:rPr>
                <w:rFonts w:ascii="Times New Roman" w:eastAsia="宋体" w:hAnsi="Times New Roman" w:cs="Times New Roman"/>
                <w:kern w:val="0"/>
                <w:szCs w:val="21"/>
              </w:rPr>
            </w:pPr>
            <w:r w:rsidRPr="00BB0A5B">
              <w:rPr>
                <w:rFonts w:ascii="Times New Roman" w:eastAsia="宋体" w:hAnsi="Times New Roman" w:cs="Times New Roman" w:hint="eastAsia"/>
                <w:szCs w:val="21"/>
              </w:rPr>
              <w:t>★</w:t>
            </w:r>
            <w:r w:rsidRPr="00BB0A5B">
              <w:rPr>
                <w:rFonts w:ascii="Times New Roman" w:eastAsia="宋体" w:hAnsi="Times New Roman" w:cs="Times New Roman"/>
                <w:kern w:val="0"/>
                <w:szCs w:val="21"/>
              </w:rPr>
              <w:t>6.</w:t>
            </w:r>
            <w:r w:rsidRPr="00BB0A5B">
              <w:rPr>
                <w:rFonts w:ascii="Times New Roman" w:eastAsia="宋体" w:hAnsi="Times New Roman" w:cs="Times New Roman"/>
                <w:kern w:val="0"/>
                <w:szCs w:val="21"/>
              </w:rPr>
              <w:t>内部校准功能，一间触发的内置砝码校准功能</w:t>
            </w:r>
            <w:r w:rsidRPr="00BB0A5B">
              <w:rPr>
                <w:rFonts w:ascii="Times New Roman" w:eastAsia="宋体" w:hAnsi="Times New Roman" w:cs="Times New Roman" w:hint="eastAsia"/>
                <w:szCs w:val="21"/>
              </w:rPr>
              <w:t>，</w:t>
            </w:r>
            <w:r w:rsidRPr="00BB0A5B">
              <w:rPr>
                <w:rFonts w:ascii="Times New Roman" w:eastAsia="宋体" w:hAnsi="Times New Roman" w:cs="Times New Roman" w:hint="eastAsia"/>
                <w:b/>
                <w:bCs/>
                <w:szCs w:val="21"/>
              </w:rPr>
              <w:t>投标文件中提供产品彩页或官网截图或原厂盖章证明材料</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7.</w:t>
            </w:r>
            <w:r w:rsidRPr="00BB0A5B">
              <w:rPr>
                <w:rFonts w:ascii="Times New Roman" w:eastAsia="宋体" w:hAnsi="Times New Roman" w:cs="Times New Roman"/>
                <w:kern w:val="0"/>
                <w:szCs w:val="21"/>
              </w:rPr>
              <w:t>菜单保护，避免天平设置被更改。</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8.</w:t>
            </w:r>
            <w:r w:rsidRPr="00BB0A5B">
              <w:rPr>
                <w:rFonts w:ascii="Times New Roman" w:eastAsia="宋体" w:hAnsi="Times New Roman" w:cs="Times New Roman"/>
                <w:kern w:val="0"/>
                <w:szCs w:val="21"/>
              </w:rPr>
              <w:t>服务提醒，自动提醒进行定期的准确性测试。</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9.</w:t>
            </w:r>
            <w:r w:rsidRPr="00BB0A5B">
              <w:rPr>
                <w:rFonts w:ascii="Times New Roman" w:eastAsia="宋体" w:hAnsi="Times New Roman" w:cs="Times New Roman"/>
                <w:kern w:val="0"/>
                <w:szCs w:val="21"/>
              </w:rPr>
              <w:t>时间与日期功能，内置的时间和日期功能；符合</w:t>
            </w:r>
            <w:r w:rsidRPr="00BB0A5B">
              <w:rPr>
                <w:rFonts w:ascii="Times New Roman" w:eastAsia="宋体" w:hAnsi="Times New Roman" w:cs="Times New Roman"/>
                <w:kern w:val="0"/>
                <w:szCs w:val="21"/>
              </w:rPr>
              <w:t>GXP</w:t>
            </w:r>
            <w:r w:rsidRPr="00BB0A5B">
              <w:rPr>
                <w:rFonts w:ascii="Times New Roman" w:eastAsia="宋体" w:hAnsi="Times New Roman" w:cs="Times New Roman"/>
                <w:kern w:val="0"/>
                <w:szCs w:val="21"/>
              </w:rPr>
              <w:t>规范。</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10.</w:t>
            </w:r>
            <w:r w:rsidRPr="00BB0A5B">
              <w:rPr>
                <w:rFonts w:ascii="Times New Roman" w:eastAsia="宋体" w:hAnsi="Times New Roman" w:cs="Times New Roman"/>
                <w:kern w:val="0"/>
                <w:szCs w:val="21"/>
              </w:rPr>
              <w:t>坚固的金属机架，保证了超长的使用寿命。</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11.</w:t>
            </w:r>
            <w:r w:rsidRPr="00BB0A5B">
              <w:rPr>
                <w:rFonts w:ascii="Times New Roman" w:eastAsia="宋体" w:hAnsi="Times New Roman" w:cs="Times New Roman"/>
                <w:kern w:val="0"/>
                <w:szCs w:val="21"/>
              </w:rPr>
              <w:t>高对比度</w:t>
            </w:r>
            <w:r w:rsidRPr="00BB0A5B">
              <w:rPr>
                <w:rFonts w:ascii="Times New Roman" w:eastAsia="宋体" w:hAnsi="Times New Roman" w:cs="Times New Roman"/>
                <w:kern w:val="0"/>
                <w:szCs w:val="21"/>
              </w:rPr>
              <w:t>LCD</w:t>
            </w:r>
            <w:r w:rsidRPr="00BB0A5B">
              <w:rPr>
                <w:rFonts w:ascii="Times New Roman" w:eastAsia="宋体" w:hAnsi="Times New Roman" w:cs="Times New Roman"/>
                <w:kern w:val="0"/>
                <w:szCs w:val="21"/>
              </w:rPr>
              <w:t>显示屏，确保高度的易读性。</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12.</w:t>
            </w:r>
            <w:r w:rsidRPr="00BB0A5B">
              <w:rPr>
                <w:rFonts w:ascii="Times New Roman" w:eastAsia="宋体" w:hAnsi="Times New Roman" w:cs="Times New Roman"/>
                <w:kern w:val="0"/>
                <w:szCs w:val="21"/>
              </w:rPr>
              <w:t>含塑料保护罩，覆盖整个天平机架，避免腐蚀和划痕。</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13.</w:t>
            </w:r>
            <w:r w:rsidRPr="00BB0A5B">
              <w:rPr>
                <w:rFonts w:ascii="Times New Roman" w:eastAsia="宋体" w:hAnsi="Times New Roman" w:cs="Times New Roman"/>
                <w:kern w:val="0"/>
                <w:szCs w:val="21"/>
              </w:rPr>
              <w:t>下挂钩设计，下挂钩已集成在天平底部。</w:t>
            </w:r>
          </w:p>
          <w:p w:rsidR="00BB0A5B" w:rsidRPr="00BB0A5B" w:rsidRDefault="00BB0A5B" w:rsidP="00BB0A5B">
            <w:pPr>
              <w:widowControl/>
              <w:jc w:val="left"/>
              <w:rPr>
                <w:rFonts w:ascii="Times New Roman" w:eastAsia="宋体" w:hAnsi="Times New Roman" w:cs="Times New Roman"/>
                <w:b/>
                <w:bCs/>
                <w:kern w:val="0"/>
                <w:szCs w:val="21"/>
              </w:rPr>
            </w:pPr>
            <w:r w:rsidRPr="00BB0A5B">
              <w:rPr>
                <w:rFonts w:ascii="Times New Roman" w:eastAsia="宋体" w:hAnsi="Times New Roman" w:cs="Times New Roman"/>
                <w:b/>
                <w:bCs/>
                <w:kern w:val="0"/>
                <w:szCs w:val="21"/>
              </w:rPr>
              <w:t>三、售后服务</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1.</w:t>
            </w:r>
            <w:r w:rsidRPr="00BB0A5B">
              <w:rPr>
                <w:rFonts w:ascii="Times New Roman" w:eastAsia="宋体" w:hAnsi="Times New Roman" w:cs="Times New Roman"/>
                <w:szCs w:val="21"/>
              </w:rPr>
              <w:t>中标仪器厂商在安徽省内应有专门负责的经验丰富的维修工程师和专门技术应用支持工程师，在中国境内应拥有自己建立的培训中心和应用实验室。</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2.</w:t>
            </w:r>
            <w:r w:rsidRPr="00BB0A5B">
              <w:rPr>
                <w:rFonts w:ascii="Times New Roman" w:eastAsia="宋体" w:hAnsi="Times New Roman" w:cs="Times New Roman"/>
                <w:szCs w:val="21"/>
              </w:rPr>
              <w:t>仪器公司协助我单位进行安装前的准备工作，提供相关的布局图和设计要求，提供实验室建设安装资料并作相应的指导。</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3.</w:t>
            </w:r>
            <w:r w:rsidRPr="00BB0A5B">
              <w:rPr>
                <w:rFonts w:ascii="Times New Roman" w:eastAsia="宋体" w:hAnsi="Times New Roman" w:cs="Times New Roman"/>
                <w:szCs w:val="21"/>
              </w:rPr>
              <w:t>到货后，仪器公司免费提供全面安装工具、并由仪器工程师免费安装。仪器安装后，安装工程师为用户进行现场培训</w:t>
            </w:r>
            <w:r w:rsidRPr="00BB0A5B">
              <w:rPr>
                <w:rFonts w:ascii="Times New Roman" w:eastAsia="宋体" w:hAnsi="Times New Roman" w:cs="Times New Roman"/>
                <w:szCs w:val="21"/>
              </w:rPr>
              <w:t>;</w:t>
            </w:r>
            <w:r w:rsidRPr="00BB0A5B">
              <w:rPr>
                <w:rFonts w:ascii="Times New Roman" w:eastAsia="宋体" w:hAnsi="Times New Roman" w:cs="Times New Roman"/>
                <w:szCs w:val="21"/>
              </w:rPr>
              <w:t>并提供客户免费至仪器公司分析中心的培训名额</w:t>
            </w:r>
            <w:r w:rsidRPr="00BB0A5B">
              <w:rPr>
                <w:rFonts w:ascii="Times New Roman" w:eastAsia="宋体" w:hAnsi="Times New Roman" w:cs="Times New Roman"/>
                <w:szCs w:val="21"/>
              </w:rPr>
              <w:t>2</w:t>
            </w:r>
            <w:r w:rsidRPr="00BB0A5B">
              <w:rPr>
                <w:rFonts w:ascii="Times New Roman" w:eastAsia="宋体" w:hAnsi="Times New Roman" w:cs="Times New Roman"/>
                <w:szCs w:val="21"/>
              </w:rPr>
              <w:t>名。</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4.</w:t>
            </w:r>
            <w:r w:rsidRPr="00BB0A5B">
              <w:rPr>
                <w:rFonts w:ascii="Times New Roman" w:eastAsia="宋体" w:hAnsi="Times New Roman" w:cs="Times New Roman"/>
                <w:szCs w:val="21"/>
              </w:rPr>
              <w:t>安装验收后</w:t>
            </w:r>
            <w:r w:rsidRPr="00BB0A5B">
              <w:rPr>
                <w:rFonts w:ascii="Times New Roman" w:eastAsia="宋体" w:hAnsi="Times New Roman" w:cs="Times New Roman"/>
                <w:szCs w:val="21"/>
              </w:rPr>
              <w:t>1</w:t>
            </w:r>
            <w:r w:rsidRPr="00BB0A5B">
              <w:rPr>
                <w:rFonts w:ascii="Times New Roman" w:eastAsia="宋体" w:hAnsi="Times New Roman" w:cs="Times New Roman"/>
                <w:szCs w:val="21"/>
              </w:rPr>
              <w:t>年内全机免费保修，公司负责工作站软件终身免费升级。</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5.</w:t>
            </w:r>
            <w:r w:rsidRPr="00BB0A5B">
              <w:rPr>
                <w:rFonts w:ascii="Times New Roman" w:eastAsia="宋体" w:hAnsi="Times New Roman" w:cs="Times New Roman"/>
                <w:szCs w:val="21"/>
              </w:rPr>
              <w:t>如果仪器出现故障，在接到我</w:t>
            </w:r>
            <w:r w:rsidRPr="00BB0A5B">
              <w:rPr>
                <w:rFonts w:ascii="Times New Roman" w:eastAsia="宋体" w:hAnsi="Times New Roman" w:cs="Times New Roman" w:hint="eastAsia"/>
                <w:szCs w:val="21"/>
              </w:rPr>
              <w:t>单位</w:t>
            </w:r>
            <w:r w:rsidRPr="00BB0A5B">
              <w:rPr>
                <w:rFonts w:ascii="Times New Roman" w:eastAsia="宋体" w:hAnsi="Times New Roman" w:cs="Times New Roman"/>
                <w:szCs w:val="21"/>
              </w:rPr>
              <w:t>维修服务的请求后，仪器公司工程师在</w:t>
            </w:r>
            <w:r w:rsidRPr="00BB0A5B">
              <w:rPr>
                <w:rFonts w:ascii="Times New Roman" w:eastAsia="宋体" w:hAnsi="Times New Roman" w:cs="Times New Roman"/>
                <w:szCs w:val="21"/>
              </w:rPr>
              <w:t>24</w:t>
            </w:r>
            <w:r w:rsidRPr="00BB0A5B">
              <w:rPr>
                <w:rFonts w:ascii="Times New Roman" w:eastAsia="宋体" w:hAnsi="Times New Roman" w:cs="Times New Roman"/>
                <w:szCs w:val="21"/>
              </w:rPr>
              <w:t>小时内作出应答，进行电话指导、网上诊断协助排除故障。必要时在</w:t>
            </w:r>
            <w:r w:rsidRPr="00BB0A5B">
              <w:rPr>
                <w:rFonts w:ascii="Times New Roman" w:eastAsia="宋体" w:hAnsi="Times New Roman" w:cs="Times New Roman"/>
                <w:szCs w:val="21"/>
              </w:rPr>
              <w:t>72</w:t>
            </w:r>
            <w:r w:rsidRPr="00BB0A5B">
              <w:rPr>
                <w:rFonts w:ascii="Times New Roman" w:eastAsia="宋体" w:hAnsi="Times New Roman" w:cs="Times New Roman"/>
                <w:szCs w:val="21"/>
              </w:rPr>
              <w:t>小时内到达现场。</w:t>
            </w:r>
          </w:p>
          <w:p w:rsidR="00BB0A5B" w:rsidRPr="00BB0A5B" w:rsidRDefault="00BB0A5B" w:rsidP="00BB0A5B">
            <w:pPr>
              <w:widowControl/>
              <w:jc w:val="left"/>
              <w:textAlignment w:val="center"/>
              <w:rPr>
                <w:rFonts w:ascii="Times New Roman" w:eastAsia="宋体" w:hAnsi="Times New Roman" w:cs="Times New Roman"/>
                <w:szCs w:val="21"/>
              </w:rPr>
            </w:pPr>
            <w:r w:rsidRPr="00BB0A5B">
              <w:rPr>
                <w:rFonts w:ascii="Times New Roman" w:eastAsia="宋体" w:hAnsi="Times New Roman" w:cs="Times New Roman"/>
                <w:szCs w:val="21"/>
              </w:rPr>
              <w:t>6.</w:t>
            </w:r>
            <w:r w:rsidRPr="00BB0A5B">
              <w:rPr>
                <w:rFonts w:ascii="Times New Roman" w:eastAsia="宋体" w:hAnsi="Times New Roman" w:cs="Times New Roman"/>
                <w:szCs w:val="21"/>
              </w:rPr>
              <w:t>提供终身技术服务和支持</w:t>
            </w:r>
          </w:p>
          <w:p w:rsidR="00BB0A5B" w:rsidRPr="00BB0A5B" w:rsidRDefault="00BB0A5B" w:rsidP="00BB0A5B">
            <w:pPr>
              <w:widowControl/>
              <w:jc w:val="left"/>
              <w:rPr>
                <w:rFonts w:ascii="Times New Roman" w:eastAsia="宋体" w:hAnsi="Times New Roman" w:cs="Times New Roman"/>
                <w:szCs w:val="21"/>
              </w:rPr>
            </w:pPr>
            <w:r w:rsidRPr="00BB0A5B">
              <w:rPr>
                <w:rFonts w:ascii="Times New Roman" w:eastAsia="宋体" w:hAnsi="Times New Roman" w:cs="Times New Roman"/>
                <w:szCs w:val="21"/>
              </w:rPr>
              <w:t>7.</w:t>
            </w:r>
            <w:r w:rsidRPr="00BB0A5B">
              <w:rPr>
                <w:rFonts w:ascii="Times New Roman" w:eastAsia="宋体" w:hAnsi="Times New Roman" w:cs="Times New Roman"/>
                <w:szCs w:val="21"/>
              </w:rPr>
              <w:t>仪器免费质保期为到货后</w:t>
            </w:r>
            <w:r w:rsidRPr="00BB0A5B">
              <w:rPr>
                <w:rFonts w:ascii="Times New Roman" w:eastAsia="宋体" w:hAnsi="Times New Roman" w:cs="Times New Roman"/>
                <w:szCs w:val="21"/>
              </w:rPr>
              <w:t>18</w:t>
            </w:r>
            <w:r w:rsidRPr="00BB0A5B">
              <w:rPr>
                <w:rFonts w:ascii="Times New Roman" w:eastAsia="宋体" w:hAnsi="Times New Roman" w:cs="Times New Roman"/>
                <w:szCs w:val="21"/>
              </w:rPr>
              <w:t>个月或安调后</w:t>
            </w:r>
            <w:r w:rsidRPr="00BB0A5B">
              <w:rPr>
                <w:rFonts w:ascii="Times New Roman" w:eastAsia="宋体" w:hAnsi="Times New Roman" w:cs="Times New Roman"/>
                <w:szCs w:val="21"/>
              </w:rPr>
              <w:t>12</w:t>
            </w:r>
            <w:r w:rsidRPr="00BB0A5B">
              <w:rPr>
                <w:rFonts w:ascii="Times New Roman" w:eastAsia="宋体" w:hAnsi="Times New Roman" w:cs="Times New Roman"/>
                <w:szCs w:val="21"/>
              </w:rPr>
              <w:t>个月，以先到者为准。保修期内卖方免费提供保修零件（玻璃部件等易损件和耗材除外）。</w:t>
            </w:r>
          </w:p>
          <w:p w:rsidR="00BB0A5B" w:rsidRPr="00BB0A5B" w:rsidRDefault="00BB0A5B" w:rsidP="00BB0A5B">
            <w:pPr>
              <w:widowControl/>
              <w:jc w:val="left"/>
              <w:rPr>
                <w:rFonts w:ascii="Times New Roman" w:eastAsia="宋体" w:hAnsi="Times New Roman" w:cs="Times New Roman"/>
                <w:b/>
                <w:kern w:val="0"/>
                <w:szCs w:val="21"/>
              </w:rPr>
            </w:pPr>
            <w:r w:rsidRPr="00BB0A5B">
              <w:rPr>
                <w:rFonts w:ascii="宋体" w:eastAsia="宋体" w:hAnsi="宋体" w:cs="宋体" w:hint="eastAsia"/>
                <w:b/>
                <w:bCs/>
                <w:kern w:val="0"/>
                <w:szCs w:val="21"/>
              </w:rPr>
              <w:t>四、</w:t>
            </w:r>
            <w:r w:rsidRPr="00BB0A5B">
              <w:rPr>
                <w:rFonts w:ascii="宋体" w:eastAsia="宋体" w:hAnsi="宋体" w:cs="宋体"/>
                <w:b/>
                <w:bCs/>
                <w:kern w:val="0"/>
                <w:szCs w:val="21"/>
              </w:rPr>
              <w:t>投标人需书面承诺：中标后按照采购需求的要求，提供相关设备原厂授权、原厂服务承诺等证明材料，如不提供、提供不全或者提供虚假材料的，采购人有权取消其中标资格，并追究其一切责任。</w:t>
            </w:r>
          </w:p>
        </w:tc>
        <w:tc>
          <w:tcPr>
            <w:tcW w:w="645" w:type="dxa"/>
            <w:vAlign w:val="center"/>
          </w:tcPr>
          <w:p w:rsidR="00BB0A5B" w:rsidRPr="00BB0A5B" w:rsidRDefault="00BB0A5B" w:rsidP="00BB0A5B">
            <w:pPr>
              <w:widowControl/>
              <w:jc w:val="center"/>
              <w:rPr>
                <w:rFonts w:ascii="Times New Roman" w:eastAsia="宋体" w:hAnsi="Times New Roman" w:cs="Times New Roman"/>
                <w:kern w:val="0"/>
                <w:szCs w:val="21"/>
              </w:rPr>
            </w:pPr>
            <w:r w:rsidRPr="00BB0A5B">
              <w:rPr>
                <w:rFonts w:ascii="Times New Roman" w:eastAsia="宋体" w:hAnsi="Times New Roman" w:cs="Times New Roman"/>
                <w:kern w:val="0"/>
                <w:szCs w:val="21"/>
              </w:rPr>
              <w:lastRenderedPageBreak/>
              <w:t>1</w:t>
            </w:r>
            <w:r w:rsidRPr="00BB0A5B">
              <w:rPr>
                <w:rFonts w:ascii="Times New Roman" w:eastAsia="宋体" w:hAnsi="Times New Roman" w:cs="Times New Roman"/>
                <w:szCs w:val="21"/>
              </w:rPr>
              <w:t>套</w:t>
            </w:r>
          </w:p>
        </w:tc>
      </w:tr>
      <w:tr w:rsidR="00BB0A5B" w:rsidRPr="00BB0A5B" w:rsidTr="006314FF">
        <w:trPr>
          <w:trHeight w:val="1134"/>
          <w:jc w:val="center"/>
        </w:trPr>
        <w:tc>
          <w:tcPr>
            <w:tcW w:w="531" w:type="dxa"/>
            <w:vAlign w:val="center"/>
          </w:tcPr>
          <w:p w:rsidR="00BB0A5B" w:rsidRPr="00BB0A5B" w:rsidRDefault="00BB0A5B" w:rsidP="00BB0A5B">
            <w:pPr>
              <w:widowControl/>
              <w:jc w:val="center"/>
              <w:rPr>
                <w:rFonts w:ascii="Times New Roman" w:eastAsia="宋体" w:hAnsi="Times New Roman" w:cs="Times New Roman"/>
                <w:kern w:val="0"/>
                <w:szCs w:val="21"/>
              </w:rPr>
            </w:pPr>
            <w:r w:rsidRPr="00BB0A5B">
              <w:rPr>
                <w:rFonts w:ascii="Times New Roman" w:eastAsia="宋体" w:hAnsi="Times New Roman" w:cs="Times New Roman"/>
                <w:kern w:val="0"/>
                <w:szCs w:val="21"/>
              </w:rPr>
              <w:lastRenderedPageBreak/>
              <w:t>9</w:t>
            </w:r>
          </w:p>
        </w:tc>
        <w:tc>
          <w:tcPr>
            <w:tcW w:w="1226" w:type="dxa"/>
            <w:vAlign w:val="center"/>
          </w:tcPr>
          <w:p w:rsidR="00BB0A5B" w:rsidRPr="00BB0A5B" w:rsidRDefault="00BB0A5B" w:rsidP="00BB0A5B">
            <w:pPr>
              <w:widowControl/>
              <w:jc w:val="center"/>
              <w:rPr>
                <w:rFonts w:ascii="Times New Roman" w:eastAsia="宋体" w:hAnsi="Times New Roman" w:cs="Times New Roman"/>
                <w:kern w:val="0"/>
                <w:szCs w:val="21"/>
              </w:rPr>
            </w:pPr>
            <w:r w:rsidRPr="00BB0A5B">
              <w:rPr>
                <w:rFonts w:ascii="Times New Roman" w:eastAsia="宋体" w:hAnsi="Times New Roman" w:cs="Times New Roman"/>
                <w:kern w:val="0"/>
                <w:szCs w:val="21"/>
              </w:rPr>
              <w:t>水沉积物采样器</w:t>
            </w:r>
          </w:p>
          <w:p w:rsidR="00BB0A5B" w:rsidRPr="00BB0A5B" w:rsidRDefault="00BB0A5B" w:rsidP="00BB0A5B">
            <w:pPr>
              <w:widowControl/>
              <w:jc w:val="center"/>
              <w:rPr>
                <w:rFonts w:ascii="Times New Roman" w:eastAsia="宋体" w:hAnsi="Times New Roman" w:cs="Times New Roman"/>
                <w:kern w:val="0"/>
                <w:szCs w:val="21"/>
              </w:rPr>
            </w:pPr>
          </w:p>
        </w:tc>
        <w:tc>
          <w:tcPr>
            <w:tcW w:w="6544" w:type="dxa"/>
            <w:vAlign w:val="center"/>
          </w:tcPr>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1.</w:t>
            </w:r>
            <w:r w:rsidRPr="00BB0A5B">
              <w:rPr>
                <w:rFonts w:ascii="Times New Roman" w:eastAsia="宋体" w:hAnsi="Times New Roman" w:cs="Times New Roman"/>
                <w:kern w:val="0"/>
                <w:szCs w:val="21"/>
              </w:rPr>
              <w:t>采样深度：</w:t>
            </w:r>
            <w:r w:rsidRPr="00BB0A5B">
              <w:rPr>
                <w:rFonts w:ascii="Times New Roman" w:eastAsia="宋体" w:hAnsi="Times New Roman" w:cs="Times New Roman"/>
                <w:kern w:val="0"/>
                <w:szCs w:val="21"/>
              </w:rPr>
              <w:t>≥5</w:t>
            </w:r>
            <w:r w:rsidRPr="00BB0A5B">
              <w:rPr>
                <w:rFonts w:ascii="Times New Roman" w:eastAsia="宋体" w:hAnsi="Times New Roman" w:cs="Times New Roman"/>
                <w:kern w:val="0"/>
                <w:szCs w:val="21"/>
              </w:rPr>
              <w:t>米；</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2.</w:t>
            </w:r>
            <w:r w:rsidRPr="00BB0A5B">
              <w:rPr>
                <w:rFonts w:ascii="Times New Roman" w:eastAsia="宋体" w:hAnsi="Times New Roman" w:cs="Times New Roman"/>
                <w:kern w:val="0"/>
                <w:szCs w:val="21"/>
              </w:rPr>
              <w:t>采样管尺寸：直径</w:t>
            </w:r>
            <w:r w:rsidRPr="00BB0A5B">
              <w:rPr>
                <w:rFonts w:ascii="Times New Roman" w:eastAsia="宋体" w:hAnsi="Times New Roman" w:cs="Times New Roman"/>
                <w:kern w:val="0"/>
                <w:szCs w:val="21"/>
              </w:rPr>
              <w:t>63×57mm</w:t>
            </w:r>
            <w:r w:rsidRPr="00BB0A5B">
              <w:rPr>
                <w:rFonts w:ascii="Times New Roman" w:eastAsia="宋体" w:hAnsi="Times New Roman" w:cs="Times New Roman"/>
                <w:kern w:val="0"/>
                <w:szCs w:val="21"/>
              </w:rPr>
              <w:t>，长度</w:t>
            </w:r>
            <w:r w:rsidRPr="00BB0A5B">
              <w:rPr>
                <w:rFonts w:ascii="Times New Roman" w:eastAsia="宋体" w:hAnsi="Times New Roman" w:cs="Times New Roman"/>
                <w:kern w:val="0"/>
                <w:szCs w:val="21"/>
              </w:rPr>
              <w:t xml:space="preserve">60/100/150cm </w:t>
            </w:r>
            <w:r w:rsidRPr="00BB0A5B">
              <w:rPr>
                <w:rFonts w:ascii="Times New Roman" w:eastAsia="宋体" w:hAnsi="Times New Roman" w:cs="Times New Roman"/>
                <w:kern w:val="0"/>
                <w:szCs w:val="21"/>
              </w:rPr>
              <w:t>；</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3.</w:t>
            </w:r>
            <w:r w:rsidRPr="00BB0A5B">
              <w:rPr>
                <w:rFonts w:ascii="Times New Roman" w:eastAsia="宋体" w:hAnsi="Times New Roman" w:cs="Times New Roman"/>
                <w:kern w:val="0"/>
                <w:szCs w:val="21"/>
              </w:rPr>
              <w:t>包括下列组件：取样管固定器（</w:t>
            </w:r>
            <w:r w:rsidRPr="00BB0A5B">
              <w:rPr>
                <w:rFonts w:ascii="Times New Roman" w:eastAsia="宋体" w:hAnsi="Times New Roman" w:cs="Times New Roman"/>
                <w:kern w:val="0"/>
                <w:szCs w:val="21"/>
              </w:rPr>
              <w:t>1</w:t>
            </w:r>
            <w:r w:rsidRPr="00BB0A5B">
              <w:rPr>
                <w:rFonts w:ascii="Times New Roman" w:eastAsia="宋体" w:hAnsi="Times New Roman" w:cs="Times New Roman"/>
                <w:kern w:val="0"/>
                <w:szCs w:val="21"/>
              </w:rPr>
              <w:t>个）；透明</w:t>
            </w:r>
            <w:r w:rsidRPr="00BB0A5B">
              <w:rPr>
                <w:rFonts w:ascii="Times New Roman" w:eastAsia="宋体" w:hAnsi="Times New Roman" w:cs="Times New Roman"/>
                <w:kern w:val="0"/>
                <w:szCs w:val="21"/>
              </w:rPr>
              <w:t>PVC</w:t>
            </w:r>
            <w:r w:rsidRPr="00BB0A5B">
              <w:rPr>
                <w:rFonts w:ascii="Times New Roman" w:eastAsia="宋体" w:hAnsi="Times New Roman" w:cs="Times New Roman"/>
                <w:kern w:val="0"/>
                <w:szCs w:val="21"/>
              </w:rPr>
              <w:t>材质采样管（</w:t>
            </w:r>
            <w:r w:rsidRPr="00BB0A5B">
              <w:rPr>
                <w:rFonts w:ascii="Times New Roman" w:eastAsia="宋体" w:hAnsi="Times New Roman" w:cs="Times New Roman"/>
                <w:kern w:val="0"/>
                <w:szCs w:val="21"/>
              </w:rPr>
              <w:t>Ø.63×57 mm</w:t>
            </w:r>
            <w:r w:rsidRPr="00BB0A5B">
              <w:rPr>
                <w:rFonts w:ascii="Times New Roman" w:eastAsia="宋体" w:hAnsi="Times New Roman" w:cs="Times New Roman"/>
                <w:kern w:val="0"/>
                <w:szCs w:val="21"/>
              </w:rPr>
              <w:t>，长度</w:t>
            </w:r>
            <w:r w:rsidRPr="00BB0A5B">
              <w:rPr>
                <w:rFonts w:ascii="Times New Roman" w:eastAsia="宋体" w:hAnsi="Times New Roman" w:cs="Times New Roman"/>
                <w:kern w:val="0"/>
                <w:szCs w:val="21"/>
              </w:rPr>
              <w:t>100 cm</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3</w:t>
            </w:r>
            <w:r w:rsidRPr="00BB0A5B">
              <w:rPr>
                <w:rFonts w:ascii="Times New Roman" w:eastAsia="宋体" w:hAnsi="Times New Roman" w:cs="Times New Roman"/>
                <w:kern w:val="0"/>
                <w:szCs w:val="21"/>
              </w:rPr>
              <w:t>个）；带橡胶阀切割头（</w:t>
            </w:r>
            <w:r w:rsidRPr="00BB0A5B">
              <w:rPr>
                <w:rFonts w:ascii="Times New Roman" w:eastAsia="宋体" w:hAnsi="Times New Roman" w:cs="Times New Roman"/>
                <w:kern w:val="0"/>
                <w:szCs w:val="21"/>
              </w:rPr>
              <w:t>1</w:t>
            </w:r>
            <w:r w:rsidRPr="00BB0A5B">
              <w:rPr>
                <w:rFonts w:ascii="Times New Roman" w:eastAsia="宋体" w:hAnsi="Times New Roman" w:cs="Times New Roman"/>
                <w:kern w:val="0"/>
                <w:szCs w:val="21"/>
              </w:rPr>
              <w:t>个）；活塞连接把手（</w:t>
            </w:r>
            <w:r w:rsidRPr="00BB0A5B">
              <w:rPr>
                <w:rFonts w:ascii="Times New Roman" w:eastAsia="宋体" w:hAnsi="Times New Roman" w:cs="Times New Roman"/>
                <w:kern w:val="0"/>
                <w:szCs w:val="21"/>
              </w:rPr>
              <w:t>1</w:t>
            </w:r>
            <w:r w:rsidRPr="00BB0A5B">
              <w:rPr>
                <w:rFonts w:ascii="Times New Roman" w:eastAsia="宋体" w:hAnsi="Times New Roman" w:cs="Times New Roman"/>
                <w:kern w:val="0"/>
                <w:szCs w:val="21"/>
              </w:rPr>
              <w:t>个）；</w:t>
            </w:r>
            <w:r w:rsidRPr="00BB0A5B">
              <w:rPr>
                <w:rFonts w:ascii="Times New Roman" w:eastAsia="宋体" w:hAnsi="Times New Roman" w:cs="Times New Roman"/>
                <w:kern w:val="0"/>
                <w:szCs w:val="21"/>
              </w:rPr>
              <w:t>1</w:t>
            </w:r>
            <w:r w:rsidRPr="00BB0A5B">
              <w:rPr>
                <w:rFonts w:ascii="Times New Roman" w:eastAsia="宋体" w:hAnsi="Times New Roman" w:cs="Times New Roman"/>
                <w:kern w:val="0"/>
                <w:szCs w:val="21"/>
              </w:rPr>
              <w:t>米长扩展杆（</w:t>
            </w:r>
            <w:r w:rsidRPr="00BB0A5B">
              <w:rPr>
                <w:rFonts w:ascii="Times New Roman" w:eastAsia="宋体" w:hAnsi="Times New Roman" w:cs="Times New Roman"/>
                <w:kern w:val="0"/>
                <w:szCs w:val="21"/>
              </w:rPr>
              <w:t>5</w:t>
            </w:r>
            <w:r w:rsidRPr="00BB0A5B">
              <w:rPr>
                <w:rFonts w:ascii="Times New Roman" w:eastAsia="宋体" w:hAnsi="Times New Roman" w:cs="Times New Roman"/>
                <w:kern w:val="0"/>
                <w:szCs w:val="21"/>
              </w:rPr>
              <w:t>根）；</w:t>
            </w:r>
            <w:r w:rsidRPr="00BB0A5B">
              <w:rPr>
                <w:rFonts w:ascii="Times New Roman" w:eastAsia="宋体" w:hAnsi="Times New Roman" w:cs="Times New Roman"/>
                <w:kern w:val="0"/>
                <w:szCs w:val="21"/>
              </w:rPr>
              <w:t>T</w:t>
            </w:r>
            <w:r w:rsidRPr="00BB0A5B">
              <w:rPr>
                <w:rFonts w:ascii="Times New Roman" w:eastAsia="宋体" w:hAnsi="Times New Roman" w:cs="Times New Roman"/>
                <w:kern w:val="0"/>
                <w:szCs w:val="21"/>
              </w:rPr>
              <w:t>型手柄（</w:t>
            </w:r>
            <w:r w:rsidRPr="00BB0A5B">
              <w:rPr>
                <w:rFonts w:ascii="Times New Roman" w:eastAsia="宋体" w:hAnsi="Times New Roman" w:cs="Times New Roman"/>
                <w:kern w:val="0"/>
                <w:szCs w:val="21"/>
              </w:rPr>
              <w:t>1</w:t>
            </w:r>
            <w:r w:rsidRPr="00BB0A5B">
              <w:rPr>
                <w:rFonts w:ascii="Times New Roman" w:eastAsia="宋体" w:hAnsi="Times New Roman" w:cs="Times New Roman"/>
                <w:kern w:val="0"/>
                <w:szCs w:val="21"/>
              </w:rPr>
              <w:t>个）；击打手柄、推拉手柄（各</w:t>
            </w:r>
            <w:r w:rsidRPr="00BB0A5B">
              <w:rPr>
                <w:rFonts w:ascii="Times New Roman" w:eastAsia="宋体" w:hAnsi="Times New Roman" w:cs="Times New Roman"/>
                <w:kern w:val="0"/>
                <w:szCs w:val="21"/>
              </w:rPr>
              <w:t>1</w:t>
            </w:r>
            <w:r w:rsidRPr="00BB0A5B">
              <w:rPr>
                <w:rFonts w:ascii="Times New Roman" w:eastAsia="宋体" w:hAnsi="Times New Roman" w:cs="Times New Roman"/>
                <w:kern w:val="0"/>
                <w:szCs w:val="21"/>
              </w:rPr>
              <w:t>个）；分样切片</w:t>
            </w:r>
            <w:r w:rsidRPr="00BB0A5B">
              <w:rPr>
                <w:rFonts w:ascii="Times New Roman" w:eastAsia="宋体" w:hAnsi="Times New Roman" w:cs="Times New Roman"/>
                <w:kern w:val="0"/>
                <w:szCs w:val="21"/>
              </w:rPr>
              <w:t>2</w:t>
            </w:r>
            <w:r w:rsidRPr="00BB0A5B">
              <w:rPr>
                <w:rFonts w:ascii="Times New Roman" w:eastAsia="宋体" w:hAnsi="Times New Roman" w:cs="Times New Roman"/>
                <w:kern w:val="0"/>
                <w:szCs w:val="21"/>
              </w:rPr>
              <w:t>个；吸能设计尼龙锤（</w:t>
            </w:r>
            <w:r w:rsidRPr="00BB0A5B">
              <w:rPr>
                <w:rFonts w:ascii="Times New Roman" w:eastAsia="宋体" w:hAnsi="Times New Roman" w:cs="Times New Roman"/>
                <w:kern w:val="0"/>
                <w:szCs w:val="21"/>
              </w:rPr>
              <w:t>1</w:t>
            </w:r>
            <w:r w:rsidRPr="00BB0A5B">
              <w:rPr>
                <w:rFonts w:ascii="Times New Roman" w:eastAsia="宋体" w:hAnsi="Times New Roman" w:cs="Times New Roman"/>
                <w:kern w:val="0"/>
                <w:szCs w:val="21"/>
              </w:rPr>
              <w:t>个）；软管卷轴（</w:t>
            </w:r>
            <w:r w:rsidRPr="00BB0A5B">
              <w:rPr>
                <w:rFonts w:ascii="Times New Roman" w:eastAsia="宋体" w:hAnsi="Times New Roman" w:cs="Times New Roman"/>
                <w:kern w:val="0"/>
                <w:szCs w:val="21"/>
              </w:rPr>
              <w:t>1</w:t>
            </w:r>
            <w:r w:rsidRPr="00BB0A5B">
              <w:rPr>
                <w:rFonts w:ascii="Times New Roman" w:eastAsia="宋体" w:hAnsi="Times New Roman" w:cs="Times New Roman"/>
                <w:kern w:val="0"/>
                <w:szCs w:val="21"/>
              </w:rPr>
              <w:t>个）；小型真空泵和压力泵（自带充电器和电池）（各</w:t>
            </w:r>
            <w:r w:rsidRPr="00BB0A5B">
              <w:rPr>
                <w:rFonts w:ascii="Times New Roman" w:eastAsia="宋体" w:hAnsi="Times New Roman" w:cs="Times New Roman"/>
                <w:kern w:val="0"/>
                <w:szCs w:val="21"/>
              </w:rPr>
              <w:t>1</w:t>
            </w:r>
            <w:r w:rsidRPr="00BB0A5B">
              <w:rPr>
                <w:rFonts w:ascii="Times New Roman" w:eastAsia="宋体" w:hAnsi="Times New Roman" w:cs="Times New Roman"/>
                <w:kern w:val="0"/>
                <w:szCs w:val="21"/>
              </w:rPr>
              <w:t>个）；锁绳</w:t>
            </w:r>
            <w:r w:rsidRPr="00BB0A5B">
              <w:rPr>
                <w:rFonts w:ascii="Times New Roman" w:eastAsia="宋体" w:hAnsi="Times New Roman" w:cs="Times New Roman"/>
                <w:kern w:val="0"/>
                <w:szCs w:val="21"/>
              </w:rPr>
              <w:t>(2</w:t>
            </w:r>
            <w:r w:rsidRPr="00BB0A5B">
              <w:rPr>
                <w:rFonts w:ascii="Times New Roman" w:eastAsia="宋体" w:hAnsi="Times New Roman" w:cs="Times New Roman"/>
                <w:kern w:val="0"/>
                <w:szCs w:val="21"/>
              </w:rPr>
              <w:t>根</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w:t>
            </w:r>
          </w:p>
        </w:tc>
        <w:tc>
          <w:tcPr>
            <w:tcW w:w="645" w:type="dxa"/>
            <w:vAlign w:val="center"/>
          </w:tcPr>
          <w:p w:rsidR="00BB0A5B" w:rsidRPr="00BB0A5B" w:rsidRDefault="00BB0A5B" w:rsidP="00BB0A5B">
            <w:pPr>
              <w:widowControl/>
              <w:jc w:val="center"/>
              <w:rPr>
                <w:rFonts w:ascii="Times New Roman" w:eastAsia="宋体" w:hAnsi="Times New Roman" w:cs="Times New Roman"/>
                <w:kern w:val="0"/>
                <w:szCs w:val="21"/>
              </w:rPr>
            </w:pPr>
            <w:r w:rsidRPr="00BB0A5B">
              <w:rPr>
                <w:rFonts w:ascii="Times New Roman" w:eastAsia="宋体" w:hAnsi="Times New Roman" w:cs="Times New Roman"/>
                <w:kern w:val="0"/>
                <w:szCs w:val="21"/>
              </w:rPr>
              <w:t>2</w:t>
            </w:r>
            <w:r w:rsidRPr="00BB0A5B">
              <w:rPr>
                <w:rFonts w:ascii="Times New Roman" w:eastAsia="宋体" w:hAnsi="Times New Roman" w:cs="Times New Roman"/>
                <w:szCs w:val="21"/>
              </w:rPr>
              <w:t>套</w:t>
            </w:r>
          </w:p>
        </w:tc>
      </w:tr>
      <w:tr w:rsidR="00BB0A5B" w:rsidRPr="00BB0A5B" w:rsidTr="006314FF">
        <w:trPr>
          <w:trHeight w:val="1134"/>
          <w:jc w:val="center"/>
        </w:trPr>
        <w:tc>
          <w:tcPr>
            <w:tcW w:w="531" w:type="dxa"/>
            <w:vAlign w:val="center"/>
          </w:tcPr>
          <w:p w:rsidR="00BB0A5B" w:rsidRPr="00BB0A5B" w:rsidRDefault="00BB0A5B" w:rsidP="00BB0A5B">
            <w:pPr>
              <w:widowControl/>
              <w:jc w:val="center"/>
              <w:rPr>
                <w:rFonts w:ascii="Times New Roman" w:eastAsia="宋体" w:hAnsi="Times New Roman" w:cs="Times New Roman"/>
                <w:kern w:val="0"/>
                <w:szCs w:val="21"/>
              </w:rPr>
            </w:pPr>
            <w:r w:rsidRPr="00BB0A5B">
              <w:rPr>
                <w:rFonts w:ascii="Times New Roman" w:eastAsia="宋体" w:hAnsi="Times New Roman" w:cs="Times New Roman"/>
                <w:kern w:val="0"/>
                <w:szCs w:val="21"/>
              </w:rPr>
              <w:lastRenderedPageBreak/>
              <w:t>10</w:t>
            </w:r>
          </w:p>
        </w:tc>
        <w:tc>
          <w:tcPr>
            <w:tcW w:w="1226" w:type="dxa"/>
            <w:vAlign w:val="center"/>
          </w:tcPr>
          <w:p w:rsidR="00BB0A5B" w:rsidRPr="00BB0A5B" w:rsidRDefault="00BB0A5B" w:rsidP="00BB0A5B">
            <w:pPr>
              <w:widowControl/>
              <w:jc w:val="center"/>
              <w:rPr>
                <w:rFonts w:ascii="Times New Roman" w:eastAsia="宋体" w:hAnsi="Times New Roman" w:cs="Times New Roman"/>
                <w:kern w:val="0"/>
                <w:szCs w:val="21"/>
              </w:rPr>
            </w:pPr>
            <w:r w:rsidRPr="00BB0A5B">
              <w:rPr>
                <w:rFonts w:ascii="Times New Roman" w:eastAsia="宋体" w:hAnsi="Times New Roman" w:cs="Times New Roman"/>
                <w:kern w:val="0"/>
                <w:szCs w:val="21"/>
              </w:rPr>
              <w:t>地下水采样器</w:t>
            </w:r>
          </w:p>
          <w:p w:rsidR="00BB0A5B" w:rsidRPr="00BB0A5B" w:rsidRDefault="00BB0A5B" w:rsidP="00BB0A5B">
            <w:pPr>
              <w:widowControl/>
              <w:jc w:val="center"/>
              <w:rPr>
                <w:rFonts w:ascii="Times New Roman" w:eastAsia="宋体" w:hAnsi="Times New Roman" w:cs="Times New Roman"/>
                <w:kern w:val="0"/>
                <w:szCs w:val="21"/>
              </w:rPr>
            </w:pPr>
          </w:p>
        </w:tc>
        <w:tc>
          <w:tcPr>
            <w:tcW w:w="6544" w:type="dxa"/>
            <w:vAlign w:val="center"/>
          </w:tcPr>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1.</w:t>
            </w:r>
            <w:r w:rsidRPr="00BB0A5B">
              <w:rPr>
                <w:rFonts w:ascii="Times New Roman" w:eastAsia="宋体" w:hAnsi="Times New Roman" w:cs="Times New Roman"/>
                <w:kern w:val="0"/>
                <w:szCs w:val="21"/>
              </w:rPr>
              <w:t>采样器外壳</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采用</w:t>
            </w:r>
            <w:r w:rsidRPr="00BB0A5B">
              <w:rPr>
                <w:rFonts w:ascii="Times New Roman" w:eastAsia="宋体" w:hAnsi="Times New Roman" w:cs="Times New Roman"/>
                <w:kern w:val="0"/>
                <w:szCs w:val="21"/>
              </w:rPr>
              <w:t>ABS</w:t>
            </w:r>
            <w:r w:rsidRPr="00BB0A5B">
              <w:rPr>
                <w:rFonts w:ascii="Times New Roman" w:eastAsia="宋体" w:hAnsi="Times New Roman" w:cs="Times New Roman"/>
                <w:kern w:val="0"/>
                <w:szCs w:val="21"/>
              </w:rPr>
              <w:t>材质，耐酸碱，腐蚀，抗老化，三段式结构，双壁底座，</w:t>
            </w:r>
            <w:r w:rsidRPr="00BB0A5B">
              <w:rPr>
                <w:rFonts w:ascii="Times New Roman" w:eastAsia="宋体" w:hAnsi="Times New Roman" w:cs="Times New Roman"/>
                <w:kern w:val="0"/>
                <w:szCs w:val="21"/>
              </w:rPr>
              <w:t>2.54</w:t>
            </w:r>
            <w:r w:rsidRPr="00BB0A5B">
              <w:rPr>
                <w:rFonts w:ascii="Times New Roman" w:eastAsia="宋体" w:hAnsi="Times New Roman" w:cs="Times New Roman"/>
                <w:kern w:val="0"/>
                <w:szCs w:val="21"/>
              </w:rPr>
              <w:t>厘米，与瓶直接接触；</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2.</w:t>
            </w:r>
            <w:r w:rsidRPr="00BB0A5B">
              <w:rPr>
                <w:rFonts w:ascii="Times New Roman" w:eastAsia="宋体" w:hAnsi="Times New Roman" w:cs="Times New Roman"/>
                <w:kern w:val="0"/>
                <w:szCs w:val="21"/>
              </w:rPr>
              <w:t>温度：操作温度：</w:t>
            </w:r>
            <w:r w:rsidRPr="00BB0A5B">
              <w:rPr>
                <w:rFonts w:ascii="Times New Roman" w:eastAsia="宋体" w:hAnsi="Times New Roman" w:cs="Times New Roman"/>
                <w:kern w:val="0"/>
                <w:szCs w:val="21"/>
              </w:rPr>
              <w:t>0 ~ 49℃</w:t>
            </w:r>
            <w:r w:rsidRPr="00BB0A5B">
              <w:rPr>
                <w:rFonts w:ascii="Times New Roman" w:eastAsia="宋体" w:hAnsi="Times New Roman" w:cs="Times New Roman"/>
                <w:kern w:val="0"/>
                <w:szCs w:val="21"/>
              </w:rPr>
              <w:t>；</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3.</w:t>
            </w:r>
            <w:r w:rsidRPr="00BB0A5B">
              <w:rPr>
                <w:rFonts w:ascii="Times New Roman" w:eastAsia="宋体" w:hAnsi="Times New Roman" w:cs="Times New Roman"/>
                <w:kern w:val="0"/>
                <w:szCs w:val="21"/>
              </w:rPr>
              <w:t>电源要求</w:t>
            </w:r>
            <w:r w:rsidRPr="00BB0A5B">
              <w:rPr>
                <w:rFonts w:ascii="Times New Roman" w:eastAsia="宋体" w:hAnsi="Times New Roman" w:cs="Times New Roman"/>
                <w:kern w:val="0"/>
                <w:szCs w:val="21"/>
              </w:rPr>
              <w:t xml:space="preserve"> 12</w:t>
            </w:r>
            <w:r w:rsidRPr="00BB0A5B">
              <w:rPr>
                <w:rFonts w:ascii="Times New Roman" w:eastAsia="宋体" w:hAnsi="Times New Roman" w:cs="Times New Roman"/>
                <w:kern w:val="0"/>
                <w:szCs w:val="21"/>
              </w:rPr>
              <w:t>伏直流电，由可选的</w:t>
            </w:r>
            <w:r w:rsidRPr="00BB0A5B">
              <w:rPr>
                <w:rFonts w:ascii="Times New Roman" w:eastAsia="宋体" w:hAnsi="Times New Roman" w:cs="Times New Roman"/>
                <w:kern w:val="0"/>
                <w:szCs w:val="21"/>
              </w:rPr>
              <w:t>AC/DC</w:t>
            </w:r>
            <w:r w:rsidRPr="00BB0A5B">
              <w:rPr>
                <w:rFonts w:ascii="Times New Roman" w:eastAsia="宋体" w:hAnsi="Times New Roman" w:cs="Times New Roman"/>
                <w:kern w:val="0"/>
                <w:szCs w:val="21"/>
              </w:rPr>
              <w:t>电源转换器或电池提供；</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泵运行时的平均电流：</w:t>
            </w:r>
            <w:r w:rsidRPr="00BB0A5B">
              <w:rPr>
                <w:rFonts w:ascii="Times New Roman" w:eastAsia="宋体" w:hAnsi="Times New Roman" w:cs="Times New Roman"/>
                <w:kern w:val="0"/>
                <w:szCs w:val="21"/>
              </w:rPr>
              <w:t>2.25</w:t>
            </w:r>
            <w:r w:rsidRPr="00BB0A5B">
              <w:rPr>
                <w:rFonts w:ascii="Times New Roman" w:eastAsia="宋体" w:hAnsi="Times New Roman" w:cs="Times New Roman"/>
                <w:kern w:val="0"/>
                <w:szCs w:val="21"/>
              </w:rPr>
              <w:t>安培直流电，</w:t>
            </w:r>
            <w:r w:rsidRPr="00BB0A5B">
              <w:rPr>
                <w:rFonts w:ascii="Times New Roman" w:eastAsia="宋体" w:hAnsi="Times New Roman" w:cs="Times New Roman"/>
                <w:kern w:val="0"/>
                <w:szCs w:val="21"/>
              </w:rPr>
              <w:t xml:space="preserve">AC </w:t>
            </w:r>
            <w:r w:rsidRPr="00BB0A5B">
              <w:rPr>
                <w:rFonts w:ascii="Times New Roman" w:eastAsia="宋体" w:hAnsi="Times New Roman" w:cs="Times New Roman"/>
                <w:kern w:val="0"/>
                <w:szCs w:val="21"/>
              </w:rPr>
              <w:t>备用电源，可充电</w:t>
            </w:r>
            <w:r w:rsidRPr="00BB0A5B">
              <w:rPr>
                <w:rFonts w:ascii="Times New Roman" w:eastAsia="宋体" w:hAnsi="Times New Roman" w:cs="Times New Roman"/>
                <w:kern w:val="0"/>
                <w:szCs w:val="21"/>
              </w:rPr>
              <w:t>6</w:t>
            </w:r>
            <w:r w:rsidRPr="00BB0A5B">
              <w:rPr>
                <w:rFonts w:ascii="Times New Roman" w:eastAsia="宋体" w:hAnsi="Times New Roman" w:cs="Times New Roman"/>
                <w:kern w:val="0"/>
                <w:szCs w:val="21"/>
              </w:rPr>
              <w:t>安培时胶质铅酸蓄</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仅用于泵控制器</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电池，在电源出现故障时自动接管供电；</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4.</w:t>
            </w:r>
            <w:r w:rsidRPr="00BB0A5B">
              <w:rPr>
                <w:rFonts w:ascii="Times New Roman" w:eastAsia="宋体" w:hAnsi="Times New Roman" w:cs="Times New Roman"/>
                <w:kern w:val="0"/>
                <w:szCs w:val="21"/>
              </w:rPr>
              <w:t>内存：样品历史</w:t>
            </w:r>
            <w:r w:rsidRPr="00BB0A5B">
              <w:rPr>
                <w:rFonts w:ascii="Times New Roman" w:eastAsia="宋体" w:hAnsi="Times New Roman" w:cs="Times New Roman"/>
                <w:kern w:val="0"/>
                <w:szCs w:val="21"/>
              </w:rPr>
              <w:t>≥4000</w:t>
            </w:r>
            <w:r w:rsidRPr="00BB0A5B">
              <w:rPr>
                <w:rFonts w:ascii="Times New Roman" w:eastAsia="宋体" w:hAnsi="Times New Roman" w:cs="Times New Roman"/>
                <w:kern w:val="0"/>
                <w:szCs w:val="21"/>
              </w:rPr>
              <w:t>条；数据记录</w:t>
            </w:r>
            <w:r w:rsidRPr="00BB0A5B">
              <w:rPr>
                <w:rFonts w:ascii="Times New Roman" w:eastAsia="宋体" w:hAnsi="Times New Roman" w:cs="Times New Roman"/>
                <w:kern w:val="0"/>
                <w:szCs w:val="21"/>
              </w:rPr>
              <w:t>≥325000</w:t>
            </w:r>
            <w:r w:rsidRPr="00BB0A5B">
              <w:rPr>
                <w:rFonts w:ascii="Times New Roman" w:eastAsia="宋体" w:hAnsi="Times New Roman" w:cs="Times New Roman"/>
                <w:kern w:val="0"/>
                <w:szCs w:val="21"/>
              </w:rPr>
              <w:t>条；事件日志</w:t>
            </w:r>
            <w:r w:rsidRPr="00BB0A5B">
              <w:rPr>
                <w:rFonts w:ascii="Times New Roman" w:eastAsia="宋体" w:hAnsi="Times New Roman" w:cs="Times New Roman"/>
                <w:kern w:val="0"/>
                <w:szCs w:val="21"/>
              </w:rPr>
              <w:t>≥ 2000</w:t>
            </w:r>
            <w:r w:rsidRPr="00BB0A5B">
              <w:rPr>
                <w:rFonts w:ascii="Times New Roman" w:eastAsia="宋体" w:hAnsi="Times New Roman" w:cs="Times New Roman"/>
                <w:kern w:val="0"/>
                <w:szCs w:val="21"/>
              </w:rPr>
              <w:t>条；</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5.</w:t>
            </w:r>
            <w:r w:rsidRPr="00BB0A5B">
              <w:rPr>
                <w:rFonts w:ascii="Times New Roman" w:eastAsia="宋体" w:hAnsi="Times New Roman" w:cs="Times New Roman"/>
                <w:kern w:val="0"/>
                <w:szCs w:val="21"/>
              </w:rPr>
              <w:t>通信：提供</w:t>
            </w:r>
            <w:r w:rsidRPr="00BB0A5B">
              <w:rPr>
                <w:rFonts w:ascii="Times New Roman" w:eastAsia="宋体" w:hAnsi="Times New Roman" w:cs="Times New Roman"/>
                <w:kern w:val="0"/>
                <w:szCs w:val="21"/>
              </w:rPr>
              <w:t>RS232</w:t>
            </w:r>
            <w:r w:rsidRPr="00BB0A5B">
              <w:rPr>
                <w:rFonts w:ascii="Times New Roman" w:eastAsia="宋体" w:hAnsi="Times New Roman" w:cs="Times New Roman"/>
                <w:kern w:val="0"/>
                <w:szCs w:val="21"/>
              </w:rPr>
              <w:t>接口，内部</w:t>
            </w:r>
            <w:r w:rsidRPr="00BB0A5B">
              <w:rPr>
                <w:rFonts w:ascii="Times New Roman" w:eastAsia="宋体" w:hAnsi="Times New Roman" w:cs="Times New Roman"/>
                <w:kern w:val="0"/>
                <w:szCs w:val="21"/>
              </w:rPr>
              <w:t>MODBUS</w:t>
            </w:r>
            <w:r w:rsidRPr="00BB0A5B">
              <w:rPr>
                <w:rFonts w:ascii="Times New Roman" w:eastAsia="宋体" w:hAnsi="Times New Roman" w:cs="Times New Roman"/>
                <w:kern w:val="0"/>
                <w:szCs w:val="21"/>
              </w:rPr>
              <w:t>协议，可以通过命令控制本仪器；认证</w:t>
            </w:r>
            <w:r w:rsidRPr="00BB0A5B">
              <w:rPr>
                <w:rFonts w:ascii="Times New Roman" w:eastAsia="宋体" w:hAnsi="Times New Roman" w:cs="Times New Roman"/>
                <w:kern w:val="0"/>
                <w:szCs w:val="21"/>
              </w:rPr>
              <w:t xml:space="preserve"> CE</w:t>
            </w:r>
            <w:r w:rsidRPr="00BB0A5B">
              <w:rPr>
                <w:rFonts w:ascii="Times New Roman" w:eastAsia="宋体" w:hAnsi="Times New Roman" w:cs="Times New Roman"/>
                <w:kern w:val="0"/>
                <w:szCs w:val="21"/>
              </w:rPr>
              <w:t>。</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6.</w:t>
            </w:r>
            <w:r w:rsidRPr="00BB0A5B">
              <w:rPr>
                <w:rFonts w:ascii="Times New Roman" w:eastAsia="宋体" w:hAnsi="Times New Roman" w:cs="Times New Roman"/>
                <w:kern w:val="0"/>
                <w:szCs w:val="21"/>
              </w:rPr>
              <w:t>采样泵：高速蠕动泵，双辊，蠕动泵流量特性：</w:t>
            </w:r>
            <w:r w:rsidRPr="00BB0A5B">
              <w:rPr>
                <w:rFonts w:ascii="Times New Roman" w:eastAsia="宋体" w:hAnsi="Times New Roman" w:cs="Times New Roman"/>
                <w:kern w:val="0"/>
                <w:szCs w:val="21"/>
              </w:rPr>
              <w:t>3700mL/min</w:t>
            </w:r>
            <w:r w:rsidRPr="00BB0A5B">
              <w:rPr>
                <w:rFonts w:ascii="Times New Roman" w:eastAsia="宋体" w:hAnsi="Times New Roman" w:cs="Times New Roman"/>
                <w:kern w:val="0"/>
                <w:szCs w:val="21"/>
              </w:rPr>
              <w:t>，高速、大流量污水专用泵，泵管内径</w:t>
            </w:r>
            <w:r w:rsidRPr="00BB0A5B">
              <w:rPr>
                <w:rFonts w:ascii="Times New Roman" w:eastAsia="宋体" w:hAnsi="Times New Roman" w:cs="Times New Roman"/>
                <w:kern w:val="0"/>
                <w:szCs w:val="21"/>
              </w:rPr>
              <w:t>10mm</w:t>
            </w:r>
            <w:r w:rsidRPr="00BB0A5B">
              <w:rPr>
                <w:rFonts w:ascii="Times New Roman" w:eastAsia="宋体" w:hAnsi="Times New Roman" w:cs="Times New Roman"/>
                <w:kern w:val="0"/>
                <w:szCs w:val="21"/>
              </w:rPr>
              <w:t>，壁厚</w:t>
            </w:r>
            <w:r w:rsidRPr="00BB0A5B">
              <w:rPr>
                <w:rFonts w:ascii="Times New Roman" w:eastAsia="宋体" w:hAnsi="Times New Roman" w:cs="Times New Roman"/>
                <w:kern w:val="0"/>
                <w:szCs w:val="21"/>
              </w:rPr>
              <w:t>4mm</w:t>
            </w:r>
            <w:r w:rsidRPr="00BB0A5B">
              <w:rPr>
                <w:rFonts w:ascii="Times New Roman" w:eastAsia="宋体" w:hAnsi="Times New Roman" w:cs="Times New Roman"/>
                <w:kern w:val="0"/>
                <w:szCs w:val="21"/>
              </w:rPr>
              <w:t>，高强度医用硅胶管；泵体：防护等级</w:t>
            </w:r>
            <w:r w:rsidRPr="00BB0A5B">
              <w:rPr>
                <w:rFonts w:ascii="Times New Roman" w:eastAsia="宋体" w:hAnsi="Times New Roman" w:cs="Times New Roman"/>
                <w:kern w:val="0"/>
                <w:szCs w:val="21"/>
              </w:rPr>
              <w:t xml:space="preserve">IP37, </w:t>
            </w:r>
            <w:r w:rsidRPr="00BB0A5B">
              <w:rPr>
                <w:rFonts w:ascii="Times New Roman" w:eastAsia="宋体" w:hAnsi="Times New Roman" w:cs="Times New Roman"/>
                <w:kern w:val="0"/>
                <w:szCs w:val="21"/>
              </w:rPr>
              <w:t>聚碳酸酯盖；</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7.</w:t>
            </w:r>
            <w:r w:rsidRPr="00BB0A5B">
              <w:rPr>
                <w:rFonts w:ascii="Times New Roman" w:eastAsia="宋体" w:hAnsi="Times New Roman" w:cs="Times New Roman"/>
                <w:kern w:val="0"/>
                <w:szCs w:val="21"/>
              </w:rPr>
              <w:t>垂直提升：在海平面高度，温度为</w:t>
            </w:r>
            <w:r w:rsidRPr="00BB0A5B">
              <w:rPr>
                <w:rFonts w:ascii="Times New Roman" w:eastAsia="宋体" w:hAnsi="Times New Roman" w:cs="Times New Roman"/>
                <w:kern w:val="0"/>
                <w:szCs w:val="21"/>
              </w:rPr>
              <w:t>20~ 25 °C</w:t>
            </w:r>
            <w:r w:rsidRPr="00BB0A5B">
              <w:rPr>
                <w:rFonts w:ascii="Times New Roman" w:eastAsia="宋体" w:hAnsi="Times New Roman" w:cs="Times New Roman"/>
                <w:kern w:val="0"/>
                <w:szCs w:val="21"/>
              </w:rPr>
              <w:t>条件下：采用</w:t>
            </w:r>
            <w:r w:rsidRPr="00BB0A5B">
              <w:rPr>
                <w:rFonts w:ascii="Times New Roman" w:eastAsia="宋体" w:hAnsi="Times New Roman" w:cs="Times New Roman"/>
                <w:kern w:val="0"/>
                <w:szCs w:val="21"/>
              </w:rPr>
              <w:t xml:space="preserve">3/8 </w:t>
            </w:r>
            <w:r w:rsidRPr="00BB0A5B">
              <w:rPr>
                <w:rFonts w:ascii="Times New Roman" w:eastAsia="宋体" w:hAnsi="Times New Roman" w:cs="Times New Roman"/>
                <w:kern w:val="0"/>
                <w:szCs w:val="21"/>
              </w:rPr>
              <w:t>英寸乙烯吸入管为</w:t>
            </w:r>
            <w:r w:rsidRPr="00BB0A5B">
              <w:rPr>
                <w:rFonts w:ascii="Times New Roman" w:eastAsia="宋体" w:hAnsi="Times New Roman" w:cs="Times New Roman"/>
                <w:kern w:val="0"/>
                <w:szCs w:val="21"/>
              </w:rPr>
              <w:t xml:space="preserve">8.5 </w:t>
            </w:r>
            <w:r w:rsidRPr="00BB0A5B">
              <w:rPr>
                <w:rFonts w:ascii="Times New Roman" w:eastAsia="宋体" w:hAnsi="Times New Roman" w:cs="Times New Roman"/>
                <w:kern w:val="0"/>
                <w:szCs w:val="21"/>
              </w:rPr>
              <w:t>米</w:t>
            </w:r>
            <w:r w:rsidRPr="00BB0A5B">
              <w:rPr>
                <w:rFonts w:ascii="Times New Roman" w:eastAsia="宋体" w:hAnsi="Times New Roman" w:cs="Times New Roman"/>
                <w:kern w:val="0"/>
                <w:szCs w:val="21"/>
              </w:rPr>
              <w:t xml:space="preserve"> (28 </w:t>
            </w:r>
            <w:r w:rsidRPr="00BB0A5B">
              <w:rPr>
                <w:rFonts w:ascii="Times New Roman" w:eastAsia="宋体" w:hAnsi="Times New Roman" w:cs="Times New Roman"/>
                <w:kern w:val="0"/>
                <w:szCs w:val="21"/>
              </w:rPr>
              <w:t>英尺</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，最高</w:t>
            </w:r>
            <w:r w:rsidRPr="00BB0A5B">
              <w:rPr>
                <w:rFonts w:ascii="Times New Roman" w:eastAsia="宋体" w:hAnsi="Times New Roman" w:cs="Times New Roman"/>
                <w:kern w:val="0"/>
                <w:szCs w:val="21"/>
              </w:rPr>
              <w:t xml:space="preserve"> 8.8 </w:t>
            </w:r>
            <w:r w:rsidRPr="00BB0A5B">
              <w:rPr>
                <w:rFonts w:ascii="Times New Roman" w:eastAsia="宋体" w:hAnsi="Times New Roman" w:cs="Times New Roman"/>
                <w:kern w:val="0"/>
                <w:szCs w:val="21"/>
              </w:rPr>
              <w:t>米</w:t>
            </w:r>
            <w:r w:rsidRPr="00BB0A5B">
              <w:rPr>
                <w:rFonts w:ascii="Times New Roman" w:eastAsia="宋体" w:hAnsi="Times New Roman" w:cs="Times New Roman"/>
                <w:kern w:val="0"/>
                <w:szCs w:val="21"/>
              </w:rPr>
              <w:t xml:space="preserve">(29 </w:t>
            </w:r>
            <w:r w:rsidRPr="00BB0A5B">
              <w:rPr>
                <w:rFonts w:ascii="Times New Roman" w:eastAsia="宋体" w:hAnsi="Times New Roman" w:cs="Times New Roman"/>
                <w:kern w:val="0"/>
                <w:szCs w:val="21"/>
              </w:rPr>
              <w:t>英尺</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8.</w:t>
            </w:r>
            <w:r w:rsidRPr="00BB0A5B">
              <w:rPr>
                <w:rFonts w:ascii="Times New Roman" w:eastAsia="宋体" w:hAnsi="Times New Roman" w:cs="Times New Roman"/>
                <w:kern w:val="0"/>
                <w:szCs w:val="21"/>
              </w:rPr>
              <w:t>样品体积重复性：</w:t>
            </w:r>
            <w:r w:rsidRPr="00BB0A5B">
              <w:rPr>
                <w:rFonts w:ascii="Times New Roman" w:eastAsia="宋体" w:hAnsi="Times New Roman" w:cs="Times New Roman"/>
                <w:kern w:val="0"/>
                <w:szCs w:val="21"/>
              </w:rPr>
              <w:t>200</w:t>
            </w:r>
            <w:r w:rsidRPr="00BB0A5B">
              <w:rPr>
                <w:rFonts w:ascii="Times New Roman" w:eastAsia="宋体" w:hAnsi="Times New Roman" w:cs="Times New Roman"/>
                <w:kern w:val="0"/>
                <w:szCs w:val="21"/>
              </w:rPr>
              <w:t>毫升样品体积的</w:t>
            </w:r>
            <w:r w:rsidRPr="00BB0A5B">
              <w:rPr>
                <w:rFonts w:ascii="Times New Roman" w:eastAsia="宋体" w:hAnsi="Times New Roman" w:cs="Times New Roman"/>
                <w:kern w:val="0"/>
                <w:szCs w:val="21"/>
              </w:rPr>
              <w:t>± 5 %</w:t>
            </w:r>
            <w:r w:rsidRPr="00BB0A5B">
              <w:rPr>
                <w:rFonts w:ascii="Times New Roman" w:eastAsia="宋体" w:hAnsi="Times New Roman" w:cs="Times New Roman"/>
                <w:kern w:val="0"/>
                <w:szCs w:val="21"/>
              </w:rPr>
              <w:t>；</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9.</w:t>
            </w:r>
            <w:r w:rsidRPr="00BB0A5B">
              <w:rPr>
                <w:rFonts w:ascii="Times New Roman" w:eastAsia="宋体" w:hAnsi="Times New Roman" w:cs="Times New Roman"/>
                <w:kern w:val="0"/>
                <w:szCs w:val="21"/>
              </w:rPr>
              <w:t>采样条件：垂直上升</w:t>
            </w:r>
            <w:r w:rsidRPr="00BB0A5B">
              <w:rPr>
                <w:rFonts w:ascii="Times New Roman" w:eastAsia="宋体" w:hAnsi="Times New Roman" w:cs="Times New Roman"/>
                <w:kern w:val="0"/>
                <w:szCs w:val="21"/>
              </w:rPr>
              <w:t>4.6</w:t>
            </w:r>
            <w:r w:rsidRPr="00BB0A5B">
              <w:rPr>
                <w:rFonts w:ascii="Times New Roman" w:eastAsia="宋体" w:hAnsi="Times New Roman" w:cs="Times New Roman"/>
                <w:kern w:val="0"/>
                <w:szCs w:val="21"/>
              </w:rPr>
              <w:t>米，乙烯基吸入管长</w:t>
            </w:r>
            <w:r w:rsidRPr="00BB0A5B">
              <w:rPr>
                <w:rFonts w:ascii="Times New Roman" w:eastAsia="宋体" w:hAnsi="Times New Roman" w:cs="Times New Roman"/>
                <w:kern w:val="0"/>
                <w:szCs w:val="21"/>
              </w:rPr>
              <w:t xml:space="preserve"> 4.9 </w:t>
            </w:r>
            <w:r w:rsidRPr="00BB0A5B">
              <w:rPr>
                <w:rFonts w:ascii="Times New Roman" w:eastAsia="宋体" w:hAnsi="Times New Roman" w:cs="Times New Roman"/>
                <w:kern w:val="0"/>
                <w:szCs w:val="21"/>
              </w:rPr>
              <w:t>米；</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10.</w:t>
            </w:r>
            <w:r w:rsidRPr="00BB0A5B">
              <w:rPr>
                <w:rFonts w:ascii="Times New Roman" w:eastAsia="宋体" w:hAnsi="Times New Roman" w:cs="Times New Roman"/>
                <w:kern w:val="0"/>
                <w:szCs w:val="21"/>
              </w:rPr>
              <w:t>泵流量：</w:t>
            </w:r>
            <w:r w:rsidRPr="00BB0A5B">
              <w:rPr>
                <w:rFonts w:ascii="Times New Roman" w:eastAsia="宋体" w:hAnsi="Times New Roman" w:cs="Times New Roman"/>
                <w:kern w:val="0"/>
                <w:szCs w:val="21"/>
              </w:rPr>
              <w:t>≥3.7</w:t>
            </w:r>
            <w:r w:rsidRPr="00BB0A5B">
              <w:rPr>
                <w:rFonts w:ascii="Times New Roman" w:eastAsia="宋体" w:hAnsi="Times New Roman" w:cs="Times New Roman"/>
                <w:kern w:val="0"/>
                <w:szCs w:val="21"/>
              </w:rPr>
              <w:t>升</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分钟；</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11.</w:t>
            </w:r>
            <w:r w:rsidRPr="00BB0A5B">
              <w:rPr>
                <w:rFonts w:ascii="Times New Roman" w:eastAsia="宋体" w:hAnsi="Times New Roman" w:cs="Times New Roman"/>
                <w:kern w:val="0"/>
                <w:szCs w:val="21"/>
              </w:rPr>
              <w:t>净化：每个样品前后利用空气自动净化，工作期间根据不同的进口线长度自动补偿排气时间；</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12.</w:t>
            </w:r>
            <w:r w:rsidRPr="00BB0A5B">
              <w:rPr>
                <w:rFonts w:ascii="Times New Roman" w:eastAsia="宋体" w:hAnsi="Times New Roman" w:cs="Times New Roman"/>
                <w:kern w:val="0"/>
                <w:szCs w:val="21"/>
              </w:rPr>
              <w:t>漂洗：在每次采样前吸入管道利用原液冲洗管道</w:t>
            </w:r>
            <w:r w:rsidRPr="00BB0A5B">
              <w:rPr>
                <w:rFonts w:ascii="Times New Roman" w:eastAsia="宋体" w:hAnsi="Times New Roman" w:cs="Times New Roman"/>
                <w:kern w:val="0"/>
                <w:szCs w:val="21"/>
              </w:rPr>
              <w:t>1</w:t>
            </w:r>
            <w:r w:rsidRPr="00BB0A5B">
              <w:rPr>
                <w:rFonts w:ascii="Times New Roman" w:eastAsia="宋体" w:hAnsi="Times New Roman" w:cs="Times New Roman"/>
                <w:kern w:val="0"/>
                <w:szCs w:val="21"/>
              </w:rPr>
              <w:t>到</w:t>
            </w:r>
            <w:r w:rsidRPr="00BB0A5B">
              <w:rPr>
                <w:rFonts w:ascii="Times New Roman" w:eastAsia="宋体" w:hAnsi="Times New Roman" w:cs="Times New Roman"/>
                <w:kern w:val="0"/>
                <w:szCs w:val="21"/>
              </w:rPr>
              <w:t>3</w:t>
            </w:r>
            <w:r w:rsidRPr="00BB0A5B">
              <w:rPr>
                <w:rFonts w:ascii="Times New Roman" w:eastAsia="宋体" w:hAnsi="Times New Roman" w:cs="Times New Roman"/>
                <w:kern w:val="0"/>
                <w:szCs w:val="21"/>
              </w:rPr>
              <w:t>次；</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13.</w:t>
            </w:r>
            <w:r w:rsidRPr="00BB0A5B">
              <w:rPr>
                <w:rFonts w:ascii="Times New Roman" w:eastAsia="宋体" w:hAnsi="Times New Roman" w:cs="Times New Roman"/>
                <w:kern w:val="0"/>
                <w:szCs w:val="21"/>
              </w:rPr>
              <w:t>重试或故障：如果初始尝试没有取得样品，会自动重复</w:t>
            </w:r>
            <w:r w:rsidRPr="00BB0A5B">
              <w:rPr>
                <w:rFonts w:ascii="Times New Roman" w:eastAsia="宋体" w:hAnsi="Times New Roman" w:cs="Times New Roman"/>
                <w:kern w:val="0"/>
                <w:szCs w:val="21"/>
              </w:rPr>
              <w:t>1</w:t>
            </w:r>
            <w:r w:rsidRPr="00BB0A5B">
              <w:rPr>
                <w:rFonts w:ascii="Times New Roman" w:eastAsia="宋体" w:hAnsi="Times New Roman" w:cs="Times New Roman"/>
                <w:kern w:val="0"/>
                <w:szCs w:val="21"/>
              </w:rPr>
              <w:t>至</w:t>
            </w:r>
            <w:r w:rsidRPr="00BB0A5B">
              <w:rPr>
                <w:rFonts w:ascii="Times New Roman" w:eastAsia="宋体" w:hAnsi="Times New Roman" w:cs="Times New Roman"/>
                <w:kern w:val="0"/>
                <w:szCs w:val="21"/>
              </w:rPr>
              <w:t>3</w:t>
            </w:r>
            <w:r w:rsidRPr="00BB0A5B">
              <w:rPr>
                <w:rFonts w:ascii="Times New Roman" w:eastAsia="宋体" w:hAnsi="Times New Roman" w:cs="Times New Roman"/>
                <w:kern w:val="0"/>
                <w:szCs w:val="21"/>
              </w:rPr>
              <w:t>次样品采集；</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14.</w:t>
            </w:r>
            <w:r w:rsidRPr="00BB0A5B">
              <w:rPr>
                <w:rFonts w:ascii="Times New Roman" w:eastAsia="宋体" w:hAnsi="Times New Roman" w:cs="Times New Roman"/>
                <w:kern w:val="0"/>
                <w:szCs w:val="21"/>
              </w:rPr>
              <w:t>大屏幕</w:t>
            </w:r>
            <w:r w:rsidRPr="00BB0A5B">
              <w:rPr>
                <w:rFonts w:ascii="Times New Roman" w:eastAsia="宋体" w:hAnsi="Times New Roman" w:cs="Times New Roman"/>
                <w:kern w:val="0"/>
                <w:szCs w:val="21"/>
              </w:rPr>
              <w:t>2.8TFT</w:t>
            </w:r>
            <w:r w:rsidRPr="00BB0A5B">
              <w:rPr>
                <w:rFonts w:ascii="Times New Roman" w:eastAsia="宋体" w:hAnsi="Times New Roman" w:cs="Times New Roman"/>
                <w:kern w:val="0"/>
                <w:szCs w:val="21"/>
              </w:rPr>
              <w:t>彩色液晶显示屏，全部中文菜单，人机对话方式，需要人为干预的时侯均有中文提示；</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15.</w:t>
            </w:r>
            <w:r w:rsidRPr="00BB0A5B">
              <w:rPr>
                <w:rFonts w:ascii="Times New Roman" w:eastAsia="宋体" w:hAnsi="Times New Roman" w:cs="Times New Roman"/>
                <w:kern w:val="0"/>
                <w:szCs w:val="21"/>
              </w:rPr>
              <w:t>软件密码锁，可以保护仪器内设置的程序不被修改；</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16.</w:t>
            </w:r>
            <w:r w:rsidRPr="00BB0A5B">
              <w:rPr>
                <w:rFonts w:ascii="Times New Roman" w:eastAsia="宋体" w:hAnsi="Times New Roman" w:cs="Times New Roman"/>
                <w:kern w:val="0"/>
                <w:szCs w:val="21"/>
              </w:rPr>
              <w:t>可以根据采样要求预设并存储</w:t>
            </w:r>
            <w:r w:rsidRPr="00BB0A5B">
              <w:rPr>
                <w:rFonts w:ascii="Times New Roman" w:eastAsia="宋体" w:hAnsi="Times New Roman" w:cs="Times New Roman"/>
                <w:kern w:val="0"/>
                <w:szCs w:val="21"/>
              </w:rPr>
              <w:t>10</w:t>
            </w:r>
            <w:r w:rsidRPr="00BB0A5B">
              <w:rPr>
                <w:rFonts w:ascii="Times New Roman" w:eastAsia="宋体" w:hAnsi="Times New Roman" w:cs="Times New Roman"/>
                <w:kern w:val="0"/>
                <w:szCs w:val="21"/>
              </w:rPr>
              <w:t>个常用工作程序，以后可直接调用。</w:t>
            </w:r>
          </w:p>
        </w:tc>
        <w:tc>
          <w:tcPr>
            <w:tcW w:w="645" w:type="dxa"/>
            <w:vAlign w:val="center"/>
          </w:tcPr>
          <w:p w:rsidR="00BB0A5B" w:rsidRPr="00BB0A5B" w:rsidRDefault="00BB0A5B" w:rsidP="00BB0A5B">
            <w:pPr>
              <w:widowControl/>
              <w:jc w:val="center"/>
              <w:rPr>
                <w:rFonts w:ascii="Times New Roman" w:eastAsia="宋体" w:hAnsi="Times New Roman" w:cs="Times New Roman"/>
                <w:kern w:val="0"/>
                <w:szCs w:val="21"/>
              </w:rPr>
            </w:pPr>
            <w:r w:rsidRPr="00BB0A5B">
              <w:rPr>
                <w:rFonts w:ascii="Times New Roman" w:eastAsia="宋体" w:hAnsi="Times New Roman" w:cs="Times New Roman"/>
                <w:kern w:val="0"/>
                <w:szCs w:val="21"/>
              </w:rPr>
              <w:t>2</w:t>
            </w:r>
            <w:r w:rsidRPr="00BB0A5B">
              <w:rPr>
                <w:rFonts w:ascii="Times New Roman" w:eastAsia="宋体" w:hAnsi="Times New Roman" w:cs="Times New Roman"/>
                <w:szCs w:val="21"/>
              </w:rPr>
              <w:t>套</w:t>
            </w:r>
          </w:p>
        </w:tc>
      </w:tr>
      <w:tr w:rsidR="00BB0A5B" w:rsidRPr="00BB0A5B" w:rsidTr="006314FF">
        <w:trPr>
          <w:trHeight w:val="414"/>
          <w:jc w:val="center"/>
        </w:trPr>
        <w:tc>
          <w:tcPr>
            <w:tcW w:w="531" w:type="dxa"/>
            <w:vAlign w:val="center"/>
          </w:tcPr>
          <w:p w:rsidR="00BB0A5B" w:rsidRPr="00BB0A5B" w:rsidRDefault="00BB0A5B" w:rsidP="00BB0A5B">
            <w:pPr>
              <w:widowControl/>
              <w:jc w:val="center"/>
              <w:rPr>
                <w:rFonts w:ascii="Times New Roman" w:eastAsia="宋体" w:hAnsi="Times New Roman" w:cs="Times New Roman"/>
                <w:kern w:val="0"/>
                <w:szCs w:val="21"/>
              </w:rPr>
            </w:pPr>
            <w:r w:rsidRPr="00BB0A5B">
              <w:rPr>
                <w:rFonts w:ascii="Times New Roman" w:eastAsia="宋体" w:hAnsi="Times New Roman" w:cs="Times New Roman"/>
                <w:kern w:val="0"/>
                <w:szCs w:val="21"/>
              </w:rPr>
              <w:t>11</w:t>
            </w:r>
          </w:p>
        </w:tc>
        <w:tc>
          <w:tcPr>
            <w:tcW w:w="1226" w:type="dxa"/>
            <w:vAlign w:val="center"/>
          </w:tcPr>
          <w:p w:rsidR="00BB0A5B" w:rsidRPr="00BB0A5B" w:rsidRDefault="00BB0A5B" w:rsidP="00BB0A5B">
            <w:pPr>
              <w:widowControl/>
              <w:jc w:val="center"/>
              <w:rPr>
                <w:rFonts w:ascii="Times New Roman" w:eastAsia="宋体" w:hAnsi="Times New Roman" w:cs="Times New Roman"/>
                <w:kern w:val="0"/>
                <w:szCs w:val="21"/>
              </w:rPr>
            </w:pPr>
            <w:r w:rsidRPr="00BB0A5B">
              <w:rPr>
                <w:rFonts w:ascii="Times New Roman" w:eastAsia="宋体" w:hAnsi="Times New Roman" w:cs="Times New Roman"/>
                <w:kern w:val="0"/>
                <w:szCs w:val="21"/>
              </w:rPr>
              <w:t>土壤采样器</w:t>
            </w:r>
          </w:p>
          <w:p w:rsidR="00BB0A5B" w:rsidRPr="00BB0A5B" w:rsidRDefault="00BB0A5B" w:rsidP="00BB0A5B">
            <w:pPr>
              <w:widowControl/>
              <w:jc w:val="center"/>
              <w:rPr>
                <w:rFonts w:ascii="Times New Roman" w:eastAsia="宋体" w:hAnsi="Times New Roman" w:cs="Times New Roman"/>
                <w:kern w:val="0"/>
                <w:szCs w:val="21"/>
              </w:rPr>
            </w:pPr>
          </w:p>
        </w:tc>
        <w:tc>
          <w:tcPr>
            <w:tcW w:w="6544" w:type="dxa"/>
            <w:vAlign w:val="center"/>
          </w:tcPr>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1.</w:t>
            </w:r>
            <w:r w:rsidRPr="00BB0A5B">
              <w:rPr>
                <w:rFonts w:ascii="Times New Roman" w:eastAsia="宋体" w:hAnsi="Times New Roman" w:cs="Times New Roman"/>
                <w:kern w:val="0"/>
                <w:szCs w:val="21"/>
              </w:rPr>
              <w:t>取土器整体采用不锈钢</w:t>
            </w:r>
            <w:r w:rsidRPr="00BB0A5B">
              <w:rPr>
                <w:rFonts w:ascii="Times New Roman" w:eastAsia="宋体" w:hAnsi="Times New Roman" w:cs="Times New Roman"/>
                <w:kern w:val="0"/>
                <w:szCs w:val="21"/>
              </w:rPr>
              <w:t>304</w:t>
            </w:r>
            <w:r w:rsidRPr="00BB0A5B">
              <w:rPr>
                <w:rFonts w:ascii="Times New Roman" w:eastAsia="宋体" w:hAnsi="Times New Roman" w:cs="Times New Roman"/>
                <w:kern w:val="0"/>
                <w:szCs w:val="21"/>
              </w:rPr>
              <w:t>材料，不会对土壤样品造成污染；</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2.</w:t>
            </w:r>
            <w:r w:rsidRPr="00BB0A5B">
              <w:rPr>
                <w:rFonts w:ascii="Times New Roman" w:eastAsia="宋体" w:hAnsi="Times New Roman" w:cs="Times New Roman"/>
                <w:kern w:val="0"/>
                <w:szCs w:val="21"/>
              </w:rPr>
              <w:t>材质坚硬，形状不易被弯曲、扭曲；</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3.</w:t>
            </w:r>
            <w:r w:rsidRPr="00BB0A5B">
              <w:rPr>
                <w:rFonts w:ascii="Times New Roman" w:eastAsia="宋体" w:hAnsi="Times New Roman" w:cs="Times New Roman"/>
                <w:kern w:val="0"/>
                <w:szCs w:val="21"/>
              </w:rPr>
              <w:t>螺旋式刀口使取土更方便、快捷和省力，降低劳动强度；</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4.</w:t>
            </w:r>
            <w:r w:rsidRPr="00BB0A5B">
              <w:rPr>
                <w:rFonts w:ascii="Times New Roman" w:eastAsia="宋体" w:hAnsi="Times New Roman" w:cs="Times New Roman"/>
                <w:kern w:val="0"/>
                <w:szCs w:val="21"/>
              </w:rPr>
              <w:t>每次可取</w:t>
            </w:r>
            <w:r w:rsidRPr="00BB0A5B">
              <w:rPr>
                <w:rFonts w:ascii="Times New Roman" w:eastAsia="宋体" w:hAnsi="Times New Roman" w:cs="Times New Roman"/>
                <w:kern w:val="0"/>
                <w:szCs w:val="21"/>
              </w:rPr>
              <w:t>15~20cm</w:t>
            </w:r>
            <w:r w:rsidRPr="00BB0A5B">
              <w:rPr>
                <w:rFonts w:ascii="Times New Roman" w:eastAsia="宋体" w:hAnsi="Times New Roman" w:cs="Times New Roman"/>
                <w:kern w:val="0"/>
                <w:szCs w:val="21"/>
              </w:rPr>
              <w:t>的土壤；</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5.</w:t>
            </w:r>
            <w:r w:rsidRPr="00BB0A5B">
              <w:rPr>
                <w:rFonts w:ascii="Times New Roman" w:eastAsia="宋体" w:hAnsi="Times New Roman" w:cs="Times New Roman"/>
                <w:kern w:val="0"/>
                <w:szCs w:val="21"/>
              </w:rPr>
              <w:t>取土器外表标有刻度值，每格刻度为</w:t>
            </w:r>
            <w:r w:rsidRPr="00BB0A5B">
              <w:rPr>
                <w:rFonts w:ascii="Times New Roman" w:eastAsia="宋体" w:hAnsi="Times New Roman" w:cs="Times New Roman"/>
                <w:kern w:val="0"/>
                <w:szCs w:val="21"/>
              </w:rPr>
              <w:t>100mm</w:t>
            </w:r>
            <w:r w:rsidRPr="00BB0A5B">
              <w:rPr>
                <w:rFonts w:ascii="Times New Roman" w:eastAsia="宋体" w:hAnsi="Times New Roman" w:cs="Times New Roman"/>
                <w:kern w:val="0"/>
                <w:szCs w:val="21"/>
              </w:rPr>
              <w:t>，为取不同深度的土壤样品提供参考；</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6.</w:t>
            </w:r>
            <w:r w:rsidRPr="00BB0A5B">
              <w:rPr>
                <w:rFonts w:ascii="Times New Roman" w:eastAsia="宋体" w:hAnsi="Times New Roman" w:cs="Times New Roman"/>
                <w:kern w:val="0"/>
                <w:szCs w:val="21"/>
              </w:rPr>
              <w:t>取土头与接管、手柄均采用螺纹连接，拆卸后不占体积，运输方便；</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7.</w:t>
            </w:r>
            <w:r w:rsidRPr="00BB0A5B">
              <w:rPr>
                <w:rFonts w:ascii="Times New Roman" w:eastAsia="宋体" w:hAnsi="Times New Roman" w:cs="Times New Roman"/>
                <w:kern w:val="0"/>
                <w:szCs w:val="21"/>
              </w:rPr>
              <w:t>当需要测量土壤水份数据时，可作为土壤水份传感器的连接杆用；</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8.</w:t>
            </w:r>
            <w:r w:rsidRPr="00BB0A5B">
              <w:rPr>
                <w:rFonts w:ascii="Times New Roman" w:eastAsia="宋体" w:hAnsi="Times New Roman" w:cs="Times New Roman"/>
                <w:kern w:val="0"/>
                <w:szCs w:val="21"/>
              </w:rPr>
              <w:t>配备分样工具（抹刀等）。</w:t>
            </w:r>
          </w:p>
        </w:tc>
        <w:tc>
          <w:tcPr>
            <w:tcW w:w="645" w:type="dxa"/>
            <w:vAlign w:val="center"/>
          </w:tcPr>
          <w:p w:rsidR="00BB0A5B" w:rsidRPr="00BB0A5B" w:rsidRDefault="00BB0A5B" w:rsidP="00BB0A5B">
            <w:pPr>
              <w:widowControl/>
              <w:jc w:val="center"/>
              <w:rPr>
                <w:rFonts w:ascii="Times New Roman" w:eastAsia="宋体" w:hAnsi="Times New Roman" w:cs="Times New Roman"/>
                <w:kern w:val="0"/>
                <w:szCs w:val="21"/>
              </w:rPr>
            </w:pPr>
            <w:r w:rsidRPr="00BB0A5B">
              <w:rPr>
                <w:rFonts w:ascii="Times New Roman" w:eastAsia="宋体" w:hAnsi="Times New Roman" w:cs="Times New Roman"/>
                <w:kern w:val="0"/>
                <w:szCs w:val="21"/>
              </w:rPr>
              <w:t>2</w:t>
            </w:r>
            <w:r w:rsidRPr="00BB0A5B">
              <w:rPr>
                <w:rFonts w:ascii="Times New Roman" w:eastAsia="宋体" w:hAnsi="Times New Roman" w:cs="Times New Roman"/>
                <w:szCs w:val="21"/>
              </w:rPr>
              <w:t>套</w:t>
            </w:r>
          </w:p>
        </w:tc>
      </w:tr>
      <w:tr w:rsidR="00BB0A5B" w:rsidRPr="00BB0A5B" w:rsidTr="006314FF">
        <w:trPr>
          <w:trHeight w:val="774"/>
          <w:jc w:val="center"/>
        </w:trPr>
        <w:tc>
          <w:tcPr>
            <w:tcW w:w="531" w:type="dxa"/>
            <w:vAlign w:val="center"/>
          </w:tcPr>
          <w:p w:rsidR="00BB0A5B" w:rsidRPr="00BB0A5B" w:rsidRDefault="00BB0A5B" w:rsidP="00BB0A5B">
            <w:pPr>
              <w:widowControl/>
              <w:jc w:val="center"/>
              <w:rPr>
                <w:rFonts w:ascii="Times New Roman" w:eastAsia="宋体" w:hAnsi="Times New Roman" w:cs="Times New Roman"/>
                <w:kern w:val="0"/>
                <w:szCs w:val="21"/>
              </w:rPr>
            </w:pPr>
            <w:r w:rsidRPr="00BB0A5B">
              <w:rPr>
                <w:rFonts w:ascii="Times New Roman" w:eastAsia="宋体" w:hAnsi="Times New Roman" w:cs="Times New Roman"/>
                <w:kern w:val="0"/>
                <w:szCs w:val="21"/>
              </w:rPr>
              <w:t>12</w:t>
            </w:r>
          </w:p>
        </w:tc>
        <w:tc>
          <w:tcPr>
            <w:tcW w:w="1226" w:type="dxa"/>
            <w:vAlign w:val="center"/>
          </w:tcPr>
          <w:p w:rsidR="00BB0A5B" w:rsidRPr="00BB0A5B" w:rsidRDefault="00BB0A5B" w:rsidP="00BB0A5B">
            <w:pPr>
              <w:widowControl/>
              <w:jc w:val="center"/>
              <w:rPr>
                <w:rFonts w:ascii="Times New Roman" w:eastAsia="宋体" w:hAnsi="Times New Roman" w:cs="Times New Roman"/>
                <w:kern w:val="0"/>
                <w:szCs w:val="21"/>
              </w:rPr>
            </w:pPr>
            <w:r w:rsidRPr="00BB0A5B">
              <w:rPr>
                <w:rFonts w:ascii="Times New Roman" w:eastAsia="宋体" w:hAnsi="Times New Roman" w:cs="Times New Roman"/>
                <w:kern w:val="0"/>
                <w:szCs w:val="21"/>
              </w:rPr>
              <w:t>农药标准品</w:t>
            </w:r>
          </w:p>
        </w:tc>
        <w:tc>
          <w:tcPr>
            <w:tcW w:w="6544" w:type="dxa"/>
            <w:vAlign w:val="center"/>
          </w:tcPr>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1.</w:t>
            </w:r>
            <w:r w:rsidRPr="00BB0A5B">
              <w:rPr>
                <w:rFonts w:ascii="Times New Roman" w:eastAsia="宋体" w:hAnsi="Times New Roman" w:cs="Times New Roman"/>
                <w:kern w:val="0"/>
                <w:szCs w:val="21"/>
              </w:rPr>
              <w:t>农药有机氯类标准物质包含：敌敌畏，水胺硫磷，毒死蜱，氯丹，硫丹醚，氧化氯丹，六氯苯，莠去津，丁草胺，甲霜灵，甲基硫菌灵，精甲霜灵，氯氟氰菊酯、阿维菌素，氧乐果等，其应用执行标准包含：</w:t>
            </w:r>
            <w:r w:rsidRPr="00BB0A5B">
              <w:rPr>
                <w:rFonts w:ascii="Times New Roman" w:eastAsia="宋体" w:hAnsi="Times New Roman" w:cs="Times New Roman"/>
                <w:kern w:val="0"/>
                <w:szCs w:val="21"/>
              </w:rPr>
              <w:t xml:space="preserve">T/FSAS 9-2017 </w:t>
            </w:r>
            <w:r w:rsidRPr="00BB0A5B">
              <w:rPr>
                <w:rFonts w:ascii="Times New Roman" w:eastAsia="宋体" w:hAnsi="Times New Roman" w:cs="Times New Roman"/>
                <w:kern w:val="0"/>
                <w:szCs w:val="21"/>
              </w:rPr>
              <w:t>蔬菜水果中有机氯类农药残留量的快速检测，</w:t>
            </w:r>
            <w:r w:rsidRPr="00BB0A5B">
              <w:rPr>
                <w:rFonts w:ascii="Times New Roman" w:eastAsia="宋体" w:hAnsi="Times New Roman" w:cs="Times New Roman"/>
                <w:kern w:val="0"/>
                <w:szCs w:val="21"/>
              </w:rPr>
              <w:t xml:space="preserve">DB34/T 1075-2009 </w:t>
            </w:r>
            <w:r w:rsidRPr="00BB0A5B">
              <w:rPr>
                <w:rFonts w:ascii="Times New Roman" w:eastAsia="宋体" w:hAnsi="Times New Roman" w:cs="Times New Roman"/>
                <w:kern w:val="0"/>
                <w:szCs w:val="21"/>
              </w:rPr>
              <w:t>蔬菜、水果、粮食、茶叶中</w:t>
            </w:r>
            <w:r w:rsidRPr="00BB0A5B">
              <w:rPr>
                <w:rFonts w:ascii="Times New Roman" w:eastAsia="宋体" w:hAnsi="Times New Roman" w:cs="Times New Roman"/>
                <w:kern w:val="0"/>
                <w:szCs w:val="21"/>
              </w:rPr>
              <w:t xml:space="preserve"> 30 </w:t>
            </w:r>
            <w:r w:rsidRPr="00BB0A5B">
              <w:rPr>
                <w:rFonts w:ascii="Times New Roman" w:eastAsia="宋体" w:hAnsi="Times New Roman" w:cs="Times New Roman"/>
                <w:kern w:val="0"/>
                <w:szCs w:val="21"/>
              </w:rPr>
              <w:t>种有机氯和拟除虫菊酯类农药多残留同时测定方法气相色谱法，</w:t>
            </w:r>
            <w:r w:rsidRPr="00BB0A5B">
              <w:rPr>
                <w:rFonts w:ascii="Times New Roman" w:eastAsia="宋体" w:hAnsi="Times New Roman" w:cs="Times New Roman"/>
                <w:kern w:val="0"/>
                <w:szCs w:val="21"/>
              </w:rPr>
              <w:t xml:space="preserve">GB/T 5009.162-2008 </w:t>
            </w:r>
            <w:r w:rsidRPr="00BB0A5B">
              <w:rPr>
                <w:rFonts w:ascii="Times New Roman" w:eastAsia="宋体" w:hAnsi="Times New Roman" w:cs="Times New Roman"/>
                <w:kern w:val="0"/>
                <w:szCs w:val="21"/>
              </w:rPr>
              <w:t>动物性食品中有机氯农药和拟除虫菊酯农药多组分残留量的测定，</w:t>
            </w:r>
            <w:r w:rsidRPr="00BB0A5B">
              <w:rPr>
                <w:rFonts w:ascii="Times New Roman" w:eastAsia="宋体" w:hAnsi="Times New Roman" w:cs="Times New Roman"/>
                <w:kern w:val="0"/>
                <w:szCs w:val="21"/>
              </w:rPr>
              <w:t xml:space="preserve">GB/T </w:t>
            </w:r>
            <w:r w:rsidRPr="00BB0A5B">
              <w:rPr>
                <w:rFonts w:ascii="Times New Roman" w:eastAsia="宋体" w:hAnsi="Times New Roman" w:cs="Times New Roman"/>
                <w:kern w:val="0"/>
                <w:szCs w:val="21"/>
              </w:rPr>
              <w:lastRenderedPageBreak/>
              <w:t xml:space="preserve">5009.146-2008 </w:t>
            </w:r>
            <w:r w:rsidRPr="00BB0A5B">
              <w:rPr>
                <w:rFonts w:ascii="Times New Roman" w:eastAsia="宋体" w:hAnsi="Times New Roman" w:cs="Times New Roman"/>
                <w:kern w:val="0"/>
                <w:szCs w:val="21"/>
              </w:rPr>
              <w:t>植物性食品中有机氯和拟除虫菊酯类农药多种残留量的测定，</w:t>
            </w:r>
            <w:r w:rsidRPr="00BB0A5B">
              <w:rPr>
                <w:rFonts w:ascii="Times New Roman" w:eastAsia="宋体" w:hAnsi="Times New Roman" w:cs="Times New Roman"/>
                <w:kern w:val="0"/>
                <w:szCs w:val="21"/>
              </w:rPr>
              <w:t xml:space="preserve">GB/T 5009.19-2008 </w:t>
            </w:r>
            <w:r w:rsidRPr="00BB0A5B">
              <w:rPr>
                <w:rFonts w:ascii="Times New Roman" w:eastAsia="宋体" w:hAnsi="Times New Roman" w:cs="Times New Roman"/>
                <w:kern w:val="0"/>
                <w:szCs w:val="21"/>
              </w:rPr>
              <w:t>食品中有机氯农药多组分残留量的测定，</w:t>
            </w:r>
            <w:r w:rsidRPr="00BB0A5B">
              <w:rPr>
                <w:rFonts w:ascii="Times New Roman" w:eastAsia="宋体" w:hAnsi="Times New Roman" w:cs="Times New Roman"/>
                <w:kern w:val="0"/>
                <w:szCs w:val="21"/>
              </w:rPr>
              <w:t xml:space="preserve">GB 23200.88-2016 </w:t>
            </w:r>
            <w:r w:rsidRPr="00BB0A5B">
              <w:rPr>
                <w:rFonts w:ascii="Times New Roman" w:eastAsia="宋体" w:hAnsi="Times New Roman" w:cs="Times New Roman"/>
                <w:kern w:val="0"/>
                <w:szCs w:val="21"/>
              </w:rPr>
              <w:t>食品安全国家标准</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水产品中多种有机氯农药残留量的检测方法等</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2.</w:t>
            </w:r>
            <w:r w:rsidRPr="00BB0A5B">
              <w:rPr>
                <w:rFonts w:ascii="Times New Roman" w:eastAsia="宋体" w:hAnsi="Times New Roman" w:cs="Times New Roman"/>
                <w:kern w:val="0"/>
                <w:szCs w:val="21"/>
              </w:rPr>
              <w:t>农药有机磷类标准物质包含：二嗪农，倍硫磷，苯线磷，杀扑磷，伏杀硫磷，百治磷，丙硫磷，三硫磷，对氧磷，马拉硫磷，水胺硫磷，辛硫磷，倍硫磷，丙线磷，丙溴磷，二嗪磷，甲拌磷，杀螟硫磷等；其应用执行标准包含：</w:t>
            </w:r>
            <w:r w:rsidRPr="00BB0A5B">
              <w:rPr>
                <w:rFonts w:ascii="Times New Roman" w:eastAsia="宋体" w:hAnsi="Times New Roman" w:cs="Times New Roman"/>
                <w:kern w:val="0"/>
                <w:szCs w:val="21"/>
              </w:rPr>
              <w:t xml:space="preserve">SL 739-2016 </w:t>
            </w:r>
            <w:r w:rsidRPr="00BB0A5B">
              <w:rPr>
                <w:rFonts w:ascii="Times New Roman" w:eastAsia="宋体" w:hAnsi="Times New Roman" w:cs="Times New Roman"/>
                <w:kern w:val="0"/>
                <w:szCs w:val="21"/>
              </w:rPr>
              <w:t>水质</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有机磷农药的测定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固相萃取</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气相色谱法，</w:t>
            </w:r>
            <w:r w:rsidRPr="00BB0A5B">
              <w:rPr>
                <w:rFonts w:ascii="Times New Roman" w:eastAsia="宋体" w:hAnsi="Times New Roman" w:cs="Times New Roman"/>
                <w:kern w:val="0"/>
                <w:szCs w:val="21"/>
              </w:rPr>
              <w:t xml:space="preserve">DB34/T 1076-2009 </w:t>
            </w:r>
            <w:r w:rsidRPr="00BB0A5B">
              <w:rPr>
                <w:rFonts w:ascii="Times New Roman" w:eastAsia="宋体" w:hAnsi="Times New Roman" w:cs="Times New Roman"/>
                <w:kern w:val="0"/>
                <w:szCs w:val="21"/>
              </w:rPr>
              <w:t>蔬菜、水果、粮食、茶叶中</w:t>
            </w:r>
            <w:r w:rsidRPr="00BB0A5B">
              <w:rPr>
                <w:rFonts w:ascii="Times New Roman" w:eastAsia="宋体" w:hAnsi="Times New Roman" w:cs="Times New Roman"/>
                <w:kern w:val="0"/>
                <w:szCs w:val="21"/>
              </w:rPr>
              <w:t xml:space="preserve"> 40 </w:t>
            </w:r>
            <w:r w:rsidRPr="00BB0A5B">
              <w:rPr>
                <w:rFonts w:ascii="Times New Roman" w:eastAsia="宋体" w:hAnsi="Times New Roman" w:cs="Times New Roman"/>
                <w:kern w:val="0"/>
                <w:szCs w:val="21"/>
              </w:rPr>
              <w:t>种有机磷和氨基甲酸酯类农药多残留同时测定方法</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气相色谱法，</w:t>
            </w:r>
            <w:r w:rsidRPr="00BB0A5B">
              <w:rPr>
                <w:rFonts w:ascii="Times New Roman" w:eastAsia="宋体" w:hAnsi="Times New Roman" w:cs="Times New Roman"/>
                <w:kern w:val="0"/>
                <w:szCs w:val="21"/>
              </w:rPr>
              <w:t xml:space="preserve">NY/T 761-2008 </w:t>
            </w:r>
            <w:r w:rsidRPr="00BB0A5B">
              <w:rPr>
                <w:rFonts w:ascii="Times New Roman" w:eastAsia="宋体" w:hAnsi="Times New Roman" w:cs="Times New Roman"/>
                <w:kern w:val="0"/>
                <w:szCs w:val="21"/>
              </w:rPr>
              <w:t>蔬菜和水果中有机磷、有机氯、拟除虫菊酯和氨基甲酸酯类农药多残留的测定，</w:t>
            </w:r>
            <w:r w:rsidRPr="00BB0A5B">
              <w:rPr>
                <w:rFonts w:ascii="Times New Roman" w:eastAsia="宋体" w:hAnsi="Times New Roman" w:cs="Times New Roman"/>
                <w:kern w:val="0"/>
                <w:szCs w:val="21"/>
              </w:rPr>
              <w:t xml:space="preserve">GB/T 18969-2003 </w:t>
            </w:r>
            <w:r w:rsidRPr="00BB0A5B">
              <w:rPr>
                <w:rFonts w:ascii="Times New Roman" w:eastAsia="宋体" w:hAnsi="Times New Roman" w:cs="Times New Roman"/>
                <w:kern w:val="0"/>
                <w:szCs w:val="21"/>
              </w:rPr>
              <w:t>饲料中有机磷农药残留量的测定气相色谱法，</w:t>
            </w:r>
            <w:r w:rsidRPr="00BB0A5B">
              <w:rPr>
                <w:rFonts w:ascii="Times New Roman" w:eastAsia="宋体" w:hAnsi="Times New Roman" w:cs="Times New Roman"/>
                <w:kern w:val="0"/>
                <w:szCs w:val="21"/>
              </w:rPr>
              <w:t xml:space="preserve">GB/T 13192-1991 </w:t>
            </w:r>
            <w:r w:rsidRPr="00BB0A5B">
              <w:rPr>
                <w:rFonts w:ascii="Times New Roman" w:eastAsia="宋体" w:hAnsi="Times New Roman" w:cs="Times New Roman"/>
                <w:kern w:val="0"/>
                <w:szCs w:val="21"/>
              </w:rPr>
              <w:t>水质</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有机磷农药的测定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气相色谱法，</w:t>
            </w:r>
            <w:r w:rsidRPr="00BB0A5B">
              <w:rPr>
                <w:rFonts w:ascii="Times New Roman" w:eastAsia="宋体" w:hAnsi="Times New Roman" w:cs="Times New Roman"/>
                <w:kern w:val="0"/>
                <w:szCs w:val="21"/>
              </w:rPr>
              <w:t xml:space="preserve">GB/T 14552-2003 </w:t>
            </w:r>
            <w:r w:rsidRPr="00BB0A5B">
              <w:rPr>
                <w:rFonts w:ascii="Times New Roman" w:eastAsia="宋体" w:hAnsi="Times New Roman" w:cs="Times New Roman"/>
                <w:kern w:val="0"/>
                <w:szCs w:val="21"/>
              </w:rPr>
              <w:t>水、土中有机磷农药测定的气相色谱法，</w:t>
            </w:r>
            <w:r w:rsidRPr="00BB0A5B">
              <w:rPr>
                <w:rFonts w:ascii="Times New Roman" w:eastAsia="宋体" w:hAnsi="Times New Roman" w:cs="Times New Roman"/>
                <w:kern w:val="0"/>
                <w:szCs w:val="21"/>
              </w:rPr>
              <w:t xml:space="preserve">GB/T 14553-2003 </w:t>
            </w:r>
            <w:r w:rsidRPr="00BB0A5B">
              <w:rPr>
                <w:rFonts w:ascii="Times New Roman" w:eastAsia="宋体" w:hAnsi="Times New Roman" w:cs="Times New Roman"/>
                <w:kern w:val="0"/>
                <w:szCs w:val="21"/>
              </w:rPr>
              <w:t>粮食、水果和蔬菜中有机磷农药测定的气相色谱法等</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3.</w:t>
            </w:r>
            <w:r w:rsidRPr="00BB0A5B">
              <w:rPr>
                <w:rFonts w:ascii="Times New Roman" w:eastAsia="宋体" w:hAnsi="Times New Roman" w:cs="Times New Roman"/>
                <w:kern w:val="0"/>
                <w:szCs w:val="21"/>
              </w:rPr>
              <w:t>杀菌剂类标准物质包含：灭锈铵，氟啶脲，氯苯胺灵，敌菌灵，麦锈灵，杆菌肽，联苯三唑醇，克菌丹，多菌灵，萎锈灵，敌菌净，粉锈清，苯醚甲环唑等；其应用执行标准包含：</w:t>
            </w:r>
            <w:r w:rsidRPr="00BB0A5B">
              <w:rPr>
                <w:rFonts w:ascii="Times New Roman" w:eastAsia="宋体" w:hAnsi="Times New Roman" w:cs="Times New Roman"/>
                <w:kern w:val="0"/>
                <w:szCs w:val="21"/>
              </w:rPr>
              <w:t xml:space="preserve">NY/T 1456-2007 </w:t>
            </w:r>
            <w:r w:rsidRPr="00BB0A5B">
              <w:rPr>
                <w:rFonts w:ascii="Times New Roman" w:eastAsia="宋体" w:hAnsi="Times New Roman" w:cs="Times New Roman"/>
                <w:kern w:val="0"/>
                <w:szCs w:val="21"/>
              </w:rPr>
              <w:t>水果中咪鲜胺残留量的测定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气相色谱法，</w:t>
            </w:r>
            <w:r w:rsidRPr="00BB0A5B">
              <w:rPr>
                <w:rFonts w:ascii="Times New Roman" w:eastAsia="宋体" w:hAnsi="Times New Roman" w:cs="Times New Roman"/>
                <w:kern w:val="0"/>
                <w:szCs w:val="21"/>
              </w:rPr>
              <w:t xml:space="preserve">GB/T 5009.201-2003 </w:t>
            </w:r>
            <w:r w:rsidRPr="00BB0A5B">
              <w:rPr>
                <w:rFonts w:ascii="Times New Roman" w:eastAsia="宋体" w:hAnsi="Times New Roman" w:cs="Times New Roman"/>
                <w:kern w:val="0"/>
                <w:szCs w:val="21"/>
              </w:rPr>
              <w:t>梨中烯唑醇残留量的测定，</w:t>
            </w:r>
            <w:r w:rsidRPr="00BB0A5B">
              <w:rPr>
                <w:rFonts w:ascii="Times New Roman" w:eastAsia="宋体" w:hAnsi="Times New Roman" w:cs="Times New Roman"/>
                <w:kern w:val="0"/>
                <w:szCs w:val="21"/>
              </w:rPr>
              <w:t xml:space="preserve">GB/T 5009.155-2003 </w:t>
            </w:r>
            <w:r w:rsidRPr="00BB0A5B">
              <w:rPr>
                <w:rFonts w:ascii="Times New Roman" w:eastAsia="宋体" w:hAnsi="Times New Roman" w:cs="Times New Roman"/>
                <w:kern w:val="0"/>
                <w:szCs w:val="21"/>
              </w:rPr>
              <w:t>大米中稻瘟灵残留量的测定，</w:t>
            </w:r>
            <w:r w:rsidRPr="00BB0A5B">
              <w:rPr>
                <w:rFonts w:ascii="Times New Roman" w:eastAsia="宋体" w:hAnsi="Times New Roman" w:cs="Times New Roman"/>
                <w:kern w:val="0"/>
                <w:szCs w:val="21"/>
              </w:rPr>
              <w:t xml:space="preserve">GB/T 5009.136-2003 </w:t>
            </w:r>
            <w:r w:rsidRPr="00BB0A5B">
              <w:rPr>
                <w:rFonts w:ascii="Times New Roman" w:eastAsia="宋体" w:hAnsi="Times New Roman" w:cs="Times New Roman"/>
                <w:kern w:val="0"/>
                <w:szCs w:val="21"/>
              </w:rPr>
              <w:t>植物性食品中五氯硝基苯残留量的测定，</w:t>
            </w:r>
            <w:r w:rsidRPr="00BB0A5B">
              <w:rPr>
                <w:rFonts w:ascii="Times New Roman" w:eastAsia="宋体" w:hAnsi="Times New Roman" w:cs="Times New Roman"/>
                <w:kern w:val="0"/>
                <w:szCs w:val="21"/>
              </w:rPr>
              <w:t xml:space="preserve">GB/T 5009.129-2003 </w:t>
            </w:r>
            <w:r w:rsidRPr="00BB0A5B">
              <w:rPr>
                <w:rFonts w:ascii="Times New Roman" w:eastAsia="宋体" w:hAnsi="Times New Roman" w:cs="Times New Roman"/>
                <w:kern w:val="0"/>
                <w:szCs w:val="21"/>
              </w:rPr>
              <w:t>水果中乙氧基喹残留量的测定，</w:t>
            </w:r>
            <w:r w:rsidRPr="00BB0A5B">
              <w:rPr>
                <w:rFonts w:ascii="Times New Roman" w:eastAsia="宋体" w:hAnsi="Times New Roman" w:cs="Times New Roman"/>
                <w:kern w:val="0"/>
                <w:szCs w:val="21"/>
              </w:rPr>
              <w:t xml:space="preserve">GB/T 5009.126-2003 </w:t>
            </w:r>
            <w:r w:rsidRPr="00BB0A5B">
              <w:rPr>
                <w:rFonts w:ascii="Times New Roman" w:eastAsia="宋体" w:hAnsi="Times New Roman" w:cs="Times New Roman"/>
                <w:kern w:val="0"/>
                <w:szCs w:val="21"/>
              </w:rPr>
              <w:t>植物性食品中三唑酮残留量的测定，</w:t>
            </w:r>
            <w:r w:rsidRPr="00BB0A5B">
              <w:rPr>
                <w:rFonts w:ascii="Times New Roman" w:eastAsia="宋体" w:hAnsi="Times New Roman" w:cs="Times New Roman"/>
                <w:kern w:val="0"/>
                <w:szCs w:val="21"/>
              </w:rPr>
              <w:t xml:space="preserve">GB/T 5009.115-2003 </w:t>
            </w:r>
            <w:r w:rsidRPr="00BB0A5B">
              <w:rPr>
                <w:rFonts w:ascii="Times New Roman" w:eastAsia="宋体" w:hAnsi="Times New Roman" w:cs="Times New Roman"/>
                <w:kern w:val="0"/>
                <w:szCs w:val="21"/>
              </w:rPr>
              <w:t>稻谷中三环唑残留量的测定等</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4.</w:t>
            </w:r>
            <w:r w:rsidRPr="00BB0A5B">
              <w:rPr>
                <w:rFonts w:ascii="Times New Roman" w:eastAsia="宋体" w:hAnsi="Times New Roman" w:cs="Times New Roman"/>
                <w:kern w:val="0"/>
                <w:szCs w:val="21"/>
              </w:rPr>
              <w:t>除虫菊酯类标准物质包含：灭多威，异丙威，仲丁威，氟丙菊酯，丙烯菊酯，联苯菊酯，乙氰菊酯</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，生物丙烯菊酯，氯氰菊酯，氰戊菊酯等；其应用执行标准包含：</w:t>
            </w:r>
            <w:r w:rsidRPr="00BB0A5B">
              <w:rPr>
                <w:rFonts w:ascii="Times New Roman" w:eastAsia="宋体" w:hAnsi="Times New Roman" w:cs="Times New Roman"/>
                <w:kern w:val="0"/>
                <w:szCs w:val="21"/>
              </w:rPr>
              <w:t xml:space="preserve">T/FSAS 8-2017 </w:t>
            </w:r>
            <w:r w:rsidRPr="00BB0A5B">
              <w:rPr>
                <w:rFonts w:ascii="Times New Roman" w:eastAsia="宋体" w:hAnsi="Times New Roman" w:cs="Times New Roman"/>
                <w:kern w:val="0"/>
                <w:szCs w:val="21"/>
              </w:rPr>
              <w:t>蔬菜水果中拟除虫菊酯类农药残留量的快速检测，</w:t>
            </w:r>
            <w:r w:rsidRPr="00BB0A5B">
              <w:rPr>
                <w:rFonts w:ascii="Times New Roman" w:eastAsia="宋体" w:hAnsi="Times New Roman" w:cs="Times New Roman"/>
                <w:kern w:val="0"/>
                <w:szCs w:val="21"/>
              </w:rPr>
              <w:t xml:space="preserve">DB34/T 1075-2009 </w:t>
            </w:r>
            <w:r w:rsidRPr="00BB0A5B">
              <w:rPr>
                <w:rFonts w:ascii="Times New Roman" w:eastAsia="宋体" w:hAnsi="Times New Roman" w:cs="Times New Roman"/>
                <w:kern w:val="0"/>
                <w:szCs w:val="21"/>
              </w:rPr>
              <w:t>蔬菜、水果、粮食、茶叶中</w:t>
            </w:r>
            <w:r w:rsidRPr="00BB0A5B">
              <w:rPr>
                <w:rFonts w:ascii="Times New Roman" w:eastAsia="宋体" w:hAnsi="Times New Roman" w:cs="Times New Roman"/>
                <w:kern w:val="0"/>
                <w:szCs w:val="21"/>
              </w:rPr>
              <w:t xml:space="preserve"> 30 </w:t>
            </w:r>
            <w:r w:rsidRPr="00BB0A5B">
              <w:rPr>
                <w:rFonts w:ascii="Times New Roman" w:eastAsia="宋体" w:hAnsi="Times New Roman" w:cs="Times New Roman"/>
                <w:kern w:val="0"/>
                <w:szCs w:val="21"/>
              </w:rPr>
              <w:t>种有机氯和拟除虫菊酯类农药多残留同时测定方法气相色谱法，</w:t>
            </w:r>
            <w:r w:rsidRPr="00BB0A5B">
              <w:rPr>
                <w:rFonts w:ascii="Times New Roman" w:eastAsia="宋体" w:hAnsi="Times New Roman" w:cs="Times New Roman"/>
                <w:kern w:val="0"/>
                <w:szCs w:val="21"/>
              </w:rPr>
              <w:t xml:space="preserve">NY/T 761-2008 </w:t>
            </w:r>
            <w:r w:rsidRPr="00BB0A5B">
              <w:rPr>
                <w:rFonts w:ascii="Times New Roman" w:eastAsia="宋体" w:hAnsi="Times New Roman" w:cs="Times New Roman"/>
                <w:kern w:val="0"/>
                <w:szCs w:val="21"/>
              </w:rPr>
              <w:t>蔬菜和水果中有机磷、有机氯、拟除虫菊酯和氨基甲酸酯类农药多残留的测定，</w:t>
            </w:r>
            <w:r w:rsidRPr="00BB0A5B">
              <w:rPr>
                <w:rFonts w:ascii="Times New Roman" w:eastAsia="宋体" w:hAnsi="Times New Roman" w:cs="Times New Roman"/>
                <w:kern w:val="0"/>
                <w:szCs w:val="21"/>
              </w:rPr>
              <w:t xml:space="preserve">GB/T 5009.162-2008 </w:t>
            </w:r>
            <w:r w:rsidRPr="00BB0A5B">
              <w:rPr>
                <w:rFonts w:ascii="Times New Roman" w:eastAsia="宋体" w:hAnsi="Times New Roman" w:cs="Times New Roman"/>
                <w:kern w:val="0"/>
                <w:szCs w:val="21"/>
              </w:rPr>
              <w:t>动物性食品中有机氯农药和拟除虫菊酯农药多组分残留量的测定，</w:t>
            </w:r>
            <w:r w:rsidRPr="00BB0A5B">
              <w:rPr>
                <w:rFonts w:ascii="Times New Roman" w:eastAsia="宋体" w:hAnsi="Times New Roman" w:cs="Times New Roman"/>
                <w:kern w:val="0"/>
                <w:szCs w:val="21"/>
              </w:rPr>
              <w:t xml:space="preserve">GB/T 5009.146-2008 </w:t>
            </w:r>
            <w:r w:rsidRPr="00BB0A5B">
              <w:rPr>
                <w:rFonts w:ascii="Times New Roman" w:eastAsia="宋体" w:hAnsi="Times New Roman" w:cs="Times New Roman"/>
                <w:kern w:val="0"/>
                <w:szCs w:val="21"/>
              </w:rPr>
              <w:t>植物性食品中有机氯和拟除虫菊酯类农药多种残留量的测定等</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5.</w:t>
            </w:r>
            <w:r w:rsidRPr="00BB0A5B">
              <w:rPr>
                <w:rFonts w:ascii="Times New Roman" w:eastAsia="宋体" w:hAnsi="Times New Roman" w:cs="Times New Roman"/>
                <w:kern w:val="0"/>
                <w:szCs w:val="21"/>
              </w:rPr>
              <w:t>除草剂类标准物质包含：单嘧磺隆，敌草隆，异丙隆，丙草胺，吡氟甲禾灵，乙草胺，甲草胺，莠灭净，酰嘧磺隆等；其应用执行标准包含：</w:t>
            </w:r>
            <w:r w:rsidRPr="00BB0A5B">
              <w:rPr>
                <w:rFonts w:ascii="Times New Roman" w:eastAsia="宋体" w:hAnsi="Times New Roman" w:cs="Times New Roman"/>
                <w:kern w:val="0"/>
                <w:szCs w:val="21"/>
              </w:rPr>
              <w:t xml:space="preserve">NY/T 1616-2008 </w:t>
            </w:r>
            <w:r w:rsidRPr="00BB0A5B">
              <w:rPr>
                <w:rFonts w:ascii="Times New Roman" w:eastAsia="宋体" w:hAnsi="Times New Roman" w:cs="Times New Roman"/>
                <w:kern w:val="0"/>
                <w:szCs w:val="21"/>
              </w:rPr>
              <w:t>土壤中</w:t>
            </w:r>
            <w:r w:rsidRPr="00BB0A5B">
              <w:rPr>
                <w:rFonts w:ascii="Times New Roman" w:eastAsia="宋体" w:hAnsi="Times New Roman" w:cs="Times New Roman"/>
                <w:kern w:val="0"/>
                <w:szCs w:val="21"/>
              </w:rPr>
              <w:t xml:space="preserve"> 9 </w:t>
            </w:r>
            <w:r w:rsidRPr="00BB0A5B">
              <w:rPr>
                <w:rFonts w:ascii="Times New Roman" w:eastAsia="宋体" w:hAnsi="Times New Roman" w:cs="Times New Roman"/>
                <w:kern w:val="0"/>
                <w:szCs w:val="21"/>
              </w:rPr>
              <w:t>种磺酰脲类除草剂残留量的测定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液相色谱</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质谱法。</w:t>
            </w:r>
            <w:r w:rsidRPr="00BB0A5B">
              <w:rPr>
                <w:rFonts w:ascii="Times New Roman" w:eastAsia="宋体" w:hAnsi="Times New Roman" w:cs="Times New Roman"/>
                <w:kern w:val="0"/>
                <w:szCs w:val="21"/>
              </w:rPr>
              <w:t xml:space="preserve">GB 23200.22-2016 </w:t>
            </w:r>
            <w:r w:rsidRPr="00BB0A5B">
              <w:rPr>
                <w:rFonts w:ascii="Times New Roman" w:eastAsia="宋体" w:hAnsi="Times New Roman" w:cs="Times New Roman"/>
                <w:kern w:val="0"/>
                <w:szCs w:val="21"/>
              </w:rPr>
              <w:t>食品安全国家标准</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坚果及坚果制品中抑芽丹残留量的测定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液相色谱法，</w:t>
            </w:r>
            <w:r w:rsidRPr="00BB0A5B">
              <w:rPr>
                <w:rFonts w:ascii="Times New Roman" w:eastAsia="宋体" w:hAnsi="Times New Roman" w:cs="Times New Roman"/>
                <w:kern w:val="0"/>
                <w:szCs w:val="21"/>
              </w:rPr>
              <w:t xml:space="preserve">GB 23200.23-2016 </w:t>
            </w:r>
            <w:r w:rsidRPr="00BB0A5B">
              <w:rPr>
                <w:rFonts w:ascii="Times New Roman" w:eastAsia="宋体" w:hAnsi="Times New Roman" w:cs="Times New Roman"/>
                <w:kern w:val="0"/>
                <w:szCs w:val="21"/>
              </w:rPr>
              <w:t>食品安全国家标准</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食品中地乐酚残留量的测定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液相色谱</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质谱</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质谱法，</w:t>
            </w:r>
            <w:r w:rsidRPr="00BB0A5B">
              <w:rPr>
                <w:rFonts w:ascii="Times New Roman" w:eastAsia="宋体" w:hAnsi="Times New Roman" w:cs="Times New Roman"/>
                <w:kern w:val="0"/>
                <w:szCs w:val="21"/>
              </w:rPr>
              <w:t xml:space="preserve">GB/T 5009.172-2003 </w:t>
            </w:r>
            <w:r w:rsidRPr="00BB0A5B">
              <w:rPr>
                <w:rFonts w:ascii="Times New Roman" w:eastAsia="宋体" w:hAnsi="Times New Roman" w:cs="Times New Roman"/>
                <w:kern w:val="0"/>
                <w:szCs w:val="21"/>
              </w:rPr>
              <w:t>大豆、花生、豆油、花生油中的氟乐灵残留量的测定，</w:t>
            </w:r>
            <w:r w:rsidRPr="00BB0A5B">
              <w:rPr>
                <w:rFonts w:ascii="Times New Roman" w:eastAsia="宋体" w:hAnsi="Times New Roman" w:cs="Times New Roman"/>
                <w:kern w:val="0"/>
                <w:szCs w:val="21"/>
              </w:rPr>
              <w:t xml:space="preserve">GB 23200.104-2016 </w:t>
            </w:r>
            <w:r w:rsidRPr="00BB0A5B">
              <w:rPr>
                <w:rFonts w:ascii="Times New Roman" w:eastAsia="宋体" w:hAnsi="Times New Roman" w:cs="Times New Roman"/>
                <w:kern w:val="0"/>
                <w:szCs w:val="21"/>
              </w:rPr>
              <w:t>食品安全国家标准</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肉及肉制品中</w:t>
            </w:r>
            <w:r w:rsidRPr="00BB0A5B">
              <w:rPr>
                <w:rFonts w:ascii="Times New Roman" w:eastAsia="宋体" w:hAnsi="Times New Roman" w:cs="Times New Roman"/>
                <w:kern w:val="0"/>
                <w:szCs w:val="21"/>
              </w:rPr>
              <w:t xml:space="preserve"> 2 </w:t>
            </w:r>
            <w:r w:rsidRPr="00BB0A5B">
              <w:rPr>
                <w:rFonts w:ascii="Times New Roman" w:eastAsia="宋体" w:hAnsi="Times New Roman" w:cs="Times New Roman"/>
                <w:kern w:val="0"/>
                <w:szCs w:val="21"/>
              </w:rPr>
              <w:t>甲</w:t>
            </w:r>
            <w:r w:rsidRPr="00BB0A5B">
              <w:rPr>
                <w:rFonts w:ascii="Times New Roman" w:eastAsia="宋体" w:hAnsi="Times New Roman" w:cs="Times New Roman"/>
                <w:kern w:val="0"/>
                <w:szCs w:val="21"/>
              </w:rPr>
              <w:t xml:space="preserve"> 4 </w:t>
            </w:r>
            <w:r w:rsidRPr="00BB0A5B">
              <w:rPr>
                <w:rFonts w:ascii="Times New Roman" w:eastAsia="宋体" w:hAnsi="Times New Roman" w:cs="Times New Roman"/>
                <w:kern w:val="0"/>
                <w:szCs w:val="21"/>
              </w:rPr>
              <w:t>氯及</w:t>
            </w:r>
            <w:r w:rsidRPr="00BB0A5B">
              <w:rPr>
                <w:rFonts w:ascii="Times New Roman" w:eastAsia="宋体" w:hAnsi="Times New Roman" w:cs="Times New Roman"/>
                <w:kern w:val="0"/>
                <w:szCs w:val="21"/>
              </w:rPr>
              <w:t xml:space="preserve"> 2 </w:t>
            </w:r>
            <w:r w:rsidRPr="00BB0A5B">
              <w:rPr>
                <w:rFonts w:ascii="Times New Roman" w:eastAsia="宋体" w:hAnsi="Times New Roman" w:cs="Times New Roman"/>
                <w:kern w:val="0"/>
                <w:szCs w:val="21"/>
              </w:rPr>
              <w:t>甲</w:t>
            </w:r>
            <w:r w:rsidRPr="00BB0A5B">
              <w:rPr>
                <w:rFonts w:ascii="Times New Roman" w:eastAsia="宋体" w:hAnsi="Times New Roman" w:cs="Times New Roman"/>
                <w:kern w:val="0"/>
                <w:szCs w:val="21"/>
              </w:rPr>
              <w:t xml:space="preserve"> 4 </w:t>
            </w:r>
            <w:r w:rsidRPr="00BB0A5B">
              <w:rPr>
                <w:rFonts w:ascii="Times New Roman" w:eastAsia="宋体" w:hAnsi="Times New Roman" w:cs="Times New Roman"/>
                <w:kern w:val="0"/>
                <w:szCs w:val="21"/>
              </w:rPr>
              <w:t>氯丁酸残留量的测定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液相色谱</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质谱法等</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6.</w:t>
            </w:r>
            <w:r w:rsidRPr="00BB0A5B">
              <w:rPr>
                <w:rFonts w:ascii="Times New Roman" w:eastAsia="宋体" w:hAnsi="Times New Roman" w:cs="Times New Roman"/>
                <w:kern w:val="0"/>
                <w:szCs w:val="21"/>
              </w:rPr>
              <w:t>杀螨剂类标准物质包含：灭螨醌，啶虫脒</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吡虫清</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，双甲脒，杀螨特，三唑锡，杀螨醚</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氯杀螨</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，灭螨猛，杀虫脒</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克死螨），杀螨醇等；</w:t>
            </w:r>
            <w:r w:rsidRPr="00BB0A5B">
              <w:rPr>
                <w:rFonts w:ascii="Times New Roman" w:eastAsia="宋体" w:hAnsi="Times New Roman" w:cs="Times New Roman"/>
                <w:kern w:val="0"/>
                <w:szCs w:val="21"/>
              </w:rPr>
              <w:lastRenderedPageBreak/>
              <w:t>其应用执行标准包含：</w:t>
            </w:r>
            <w:r w:rsidRPr="00BB0A5B">
              <w:rPr>
                <w:rFonts w:ascii="Times New Roman" w:eastAsia="宋体" w:hAnsi="Times New Roman" w:cs="Times New Roman"/>
                <w:kern w:val="0"/>
                <w:szCs w:val="21"/>
              </w:rPr>
              <w:t xml:space="preserve">NY/T 1652-2008 </w:t>
            </w:r>
            <w:r w:rsidRPr="00BB0A5B">
              <w:rPr>
                <w:rFonts w:ascii="Times New Roman" w:eastAsia="宋体" w:hAnsi="Times New Roman" w:cs="Times New Roman"/>
                <w:kern w:val="0"/>
                <w:szCs w:val="21"/>
              </w:rPr>
              <w:t>蔬菜、水果中克螨特残留量的测定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气相色谱法，</w:t>
            </w:r>
            <w:r w:rsidRPr="00BB0A5B">
              <w:rPr>
                <w:rFonts w:ascii="Times New Roman" w:eastAsia="宋体" w:hAnsi="Times New Roman" w:cs="Times New Roman"/>
                <w:kern w:val="0"/>
                <w:szCs w:val="21"/>
              </w:rPr>
              <w:t xml:space="preserve">GB 23200.101-2016 </w:t>
            </w:r>
            <w:r w:rsidRPr="00BB0A5B">
              <w:rPr>
                <w:rFonts w:ascii="Times New Roman" w:eastAsia="宋体" w:hAnsi="Times New Roman" w:cs="Times New Roman"/>
                <w:kern w:val="0"/>
                <w:szCs w:val="21"/>
              </w:rPr>
              <w:t>食品安全国家标准</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蜂王浆中多种杀螨剂残留量的测定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气相色谱</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质谱法，</w:t>
            </w:r>
            <w:r w:rsidRPr="00BB0A5B">
              <w:rPr>
                <w:rFonts w:ascii="Times New Roman" w:eastAsia="宋体" w:hAnsi="Times New Roman" w:cs="Times New Roman"/>
                <w:kern w:val="0"/>
                <w:szCs w:val="21"/>
              </w:rPr>
              <w:t xml:space="preserve">GB 23200.77-2016 </w:t>
            </w:r>
            <w:r w:rsidRPr="00BB0A5B">
              <w:rPr>
                <w:rFonts w:ascii="Times New Roman" w:eastAsia="宋体" w:hAnsi="Times New Roman" w:cs="Times New Roman"/>
                <w:kern w:val="0"/>
                <w:szCs w:val="21"/>
              </w:rPr>
              <w:t>食品安全国家标准</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食品中苄螨醚残留量的检测方法，</w:t>
            </w:r>
            <w:r w:rsidRPr="00BB0A5B">
              <w:rPr>
                <w:rFonts w:ascii="Times New Roman" w:eastAsia="宋体" w:hAnsi="Times New Roman" w:cs="Times New Roman"/>
                <w:kern w:val="0"/>
                <w:szCs w:val="21"/>
              </w:rPr>
              <w:t xml:space="preserve">GB 23200.66-2016 </w:t>
            </w:r>
            <w:r w:rsidRPr="00BB0A5B">
              <w:rPr>
                <w:rFonts w:ascii="Times New Roman" w:eastAsia="宋体" w:hAnsi="Times New Roman" w:cs="Times New Roman"/>
                <w:kern w:val="0"/>
                <w:szCs w:val="21"/>
              </w:rPr>
              <w:t>食品安全国家标准</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食品中吡螨胺残留量</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的测定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气相色谱</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质谱法，</w:t>
            </w:r>
            <w:r w:rsidRPr="00BB0A5B">
              <w:rPr>
                <w:rFonts w:ascii="Times New Roman" w:eastAsia="宋体" w:hAnsi="Times New Roman" w:cs="Times New Roman"/>
                <w:kern w:val="0"/>
                <w:szCs w:val="21"/>
              </w:rPr>
              <w:t xml:space="preserve">GB 23200.47-2016 </w:t>
            </w:r>
            <w:r w:rsidRPr="00BB0A5B">
              <w:rPr>
                <w:rFonts w:ascii="Times New Roman" w:eastAsia="宋体" w:hAnsi="Times New Roman" w:cs="Times New Roman"/>
                <w:kern w:val="0"/>
                <w:szCs w:val="21"/>
              </w:rPr>
              <w:t>食品安全国家标准</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食品中四螨嗪残留量的测定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气相色谱</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质谱法等</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7.</w:t>
            </w:r>
            <w:r w:rsidRPr="00BB0A5B">
              <w:rPr>
                <w:rFonts w:ascii="Times New Roman" w:eastAsia="宋体" w:hAnsi="Times New Roman" w:cs="Times New Roman"/>
                <w:kern w:val="0"/>
                <w:szCs w:val="21"/>
              </w:rPr>
              <w:t>植物生长调节剂类标准物质包含：整形醇，多效唑，矮壮素，烯效唑，抑芽唑，抗倒酯，脱叶磷等；其应用执行标准包含：</w:t>
            </w:r>
            <w:r w:rsidRPr="00BB0A5B">
              <w:rPr>
                <w:rFonts w:ascii="Times New Roman" w:eastAsia="宋体" w:hAnsi="Times New Roman" w:cs="Times New Roman"/>
                <w:kern w:val="0"/>
                <w:szCs w:val="21"/>
              </w:rPr>
              <w:t xml:space="preserve">GB/T 5009.219-2008 </w:t>
            </w:r>
            <w:r w:rsidRPr="00BB0A5B">
              <w:rPr>
                <w:rFonts w:ascii="Times New Roman" w:eastAsia="宋体" w:hAnsi="Times New Roman" w:cs="Times New Roman"/>
                <w:kern w:val="0"/>
                <w:szCs w:val="21"/>
              </w:rPr>
              <w:t>粮谷中矮壮素残留量的测定，</w:t>
            </w:r>
            <w:r w:rsidRPr="00BB0A5B">
              <w:rPr>
                <w:rFonts w:ascii="Times New Roman" w:eastAsia="宋体" w:hAnsi="Times New Roman" w:cs="Times New Roman"/>
                <w:kern w:val="0"/>
                <w:szCs w:val="21"/>
              </w:rPr>
              <w:t xml:space="preserve">GB 23200.16-2016 </w:t>
            </w:r>
            <w:r w:rsidRPr="00BB0A5B">
              <w:rPr>
                <w:rFonts w:ascii="Times New Roman" w:eastAsia="宋体" w:hAnsi="Times New Roman" w:cs="Times New Roman"/>
                <w:kern w:val="0"/>
                <w:szCs w:val="21"/>
              </w:rPr>
              <w:t>食品安全国家标准</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水果和蔬菜中乙烯利残留量的测定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气相色谱法；</w:t>
            </w:r>
            <w:r w:rsidRPr="00BB0A5B">
              <w:rPr>
                <w:rFonts w:ascii="Times New Roman" w:eastAsia="宋体" w:hAnsi="Times New Roman" w:cs="Times New Roman"/>
                <w:kern w:val="0"/>
                <w:szCs w:val="21"/>
              </w:rPr>
              <w:t xml:space="preserve">GB 23200.82-2016 </w:t>
            </w:r>
            <w:r w:rsidRPr="00BB0A5B">
              <w:rPr>
                <w:rFonts w:ascii="Times New Roman" w:eastAsia="宋体" w:hAnsi="Times New Roman" w:cs="Times New Roman"/>
                <w:kern w:val="0"/>
                <w:szCs w:val="21"/>
              </w:rPr>
              <w:t>食品安全国家标准</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肉及肉制品中乙烯利残留量的检测方法；</w:t>
            </w:r>
            <w:r w:rsidRPr="00BB0A5B">
              <w:rPr>
                <w:rFonts w:ascii="Times New Roman" w:eastAsia="宋体" w:hAnsi="Times New Roman" w:cs="Times New Roman"/>
                <w:kern w:val="0"/>
                <w:szCs w:val="21"/>
              </w:rPr>
              <w:t xml:space="preserve">GB 23200.21-2016 </w:t>
            </w:r>
            <w:r w:rsidRPr="00BB0A5B">
              <w:rPr>
                <w:rFonts w:ascii="Times New Roman" w:eastAsia="宋体" w:hAnsi="Times New Roman" w:cs="Times New Roman"/>
                <w:kern w:val="0"/>
                <w:szCs w:val="21"/>
              </w:rPr>
              <w:t>食品安全国家标准</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水果中赤霉酸残留量的测定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液相色谱</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质谱</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质谱法；</w:t>
            </w:r>
            <w:r w:rsidRPr="00BB0A5B">
              <w:rPr>
                <w:rFonts w:ascii="Times New Roman" w:eastAsia="宋体" w:hAnsi="Times New Roman" w:cs="Times New Roman"/>
                <w:kern w:val="0"/>
                <w:szCs w:val="21"/>
              </w:rPr>
              <w:t xml:space="preserve">GB 23200.32-2016 </w:t>
            </w:r>
            <w:r w:rsidRPr="00BB0A5B">
              <w:rPr>
                <w:rFonts w:ascii="Times New Roman" w:eastAsia="宋体" w:hAnsi="Times New Roman" w:cs="Times New Roman"/>
                <w:kern w:val="0"/>
                <w:szCs w:val="21"/>
              </w:rPr>
              <w:t>食品安全国家标准</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食品中丁酰肼残留量的测定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气相色谱</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质谱法等</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8.</w:t>
            </w:r>
            <w:r w:rsidRPr="00BB0A5B">
              <w:rPr>
                <w:rFonts w:ascii="Times New Roman" w:eastAsia="宋体" w:hAnsi="Times New Roman" w:cs="Times New Roman"/>
                <w:kern w:val="0"/>
                <w:szCs w:val="21"/>
              </w:rPr>
              <w:t>其他农药类标准物质包含：氯虫苯甲酰胺，氟啶脲，可尼丁</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噻虫胺</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，灭蝇胺，地昔尼尔，苯虫醚，氟虫酰胺，氟虫脲等；其应用执行标准包含：</w:t>
            </w:r>
            <w:r w:rsidRPr="00BB0A5B">
              <w:rPr>
                <w:rFonts w:ascii="Times New Roman" w:eastAsia="宋体" w:hAnsi="Times New Roman" w:cs="Times New Roman"/>
                <w:kern w:val="0"/>
                <w:szCs w:val="21"/>
              </w:rPr>
              <w:t xml:space="preserve">NY/T 2820-2015 </w:t>
            </w:r>
            <w:r w:rsidRPr="00BB0A5B">
              <w:rPr>
                <w:rFonts w:ascii="Times New Roman" w:eastAsia="宋体" w:hAnsi="Times New Roman" w:cs="Times New Roman"/>
                <w:kern w:val="0"/>
                <w:szCs w:val="21"/>
              </w:rPr>
              <w:t>植物性食品中抑食肼、虫酰肼、甲氧虫酰肼、呋喃虫酰肼和环虫酰肼</w:t>
            </w:r>
            <w:r w:rsidRPr="00BB0A5B">
              <w:rPr>
                <w:rFonts w:ascii="Times New Roman" w:eastAsia="宋体" w:hAnsi="Times New Roman" w:cs="Times New Roman"/>
                <w:kern w:val="0"/>
                <w:szCs w:val="21"/>
              </w:rPr>
              <w:t xml:space="preserve"> 5 </w:t>
            </w:r>
            <w:r w:rsidRPr="00BB0A5B">
              <w:rPr>
                <w:rFonts w:ascii="Times New Roman" w:eastAsia="宋体" w:hAnsi="Times New Roman" w:cs="Times New Roman"/>
                <w:kern w:val="0"/>
                <w:szCs w:val="21"/>
              </w:rPr>
              <w:t>种双酰肼类农药残留量的同时测定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液相色谱</w:t>
            </w:r>
            <w:r w:rsidRPr="00BB0A5B">
              <w:rPr>
                <w:rFonts w:ascii="Times New Roman" w:eastAsia="宋体" w:hAnsi="Times New Roman" w:cs="Times New Roman"/>
                <w:kern w:val="0"/>
                <w:szCs w:val="21"/>
              </w:rPr>
              <w:t>-</w:t>
            </w:r>
            <w:r w:rsidRPr="00BB0A5B">
              <w:rPr>
                <w:rFonts w:ascii="Times New Roman" w:eastAsia="宋体" w:hAnsi="Times New Roman" w:cs="Times New Roman"/>
                <w:kern w:val="0"/>
                <w:szCs w:val="21"/>
              </w:rPr>
              <w:t>质谱联用法，</w:t>
            </w:r>
            <w:r w:rsidRPr="00BB0A5B">
              <w:rPr>
                <w:rFonts w:ascii="Times New Roman" w:eastAsia="宋体" w:hAnsi="Times New Roman" w:cs="Times New Roman"/>
                <w:kern w:val="0"/>
                <w:szCs w:val="21"/>
              </w:rPr>
              <w:t xml:space="preserve">NY/T 1725-2009 </w:t>
            </w:r>
            <w:r w:rsidRPr="00BB0A5B">
              <w:rPr>
                <w:rFonts w:ascii="Times New Roman" w:eastAsia="宋体" w:hAnsi="Times New Roman" w:cs="Times New Roman"/>
                <w:kern w:val="0"/>
                <w:szCs w:val="21"/>
              </w:rPr>
              <w:t>蔬菜中灭蝇胺残留量的测定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高效液相色谱法</w:t>
            </w:r>
          </w:p>
          <w:p w:rsidR="00BB0A5B" w:rsidRPr="00BB0A5B" w:rsidRDefault="00BB0A5B" w:rsidP="00BB0A5B">
            <w:pPr>
              <w:widowControl/>
              <w:jc w:val="left"/>
              <w:rPr>
                <w:rFonts w:ascii="Times New Roman" w:eastAsia="宋体" w:hAnsi="Times New Roman" w:cs="Times New Roman"/>
                <w:kern w:val="0"/>
                <w:szCs w:val="21"/>
              </w:rPr>
            </w:pPr>
            <w:r w:rsidRPr="00BB0A5B">
              <w:rPr>
                <w:rFonts w:ascii="Times New Roman" w:eastAsia="宋体" w:hAnsi="Times New Roman" w:cs="Times New Roman"/>
                <w:kern w:val="0"/>
                <w:szCs w:val="21"/>
              </w:rPr>
              <w:t xml:space="preserve">NY/T 1720-2009 </w:t>
            </w:r>
            <w:r w:rsidRPr="00BB0A5B">
              <w:rPr>
                <w:rFonts w:ascii="Times New Roman" w:eastAsia="宋体" w:hAnsi="Times New Roman" w:cs="Times New Roman"/>
                <w:kern w:val="0"/>
                <w:szCs w:val="21"/>
              </w:rPr>
              <w:t>水果、蔬菜中杀铃脲等七种苯甲酰脲类农药残留量的测定</w:t>
            </w:r>
            <w:r w:rsidRPr="00BB0A5B">
              <w:rPr>
                <w:rFonts w:ascii="Times New Roman" w:eastAsia="宋体" w:hAnsi="Times New Roman" w:cs="Times New Roman"/>
                <w:kern w:val="0"/>
                <w:szCs w:val="21"/>
              </w:rPr>
              <w:t xml:space="preserve"> </w:t>
            </w:r>
            <w:r w:rsidRPr="00BB0A5B">
              <w:rPr>
                <w:rFonts w:ascii="Times New Roman" w:eastAsia="宋体" w:hAnsi="Times New Roman" w:cs="Times New Roman"/>
                <w:kern w:val="0"/>
                <w:szCs w:val="21"/>
              </w:rPr>
              <w:t>高效液相色谱法；</w:t>
            </w:r>
            <w:r w:rsidRPr="00BB0A5B">
              <w:rPr>
                <w:rFonts w:ascii="Times New Roman" w:eastAsia="宋体" w:hAnsi="Times New Roman" w:cs="Times New Roman"/>
                <w:kern w:val="0"/>
                <w:szCs w:val="21"/>
              </w:rPr>
              <w:t xml:space="preserve">NY/T 1275-2007 </w:t>
            </w:r>
            <w:r w:rsidRPr="00BB0A5B">
              <w:rPr>
                <w:rFonts w:ascii="Times New Roman" w:eastAsia="宋体" w:hAnsi="Times New Roman" w:cs="Times New Roman"/>
                <w:kern w:val="0"/>
                <w:szCs w:val="21"/>
              </w:rPr>
              <w:t>蔬菜、水果中吡虫啉残留量的测定，</w:t>
            </w:r>
            <w:r w:rsidRPr="00BB0A5B">
              <w:rPr>
                <w:rFonts w:ascii="Times New Roman" w:eastAsia="宋体" w:hAnsi="Times New Roman" w:cs="Times New Roman"/>
                <w:kern w:val="0"/>
                <w:szCs w:val="21"/>
              </w:rPr>
              <w:t xml:space="preserve">GB/T 5009.147-2003 </w:t>
            </w:r>
            <w:r w:rsidRPr="00BB0A5B">
              <w:rPr>
                <w:rFonts w:ascii="Times New Roman" w:eastAsia="宋体" w:hAnsi="Times New Roman" w:cs="Times New Roman"/>
                <w:kern w:val="0"/>
                <w:szCs w:val="21"/>
              </w:rPr>
              <w:t>植物性食品中除虫脲残留量的测定等</w:t>
            </w:r>
          </w:p>
          <w:p w:rsidR="00BB0A5B" w:rsidRPr="00BB0A5B" w:rsidRDefault="00BB0A5B" w:rsidP="00BB0A5B">
            <w:pPr>
              <w:widowControl/>
              <w:jc w:val="left"/>
              <w:rPr>
                <w:rFonts w:ascii="Times New Roman" w:eastAsia="宋体" w:hAnsi="Times New Roman" w:cs="Times New Roman"/>
                <w:szCs w:val="21"/>
              </w:rPr>
            </w:pPr>
            <w:r w:rsidRPr="00BB0A5B">
              <w:rPr>
                <w:rFonts w:ascii="Times New Roman" w:eastAsia="宋体" w:hAnsi="Times New Roman" w:cs="Times New Roman"/>
                <w:kern w:val="0"/>
                <w:szCs w:val="21"/>
              </w:rPr>
              <w:t>9.</w:t>
            </w:r>
            <w:r w:rsidRPr="00BB0A5B">
              <w:rPr>
                <w:rFonts w:ascii="Times New Roman" w:eastAsia="宋体" w:hAnsi="Times New Roman" w:cs="Times New Roman"/>
                <w:kern w:val="0"/>
                <w:szCs w:val="21"/>
              </w:rPr>
              <w:t>色谱有机溶剂包含：甲醇</w:t>
            </w:r>
            <w:r w:rsidRPr="00BB0A5B">
              <w:rPr>
                <w:rFonts w:ascii="Times New Roman" w:eastAsia="宋体" w:hAnsi="Times New Roman" w:cs="Times New Roman"/>
                <w:kern w:val="0"/>
                <w:szCs w:val="21"/>
              </w:rPr>
              <w:t>4L HPLC  5</w:t>
            </w:r>
            <w:r w:rsidRPr="00BB0A5B">
              <w:rPr>
                <w:rFonts w:ascii="Times New Roman" w:eastAsia="宋体" w:hAnsi="Times New Roman" w:cs="Times New Roman"/>
                <w:kern w:val="0"/>
                <w:szCs w:val="21"/>
              </w:rPr>
              <w:t>瓶，乙腈</w:t>
            </w:r>
            <w:r w:rsidRPr="00BB0A5B">
              <w:rPr>
                <w:rFonts w:ascii="Times New Roman" w:eastAsia="宋体" w:hAnsi="Times New Roman" w:cs="Times New Roman"/>
                <w:kern w:val="0"/>
                <w:szCs w:val="21"/>
              </w:rPr>
              <w:t>4L HPLC  5</w:t>
            </w:r>
            <w:r w:rsidRPr="00BB0A5B">
              <w:rPr>
                <w:rFonts w:ascii="Times New Roman" w:eastAsia="宋体" w:hAnsi="Times New Roman" w:cs="Times New Roman"/>
                <w:kern w:val="0"/>
                <w:szCs w:val="21"/>
              </w:rPr>
              <w:t>瓶，无水乙醇</w:t>
            </w:r>
            <w:r w:rsidRPr="00BB0A5B">
              <w:rPr>
                <w:rFonts w:ascii="Times New Roman" w:eastAsia="宋体" w:hAnsi="Times New Roman" w:cs="Times New Roman"/>
                <w:kern w:val="0"/>
                <w:szCs w:val="21"/>
              </w:rPr>
              <w:t>4L HPLC 5</w:t>
            </w:r>
            <w:r w:rsidRPr="00BB0A5B">
              <w:rPr>
                <w:rFonts w:ascii="Times New Roman" w:eastAsia="宋体" w:hAnsi="Times New Roman" w:cs="Times New Roman"/>
                <w:kern w:val="0"/>
                <w:szCs w:val="21"/>
              </w:rPr>
              <w:t>瓶，正己烷</w:t>
            </w:r>
            <w:r w:rsidRPr="00BB0A5B">
              <w:rPr>
                <w:rFonts w:ascii="Times New Roman" w:eastAsia="宋体" w:hAnsi="Times New Roman" w:cs="Times New Roman"/>
                <w:kern w:val="0"/>
                <w:szCs w:val="21"/>
              </w:rPr>
              <w:t>4L HPLC  5</w:t>
            </w:r>
            <w:r w:rsidRPr="00BB0A5B">
              <w:rPr>
                <w:rFonts w:ascii="Times New Roman" w:eastAsia="宋体" w:hAnsi="Times New Roman" w:cs="Times New Roman"/>
                <w:kern w:val="0"/>
                <w:szCs w:val="21"/>
              </w:rPr>
              <w:t>瓶，二氯甲烷</w:t>
            </w:r>
            <w:r w:rsidRPr="00BB0A5B">
              <w:rPr>
                <w:rFonts w:ascii="Times New Roman" w:eastAsia="宋体" w:hAnsi="Times New Roman" w:cs="Times New Roman"/>
                <w:kern w:val="0"/>
                <w:szCs w:val="21"/>
              </w:rPr>
              <w:t>4L HPLC  5</w:t>
            </w:r>
            <w:r w:rsidRPr="00BB0A5B">
              <w:rPr>
                <w:rFonts w:ascii="Times New Roman" w:eastAsia="宋体" w:hAnsi="Times New Roman" w:cs="Times New Roman"/>
                <w:kern w:val="0"/>
                <w:szCs w:val="21"/>
              </w:rPr>
              <w:t>瓶，环己烷</w:t>
            </w:r>
            <w:r w:rsidRPr="00BB0A5B">
              <w:rPr>
                <w:rFonts w:ascii="Times New Roman" w:eastAsia="宋体" w:hAnsi="Times New Roman" w:cs="Times New Roman"/>
                <w:kern w:val="0"/>
                <w:szCs w:val="21"/>
              </w:rPr>
              <w:t>4L HPLC  5</w:t>
            </w:r>
            <w:r w:rsidRPr="00BB0A5B">
              <w:rPr>
                <w:rFonts w:ascii="Times New Roman" w:eastAsia="宋体" w:hAnsi="Times New Roman" w:cs="Times New Roman"/>
                <w:kern w:val="0"/>
                <w:szCs w:val="21"/>
              </w:rPr>
              <w:t>瓶等</w:t>
            </w:r>
          </w:p>
        </w:tc>
        <w:tc>
          <w:tcPr>
            <w:tcW w:w="645" w:type="dxa"/>
            <w:vAlign w:val="center"/>
          </w:tcPr>
          <w:p w:rsidR="00BB0A5B" w:rsidRPr="00BB0A5B" w:rsidRDefault="00BB0A5B" w:rsidP="00BB0A5B">
            <w:pPr>
              <w:widowControl/>
              <w:jc w:val="center"/>
              <w:rPr>
                <w:rFonts w:ascii="Times New Roman" w:eastAsia="宋体" w:hAnsi="Times New Roman" w:cs="Times New Roman"/>
                <w:kern w:val="0"/>
                <w:szCs w:val="21"/>
              </w:rPr>
            </w:pPr>
          </w:p>
        </w:tc>
      </w:tr>
    </w:tbl>
    <w:p w:rsidR="00BB0A5B" w:rsidRPr="00BB0A5B" w:rsidRDefault="00BB0A5B" w:rsidP="00BB0A5B">
      <w:pPr>
        <w:spacing w:line="360" w:lineRule="auto"/>
        <w:rPr>
          <w:rFonts w:ascii="宋体" w:eastAsia="宋体" w:hAnsi="宋体" w:cs="Times New Roman"/>
          <w:b/>
          <w:szCs w:val="21"/>
        </w:rPr>
      </w:pPr>
    </w:p>
    <w:p w:rsidR="00BB0A5B" w:rsidRPr="00BB0A5B" w:rsidRDefault="00BB0A5B" w:rsidP="00BB0A5B">
      <w:pPr>
        <w:keepLines/>
        <w:widowControl/>
        <w:tabs>
          <w:tab w:val="left" w:pos="1260"/>
        </w:tabs>
        <w:adjustRightInd w:val="0"/>
        <w:snapToGrid w:val="0"/>
        <w:spacing w:line="360" w:lineRule="auto"/>
        <w:ind w:firstLineChars="200" w:firstLine="422"/>
        <w:outlineLvl w:val="1"/>
        <w:rPr>
          <w:rFonts w:ascii="宋体" w:eastAsia="宋体" w:hAnsi="宋体" w:cs="Times New Roman" w:hint="eastAsia"/>
          <w:b/>
          <w:bCs/>
          <w:szCs w:val="21"/>
          <w:lang/>
        </w:rPr>
      </w:pPr>
      <w:bookmarkStart w:id="4" w:name="_Toc88483633"/>
      <w:r w:rsidRPr="00BB0A5B">
        <w:rPr>
          <w:rFonts w:ascii="宋体" w:eastAsia="宋体" w:hAnsi="宋体" w:cs="Times New Roman"/>
          <w:b/>
          <w:bCs/>
          <w:szCs w:val="21"/>
        </w:rPr>
        <w:t>四、</w:t>
      </w:r>
      <w:bookmarkEnd w:id="4"/>
      <w:r w:rsidRPr="00BB0A5B">
        <w:rPr>
          <w:rFonts w:ascii="宋体" w:eastAsia="宋体" w:hAnsi="宋体" w:cs="Times New Roman" w:hint="eastAsia"/>
          <w:b/>
          <w:bCs/>
          <w:szCs w:val="21"/>
        </w:rPr>
        <w:t>供货、安装调试及售后服务要求</w:t>
      </w:r>
    </w:p>
    <w:p w:rsidR="00BB0A5B" w:rsidRPr="00BB0A5B" w:rsidRDefault="00BB0A5B" w:rsidP="00BB0A5B">
      <w:pPr>
        <w:adjustRightInd w:val="0"/>
        <w:snapToGrid w:val="0"/>
        <w:spacing w:line="360" w:lineRule="auto"/>
        <w:ind w:firstLineChars="200" w:firstLine="420"/>
        <w:rPr>
          <w:rFonts w:ascii="宋体" w:eastAsia="宋体" w:hAnsi="宋体" w:cs="Times New Roman"/>
          <w:kern w:val="0"/>
          <w:szCs w:val="21"/>
        </w:rPr>
      </w:pPr>
      <w:r w:rsidRPr="00BB0A5B">
        <w:rPr>
          <w:rFonts w:ascii="宋体" w:eastAsia="宋体" w:hAnsi="宋体" w:cs="Times New Roman"/>
          <w:kern w:val="0"/>
          <w:szCs w:val="21"/>
        </w:rPr>
        <w:t>1.仪器到达现场后，在接采购方到通知7日内，中标服务商安排工程技术人员到达采购方现场进行安装、调试，按验收指标逐项测试至到达到验收要求，安装调试需在接到采购人通知后10日内完成；</w:t>
      </w:r>
    </w:p>
    <w:p w:rsidR="00BB0A5B" w:rsidRPr="00BB0A5B" w:rsidRDefault="00BB0A5B" w:rsidP="00BB0A5B">
      <w:pPr>
        <w:adjustRightInd w:val="0"/>
        <w:snapToGrid w:val="0"/>
        <w:spacing w:line="360" w:lineRule="auto"/>
        <w:ind w:firstLineChars="200" w:firstLine="420"/>
        <w:rPr>
          <w:rFonts w:ascii="宋体" w:eastAsia="宋体" w:hAnsi="宋体" w:cs="Times New Roman"/>
          <w:kern w:val="0"/>
          <w:szCs w:val="21"/>
        </w:rPr>
      </w:pPr>
      <w:r w:rsidRPr="00BB0A5B">
        <w:rPr>
          <w:rFonts w:ascii="宋体" w:eastAsia="宋体" w:hAnsi="宋体" w:cs="Times New Roman"/>
          <w:kern w:val="0"/>
          <w:szCs w:val="21"/>
        </w:rPr>
        <w:t>2.技术培训：仪器安装调试合格后，投标服务商工程师在采购人现场对用采购人单位人员进行操作及日常维护培训，不低于3个工作日，直到采购人单位人员能独立操作；</w:t>
      </w:r>
    </w:p>
    <w:p w:rsidR="00BB0A5B" w:rsidRPr="00BB0A5B" w:rsidRDefault="00BB0A5B" w:rsidP="00BB0A5B">
      <w:pPr>
        <w:adjustRightInd w:val="0"/>
        <w:snapToGrid w:val="0"/>
        <w:spacing w:line="360" w:lineRule="auto"/>
        <w:ind w:firstLineChars="200" w:firstLine="420"/>
        <w:rPr>
          <w:rFonts w:ascii="宋体" w:eastAsia="宋体" w:hAnsi="宋体" w:cs="Times New Roman"/>
          <w:kern w:val="0"/>
          <w:szCs w:val="21"/>
        </w:rPr>
      </w:pPr>
      <w:r w:rsidRPr="00BB0A5B">
        <w:rPr>
          <w:rFonts w:ascii="宋体" w:eastAsia="宋体" w:hAnsi="宋体" w:cs="Times New Roman"/>
          <w:kern w:val="0"/>
          <w:szCs w:val="21"/>
        </w:rPr>
        <w:t>3.维修响应时间：投标服务商在24小时内对采购人的服务要求作出响应，如果需要上门服务，保证在3个工作日内到达采购人现场；</w:t>
      </w:r>
    </w:p>
    <w:p w:rsidR="00BB0A5B" w:rsidRPr="00BB0A5B" w:rsidRDefault="00BB0A5B" w:rsidP="00BB0A5B">
      <w:pPr>
        <w:adjustRightInd w:val="0"/>
        <w:snapToGrid w:val="0"/>
        <w:spacing w:line="360" w:lineRule="auto"/>
        <w:ind w:firstLineChars="200" w:firstLine="420"/>
        <w:rPr>
          <w:rFonts w:ascii="宋体" w:eastAsia="宋体" w:hAnsi="宋体" w:cs="Times New Roman"/>
          <w:kern w:val="0"/>
          <w:szCs w:val="21"/>
        </w:rPr>
      </w:pPr>
      <w:r w:rsidRPr="00BB0A5B">
        <w:rPr>
          <w:rFonts w:ascii="宋体" w:eastAsia="宋体" w:hAnsi="宋体" w:cs="Times New Roman"/>
          <w:kern w:val="0"/>
          <w:szCs w:val="21"/>
        </w:rPr>
        <w:t>4.保修期：仪器保修期为1年，保修期从安装调试验收合格后开始计算，如采购需求表里另有要求的，从其规定。</w:t>
      </w:r>
    </w:p>
    <w:p w:rsidR="00BB0A5B" w:rsidRPr="00BB0A5B" w:rsidRDefault="00BB0A5B" w:rsidP="00BB0A5B">
      <w:pPr>
        <w:adjustRightInd w:val="0"/>
        <w:snapToGrid w:val="0"/>
        <w:spacing w:line="360" w:lineRule="auto"/>
        <w:ind w:firstLineChars="200" w:firstLine="420"/>
        <w:rPr>
          <w:rFonts w:ascii="宋体" w:eastAsia="宋体" w:hAnsi="宋体" w:cs="Times New Roman"/>
          <w:kern w:val="0"/>
          <w:szCs w:val="21"/>
        </w:rPr>
      </w:pPr>
      <w:r w:rsidRPr="00BB0A5B">
        <w:rPr>
          <w:rFonts w:ascii="宋体" w:eastAsia="宋体" w:hAnsi="宋体" w:cs="Times New Roman"/>
          <w:kern w:val="0"/>
          <w:szCs w:val="21"/>
        </w:rPr>
        <w:t>5.随机配备有使用手册、专用工具和备品备件；</w:t>
      </w:r>
    </w:p>
    <w:p w:rsidR="00BB0A5B" w:rsidRPr="00BB0A5B" w:rsidRDefault="00BB0A5B" w:rsidP="00BB0A5B">
      <w:pPr>
        <w:adjustRightInd w:val="0"/>
        <w:snapToGrid w:val="0"/>
        <w:spacing w:line="360" w:lineRule="auto"/>
        <w:ind w:firstLineChars="200" w:firstLine="420"/>
        <w:rPr>
          <w:rFonts w:ascii="宋体" w:eastAsia="宋体" w:hAnsi="宋体" w:cs="Times New Roman"/>
          <w:kern w:val="0"/>
          <w:szCs w:val="21"/>
        </w:rPr>
      </w:pPr>
      <w:r w:rsidRPr="00BB0A5B">
        <w:rPr>
          <w:rFonts w:ascii="宋体" w:eastAsia="宋体" w:hAnsi="宋体" w:cs="Times New Roman"/>
          <w:kern w:val="0"/>
          <w:szCs w:val="21"/>
        </w:rPr>
        <w:t>6.投标服务商派专业工程师在采购人单位不定期举办初级和高级培训；</w:t>
      </w:r>
    </w:p>
    <w:p w:rsidR="00BB0A5B" w:rsidRPr="00BB0A5B" w:rsidRDefault="00BB0A5B" w:rsidP="00BB0A5B">
      <w:pPr>
        <w:adjustRightInd w:val="0"/>
        <w:snapToGrid w:val="0"/>
        <w:spacing w:line="360" w:lineRule="auto"/>
        <w:ind w:firstLineChars="200" w:firstLine="420"/>
        <w:rPr>
          <w:rFonts w:ascii="宋体" w:eastAsia="宋体" w:hAnsi="宋体" w:cs="Times New Roman" w:hint="eastAsia"/>
          <w:kern w:val="0"/>
          <w:szCs w:val="21"/>
        </w:rPr>
      </w:pPr>
      <w:r w:rsidRPr="00BB0A5B">
        <w:rPr>
          <w:rFonts w:ascii="宋体" w:eastAsia="宋体" w:hAnsi="宋体" w:cs="Times New Roman"/>
          <w:kern w:val="0"/>
          <w:szCs w:val="21"/>
        </w:rPr>
        <w:lastRenderedPageBreak/>
        <w:t>7.投标服务商承诺仪器设备质保期满后，更换易耗配件的价格按此次招标价格供货。</w:t>
      </w:r>
    </w:p>
    <w:p w:rsidR="00BB0A5B" w:rsidRPr="00BB0A5B" w:rsidRDefault="00BB0A5B" w:rsidP="00BB0A5B">
      <w:pPr>
        <w:adjustRightInd w:val="0"/>
        <w:snapToGrid w:val="0"/>
        <w:spacing w:line="360" w:lineRule="auto"/>
        <w:ind w:firstLineChars="200" w:firstLine="420"/>
        <w:rPr>
          <w:rFonts w:ascii="宋体" w:eastAsia="宋体" w:hAnsi="宋体" w:cs="Times New Roman" w:hint="eastAsia"/>
          <w:kern w:val="0"/>
          <w:szCs w:val="21"/>
        </w:rPr>
      </w:pPr>
      <w:r w:rsidRPr="00BB0A5B">
        <w:rPr>
          <w:rFonts w:ascii="宋体" w:eastAsia="宋体" w:hAnsi="宋体" w:cs="Times New Roman" w:hint="eastAsia"/>
          <w:kern w:val="0"/>
          <w:szCs w:val="21"/>
        </w:rPr>
        <w:t>8.包装运输</w:t>
      </w:r>
    </w:p>
    <w:p w:rsidR="00BB0A5B" w:rsidRPr="00BB0A5B" w:rsidRDefault="00BB0A5B" w:rsidP="00BB0A5B">
      <w:pPr>
        <w:adjustRightInd w:val="0"/>
        <w:snapToGrid w:val="0"/>
        <w:spacing w:line="360" w:lineRule="auto"/>
        <w:ind w:firstLineChars="200" w:firstLine="420"/>
        <w:rPr>
          <w:rFonts w:ascii="宋体" w:eastAsia="宋体" w:hAnsi="宋体" w:cs="Times New Roman" w:hint="eastAsia"/>
          <w:kern w:val="0"/>
          <w:szCs w:val="21"/>
        </w:rPr>
      </w:pPr>
      <w:r w:rsidRPr="00BB0A5B">
        <w:rPr>
          <w:rFonts w:ascii="宋体" w:eastAsia="宋体" w:hAnsi="宋体" w:cs="Times New Roman" w:hint="eastAsia"/>
          <w:kern w:val="0"/>
          <w:szCs w:val="21"/>
        </w:rPr>
        <w:t>（1）中标人负责产品包装、办理运输和保险，将产品安全运抵交货地点。</w:t>
      </w:r>
    </w:p>
    <w:p w:rsidR="00BB0A5B" w:rsidRPr="00BB0A5B" w:rsidRDefault="00BB0A5B" w:rsidP="00BB0A5B">
      <w:pPr>
        <w:adjustRightInd w:val="0"/>
        <w:snapToGrid w:val="0"/>
        <w:spacing w:line="360" w:lineRule="auto"/>
        <w:ind w:firstLineChars="200" w:firstLine="420"/>
        <w:rPr>
          <w:rFonts w:ascii="宋体" w:eastAsia="宋体" w:hAnsi="宋体" w:cs="Times New Roman" w:hint="eastAsia"/>
          <w:kern w:val="0"/>
          <w:szCs w:val="21"/>
        </w:rPr>
      </w:pPr>
      <w:r w:rsidRPr="00BB0A5B">
        <w:rPr>
          <w:rFonts w:ascii="宋体" w:eastAsia="宋体" w:hAnsi="宋体" w:cs="Times New Roman" w:hint="eastAsia"/>
          <w:kern w:val="0"/>
          <w:szCs w:val="21"/>
        </w:rPr>
        <w:t>（2）产品制造完成并通过试验后应及时包装，否则应得到切实的保护，确保其不受污损。</w:t>
      </w:r>
    </w:p>
    <w:p w:rsidR="00BB0A5B" w:rsidRPr="00BB0A5B" w:rsidRDefault="00BB0A5B" w:rsidP="00BB0A5B">
      <w:pPr>
        <w:adjustRightInd w:val="0"/>
        <w:snapToGrid w:val="0"/>
        <w:spacing w:line="360" w:lineRule="auto"/>
        <w:ind w:firstLineChars="200" w:firstLine="420"/>
        <w:rPr>
          <w:rFonts w:ascii="宋体" w:eastAsia="宋体" w:hAnsi="宋体" w:cs="Times New Roman" w:hint="eastAsia"/>
          <w:kern w:val="0"/>
          <w:szCs w:val="21"/>
        </w:rPr>
      </w:pPr>
      <w:r w:rsidRPr="00BB0A5B">
        <w:rPr>
          <w:rFonts w:ascii="宋体" w:eastAsia="宋体" w:hAnsi="宋体" w:cs="Times New Roman" w:hint="eastAsia"/>
          <w:kern w:val="0"/>
          <w:szCs w:val="21"/>
        </w:rPr>
        <w:t>（3）在包装箱外应标明招标人的订货号、发货号。</w:t>
      </w:r>
    </w:p>
    <w:p w:rsidR="00BB0A5B" w:rsidRPr="00BB0A5B" w:rsidRDefault="00BB0A5B" w:rsidP="00BB0A5B">
      <w:pPr>
        <w:adjustRightInd w:val="0"/>
        <w:snapToGrid w:val="0"/>
        <w:spacing w:line="360" w:lineRule="auto"/>
        <w:ind w:firstLineChars="200" w:firstLine="420"/>
        <w:rPr>
          <w:rFonts w:ascii="宋体" w:eastAsia="宋体" w:hAnsi="宋体" w:cs="Times New Roman" w:hint="eastAsia"/>
          <w:kern w:val="0"/>
          <w:szCs w:val="21"/>
        </w:rPr>
      </w:pPr>
      <w:r w:rsidRPr="00BB0A5B">
        <w:rPr>
          <w:rFonts w:ascii="宋体" w:eastAsia="宋体" w:hAnsi="宋体" w:cs="Times New Roman" w:hint="eastAsia"/>
          <w:kern w:val="0"/>
          <w:szCs w:val="21"/>
        </w:rPr>
        <w:t>（4）各种包装应能确保产品在运输过程中不致遭到损坏、丢失、变形、受潮和腐蚀。</w:t>
      </w:r>
    </w:p>
    <w:p w:rsidR="00BB0A5B" w:rsidRPr="00BB0A5B" w:rsidRDefault="00BB0A5B" w:rsidP="00BB0A5B">
      <w:pPr>
        <w:adjustRightInd w:val="0"/>
        <w:snapToGrid w:val="0"/>
        <w:spacing w:line="360" w:lineRule="auto"/>
        <w:ind w:firstLineChars="200" w:firstLine="420"/>
        <w:rPr>
          <w:rFonts w:ascii="宋体" w:eastAsia="宋体" w:hAnsi="宋体" w:cs="Times New Roman" w:hint="eastAsia"/>
          <w:kern w:val="0"/>
          <w:szCs w:val="21"/>
        </w:rPr>
      </w:pPr>
      <w:r w:rsidRPr="00BB0A5B">
        <w:rPr>
          <w:rFonts w:ascii="宋体" w:eastAsia="宋体" w:hAnsi="宋体" w:cs="Times New Roman" w:hint="eastAsia"/>
          <w:kern w:val="0"/>
          <w:szCs w:val="21"/>
        </w:rPr>
        <w:t>（5）包装箱上应有明显的包装储运图示标志。</w:t>
      </w:r>
    </w:p>
    <w:p w:rsidR="00BB0A5B" w:rsidRPr="00BB0A5B" w:rsidRDefault="00BB0A5B" w:rsidP="00BB0A5B">
      <w:pPr>
        <w:adjustRightInd w:val="0"/>
        <w:snapToGrid w:val="0"/>
        <w:spacing w:line="360" w:lineRule="auto"/>
        <w:ind w:firstLineChars="200" w:firstLine="420"/>
        <w:rPr>
          <w:rFonts w:ascii="宋体" w:eastAsia="宋体" w:hAnsi="宋体" w:cs="Times New Roman" w:hint="eastAsia"/>
          <w:kern w:val="0"/>
          <w:szCs w:val="21"/>
        </w:rPr>
      </w:pPr>
      <w:r w:rsidRPr="00BB0A5B">
        <w:rPr>
          <w:rFonts w:ascii="宋体" w:eastAsia="宋体" w:hAnsi="宋体" w:cs="Times New Roman" w:hint="eastAsia"/>
          <w:kern w:val="0"/>
          <w:szCs w:val="21"/>
        </w:rPr>
        <w:t>（6）整体产品或分别运输的部件都要适应运输和装载的要求。</w:t>
      </w:r>
    </w:p>
    <w:p w:rsidR="00BB0A5B" w:rsidRPr="00BB0A5B" w:rsidRDefault="00BB0A5B" w:rsidP="00BB0A5B">
      <w:pPr>
        <w:adjustRightInd w:val="0"/>
        <w:snapToGrid w:val="0"/>
        <w:spacing w:line="360" w:lineRule="auto"/>
        <w:ind w:firstLineChars="200" w:firstLine="420"/>
        <w:rPr>
          <w:rFonts w:ascii="宋体" w:eastAsia="宋体" w:hAnsi="宋体" w:cs="Times New Roman"/>
          <w:kern w:val="0"/>
          <w:szCs w:val="21"/>
        </w:rPr>
      </w:pPr>
      <w:r w:rsidRPr="00BB0A5B">
        <w:rPr>
          <w:rFonts w:ascii="宋体" w:eastAsia="宋体" w:hAnsi="宋体" w:cs="Times New Roman" w:hint="eastAsia"/>
          <w:kern w:val="0"/>
          <w:szCs w:val="21"/>
        </w:rPr>
        <w:t>（7）随产品提供的技术资料应完整无缺。</w:t>
      </w:r>
    </w:p>
    <w:p w:rsidR="00BB0A5B" w:rsidRPr="00BB0A5B" w:rsidRDefault="00BB0A5B" w:rsidP="00BB0A5B">
      <w:pPr>
        <w:keepLines/>
        <w:widowControl/>
        <w:tabs>
          <w:tab w:val="left" w:pos="1260"/>
        </w:tabs>
        <w:adjustRightInd w:val="0"/>
        <w:snapToGrid w:val="0"/>
        <w:spacing w:line="360" w:lineRule="auto"/>
        <w:ind w:firstLineChars="200" w:firstLine="422"/>
        <w:outlineLvl w:val="1"/>
        <w:rPr>
          <w:rFonts w:ascii="宋体" w:eastAsia="宋体" w:hAnsi="宋体" w:cs="Times New Roman"/>
          <w:b/>
          <w:bCs/>
          <w:szCs w:val="21"/>
        </w:rPr>
      </w:pPr>
      <w:r w:rsidRPr="00BB0A5B">
        <w:rPr>
          <w:rFonts w:ascii="宋体" w:eastAsia="宋体" w:hAnsi="宋体" w:cs="Times New Roman"/>
          <w:b/>
          <w:bCs/>
          <w:szCs w:val="21"/>
        </w:rPr>
        <w:t>五、</w:t>
      </w:r>
      <w:r w:rsidRPr="00BB0A5B">
        <w:rPr>
          <w:rFonts w:ascii="宋体" w:eastAsia="宋体" w:hAnsi="宋体" w:cs="Times New Roman" w:hint="eastAsia"/>
          <w:b/>
          <w:bCs/>
          <w:szCs w:val="21"/>
        </w:rPr>
        <w:t>知识产权</w:t>
      </w:r>
    </w:p>
    <w:p w:rsidR="00BB0A5B" w:rsidRPr="00BB0A5B" w:rsidRDefault="00BB0A5B" w:rsidP="00BB0A5B">
      <w:pPr>
        <w:adjustRightInd w:val="0"/>
        <w:snapToGrid w:val="0"/>
        <w:spacing w:line="360" w:lineRule="auto"/>
        <w:ind w:firstLineChars="200" w:firstLine="420"/>
        <w:rPr>
          <w:rFonts w:ascii="宋体" w:eastAsia="宋体" w:hAnsi="宋体" w:cs="Times New Roman" w:hint="eastAsia"/>
          <w:kern w:val="0"/>
          <w:szCs w:val="21"/>
        </w:rPr>
      </w:pPr>
      <w:r w:rsidRPr="00BB0A5B">
        <w:rPr>
          <w:rFonts w:ascii="宋体" w:eastAsia="宋体" w:hAnsi="宋体" w:cs="Times New Roman" w:hint="eastAsia"/>
          <w:kern w:val="0"/>
          <w:szCs w:val="21"/>
        </w:rPr>
        <w:t>采购人在中华人民共和国境内使用投标人提供的货物及服务时免受第三方提出的侵犯其专利权或其它知识产权的起诉。如果第三方提出侵权指控，中标人应承担由此而引起的一切法律责任和费用。</w:t>
      </w:r>
    </w:p>
    <w:p w:rsidR="00BB0A5B" w:rsidRPr="00BB0A5B" w:rsidRDefault="00BB0A5B" w:rsidP="00BB0A5B">
      <w:pPr>
        <w:keepLines/>
        <w:widowControl/>
        <w:tabs>
          <w:tab w:val="left" w:pos="1260"/>
        </w:tabs>
        <w:adjustRightInd w:val="0"/>
        <w:snapToGrid w:val="0"/>
        <w:spacing w:line="360" w:lineRule="auto"/>
        <w:ind w:firstLineChars="200" w:firstLine="422"/>
        <w:outlineLvl w:val="1"/>
        <w:rPr>
          <w:rFonts w:ascii="宋体" w:eastAsia="宋体" w:hAnsi="宋体" w:cs="Times New Roman"/>
          <w:b/>
          <w:bCs/>
          <w:szCs w:val="21"/>
        </w:rPr>
      </w:pPr>
      <w:r w:rsidRPr="00BB0A5B">
        <w:rPr>
          <w:rFonts w:ascii="宋体" w:eastAsia="宋体" w:hAnsi="宋体" w:cs="Times New Roman"/>
          <w:b/>
          <w:bCs/>
          <w:szCs w:val="21"/>
        </w:rPr>
        <w:t>六、</w:t>
      </w:r>
      <w:r w:rsidRPr="00BB0A5B">
        <w:rPr>
          <w:rFonts w:ascii="宋体" w:eastAsia="宋体" w:hAnsi="宋体" w:cs="Times New Roman" w:hint="eastAsia"/>
          <w:b/>
          <w:bCs/>
          <w:szCs w:val="21"/>
        </w:rPr>
        <w:t>报价</w:t>
      </w:r>
    </w:p>
    <w:p w:rsidR="00BB0A5B" w:rsidRPr="00BB0A5B" w:rsidRDefault="00BB0A5B" w:rsidP="00BB0A5B">
      <w:pPr>
        <w:adjustRightInd w:val="0"/>
        <w:snapToGrid w:val="0"/>
        <w:spacing w:line="360" w:lineRule="auto"/>
        <w:ind w:firstLineChars="200" w:firstLine="420"/>
        <w:rPr>
          <w:rFonts w:ascii="宋体" w:eastAsia="宋体" w:hAnsi="宋体" w:cs="Times New Roman" w:hint="eastAsia"/>
          <w:kern w:val="0"/>
          <w:szCs w:val="21"/>
        </w:rPr>
      </w:pPr>
      <w:r w:rsidRPr="00BB0A5B">
        <w:rPr>
          <w:rFonts w:ascii="宋体" w:eastAsia="宋体" w:hAnsi="宋体" w:cs="Times New Roman" w:hint="eastAsia"/>
          <w:szCs w:val="21"/>
        </w:rPr>
        <w:t>投标人对所投产品报价为对应本项目需求的全部货物及所需附件购置费、包装费、运输费、人工费、保险费、安装调试费、各种税费、资料费、售后服务费、税费及完成项目应有的全部费用。所有优惠均体现在投标报价中，额外标明或承诺提供其他费用或物品均不予认可，采购人后期不追加任何费用。</w:t>
      </w:r>
    </w:p>
    <w:p w:rsidR="00BB0A5B" w:rsidRPr="00BB0A5B" w:rsidRDefault="00BB0A5B" w:rsidP="00BB0A5B">
      <w:pPr>
        <w:keepLines/>
        <w:widowControl/>
        <w:tabs>
          <w:tab w:val="left" w:pos="1260"/>
        </w:tabs>
        <w:adjustRightInd w:val="0"/>
        <w:snapToGrid w:val="0"/>
        <w:spacing w:line="360" w:lineRule="auto"/>
        <w:ind w:firstLineChars="200" w:firstLine="422"/>
        <w:outlineLvl w:val="1"/>
        <w:rPr>
          <w:rFonts w:ascii="宋体" w:eastAsia="宋体" w:hAnsi="宋体" w:cs="Times New Roman"/>
          <w:b/>
          <w:bCs/>
          <w:szCs w:val="21"/>
        </w:rPr>
      </w:pPr>
      <w:bookmarkStart w:id="5" w:name="_Toc88483636"/>
      <w:r w:rsidRPr="00BB0A5B">
        <w:rPr>
          <w:rFonts w:ascii="宋体" w:eastAsia="宋体" w:hAnsi="宋体" w:cs="Times New Roman"/>
          <w:b/>
          <w:bCs/>
          <w:szCs w:val="21"/>
        </w:rPr>
        <w:t>七、</w:t>
      </w:r>
      <w:bookmarkEnd w:id="5"/>
      <w:r w:rsidRPr="00BB0A5B">
        <w:rPr>
          <w:rFonts w:ascii="宋体" w:eastAsia="宋体" w:hAnsi="宋体" w:cs="Times New Roman" w:hint="eastAsia"/>
          <w:b/>
          <w:bCs/>
          <w:szCs w:val="21"/>
        </w:rPr>
        <w:t>其他要求</w:t>
      </w:r>
    </w:p>
    <w:p w:rsidR="00BB0A5B" w:rsidRPr="00BB0A5B" w:rsidRDefault="00BB0A5B" w:rsidP="00BB0A5B">
      <w:pPr>
        <w:adjustRightInd w:val="0"/>
        <w:snapToGrid w:val="0"/>
        <w:spacing w:line="360" w:lineRule="auto"/>
        <w:ind w:firstLineChars="200" w:firstLine="422"/>
        <w:rPr>
          <w:rFonts w:ascii="宋体" w:eastAsia="宋体" w:hAnsi="宋体" w:cs="Times New Roman" w:hint="eastAsia"/>
          <w:b/>
          <w:szCs w:val="21"/>
        </w:rPr>
      </w:pPr>
      <w:r w:rsidRPr="00BB0A5B">
        <w:rPr>
          <w:rFonts w:ascii="宋体" w:eastAsia="宋体" w:hAnsi="宋体" w:cs="Times New Roman" w:hint="eastAsia"/>
          <w:b/>
          <w:szCs w:val="21"/>
        </w:rPr>
        <w:t>1、投标人需书面承诺：中标后按照采购需求的要求，提供相关设备原厂授权、原厂服务承诺等证明材料，如不提供、提供不全或者提供虚假材料的，采购人有权取消其中标资格，并追究其一切责任。</w:t>
      </w:r>
    </w:p>
    <w:p w:rsidR="00BB0A5B" w:rsidRPr="00BB0A5B" w:rsidRDefault="00BB0A5B" w:rsidP="00BB0A5B">
      <w:pPr>
        <w:adjustRightInd w:val="0"/>
        <w:snapToGrid w:val="0"/>
        <w:spacing w:line="360" w:lineRule="auto"/>
        <w:ind w:firstLineChars="200" w:firstLine="422"/>
        <w:rPr>
          <w:rFonts w:ascii="宋体" w:eastAsia="宋体" w:hAnsi="宋体" w:cs="Times New Roman" w:hint="eastAsia"/>
          <w:b/>
          <w:szCs w:val="21"/>
        </w:rPr>
      </w:pPr>
      <w:r w:rsidRPr="00BB0A5B">
        <w:rPr>
          <w:rFonts w:ascii="宋体" w:eastAsia="宋体" w:hAnsi="宋体" w:cs="Times New Roman" w:hint="eastAsia"/>
          <w:b/>
          <w:szCs w:val="21"/>
        </w:rPr>
        <w:t>2、中标人投标文件中提供的所有证书、合同、检测报告等证明性材料原件备查。</w:t>
      </w:r>
    </w:p>
    <w:p w:rsidR="00BB0A5B" w:rsidRPr="00BB0A5B" w:rsidRDefault="00BB0A5B" w:rsidP="00BB0A5B">
      <w:pPr>
        <w:adjustRightInd w:val="0"/>
        <w:snapToGrid w:val="0"/>
        <w:spacing w:line="360" w:lineRule="auto"/>
        <w:ind w:firstLineChars="200" w:firstLine="422"/>
        <w:rPr>
          <w:rFonts w:ascii="宋体" w:eastAsia="宋体" w:hAnsi="宋体" w:cs="Times New Roman"/>
          <w:b/>
          <w:szCs w:val="21"/>
        </w:rPr>
      </w:pPr>
      <w:r w:rsidRPr="00BB0A5B">
        <w:rPr>
          <w:rFonts w:ascii="宋体" w:eastAsia="宋体" w:hAnsi="宋体" w:cs="Times New Roman" w:hint="eastAsia"/>
          <w:b/>
          <w:szCs w:val="21"/>
        </w:rPr>
        <w:t>3、本采购需求由安徽省植物保护总站负责解释。</w:t>
      </w:r>
    </w:p>
    <w:p w:rsidR="00BB0A5B" w:rsidRPr="00BB0A5B" w:rsidRDefault="00BB0A5B" w:rsidP="00BB0A5B">
      <w:pPr>
        <w:keepNext/>
        <w:keepLines/>
        <w:adjustRightInd w:val="0"/>
        <w:snapToGrid w:val="0"/>
        <w:spacing w:line="360" w:lineRule="auto"/>
        <w:outlineLvl w:val="0"/>
        <w:rPr>
          <w:rFonts w:ascii="宋体" w:eastAsia="宋体" w:hAnsi="宋体" w:cs="Times New Roman" w:hint="eastAsia"/>
          <w:b/>
          <w:bCs/>
          <w:kern w:val="44"/>
          <w:sz w:val="44"/>
          <w:szCs w:val="44"/>
        </w:rPr>
      </w:pPr>
    </w:p>
    <w:p w:rsidR="00492D84" w:rsidRPr="00BB0A5B" w:rsidRDefault="00492D84"/>
    <w:sectPr w:rsidR="00492D84" w:rsidRPr="00BB0A5B" w:rsidSect="00492D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楷体_GB2312">
    <w:altName w:val="方正楷体_GBK"/>
    <w:charset w:val="00"/>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文鼎ＰＬ简中楷">
    <w:altName w:val="Times New Roman"/>
    <w:charset w:val="00"/>
    <w:family w:val="roman"/>
    <w:pitch w:val="default"/>
    <w:sig w:usb0="00000000" w:usb1="00000000" w:usb2="00000000" w:usb3="00000000" w:csb0="00040001" w:csb1="00000000"/>
  </w:font>
  <w:font w:name="仿宋体">
    <w:altName w:val="宋体"/>
    <w:charset w:val="86"/>
    <w:family w:val="roma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书宋简体">
    <w:charset w:val="86"/>
    <w:family w:val="auto"/>
    <w:pitch w:val="default"/>
    <w:sig w:usb0="00000001" w:usb1="080E0000" w:usb2="00000000" w:usb3="00000000" w:csb0="00040000" w:csb1="00000000"/>
  </w:font>
  <w:font w:name="方正小标宋简体">
    <w:altName w:val="Arial Unicode MS"/>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E3FD4"/>
    <w:multiLevelType w:val="multilevel"/>
    <w:tmpl w:val="109E3FD4"/>
    <w:lvl w:ilvl="0">
      <w:start w:val="1"/>
      <w:numFmt w:val="none"/>
      <w:lvlText w:val="一、"/>
      <w:lvlJc w:val="left"/>
      <w:pPr>
        <w:ind w:left="750" w:hanging="75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C64596C"/>
    <w:multiLevelType w:val="multilevel"/>
    <w:tmpl w:val="1C64596C"/>
    <w:lvl w:ilvl="0">
      <w:start w:val="1"/>
      <w:numFmt w:val="decimal"/>
      <w:suff w:val="nothing"/>
      <w:lvlText w:val="%1"/>
      <w:lvlJc w:val="center"/>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685D22"/>
    <w:multiLevelType w:val="singleLevel"/>
    <w:tmpl w:val="3A685D22"/>
    <w:lvl w:ilvl="0">
      <w:start w:val="1"/>
      <w:numFmt w:val="decimal"/>
      <w:lvlText w:val="%1."/>
      <w:lvlJc w:val="left"/>
      <w:pPr>
        <w:tabs>
          <w:tab w:val="num" w:pos="312"/>
        </w:tabs>
      </w:pPr>
    </w:lvl>
  </w:abstractNum>
  <w:abstractNum w:abstractNumId="3">
    <w:nsid w:val="4818EA6B"/>
    <w:multiLevelType w:val="singleLevel"/>
    <w:tmpl w:val="4818EA6B"/>
    <w:lvl w:ilvl="0">
      <w:start w:val="1"/>
      <w:numFmt w:val="decimal"/>
      <w:lvlText w:val="%1."/>
      <w:lvlJc w:val="left"/>
      <w:pPr>
        <w:tabs>
          <w:tab w:val="num" w:pos="312"/>
        </w:tabs>
      </w:pPr>
    </w:lvl>
  </w:abstractNum>
  <w:abstractNum w:abstractNumId="4">
    <w:nsid w:val="7ADE5BEE"/>
    <w:multiLevelType w:val="hybridMultilevel"/>
    <w:tmpl w:val="EAA42408"/>
    <w:lvl w:ilvl="0" w:tplc="6FF44C6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0A5B"/>
    <w:rsid w:val="00492D84"/>
    <w:rsid w:val="00BB0A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return"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toa heading" w:uiPriority="0" w:qFormat="1"/>
    <w:lsdException w:name="List" w:uiPriority="0" w:qFormat="1"/>
    <w:lsdException w:name="List Bullet" w:uiPriority="0" w:qFormat="1"/>
    <w:lsdException w:name="List 2" w:uiPriority="0" w:qFormat="1"/>
    <w:lsdException w:name="List Bullet 2" w:uiPriority="0" w:qFormat="1"/>
    <w:lsdException w:name="Title" w:semiHidden="0" w:uiPriority="0" w:unhideWhenUsed="0" w:qFormat="1"/>
    <w:lsdException w:name="Default Paragraph Font" w:uiPriority="1"/>
    <w:lsdException w:name="Body Text" w:uiPriority="0" w:qFormat="1"/>
    <w:lsdException w:name="Body Text Indent" w:qFormat="1"/>
    <w:lsdException w:name="List Continue" w:uiPriority="0" w:qFormat="1"/>
    <w:lsdException w:name="Subtitle" w:semiHidden="0" w:uiPriority="0" w:unhideWhenUsed="0" w:qFormat="1"/>
    <w:lsdException w:name="Salutation" w:qFormat="1"/>
    <w:lsdException w:name="Date" w:uiPriority="0" w:qFormat="1"/>
    <w:lsdException w:name="Body Text First Indent" w:qFormat="1"/>
    <w:lsdException w:name="Body Text 2"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ode" w:uiPriority="0"/>
    <w:lsdException w:name="HTML Preformatted" w:qFormat="1"/>
    <w:lsdException w:name="annotation subject" w:uiPriority="0" w:qFormat="1"/>
    <w:lsdException w:name="Table Colorful 1" w:uiPriority="0" w:qFormat="1"/>
    <w:lsdException w:name="Balloon Text" w:uiPriority="0" w:qFormat="1"/>
    <w:lsdException w:name="Table Grid" w:semiHidden="0" w:unhideWhenUsed="0" w:qFormat="1"/>
    <w:lsdException w:name="Table Theme" w:uiPriority="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D84"/>
    <w:pPr>
      <w:widowControl w:val="0"/>
      <w:jc w:val="both"/>
    </w:pPr>
  </w:style>
  <w:style w:type="paragraph" w:styleId="1">
    <w:name w:val="heading 1"/>
    <w:basedOn w:val="a"/>
    <w:next w:val="a"/>
    <w:link w:val="1Char"/>
    <w:uiPriority w:val="9"/>
    <w:qFormat/>
    <w:rsid w:val="00BB0A5B"/>
    <w:pPr>
      <w:keepNext/>
      <w:keepLines/>
      <w:spacing w:line="360" w:lineRule="auto"/>
      <w:jc w:val="center"/>
      <w:outlineLvl w:val="0"/>
    </w:pPr>
    <w:rPr>
      <w:rFonts w:ascii="Times New Roman" w:eastAsia="仿宋_GB2312" w:hAnsi="Times New Roman" w:cs="Times New Roman"/>
      <w:b/>
      <w:bCs/>
      <w:kern w:val="44"/>
      <w:sz w:val="44"/>
      <w:szCs w:val="44"/>
      <w:lang/>
    </w:rPr>
  </w:style>
  <w:style w:type="paragraph" w:styleId="2">
    <w:name w:val="heading 2"/>
    <w:basedOn w:val="a"/>
    <w:next w:val="a"/>
    <w:link w:val="2Char"/>
    <w:uiPriority w:val="9"/>
    <w:qFormat/>
    <w:rsid w:val="00BB0A5B"/>
    <w:pPr>
      <w:keepNext/>
      <w:keepLines/>
      <w:spacing w:line="360" w:lineRule="auto"/>
      <w:jc w:val="center"/>
      <w:outlineLvl w:val="1"/>
    </w:pPr>
    <w:rPr>
      <w:rFonts w:ascii="Arial" w:eastAsia="仿宋_GB2312" w:hAnsi="Arial" w:cs="Times New Roman"/>
      <w:b/>
      <w:bCs/>
      <w:sz w:val="32"/>
      <w:szCs w:val="32"/>
      <w:lang/>
    </w:rPr>
  </w:style>
  <w:style w:type="paragraph" w:styleId="3">
    <w:name w:val="heading 3"/>
    <w:basedOn w:val="a"/>
    <w:next w:val="a"/>
    <w:link w:val="3Char"/>
    <w:qFormat/>
    <w:rsid w:val="00BB0A5B"/>
    <w:pPr>
      <w:keepNext/>
      <w:keepLines/>
      <w:spacing w:line="360" w:lineRule="auto"/>
      <w:jc w:val="left"/>
      <w:outlineLvl w:val="2"/>
    </w:pPr>
    <w:rPr>
      <w:rFonts w:ascii="Times New Roman" w:eastAsia="仿宋_GB2312" w:hAnsi="Times New Roman" w:cs="Times New Roman"/>
      <w:b/>
      <w:bCs/>
      <w:sz w:val="28"/>
      <w:szCs w:val="32"/>
      <w:lang/>
    </w:rPr>
  </w:style>
  <w:style w:type="paragraph" w:styleId="4">
    <w:name w:val="heading 4"/>
    <w:basedOn w:val="a"/>
    <w:next w:val="a"/>
    <w:link w:val="4Char"/>
    <w:qFormat/>
    <w:rsid w:val="00BB0A5B"/>
    <w:pPr>
      <w:keepNext/>
      <w:keepLines/>
      <w:spacing w:before="280" w:after="290" w:line="374" w:lineRule="auto"/>
      <w:outlineLvl w:val="3"/>
    </w:pPr>
    <w:rPr>
      <w:rFonts w:ascii="Arial" w:eastAsia="黑体" w:hAnsi="Arial" w:cs="Times New Roman"/>
      <w:b/>
      <w:bCs/>
      <w:sz w:val="28"/>
      <w:szCs w:val="28"/>
      <w:lang/>
    </w:rPr>
  </w:style>
  <w:style w:type="paragraph" w:styleId="5">
    <w:name w:val="heading 5"/>
    <w:basedOn w:val="a"/>
    <w:next w:val="a"/>
    <w:link w:val="5Char"/>
    <w:qFormat/>
    <w:rsid w:val="00BB0A5B"/>
    <w:pPr>
      <w:keepNext/>
      <w:keepLines/>
      <w:tabs>
        <w:tab w:val="left" w:pos="2520"/>
      </w:tabs>
      <w:spacing w:before="280" w:after="290" w:line="376" w:lineRule="auto"/>
      <w:ind w:left="2520" w:hanging="420"/>
      <w:outlineLvl w:val="4"/>
    </w:pPr>
    <w:rPr>
      <w:rFonts w:ascii="宋体" w:eastAsia="宋体" w:hAnsi="Times New Roman" w:cs="Times New Roman"/>
      <w:b/>
      <w:bCs/>
      <w:kern w:val="0"/>
      <w:sz w:val="28"/>
      <w:szCs w:val="28"/>
      <w:lang/>
    </w:rPr>
  </w:style>
  <w:style w:type="paragraph" w:styleId="6">
    <w:name w:val="heading 6"/>
    <w:basedOn w:val="a"/>
    <w:next w:val="a"/>
    <w:link w:val="6Char"/>
    <w:qFormat/>
    <w:rsid w:val="00BB0A5B"/>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szCs w:val="24"/>
      <w:lang/>
    </w:rPr>
  </w:style>
  <w:style w:type="paragraph" w:styleId="7">
    <w:name w:val="heading 7"/>
    <w:basedOn w:val="a"/>
    <w:next w:val="a"/>
    <w:link w:val="7Char"/>
    <w:qFormat/>
    <w:rsid w:val="00BB0A5B"/>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bCs/>
      <w:kern w:val="0"/>
      <w:sz w:val="24"/>
      <w:szCs w:val="24"/>
      <w:lang/>
    </w:rPr>
  </w:style>
  <w:style w:type="paragraph" w:styleId="8">
    <w:name w:val="heading 8"/>
    <w:basedOn w:val="a"/>
    <w:next w:val="a"/>
    <w:link w:val="8Char"/>
    <w:qFormat/>
    <w:rsid w:val="00BB0A5B"/>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szCs w:val="24"/>
      <w:lang/>
    </w:rPr>
  </w:style>
  <w:style w:type="paragraph" w:styleId="9">
    <w:name w:val="heading 9"/>
    <w:basedOn w:val="a"/>
    <w:next w:val="a"/>
    <w:link w:val="9Char"/>
    <w:qFormat/>
    <w:rsid w:val="00BB0A5B"/>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BB0A5B"/>
    <w:rPr>
      <w:rFonts w:ascii="Times New Roman" w:eastAsia="仿宋_GB2312" w:hAnsi="Times New Roman" w:cs="Times New Roman"/>
      <w:b/>
      <w:bCs/>
      <w:kern w:val="44"/>
      <w:sz w:val="44"/>
      <w:szCs w:val="44"/>
      <w:lang/>
    </w:rPr>
  </w:style>
  <w:style w:type="character" w:customStyle="1" w:styleId="2Char">
    <w:name w:val="标题 2 Char"/>
    <w:basedOn w:val="a0"/>
    <w:link w:val="2"/>
    <w:uiPriority w:val="9"/>
    <w:qFormat/>
    <w:rsid w:val="00BB0A5B"/>
    <w:rPr>
      <w:rFonts w:ascii="Arial" w:eastAsia="仿宋_GB2312" w:hAnsi="Arial" w:cs="Times New Roman"/>
      <w:b/>
      <w:bCs/>
      <w:sz w:val="32"/>
      <w:szCs w:val="32"/>
      <w:lang/>
    </w:rPr>
  </w:style>
  <w:style w:type="character" w:customStyle="1" w:styleId="3Char">
    <w:name w:val="标题 3 Char"/>
    <w:basedOn w:val="a0"/>
    <w:link w:val="3"/>
    <w:qFormat/>
    <w:rsid w:val="00BB0A5B"/>
    <w:rPr>
      <w:rFonts w:ascii="Times New Roman" w:eastAsia="仿宋_GB2312" w:hAnsi="Times New Roman" w:cs="Times New Roman"/>
      <w:b/>
      <w:bCs/>
      <w:sz w:val="28"/>
      <w:szCs w:val="32"/>
      <w:lang/>
    </w:rPr>
  </w:style>
  <w:style w:type="character" w:customStyle="1" w:styleId="4Char">
    <w:name w:val="标题 4 Char"/>
    <w:basedOn w:val="a0"/>
    <w:link w:val="4"/>
    <w:qFormat/>
    <w:rsid w:val="00BB0A5B"/>
    <w:rPr>
      <w:rFonts w:ascii="Arial" w:eastAsia="黑体" w:hAnsi="Arial" w:cs="Times New Roman"/>
      <w:b/>
      <w:bCs/>
      <w:sz w:val="28"/>
      <w:szCs w:val="28"/>
      <w:lang/>
    </w:rPr>
  </w:style>
  <w:style w:type="character" w:customStyle="1" w:styleId="5Char">
    <w:name w:val="标题 5 Char"/>
    <w:basedOn w:val="a0"/>
    <w:link w:val="5"/>
    <w:qFormat/>
    <w:rsid w:val="00BB0A5B"/>
    <w:rPr>
      <w:rFonts w:ascii="宋体" w:eastAsia="宋体" w:hAnsi="Times New Roman" w:cs="Times New Roman"/>
      <w:b/>
      <w:bCs/>
      <w:kern w:val="0"/>
      <w:sz w:val="28"/>
      <w:szCs w:val="28"/>
      <w:lang/>
    </w:rPr>
  </w:style>
  <w:style w:type="character" w:customStyle="1" w:styleId="6Char">
    <w:name w:val="标题 6 Char"/>
    <w:basedOn w:val="a0"/>
    <w:link w:val="6"/>
    <w:qFormat/>
    <w:rsid w:val="00BB0A5B"/>
    <w:rPr>
      <w:rFonts w:ascii="Arial" w:eastAsia="黑体" w:hAnsi="Arial" w:cs="Times New Roman"/>
      <w:b/>
      <w:bCs/>
      <w:kern w:val="0"/>
      <w:sz w:val="24"/>
      <w:szCs w:val="24"/>
      <w:lang/>
    </w:rPr>
  </w:style>
  <w:style w:type="character" w:customStyle="1" w:styleId="7Char">
    <w:name w:val="标题 7 Char"/>
    <w:basedOn w:val="a0"/>
    <w:link w:val="7"/>
    <w:qFormat/>
    <w:rsid w:val="00BB0A5B"/>
    <w:rPr>
      <w:rFonts w:ascii="Times New Roman" w:eastAsia="宋体" w:hAnsi="Times New Roman" w:cs="Times New Roman"/>
      <w:b/>
      <w:bCs/>
      <w:kern w:val="0"/>
      <w:sz w:val="24"/>
      <w:szCs w:val="24"/>
      <w:lang/>
    </w:rPr>
  </w:style>
  <w:style w:type="character" w:customStyle="1" w:styleId="8Char">
    <w:name w:val="标题 8 Char"/>
    <w:basedOn w:val="a0"/>
    <w:link w:val="8"/>
    <w:qFormat/>
    <w:rsid w:val="00BB0A5B"/>
    <w:rPr>
      <w:rFonts w:ascii="Arial" w:eastAsia="黑体" w:hAnsi="Arial" w:cs="Times New Roman"/>
      <w:kern w:val="0"/>
      <w:sz w:val="24"/>
      <w:szCs w:val="24"/>
      <w:lang/>
    </w:rPr>
  </w:style>
  <w:style w:type="character" w:customStyle="1" w:styleId="9Char">
    <w:name w:val="标题 9 Char"/>
    <w:basedOn w:val="a0"/>
    <w:link w:val="9"/>
    <w:rsid w:val="00BB0A5B"/>
    <w:rPr>
      <w:rFonts w:ascii="Arial" w:eastAsia="黑体" w:hAnsi="Arial" w:cs="Times New Roman"/>
      <w:kern w:val="0"/>
      <w:szCs w:val="21"/>
      <w:lang/>
    </w:rPr>
  </w:style>
  <w:style w:type="numbering" w:customStyle="1" w:styleId="10">
    <w:name w:val="无列表1"/>
    <w:next w:val="a2"/>
    <w:uiPriority w:val="99"/>
    <w:semiHidden/>
    <w:unhideWhenUsed/>
    <w:rsid w:val="00BB0A5B"/>
  </w:style>
  <w:style w:type="paragraph" w:styleId="70">
    <w:name w:val="toc 7"/>
    <w:basedOn w:val="a"/>
    <w:next w:val="a"/>
    <w:uiPriority w:val="39"/>
    <w:qFormat/>
    <w:rsid w:val="00BB0A5B"/>
    <w:pPr>
      <w:ind w:left="1260"/>
      <w:jc w:val="left"/>
    </w:pPr>
    <w:rPr>
      <w:rFonts w:ascii="Times New Roman" w:eastAsia="宋体" w:hAnsi="Times New Roman" w:cs="Times New Roman"/>
      <w:sz w:val="18"/>
      <w:szCs w:val="18"/>
    </w:rPr>
  </w:style>
  <w:style w:type="paragraph" w:styleId="a3">
    <w:name w:val="Normal Indent"/>
    <w:basedOn w:val="a"/>
    <w:link w:val="Char"/>
    <w:qFormat/>
    <w:rsid w:val="00BB0A5B"/>
    <w:pPr>
      <w:ind w:firstLineChars="200" w:firstLine="420"/>
    </w:pPr>
    <w:rPr>
      <w:rFonts w:ascii="Times New Roman" w:eastAsia="宋体" w:hAnsi="Times New Roman" w:cs="Times New Roman"/>
      <w:szCs w:val="24"/>
      <w:lang/>
    </w:rPr>
  </w:style>
  <w:style w:type="character" w:customStyle="1" w:styleId="Char">
    <w:name w:val="正文缩进 Char"/>
    <w:link w:val="a3"/>
    <w:qFormat/>
    <w:rsid w:val="00BB0A5B"/>
    <w:rPr>
      <w:rFonts w:ascii="Times New Roman" w:eastAsia="宋体" w:hAnsi="Times New Roman" w:cs="Times New Roman"/>
      <w:szCs w:val="24"/>
      <w:lang/>
    </w:rPr>
  </w:style>
  <w:style w:type="paragraph" w:styleId="a4">
    <w:name w:val="caption"/>
    <w:basedOn w:val="a"/>
    <w:next w:val="a"/>
    <w:qFormat/>
    <w:rsid w:val="00BB0A5B"/>
    <w:rPr>
      <w:rFonts w:ascii="Cambria" w:eastAsia="黑体" w:hAnsi="Cambria" w:cs="Times New Roman"/>
      <w:kern w:val="0"/>
      <w:sz w:val="20"/>
      <w:szCs w:val="20"/>
    </w:rPr>
  </w:style>
  <w:style w:type="paragraph" w:styleId="a5">
    <w:name w:val="List Bullet"/>
    <w:basedOn w:val="a"/>
    <w:qFormat/>
    <w:rsid w:val="00BB0A5B"/>
    <w:pPr>
      <w:tabs>
        <w:tab w:val="left" w:pos="360"/>
      </w:tabs>
      <w:ind w:left="360" w:hanging="360"/>
    </w:pPr>
    <w:rPr>
      <w:rFonts w:ascii="Calibri" w:eastAsia="宋体" w:hAnsi="Calibri" w:cs="Times New Roman"/>
      <w:szCs w:val="20"/>
    </w:rPr>
  </w:style>
  <w:style w:type="paragraph" w:styleId="a6">
    <w:name w:val="Document Map"/>
    <w:basedOn w:val="a"/>
    <w:link w:val="Char0"/>
    <w:qFormat/>
    <w:rsid w:val="00BB0A5B"/>
    <w:pPr>
      <w:shd w:val="clear" w:color="auto" w:fill="000080"/>
    </w:pPr>
    <w:rPr>
      <w:rFonts w:ascii="Times New Roman" w:eastAsia="宋体" w:hAnsi="Times New Roman" w:cs="Times New Roman"/>
      <w:szCs w:val="24"/>
      <w:lang/>
    </w:rPr>
  </w:style>
  <w:style w:type="character" w:customStyle="1" w:styleId="Char0">
    <w:name w:val="文档结构图 Char"/>
    <w:basedOn w:val="a0"/>
    <w:link w:val="a6"/>
    <w:rsid w:val="00BB0A5B"/>
    <w:rPr>
      <w:rFonts w:ascii="Times New Roman" w:eastAsia="宋体" w:hAnsi="Times New Roman" w:cs="Times New Roman"/>
      <w:szCs w:val="24"/>
      <w:shd w:val="clear" w:color="auto" w:fill="000080"/>
      <w:lang/>
    </w:rPr>
  </w:style>
  <w:style w:type="paragraph" w:styleId="a7">
    <w:name w:val="toa heading"/>
    <w:basedOn w:val="a"/>
    <w:next w:val="a"/>
    <w:qFormat/>
    <w:rsid w:val="00BB0A5B"/>
    <w:pPr>
      <w:spacing w:before="120"/>
    </w:pPr>
    <w:rPr>
      <w:rFonts w:ascii="Arial" w:eastAsia="宋体" w:hAnsi="Arial" w:cs="Times New Roman"/>
      <w:sz w:val="24"/>
      <w:szCs w:val="20"/>
    </w:rPr>
  </w:style>
  <w:style w:type="paragraph" w:styleId="a8">
    <w:name w:val="annotation text"/>
    <w:basedOn w:val="a"/>
    <w:link w:val="Char1"/>
    <w:qFormat/>
    <w:rsid w:val="00BB0A5B"/>
    <w:pPr>
      <w:jc w:val="left"/>
    </w:pPr>
    <w:rPr>
      <w:rFonts w:ascii="Times New Roman" w:eastAsia="宋体" w:hAnsi="Times New Roman" w:cs="Times New Roman"/>
      <w:szCs w:val="24"/>
    </w:rPr>
  </w:style>
  <w:style w:type="character" w:customStyle="1" w:styleId="Char1">
    <w:name w:val="批注文字 Char"/>
    <w:basedOn w:val="a0"/>
    <w:link w:val="a8"/>
    <w:qFormat/>
    <w:rsid w:val="00BB0A5B"/>
    <w:rPr>
      <w:rFonts w:ascii="Times New Roman" w:eastAsia="宋体" w:hAnsi="Times New Roman" w:cs="Times New Roman"/>
      <w:szCs w:val="24"/>
    </w:rPr>
  </w:style>
  <w:style w:type="paragraph" w:styleId="a9">
    <w:name w:val="Salutation"/>
    <w:basedOn w:val="a"/>
    <w:next w:val="a"/>
    <w:link w:val="Char10"/>
    <w:uiPriority w:val="99"/>
    <w:qFormat/>
    <w:rsid w:val="00BB0A5B"/>
    <w:rPr>
      <w:rFonts w:ascii="Times New Roman" w:eastAsia="宋体" w:hAnsi="Times New Roman" w:cs="Times New Roman"/>
      <w:szCs w:val="24"/>
      <w:lang/>
    </w:rPr>
  </w:style>
  <w:style w:type="character" w:customStyle="1" w:styleId="Char2">
    <w:name w:val="称呼 Char"/>
    <w:basedOn w:val="a0"/>
    <w:link w:val="a9"/>
    <w:qFormat/>
    <w:rsid w:val="00BB0A5B"/>
  </w:style>
  <w:style w:type="character" w:customStyle="1" w:styleId="Char10">
    <w:name w:val="称呼 Char1"/>
    <w:link w:val="a9"/>
    <w:uiPriority w:val="99"/>
    <w:qFormat/>
    <w:rsid w:val="00BB0A5B"/>
    <w:rPr>
      <w:rFonts w:ascii="Times New Roman" w:eastAsia="宋体" w:hAnsi="Times New Roman" w:cs="Times New Roman"/>
      <w:szCs w:val="24"/>
      <w:lang/>
    </w:rPr>
  </w:style>
  <w:style w:type="paragraph" w:styleId="30">
    <w:name w:val="Body Text 3"/>
    <w:basedOn w:val="a"/>
    <w:link w:val="3Char0"/>
    <w:qFormat/>
    <w:rsid w:val="00BB0A5B"/>
    <w:rPr>
      <w:rFonts w:ascii="宋体" w:eastAsia="宋体" w:hAnsi="Times New Roman" w:cs="Times New Roman"/>
      <w:sz w:val="24"/>
      <w:szCs w:val="20"/>
      <w:lang/>
    </w:rPr>
  </w:style>
  <w:style w:type="character" w:customStyle="1" w:styleId="3Char0">
    <w:name w:val="正文文本 3 Char"/>
    <w:basedOn w:val="a0"/>
    <w:link w:val="30"/>
    <w:qFormat/>
    <w:rsid w:val="00BB0A5B"/>
    <w:rPr>
      <w:rFonts w:ascii="宋体" w:eastAsia="宋体" w:hAnsi="Times New Roman" w:cs="Times New Roman"/>
      <w:sz w:val="24"/>
      <w:szCs w:val="20"/>
      <w:lang/>
    </w:rPr>
  </w:style>
  <w:style w:type="paragraph" w:styleId="aa">
    <w:name w:val="Body Text"/>
    <w:basedOn w:val="a"/>
    <w:link w:val="Char11"/>
    <w:qFormat/>
    <w:rsid w:val="00BB0A5B"/>
    <w:pPr>
      <w:spacing w:after="120"/>
    </w:pPr>
    <w:rPr>
      <w:rFonts w:ascii="Times New Roman" w:eastAsia="宋体" w:hAnsi="Times New Roman" w:cs="Times New Roman"/>
      <w:szCs w:val="24"/>
      <w:lang/>
    </w:rPr>
  </w:style>
  <w:style w:type="character" w:customStyle="1" w:styleId="Char3">
    <w:name w:val="正文文本 Char"/>
    <w:basedOn w:val="a0"/>
    <w:link w:val="aa"/>
    <w:qFormat/>
    <w:rsid w:val="00BB0A5B"/>
  </w:style>
  <w:style w:type="character" w:customStyle="1" w:styleId="Char11">
    <w:name w:val="正文文本 Char1"/>
    <w:link w:val="aa"/>
    <w:qFormat/>
    <w:rsid w:val="00BB0A5B"/>
    <w:rPr>
      <w:rFonts w:ascii="Times New Roman" w:eastAsia="宋体" w:hAnsi="Times New Roman" w:cs="Times New Roman"/>
      <w:szCs w:val="24"/>
      <w:lang/>
    </w:rPr>
  </w:style>
  <w:style w:type="paragraph" w:styleId="ab">
    <w:name w:val="Body Text Indent"/>
    <w:basedOn w:val="a"/>
    <w:link w:val="Char4"/>
    <w:uiPriority w:val="99"/>
    <w:qFormat/>
    <w:rsid w:val="00BB0A5B"/>
    <w:pPr>
      <w:spacing w:after="120"/>
      <w:ind w:leftChars="200" w:left="420"/>
    </w:pPr>
    <w:rPr>
      <w:rFonts w:ascii="Times New Roman" w:eastAsia="宋体" w:hAnsi="Times New Roman" w:cs="Times New Roman"/>
      <w:szCs w:val="24"/>
      <w:lang/>
    </w:rPr>
  </w:style>
  <w:style w:type="character" w:customStyle="1" w:styleId="Char4">
    <w:name w:val="正文文本缩进 Char"/>
    <w:basedOn w:val="a0"/>
    <w:link w:val="ab"/>
    <w:uiPriority w:val="99"/>
    <w:qFormat/>
    <w:rsid w:val="00BB0A5B"/>
    <w:rPr>
      <w:rFonts w:ascii="Times New Roman" w:eastAsia="宋体" w:hAnsi="Times New Roman" w:cs="Times New Roman"/>
      <w:szCs w:val="24"/>
      <w:lang/>
    </w:rPr>
  </w:style>
  <w:style w:type="paragraph" w:styleId="20">
    <w:name w:val="List 2"/>
    <w:basedOn w:val="a"/>
    <w:qFormat/>
    <w:rsid w:val="00BB0A5B"/>
    <w:pPr>
      <w:ind w:leftChars="200" w:left="100" w:hangingChars="200" w:hanging="200"/>
    </w:pPr>
    <w:rPr>
      <w:rFonts w:ascii="宋体" w:eastAsia="宋体" w:hAnsi="Times New Roman" w:cs="Times New Roman"/>
      <w:kern w:val="0"/>
      <w:sz w:val="24"/>
      <w:szCs w:val="24"/>
    </w:rPr>
  </w:style>
  <w:style w:type="paragraph" w:styleId="ac">
    <w:name w:val="List Continue"/>
    <w:basedOn w:val="a"/>
    <w:qFormat/>
    <w:rsid w:val="00BB0A5B"/>
    <w:pPr>
      <w:spacing w:after="120"/>
      <w:ind w:leftChars="200" w:left="420"/>
    </w:pPr>
    <w:rPr>
      <w:rFonts w:ascii="宋体" w:eastAsia="宋体" w:hAnsi="Times New Roman" w:cs="Times New Roman"/>
      <w:kern w:val="0"/>
      <w:sz w:val="24"/>
      <w:szCs w:val="24"/>
    </w:rPr>
  </w:style>
  <w:style w:type="paragraph" w:styleId="ad">
    <w:name w:val="Block Text"/>
    <w:basedOn w:val="a"/>
    <w:qFormat/>
    <w:rsid w:val="00BB0A5B"/>
    <w:pPr>
      <w:spacing w:line="440" w:lineRule="atLeast"/>
      <w:ind w:leftChars="257" w:left="540" w:right="-136" w:firstLineChars="225" w:firstLine="540"/>
    </w:pPr>
    <w:rPr>
      <w:rFonts w:ascii="宋体" w:eastAsia="宋体" w:hAnsi="宋体" w:cs="Times New Roman"/>
      <w:color w:val="000000"/>
      <w:kern w:val="0"/>
      <w:sz w:val="24"/>
      <w:szCs w:val="24"/>
    </w:rPr>
  </w:style>
  <w:style w:type="paragraph" w:styleId="21">
    <w:name w:val="List Bullet 2"/>
    <w:basedOn w:val="a5"/>
    <w:qFormat/>
    <w:rsid w:val="00BB0A5B"/>
    <w:pPr>
      <w:widowControl/>
      <w:spacing w:after="220" w:line="220" w:lineRule="atLeast"/>
      <w:ind w:left="2160" w:right="720"/>
      <w:jc w:val="left"/>
    </w:pPr>
    <w:rPr>
      <w:kern w:val="0"/>
    </w:rPr>
  </w:style>
  <w:style w:type="paragraph" w:styleId="40">
    <w:name w:val="index 4"/>
    <w:basedOn w:val="a"/>
    <w:next w:val="a"/>
    <w:qFormat/>
    <w:rsid w:val="00BB0A5B"/>
    <w:pPr>
      <w:ind w:leftChars="600" w:left="600"/>
    </w:pPr>
    <w:rPr>
      <w:rFonts w:ascii="Calibri" w:eastAsia="宋体" w:hAnsi="Calibri" w:cs="Times New Roman"/>
      <w:szCs w:val="24"/>
    </w:rPr>
  </w:style>
  <w:style w:type="paragraph" w:styleId="50">
    <w:name w:val="toc 5"/>
    <w:basedOn w:val="a"/>
    <w:next w:val="a"/>
    <w:uiPriority w:val="39"/>
    <w:qFormat/>
    <w:rsid w:val="00BB0A5B"/>
    <w:pPr>
      <w:ind w:left="840"/>
      <w:jc w:val="left"/>
    </w:pPr>
    <w:rPr>
      <w:rFonts w:ascii="Times New Roman" w:eastAsia="宋体" w:hAnsi="Times New Roman" w:cs="Times New Roman"/>
      <w:sz w:val="18"/>
      <w:szCs w:val="18"/>
    </w:rPr>
  </w:style>
  <w:style w:type="paragraph" w:styleId="31">
    <w:name w:val="toc 3"/>
    <w:basedOn w:val="a"/>
    <w:next w:val="a"/>
    <w:uiPriority w:val="39"/>
    <w:qFormat/>
    <w:rsid w:val="00BB0A5B"/>
    <w:pPr>
      <w:ind w:left="420"/>
      <w:jc w:val="left"/>
    </w:pPr>
    <w:rPr>
      <w:rFonts w:ascii="Times New Roman" w:eastAsia="宋体" w:hAnsi="Times New Roman" w:cs="Times New Roman"/>
      <w:i/>
      <w:iCs/>
      <w:sz w:val="20"/>
      <w:szCs w:val="20"/>
    </w:rPr>
  </w:style>
  <w:style w:type="paragraph" w:styleId="ae">
    <w:name w:val="Plain Text"/>
    <w:basedOn w:val="a"/>
    <w:link w:val="Char5"/>
    <w:qFormat/>
    <w:rsid w:val="00BB0A5B"/>
    <w:rPr>
      <w:rFonts w:ascii="Courier New" w:eastAsia="宋体" w:hAnsi="Courier New" w:cs="Times New Roman"/>
      <w:szCs w:val="20"/>
      <w:lang/>
    </w:rPr>
  </w:style>
  <w:style w:type="character" w:customStyle="1" w:styleId="Char5">
    <w:name w:val="纯文本 Char"/>
    <w:basedOn w:val="a0"/>
    <w:link w:val="ae"/>
    <w:qFormat/>
    <w:rsid w:val="00BB0A5B"/>
    <w:rPr>
      <w:rFonts w:ascii="Courier New" w:eastAsia="宋体" w:hAnsi="Courier New" w:cs="Times New Roman"/>
      <w:szCs w:val="20"/>
      <w:lang/>
    </w:rPr>
  </w:style>
  <w:style w:type="paragraph" w:styleId="80">
    <w:name w:val="toc 8"/>
    <w:basedOn w:val="a"/>
    <w:next w:val="a"/>
    <w:uiPriority w:val="39"/>
    <w:qFormat/>
    <w:rsid w:val="00BB0A5B"/>
    <w:pPr>
      <w:ind w:left="1470"/>
      <w:jc w:val="left"/>
    </w:pPr>
    <w:rPr>
      <w:rFonts w:ascii="Times New Roman" w:eastAsia="宋体" w:hAnsi="Times New Roman" w:cs="Times New Roman"/>
      <w:sz w:val="18"/>
      <w:szCs w:val="18"/>
    </w:rPr>
  </w:style>
  <w:style w:type="paragraph" w:styleId="af">
    <w:name w:val="Date"/>
    <w:basedOn w:val="a"/>
    <w:next w:val="a"/>
    <w:link w:val="Char6"/>
    <w:qFormat/>
    <w:rsid w:val="00BB0A5B"/>
    <w:rPr>
      <w:rFonts w:ascii="Times New Roman" w:eastAsia="宋体" w:hAnsi="Times New Roman" w:cs="Times New Roman"/>
      <w:sz w:val="24"/>
      <w:szCs w:val="20"/>
      <w:lang/>
    </w:rPr>
  </w:style>
  <w:style w:type="character" w:customStyle="1" w:styleId="Char6">
    <w:name w:val="日期 Char"/>
    <w:basedOn w:val="a0"/>
    <w:link w:val="af"/>
    <w:qFormat/>
    <w:rsid w:val="00BB0A5B"/>
    <w:rPr>
      <w:rFonts w:ascii="Times New Roman" w:eastAsia="宋体" w:hAnsi="Times New Roman" w:cs="Times New Roman"/>
      <w:sz w:val="24"/>
      <w:szCs w:val="20"/>
      <w:lang/>
    </w:rPr>
  </w:style>
  <w:style w:type="paragraph" w:styleId="22">
    <w:name w:val="Body Text Indent 2"/>
    <w:basedOn w:val="a"/>
    <w:link w:val="2Char1"/>
    <w:uiPriority w:val="99"/>
    <w:qFormat/>
    <w:rsid w:val="00BB0A5B"/>
    <w:pPr>
      <w:spacing w:line="440" w:lineRule="exact"/>
      <w:ind w:left="840"/>
    </w:pPr>
    <w:rPr>
      <w:rFonts w:ascii="Times New Roman" w:eastAsia="宋体" w:hAnsi="Times New Roman" w:cs="Times New Roman"/>
      <w:szCs w:val="24"/>
      <w:lang/>
    </w:rPr>
  </w:style>
  <w:style w:type="character" w:customStyle="1" w:styleId="2Char0">
    <w:name w:val="正文文本缩进 2 Char"/>
    <w:basedOn w:val="a0"/>
    <w:link w:val="22"/>
    <w:rsid w:val="00BB0A5B"/>
  </w:style>
  <w:style w:type="character" w:customStyle="1" w:styleId="2Char1">
    <w:name w:val="正文文本缩进 2 Char1"/>
    <w:link w:val="22"/>
    <w:uiPriority w:val="99"/>
    <w:qFormat/>
    <w:rsid w:val="00BB0A5B"/>
    <w:rPr>
      <w:rFonts w:ascii="Times New Roman" w:eastAsia="宋体" w:hAnsi="Times New Roman" w:cs="Times New Roman"/>
      <w:szCs w:val="24"/>
      <w:lang/>
    </w:rPr>
  </w:style>
  <w:style w:type="paragraph" w:styleId="af0">
    <w:name w:val="endnote text"/>
    <w:basedOn w:val="a"/>
    <w:link w:val="Char12"/>
    <w:uiPriority w:val="99"/>
    <w:qFormat/>
    <w:rsid w:val="00BB0A5B"/>
    <w:pPr>
      <w:snapToGrid w:val="0"/>
      <w:jc w:val="left"/>
    </w:pPr>
    <w:rPr>
      <w:rFonts w:ascii="Times New Roman" w:eastAsia="宋体" w:hAnsi="Times New Roman" w:cs="Times New Roman"/>
      <w:szCs w:val="24"/>
      <w:lang/>
    </w:rPr>
  </w:style>
  <w:style w:type="character" w:customStyle="1" w:styleId="Char7">
    <w:name w:val="尾注文本 Char"/>
    <w:basedOn w:val="a0"/>
    <w:link w:val="af0"/>
    <w:qFormat/>
    <w:rsid w:val="00BB0A5B"/>
  </w:style>
  <w:style w:type="character" w:customStyle="1" w:styleId="Char12">
    <w:name w:val="尾注文本 Char1"/>
    <w:link w:val="af0"/>
    <w:uiPriority w:val="99"/>
    <w:qFormat/>
    <w:rsid w:val="00BB0A5B"/>
    <w:rPr>
      <w:rFonts w:ascii="Times New Roman" w:eastAsia="宋体" w:hAnsi="Times New Roman" w:cs="Times New Roman"/>
      <w:szCs w:val="24"/>
      <w:lang/>
    </w:rPr>
  </w:style>
  <w:style w:type="paragraph" w:styleId="af1">
    <w:name w:val="Balloon Text"/>
    <w:basedOn w:val="a"/>
    <w:link w:val="Char8"/>
    <w:qFormat/>
    <w:rsid w:val="00BB0A5B"/>
    <w:rPr>
      <w:rFonts w:ascii="Times New Roman" w:eastAsia="宋体" w:hAnsi="Times New Roman" w:cs="Times New Roman"/>
      <w:sz w:val="18"/>
      <w:szCs w:val="18"/>
      <w:lang/>
    </w:rPr>
  </w:style>
  <w:style w:type="character" w:customStyle="1" w:styleId="Char8">
    <w:name w:val="批注框文本 Char"/>
    <w:basedOn w:val="a0"/>
    <w:link w:val="af1"/>
    <w:qFormat/>
    <w:rsid w:val="00BB0A5B"/>
    <w:rPr>
      <w:rFonts w:ascii="Times New Roman" w:eastAsia="宋体" w:hAnsi="Times New Roman" w:cs="Times New Roman"/>
      <w:sz w:val="18"/>
      <w:szCs w:val="18"/>
      <w:lang/>
    </w:rPr>
  </w:style>
  <w:style w:type="paragraph" w:styleId="af2">
    <w:name w:val="footer"/>
    <w:basedOn w:val="a"/>
    <w:link w:val="Char9"/>
    <w:uiPriority w:val="99"/>
    <w:qFormat/>
    <w:rsid w:val="00BB0A5B"/>
    <w:pPr>
      <w:tabs>
        <w:tab w:val="center" w:pos="4153"/>
        <w:tab w:val="right" w:pos="8306"/>
      </w:tabs>
      <w:snapToGrid w:val="0"/>
      <w:jc w:val="left"/>
    </w:pPr>
    <w:rPr>
      <w:rFonts w:ascii="Times New Roman" w:eastAsia="宋体" w:hAnsi="Times New Roman" w:cs="Times New Roman"/>
      <w:sz w:val="18"/>
      <w:szCs w:val="18"/>
      <w:lang/>
    </w:rPr>
  </w:style>
  <w:style w:type="character" w:customStyle="1" w:styleId="Char9">
    <w:name w:val="页脚 Char"/>
    <w:basedOn w:val="a0"/>
    <w:link w:val="af2"/>
    <w:uiPriority w:val="99"/>
    <w:qFormat/>
    <w:rsid w:val="00BB0A5B"/>
    <w:rPr>
      <w:rFonts w:ascii="Times New Roman" w:eastAsia="宋体" w:hAnsi="Times New Roman" w:cs="Times New Roman"/>
      <w:sz w:val="18"/>
      <w:szCs w:val="18"/>
      <w:lang/>
    </w:rPr>
  </w:style>
  <w:style w:type="paragraph" w:styleId="af3">
    <w:name w:val="header"/>
    <w:basedOn w:val="a"/>
    <w:link w:val="Chara"/>
    <w:uiPriority w:val="99"/>
    <w:qFormat/>
    <w:rsid w:val="00BB0A5B"/>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rPr>
  </w:style>
  <w:style w:type="character" w:customStyle="1" w:styleId="Chara">
    <w:name w:val="页眉 Char"/>
    <w:basedOn w:val="a0"/>
    <w:link w:val="af3"/>
    <w:uiPriority w:val="99"/>
    <w:qFormat/>
    <w:rsid w:val="00BB0A5B"/>
    <w:rPr>
      <w:rFonts w:ascii="Times New Roman" w:eastAsia="宋体" w:hAnsi="Times New Roman" w:cs="Times New Roman"/>
      <w:sz w:val="18"/>
      <w:szCs w:val="18"/>
      <w:lang/>
    </w:rPr>
  </w:style>
  <w:style w:type="paragraph" w:styleId="11">
    <w:name w:val="toc 1"/>
    <w:basedOn w:val="a"/>
    <w:next w:val="a"/>
    <w:uiPriority w:val="39"/>
    <w:qFormat/>
    <w:rsid w:val="00BB0A5B"/>
    <w:pPr>
      <w:spacing w:before="120" w:after="120"/>
      <w:jc w:val="left"/>
    </w:pPr>
    <w:rPr>
      <w:rFonts w:ascii="Times New Roman" w:eastAsia="宋体" w:hAnsi="Times New Roman" w:cs="Times New Roman"/>
      <w:b/>
      <w:bCs/>
      <w:caps/>
      <w:sz w:val="20"/>
      <w:szCs w:val="20"/>
    </w:rPr>
  </w:style>
  <w:style w:type="paragraph" w:styleId="41">
    <w:name w:val="toc 4"/>
    <w:basedOn w:val="a"/>
    <w:next w:val="a"/>
    <w:uiPriority w:val="39"/>
    <w:qFormat/>
    <w:rsid w:val="00BB0A5B"/>
    <w:pPr>
      <w:ind w:left="630"/>
      <w:jc w:val="left"/>
    </w:pPr>
    <w:rPr>
      <w:rFonts w:ascii="Times New Roman" w:eastAsia="宋体" w:hAnsi="Times New Roman" w:cs="Times New Roman"/>
      <w:sz w:val="18"/>
      <w:szCs w:val="18"/>
    </w:rPr>
  </w:style>
  <w:style w:type="paragraph" w:styleId="12">
    <w:name w:val="index 1"/>
    <w:basedOn w:val="a"/>
    <w:next w:val="a"/>
    <w:autoRedefine/>
    <w:unhideWhenUsed/>
    <w:qFormat/>
    <w:rsid w:val="00BB0A5B"/>
  </w:style>
  <w:style w:type="paragraph" w:styleId="af4">
    <w:name w:val="index heading"/>
    <w:basedOn w:val="a"/>
    <w:next w:val="12"/>
    <w:qFormat/>
    <w:rsid w:val="00BB0A5B"/>
    <w:rPr>
      <w:rFonts w:ascii="Calibri" w:eastAsia="宋体" w:hAnsi="Calibri" w:cs="Times New Roman"/>
      <w:szCs w:val="24"/>
    </w:rPr>
  </w:style>
  <w:style w:type="paragraph" w:styleId="af5">
    <w:name w:val="Subtitle"/>
    <w:basedOn w:val="a"/>
    <w:next w:val="a"/>
    <w:link w:val="Char13"/>
    <w:qFormat/>
    <w:rsid w:val="00BB0A5B"/>
    <w:pPr>
      <w:spacing w:before="240" w:after="60" w:line="312" w:lineRule="auto"/>
      <w:jc w:val="center"/>
      <w:outlineLvl w:val="1"/>
    </w:pPr>
    <w:rPr>
      <w:rFonts w:ascii="Cambria" w:eastAsia="宋体" w:hAnsi="Cambria" w:cs="Times New Roman"/>
      <w:b/>
      <w:bCs/>
      <w:kern w:val="28"/>
      <w:sz w:val="32"/>
      <w:szCs w:val="32"/>
      <w:lang/>
    </w:rPr>
  </w:style>
  <w:style w:type="character" w:customStyle="1" w:styleId="Charb">
    <w:name w:val="副标题 Char"/>
    <w:basedOn w:val="a0"/>
    <w:link w:val="af5"/>
    <w:qFormat/>
    <w:rsid w:val="00BB0A5B"/>
    <w:rPr>
      <w:rFonts w:asciiTheme="majorHAnsi" w:eastAsia="宋体" w:hAnsiTheme="majorHAnsi" w:cstheme="majorBidi"/>
      <w:b/>
      <w:bCs/>
      <w:kern w:val="28"/>
      <w:sz w:val="32"/>
      <w:szCs w:val="32"/>
    </w:rPr>
  </w:style>
  <w:style w:type="character" w:customStyle="1" w:styleId="Char13">
    <w:name w:val="副标题 Char1"/>
    <w:link w:val="af5"/>
    <w:qFormat/>
    <w:rsid w:val="00BB0A5B"/>
    <w:rPr>
      <w:rFonts w:ascii="Cambria" w:eastAsia="宋体" w:hAnsi="Cambria" w:cs="Times New Roman"/>
      <w:b/>
      <w:bCs/>
      <w:kern w:val="28"/>
      <w:sz w:val="32"/>
      <w:szCs w:val="32"/>
      <w:lang/>
    </w:rPr>
  </w:style>
  <w:style w:type="paragraph" w:styleId="af6">
    <w:name w:val="List"/>
    <w:basedOn w:val="a"/>
    <w:qFormat/>
    <w:rsid w:val="00BB0A5B"/>
    <w:pPr>
      <w:ind w:left="200" w:hangingChars="200" w:hanging="200"/>
    </w:pPr>
    <w:rPr>
      <w:rFonts w:ascii="宋体" w:eastAsia="宋体" w:hAnsi="Times New Roman" w:cs="Times New Roman"/>
      <w:kern w:val="0"/>
      <w:sz w:val="24"/>
      <w:szCs w:val="24"/>
    </w:rPr>
  </w:style>
  <w:style w:type="paragraph" w:styleId="af7">
    <w:name w:val="footnote text"/>
    <w:basedOn w:val="a"/>
    <w:link w:val="Charc"/>
    <w:uiPriority w:val="99"/>
    <w:qFormat/>
    <w:rsid w:val="00BB0A5B"/>
    <w:rPr>
      <w:rFonts w:ascii="Times New Roman" w:eastAsia="宋体" w:hAnsi="Times New Roman" w:cs="Times New Roman"/>
      <w:sz w:val="20"/>
      <w:szCs w:val="20"/>
      <w:lang/>
    </w:rPr>
  </w:style>
  <w:style w:type="character" w:customStyle="1" w:styleId="Charc">
    <w:name w:val="脚注文本 Char"/>
    <w:basedOn w:val="a0"/>
    <w:link w:val="af7"/>
    <w:uiPriority w:val="99"/>
    <w:qFormat/>
    <w:rsid w:val="00BB0A5B"/>
    <w:rPr>
      <w:rFonts w:ascii="Times New Roman" w:eastAsia="宋体" w:hAnsi="Times New Roman" w:cs="Times New Roman"/>
      <w:sz w:val="20"/>
      <w:szCs w:val="20"/>
      <w:lang/>
    </w:rPr>
  </w:style>
  <w:style w:type="paragraph" w:styleId="60">
    <w:name w:val="toc 6"/>
    <w:basedOn w:val="a"/>
    <w:next w:val="a"/>
    <w:uiPriority w:val="39"/>
    <w:qFormat/>
    <w:rsid w:val="00BB0A5B"/>
    <w:pPr>
      <w:ind w:left="1050"/>
      <w:jc w:val="left"/>
    </w:pPr>
    <w:rPr>
      <w:rFonts w:ascii="Times New Roman" w:eastAsia="宋体" w:hAnsi="Times New Roman" w:cs="Times New Roman"/>
      <w:sz w:val="18"/>
      <w:szCs w:val="18"/>
    </w:rPr>
  </w:style>
  <w:style w:type="paragraph" w:styleId="32">
    <w:name w:val="Body Text Indent 3"/>
    <w:basedOn w:val="a"/>
    <w:link w:val="3Char1"/>
    <w:qFormat/>
    <w:rsid w:val="00BB0A5B"/>
    <w:pPr>
      <w:spacing w:after="120"/>
      <w:ind w:leftChars="200" w:left="420"/>
    </w:pPr>
    <w:rPr>
      <w:rFonts w:ascii="Times New Roman" w:eastAsia="宋体" w:hAnsi="Times New Roman" w:cs="Times New Roman"/>
      <w:sz w:val="16"/>
      <w:szCs w:val="16"/>
      <w:lang/>
    </w:rPr>
  </w:style>
  <w:style w:type="character" w:customStyle="1" w:styleId="3Char1">
    <w:name w:val="正文文本缩进 3 Char"/>
    <w:basedOn w:val="a0"/>
    <w:link w:val="32"/>
    <w:rsid w:val="00BB0A5B"/>
    <w:rPr>
      <w:rFonts w:ascii="Times New Roman" w:eastAsia="宋体" w:hAnsi="Times New Roman" w:cs="Times New Roman"/>
      <w:sz w:val="16"/>
      <w:szCs w:val="16"/>
      <w:lang/>
    </w:rPr>
  </w:style>
  <w:style w:type="paragraph" w:styleId="af8">
    <w:name w:val="table of figures"/>
    <w:basedOn w:val="a"/>
    <w:next w:val="a"/>
    <w:qFormat/>
    <w:rsid w:val="00BB0A5B"/>
    <w:pPr>
      <w:ind w:leftChars="200" w:left="200" w:hangingChars="200" w:hanging="200"/>
    </w:pPr>
    <w:rPr>
      <w:rFonts w:ascii="Times New Roman" w:eastAsia="宋体" w:hAnsi="Times New Roman" w:cs="Times New Roman"/>
      <w:szCs w:val="24"/>
    </w:rPr>
  </w:style>
  <w:style w:type="paragraph" w:styleId="23">
    <w:name w:val="toc 2"/>
    <w:basedOn w:val="a"/>
    <w:next w:val="a"/>
    <w:uiPriority w:val="39"/>
    <w:qFormat/>
    <w:rsid w:val="00BB0A5B"/>
    <w:pPr>
      <w:ind w:left="210"/>
      <w:jc w:val="left"/>
    </w:pPr>
    <w:rPr>
      <w:rFonts w:ascii="Times New Roman" w:eastAsia="宋体" w:hAnsi="Times New Roman" w:cs="Times New Roman"/>
      <w:smallCaps/>
      <w:sz w:val="20"/>
      <w:szCs w:val="20"/>
    </w:rPr>
  </w:style>
  <w:style w:type="paragraph" w:styleId="90">
    <w:name w:val="toc 9"/>
    <w:basedOn w:val="a"/>
    <w:next w:val="a"/>
    <w:uiPriority w:val="39"/>
    <w:qFormat/>
    <w:rsid w:val="00BB0A5B"/>
    <w:pPr>
      <w:ind w:left="1680"/>
      <w:jc w:val="left"/>
    </w:pPr>
    <w:rPr>
      <w:rFonts w:ascii="Times New Roman" w:eastAsia="宋体" w:hAnsi="Times New Roman" w:cs="Times New Roman"/>
      <w:sz w:val="18"/>
      <w:szCs w:val="18"/>
    </w:rPr>
  </w:style>
  <w:style w:type="paragraph" w:styleId="24">
    <w:name w:val="Body Text 2"/>
    <w:basedOn w:val="a"/>
    <w:link w:val="2Char10"/>
    <w:uiPriority w:val="99"/>
    <w:qFormat/>
    <w:rsid w:val="00BB0A5B"/>
    <w:pPr>
      <w:spacing w:line="360" w:lineRule="auto"/>
    </w:pPr>
    <w:rPr>
      <w:rFonts w:ascii="Times New Roman" w:eastAsia="宋体" w:hAnsi="Times New Roman" w:cs="Times New Roman"/>
      <w:szCs w:val="24"/>
      <w:lang/>
    </w:rPr>
  </w:style>
  <w:style w:type="character" w:customStyle="1" w:styleId="2Char2">
    <w:name w:val="正文文本 2 Char"/>
    <w:basedOn w:val="a0"/>
    <w:link w:val="24"/>
    <w:rsid w:val="00BB0A5B"/>
  </w:style>
  <w:style w:type="character" w:customStyle="1" w:styleId="2Char10">
    <w:name w:val="正文文本 2 Char1"/>
    <w:link w:val="24"/>
    <w:uiPriority w:val="99"/>
    <w:qFormat/>
    <w:rsid w:val="00BB0A5B"/>
    <w:rPr>
      <w:rFonts w:ascii="Times New Roman" w:eastAsia="宋体" w:hAnsi="Times New Roman" w:cs="Times New Roman"/>
      <w:szCs w:val="24"/>
      <w:lang/>
    </w:rPr>
  </w:style>
  <w:style w:type="paragraph" w:styleId="HTML">
    <w:name w:val="HTML Preformatted"/>
    <w:basedOn w:val="a"/>
    <w:link w:val="HTMLChar1"/>
    <w:uiPriority w:val="99"/>
    <w:qFormat/>
    <w:rsid w:val="00BB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Times New Roman"/>
      <w:sz w:val="20"/>
      <w:szCs w:val="20"/>
      <w:lang/>
    </w:rPr>
  </w:style>
  <w:style w:type="character" w:customStyle="1" w:styleId="HTMLChar">
    <w:name w:val="HTML 预设格式 Char"/>
    <w:basedOn w:val="a0"/>
    <w:link w:val="HTML"/>
    <w:qFormat/>
    <w:rsid w:val="00BB0A5B"/>
    <w:rPr>
      <w:rFonts w:ascii="Courier New" w:hAnsi="Courier New" w:cs="Courier New"/>
      <w:sz w:val="20"/>
      <w:szCs w:val="20"/>
    </w:rPr>
  </w:style>
  <w:style w:type="character" w:customStyle="1" w:styleId="HTMLChar1">
    <w:name w:val="HTML 预设格式 Char1"/>
    <w:link w:val="HTML"/>
    <w:uiPriority w:val="99"/>
    <w:qFormat/>
    <w:rsid w:val="00BB0A5B"/>
    <w:rPr>
      <w:rFonts w:ascii="Courier New" w:eastAsia="宋体" w:hAnsi="Courier New" w:cs="Times New Roman"/>
      <w:sz w:val="20"/>
      <w:szCs w:val="20"/>
      <w:lang/>
    </w:rPr>
  </w:style>
  <w:style w:type="paragraph" w:styleId="af9">
    <w:name w:val="Normal (Web)"/>
    <w:basedOn w:val="a"/>
    <w:uiPriority w:val="99"/>
    <w:qFormat/>
    <w:rsid w:val="00BB0A5B"/>
    <w:pPr>
      <w:widowControl/>
      <w:spacing w:before="100" w:beforeAutospacing="1" w:after="100" w:afterAutospacing="1"/>
      <w:jc w:val="left"/>
    </w:pPr>
    <w:rPr>
      <w:rFonts w:ascii="宋体" w:eastAsia="宋体" w:hAnsi="宋体" w:cs="Times New Roman"/>
      <w:kern w:val="0"/>
      <w:sz w:val="24"/>
      <w:szCs w:val="24"/>
    </w:rPr>
  </w:style>
  <w:style w:type="paragraph" w:styleId="afa">
    <w:name w:val="Title"/>
    <w:basedOn w:val="a"/>
    <w:link w:val="Chard"/>
    <w:qFormat/>
    <w:rsid w:val="00BB0A5B"/>
    <w:pPr>
      <w:adjustRightInd w:val="0"/>
      <w:spacing w:before="240" w:after="60" w:line="420" w:lineRule="atLeast"/>
      <w:jc w:val="center"/>
      <w:textAlignment w:val="baseline"/>
      <w:outlineLvl w:val="0"/>
    </w:pPr>
    <w:rPr>
      <w:rFonts w:ascii="Arial" w:eastAsia="宋体" w:hAnsi="Arial" w:cs="Times New Roman"/>
      <w:b/>
      <w:kern w:val="0"/>
      <w:sz w:val="32"/>
      <w:szCs w:val="20"/>
      <w:lang/>
    </w:rPr>
  </w:style>
  <w:style w:type="character" w:customStyle="1" w:styleId="Chard">
    <w:name w:val="标题 Char"/>
    <w:basedOn w:val="a0"/>
    <w:link w:val="afa"/>
    <w:qFormat/>
    <w:rsid w:val="00BB0A5B"/>
    <w:rPr>
      <w:rFonts w:ascii="Arial" w:eastAsia="宋体" w:hAnsi="Arial" w:cs="Times New Roman"/>
      <w:b/>
      <w:kern w:val="0"/>
      <w:sz w:val="32"/>
      <w:szCs w:val="20"/>
      <w:lang/>
    </w:rPr>
  </w:style>
  <w:style w:type="paragraph" w:styleId="afb">
    <w:name w:val="annotation subject"/>
    <w:basedOn w:val="a8"/>
    <w:next w:val="a8"/>
    <w:link w:val="Chare"/>
    <w:qFormat/>
    <w:rsid w:val="00BB0A5B"/>
    <w:rPr>
      <w:b/>
      <w:bCs/>
      <w:lang/>
    </w:rPr>
  </w:style>
  <w:style w:type="character" w:customStyle="1" w:styleId="Chare">
    <w:name w:val="批注主题 Char"/>
    <w:basedOn w:val="Char1"/>
    <w:link w:val="afb"/>
    <w:qFormat/>
    <w:rsid w:val="00BB0A5B"/>
    <w:rPr>
      <w:b/>
      <w:bCs/>
      <w:lang/>
    </w:rPr>
  </w:style>
  <w:style w:type="paragraph" w:styleId="afc">
    <w:name w:val="Body Text First Indent"/>
    <w:basedOn w:val="aa"/>
    <w:link w:val="Char14"/>
    <w:uiPriority w:val="99"/>
    <w:qFormat/>
    <w:rsid w:val="00BB0A5B"/>
    <w:pPr>
      <w:ind w:firstLine="420"/>
    </w:pPr>
  </w:style>
  <w:style w:type="character" w:customStyle="1" w:styleId="Charf">
    <w:name w:val="正文首行缩进 Char"/>
    <w:basedOn w:val="Char3"/>
    <w:link w:val="afc"/>
    <w:qFormat/>
    <w:rsid w:val="00BB0A5B"/>
  </w:style>
  <w:style w:type="character" w:customStyle="1" w:styleId="Char14">
    <w:name w:val="正文首行缩进 Char1"/>
    <w:link w:val="afc"/>
    <w:uiPriority w:val="99"/>
    <w:qFormat/>
    <w:rsid w:val="00BB0A5B"/>
    <w:rPr>
      <w:rFonts w:ascii="Times New Roman" w:eastAsia="宋体" w:hAnsi="Times New Roman" w:cs="Times New Roman"/>
      <w:szCs w:val="24"/>
      <w:lang/>
    </w:rPr>
  </w:style>
  <w:style w:type="table" w:styleId="afd">
    <w:name w:val="Table Grid"/>
    <w:basedOn w:val="a1"/>
    <w:uiPriority w:val="99"/>
    <w:qFormat/>
    <w:rsid w:val="00BB0A5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Table Theme"/>
    <w:basedOn w:val="a1"/>
    <w:qFormat/>
    <w:rsid w:val="00BB0A5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1"/>
    <w:qFormat/>
    <w:rsid w:val="00BB0A5B"/>
    <w:pPr>
      <w:widowControl w:val="0"/>
      <w:jc w:val="both"/>
    </w:pPr>
    <w:rPr>
      <w:rFonts w:ascii="Times New Roman" w:eastAsia="宋体"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
    <w:name w:val="Strong"/>
    <w:uiPriority w:val="22"/>
    <w:qFormat/>
    <w:rsid w:val="00BB0A5B"/>
    <w:rPr>
      <w:b/>
      <w:bCs/>
    </w:rPr>
  </w:style>
  <w:style w:type="character" w:styleId="aff0">
    <w:name w:val="endnote reference"/>
    <w:qFormat/>
    <w:rsid w:val="00BB0A5B"/>
    <w:rPr>
      <w:vertAlign w:val="superscript"/>
    </w:rPr>
  </w:style>
  <w:style w:type="character" w:styleId="aff1">
    <w:name w:val="page number"/>
    <w:qFormat/>
    <w:rsid w:val="00BB0A5B"/>
  </w:style>
  <w:style w:type="character" w:styleId="aff2">
    <w:name w:val="FollowedHyperlink"/>
    <w:qFormat/>
    <w:rsid w:val="00BB0A5B"/>
    <w:rPr>
      <w:color w:val="800080"/>
      <w:u w:val="single"/>
    </w:rPr>
  </w:style>
  <w:style w:type="character" w:styleId="aff3">
    <w:name w:val="Emphasis"/>
    <w:qFormat/>
    <w:rsid w:val="00BB0A5B"/>
    <w:rPr>
      <w:color w:val="CC0033"/>
    </w:rPr>
  </w:style>
  <w:style w:type="character" w:styleId="aff4">
    <w:name w:val="Hyperlink"/>
    <w:uiPriority w:val="99"/>
    <w:qFormat/>
    <w:rsid w:val="00BB0A5B"/>
    <w:rPr>
      <w:color w:val="0000FF"/>
      <w:u w:val="single"/>
    </w:rPr>
  </w:style>
  <w:style w:type="character" w:styleId="HTML0">
    <w:name w:val="HTML Code"/>
    <w:rsid w:val="00BB0A5B"/>
    <w:rPr>
      <w:rFonts w:ascii="Courier New" w:hAnsi="Courier New"/>
      <w:sz w:val="20"/>
    </w:rPr>
  </w:style>
  <w:style w:type="character" w:styleId="aff5">
    <w:name w:val="annotation reference"/>
    <w:uiPriority w:val="99"/>
    <w:qFormat/>
    <w:rsid w:val="00BB0A5B"/>
    <w:rPr>
      <w:sz w:val="21"/>
      <w:szCs w:val="21"/>
    </w:rPr>
  </w:style>
  <w:style w:type="character" w:styleId="aff6">
    <w:name w:val="footnote reference"/>
    <w:qFormat/>
    <w:rsid w:val="00BB0A5B"/>
    <w:rPr>
      <w:vertAlign w:val="superscript"/>
    </w:rPr>
  </w:style>
  <w:style w:type="character" w:customStyle="1" w:styleId="CharChar2">
    <w:name w:val="Char Char2"/>
    <w:qFormat/>
    <w:rsid w:val="00BB0A5B"/>
    <w:rPr>
      <w:rFonts w:eastAsia="宋体"/>
      <w:kern w:val="2"/>
      <w:sz w:val="21"/>
      <w:szCs w:val="24"/>
      <w:lang w:val="en-US" w:eastAsia="zh-CN" w:bidi="ar-SA"/>
    </w:rPr>
  </w:style>
  <w:style w:type="character" w:customStyle="1" w:styleId="font161">
    <w:name w:val="font161"/>
    <w:qFormat/>
    <w:rsid w:val="00BB0A5B"/>
    <w:rPr>
      <w:b/>
      <w:bCs/>
      <w:sz w:val="32"/>
      <w:szCs w:val="32"/>
    </w:rPr>
  </w:style>
  <w:style w:type="character" w:customStyle="1" w:styleId="CharChar">
    <w:name w:val="Char Char"/>
    <w:qFormat/>
    <w:rsid w:val="00BB0A5B"/>
    <w:rPr>
      <w:rFonts w:ascii="Arial" w:eastAsia="黑体" w:hAnsi="Arial"/>
      <w:b/>
      <w:bCs/>
      <w:kern w:val="2"/>
      <w:sz w:val="32"/>
      <w:szCs w:val="32"/>
      <w:lang w:val="en-US" w:eastAsia="zh-CN" w:bidi="ar-SA"/>
    </w:rPr>
  </w:style>
  <w:style w:type="character" w:customStyle="1" w:styleId="CharChar7">
    <w:name w:val="Char Char7"/>
    <w:qFormat/>
    <w:rsid w:val="00BB0A5B"/>
    <w:rPr>
      <w:rFonts w:ascii="Arial" w:eastAsia="黑体" w:hAnsi="Arial"/>
      <w:b/>
      <w:bCs/>
      <w:kern w:val="2"/>
      <w:sz w:val="32"/>
      <w:szCs w:val="32"/>
      <w:lang w:val="en-US" w:eastAsia="zh-CN" w:bidi="ar-SA"/>
    </w:rPr>
  </w:style>
  <w:style w:type="character" w:customStyle="1" w:styleId="CharChar8">
    <w:name w:val="Char Char8"/>
    <w:qFormat/>
    <w:rsid w:val="00BB0A5B"/>
    <w:rPr>
      <w:rFonts w:ascii="Arial" w:eastAsia="黑体" w:hAnsi="Arial"/>
      <w:b/>
      <w:bCs/>
      <w:kern w:val="2"/>
      <w:sz w:val="32"/>
      <w:szCs w:val="32"/>
      <w:lang w:val="en-US" w:eastAsia="zh-CN" w:bidi="ar-SA"/>
    </w:rPr>
  </w:style>
  <w:style w:type="paragraph" w:customStyle="1" w:styleId="14">
    <w:name w:val="样式1"/>
    <w:basedOn w:val="3"/>
    <w:qFormat/>
    <w:rsid w:val="00BB0A5B"/>
    <w:rPr>
      <w:rFonts w:eastAsia="Arial"/>
    </w:rPr>
  </w:style>
  <w:style w:type="paragraph" w:customStyle="1" w:styleId="Charf0">
    <w:name w:val="Char"/>
    <w:basedOn w:val="a"/>
    <w:qFormat/>
    <w:rsid w:val="00BB0A5B"/>
    <w:pPr>
      <w:tabs>
        <w:tab w:val="left" w:pos="360"/>
      </w:tabs>
    </w:pPr>
    <w:rPr>
      <w:rFonts w:ascii="Times New Roman" w:eastAsia="宋体" w:hAnsi="Times New Roman" w:cs="Times New Roman"/>
      <w:sz w:val="24"/>
      <w:szCs w:val="24"/>
    </w:rPr>
  </w:style>
  <w:style w:type="paragraph" w:customStyle="1" w:styleId="2TimesNewRoman5020">
    <w:name w:val="样式 标题 2 + Times New Roman 四号 非加粗 段前: 5 磅 段后: 0 磅 行距: 固定值 20..."/>
    <w:basedOn w:val="2"/>
    <w:qFormat/>
    <w:rsid w:val="00BB0A5B"/>
    <w:pPr>
      <w:spacing w:before="100" w:line="400" w:lineRule="exact"/>
    </w:pPr>
    <w:rPr>
      <w:rFonts w:ascii="Times New Roman" w:hAnsi="Times New Roman" w:cs="宋体"/>
      <w:b w:val="0"/>
      <w:bCs w:val="0"/>
      <w:sz w:val="28"/>
      <w:szCs w:val="20"/>
    </w:rPr>
  </w:style>
  <w:style w:type="paragraph" w:customStyle="1" w:styleId="aff7">
    <w:name w:val="表格"/>
    <w:basedOn w:val="a"/>
    <w:qFormat/>
    <w:rsid w:val="00BB0A5B"/>
    <w:pPr>
      <w:jc w:val="center"/>
      <w:textAlignment w:val="center"/>
    </w:pPr>
    <w:rPr>
      <w:rFonts w:ascii="华文细黑" w:eastAsia="宋体" w:hAnsi="华文细黑" w:cs="Times New Roman"/>
      <w:kern w:val="0"/>
      <w:szCs w:val="20"/>
    </w:rPr>
  </w:style>
  <w:style w:type="paragraph" w:customStyle="1" w:styleId="16620">
    <w:name w:val="样式 标题 1 + 黑体 三号 非加粗 居中 段前: 6 磅 段后: 6 磅 行距: 固定值 20 磅"/>
    <w:basedOn w:val="1"/>
    <w:qFormat/>
    <w:rsid w:val="00BB0A5B"/>
    <w:pPr>
      <w:spacing w:before="120" w:after="120" w:line="400" w:lineRule="exact"/>
    </w:pPr>
    <w:rPr>
      <w:rFonts w:ascii="黑体" w:eastAsia="黑体" w:hAnsi="黑体" w:cs="宋体"/>
      <w:b w:val="0"/>
      <w:bCs w:val="0"/>
      <w:sz w:val="32"/>
      <w:szCs w:val="20"/>
    </w:rPr>
  </w:style>
  <w:style w:type="paragraph" w:customStyle="1" w:styleId="61">
    <w:name w:val="6'"/>
    <w:basedOn w:val="a"/>
    <w:qFormat/>
    <w:rsid w:val="00BB0A5B"/>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33">
    <w:name w:val="样式3"/>
    <w:basedOn w:val="3"/>
    <w:link w:val="3CharChar"/>
    <w:qFormat/>
    <w:rsid w:val="00BB0A5B"/>
    <w:rPr>
      <w:rFonts w:eastAsia="Arial"/>
    </w:rPr>
  </w:style>
  <w:style w:type="character" w:customStyle="1" w:styleId="3CharChar">
    <w:name w:val="样式3 Char Char"/>
    <w:link w:val="33"/>
    <w:locked/>
    <w:rsid w:val="00BB0A5B"/>
    <w:rPr>
      <w:rFonts w:ascii="Times New Roman" w:eastAsia="Arial" w:hAnsi="Times New Roman" w:cs="Times New Roman"/>
      <w:b/>
      <w:bCs/>
      <w:sz w:val="28"/>
      <w:szCs w:val="32"/>
      <w:lang/>
    </w:rPr>
  </w:style>
  <w:style w:type="paragraph" w:customStyle="1" w:styleId="25">
    <w:name w:val="样式2"/>
    <w:basedOn w:val="3"/>
    <w:qFormat/>
    <w:rsid w:val="00BB0A5B"/>
  </w:style>
  <w:style w:type="paragraph" w:customStyle="1" w:styleId="aff8">
    <w:name w:val="表格文字"/>
    <w:basedOn w:val="a"/>
    <w:qFormat/>
    <w:rsid w:val="00BB0A5B"/>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378020">
    <w:name w:val="样式 标题 3 + (中文) 黑体 小四 非加粗 段前: 7.8 磅 段后: 0 磅 行距: 固定值 20 磅"/>
    <w:basedOn w:val="3"/>
    <w:qFormat/>
    <w:rsid w:val="00BB0A5B"/>
    <w:pPr>
      <w:spacing w:line="400" w:lineRule="exact"/>
    </w:pPr>
    <w:rPr>
      <w:rFonts w:eastAsia="黑体" w:cs="宋体"/>
      <w:b w:val="0"/>
      <w:bCs w:val="0"/>
      <w:sz w:val="24"/>
      <w:szCs w:val="20"/>
    </w:rPr>
  </w:style>
  <w:style w:type="paragraph" w:customStyle="1" w:styleId="15">
    <w:name w:val="1"/>
    <w:basedOn w:val="a"/>
    <w:next w:val="a"/>
    <w:qFormat/>
    <w:rsid w:val="00BB0A5B"/>
    <w:rPr>
      <w:rFonts w:ascii="Times New Roman" w:eastAsia="宋体" w:hAnsi="Times New Roman" w:cs="Times New Roman"/>
      <w:szCs w:val="24"/>
    </w:rPr>
  </w:style>
  <w:style w:type="paragraph" w:customStyle="1" w:styleId="42">
    <w:name w:val="样式4"/>
    <w:basedOn w:val="3"/>
    <w:qFormat/>
    <w:rsid w:val="00BB0A5B"/>
    <w:rPr>
      <w:rFonts w:eastAsia="Arial"/>
    </w:rPr>
  </w:style>
  <w:style w:type="paragraph" w:customStyle="1" w:styleId="Default">
    <w:name w:val="Default"/>
    <w:link w:val="DefaultChar"/>
    <w:qFormat/>
    <w:rsid w:val="00BB0A5B"/>
    <w:pPr>
      <w:widowControl w:val="0"/>
      <w:autoSpaceDE w:val="0"/>
      <w:autoSpaceDN w:val="0"/>
      <w:adjustRightInd w:val="0"/>
    </w:pPr>
    <w:rPr>
      <w:rFonts w:ascii="黑体" w:eastAsia="黑体" w:hAnsi="Calibri" w:cs="Times New Roman"/>
      <w:color w:val="000000"/>
      <w:kern w:val="0"/>
      <w:sz w:val="24"/>
      <w:szCs w:val="24"/>
    </w:rPr>
  </w:style>
  <w:style w:type="character" w:customStyle="1" w:styleId="DefaultChar">
    <w:name w:val="Default Char"/>
    <w:link w:val="Default"/>
    <w:rsid w:val="00BB0A5B"/>
    <w:rPr>
      <w:rFonts w:ascii="黑体" w:eastAsia="黑体" w:hAnsi="Calibri" w:cs="Times New Roman"/>
      <w:color w:val="000000"/>
      <w:kern w:val="0"/>
      <w:sz w:val="24"/>
      <w:szCs w:val="24"/>
    </w:rPr>
  </w:style>
  <w:style w:type="character" w:customStyle="1" w:styleId="111111Char">
    <w:name w:val="111111 Char"/>
    <w:link w:val="111111"/>
    <w:qFormat/>
    <w:rsid w:val="00BB0A5B"/>
    <w:rPr>
      <w:rFonts w:ascii="宋体" w:eastAsia="黑体" w:hAnsi="宋体"/>
      <w:b/>
      <w:bCs/>
      <w:szCs w:val="21"/>
    </w:rPr>
  </w:style>
  <w:style w:type="paragraph" w:customStyle="1" w:styleId="111111">
    <w:name w:val="111111"/>
    <w:basedOn w:val="a"/>
    <w:link w:val="111111Char"/>
    <w:qFormat/>
    <w:rsid w:val="00BB0A5B"/>
    <w:pPr>
      <w:spacing w:before="120" w:after="120"/>
      <w:jc w:val="center"/>
    </w:pPr>
    <w:rPr>
      <w:rFonts w:ascii="宋体" w:eastAsia="黑体" w:hAnsi="宋体"/>
      <w:b/>
      <w:bCs/>
      <w:szCs w:val="21"/>
    </w:rPr>
  </w:style>
  <w:style w:type="character" w:customStyle="1" w:styleId="Charf1">
    <w:name w:val="无间隔 Char"/>
    <w:link w:val="aff9"/>
    <w:qFormat/>
    <w:rsid w:val="00BB0A5B"/>
  </w:style>
  <w:style w:type="paragraph" w:styleId="aff9">
    <w:name w:val="No Spacing"/>
    <w:link w:val="Charf1"/>
    <w:qFormat/>
    <w:rsid w:val="00BB0A5B"/>
    <w:pPr>
      <w:widowControl w:val="0"/>
      <w:jc w:val="both"/>
    </w:pPr>
  </w:style>
  <w:style w:type="character" w:customStyle="1" w:styleId="style1">
    <w:name w:val="style1"/>
    <w:qFormat/>
    <w:rsid w:val="00BB0A5B"/>
  </w:style>
  <w:style w:type="character" w:customStyle="1" w:styleId="blue1">
    <w:name w:val="blue1"/>
    <w:qFormat/>
    <w:rsid w:val="00BB0A5B"/>
    <w:rPr>
      <w:color w:val="0000FF"/>
    </w:rPr>
  </w:style>
  <w:style w:type="character" w:customStyle="1" w:styleId="16">
    <w:name w:val="明显参考1"/>
    <w:qFormat/>
    <w:rsid w:val="00BB0A5B"/>
    <w:rPr>
      <w:b/>
      <w:bCs/>
      <w:smallCaps/>
      <w:color w:val="C0504D"/>
      <w:spacing w:val="5"/>
      <w:u w:val="single"/>
    </w:rPr>
  </w:style>
  <w:style w:type="character" w:customStyle="1" w:styleId="delimitor">
    <w:name w:val="delimitor"/>
    <w:qFormat/>
    <w:rsid w:val="00BB0A5B"/>
  </w:style>
  <w:style w:type="character" w:customStyle="1" w:styleId="Charf2">
    <w:name w:val="引用 Char"/>
    <w:qFormat/>
    <w:rsid w:val="00BB0A5B"/>
    <w:rPr>
      <w:rFonts w:ascii="Calibri" w:hAnsi="Calibri"/>
      <w:i/>
      <w:iCs/>
      <w:color w:val="000000"/>
      <w:kern w:val="2"/>
      <w:sz w:val="21"/>
      <w:szCs w:val="22"/>
    </w:rPr>
  </w:style>
  <w:style w:type="paragraph" w:styleId="affa">
    <w:name w:val="Quote"/>
    <w:basedOn w:val="a"/>
    <w:next w:val="a"/>
    <w:link w:val="Char15"/>
    <w:qFormat/>
    <w:rsid w:val="00BB0A5B"/>
    <w:rPr>
      <w:rFonts w:ascii="Times New Roman" w:eastAsia="宋体" w:hAnsi="Times New Roman" w:cs="Times New Roman"/>
      <w:i/>
      <w:iCs/>
      <w:color w:val="000000"/>
      <w:szCs w:val="24"/>
      <w:lang/>
    </w:rPr>
  </w:style>
  <w:style w:type="character" w:customStyle="1" w:styleId="Char15">
    <w:name w:val="引用 Char1"/>
    <w:basedOn w:val="a0"/>
    <w:link w:val="affa"/>
    <w:qFormat/>
    <w:rsid w:val="00BB0A5B"/>
    <w:rPr>
      <w:rFonts w:ascii="Times New Roman" w:eastAsia="宋体" w:hAnsi="Times New Roman" w:cs="Times New Roman"/>
      <w:i/>
      <w:iCs/>
      <w:color w:val="000000"/>
      <w:szCs w:val="24"/>
      <w:lang/>
    </w:rPr>
  </w:style>
  <w:style w:type="character" w:customStyle="1" w:styleId="Charf3">
    <w:name w:val="明显引用 Char"/>
    <w:qFormat/>
    <w:rsid w:val="00BB0A5B"/>
    <w:rPr>
      <w:rFonts w:ascii="Calibri" w:hAnsi="Calibri"/>
      <w:b/>
      <w:bCs/>
      <w:i/>
      <w:iCs/>
      <w:color w:val="4F81BD"/>
      <w:kern w:val="2"/>
      <w:sz w:val="21"/>
      <w:szCs w:val="22"/>
    </w:rPr>
  </w:style>
  <w:style w:type="paragraph" w:styleId="affb">
    <w:name w:val="Intense Quote"/>
    <w:basedOn w:val="a"/>
    <w:next w:val="a"/>
    <w:link w:val="Char16"/>
    <w:qFormat/>
    <w:rsid w:val="00BB0A5B"/>
    <w:pPr>
      <w:pBdr>
        <w:bottom w:val="single" w:sz="4" w:space="4" w:color="4F81BD"/>
      </w:pBdr>
      <w:spacing w:before="200" w:after="280"/>
      <w:ind w:left="936" w:right="936"/>
    </w:pPr>
    <w:rPr>
      <w:rFonts w:ascii="Times New Roman" w:eastAsia="宋体" w:hAnsi="Times New Roman" w:cs="Times New Roman"/>
      <w:b/>
      <w:bCs/>
      <w:i/>
      <w:iCs/>
      <w:color w:val="4F81BD"/>
      <w:szCs w:val="24"/>
      <w:lang/>
    </w:rPr>
  </w:style>
  <w:style w:type="character" w:customStyle="1" w:styleId="Char16">
    <w:name w:val="明显引用 Char1"/>
    <w:basedOn w:val="a0"/>
    <w:link w:val="affb"/>
    <w:qFormat/>
    <w:rsid w:val="00BB0A5B"/>
    <w:rPr>
      <w:rFonts w:ascii="Times New Roman" w:eastAsia="宋体" w:hAnsi="Times New Roman" w:cs="Times New Roman"/>
      <w:b/>
      <w:bCs/>
      <w:i/>
      <w:iCs/>
      <w:color w:val="4F81BD"/>
      <w:szCs w:val="24"/>
      <w:lang/>
    </w:rPr>
  </w:style>
  <w:style w:type="character" w:customStyle="1" w:styleId="2CharChar">
    <w:name w:val="标题 2 Char Char"/>
    <w:qFormat/>
    <w:rsid w:val="00BB0A5B"/>
    <w:rPr>
      <w:rFonts w:ascii="Arial" w:eastAsia="黑体" w:hAnsi="Arial" w:cs="Times New Roman"/>
      <w:b/>
      <w:bCs/>
      <w:kern w:val="2"/>
      <w:sz w:val="32"/>
      <w:szCs w:val="32"/>
      <w:lang w:val="en-US" w:eastAsia="zh-CN" w:bidi="ar-SA"/>
    </w:rPr>
  </w:style>
  <w:style w:type="character" w:customStyle="1" w:styleId="bigfont">
    <w:name w:val="bigfont"/>
    <w:qFormat/>
    <w:rsid w:val="00BB0A5B"/>
  </w:style>
  <w:style w:type="character" w:customStyle="1" w:styleId="Charf4">
    <w:name w:val="标准文本 Char"/>
    <w:link w:val="affc"/>
    <w:rsid w:val="00BB0A5B"/>
    <w:rPr>
      <w:sz w:val="24"/>
    </w:rPr>
  </w:style>
  <w:style w:type="paragraph" w:customStyle="1" w:styleId="affc">
    <w:name w:val="标准文本"/>
    <w:basedOn w:val="a"/>
    <w:link w:val="Charf4"/>
    <w:rsid w:val="00BB0A5B"/>
    <w:pPr>
      <w:spacing w:line="360" w:lineRule="auto"/>
      <w:ind w:firstLineChars="200" w:firstLine="480"/>
    </w:pPr>
    <w:rPr>
      <w:sz w:val="24"/>
    </w:rPr>
  </w:style>
  <w:style w:type="character" w:customStyle="1" w:styleId="text11">
    <w:name w:val="text11"/>
    <w:rsid w:val="00BB0A5B"/>
    <w:rPr>
      <w:rFonts w:ascii="Verdana" w:hAnsi="Verdana" w:hint="default"/>
      <w:color w:val="4E4E4E"/>
      <w:sz w:val="18"/>
    </w:rPr>
  </w:style>
  <w:style w:type="character" w:customStyle="1" w:styleId="Charf5">
    <w:name w:val="图表注释 Char"/>
    <w:link w:val="affd"/>
    <w:locked/>
    <w:rsid w:val="00BB0A5B"/>
    <w:rPr>
      <w:rFonts w:ascii="Calibri" w:eastAsia="楷体_GB2312" w:hAnsi="Calibri"/>
    </w:rPr>
  </w:style>
  <w:style w:type="paragraph" w:customStyle="1" w:styleId="affd">
    <w:name w:val="图表注释"/>
    <w:basedOn w:val="a"/>
    <w:link w:val="Charf5"/>
    <w:rsid w:val="00BB0A5B"/>
    <w:pPr>
      <w:widowControl/>
      <w:spacing w:before="156" w:after="156"/>
      <w:jc w:val="center"/>
    </w:pPr>
    <w:rPr>
      <w:rFonts w:ascii="Calibri" w:eastAsia="楷体_GB2312" w:hAnsi="Calibri"/>
    </w:rPr>
  </w:style>
  <w:style w:type="character" w:customStyle="1" w:styleId="ListParagraphChar">
    <w:name w:val="List Paragraph Char"/>
    <w:link w:val="34"/>
    <w:locked/>
    <w:rsid w:val="00BB0A5B"/>
    <w:rPr>
      <w:rFonts w:ascii="Calibri" w:hAnsi="Calibri"/>
    </w:rPr>
  </w:style>
  <w:style w:type="paragraph" w:customStyle="1" w:styleId="34">
    <w:name w:val="列出段落3"/>
    <w:basedOn w:val="a"/>
    <w:link w:val="ListParagraphChar"/>
    <w:qFormat/>
    <w:rsid w:val="00BB0A5B"/>
    <w:pPr>
      <w:ind w:firstLineChars="200" w:firstLine="420"/>
    </w:pPr>
    <w:rPr>
      <w:rFonts w:ascii="Calibri" w:hAnsi="Calibri"/>
    </w:rPr>
  </w:style>
  <w:style w:type="character" w:customStyle="1" w:styleId="CharChar10">
    <w:name w:val="Char Char10"/>
    <w:qFormat/>
    <w:rsid w:val="00BB0A5B"/>
    <w:rPr>
      <w:sz w:val="24"/>
    </w:rPr>
  </w:style>
  <w:style w:type="character" w:customStyle="1" w:styleId="p0Char">
    <w:name w:val="p0 Char"/>
    <w:link w:val="p0"/>
    <w:qFormat/>
    <w:rsid w:val="00BB0A5B"/>
    <w:rPr>
      <w:rFonts w:ascii="宋体" w:hAnsi="宋体" w:cs="宋体"/>
      <w:sz w:val="18"/>
      <w:szCs w:val="18"/>
    </w:rPr>
  </w:style>
  <w:style w:type="paragraph" w:customStyle="1" w:styleId="p0">
    <w:name w:val="p0"/>
    <w:basedOn w:val="a"/>
    <w:link w:val="p0Char"/>
    <w:qFormat/>
    <w:rsid w:val="00BB0A5B"/>
    <w:pPr>
      <w:widowControl/>
      <w:jc w:val="left"/>
    </w:pPr>
    <w:rPr>
      <w:rFonts w:ascii="宋体" w:hAnsi="宋体" w:cs="宋体"/>
      <w:sz w:val="18"/>
      <w:szCs w:val="18"/>
    </w:rPr>
  </w:style>
  <w:style w:type="character" w:customStyle="1" w:styleId="v151">
    <w:name w:val="v151"/>
    <w:qFormat/>
    <w:rsid w:val="00BB0A5B"/>
    <w:rPr>
      <w:sz w:val="18"/>
    </w:rPr>
  </w:style>
  <w:style w:type="character" w:customStyle="1" w:styleId="17">
    <w:name w:val="不明显强调1"/>
    <w:qFormat/>
    <w:rsid w:val="00BB0A5B"/>
    <w:rPr>
      <w:i/>
      <w:iCs/>
      <w:color w:val="808080"/>
    </w:rPr>
  </w:style>
  <w:style w:type="character" w:customStyle="1" w:styleId="18">
    <w:name w:val="书籍标题1"/>
    <w:qFormat/>
    <w:rsid w:val="00BB0A5B"/>
    <w:rPr>
      <w:b/>
      <w:bCs/>
      <w:smallCaps/>
      <w:spacing w:val="5"/>
    </w:rPr>
  </w:style>
  <w:style w:type="character" w:customStyle="1" w:styleId="New">
    <w:name w:val="要点 New"/>
    <w:qFormat/>
    <w:rsid w:val="00BB0A5B"/>
    <w:rPr>
      <w:b/>
      <w:bCs/>
    </w:rPr>
  </w:style>
  <w:style w:type="character" w:customStyle="1" w:styleId="font11">
    <w:name w:val="font11"/>
    <w:qFormat/>
    <w:rsid w:val="00BB0A5B"/>
    <w:rPr>
      <w:rFonts w:ascii="宋体" w:eastAsia="宋体" w:hAnsi="宋体" w:cs="宋体" w:hint="eastAsia"/>
      <w:color w:val="000000"/>
      <w:sz w:val="21"/>
      <w:szCs w:val="21"/>
      <w:u w:val="none"/>
    </w:rPr>
  </w:style>
  <w:style w:type="character" w:customStyle="1" w:styleId="Char17">
    <w:name w:val="脚注文本 Char1"/>
    <w:uiPriority w:val="99"/>
    <w:qFormat/>
    <w:rsid w:val="00BB0A5B"/>
    <w:rPr>
      <w:rFonts w:ascii="宋体"/>
      <w:sz w:val="18"/>
      <w:szCs w:val="18"/>
    </w:rPr>
  </w:style>
  <w:style w:type="character" w:customStyle="1" w:styleId="font01">
    <w:name w:val="font01"/>
    <w:qFormat/>
    <w:rsid w:val="00BB0A5B"/>
    <w:rPr>
      <w:rFonts w:ascii="Times New Roman" w:hAnsi="Times New Roman" w:cs="Times New Roman" w:hint="default"/>
      <w:color w:val="000000"/>
      <w:sz w:val="21"/>
      <w:szCs w:val="21"/>
      <w:u w:val="none"/>
    </w:rPr>
  </w:style>
  <w:style w:type="character" w:customStyle="1" w:styleId="19">
    <w:name w:val="不明显参考1"/>
    <w:qFormat/>
    <w:rsid w:val="00BB0A5B"/>
    <w:rPr>
      <w:smallCaps/>
      <w:color w:val="C0504D"/>
      <w:u w:val="single"/>
    </w:rPr>
  </w:style>
  <w:style w:type="character" w:customStyle="1" w:styleId="1a">
    <w:name w:val="明显强调1"/>
    <w:qFormat/>
    <w:rsid w:val="00BB0A5B"/>
    <w:rPr>
      <w:b/>
      <w:bCs/>
      <w:i/>
      <w:iCs/>
      <w:color w:val="4F81BD"/>
    </w:rPr>
  </w:style>
  <w:style w:type="character" w:customStyle="1" w:styleId="2Char3">
    <w:name w:val="标题2 Char"/>
    <w:link w:val="26"/>
    <w:qFormat/>
    <w:rsid w:val="00BB0A5B"/>
    <w:rPr>
      <w:rFonts w:ascii="隶书" w:eastAsia="隶书" w:hAnsi="宋体"/>
      <w:sz w:val="36"/>
      <w:szCs w:val="36"/>
    </w:rPr>
  </w:style>
  <w:style w:type="paragraph" w:customStyle="1" w:styleId="26">
    <w:name w:val="标题2"/>
    <w:basedOn w:val="12"/>
    <w:link w:val="2Char3"/>
    <w:qFormat/>
    <w:rsid w:val="00BB0A5B"/>
    <w:rPr>
      <w:rFonts w:ascii="隶书" w:eastAsia="隶书" w:hAnsi="宋体"/>
      <w:sz w:val="36"/>
      <w:szCs w:val="36"/>
    </w:rPr>
  </w:style>
  <w:style w:type="paragraph" w:customStyle="1" w:styleId="43">
    <w:name w:val="4"/>
    <w:basedOn w:val="a"/>
    <w:qFormat/>
    <w:rsid w:val="00BB0A5B"/>
    <w:pPr>
      <w:widowControl/>
      <w:spacing w:after="160" w:line="240" w:lineRule="exact"/>
      <w:jc w:val="left"/>
    </w:pPr>
    <w:rPr>
      <w:rFonts w:ascii="Times New Roman" w:eastAsia="宋体" w:hAnsi="Times New Roman" w:cs="Times New Roman"/>
      <w:szCs w:val="24"/>
    </w:rPr>
  </w:style>
  <w:style w:type="paragraph" w:customStyle="1" w:styleId="xl67">
    <w:name w:val="xl67"/>
    <w:basedOn w:val="a"/>
    <w:qFormat/>
    <w:rsid w:val="00BB0A5B"/>
    <w:pPr>
      <w:widowControl/>
      <w:pBdr>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 w:val="22"/>
    </w:rPr>
  </w:style>
  <w:style w:type="paragraph" w:customStyle="1" w:styleId="210">
    <w:name w:val="正文空2格  1."/>
    <w:basedOn w:val="a"/>
    <w:qFormat/>
    <w:rsid w:val="00BB0A5B"/>
    <w:pPr>
      <w:adjustRightInd w:val="0"/>
      <w:spacing w:line="360" w:lineRule="auto"/>
      <w:ind w:firstLineChars="200" w:firstLine="480"/>
      <w:textAlignment w:val="baseline"/>
    </w:pPr>
    <w:rPr>
      <w:rFonts w:ascii="宋体" w:eastAsia="仿宋" w:hAnsi="Times New Roman" w:cs="宋体"/>
      <w:kern w:val="0"/>
      <w:sz w:val="28"/>
      <w:szCs w:val="20"/>
    </w:rPr>
  </w:style>
  <w:style w:type="paragraph" w:customStyle="1" w:styleId="xl36">
    <w:name w:val="xl36"/>
    <w:basedOn w:val="a"/>
    <w:qFormat/>
    <w:rsid w:val="00BB0A5B"/>
    <w:pPr>
      <w:widowControl/>
      <w:pBdr>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36"/>
      <w:szCs w:val="36"/>
    </w:rPr>
  </w:style>
  <w:style w:type="paragraph" w:customStyle="1" w:styleId="xl95">
    <w:name w:val="xl95"/>
    <w:basedOn w:val="a"/>
    <w:qFormat/>
    <w:rsid w:val="00BB0A5B"/>
    <w:pPr>
      <w:widowControl/>
      <w:pBdr>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2">
    <w:name w:val="xl92"/>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5">
    <w:name w:val="xl65"/>
    <w:basedOn w:val="a"/>
    <w:qFormat/>
    <w:rsid w:val="00BB0A5B"/>
    <w:pPr>
      <w:widowControl/>
      <w:spacing w:before="100" w:beforeAutospacing="1" w:after="100" w:afterAutospacing="1"/>
      <w:jc w:val="center"/>
      <w:textAlignment w:val="center"/>
    </w:pPr>
    <w:rPr>
      <w:rFonts w:ascii="仿宋_GB2312" w:eastAsia="仿宋_GB2312" w:hAnsi="宋体" w:cs="宋体"/>
      <w:kern w:val="0"/>
      <w:sz w:val="24"/>
      <w:szCs w:val="24"/>
    </w:rPr>
  </w:style>
  <w:style w:type="paragraph" w:customStyle="1" w:styleId="1b">
    <w:name w:val="列出段落1"/>
    <w:basedOn w:val="a"/>
    <w:qFormat/>
    <w:rsid w:val="00BB0A5B"/>
    <w:pPr>
      <w:ind w:firstLineChars="200" w:firstLine="420"/>
    </w:pPr>
    <w:rPr>
      <w:rFonts w:ascii="Calibri" w:eastAsia="宋体" w:hAnsi="Calibri" w:cs="Times New Roman"/>
      <w:kern w:val="0"/>
      <w:sz w:val="24"/>
    </w:rPr>
  </w:style>
  <w:style w:type="paragraph" w:customStyle="1" w:styleId="44">
    <w:name w:val="标题4"/>
    <w:basedOn w:val="a"/>
    <w:link w:val="4CharChar"/>
    <w:qFormat/>
    <w:rsid w:val="00BB0A5B"/>
    <w:pPr>
      <w:ind w:firstLineChars="200" w:firstLine="560"/>
      <w:outlineLvl w:val="3"/>
    </w:pPr>
    <w:rPr>
      <w:rFonts w:ascii="宋体" w:eastAsia="宋体" w:hAnsi="宋体" w:cs="Times New Roman"/>
      <w:kern w:val="0"/>
      <w:sz w:val="28"/>
      <w:szCs w:val="24"/>
      <w:lang/>
    </w:rPr>
  </w:style>
  <w:style w:type="character" w:customStyle="1" w:styleId="4CharChar">
    <w:name w:val="标题4 Char Char"/>
    <w:link w:val="44"/>
    <w:qFormat/>
    <w:rsid w:val="00BB0A5B"/>
    <w:rPr>
      <w:rFonts w:ascii="宋体" w:eastAsia="宋体" w:hAnsi="宋体" w:cs="Times New Roman"/>
      <w:kern w:val="0"/>
      <w:sz w:val="28"/>
      <w:szCs w:val="24"/>
      <w:lang/>
    </w:rPr>
  </w:style>
  <w:style w:type="paragraph" w:customStyle="1" w:styleId="CharCharCharCharCharCharChar1Char">
    <w:name w:val="Char Char Char Char Char Char Char1 Char"/>
    <w:basedOn w:val="a"/>
    <w:qFormat/>
    <w:rsid w:val="00BB0A5B"/>
    <w:pPr>
      <w:autoSpaceDE w:val="0"/>
      <w:autoSpaceDN w:val="0"/>
      <w:adjustRightInd w:val="0"/>
      <w:jc w:val="left"/>
    </w:pPr>
    <w:rPr>
      <w:rFonts w:ascii="宋体" w:eastAsia="宋体" w:hAnsi="Times New Roman" w:cs="Times New Roman"/>
      <w:snapToGrid w:val="0"/>
      <w:kern w:val="0"/>
      <w:sz w:val="24"/>
      <w:szCs w:val="20"/>
    </w:rPr>
  </w:style>
  <w:style w:type="paragraph" w:customStyle="1" w:styleId="xl72">
    <w:name w:val="xl72"/>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Char">
    <w:name w:val="Char Char Char Char Char Char Char Char Char Char Char Char Char"/>
    <w:basedOn w:val="a6"/>
    <w:qFormat/>
    <w:rsid w:val="00BB0A5B"/>
    <w:rPr>
      <w:rFonts w:ascii="Tahoma" w:hAnsi="Tahoma"/>
      <w:sz w:val="24"/>
    </w:rPr>
  </w:style>
  <w:style w:type="paragraph" w:customStyle="1" w:styleId="27">
    <w:name w:val="正文文字2"/>
    <w:basedOn w:val="aa"/>
    <w:qFormat/>
    <w:rsid w:val="00BB0A5B"/>
    <w:pPr>
      <w:adjustRightInd w:val="0"/>
      <w:spacing w:after="60" w:line="360" w:lineRule="atLeast"/>
      <w:ind w:leftChars="30" w:left="72" w:rightChars="30" w:right="72"/>
      <w:jc w:val="center"/>
      <w:textAlignment w:val="baseline"/>
    </w:pPr>
    <w:rPr>
      <w:rFonts w:ascii="Arial" w:eastAsia="黑体"/>
      <w:kern w:val="0"/>
      <w:szCs w:val="20"/>
    </w:rPr>
  </w:style>
  <w:style w:type="paragraph" w:customStyle="1" w:styleId="Normal2">
    <w:name w:val="Normal_2"/>
    <w:qFormat/>
    <w:rsid w:val="00BB0A5B"/>
    <w:pPr>
      <w:widowControl w:val="0"/>
      <w:jc w:val="both"/>
    </w:pPr>
    <w:rPr>
      <w:rFonts w:ascii="Calibri" w:eastAsia="宋体" w:hAnsi="Calibri" w:cs="Times New Roman"/>
    </w:rPr>
  </w:style>
  <w:style w:type="paragraph" w:customStyle="1" w:styleId="font6">
    <w:name w:val="font6"/>
    <w:basedOn w:val="a"/>
    <w:qFormat/>
    <w:rsid w:val="00BB0A5B"/>
    <w:pPr>
      <w:widowControl/>
      <w:spacing w:before="100" w:beforeAutospacing="1" w:after="100" w:afterAutospacing="1"/>
      <w:jc w:val="left"/>
    </w:pPr>
    <w:rPr>
      <w:rFonts w:ascii="宋体" w:eastAsia="宋体" w:hAnsi="宋体" w:cs="宋体"/>
      <w:kern w:val="0"/>
      <w:sz w:val="20"/>
      <w:szCs w:val="20"/>
    </w:rPr>
  </w:style>
  <w:style w:type="paragraph" w:customStyle="1" w:styleId="affe">
    <w:name w:val="项目"/>
    <w:basedOn w:val="a"/>
    <w:qFormat/>
    <w:rsid w:val="00BB0A5B"/>
    <w:pPr>
      <w:spacing w:before="120" w:after="120" w:line="360" w:lineRule="auto"/>
      <w:jc w:val="left"/>
      <w:textAlignment w:val="baseline"/>
    </w:pPr>
    <w:rPr>
      <w:rFonts w:ascii="宋体" w:eastAsia="宋体" w:hAnsi="Times New Roman" w:cs="Times New Roman"/>
      <w:kern w:val="0"/>
      <w:sz w:val="24"/>
      <w:szCs w:val="20"/>
    </w:rPr>
  </w:style>
  <w:style w:type="paragraph" w:customStyle="1" w:styleId="xl80">
    <w:name w:val="xl80"/>
    <w:basedOn w:val="a"/>
    <w:qFormat/>
    <w:rsid w:val="00BB0A5B"/>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8">
    <w:name w:val="font8"/>
    <w:basedOn w:val="a"/>
    <w:qFormat/>
    <w:rsid w:val="00BB0A5B"/>
    <w:pPr>
      <w:widowControl/>
      <w:spacing w:before="100" w:beforeAutospacing="1" w:after="100" w:afterAutospacing="1"/>
      <w:jc w:val="left"/>
    </w:pPr>
    <w:rPr>
      <w:rFonts w:ascii="宋体" w:eastAsia="宋体" w:hAnsi="宋体" w:cs="Times New Roman" w:hint="eastAsia"/>
      <w:b/>
      <w:bCs/>
      <w:kern w:val="0"/>
      <w:sz w:val="24"/>
      <w:szCs w:val="21"/>
    </w:rPr>
  </w:style>
  <w:style w:type="paragraph" w:customStyle="1" w:styleId="xl81">
    <w:name w:val="xl81"/>
    <w:basedOn w:val="a"/>
    <w:qFormat/>
    <w:rsid w:val="00BB0A5B"/>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7">
    <w:name w:val="font7"/>
    <w:basedOn w:val="a"/>
    <w:qFormat/>
    <w:rsid w:val="00BB0A5B"/>
    <w:pPr>
      <w:widowControl/>
      <w:spacing w:before="100" w:beforeAutospacing="1" w:after="100" w:afterAutospacing="1"/>
      <w:jc w:val="left"/>
    </w:pPr>
    <w:rPr>
      <w:rFonts w:ascii="宋体" w:eastAsia="宋体" w:hAnsi="宋体" w:cs="宋体"/>
      <w:kern w:val="0"/>
      <w:sz w:val="20"/>
      <w:szCs w:val="20"/>
    </w:rPr>
  </w:style>
  <w:style w:type="paragraph" w:customStyle="1" w:styleId="afff">
    <w:name w:val="产品介绍目录"/>
    <w:basedOn w:val="a"/>
    <w:qFormat/>
    <w:rsid w:val="00BB0A5B"/>
    <w:pPr>
      <w:tabs>
        <w:tab w:val="left" w:pos="840"/>
        <w:tab w:val="left" w:pos="1170"/>
      </w:tabs>
      <w:spacing w:beforeLines="50" w:afterLines="50"/>
    </w:pPr>
    <w:rPr>
      <w:rFonts w:ascii="黑体" w:eastAsia="黑体" w:hAnsi="黑体" w:cs="Times New Roman"/>
      <w:sz w:val="24"/>
      <w:szCs w:val="24"/>
    </w:rPr>
  </w:style>
  <w:style w:type="paragraph" w:customStyle="1" w:styleId="afff0">
    <w:name w:val="_"/>
    <w:basedOn w:val="a"/>
    <w:qFormat/>
    <w:rsid w:val="00BB0A5B"/>
    <w:pPr>
      <w:adjustRightInd w:val="0"/>
      <w:spacing w:line="360" w:lineRule="auto"/>
      <w:ind w:left="480" w:firstLineChars="200" w:firstLine="200"/>
      <w:textAlignment w:val="baseline"/>
    </w:pPr>
    <w:rPr>
      <w:rFonts w:ascii="宋体" w:eastAsia="宋体" w:hAnsi="Times New Roman" w:cs="Times New Roman"/>
      <w:kern w:val="0"/>
      <w:sz w:val="24"/>
      <w:szCs w:val="20"/>
    </w:rPr>
  </w:style>
  <w:style w:type="paragraph" w:customStyle="1" w:styleId="xl79">
    <w:name w:val="xl79"/>
    <w:basedOn w:val="a"/>
    <w:qFormat/>
    <w:rsid w:val="00BB0A5B"/>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qFormat/>
    <w:rsid w:val="00BB0A5B"/>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24"/>
      <w:szCs w:val="24"/>
    </w:rPr>
  </w:style>
  <w:style w:type="paragraph" w:customStyle="1" w:styleId="1c">
    <w:name w:val="纯文本1"/>
    <w:basedOn w:val="a"/>
    <w:qFormat/>
    <w:rsid w:val="00BB0A5B"/>
    <w:pPr>
      <w:suppressAutoHyphens/>
    </w:pPr>
    <w:rPr>
      <w:rFonts w:ascii="宋体" w:eastAsia="宋体" w:hAnsi="宋体" w:cs="Times New Roman"/>
      <w:kern w:val="1"/>
      <w:sz w:val="24"/>
      <w:szCs w:val="20"/>
      <w:lang w:eastAsia="ar-SA"/>
    </w:rPr>
  </w:style>
  <w:style w:type="paragraph" w:customStyle="1" w:styleId="xl97">
    <w:name w:val="xl97"/>
    <w:basedOn w:val="a"/>
    <w:qFormat/>
    <w:rsid w:val="00BB0A5B"/>
    <w:pPr>
      <w:widowControl/>
      <w:pBdr>
        <w:left w:val="single" w:sz="8" w:space="0" w:color="auto"/>
        <w:bottom w:val="single" w:sz="8"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afff1">
    <w:name w:val="表格内文字"/>
    <w:basedOn w:val="ae"/>
    <w:qFormat/>
    <w:rsid w:val="00BB0A5B"/>
    <w:pPr>
      <w:adjustRightInd w:val="0"/>
    </w:pPr>
    <w:rPr>
      <w:rFonts w:ascii="宋体" w:cs="Courier New"/>
      <w:color w:val="000000"/>
      <w:szCs w:val="21"/>
      <w:lang w:val="en-GB"/>
    </w:rPr>
  </w:style>
  <w:style w:type="paragraph" w:customStyle="1" w:styleId="xl93">
    <w:name w:val="xl93"/>
    <w:basedOn w:val="a"/>
    <w:qFormat/>
    <w:rsid w:val="00BB0A5B"/>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9">
    <w:name w:val="xl89"/>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b/>
      <w:bCs/>
      <w:kern w:val="0"/>
      <w:sz w:val="22"/>
    </w:rPr>
  </w:style>
  <w:style w:type="paragraph" w:customStyle="1" w:styleId="Blockquote">
    <w:name w:val="Blockquote"/>
    <w:basedOn w:val="a"/>
    <w:qFormat/>
    <w:rsid w:val="00BB0A5B"/>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font9">
    <w:name w:val="font9"/>
    <w:basedOn w:val="a"/>
    <w:qFormat/>
    <w:rsid w:val="00BB0A5B"/>
    <w:pPr>
      <w:widowControl/>
      <w:spacing w:before="100" w:beforeAutospacing="1" w:after="100" w:afterAutospacing="1"/>
      <w:jc w:val="left"/>
    </w:pPr>
    <w:rPr>
      <w:rFonts w:ascii="宋体" w:eastAsia="宋体" w:hAnsi="Times New Roman" w:cs="Times New Roman"/>
      <w:kern w:val="0"/>
      <w:sz w:val="20"/>
      <w:szCs w:val="20"/>
    </w:rPr>
  </w:style>
  <w:style w:type="paragraph" w:customStyle="1" w:styleId="afff2">
    <w:name w:val="段落正文"/>
    <w:basedOn w:val="a"/>
    <w:qFormat/>
    <w:rsid w:val="00BB0A5B"/>
    <w:pPr>
      <w:spacing w:beforeLines="50" w:line="360" w:lineRule="auto"/>
      <w:ind w:firstLineChars="200" w:firstLine="200"/>
    </w:pPr>
    <w:rPr>
      <w:rFonts w:ascii="宋体" w:eastAsia="宋体" w:hAnsi="Times New Roman" w:cs="Times New Roman"/>
      <w:spacing w:val="2"/>
      <w:kern w:val="0"/>
      <w:sz w:val="24"/>
      <w:szCs w:val="24"/>
    </w:rPr>
  </w:style>
  <w:style w:type="paragraph" w:customStyle="1" w:styleId="1d">
    <w:name w:val="正文1"/>
    <w:qFormat/>
    <w:rsid w:val="00BB0A5B"/>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xl88">
    <w:name w:val="xl88"/>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b/>
      <w:bCs/>
      <w:kern w:val="0"/>
      <w:sz w:val="22"/>
    </w:rPr>
  </w:style>
  <w:style w:type="paragraph" w:customStyle="1" w:styleId="New0">
    <w:name w:val="正文 New"/>
    <w:rsid w:val="00BB0A5B"/>
    <w:pPr>
      <w:widowControl w:val="0"/>
      <w:jc w:val="both"/>
    </w:pPr>
    <w:rPr>
      <w:rFonts w:ascii="Times New Roman" w:eastAsia="宋体" w:hAnsi="Times New Roman" w:cs="Times New Roman"/>
      <w:sz w:val="28"/>
      <w:szCs w:val="28"/>
    </w:rPr>
  </w:style>
  <w:style w:type="paragraph" w:customStyle="1" w:styleId="afff3">
    <w:name w:val="(文字) (文字)"/>
    <w:basedOn w:val="a6"/>
    <w:rsid w:val="00BB0A5B"/>
    <w:pPr>
      <w:jc w:val="center"/>
    </w:pPr>
    <w:rPr>
      <w:shd w:val="clear" w:color="auto" w:fill="000080"/>
    </w:rPr>
  </w:style>
  <w:style w:type="paragraph" w:customStyle="1" w:styleId="CharCharChar">
    <w:name w:val="Char Char Char"/>
    <w:basedOn w:val="a"/>
    <w:qFormat/>
    <w:rsid w:val="00BB0A5B"/>
    <w:rPr>
      <w:rFonts w:ascii="Tahoma" w:eastAsia="宋体" w:hAnsi="Tahoma" w:cs="Times New Roman"/>
      <w:sz w:val="24"/>
      <w:szCs w:val="20"/>
    </w:rPr>
  </w:style>
  <w:style w:type="paragraph" w:customStyle="1" w:styleId="xl98">
    <w:name w:val="xl98"/>
    <w:basedOn w:val="a"/>
    <w:rsid w:val="00BB0A5B"/>
    <w:pPr>
      <w:widowControl/>
      <w:pBdr>
        <w:bottom w:val="single" w:sz="8"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Char1CharCharCharCharCharChar">
    <w:name w:val="Char1 Char Char Char Char Char Char"/>
    <w:basedOn w:val="a"/>
    <w:qFormat/>
    <w:rsid w:val="00BB0A5B"/>
    <w:rPr>
      <w:rFonts w:ascii="Tahoma" w:eastAsia="宋体" w:hAnsi="Tahoma" w:cs="Times New Roman"/>
      <w:kern w:val="0"/>
      <w:sz w:val="24"/>
      <w:szCs w:val="20"/>
    </w:rPr>
  </w:style>
  <w:style w:type="paragraph" w:customStyle="1" w:styleId="CharChar1CharCharCharCharCharCharChar">
    <w:name w:val="Char Char1 Char Char Char Char Char Char Char"/>
    <w:basedOn w:val="a"/>
    <w:qFormat/>
    <w:rsid w:val="00BB0A5B"/>
    <w:rPr>
      <w:rFonts w:ascii="Tahoma" w:eastAsia="宋体" w:hAnsi="Tahoma" w:cs="Times New Roman"/>
      <w:kern w:val="0"/>
      <w:sz w:val="24"/>
      <w:szCs w:val="20"/>
    </w:rPr>
  </w:style>
  <w:style w:type="paragraph" w:customStyle="1" w:styleId="afff4">
    <w:name w:val="目录文字"/>
    <w:basedOn w:val="a"/>
    <w:rsid w:val="00BB0A5B"/>
    <w:pPr>
      <w:widowControl/>
      <w:spacing w:line="480" w:lineRule="auto"/>
      <w:jc w:val="left"/>
    </w:pPr>
    <w:rPr>
      <w:rFonts w:ascii="宋体" w:eastAsia="宋体" w:hAnsi="宋体" w:cs="Times New Roman"/>
      <w:kern w:val="0"/>
      <w:sz w:val="24"/>
      <w:szCs w:val="20"/>
    </w:rPr>
  </w:style>
  <w:style w:type="paragraph" w:customStyle="1" w:styleId="51">
    <w:name w:val="正文－5"/>
    <w:qFormat/>
    <w:rsid w:val="00BB0A5B"/>
    <w:pPr>
      <w:widowControl w:val="0"/>
      <w:jc w:val="both"/>
    </w:pPr>
    <w:rPr>
      <w:rFonts w:ascii="宋体" w:eastAsia="宋体" w:hAnsi="宋体" w:cs="Times New Roman"/>
      <w:sz w:val="24"/>
      <w:szCs w:val="24"/>
    </w:rPr>
  </w:style>
  <w:style w:type="paragraph" w:customStyle="1" w:styleId="1e">
    <w:name w:val="无间隔1"/>
    <w:qFormat/>
    <w:rsid w:val="00BB0A5B"/>
    <w:pPr>
      <w:adjustRightInd w:val="0"/>
      <w:snapToGrid w:val="0"/>
    </w:pPr>
    <w:rPr>
      <w:rFonts w:ascii="Tahoma" w:eastAsia="微软雅黑" w:hAnsi="Tahoma" w:cs="Times New Roman"/>
      <w:kern w:val="0"/>
      <w:sz w:val="22"/>
    </w:rPr>
  </w:style>
  <w:style w:type="paragraph" w:customStyle="1" w:styleId="xl69">
    <w:name w:val="xl69"/>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5">
    <w:name w:val="规范正文"/>
    <w:basedOn w:val="a"/>
    <w:qFormat/>
    <w:rsid w:val="00BB0A5B"/>
    <w:pPr>
      <w:adjustRightInd w:val="0"/>
      <w:spacing w:line="360" w:lineRule="auto"/>
      <w:ind w:left="480"/>
      <w:textAlignment w:val="baseline"/>
    </w:pPr>
    <w:rPr>
      <w:rFonts w:ascii="宋体" w:eastAsia="宋体" w:hAnsi="Times New Roman" w:cs="Times New Roman"/>
      <w:kern w:val="0"/>
      <w:sz w:val="24"/>
      <w:szCs w:val="20"/>
    </w:rPr>
  </w:style>
  <w:style w:type="paragraph" w:customStyle="1" w:styleId="xl96">
    <w:name w:val="xl96"/>
    <w:basedOn w:val="a"/>
    <w:qFormat/>
    <w:rsid w:val="00BB0A5B"/>
    <w:pPr>
      <w:widowControl/>
      <w:pBdr>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Char0">
    <w:name w:val="1 Char"/>
    <w:basedOn w:val="a"/>
    <w:rsid w:val="00BB0A5B"/>
    <w:pPr>
      <w:widowControl/>
      <w:spacing w:after="160" w:line="240" w:lineRule="exact"/>
      <w:jc w:val="left"/>
    </w:pPr>
    <w:rPr>
      <w:rFonts w:ascii="Verdana" w:eastAsia="宋体" w:hAnsi="Verdana" w:cs="Times New Roman"/>
      <w:kern w:val="0"/>
      <w:sz w:val="20"/>
      <w:szCs w:val="20"/>
      <w:lang w:eastAsia="en-US"/>
    </w:rPr>
  </w:style>
  <w:style w:type="paragraph" w:customStyle="1" w:styleId="28">
    <w:name w:val="列出段落2"/>
    <w:basedOn w:val="a"/>
    <w:uiPriority w:val="34"/>
    <w:qFormat/>
    <w:rsid w:val="00BB0A5B"/>
    <w:pPr>
      <w:ind w:firstLineChars="200" w:firstLine="420"/>
    </w:pPr>
    <w:rPr>
      <w:rFonts w:ascii="Calibri" w:eastAsia="宋体" w:hAnsi="Calibri" w:cs="Times New Roman"/>
      <w:kern w:val="0"/>
      <w:sz w:val="24"/>
    </w:rPr>
  </w:style>
  <w:style w:type="paragraph" w:customStyle="1" w:styleId="CharCharCharChar">
    <w:name w:val="Char Char Char Char"/>
    <w:basedOn w:val="a"/>
    <w:qFormat/>
    <w:rsid w:val="00BB0A5B"/>
    <w:rPr>
      <w:rFonts w:ascii="宋体" w:eastAsia="宋体" w:hAnsi="Times New Roman" w:cs="Times New Roman"/>
      <w:kern w:val="0"/>
      <w:sz w:val="24"/>
      <w:szCs w:val="24"/>
    </w:rPr>
  </w:style>
  <w:style w:type="paragraph" w:customStyle="1" w:styleId="xl87">
    <w:name w:val="xl87"/>
    <w:basedOn w:val="a"/>
    <w:qFormat/>
    <w:rsid w:val="00BB0A5B"/>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宋体" w:eastAsia="宋体" w:hAnsi="宋体" w:cs="宋体"/>
      <w:color w:val="000000"/>
      <w:kern w:val="0"/>
      <w:sz w:val="20"/>
      <w:szCs w:val="20"/>
    </w:rPr>
  </w:style>
  <w:style w:type="paragraph" w:customStyle="1" w:styleId="afff6">
    <w:name w:val="文档正文"/>
    <w:basedOn w:val="a"/>
    <w:qFormat/>
    <w:rsid w:val="00BB0A5B"/>
    <w:pPr>
      <w:adjustRightInd w:val="0"/>
      <w:spacing w:line="480" w:lineRule="atLeast"/>
      <w:ind w:firstLine="567"/>
      <w:textAlignment w:val="baseline"/>
    </w:pPr>
    <w:rPr>
      <w:rFonts w:ascii="Arial" w:eastAsia="宋体" w:hAnsi="Arial" w:cs="Times New Roman"/>
      <w:spacing w:val="8"/>
      <w:kern w:val="0"/>
      <w:sz w:val="24"/>
      <w:szCs w:val="20"/>
    </w:rPr>
  </w:style>
  <w:style w:type="paragraph" w:customStyle="1" w:styleId="afff7">
    <w:name w:val="标书正文格式"/>
    <w:qFormat/>
    <w:rsid w:val="00BB0A5B"/>
    <w:pPr>
      <w:spacing w:line="360" w:lineRule="auto"/>
      <w:ind w:firstLineChars="200" w:firstLine="200"/>
    </w:pPr>
    <w:rPr>
      <w:rFonts w:ascii="Times New Roman" w:eastAsia="楷体_GB2312" w:hAnsi="Times New Roman" w:cs="Times New Roman"/>
      <w:sz w:val="24"/>
      <w:szCs w:val="24"/>
    </w:rPr>
  </w:style>
  <w:style w:type="paragraph" w:customStyle="1" w:styleId="215">
    <w:name w:val="样式 样式 标题 2 + 行距: 1.5 倍行距 + 黑体"/>
    <w:basedOn w:val="a"/>
    <w:qFormat/>
    <w:rsid w:val="00BB0A5B"/>
    <w:pPr>
      <w:keepNext/>
      <w:keepLines/>
      <w:spacing w:before="260" w:after="260" w:line="360" w:lineRule="auto"/>
      <w:jc w:val="center"/>
      <w:outlineLvl w:val="1"/>
    </w:pPr>
    <w:rPr>
      <w:rFonts w:ascii="黑体" w:eastAsia="黑体" w:hAnsi="黑体" w:cs="宋体"/>
      <w:b/>
      <w:bCs/>
      <w:kern w:val="0"/>
      <w:sz w:val="36"/>
      <w:szCs w:val="20"/>
    </w:rPr>
  </w:style>
  <w:style w:type="paragraph" w:customStyle="1" w:styleId="Preformatted">
    <w:name w:val="Preformatted"/>
    <w:basedOn w:val="a"/>
    <w:qFormat/>
    <w:rsid w:val="00BB0A5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TOC1">
    <w:name w:val="TOC 标题1"/>
    <w:basedOn w:val="1"/>
    <w:next w:val="a"/>
    <w:uiPriority w:val="39"/>
    <w:qFormat/>
    <w:rsid w:val="00BB0A5B"/>
    <w:pPr>
      <w:spacing w:line="578" w:lineRule="auto"/>
      <w:outlineLvl w:val="9"/>
    </w:pPr>
    <w:rPr>
      <w:rFonts w:ascii="Calibri" w:hAnsi="Calibri"/>
      <w:sz w:val="40"/>
    </w:rPr>
  </w:style>
  <w:style w:type="paragraph" w:customStyle="1" w:styleId="xl68">
    <w:name w:val="xl68"/>
    <w:basedOn w:val="a"/>
    <w:rsid w:val="00BB0A5B"/>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b/>
      <w:bCs/>
      <w:kern w:val="0"/>
      <w:sz w:val="22"/>
    </w:rPr>
  </w:style>
  <w:style w:type="paragraph" w:customStyle="1" w:styleId="xl94">
    <w:name w:val="xl94"/>
    <w:basedOn w:val="a"/>
    <w:rsid w:val="00BB0A5B"/>
    <w:pPr>
      <w:widowControl/>
      <w:pBdr>
        <w:top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
    <w:name w:val="Char Char Char Char Char Char Char Char Char Char"/>
    <w:basedOn w:val="a"/>
    <w:rsid w:val="00BB0A5B"/>
    <w:pPr>
      <w:widowControl/>
      <w:spacing w:after="160" w:line="240" w:lineRule="exact"/>
      <w:jc w:val="left"/>
    </w:pPr>
    <w:rPr>
      <w:rFonts w:ascii="Verdana" w:eastAsia="仿宋_GB2312" w:hAnsi="Verdana" w:cs="Times New Roman"/>
      <w:kern w:val="0"/>
      <w:sz w:val="24"/>
      <w:szCs w:val="20"/>
      <w:lang w:eastAsia="en-US"/>
    </w:rPr>
  </w:style>
  <w:style w:type="paragraph" w:customStyle="1" w:styleId="xl86">
    <w:name w:val="xl86"/>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2">
    <w:name w:val="xl82"/>
    <w:basedOn w:val="a"/>
    <w:qFormat/>
    <w:rsid w:val="00BB0A5B"/>
    <w:pPr>
      <w:widowControl/>
      <w:pBdr>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kern w:val="0"/>
      <w:sz w:val="24"/>
      <w:szCs w:val="24"/>
    </w:rPr>
  </w:style>
  <w:style w:type="paragraph" w:customStyle="1" w:styleId="1f">
    <w:name w:val="正文缩进1"/>
    <w:basedOn w:val="a"/>
    <w:qFormat/>
    <w:rsid w:val="00BB0A5B"/>
    <w:pPr>
      <w:suppressAutoHyphens/>
      <w:ind w:firstLine="420"/>
    </w:pPr>
    <w:rPr>
      <w:rFonts w:ascii="宋体" w:eastAsia="宋体" w:hAnsi="Times New Roman" w:cs="Times New Roman"/>
      <w:kern w:val="1"/>
      <w:sz w:val="24"/>
      <w:szCs w:val="20"/>
      <w:lang w:eastAsia="ar-SA"/>
    </w:rPr>
  </w:style>
  <w:style w:type="paragraph" w:customStyle="1" w:styleId="xl76">
    <w:name w:val="xl76"/>
    <w:basedOn w:val="a"/>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kern w:val="0"/>
      <w:sz w:val="20"/>
      <w:szCs w:val="20"/>
    </w:rPr>
  </w:style>
  <w:style w:type="paragraph" w:customStyle="1" w:styleId="xl85">
    <w:name w:val="xl85"/>
    <w:basedOn w:val="a"/>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211">
    <w:name w:val="正文文本缩进 21"/>
    <w:basedOn w:val="a"/>
    <w:rsid w:val="00BB0A5B"/>
    <w:pPr>
      <w:suppressAutoHyphens/>
      <w:spacing w:line="440" w:lineRule="exact"/>
      <w:ind w:left="840"/>
    </w:pPr>
    <w:rPr>
      <w:rFonts w:ascii="宋体" w:eastAsia="宋体" w:hAnsi="Times New Roman" w:cs="Times New Roman"/>
      <w:kern w:val="1"/>
      <w:sz w:val="28"/>
      <w:szCs w:val="20"/>
      <w:lang w:eastAsia="ar-SA"/>
    </w:rPr>
  </w:style>
  <w:style w:type="paragraph" w:customStyle="1" w:styleId="afff8">
    <w:name w:val="目录"/>
    <w:basedOn w:val="a"/>
    <w:qFormat/>
    <w:rsid w:val="00BB0A5B"/>
    <w:pPr>
      <w:widowControl/>
      <w:jc w:val="center"/>
    </w:pPr>
    <w:rPr>
      <w:rFonts w:ascii="宋体" w:eastAsia="宋体" w:hAnsi="Times New Roman" w:cs="Times New Roman"/>
      <w:b/>
      <w:kern w:val="0"/>
      <w:sz w:val="36"/>
      <w:szCs w:val="20"/>
    </w:rPr>
  </w:style>
  <w:style w:type="paragraph" w:customStyle="1" w:styleId="ParaCharCharCharCharCharCharChar">
    <w:name w:val="默认段落字体 Para Char Char Char Char Char Char Char"/>
    <w:basedOn w:val="a"/>
    <w:qFormat/>
    <w:rsid w:val="00BB0A5B"/>
    <w:rPr>
      <w:rFonts w:ascii="宋体" w:eastAsia="宋体" w:hAnsi="Times New Roman" w:cs="Times New Roman"/>
      <w:kern w:val="0"/>
      <w:sz w:val="24"/>
      <w:szCs w:val="24"/>
    </w:rPr>
  </w:style>
  <w:style w:type="paragraph" w:customStyle="1" w:styleId="Style10">
    <w:name w:val="_Style 10"/>
    <w:basedOn w:val="a"/>
    <w:qFormat/>
    <w:rsid w:val="00BB0A5B"/>
    <w:rPr>
      <w:rFonts w:ascii="宋体" w:eastAsia="宋体" w:hAnsi="Times New Roman" w:cs="Times New Roman"/>
      <w:kern w:val="0"/>
      <w:sz w:val="24"/>
      <w:szCs w:val="24"/>
    </w:rPr>
  </w:style>
  <w:style w:type="paragraph" w:customStyle="1" w:styleId="Char18">
    <w:name w:val="Char1"/>
    <w:basedOn w:val="a"/>
    <w:rsid w:val="00BB0A5B"/>
    <w:pPr>
      <w:widowControl/>
      <w:spacing w:after="160" w:line="240" w:lineRule="exact"/>
      <w:jc w:val="left"/>
    </w:pPr>
    <w:rPr>
      <w:rFonts w:ascii="Verdana" w:eastAsia="仿宋_GB2312" w:hAnsi="Verdana" w:cs="Times New Roman"/>
      <w:kern w:val="0"/>
      <w:sz w:val="24"/>
      <w:szCs w:val="20"/>
      <w:lang w:eastAsia="en-US"/>
    </w:rPr>
  </w:style>
  <w:style w:type="paragraph" w:customStyle="1" w:styleId="xl77">
    <w:name w:val="xl77"/>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5">
    <w:name w:val="xl75"/>
    <w:basedOn w:val="a"/>
    <w:qFormat/>
    <w:rsid w:val="00BB0A5B"/>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90">
    <w:name w:val="xl90"/>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 w:val="22"/>
    </w:rPr>
  </w:style>
  <w:style w:type="paragraph" w:customStyle="1" w:styleId="CharCharCharCharCharCharChar">
    <w:name w:val="Char Char Char Char Char Char Char"/>
    <w:basedOn w:val="a"/>
    <w:qFormat/>
    <w:rsid w:val="00BB0A5B"/>
    <w:pPr>
      <w:widowControl/>
      <w:spacing w:after="160" w:line="240" w:lineRule="exact"/>
      <w:jc w:val="left"/>
    </w:pPr>
    <w:rPr>
      <w:rFonts w:ascii="Arial" w:eastAsia="Times New Roman" w:hAnsi="Arial" w:cs="Verdana"/>
      <w:b/>
      <w:kern w:val="0"/>
      <w:sz w:val="24"/>
      <w:szCs w:val="24"/>
      <w:lang w:eastAsia="en-US"/>
    </w:rPr>
  </w:style>
  <w:style w:type="paragraph" w:customStyle="1" w:styleId="xl74">
    <w:name w:val="xl74"/>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310">
    <w:name w:val="列出段落31"/>
    <w:basedOn w:val="a"/>
    <w:uiPriority w:val="34"/>
    <w:qFormat/>
    <w:rsid w:val="00BB0A5B"/>
    <w:pPr>
      <w:ind w:firstLineChars="200" w:firstLine="420"/>
    </w:pPr>
    <w:rPr>
      <w:rFonts w:ascii="Calibri" w:eastAsia="宋体" w:hAnsi="Calibri" w:cs="Calibri"/>
      <w:szCs w:val="24"/>
    </w:rPr>
  </w:style>
  <w:style w:type="paragraph" w:customStyle="1" w:styleId="Char20">
    <w:name w:val="Char2"/>
    <w:basedOn w:val="a"/>
    <w:qFormat/>
    <w:rsid w:val="00BB0A5B"/>
    <w:pPr>
      <w:widowControl/>
      <w:spacing w:after="160" w:line="240" w:lineRule="exact"/>
      <w:jc w:val="left"/>
    </w:pPr>
    <w:rPr>
      <w:rFonts w:ascii="宋体" w:eastAsia="宋体" w:hAnsi="Times New Roman" w:cs="Times New Roman"/>
      <w:kern w:val="0"/>
      <w:sz w:val="24"/>
      <w:szCs w:val="20"/>
    </w:rPr>
  </w:style>
  <w:style w:type="paragraph" w:customStyle="1" w:styleId="1f0">
    <w:name w:val="修订1"/>
    <w:uiPriority w:val="99"/>
    <w:semiHidden/>
    <w:qFormat/>
    <w:rsid w:val="00BB0A5B"/>
    <w:rPr>
      <w:rFonts w:ascii="Calibri" w:eastAsia="宋体" w:hAnsi="Calibri" w:cs="Times New Roman"/>
    </w:rPr>
  </w:style>
  <w:style w:type="paragraph" w:customStyle="1" w:styleId="Char110">
    <w:name w:val="Char11"/>
    <w:basedOn w:val="a"/>
    <w:qFormat/>
    <w:rsid w:val="00BB0A5B"/>
    <w:rPr>
      <w:rFonts w:ascii="Tahoma" w:eastAsia="仿宋_GB2312" w:hAnsi="Tahoma" w:cs="Times New Roman"/>
      <w:kern w:val="0"/>
      <w:sz w:val="24"/>
      <w:szCs w:val="20"/>
    </w:rPr>
  </w:style>
  <w:style w:type="paragraph" w:customStyle="1" w:styleId="xl66">
    <w:name w:val="xl66"/>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szCs w:val="24"/>
    </w:rPr>
  </w:style>
  <w:style w:type="paragraph" w:customStyle="1" w:styleId="CharCharCharCharCharCharChar1">
    <w:name w:val="Char Char Char Char Char Char Char1"/>
    <w:basedOn w:val="a"/>
    <w:rsid w:val="00BB0A5B"/>
    <w:pPr>
      <w:widowControl/>
      <w:spacing w:after="160" w:line="240" w:lineRule="exact"/>
      <w:jc w:val="left"/>
    </w:pPr>
    <w:rPr>
      <w:rFonts w:ascii="Arial" w:eastAsia="Times New Roman" w:hAnsi="Arial" w:cs="Verdana"/>
      <w:b/>
      <w:kern w:val="0"/>
      <w:sz w:val="24"/>
      <w:szCs w:val="24"/>
      <w:lang w:eastAsia="en-US"/>
    </w:rPr>
  </w:style>
  <w:style w:type="paragraph" w:customStyle="1" w:styleId="xl70">
    <w:name w:val="xl70"/>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CharCharCharCharCharChar1CharCharCharChar">
    <w:name w:val="Char Char Char Char Char Char1 Char Char Char Char"/>
    <w:basedOn w:val="a"/>
    <w:qFormat/>
    <w:rsid w:val="00BB0A5B"/>
    <w:pPr>
      <w:widowControl/>
      <w:spacing w:after="160" w:line="240" w:lineRule="exact"/>
      <w:jc w:val="left"/>
    </w:pPr>
    <w:rPr>
      <w:rFonts w:ascii="Verdana" w:eastAsia="宋体" w:hAnsi="Verdana" w:cs="Times New Roman"/>
      <w:kern w:val="0"/>
      <w:sz w:val="20"/>
      <w:szCs w:val="20"/>
      <w:lang w:eastAsia="en-US"/>
    </w:rPr>
  </w:style>
  <w:style w:type="paragraph" w:customStyle="1" w:styleId="xl99">
    <w:name w:val="xl99"/>
    <w:basedOn w:val="a"/>
    <w:rsid w:val="00BB0A5B"/>
    <w:pPr>
      <w:widowControl/>
      <w:pBdr>
        <w:bottom w:val="single" w:sz="4" w:space="0" w:color="auto"/>
        <w:right w:val="single" w:sz="4" w:space="0" w:color="auto"/>
      </w:pBdr>
      <w:spacing w:before="100" w:beforeAutospacing="1" w:after="100" w:afterAutospacing="1"/>
      <w:jc w:val="center"/>
    </w:pPr>
    <w:rPr>
      <w:rFonts w:ascii="黑体" w:eastAsia="黑体" w:hAnsi="宋体" w:cs="宋体"/>
      <w:kern w:val="0"/>
      <w:sz w:val="24"/>
      <w:szCs w:val="24"/>
    </w:rPr>
  </w:style>
  <w:style w:type="paragraph" w:customStyle="1" w:styleId="font5">
    <w:name w:val="font5"/>
    <w:basedOn w:val="a"/>
    <w:rsid w:val="00BB0A5B"/>
    <w:pPr>
      <w:widowControl/>
      <w:spacing w:before="100" w:beforeAutospacing="1" w:after="100" w:afterAutospacing="1"/>
      <w:jc w:val="left"/>
    </w:pPr>
    <w:rPr>
      <w:rFonts w:ascii="宋体" w:eastAsia="宋体" w:hAnsi="宋体" w:cs="宋体"/>
      <w:kern w:val="0"/>
      <w:sz w:val="18"/>
      <w:szCs w:val="18"/>
    </w:rPr>
  </w:style>
  <w:style w:type="paragraph" w:customStyle="1" w:styleId="xl84">
    <w:name w:val="xl84"/>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 w:val="22"/>
    </w:rPr>
  </w:style>
  <w:style w:type="paragraph" w:customStyle="1" w:styleId="afff9">
    <w:name w:val="标准正文"/>
    <w:basedOn w:val="a"/>
    <w:qFormat/>
    <w:rsid w:val="00BB0A5B"/>
    <w:pPr>
      <w:snapToGrid w:val="0"/>
      <w:spacing w:line="360" w:lineRule="auto"/>
      <w:ind w:firstLine="482"/>
    </w:pPr>
    <w:rPr>
      <w:rFonts w:ascii="Times New Roman" w:eastAsia="宋体" w:hAnsi="Times New Roman" w:cs="Times New Roman"/>
      <w:kern w:val="0"/>
      <w:sz w:val="24"/>
      <w:szCs w:val="20"/>
    </w:rPr>
  </w:style>
  <w:style w:type="paragraph" w:customStyle="1" w:styleId="CharCharChar1Char">
    <w:name w:val="Char Char Char1 Char"/>
    <w:basedOn w:val="a"/>
    <w:rsid w:val="00BB0A5B"/>
    <w:rPr>
      <w:rFonts w:ascii="宋体" w:eastAsia="宋体" w:hAnsi="Times New Roman" w:cs="Times New Roman"/>
      <w:kern w:val="0"/>
      <w:sz w:val="24"/>
      <w:szCs w:val="24"/>
    </w:rPr>
  </w:style>
  <w:style w:type="paragraph" w:customStyle="1" w:styleId="320">
    <w:name w:val="标题3——2"/>
    <w:basedOn w:val="3"/>
    <w:next w:val="afc"/>
    <w:qFormat/>
    <w:rsid w:val="00BB0A5B"/>
    <w:pPr>
      <w:tabs>
        <w:tab w:val="left" w:pos="2490"/>
        <w:tab w:val="right" w:leader="dot" w:pos="8777"/>
      </w:tabs>
      <w:spacing w:beforeLines="100" w:line="240" w:lineRule="auto"/>
      <w:ind w:left="851" w:hanging="851"/>
      <w:jc w:val="both"/>
      <w:outlineLvl w:val="9"/>
    </w:pPr>
    <w:rPr>
      <w:rFonts w:ascii="黑体" w:eastAsia="黑体" w:hAnsi="宋体"/>
      <w:sz w:val="30"/>
      <w:szCs w:val="30"/>
    </w:rPr>
  </w:style>
  <w:style w:type="paragraph" w:customStyle="1" w:styleId="p18">
    <w:name w:val="p18"/>
    <w:basedOn w:val="a"/>
    <w:qFormat/>
    <w:rsid w:val="00BB0A5B"/>
    <w:pPr>
      <w:widowControl/>
    </w:pPr>
    <w:rPr>
      <w:rFonts w:ascii="宋体" w:eastAsia="宋体" w:hAnsi="宋体" w:cs="宋体"/>
      <w:kern w:val="0"/>
      <w:szCs w:val="21"/>
    </w:rPr>
  </w:style>
  <w:style w:type="paragraph" w:customStyle="1" w:styleId="52">
    <w:name w:val="标题5"/>
    <w:basedOn w:val="a"/>
    <w:link w:val="5CharChar"/>
    <w:qFormat/>
    <w:rsid w:val="00BB0A5B"/>
    <w:pPr>
      <w:adjustRightInd w:val="0"/>
      <w:snapToGrid w:val="0"/>
      <w:spacing w:line="310" w:lineRule="atLeast"/>
      <w:ind w:firstLine="425"/>
    </w:pPr>
    <w:rPr>
      <w:rFonts w:ascii="Arial" w:eastAsia="黑体" w:hAnsi="Arial" w:cs="Times New Roman"/>
      <w:szCs w:val="20"/>
      <w:lang/>
    </w:rPr>
  </w:style>
  <w:style w:type="character" w:customStyle="1" w:styleId="5CharChar">
    <w:name w:val="标题5 Char Char"/>
    <w:link w:val="52"/>
    <w:qFormat/>
    <w:rsid w:val="00BB0A5B"/>
    <w:rPr>
      <w:rFonts w:ascii="Arial" w:eastAsia="黑体" w:hAnsi="Arial" w:cs="Times New Roman"/>
      <w:szCs w:val="20"/>
      <w:lang/>
    </w:rPr>
  </w:style>
  <w:style w:type="paragraph" w:customStyle="1" w:styleId="xl71">
    <w:name w:val="xl71"/>
    <w:basedOn w:val="a"/>
    <w:rsid w:val="00BB0A5B"/>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rsid w:val="00BB0A5B"/>
    <w:pPr>
      <w:widowControl/>
      <w:spacing w:before="100" w:beforeAutospacing="1" w:after="100" w:afterAutospacing="1"/>
      <w:jc w:val="center"/>
    </w:pPr>
    <w:rPr>
      <w:rFonts w:ascii="宋体" w:eastAsia="宋体" w:hAnsi="宋体" w:cs="宋体"/>
      <w:kern w:val="0"/>
      <w:sz w:val="20"/>
      <w:szCs w:val="20"/>
    </w:rPr>
  </w:style>
  <w:style w:type="paragraph" w:styleId="afffa">
    <w:name w:val="List Paragraph"/>
    <w:basedOn w:val="a"/>
    <w:uiPriority w:val="34"/>
    <w:qFormat/>
    <w:rsid w:val="00BB0A5B"/>
    <w:pPr>
      <w:ind w:firstLineChars="200" w:firstLine="420"/>
    </w:pPr>
    <w:rPr>
      <w:rFonts w:ascii="Calibri" w:eastAsia="宋体" w:hAnsi="Calibri" w:cs="Times New Roman"/>
      <w:kern w:val="0"/>
      <w:sz w:val="24"/>
    </w:rPr>
  </w:style>
  <w:style w:type="paragraph" w:customStyle="1" w:styleId="1f1">
    <w:name w:val="标题1"/>
    <w:basedOn w:val="2"/>
    <w:rsid w:val="00BB0A5B"/>
    <w:pPr>
      <w:tabs>
        <w:tab w:val="left" w:pos="420"/>
      </w:tabs>
      <w:spacing w:line="480" w:lineRule="auto"/>
      <w:ind w:left="420" w:hanging="420"/>
    </w:pPr>
    <w:rPr>
      <w:rFonts w:ascii="宋体" w:eastAsia="宋体" w:hAnsi="宋体" w:cs="Cambria"/>
    </w:rPr>
  </w:style>
  <w:style w:type="paragraph" w:customStyle="1" w:styleId="xl91">
    <w:name w:val="xl91"/>
    <w:basedOn w:val="a"/>
    <w:rsid w:val="00BB0A5B"/>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rFonts w:ascii="宋体" w:eastAsia="宋体" w:hAnsi="宋体" w:cs="宋体"/>
      <w:b/>
      <w:bCs/>
      <w:kern w:val="0"/>
      <w:sz w:val="24"/>
      <w:szCs w:val="24"/>
    </w:rPr>
  </w:style>
  <w:style w:type="paragraph" w:customStyle="1" w:styleId="font10">
    <w:name w:val="font10"/>
    <w:basedOn w:val="a"/>
    <w:rsid w:val="00BB0A5B"/>
    <w:pPr>
      <w:widowControl/>
      <w:spacing w:before="100" w:beforeAutospacing="1" w:after="100" w:afterAutospacing="1"/>
      <w:jc w:val="left"/>
    </w:pPr>
    <w:rPr>
      <w:rFonts w:ascii="黑体" w:eastAsia="黑体" w:hAnsi="宋体" w:cs="宋体"/>
      <w:b/>
      <w:bCs/>
      <w:kern w:val="0"/>
      <w:sz w:val="24"/>
      <w:szCs w:val="24"/>
    </w:rPr>
  </w:style>
  <w:style w:type="paragraph" w:customStyle="1" w:styleId="afffb">
    <w:name w:val="没有缩进（为图形使用）"/>
    <w:basedOn w:val="a"/>
    <w:rsid w:val="00BB0A5B"/>
    <w:pPr>
      <w:spacing w:before="120" w:after="120" w:line="360" w:lineRule="auto"/>
    </w:pPr>
    <w:rPr>
      <w:rFonts w:ascii="宋体" w:eastAsia="宋体" w:hAnsi="Times New Roman" w:cs="Times New Roman"/>
      <w:kern w:val="0"/>
      <w:sz w:val="24"/>
      <w:szCs w:val="20"/>
    </w:rPr>
  </w:style>
  <w:style w:type="paragraph" w:customStyle="1" w:styleId="afffc">
    <w:name w:val="小标题"/>
    <w:basedOn w:val="a"/>
    <w:rsid w:val="00BB0A5B"/>
    <w:pPr>
      <w:tabs>
        <w:tab w:val="left" w:pos="900"/>
      </w:tabs>
      <w:spacing w:line="360" w:lineRule="auto"/>
      <w:ind w:left="900" w:hanging="720"/>
      <w:jc w:val="left"/>
    </w:pPr>
    <w:rPr>
      <w:rFonts w:ascii="宋体" w:eastAsia="宋体" w:hAnsi="宋体" w:cs="Times New Roman"/>
      <w:b/>
      <w:sz w:val="24"/>
      <w:szCs w:val="24"/>
    </w:rPr>
  </w:style>
  <w:style w:type="table" w:customStyle="1" w:styleId="1f2">
    <w:name w:val="网格型1"/>
    <w:basedOn w:val="a1"/>
    <w:qFormat/>
    <w:rsid w:val="00BB0A5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uiPriority w:val="59"/>
    <w:rsid w:val="00BB0A5B"/>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网格型2"/>
    <w:basedOn w:val="a1"/>
    <w:rsid w:val="00BB0A5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ocked/>
    <w:rsid w:val="00BB0A5B"/>
    <w:rPr>
      <w:rFonts w:ascii="Times New Roman" w:eastAsia="宋体" w:hAnsi="Times New Roman"/>
      <w:b/>
      <w:kern w:val="44"/>
      <w:sz w:val="44"/>
    </w:rPr>
  </w:style>
  <w:style w:type="character" w:customStyle="1" w:styleId="l-btn-left4">
    <w:name w:val="l-btn-left4"/>
    <w:rsid w:val="00BB0A5B"/>
    <w:rPr>
      <w:szCs w:val="20"/>
    </w:rPr>
  </w:style>
  <w:style w:type="character" w:customStyle="1" w:styleId="BlockquoteChar">
    <w:name w:val="Blockquote Char"/>
    <w:rsid w:val="00BB0A5B"/>
    <w:rPr>
      <w:rFonts w:eastAsia="宋体"/>
      <w:sz w:val="24"/>
      <w:lang w:val="en-US" w:eastAsia="zh-CN" w:bidi="ar-SA"/>
    </w:rPr>
  </w:style>
  <w:style w:type="character" w:customStyle="1" w:styleId="left2">
    <w:name w:val="left2"/>
    <w:rsid w:val="00BB0A5B"/>
    <w:rPr>
      <w:szCs w:val="20"/>
    </w:rPr>
  </w:style>
  <w:style w:type="character" w:customStyle="1" w:styleId="l-btn-empty">
    <w:name w:val="l-btn-empty"/>
    <w:rsid w:val="00BB0A5B"/>
    <w:rPr>
      <w:szCs w:val="20"/>
    </w:rPr>
  </w:style>
  <w:style w:type="character" w:customStyle="1" w:styleId="l-btn-left2">
    <w:name w:val="l-btn-left2"/>
    <w:rsid w:val="00BB0A5B"/>
    <w:rPr>
      <w:szCs w:val="20"/>
    </w:rPr>
  </w:style>
  <w:style w:type="character" w:customStyle="1" w:styleId="1f3">
    <w:name w:val="页码1"/>
    <w:rsid w:val="00BB0A5B"/>
  </w:style>
  <w:style w:type="character" w:customStyle="1" w:styleId="biddername1">
    <w:name w:val="biddername1"/>
    <w:rsid w:val="00BB0A5B"/>
    <w:rPr>
      <w:color w:val="949494"/>
    </w:rPr>
  </w:style>
  <w:style w:type="character" w:customStyle="1" w:styleId="CharChar20">
    <w:name w:val="Char Char20"/>
    <w:locked/>
    <w:rsid w:val="00BB0A5B"/>
    <w:rPr>
      <w:rFonts w:eastAsia="宋体"/>
      <w:b/>
      <w:bCs/>
      <w:sz w:val="24"/>
      <w:szCs w:val="24"/>
      <w:lang w:val="en-US" w:eastAsia="zh-CN" w:bidi="ar-SA"/>
    </w:rPr>
  </w:style>
  <w:style w:type="character" w:customStyle="1" w:styleId="ca-01">
    <w:name w:val="ca-01"/>
    <w:rsid w:val="00BB0A5B"/>
    <w:rPr>
      <w:rFonts w:ascii="宋体" w:eastAsia="宋体" w:hAnsi="宋体" w:hint="eastAsia"/>
      <w:b/>
      <w:spacing w:val="-20"/>
      <w:sz w:val="44"/>
      <w:szCs w:val="20"/>
    </w:rPr>
  </w:style>
  <w:style w:type="character" w:customStyle="1" w:styleId="CharChar27">
    <w:name w:val="Char Char27"/>
    <w:locked/>
    <w:rsid w:val="00BB0A5B"/>
    <w:rPr>
      <w:rFonts w:eastAsia="宋体"/>
      <w:b/>
      <w:bCs/>
      <w:kern w:val="1"/>
      <w:sz w:val="24"/>
      <w:szCs w:val="32"/>
      <w:lang w:val="en-US" w:eastAsia="ar-SA" w:bidi="ar-SA"/>
    </w:rPr>
  </w:style>
  <w:style w:type="character" w:customStyle="1" w:styleId="Char19">
    <w:name w:val="批注主题 Char1"/>
    <w:uiPriority w:val="99"/>
    <w:rsid w:val="00BB0A5B"/>
    <w:rPr>
      <w:b/>
      <w:bCs/>
      <w:kern w:val="2"/>
      <w:sz w:val="21"/>
      <w:szCs w:val="22"/>
    </w:rPr>
  </w:style>
  <w:style w:type="character" w:customStyle="1" w:styleId="CharChar28">
    <w:name w:val="Char Char28"/>
    <w:locked/>
    <w:rsid w:val="00BB0A5B"/>
    <w:rPr>
      <w:rFonts w:ascii="宋体" w:eastAsia="宋体" w:hAnsi="宋体"/>
      <w:b/>
      <w:color w:val="FF0000"/>
      <w:kern w:val="1"/>
      <w:sz w:val="28"/>
      <w:szCs w:val="24"/>
      <w:u w:val="single"/>
      <w:lang w:val="en-US" w:eastAsia="ar-SA" w:bidi="ar-SA"/>
    </w:rPr>
  </w:style>
  <w:style w:type="character" w:customStyle="1" w:styleId="agencylinenone2">
    <w:name w:val="agencylinenone2"/>
    <w:rsid w:val="00BB0A5B"/>
    <w:rPr>
      <w:szCs w:val="20"/>
    </w:rPr>
  </w:style>
  <w:style w:type="character" w:customStyle="1" w:styleId="5Char1">
    <w:name w:val="标题 5 Char1"/>
    <w:rsid w:val="00BB0A5B"/>
    <w:rPr>
      <w:rFonts w:ascii="宋体" w:eastAsia="宋体" w:hAnsi="宋体"/>
      <w:b/>
      <w:sz w:val="24"/>
      <w:lang w:val="en-US" w:eastAsia="zh-CN" w:bidi="ar-SA"/>
    </w:rPr>
  </w:style>
  <w:style w:type="character" w:customStyle="1" w:styleId="agencylinenone">
    <w:name w:val="agencylinenone"/>
    <w:rsid w:val="00BB0A5B"/>
    <w:rPr>
      <w:szCs w:val="20"/>
    </w:rPr>
  </w:style>
  <w:style w:type="character" w:customStyle="1" w:styleId="CharChar25">
    <w:name w:val="Char Char25"/>
    <w:rsid w:val="00BB0A5B"/>
    <w:rPr>
      <w:rFonts w:eastAsia="宋体"/>
      <w:kern w:val="2"/>
      <w:sz w:val="30"/>
      <w:szCs w:val="24"/>
      <w:lang w:val="en-US" w:eastAsia="zh-CN" w:bidi="ar-SA"/>
    </w:rPr>
  </w:style>
  <w:style w:type="character" w:customStyle="1" w:styleId="disabled2">
    <w:name w:val="disabled2"/>
    <w:rsid w:val="00BB0A5B"/>
    <w:rPr>
      <w:color w:val="999999"/>
      <w:bdr w:val="single" w:sz="6" w:space="0" w:color="999999"/>
      <w:shd w:val="clear" w:color="auto" w:fill="FFFFFF"/>
    </w:rPr>
  </w:style>
  <w:style w:type="character" w:customStyle="1" w:styleId="l-btn-text2">
    <w:name w:val="l-btn-text2"/>
    <w:rsid w:val="00BB0A5B"/>
    <w:rPr>
      <w:szCs w:val="20"/>
    </w:rPr>
  </w:style>
  <w:style w:type="character" w:customStyle="1" w:styleId="3Char10">
    <w:name w:val="标题 3 Char1"/>
    <w:rsid w:val="00BB0A5B"/>
    <w:rPr>
      <w:rFonts w:eastAsia="宋体"/>
      <w:b/>
      <w:bCs/>
      <w:kern w:val="1"/>
      <w:sz w:val="24"/>
      <w:szCs w:val="32"/>
      <w:lang w:val="en-US" w:eastAsia="ar-SA" w:bidi="ar-SA"/>
    </w:rPr>
  </w:style>
  <w:style w:type="character" w:customStyle="1" w:styleId="100">
    <w:name w:val="10"/>
    <w:rsid w:val="00BB0A5B"/>
    <w:rPr>
      <w:rFonts w:ascii="Times New Roman" w:hAnsi="Times New Roman"/>
    </w:rPr>
  </w:style>
  <w:style w:type="character" w:customStyle="1" w:styleId="apple-converted-space">
    <w:name w:val="apple-converted-space"/>
    <w:qFormat/>
    <w:rsid w:val="00BB0A5B"/>
    <w:rPr>
      <w:rFonts w:cs="Times New Roman"/>
    </w:rPr>
  </w:style>
  <w:style w:type="character" w:customStyle="1" w:styleId="FooterChar">
    <w:name w:val="Footer Char"/>
    <w:locked/>
    <w:rsid w:val="00BB0A5B"/>
    <w:rPr>
      <w:sz w:val="18"/>
    </w:rPr>
  </w:style>
  <w:style w:type="character" w:customStyle="1" w:styleId="Char21">
    <w:name w:val="正文文本 Char2"/>
    <w:uiPriority w:val="99"/>
    <w:rsid w:val="00BB0A5B"/>
    <w:rPr>
      <w:kern w:val="1"/>
      <w:sz w:val="21"/>
      <w:szCs w:val="24"/>
      <w:lang w:eastAsia="ar-SA"/>
    </w:rPr>
  </w:style>
  <w:style w:type="character" w:customStyle="1" w:styleId="Char1a">
    <w:name w:val="批注文字 Char1"/>
    <w:rsid w:val="00BB0A5B"/>
    <w:rPr>
      <w:kern w:val="2"/>
      <w:sz w:val="21"/>
      <w:szCs w:val="24"/>
    </w:rPr>
  </w:style>
  <w:style w:type="character" w:customStyle="1" w:styleId="Char1b">
    <w:name w:val="纯文本 Char1"/>
    <w:uiPriority w:val="99"/>
    <w:rsid w:val="00BB0A5B"/>
    <w:rPr>
      <w:rFonts w:ascii="宋体" w:eastAsia="宋体" w:hAnsi="Courier New" w:cs="Courier New"/>
      <w:kern w:val="2"/>
      <w:sz w:val="21"/>
      <w:szCs w:val="21"/>
      <w:lang w:val="en-US" w:eastAsia="zh-CN" w:bidi="ar-SA"/>
    </w:rPr>
  </w:style>
  <w:style w:type="character" w:customStyle="1" w:styleId="pageall">
    <w:name w:val="pageall"/>
    <w:rsid w:val="00BB0A5B"/>
    <w:rPr>
      <w:szCs w:val="20"/>
    </w:rPr>
  </w:style>
  <w:style w:type="character" w:customStyle="1" w:styleId="ca-21">
    <w:name w:val="ca-21"/>
    <w:rsid w:val="00BB0A5B"/>
    <w:rPr>
      <w:rFonts w:ascii="宋体" w:eastAsia="宋体" w:hAnsi="宋体" w:hint="eastAsia"/>
      <w:sz w:val="28"/>
      <w:szCs w:val="20"/>
    </w:rPr>
  </w:style>
  <w:style w:type="character" w:customStyle="1" w:styleId="sign">
    <w:name w:val="sign"/>
    <w:rsid w:val="00BB0A5B"/>
    <w:rPr>
      <w:color w:val="CC6600"/>
    </w:rPr>
  </w:style>
  <w:style w:type="character" w:customStyle="1" w:styleId="CommentTextChar">
    <w:name w:val="Comment Text Char"/>
    <w:locked/>
    <w:rsid w:val="00BB0A5B"/>
    <w:rPr>
      <w:rFonts w:ascii="Times New Roman" w:eastAsia="宋体" w:hAnsi="Times New Roman"/>
      <w:sz w:val="24"/>
    </w:rPr>
  </w:style>
  <w:style w:type="character" w:customStyle="1" w:styleId="BlockquoteCharChar">
    <w:name w:val="Blockquote Char Char"/>
    <w:rsid w:val="00BB0A5B"/>
    <w:rPr>
      <w:rFonts w:eastAsia="宋体"/>
      <w:sz w:val="24"/>
      <w:lang w:val="en-US" w:eastAsia="zh-CN" w:bidi="ar-SA"/>
    </w:rPr>
  </w:style>
  <w:style w:type="character" w:customStyle="1" w:styleId="3Char11">
    <w:name w:val="正文文本 3 Char1"/>
    <w:uiPriority w:val="99"/>
    <w:rsid w:val="00BB0A5B"/>
    <w:rPr>
      <w:kern w:val="1"/>
      <w:sz w:val="16"/>
      <w:szCs w:val="16"/>
      <w:lang w:eastAsia="ar-SA"/>
    </w:rPr>
  </w:style>
  <w:style w:type="character" w:customStyle="1" w:styleId="150">
    <w:name w:val="15"/>
    <w:rsid w:val="00BB0A5B"/>
    <w:rPr>
      <w:rFonts w:ascii="Times New Roman" w:hAnsi="Times New Roman"/>
    </w:rPr>
  </w:style>
  <w:style w:type="character" w:customStyle="1" w:styleId="CharChar0">
    <w:name w:val="文档结构图 Char Char"/>
    <w:link w:val="1f4"/>
    <w:locked/>
    <w:rsid w:val="00BB0A5B"/>
    <w:rPr>
      <w:sz w:val="24"/>
      <w:szCs w:val="24"/>
      <w:shd w:val="clear" w:color="auto" w:fill="000080"/>
    </w:rPr>
  </w:style>
  <w:style w:type="paragraph" w:customStyle="1" w:styleId="1f4">
    <w:name w:val="文档结构图1"/>
    <w:basedOn w:val="a"/>
    <w:link w:val="CharChar0"/>
    <w:rsid w:val="00BB0A5B"/>
    <w:pPr>
      <w:shd w:val="clear" w:color="auto" w:fill="000080"/>
    </w:pPr>
    <w:rPr>
      <w:sz w:val="24"/>
      <w:szCs w:val="24"/>
      <w:shd w:val="clear" w:color="auto" w:fill="000080"/>
    </w:rPr>
  </w:style>
  <w:style w:type="character" w:customStyle="1" w:styleId="CharChar21">
    <w:name w:val="Char Char21"/>
    <w:locked/>
    <w:rsid w:val="00BB0A5B"/>
    <w:rPr>
      <w:rFonts w:ascii="Arial" w:eastAsia="黑体" w:hAnsi="Arial"/>
      <w:b/>
      <w:bCs/>
      <w:sz w:val="24"/>
      <w:szCs w:val="24"/>
      <w:lang w:val="en-US" w:eastAsia="zh-CN" w:bidi="ar-SA"/>
    </w:rPr>
  </w:style>
  <w:style w:type="character" w:customStyle="1" w:styleId="biddername">
    <w:name w:val="biddername"/>
    <w:rsid w:val="00BB0A5B"/>
    <w:rPr>
      <w:color w:val="949494"/>
    </w:rPr>
  </w:style>
  <w:style w:type="character" w:customStyle="1" w:styleId="Char22">
    <w:name w:val="标题 Char2"/>
    <w:uiPriority w:val="10"/>
    <w:rsid w:val="00BB0A5B"/>
    <w:rPr>
      <w:rFonts w:ascii="Cambria" w:hAnsi="Cambria"/>
      <w:b/>
      <w:bCs/>
      <w:kern w:val="2"/>
      <w:sz w:val="32"/>
      <w:szCs w:val="32"/>
      <w:lang w:bidi="ar-SA"/>
    </w:rPr>
  </w:style>
  <w:style w:type="character" w:customStyle="1" w:styleId="l-btn-left">
    <w:name w:val="l-btn-left"/>
    <w:rsid w:val="00BB0A5B"/>
    <w:rPr>
      <w:szCs w:val="20"/>
    </w:rPr>
  </w:style>
  <w:style w:type="character" w:customStyle="1" w:styleId="Char23">
    <w:name w:val="批注主题 Char2"/>
    <w:uiPriority w:val="99"/>
    <w:rsid w:val="00BB0A5B"/>
    <w:rPr>
      <w:b/>
      <w:bCs/>
      <w:kern w:val="2"/>
      <w:sz w:val="21"/>
      <w:szCs w:val="24"/>
    </w:rPr>
  </w:style>
  <w:style w:type="character" w:customStyle="1" w:styleId="l-btn-icon-right">
    <w:name w:val="l-btn-icon-right"/>
    <w:rsid w:val="00BB0A5B"/>
    <w:rPr>
      <w:szCs w:val="20"/>
    </w:rPr>
  </w:style>
  <w:style w:type="character" w:customStyle="1" w:styleId="onetleft3">
    <w:name w:val="onetleft3"/>
    <w:rsid w:val="00BB0A5B"/>
    <w:rPr>
      <w:b/>
      <w:sz w:val="24"/>
      <w:szCs w:val="24"/>
    </w:rPr>
  </w:style>
  <w:style w:type="character" w:customStyle="1" w:styleId="l-btn-left3">
    <w:name w:val="l-btn-left3"/>
    <w:rsid w:val="00BB0A5B"/>
    <w:rPr>
      <w:szCs w:val="20"/>
    </w:rPr>
  </w:style>
  <w:style w:type="character" w:customStyle="1" w:styleId="l-btn-text3">
    <w:name w:val="l-btn-text3"/>
    <w:rsid w:val="00BB0A5B"/>
    <w:rPr>
      <w:sz w:val="18"/>
      <w:szCs w:val="18"/>
    </w:rPr>
  </w:style>
  <w:style w:type="character" w:customStyle="1" w:styleId="Char24">
    <w:name w:val="文档结构图 Char2"/>
    <w:uiPriority w:val="99"/>
    <w:rsid w:val="00BB0A5B"/>
    <w:rPr>
      <w:rFonts w:ascii="宋体"/>
      <w:kern w:val="2"/>
      <w:sz w:val="18"/>
      <w:szCs w:val="18"/>
    </w:rPr>
  </w:style>
  <w:style w:type="character" w:customStyle="1" w:styleId="onetleft2">
    <w:name w:val="onetleft2"/>
    <w:rsid w:val="00BB0A5B"/>
    <w:rPr>
      <w:rFonts w:ascii="微软雅黑" w:eastAsia="微软雅黑" w:hAnsi="微软雅黑" w:cs="微软雅黑"/>
      <w:sz w:val="27"/>
      <w:szCs w:val="27"/>
      <w:bdr w:val="single" w:sz="18" w:space="0" w:color="496AB4"/>
    </w:rPr>
  </w:style>
  <w:style w:type="character" w:customStyle="1" w:styleId="CharChar1">
    <w:name w:val="批注文字 Char Char"/>
    <w:rsid w:val="00BB0A5B"/>
    <w:rPr>
      <w:rFonts w:ascii="宋体" w:eastAsia="宋体" w:hAnsi="Times New Roman" w:cs="Times New Roman"/>
      <w:sz w:val="28"/>
      <w:szCs w:val="20"/>
    </w:rPr>
  </w:style>
  <w:style w:type="character" w:customStyle="1" w:styleId="WW8Num1z1">
    <w:name w:val="WW8Num1z1"/>
    <w:rsid w:val="00BB0A5B"/>
    <w:rPr>
      <w:rFonts w:ascii="Wingdings" w:hAnsi="Wingdings"/>
    </w:rPr>
  </w:style>
  <w:style w:type="character" w:customStyle="1" w:styleId="PlainTextCharChar">
    <w:name w:val="Plain Text Char Char"/>
    <w:rsid w:val="00BB0A5B"/>
    <w:rPr>
      <w:rFonts w:ascii="宋体" w:hAnsi="Courier New"/>
      <w:sz w:val="21"/>
    </w:rPr>
  </w:style>
  <w:style w:type="character" w:customStyle="1" w:styleId="l-btn-left1">
    <w:name w:val="l-btn-left1"/>
    <w:rsid w:val="00BB0A5B"/>
    <w:rPr>
      <w:szCs w:val="20"/>
    </w:rPr>
  </w:style>
  <w:style w:type="character" w:customStyle="1" w:styleId="Char1c">
    <w:name w:val="页眉 Char1"/>
    <w:uiPriority w:val="99"/>
    <w:rsid w:val="00BB0A5B"/>
    <w:rPr>
      <w:kern w:val="2"/>
      <w:sz w:val="18"/>
      <w:szCs w:val="18"/>
      <w:lang w:eastAsia="ar-SA"/>
    </w:rPr>
  </w:style>
  <w:style w:type="character" w:customStyle="1" w:styleId="4Char1">
    <w:name w:val="标题 4 Char1"/>
    <w:qFormat/>
    <w:rsid w:val="00BB0A5B"/>
    <w:rPr>
      <w:rFonts w:ascii="Arial" w:eastAsia="黑体" w:hAnsi="Arial"/>
      <w:b/>
      <w:bCs/>
      <w:kern w:val="1"/>
      <w:sz w:val="72"/>
      <w:szCs w:val="28"/>
      <w:lang w:val="en-US" w:eastAsia="ar-SA" w:bidi="he-IL"/>
    </w:rPr>
  </w:style>
  <w:style w:type="character" w:customStyle="1" w:styleId="1f5">
    <w:name w:val="批注引用1"/>
    <w:qFormat/>
    <w:rsid w:val="00BB0A5B"/>
    <w:rPr>
      <w:sz w:val="21"/>
    </w:rPr>
  </w:style>
  <w:style w:type="character" w:customStyle="1" w:styleId="6Char1">
    <w:name w:val="标题 6 Char1"/>
    <w:qFormat/>
    <w:rsid w:val="00BB0A5B"/>
    <w:rPr>
      <w:rFonts w:ascii="Arial" w:eastAsia="黑体" w:hAnsi="Arial"/>
      <w:b/>
      <w:bCs/>
      <w:sz w:val="24"/>
      <w:szCs w:val="24"/>
      <w:lang w:val="en-US" w:eastAsia="zh-CN" w:bidi="ar-SA"/>
    </w:rPr>
  </w:style>
  <w:style w:type="character" w:customStyle="1" w:styleId="CharChar23">
    <w:name w:val="Char Char23"/>
    <w:qFormat/>
    <w:rsid w:val="00BB0A5B"/>
    <w:rPr>
      <w:rFonts w:eastAsia="宋体"/>
      <w:b/>
      <w:bCs/>
      <w:kern w:val="1"/>
      <w:sz w:val="24"/>
      <w:szCs w:val="32"/>
      <w:lang w:val="en-US" w:eastAsia="ar-SA" w:bidi="ar-SA"/>
    </w:rPr>
  </w:style>
  <w:style w:type="character" w:customStyle="1" w:styleId="WW8Num1z0">
    <w:name w:val="WW8Num1z0"/>
    <w:qFormat/>
    <w:rsid w:val="00BB0A5B"/>
    <w:rPr>
      <w:rFonts w:ascii="宋体" w:eastAsia="宋体" w:hAnsi="宋体" w:cs="Times New Roman"/>
    </w:rPr>
  </w:style>
  <w:style w:type="character" w:customStyle="1" w:styleId="CharChar3">
    <w:name w:val="正文文本缩进 Char Char"/>
    <w:link w:val="1f6"/>
    <w:qFormat/>
    <w:locked/>
    <w:rsid w:val="00BB0A5B"/>
    <w:rPr>
      <w:sz w:val="24"/>
      <w:szCs w:val="24"/>
    </w:rPr>
  </w:style>
  <w:style w:type="paragraph" w:customStyle="1" w:styleId="1f6">
    <w:name w:val="正文文本缩进1"/>
    <w:basedOn w:val="a"/>
    <w:link w:val="CharChar3"/>
    <w:qFormat/>
    <w:rsid w:val="00BB0A5B"/>
    <w:pPr>
      <w:spacing w:after="120"/>
      <w:ind w:leftChars="200" w:left="200"/>
    </w:pPr>
    <w:rPr>
      <w:sz w:val="24"/>
      <w:szCs w:val="24"/>
    </w:rPr>
  </w:style>
  <w:style w:type="character" w:customStyle="1" w:styleId="CharAttribute6">
    <w:name w:val="CharAttribute6"/>
    <w:qFormat/>
    <w:rsid w:val="00BB0A5B"/>
    <w:rPr>
      <w:rFonts w:ascii="宋体" w:eastAsia="宋体"/>
      <w:sz w:val="21"/>
    </w:rPr>
  </w:style>
  <w:style w:type="character" w:customStyle="1" w:styleId="2Char11">
    <w:name w:val="标题 2 Char1"/>
    <w:qFormat/>
    <w:rsid w:val="00BB0A5B"/>
    <w:rPr>
      <w:rFonts w:ascii="宋体" w:eastAsia="宋体" w:hAnsi="宋体"/>
      <w:b/>
      <w:color w:val="FF0000"/>
      <w:kern w:val="1"/>
      <w:sz w:val="28"/>
      <w:szCs w:val="24"/>
      <w:u w:val="single"/>
      <w:lang w:val="en-US" w:eastAsia="ar-SA" w:bidi="ar-SA"/>
    </w:rPr>
  </w:style>
  <w:style w:type="character" w:customStyle="1" w:styleId="text">
    <w:name w:val="text"/>
    <w:qFormat/>
    <w:rsid w:val="00BB0A5B"/>
    <w:rPr>
      <w:b/>
      <w:color w:val="0E4C72"/>
      <w:sz w:val="21"/>
      <w:szCs w:val="21"/>
    </w:rPr>
  </w:style>
  <w:style w:type="character" w:customStyle="1" w:styleId="Char1d">
    <w:name w:val="标题 Char1"/>
    <w:uiPriority w:val="10"/>
    <w:qFormat/>
    <w:rsid w:val="00BB0A5B"/>
    <w:rPr>
      <w:rFonts w:ascii="Cambria" w:hAnsi="Cambria" w:cs="Times New Roman"/>
      <w:b/>
      <w:bCs/>
      <w:kern w:val="2"/>
      <w:sz w:val="32"/>
      <w:szCs w:val="32"/>
    </w:rPr>
  </w:style>
  <w:style w:type="character" w:customStyle="1" w:styleId="curr">
    <w:name w:val="curr"/>
    <w:qFormat/>
    <w:rsid w:val="00BB0A5B"/>
    <w:rPr>
      <w:color w:val="FFFFFF"/>
      <w:bdr w:val="single" w:sz="6" w:space="0" w:color="2E82FF"/>
      <w:shd w:val="clear" w:color="auto" w:fill="2E82FF"/>
    </w:rPr>
  </w:style>
  <w:style w:type="character" w:customStyle="1" w:styleId="msocommentsubject0">
    <w:name w:val="msocommentsubject"/>
    <w:qFormat/>
    <w:rsid w:val="00BB0A5B"/>
    <w:rPr>
      <w:szCs w:val="20"/>
    </w:rPr>
  </w:style>
  <w:style w:type="character" w:customStyle="1" w:styleId="red1">
    <w:name w:val="red1"/>
    <w:qFormat/>
    <w:rsid w:val="00BB0A5B"/>
    <w:rPr>
      <w:color w:val="FF0000"/>
    </w:rPr>
  </w:style>
  <w:style w:type="character" w:customStyle="1" w:styleId="7Char1">
    <w:name w:val="标题 7 Char1"/>
    <w:qFormat/>
    <w:rsid w:val="00BB0A5B"/>
    <w:rPr>
      <w:rFonts w:eastAsia="宋体"/>
      <w:b/>
      <w:bCs/>
      <w:sz w:val="24"/>
      <w:szCs w:val="24"/>
      <w:lang w:val="en-US" w:eastAsia="zh-CN" w:bidi="ar-SA"/>
    </w:rPr>
  </w:style>
  <w:style w:type="character" w:customStyle="1" w:styleId="CharChar19">
    <w:name w:val="Char Char19"/>
    <w:qFormat/>
    <w:locked/>
    <w:rsid w:val="00BB0A5B"/>
    <w:rPr>
      <w:rFonts w:ascii="Arial" w:eastAsia="黑体" w:hAnsi="Arial"/>
      <w:sz w:val="24"/>
      <w:szCs w:val="24"/>
      <w:lang w:val="en-US" w:eastAsia="zh-CN" w:bidi="ar-SA"/>
    </w:rPr>
  </w:style>
  <w:style w:type="character" w:customStyle="1" w:styleId="CharChar24">
    <w:name w:val="Char Char24"/>
    <w:qFormat/>
    <w:rsid w:val="00BB0A5B"/>
    <w:rPr>
      <w:rFonts w:ascii="Arial" w:eastAsia="黑体" w:hAnsi="Arial"/>
      <w:b/>
      <w:kern w:val="44"/>
      <w:sz w:val="36"/>
      <w:lang w:val="en-US" w:eastAsia="zh-CN" w:bidi="ar-SA"/>
    </w:rPr>
  </w:style>
  <w:style w:type="character" w:customStyle="1" w:styleId="CharChar26">
    <w:name w:val="Char Char26"/>
    <w:qFormat/>
    <w:locked/>
    <w:rsid w:val="00BB0A5B"/>
    <w:rPr>
      <w:rFonts w:ascii="Arial" w:eastAsia="黑体" w:hAnsi="Arial"/>
      <w:b/>
      <w:bCs/>
      <w:kern w:val="1"/>
      <w:sz w:val="72"/>
      <w:szCs w:val="28"/>
      <w:lang w:val="en-US" w:eastAsia="ar-SA" w:bidi="he-IL"/>
    </w:rPr>
  </w:style>
  <w:style w:type="character" w:customStyle="1" w:styleId="Char25">
    <w:name w:val="日期 Char2"/>
    <w:uiPriority w:val="99"/>
    <w:qFormat/>
    <w:rsid w:val="00BB0A5B"/>
    <w:rPr>
      <w:kern w:val="2"/>
      <w:sz w:val="21"/>
      <w:szCs w:val="24"/>
    </w:rPr>
  </w:style>
  <w:style w:type="character" w:customStyle="1" w:styleId="CharChar29">
    <w:name w:val="Char Char29"/>
    <w:qFormat/>
    <w:rsid w:val="00BB0A5B"/>
    <w:rPr>
      <w:rFonts w:eastAsia="宋体"/>
      <w:b/>
      <w:bCs/>
      <w:kern w:val="44"/>
      <w:sz w:val="32"/>
      <w:szCs w:val="44"/>
      <w:lang w:val="en-US" w:eastAsia="ar-SA" w:bidi="ar-SA"/>
    </w:rPr>
  </w:style>
  <w:style w:type="character" w:customStyle="1" w:styleId="textcontents">
    <w:name w:val="textcontents"/>
    <w:qFormat/>
    <w:rsid w:val="00BB0A5B"/>
    <w:rPr>
      <w:szCs w:val="20"/>
    </w:rPr>
  </w:style>
  <w:style w:type="character" w:customStyle="1" w:styleId="Char26">
    <w:name w:val="批注框文本 Char2"/>
    <w:uiPriority w:val="99"/>
    <w:qFormat/>
    <w:rsid w:val="00BB0A5B"/>
    <w:rPr>
      <w:kern w:val="2"/>
      <w:sz w:val="18"/>
      <w:szCs w:val="18"/>
    </w:rPr>
  </w:style>
  <w:style w:type="character" w:customStyle="1" w:styleId="Char1e">
    <w:name w:val="文档结构图 Char1"/>
    <w:uiPriority w:val="99"/>
    <w:qFormat/>
    <w:rsid w:val="00BB0A5B"/>
    <w:rPr>
      <w:rFonts w:ascii="宋体"/>
      <w:kern w:val="2"/>
      <w:sz w:val="18"/>
      <w:szCs w:val="18"/>
    </w:rPr>
  </w:style>
  <w:style w:type="character" w:customStyle="1" w:styleId="Char27">
    <w:name w:val="纯文本 Char2"/>
    <w:uiPriority w:val="99"/>
    <w:qFormat/>
    <w:rsid w:val="00BB0A5B"/>
    <w:rPr>
      <w:rFonts w:ascii="宋体" w:hAnsi="Courier New" w:cs="Courier New"/>
      <w:kern w:val="2"/>
      <w:sz w:val="21"/>
      <w:szCs w:val="21"/>
    </w:rPr>
  </w:style>
  <w:style w:type="character" w:customStyle="1" w:styleId="CharChar4">
    <w:name w:val="纯文本 Char Char"/>
    <w:qFormat/>
    <w:rsid w:val="00BB0A5B"/>
    <w:rPr>
      <w:rFonts w:ascii="宋体" w:eastAsia="宋体" w:hAnsi="Courier New" w:cs="Courier New"/>
      <w:kern w:val="2"/>
      <w:sz w:val="21"/>
      <w:szCs w:val="21"/>
      <w:lang w:val="en-US" w:eastAsia="zh-CN" w:bidi="ar-SA"/>
    </w:rPr>
  </w:style>
  <w:style w:type="character" w:customStyle="1" w:styleId="WW8Num2z0">
    <w:name w:val="WW8Num2z0"/>
    <w:qFormat/>
    <w:rsid w:val="00BB0A5B"/>
    <w:rPr>
      <w:rFonts w:ascii="宋体" w:eastAsia="宋体" w:hAnsi="宋体" w:cs="Times New Roman"/>
    </w:rPr>
  </w:style>
  <w:style w:type="character" w:customStyle="1" w:styleId="CharChar5">
    <w:name w:val="日期 Char Char"/>
    <w:link w:val="1f7"/>
    <w:qFormat/>
    <w:locked/>
    <w:rsid w:val="00BB0A5B"/>
    <w:rPr>
      <w:rFonts w:ascii="Calibri" w:hAnsi="Calibri"/>
    </w:rPr>
  </w:style>
  <w:style w:type="paragraph" w:customStyle="1" w:styleId="1f7">
    <w:name w:val="日期1"/>
    <w:basedOn w:val="a"/>
    <w:next w:val="a"/>
    <w:link w:val="CharChar5"/>
    <w:qFormat/>
    <w:rsid w:val="00BB0A5B"/>
    <w:rPr>
      <w:rFonts w:ascii="Calibri" w:hAnsi="Calibri"/>
    </w:rPr>
  </w:style>
  <w:style w:type="character" w:customStyle="1" w:styleId="Char1f">
    <w:name w:val="批注框文本 Char1"/>
    <w:uiPriority w:val="99"/>
    <w:qFormat/>
    <w:rsid w:val="00BB0A5B"/>
    <w:rPr>
      <w:kern w:val="2"/>
      <w:sz w:val="18"/>
      <w:szCs w:val="18"/>
    </w:rPr>
  </w:style>
  <w:style w:type="character" w:customStyle="1" w:styleId="agencylinenone1">
    <w:name w:val="agencylinenone1"/>
    <w:qFormat/>
    <w:rsid w:val="00BB0A5B"/>
    <w:rPr>
      <w:szCs w:val="20"/>
    </w:rPr>
  </w:style>
  <w:style w:type="character" w:customStyle="1" w:styleId="2a">
    <w:name w:val="页码2"/>
    <w:qFormat/>
    <w:rsid w:val="00BB0A5B"/>
  </w:style>
  <w:style w:type="character" w:customStyle="1" w:styleId="Char28">
    <w:name w:val="页眉 Char2"/>
    <w:uiPriority w:val="99"/>
    <w:qFormat/>
    <w:rsid w:val="00BB0A5B"/>
    <w:rPr>
      <w:rFonts w:eastAsia="宋体"/>
      <w:kern w:val="1"/>
      <w:sz w:val="18"/>
      <w:szCs w:val="18"/>
      <w:lang w:val="en-US" w:eastAsia="ar-SA" w:bidi="ar-SA"/>
    </w:rPr>
  </w:style>
  <w:style w:type="character" w:customStyle="1" w:styleId="ca-11">
    <w:name w:val="ca-11"/>
    <w:qFormat/>
    <w:rsid w:val="00BB0A5B"/>
    <w:rPr>
      <w:rFonts w:ascii="宋体" w:eastAsia="宋体" w:hAnsi="宋体" w:hint="eastAsia"/>
      <w:b/>
      <w:spacing w:val="-20"/>
      <w:sz w:val="28"/>
      <w:szCs w:val="20"/>
    </w:rPr>
  </w:style>
  <w:style w:type="character" w:customStyle="1" w:styleId="WW8Num2z1">
    <w:name w:val="WW8Num2z1"/>
    <w:qFormat/>
    <w:rsid w:val="00BB0A5B"/>
    <w:rPr>
      <w:rFonts w:ascii="Wingdings" w:hAnsi="Wingdings"/>
    </w:rPr>
  </w:style>
  <w:style w:type="character" w:customStyle="1" w:styleId="CharChar40">
    <w:name w:val="Char Char4"/>
    <w:qFormat/>
    <w:rsid w:val="00BB0A5B"/>
    <w:rPr>
      <w:rFonts w:ascii="宋体" w:eastAsia="宋体" w:hAnsi="Courier New" w:cs="Courier New"/>
      <w:kern w:val="2"/>
      <w:sz w:val="21"/>
      <w:szCs w:val="21"/>
      <w:lang w:val="en-US" w:eastAsia="zh-CN" w:bidi="ar-SA"/>
    </w:rPr>
  </w:style>
  <w:style w:type="character" w:customStyle="1" w:styleId="CharChar22">
    <w:name w:val="Char Char22"/>
    <w:qFormat/>
    <w:locked/>
    <w:rsid w:val="00BB0A5B"/>
    <w:rPr>
      <w:rFonts w:ascii="宋体" w:eastAsia="宋体" w:hAnsi="宋体"/>
      <w:b/>
      <w:sz w:val="24"/>
      <w:lang w:val="en-US" w:eastAsia="zh-CN" w:bidi="ar-SA"/>
    </w:rPr>
  </w:style>
  <w:style w:type="character" w:customStyle="1" w:styleId="CharChar11">
    <w:name w:val="Char Char1"/>
    <w:qFormat/>
    <w:rsid w:val="00BB0A5B"/>
    <w:rPr>
      <w:rFonts w:eastAsia="宋体"/>
      <w:kern w:val="2"/>
      <w:sz w:val="24"/>
      <w:lang w:val="en-US" w:eastAsia="zh-CN" w:bidi="ar-SA"/>
    </w:rPr>
  </w:style>
  <w:style w:type="character" w:customStyle="1" w:styleId="onetleft4">
    <w:name w:val="onetleft4"/>
    <w:qFormat/>
    <w:rsid w:val="00BB0A5B"/>
    <w:rPr>
      <w:b/>
      <w:sz w:val="24"/>
      <w:szCs w:val="24"/>
    </w:rPr>
  </w:style>
  <w:style w:type="character" w:customStyle="1" w:styleId="Char1f0">
    <w:name w:val="日期 Char1"/>
    <w:uiPriority w:val="99"/>
    <w:qFormat/>
    <w:rsid w:val="00BB0A5B"/>
    <w:rPr>
      <w:kern w:val="2"/>
      <w:sz w:val="21"/>
      <w:szCs w:val="22"/>
    </w:rPr>
  </w:style>
  <w:style w:type="character" w:customStyle="1" w:styleId="number">
    <w:name w:val="number"/>
    <w:qFormat/>
    <w:rsid w:val="00BB0A5B"/>
    <w:rPr>
      <w:szCs w:val="20"/>
    </w:rPr>
  </w:style>
  <w:style w:type="character" w:customStyle="1" w:styleId="graycolor">
    <w:name w:val="graycolor"/>
    <w:qFormat/>
    <w:rsid w:val="00BB0A5B"/>
    <w:rPr>
      <w:color w:val="999999"/>
    </w:rPr>
  </w:style>
  <w:style w:type="paragraph" w:customStyle="1" w:styleId="xl195">
    <w:name w:val="xl195"/>
    <w:basedOn w:val="a"/>
    <w:qFormat/>
    <w:rsid w:val="00BB0A5B"/>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宋体" w:eastAsia="宋体" w:hAnsi="宋体" w:cs="Times New Roman"/>
      <w:kern w:val="0"/>
      <w:sz w:val="18"/>
      <w:szCs w:val="18"/>
    </w:rPr>
  </w:style>
  <w:style w:type="paragraph" w:customStyle="1" w:styleId="TableContents">
    <w:name w:val="Table Contents"/>
    <w:basedOn w:val="a"/>
    <w:qFormat/>
    <w:rsid w:val="00BB0A5B"/>
    <w:pPr>
      <w:suppressLineNumbers/>
      <w:suppressAutoHyphens/>
    </w:pPr>
    <w:rPr>
      <w:rFonts w:ascii="Calibri" w:eastAsia="宋体" w:hAnsi="Calibri" w:cs="Times New Roman"/>
      <w:kern w:val="1"/>
      <w:szCs w:val="24"/>
      <w:lang w:eastAsia="ar-SA"/>
    </w:rPr>
  </w:style>
  <w:style w:type="paragraph" w:customStyle="1" w:styleId="xl26">
    <w:name w:val="xl26"/>
    <w:basedOn w:val="a"/>
    <w:qFormat/>
    <w:rsid w:val="00BB0A5B"/>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0"/>
    </w:rPr>
  </w:style>
  <w:style w:type="paragraph" w:customStyle="1" w:styleId="afffd">
    <w:name w:val="段落"/>
    <w:qFormat/>
    <w:rsid w:val="00BB0A5B"/>
    <w:pPr>
      <w:spacing w:line="310" w:lineRule="exact"/>
      <w:ind w:firstLine="200"/>
    </w:pPr>
    <w:rPr>
      <w:rFonts w:ascii="Calibri" w:eastAsia="宋体" w:hAnsi="Calibri" w:cs="Times New Roman"/>
      <w:kern w:val="0"/>
      <w:szCs w:val="20"/>
    </w:rPr>
  </w:style>
  <w:style w:type="paragraph" w:customStyle="1" w:styleId="xl22">
    <w:name w:val="xl22"/>
    <w:basedOn w:val="a"/>
    <w:qFormat/>
    <w:rsid w:val="00BB0A5B"/>
    <w:pPr>
      <w:widowControl/>
      <w:pBdr>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afffe">
    <w:name w:val="正文表标题"/>
    <w:next w:val="affff"/>
    <w:qFormat/>
    <w:rsid w:val="00BB0A5B"/>
    <w:pPr>
      <w:jc w:val="center"/>
    </w:pPr>
    <w:rPr>
      <w:rFonts w:ascii="黑体" w:eastAsia="黑体" w:hAnsi="Calibri" w:cs="Times New Roman"/>
      <w:kern w:val="0"/>
      <w:szCs w:val="20"/>
    </w:rPr>
  </w:style>
  <w:style w:type="paragraph" w:customStyle="1" w:styleId="affff">
    <w:name w:val="段"/>
    <w:qFormat/>
    <w:rsid w:val="00BB0A5B"/>
    <w:pPr>
      <w:autoSpaceDE w:val="0"/>
      <w:autoSpaceDN w:val="0"/>
      <w:ind w:firstLine="420"/>
      <w:jc w:val="both"/>
    </w:pPr>
    <w:rPr>
      <w:rFonts w:ascii="宋体" w:eastAsia="宋体" w:hAnsi="Calibri" w:cs="Times New Roman"/>
      <w:kern w:val="0"/>
      <w:szCs w:val="20"/>
    </w:rPr>
  </w:style>
  <w:style w:type="paragraph" w:customStyle="1" w:styleId="affff0">
    <w:name w:val="表头"/>
    <w:basedOn w:val="a"/>
    <w:qFormat/>
    <w:rsid w:val="00BB0A5B"/>
    <w:pPr>
      <w:spacing w:line="360" w:lineRule="auto"/>
      <w:jc w:val="center"/>
    </w:pPr>
    <w:rPr>
      <w:rFonts w:ascii="黑体" w:eastAsia="黑体" w:hAnsi="Calibri" w:cs="Times New Roman"/>
      <w:kern w:val="0"/>
      <w:sz w:val="24"/>
      <w:szCs w:val="20"/>
    </w:rPr>
  </w:style>
  <w:style w:type="paragraph" w:customStyle="1" w:styleId="Heading">
    <w:name w:val="Heading"/>
    <w:basedOn w:val="a"/>
    <w:next w:val="aa"/>
    <w:qFormat/>
    <w:rsid w:val="00BB0A5B"/>
    <w:pPr>
      <w:keepNext/>
      <w:suppressAutoHyphens/>
      <w:spacing w:before="240" w:after="120"/>
    </w:pPr>
    <w:rPr>
      <w:rFonts w:ascii="文鼎ＰＬ简中楷" w:eastAsia="文鼎ＰＬ简中楷" w:hAnsi="文鼎ＰＬ简中楷" w:cs="文鼎ＰＬ简中楷"/>
      <w:kern w:val="1"/>
      <w:sz w:val="28"/>
      <w:szCs w:val="28"/>
      <w:lang w:eastAsia="ar-SA"/>
    </w:rPr>
  </w:style>
  <w:style w:type="paragraph" w:customStyle="1" w:styleId="Style26">
    <w:name w:val="_Style 26"/>
    <w:basedOn w:val="a"/>
    <w:qFormat/>
    <w:rsid w:val="00BB0A5B"/>
    <w:pPr>
      <w:snapToGrid w:val="0"/>
      <w:spacing w:line="360" w:lineRule="auto"/>
      <w:ind w:firstLineChars="200" w:firstLine="200"/>
    </w:pPr>
    <w:rPr>
      <w:rFonts w:ascii="仿宋_GB2312" w:eastAsia="仿宋_GB2312" w:hAnsi="Calibri" w:cs="Times New Roman"/>
      <w:sz w:val="24"/>
      <w:szCs w:val="32"/>
    </w:rPr>
  </w:style>
  <w:style w:type="paragraph" w:customStyle="1" w:styleId="p16">
    <w:name w:val="p16"/>
    <w:basedOn w:val="a"/>
    <w:qFormat/>
    <w:rsid w:val="00BB0A5B"/>
    <w:pPr>
      <w:widowControl/>
      <w:jc w:val="left"/>
    </w:pPr>
    <w:rPr>
      <w:rFonts w:ascii="Calibri" w:eastAsia="宋体" w:hAnsi="Calibri" w:cs="Times New Roman"/>
      <w:kern w:val="0"/>
      <w:sz w:val="18"/>
      <w:szCs w:val="18"/>
    </w:rPr>
  </w:style>
  <w:style w:type="paragraph" w:customStyle="1" w:styleId="mySty200704170945110">
    <w:name w:val="mySty200704170945110"/>
    <w:basedOn w:val="a"/>
    <w:qFormat/>
    <w:rsid w:val="00BB0A5B"/>
    <w:pPr>
      <w:widowControl/>
      <w:spacing w:after="160" w:line="240" w:lineRule="exact"/>
      <w:jc w:val="left"/>
    </w:pPr>
    <w:rPr>
      <w:rFonts w:ascii="Calibri" w:eastAsia="宋体" w:hAnsi="Calibri" w:cs="Times New Roman"/>
      <w:kern w:val="1"/>
      <w:szCs w:val="24"/>
      <w:lang w:eastAsia="ar-SA"/>
    </w:rPr>
  </w:style>
  <w:style w:type="paragraph" w:customStyle="1" w:styleId="Style50">
    <w:name w:val="_Style 50"/>
    <w:basedOn w:val="a"/>
    <w:qFormat/>
    <w:rsid w:val="00BB0A5B"/>
    <w:pPr>
      <w:snapToGrid w:val="0"/>
      <w:spacing w:line="360" w:lineRule="auto"/>
      <w:ind w:firstLineChars="200" w:firstLine="200"/>
    </w:pPr>
    <w:rPr>
      <w:rFonts w:ascii="仿宋_GB2312" w:eastAsia="仿宋_GB2312" w:hAnsi="Calibri" w:cs="Times New Roman"/>
      <w:sz w:val="24"/>
      <w:szCs w:val="32"/>
    </w:rPr>
  </w:style>
  <w:style w:type="paragraph" w:customStyle="1" w:styleId="1f8">
    <w:name w:val="普通(网站)1"/>
    <w:basedOn w:val="a"/>
    <w:qFormat/>
    <w:rsid w:val="00BB0A5B"/>
    <w:pPr>
      <w:widowControl/>
      <w:spacing w:before="100" w:beforeAutospacing="1" w:after="100" w:afterAutospacing="1"/>
      <w:jc w:val="left"/>
    </w:pPr>
    <w:rPr>
      <w:rFonts w:ascii="宋体" w:eastAsia="宋体" w:hAnsi="Calibri" w:cs="宋体"/>
      <w:kern w:val="0"/>
      <w:sz w:val="24"/>
      <w:szCs w:val="24"/>
    </w:rPr>
  </w:style>
  <w:style w:type="paragraph" w:customStyle="1" w:styleId="p19">
    <w:name w:val="p19"/>
    <w:basedOn w:val="a"/>
    <w:qFormat/>
    <w:rsid w:val="00BB0A5B"/>
    <w:pPr>
      <w:widowControl/>
      <w:ind w:firstLine="420"/>
    </w:pPr>
    <w:rPr>
      <w:rFonts w:ascii="Calibri" w:eastAsia="宋体" w:hAnsi="Calibri" w:cs="Times New Roman"/>
      <w:kern w:val="0"/>
      <w:szCs w:val="21"/>
    </w:rPr>
  </w:style>
  <w:style w:type="paragraph" w:customStyle="1" w:styleId="affff1">
    <w:name w:val="附录二级条标题"/>
    <w:basedOn w:val="affff2"/>
    <w:next w:val="affff"/>
    <w:qFormat/>
    <w:rsid w:val="00BB0A5B"/>
    <w:pPr>
      <w:tabs>
        <w:tab w:val="left" w:pos="315"/>
        <w:tab w:val="left" w:pos="360"/>
        <w:tab w:val="left" w:pos="1095"/>
      </w:tabs>
      <w:ind w:left="315" w:hanging="315"/>
      <w:outlineLvl w:val="3"/>
    </w:pPr>
  </w:style>
  <w:style w:type="paragraph" w:customStyle="1" w:styleId="affff2">
    <w:name w:val="附录一级条标题"/>
    <w:basedOn w:val="affff3"/>
    <w:next w:val="affff"/>
    <w:qFormat/>
    <w:rsid w:val="00BB0A5B"/>
    <w:pPr>
      <w:autoSpaceDN w:val="0"/>
      <w:spacing w:before="0" w:after="0"/>
      <w:outlineLvl w:val="2"/>
    </w:pPr>
  </w:style>
  <w:style w:type="paragraph" w:customStyle="1" w:styleId="affff3">
    <w:name w:val="附录章标题"/>
    <w:next w:val="affff"/>
    <w:qFormat/>
    <w:rsid w:val="00BB0A5B"/>
    <w:pPr>
      <w:wordWrap w:val="0"/>
      <w:overflowPunct w:val="0"/>
      <w:autoSpaceDE w:val="0"/>
      <w:spacing w:before="156" w:after="156"/>
      <w:jc w:val="both"/>
      <w:textAlignment w:val="baseline"/>
      <w:outlineLvl w:val="1"/>
    </w:pPr>
    <w:rPr>
      <w:rFonts w:ascii="黑体" w:eastAsia="黑体" w:hAnsi="Calibri" w:cs="Times New Roman"/>
      <w:kern w:val="21"/>
      <w:szCs w:val="20"/>
    </w:rPr>
  </w:style>
  <w:style w:type="paragraph" w:customStyle="1" w:styleId="affff4">
    <w:name w:val="前言、引言标题"/>
    <w:next w:val="afffd"/>
    <w:qFormat/>
    <w:rsid w:val="00BB0A5B"/>
    <w:pPr>
      <w:shd w:val="clear" w:color="FFFFFF" w:fill="FFFFFF"/>
      <w:spacing w:before="600" w:after="600"/>
      <w:jc w:val="center"/>
    </w:pPr>
    <w:rPr>
      <w:rFonts w:ascii="黑体" w:eastAsia="黑体" w:hAnsi="Calibri" w:cs="Times New Roman"/>
      <w:kern w:val="0"/>
      <w:sz w:val="32"/>
      <w:szCs w:val="20"/>
    </w:rPr>
  </w:style>
  <w:style w:type="paragraph" w:customStyle="1" w:styleId="xl188">
    <w:name w:val="xl188"/>
    <w:basedOn w:val="a"/>
    <w:qFormat/>
    <w:rsid w:val="00BB0A5B"/>
    <w:pPr>
      <w:widowControl/>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jc w:val="center"/>
    </w:pPr>
    <w:rPr>
      <w:rFonts w:ascii="宋体" w:eastAsia="宋体" w:hAnsi="宋体" w:cs="Times New Roman"/>
      <w:b/>
      <w:bCs/>
      <w:kern w:val="0"/>
      <w:sz w:val="18"/>
      <w:szCs w:val="18"/>
    </w:rPr>
  </w:style>
  <w:style w:type="paragraph" w:customStyle="1" w:styleId="table">
    <w:name w:val="table"/>
    <w:basedOn w:val="a"/>
    <w:qFormat/>
    <w:rsid w:val="00BB0A5B"/>
    <w:pPr>
      <w:widowControl/>
      <w:overflowPunct w:val="0"/>
      <w:autoSpaceDE w:val="0"/>
      <w:autoSpaceDN w:val="0"/>
      <w:adjustRightInd w:val="0"/>
      <w:spacing w:before="60" w:after="60"/>
      <w:jc w:val="center"/>
      <w:textAlignment w:val="baseline"/>
    </w:pPr>
    <w:rPr>
      <w:rFonts w:ascii="仿宋体" w:eastAsia="仿宋体" w:hAnsi="Calibri" w:cs="Times New Roman"/>
      <w:kern w:val="0"/>
      <w:sz w:val="24"/>
      <w:szCs w:val="20"/>
    </w:rPr>
  </w:style>
  <w:style w:type="paragraph" w:customStyle="1" w:styleId="xl204">
    <w:name w:val="xl204"/>
    <w:basedOn w:val="a"/>
    <w:qFormat/>
    <w:rsid w:val="00BB0A5B"/>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color w:val="FF0000"/>
      <w:kern w:val="0"/>
      <w:sz w:val="18"/>
      <w:szCs w:val="18"/>
    </w:rPr>
  </w:style>
  <w:style w:type="paragraph" w:customStyle="1" w:styleId="affff5">
    <w:name w:val="示例"/>
    <w:next w:val="affff"/>
    <w:qFormat/>
    <w:rsid w:val="00BB0A5B"/>
    <w:pPr>
      <w:tabs>
        <w:tab w:val="left" w:pos="816"/>
      </w:tabs>
      <w:ind w:firstLine="419"/>
      <w:jc w:val="both"/>
    </w:pPr>
    <w:rPr>
      <w:rFonts w:ascii="宋体" w:eastAsia="宋体" w:hAnsi="Calibri" w:cs="Times New Roman"/>
      <w:kern w:val="0"/>
      <w:sz w:val="18"/>
      <w:szCs w:val="20"/>
    </w:rPr>
  </w:style>
  <w:style w:type="paragraph" w:customStyle="1" w:styleId="xl209">
    <w:name w:val="xl209"/>
    <w:basedOn w:val="a"/>
    <w:qFormat/>
    <w:rsid w:val="00BB0A5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宋体" w:eastAsia="宋体" w:hAnsi="宋体" w:cs="Times New Roman"/>
      <w:b/>
      <w:bCs/>
      <w:kern w:val="0"/>
      <w:sz w:val="18"/>
      <w:szCs w:val="18"/>
    </w:rPr>
  </w:style>
  <w:style w:type="paragraph" w:customStyle="1" w:styleId="1f9">
    <w:name w:val="题注1"/>
    <w:basedOn w:val="a"/>
    <w:qFormat/>
    <w:rsid w:val="00BB0A5B"/>
    <w:pPr>
      <w:suppressLineNumbers/>
      <w:suppressAutoHyphens/>
      <w:spacing w:before="120" w:after="120"/>
    </w:pPr>
    <w:rPr>
      <w:rFonts w:ascii="Calibri" w:eastAsia="宋体" w:hAnsi="Calibri" w:cs="Times New Roman"/>
      <w:i/>
      <w:iCs/>
      <w:kern w:val="1"/>
      <w:sz w:val="24"/>
      <w:szCs w:val="24"/>
      <w:lang w:eastAsia="ar-SA"/>
    </w:rPr>
  </w:style>
  <w:style w:type="paragraph" w:customStyle="1" w:styleId="xl183">
    <w:name w:val="xl183"/>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18"/>
      <w:szCs w:val="18"/>
    </w:rPr>
  </w:style>
  <w:style w:type="paragraph" w:customStyle="1" w:styleId="xl198">
    <w:name w:val="xl198"/>
    <w:basedOn w:val="a"/>
    <w:qFormat/>
    <w:rsid w:val="00BB0A5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18"/>
      <w:szCs w:val="18"/>
    </w:rPr>
  </w:style>
  <w:style w:type="paragraph" w:customStyle="1" w:styleId="1fa">
    <w:name w:val="正文文字1"/>
    <w:basedOn w:val="aa"/>
    <w:qFormat/>
    <w:rsid w:val="00BB0A5B"/>
    <w:pPr>
      <w:adjustRightInd w:val="0"/>
      <w:spacing w:after="0" w:line="360" w:lineRule="atLeast"/>
      <w:ind w:leftChars="30" w:left="72" w:rightChars="30" w:right="72"/>
      <w:textAlignment w:val="baseline"/>
    </w:pPr>
    <w:rPr>
      <w:rFonts w:ascii="Calibri" w:hAnsi="Calibri"/>
      <w:kern w:val="0"/>
    </w:rPr>
  </w:style>
  <w:style w:type="paragraph" w:customStyle="1" w:styleId="affff6">
    <w:name w:val="五级无标题条"/>
    <w:basedOn w:val="a"/>
    <w:qFormat/>
    <w:rsid w:val="00BB0A5B"/>
    <w:rPr>
      <w:rFonts w:ascii="Calibri" w:eastAsia="宋体" w:hAnsi="Calibri" w:cs="Times New Roman"/>
      <w:szCs w:val="20"/>
    </w:rPr>
  </w:style>
  <w:style w:type="paragraph" w:customStyle="1" w:styleId="DefaultParagraphCharCharCharChar">
    <w:name w:val="Default Paragraph Char Char Char Char"/>
    <w:basedOn w:val="a"/>
    <w:next w:val="a"/>
    <w:qFormat/>
    <w:rsid w:val="00BB0A5B"/>
    <w:pPr>
      <w:widowControl/>
      <w:spacing w:line="360" w:lineRule="auto"/>
      <w:jc w:val="left"/>
    </w:pPr>
    <w:rPr>
      <w:rFonts w:ascii="Calibri" w:eastAsia="宋体" w:hAnsi="Calibri" w:cs="Times New Roman"/>
      <w:kern w:val="0"/>
      <w:szCs w:val="20"/>
      <w:lang w:eastAsia="en-US"/>
    </w:rPr>
  </w:style>
  <w:style w:type="paragraph" w:customStyle="1" w:styleId="affff7">
    <w:name w:val="正文图标题"/>
    <w:next w:val="affff"/>
    <w:qFormat/>
    <w:rsid w:val="00BB0A5B"/>
    <w:pPr>
      <w:jc w:val="center"/>
    </w:pPr>
    <w:rPr>
      <w:rFonts w:ascii="黑体" w:eastAsia="黑体" w:hAnsi="Calibri" w:cs="Times New Roman"/>
      <w:kern w:val="0"/>
      <w:szCs w:val="20"/>
    </w:rPr>
  </w:style>
  <w:style w:type="paragraph" w:customStyle="1" w:styleId="affff8">
    <w:name w:val="三级无标题条"/>
    <w:basedOn w:val="a"/>
    <w:qFormat/>
    <w:rsid w:val="00BB0A5B"/>
    <w:rPr>
      <w:rFonts w:ascii="Calibri" w:eastAsia="宋体" w:hAnsi="Calibri" w:cs="Times New Roman"/>
      <w:szCs w:val="20"/>
    </w:rPr>
  </w:style>
  <w:style w:type="paragraph" w:customStyle="1" w:styleId="affff9">
    <w:name w:val="基准页眉样式"/>
    <w:basedOn w:val="aa"/>
    <w:qFormat/>
    <w:rsid w:val="00BB0A5B"/>
    <w:pPr>
      <w:keepLines/>
      <w:widowControl/>
      <w:tabs>
        <w:tab w:val="center" w:pos="4320"/>
        <w:tab w:val="right" w:pos="8640"/>
      </w:tabs>
      <w:spacing w:after="0" w:line="180" w:lineRule="atLeast"/>
    </w:pPr>
    <w:rPr>
      <w:rFonts w:ascii="Arial" w:hAnsi="Arial"/>
      <w:spacing w:val="-5"/>
      <w:kern w:val="0"/>
    </w:rPr>
  </w:style>
  <w:style w:type="paragraph" w:customStyle="1" w:styleId="p17">
    <w:name w:val="p17"/>
    <w:basedOn w:val="a"/>
    <w:qFormat/>
    <w:rsid w:val="00BB0A5B"/>
    <w:pPr>
      <w:widowControl/>
    </w:pPr>
    <w:rPr>
      <w:rFonts w:ascii="Calibri" w:eastAsia="宋体" w:hAnsi="Calibri" w:cs="Times New Roman"/>
      <w:kern w:val="0"/>
      <w:szCs w:val="21"/>
    </w:rPr>
  </w:style>
  <w:style w:type="paragraph" w:customStyle="1" w:styleId="0">
    <w:name w:val="0"/>
    <w:basedOn w:val="a"/>
    <w:qFormat/>
    <w:rsid w:val="00BB0A5B"/>
    <w:pPr>
      <w:widowControl/>
      <w:snapToGrid w:val="0"/>
      <w:spacing w:line="341" w:lineRule="auto"/>
      <w:ind w:left="1" w:firstLine="419"/>
      <w:textAlignment w:val="bottom"/>
    </w:pPr>
    <w:rPr>
      <w:rFonts w:ascii="Calibri" w:eastAsia="宋体" w:hAnsi="Calibri" w:cs="Times New Roman"/>
      <w:kern w:val="0"/>
      <w:sz w:val="32"/>
      <w:szCs w:val="32"/>
    </w:rPr>
  </w:style>
  <w:style w:type="paragraph" w:customStyle="1" w:styleId="311">
    <w:name w:val="正文文本 31"/>
    <w:basedOn w:val="a"/>
    <w:qFormat/>
    <w:rsid w:val="00BB0A5B"/>
    <w:rPr>
      <w:rFonts w:ascii="宋体" w:eastAsia="宋体" w:hAnsi="Calibri" w:cs="Times New Roman"/>
      <w:kern w:val="0"/>
      <w:sz w:val="20"/>
      <w:szCs w:val="20"/>
    </w:rPr>
  </w:style>
  <w:style w:type="paragraph" w:customStyle="1" w:styleId="affffa">
    <w:name w:val="附录标识"/>
    <w:basedOn w:val="affff4"/>
    <w:qFormat/>
    <w:rsid w:val="00BB0A5B"/>
    <w:pPr>
      <w:tabs>
        <w:tab w:val="left" w:pos="360"/>
        <w:tab w:val="left" w:pos="6405"/>
      </w:tabs>
      <w:spacing w:before="640" w:after="200"/>
      <w:outlineLvl w:val="0"/>
    </w:pPr>
    <w:rPr>
      <w:sz w:val="21"/>
    </w:rPr>
  </w:style>
  <w:style w:type="paragraph" w:customStyle="1" w:styleId="111">
    <w:name w:val="索引 11"/>
    <w:basedOn w:val="a"/>
    <w:next w:val="a"/>
    <w:qFormat/>
    <w:rsid w:val="00BB0A5B"/>
    <w:rPr>
      <w:rFonts w:ascii="Calibri" w:eastAsia="宋体" w:hAnsi="Calibri" w:cs="Times New Roman"/>
      <w:szCs w:val="24"/>
    </w:rPr>
  </w:style>
  <w:style w:type="paragraph" w:customStyle="1" w:styleId="affffb">
    <w:name w:val="附录四级条标题"/>
    <w:basedOn w:val="affffc"/>
    <w:next w:val="affff"/>
    <w:qFormat/>
    <w:rsid w:val="00BB0A5B"/>
    <w:pPr>
      <w:outlineLvl w:val="5"/>
    </w:pPr>
  </w:style>
  <w:style w:type="paragraph" w:customStyle="1" w:styleId="affffc">
    <w:name w:val="附录三级条标题"/>
    <w:basedOn w:val="affff1"/>
    <w:next w:val="affff"/>
    <w:qFormat/>
    <w:rsid w:val="00BB0A5B"/>
    <w:pPr>
      <w:tabs>
        <w:tab w:val="clear" w:pos="315"/>
        <w:tab w:val="clear" w:pos="360"/>
        <w:tab w:val="clear" w:pos="1095"/>
      </w:tabs>
      <w:ind w:left="1095" w:hanging="360"/>
      <w:outlineLvl w:val="4"/>
    </w:pPr>
  </w:style>
  <w:style w:type="paragraph" w:customStyle="1" w:styleId="xl197">
    <w:name w:val="xl197"/>
    <w:basedOn w:val="a"/>
    <w:qFormat/>
    <w:rsid w:val="00BB0A5B"/>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4"/>
    </w:rPr>
  </w:style>
  <w:style w:type="paragraph" w:customStyle="1" w:styleId="pa-2">
    <w:name w:val="pa-2"/>
    <w:basedOn w:val="a"/>
    <w:qFormat/>
    <w:rsid w:val="00BB0A5B"/>
    <w:pPr>
      <w:widowControl/>
      <w:spacing w:line="320" w:lineRule="atLeast"/>
      <w:ind w:firstLine="200"/>
    </w:pPr>
    <w:rPr>
      <w:rFonts w:ascii="宋体" w:eastAsia="宋体" w:hAnsi="宋体" w:cs="Times New Roman"/>
      <w:kern w:val="0"/>
      <w:sz w:val="24"/>
      <w:szCs w:val="24"/>
    </w:rPr>
  </w:style>
  <w:style w:type="paragraph" w:customStyle="1" w:styleId="xl196">
    <w:name w:val="xl196"/>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Times New Roman"/>
      <w:kern w:val="0"/>
      <w:sz w:val="18"/>
      <w:szCs w:val="18"/>
    </w:rPr>
  </w:style>
  <w:style w:type="paragraph" w:customStyle="1" w:styleId="xl192">
    <w:name w:val="xl192"/>
    <w:basedOn w:val="a"/>
    <w:qFormat/>
    <w:rsid w:val="00BB0A5B"/>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宋体" w:eastAsia="宋体" w:hAnsi="宋体" w:cs="Times New Roman"/>
      <w:kern w:val="0"/>
      <w:sz w:val="18"/>
      <w:szCs w:val="18"/>
    </w:rPr>
  </w:style>
  <w:style w:type="paragraph" w:customStyle="1" w:styleId="2h2H2Underrubrik1prop2Heading2NoNumberAoHea2">
    <w:name w:val="样式 标题 2第一层条h2H2Underrubrik1prop2Heading2No NumberAoHea...2"/>
    <w:basedOn w:val="2"/>
    <w:qFormat/>
    <w:rsid w:val="00BB0A5B"/>
    <w:pPr>
      <w:adjustRightInd w:val="0"/>
      <w:spacing w:before="260" w:after="260" w:line="416" w:lineRule="atLeast"/>
      <w:ind w:left="3261"/>
      <w:jc w:val="left"/>
      <w:textAlignment w:val="baseline"/>
    </w:pPr>
    <w:rPr>
      <w:rFonts w:ascii="宋体" w:eastAsia="宋体" w:hAnsi="宋体"/>
      <w:bCs w:val="0"/>
      <w:kern w:val="0"/>
      <w:sz w:val="24"/>
    </w:rPr>
  </w:style>
  <w:style w:type="paragraph" w:customStyle="1" w:styleId="xl208">
    <w:name w:val="xl208"/>
    <w:basedOn w:val="a"/>
    <w:qFormat/>
    <w:rsid w:val="00BB0A5B"/>
    <w:pPr>
      <w:widowControl/>
      <w:spacing w:before="100" w:beforeAutospacing="1" w:after="100" w:afterAutospacing="1"/>
      <w:jc w:val="left"/>
    </w:pPr>
    <w:rPr>
      <w:rFonts w:ascii="宋体" w:eastAsia="宋体" w:hAnsi="宋体" w:cs="Times New Roman"/>
      <w:b/>
      <w:bCs/>
      <w:kern w:val="0"/>
      <w:sz w:val="18"/>
      <w:szCs w:val="18"/>
    </w:rPr>
  </w:style>
  <w:style w:type="paragraph" w:customStyle="1" w:styleId="xl185">
    <w:name w:val="xl185"/>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18"/>
      <w:szCs w:val="18"/>
    </w:rPr>
  </w:style>
  <w:style w:type="paragraph" w:customStyle="1" w:styleId="affffd">
    <w:name w:val="一级无标题条"/>
    <w:basedOn w:val="a"/>
    <w:qFormat/>
    <w:rsid w:val="00BB0A5B"/>
    <w:rPr>
      <w:rFonts w:ascii="Calibri" w:eastAsia="宋体" w:hAnsi="Calibri" w:cs="Times New Roman"/>
      <w:szCs w:val="20"/>
    </w:rPr>
  </w:style>
  <w:style w:type="paragraph" w:customStyle="1" w:styleId="TOC858D7CFB-ED40-4347-BF05-701D383B685F858D7CFB-ED40-4347-BF05-701D383B685F">
    <w:name w:val="TOC 标题[858D7CFB-ED40-4347-BF05-701D383B685F][858D7CFB-ED40-4347-BF05-701D383B685F]"/>
    <w:basedOn w:val="1"/>
    <w:next w:val="a"/>
    <w:qFormat/>
    <w:rsid w:val="00BB0A5B"/>
    <w:pPr>
      <w:spacing w:before="340" w:after="330" w:line="576" w:lineRule="auto"/>
      <w:jc w:val="both"/>
      <w:outlineLvl w:val="9"/>
    </w:pPr>
    <w:rPr>
      <w:rFonts w:ascii="Calibri" w:eastAsia="宋体" w:hAnsi="Calibri"/>
    </w:rPr>
  </w:style>
  <w:style w:type="paragraph" w:customStyle="1" w:styleId="xl184">
    <w:name w:val="xl184"/>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18"/>
      <w:szCs w:val="18"/>
    </w:rPr>
  </w:style>
  <w:style w:type="paragraph" w:customStyle="1" w:styleId="Style261">
    <w:name w:val="_Style 261"/>
    <w:basedOn w:val="a"/>
    <w:qFormat/>
    <w:rsid w:val="00BB0A5B"/>
    <w:pPr>
      <w:snapToGrid w:val="0"/>
      <w:spacing w:line="360" w:lineRule="auto"/>
      <w:ind w:firstLineChars="200" w:firstLine="200"/>
    </w:pPr>
    <w:rPr>
      <w:rFonts w:ascii="仿宋_GB2312" w:eastAsia="仿宋_GB2312" w:hAnsi="Calibri" w:cs="Times New Roman"/>
      <w:sz w:val="24"/>
      <w:szCs w:val="32"/>
    </w:rPr>
  </w:style>
  <w:style w:type="paragraph" w:customStyle="1" w:styleId="1fb">
    <w:name w:val="称呼1"/>
    <w:basedOn w:val="a"/>
    <w:next w:val="a"/>
    <w:qFormat/>
    <w:rsid w:val="00BB0A5B"/>
    <w:rPr>
      <w:rFonts w:ascii="仿宋_GB2312" w:eastAsia="仿宋_GB2312" w:hAnsi="Calibri" w:cs="Times New Roman"/>
      <w:kern w:val="0"/>
      <w:sz w:val="20"/>
      <w:szCs w:val="20"/>
      <w:lang w:eastAsia="ar-SA"/>
    </w:rPr>
  </w:style>
  <w:style w:type="paragraph" w:customStyle="1" w:styleId="affffe">
    <w:name w:val="附录五级条标题"/>
    <w:basedOn w:val="affffb"/>
    <w:next w:val="affff"/>
    <w:qFormat/>
    <w:rsid w:val="00BB0A5B"/>
    <w:pPr>
      <w:outlineLvl w:val="6"/>
    </w:pPr>
  </w:style>
  <w:style w:type="paragraph" w:customStyle="1" w:styleId="xl194">
    <w:name w:val="xl194"/>
    <w:basedOn w:val="a"/>
    <w:qFormat/>
    <w:rsid w:val="00BB0A5B"/>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18"/>
      <w:szCs w:val="18"/>
    </w:rPr>
  </w:style>
  <w:style w:type="paragraph" w:customStyle="1" w:styleId="afffff">
    <w:name w:val="四级无标题条"/>
    <w:basedOn w:val="a"/>
    <w:qFormat/>
    <w:rsid w:val="00BB0A5B"/>
    <w:rPr>
      <w:rFonts w:ascii="Calibri" w:eastAsia="宋体" w:hAnsi="Calibri" w:cs="Times New Roman"/>
      <w:szCs w:val="20"/>
    </w:rPr>
  </w:style>
  <w:style w:type="paragraph" w:customStyle="1" w:styleId="Contents10">
    <w:name w:val="Contents 10"/>
    <w:basedOn w:val="Index"/>
    <w:qFormat/>
    <w:rsid w:val="00BB0A5B"/>
    <w:pPr>
      <w:tabs>
        <w:tab w:val="right" w:leader="dot" w:pos="9637"/>
      </w:tabs>
      <w:ind w:left="2547"/>
    </w:pPr>
  </w:style>
  <w:style w:type="paragraph" w:customStyle="1" w:styleId="Index">
    <w:name w:val="Index"/>
    <w:basedOn w:val="a"/>
    <w:qFormat/>
    <w:rsid w:val="00BB0A5B"/>
    <w:pPr>
      <w:suppressLineNumbers/>
      <w:suppressAutoHyphens/>
    </w:pPr>
    <w:rPr>
      <w:rFonts w:ascii="Calibri" w:eastAsia="宋体" w:hAnsi="Calibri" w:cs="Times New Roman"/>
      <w:kern w:val="1"/>
      <w:szCs w:val="24"/>
      <w:lang w:eastAsia="ar-SA"/>
    </w:rPr>
  </w:style>
  <w:style w:type="paragraph" w:customStyle="1" w:styleId="323">
    <w:name w:val="样式 标题 3 + 黑体 小四 行距: 固定值 23 磅"/>
    <w:basedOn w:val="3"/>
    <w:qFormat/>
    <w:rsid w:val="00BB0A5B"/>
    <w:pPr>
      <w:tabs>
        <w:tab w:val="left" w:pos="720"/>
      </w:tabs>
      <w:spacing w:line="500" w:lineRule="exact"/>
      <w:jc w:val="both"/>
    </w:pPr>
    <w:rPr>
      <w:rFonts w:ascii="黑体" w:eastAsia="黑体" w:hAnsi="Calibri"/>
      <w:b w:val="0"/>
      <w:bCs w:val="0"/>
      <w:sz w:val="24"/>
      <w:szCs w:val="24"/>
    </w:rPr>
  </w:style>
  <w:style w:type="paragraph" w:customStyle="1" w:styleId="Char30">
    <w:name w:val="Char3"/>
    <w:basedOn w:val="a"/>
    <w:qFormat/>
    <w:rsid w:val="00BB0A5B"/>
    <w:rPr>
      <w:rFonts w:ascii="Calibri" w:eastAsia="宋体" w:hAnsi="Calibri" w:cs="Times New Roman"/>
      <w:szCs w:val="20"/>
    </w:rPr>
  </w:style>
  <w:style w:type="paragraph" w:customStyle="1" w:styleId="xl191">
    <w:name w:val="xl191"/>
    <w:basedOn w:val="a"/>
    <w:qFormat/>
    <w:rsid w:val="00BB0A5B"/>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宋体" w:eastAsia="宋体" w:hAnsi="宋体" w:cs="Times New Roman"/>
      <w:b/>
      <w:bCs/>
      <w:kern w:val="0"/>
      <w:sz w:val="18"/>
      <w:szCs w:val="18"/>
    </w:rPr>
  </w:style>
  <w:style w:type="paragraph" w:customStyle="1" w:styleId="xl190">
    <w:name w:val="xl190"/>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18"/>
      <w:szCs w:val="18"/>
    </w:rPr>
  </w:style>
  <w:style w:type="paragraph" w:customStyle="1" w:styleId="Style77">
    <w:name w:val="_Style 77"/>
    <w:basedOn w:val="a"/>
    <w:qFormat/>
    <w:rsid w:val="00BB0A5B"/>
    <w:rPr>
      <w:rFonts w:ascii="Calibri" w:eastAsia="宋体" w:hAnsi="Calibri" w:cs="Times New Roman"/>
      <w:szCs w:val="20"/>
    </w:rPr>
  </w:style>
  <w:style w:type="paragraph" w:customStyle="1" w:styleId="xl186">
    <w:name w:val="xl186"/>
    <w:basedOn w:val="a"/>
    <w:qFormat/>
    <w:rsid w:val="00BB0A5B"/>
    <w:pPr>
      <w:widowControl/>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Times New Roman"/>
      <w:b/>
      <w:bCs/>
      <w:kern w:val="0"/>
      <w:sz w:val="18"/>
      <w:szCs w:val="18"/>
    </w:rPr>
  </w:style>
  <w:style w:type="paragraph" w:customStyle="1" w:styleId="CharCharCharCharCharChar">
    <w:name w:val="Char Char Char Char Char Char"/>
    <w:basedOn w:val="a"/>
    <w:qFormat/>
    <w:rsid w:val="00BB0A5B"/>
    <w:rPr>
      <w:rFonts w:ascii="Tahoma" w:eastAsia="宋体" w:hAnsi="Tahoma" w:cs="Times New Roman"/>
      <w:sz w:val="24"/>
      <w:szCs w:val="20"/>
    </w:rPr>
  </w:style>
  <w:style w:type="paragraph" w:customStyle="1" w:styleId="blockquote0">
    <w:name w:val="blockquote"/>
    <w:basedOn w:val="a"/>
    <w:qFormat/>
    <w:rsid w:val="00BB0A5B"/>
    <w:pPr>
      <w:widowControl/>
      <w:spacing w:before="100" w:beforeAutospacing="1" w:after="100" w:afterAutospacing="1"/>
      <w:jc w:val="left"/>
    </w:pPr>
    <w:rPr>
      <w:rFonts w:ascii="宋体" w:eastAsia="宋体" w:hAnsi="宋体" w:cs="宋体"/>
      <w:kern w:val="0"/>
      <w:sz w:val="24"/>
      <w:szCs w:val="24"/>
    </w:rPr>
  </w:style>
  <w:style w:type="paragraph" w:customStyle="1" w:styleId="xl200">
    <w:name w:val="xl200"/>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18"/>
      <w:szCs w:val="18"/>
    </w:rPr>
  </w:style>
  <w:style w:type="paragraph" w:customStyle="1" w:styleId="flNote">
    <w:name w:val="flNote"/>
    <w:basedOn w:val="a"/>
    <w:qFormat/>
    <w:rsid w:val="00BB0A5B"/>
    <w:pPr>
      <w:adjustRightInd w:val="0"/>
      <w:spacing w:before="320" w:after="160" w:line="360" w:lineRule="atLeast"/>
      <w:jc w:val="center"/>
      <w:textAlignment w:val="baseline"/>
    </w:pPr>
    <w:rPr>
      <w:rFonts w:ascii="Arial" w:eastAsia="黑体" w:hAnsi="Calibri" w:cs="Times New Roman"/>
      <w:kern w:val="0"/>
      <w:sz w:val="30"/>
      <w:szCs w:val="20"/>
    </w:rPr>
  </w:style>
  <w:style w:type="paragraph" w:customStyle="1" w:styleId="xl203">
    <w:name w:val="xl203"/>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Times New Roman"/>
      <w:color w:val="FF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BB0A5B"/>
    <w:rPr>
      <w:rFonts w:ascii="Calibri" w:eastAsia="宋体" w:hAnsi="Calibri" w:cs="Times New Roman"/>
      <w:kern w:val="1"/>
      <w:szCs w:val="24"/>
      <w:lang w:eastAsia="ar-SA"/>
    </w:rPr>
  </w:style>
  <w:style w:type="paragraph" w:customStyle="1" w:styleId="xl193">
    <w:name w:val="xl193"/>
    <w:basedOn w:val="a"/>
    <w:qFormat/>
    <w:rsid w:val="00BB0A5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left"/>
      <w:textAlignment w:val="bottom"/>
    </w:pPr>
    <w:rPr>
      <w:rFonts w:ascii="宋体" w:eastAsia="宋体" w:hAnsi="宋体" w:cs="Times New Roman"/>
      <w:b/>
      <w:bCs/>
      <w:kern w:val="0"/>
      <w:sz w:val="18"/>
      <w:szCs w:val="18"/>
    </w:rPr>
  </w:style>
  <w:style w:type="paragraph" w:customStyle="1" w:styleId="p15">
    <w:name w:val="p15"/>
    <w:basedOn w:val="a"/>
    <w:qFormat/>
    <w:rsid w:val="00BB0A5B"/>
    <w:pPr>
      <w:widowControl/>
    </w:pPr>
    <w:rPr>
      <w:rFonts w:ascii="Calibri" w:eastAsia="宋体" w:hAnsi="Calibri" w:cs="Times New Roman"/>
      <w:kern w:val="0"/>
      <w:szCs w:val="21"/>
    </w:rPr>
  </w:style>
  <w:style w:type="paragraph" w:customStyle="1" w:styleId="xl28">
    <w:name w:val="xl28"/>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仿宋_GB2312" w:hAnsi="宋体" w:cs="Times New Roman"/>
      <w:kern w:val="0"/>
      <w:sz w:val="24"/>
      <w:szCs w:val="32"/>
    </w:rPr>
  </w:style>
  <w:style w:type="paragraph" w:customStyle="1" w:styleId="CharChar30">
    <w:name w:val="Char Char3"/>
    <w:basedOn w:val="a"/>
    <w:qFormat/>
    <w:rsid w:val="00BB0A5B"/>
    <w:pPr>
      <w:widowControl/>
      <w:spacing w:after="160" w:line="240" w:lineRule="exact"/>
      <w:jc w:val="center"/>
    </w:pPr>
    <w:rPr>
      <w:rFonts w:ascii="黑体" w:eastAsia="黑体" w:hAnsi="Verdana" w:cs="黑体"/>
      <w:kern w:val="0"/>
      <w:sz w:val="32"/>
      <w:szCs w:val="32"/>
      <w:lang w:eastAsia="en-US"/>
    </w:rPr>
  </w:style>
  <w:style w:type="paragraph" w:customStyle="1" w:styleId="Style2">
    <w:name w:val="_Style 2"/>
    <w:basedOn w:val="a"/>
    <w:qFormat/>
    <w:rsid w:val="00BB0A5B"/>
    <w:pPr>
      <w:widowControl/>
      <w:suppressAutoHyphens/>
      <w:spacing w:after="160" w:line="240" w:lineRule="exact"/>
      <w:jc w:val="center"/>
    </w:pPr>
    <w:rPr>
      <w:rFonts w:ascii="Calibri" w:eastAsia="宋体" w:hAnsi="Calibri" w:cs="Times New Roman"/>
      <w:kern w:val="1"/>
      <w:szCs w:val="24"/>
      <w:lang w:eastAsia="ar-SA"/>
    </w:rPr>
  </w:style>
  <w:style w:type="paragraph" w:customStyle="1" w:styleId="pa-0">
    <w:name w:val="pa-0"/>
    <w:basedOn w:val="a"/>
    <w:qFormat/>
    <w:rsid w:val="00BB0A5B"/>
    <w:pPr>
      <w:widowControl/>
      <w:spacing w:line="480" w:lineRule="atLeast"/>
      <w:jc w:val="center"/>
    </w:pPr>
    <w:rPr>
      <w:rFonts w:ascii="宋体" w:eastAsia="宋体" w:hAnsi="宋体" w:cs="Times New Roman"/>
      <w:kern w:val="0"/>
      <w:sz w:val="24"/>
      <w:szCs w:val="24"/>
    </w:rPr>
  </w:style>
  <w:style w:type="paragraph" w:customStyle="1" w:styleId="xl206">
    <w:name w:val="xl206"/>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18"/>
      <w:szCs w:val="18"/>
    </w:rPr>
  </w:style>
  <w:style w:type="paragraph" w:customStyle="1" w:styleId="1fc">
    <w:name w:val="批注主题1"/>
    <w:basedOn w:val="a8"/>
    <w:next w:val="a8"/>
    <w:qFormat/>
    <w:rsid w:val="00BB0A5B"/>
    <w:rPr>
      <w:rFonts w:ascii="Calibri" w:hAnsi="Calibri"/>
      <w:b/>
      <w:bCs/>
      <w:kern w:val="0"/>
      <w:sz w:val="24"/>
    </w:rPr>
  </w:style>
  <w:style w:type="paragraph" w:customStyle="1" w:styleId="CharChar110">
    <w:name w:val="Char Char11"/>
    <w:basedOn w:val="a"/>
    <w:qFormat/>
    <w:rsid w:val="00BB0A5B"/>
    <w:pPr>
      <w:snapToGrid w:val="0"/>
      <w:spacing w:line="360" w:lineRule="auto"/>
      <w:ind w:firstLineChars="200" w:firstLine="200"/>
    </w:pPr>
    <w:rPr>
      <w:rFonts w:ascii="仿宋_GB2312" w:eastAsia="仿宋_GB2312" w:hAnsi="Calibri" w:cs="Times New Roman"/>
      <w:sz w:val="24"/>
      <w:szCs w:val="32"/>
    </w:rPr>
  </w:style>
  <w:style w:type="paragraph" w:customStyle="1" w:styleId="CharCharChar1">
    <w:name w:val="Char Char Char1"/>
    <w:basedOn w:val="a"/>
    <w:qFormat/>
    <w:rsid w:val="00BB0A5B"/>
    <w:pPr>
      <w:keepNext/>
      <w:widowControl/>
      <w:tabs>
        <w:tab w:val="left" w:pos="425"/>
      </w:tabs>
      <w:autoSpaceDE w:val="0"/>
      <w:autoSpaceDN w:val="0"/>
      <w:adjustRightInd w:val="0"/>
      <w:spacing w:before="80" w:after="80"/>
      <w:ind w:hanging="425"/>
      <w:jc w:val="left"/>
    </w:pPr>
    <w:rPr>
      <w:rFonts w:ascii="宋体" w:eastAsia="宋体" w:hAnsi="宋体" w:cs="宋体"/>
      <w:sz w:val="24"/>
      <w:szCs w:val="24"/>
    </w:rPr>
  </w:style>
  <w:style w:type="paragraph" w:customStyle="1" w:styleId="62">
    <w:name w:val="标题6"/>
    <w:basedOn w:val="a"/>
    <w:next w:val="1"/>
    <w:qFormat/>
    <w:rsid w:val="00BB0A5B"/>
    <w:pPr>
      <w:widowControl/>
      <w:snapToGrid w:val="0"/>
      <w:spacing w:beforeLines="50" w:afterLines="50" w:line="520" w:lineRule="atLeast"/>
      <w:ind w:firstLineChars="200" w:firstLine="200"/>
    </w:pPr>
    <w:rPr>
      <w:rFonts w:ascii="Calibri" w:eastAsia="宋体" w:hAnsi="Calibri" w:cs="Times New Roman"/>
      <w:szCs w:val="24"/>
    </w:rPr>
  </w:style>
  <w:style w:type="paragraph" w:customStyle="1" w:styleId="dir">
    <w:name w:val="dir"/>
    <w:basedOn w:val="a"/>
    <w:qFormat/>
    <w:rsid w:val="00BB0A5B"/>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1CharChar">
    <w:name w:val="Char Char1 Char Char"/>
    <w:basedOn w:val="a"/>
    <w:qFormat/>
    <w:rsid w:val="00BB0A5B"/>
    <w:pPr>
      <w:widowControl/>
      <w:spacing w:after="160" w:line="240" w:lineRule="exact"/>
      <w:jc w:val="center"/>
    </w:pPr>
    <w:rPr>
      <w:rFonts w:ascii="Calibri" w:eastAsia="宋体" w:hAnsi="Calibri" w:cs="Times New Roman"/>
      <w:szCs w:val="24"/>
    </w:rPr>
  </w:style>
  <w:style w:type="paragraph" w:customStyle="1" w:styleId="1fd">
    <w:name w:val="图表目录1"/>
    <w:basedOn w:val="a"/>
    <w:next w:val="a"/>
    <w:qFormat/>
    <w:rsid w:val="00BB0A5B"/>
    <w:pPr>
      <w:ind w:leftChars="200" w:left="400" w:hangingChars="200" w:hanging="200"/>
    </w:pPr>
    <w:rPr>
      <w:rFonts w:ascii="Calibri" w:eastAsia="宋体" w:hAnsi="Calibri" w:cs="Times New Roman"/>
      <w:szCs w:val="24"/>
    </w:rPr>
  </w:style>
  <w:style w:type="paragraph" w:customStyle="1" w:styleId="xl187">
    <w:name w:val="xl187"/>
    <w:basedOn w:val="a"/>
    <w:rsid w:val="00BB0A5B"/>
    <w:pPr>
      <w:widowControl/>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Times New Roman"/>
      <w:b/>
      <w:bCs/>
      <w:kern w:val="0"/>
      <w:sz w:val="18"/>
      <w:szCs w:val="18"/>
    </w:rPr>
  </w:style>
  <w:style w:type="paragraph" w:customStyle="1" w:styleId="xl207">
    <w:name w:val="xl207"/>
    <w:basedOn w:val="a"/>
    <w:qFormat/>
    <w:rsid w:val="00BB0A5B"/>
    <w:pPr>
      <w:widowControl/>
      <w:spacing w:before="100" w:beforeAutospacing="1" w:after="100" w:afterAutospacing="1"/>
      <w:jc w:val="center"/>
    </w:pPr>
    <w:rPr>
      <w:rFonts w:ascii="黑体" w:eastAsia="黑体" w:hAnsi="宋体" w:cs="Times New Roman" w:hint="eastAsia"/>
      <w:b/>
      <w:bCs/>
      <w:kern w:val="0"/>
      <w:sz w:val="36"/>
      <w:szCs w:val="36"/>
    </w:rPr>
  </w:style>
  <w:style w:type="paragraph" w:customStyle="1" w:styleId="xl202">
    <w:name w:val="xl202"/>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18"/>
      <w:szCs w:val="18"/>
    </w:rPr>
  </w:style>
  <w:style w:type="paragraph" w:customStyle="1" w:styleId="afffff0">
    <w:name w:val="空半行"/>
    <w:basedOn w:val="a"/>
    <w:rsid w:val="00BB0A5B"/>
    <w:pPr>
      <w:adjustRightInd w:val="0"/>
      <w:spacing w:line="120" w:lineRule="exact"/>
      <w:textAlignment w:val="baseline"/>
    </w:pPr>
    <w:rPr>
      <w:rFonts w:ascii="Calibri" w:eastAsia="仿宋_GB2312" w:hAnsi="Calibri" w:cs="Times New Roman"/>
      <w:color w:val="FFFFFF"/>
      <w:kern w:val="0"/>
      <w:sz w:val="30"/>
      <w:szCs w:val="20"/>
    </w:rPr>
  </w:style>
  <w:style w:type="paragraph" w:customStyle="1" w:styleId="xl189">
    <w:name w:val="xl189"/>
    <w:basedOn w:val="a"/>
    <w:qFormat/>
    <w:rsid w:val="00BB0A5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18"/>
      <w:szCs w:val="18"/>
    </w:rPr>
  </w:style>
  <w:style w:type="paragraph" w:customStyle="1" w:styleId="pa-1">
    <w:name w:val="pa-1"/>
    <w:basedOn w:val="a"/>
    <w:qFormat/>
    <w:rsid w:val="00BB0A5B"/>
    <w:pPr>
      <w:widowControl/>
      <w:spacing w:line="320" w:lineRule="atLeast"/>
    </w:pPr>
    <w:rPr>
      <w:rFonts w:ascii="宋体" w:eastAsia="宋体" w:hAnsi="宋体" w:cs="Times New Roman"/>
      <w:kern w:val="0"/>
      <w:sz w:val="24"/>
      <w:szCs w:val="24"/>
    </w:rPr>
  </w:style>
  <w:style w:type="paragraph" w:customStyle="1" w:styleId="Style140">
    <w:name w:val="_Style 140"/>
    <w:basedOn w:val="a"/>
    <w:qFormat/>
    <w:rsid w:val="00BB0A5B"/>
    <w:rPr>
      <w:rFonts w:ascii="Calibri" w:eastAsia="宋体" w:hAnsi="Calibri" w:cs="Times New Roman"/>
      <w:sz w:val="28"/>
      <w:szCs w:val="28"/>
    </w:rPr>
  </w:style>
  <w:style w:type="paragraph" w:customStyle="1" w:styleId="TableHeading">
    <w:name w:val="Table Heading"/>
    <w:basedOn w:val="a"/>
    <w:qFormat/>
    <w:rsid w:val="00BB0A5B"/>
    <w:pPr>
      <w:suppressLineNumbers/>
      <w:suppressAutoHyphens/>
      <w:jc w:val="center"/>
    </w:pPr>
    <w:rPr>
      <w:rFonts w:ascii="Calibri" w:eastAsia="宋体" w:hAnsi="Calibri" w:cs="Times New Roman"/>
      <w:b/>
      <w:bCs/>
      <w:kern w:val="1"/>
      <w:szCs w:val="24"/>
      <w:lang w:eastAsia="ar-SA"/>
    </w:rPr>
  </w:style>
  <w:style w:type="paragraph" w:customStyle="1" w:styleId="p0paragraphindent">
    <w:name w:val="p0 paragraphindent"/>
    <w:qFormat/>
    <w:rsid w:val="00BB0A5B"/>
    <w:pPr>
      <w:spacing w:before="100" w:beforeAutospacing="1" w:after="100" w:afterAutospacing="1"/>
    </w:pPr>
    <w:rPr>
      <w:rFonts w:ascii="宋体" w:eastAsia="宋体" w:hAnsi="宋体" w:cs="宋体"/>
      <w:kern w:val="0"/>
      <w:sz w:val="24"/>
    </w:rPr>
  </w:style>
  <w:style w:type="paragraph" w:customStyle="1" w:styleId="ParaChar">
    <w:name w:val="默认段落字体 Para Char"/>
    <w:basedOn w:val="a"/>
    <w:rsid w:val="00BB0A5B"/>
    <w:rPr>
      <w:rFonts w:ascii="Calibri" w:eastAsia="宋体" w:hAnsi="Calibri" w:cs="Times New Roman"/>
      <w:szCs w:val="20"/>
    </w:rPr>
  </w:style>
  <w:style w:type="paragraph" w:customStyle="1" w:styleId="Style8">
    <w:name w:val="_Style 8"/>
    <w:basedOn w:val="a"/>
    <w:qFormat/>
    <w:rsid w:val="00BB0A5B"/>
    <w:rPr>
      <w:rFonts w:ascii="Calibri" w:eastAsia="宋体" w:hAnsi="Calibri" w:cs="Times New Roman"/>
      <w:szCs w:val="24"/>
    </w:rPr>
  </w:style>
  <w:style w:type="paragraph" w:customStyle="1" w:styleId="news">
    <w:name w:val="news"/>
    <w:basedOn w:val="a"/>
    <w:qFormat/>
    <w:rsid w:val="00BB0A5B"/>
    <w:pPr>
      <w:widowControl/>
      <w:spacing w:before="100" w:beforeAutospacing="1" w:after="100" w:afterAutospacing="1" w:line="360" w:lineRule="auto"/>
      <w:jc w:val="left"/>
    </w:pPr>
    <w:rPr>
      <w:rFonts w:ascii="ˎ̥" w:eastAsia="宋体" w:hAnsi="ˎ̥" w:cs="Times New Roman"/>
      <w:kern w:val="0"/>
      <w:sz w:val="18"/>
      <w:szCs w:val="20"/>
    </w:rPr>
  </w:style>
  <w:style w:type="paragraph" w:customStyle="1" w:styleId="reader-word-layer">
    <w:name w:val="reader-word-layer"/>
    <w:basedOn w:val="a"/>
    <w:rsid w:val="00BB0A5B"/>
    <w:pPr>
      <w:widowControl/>
      <w:spacing w:before="100" w:beforeAutospacing="1" w:after="100" w:afterAutospacing="1"/>
      <w:jc w:val="left"/>
    </w:pPr>
    <w:rPr>
      <w:rFonts w:ascii="宋体" w:eastAsia="宋体" w:hAnsi="宋体" w:cs="宋体"/>
      <w:kern w:val="0"/>
      <w:sz w:val="24"/>
      <w:szCs w:val="24"/>
    </w:rPr>
  </w:style>
  <w:style w:type="paragraph" w:customStyle="1" w:styleId="312">
    <w:name w:val="正文文本缩进 31"/>
    <w:basedOn w:val="a"/>
    <w:qFormat/>
    <w:rsid w:val="00BB0A5B"/>
    <w:pPr>
      <w:spacing w:after="120"/>
      <w:ind w:leftChars="200" w:left="200"/>
    </w:pPr>
    <w:rPr>
      <w:rFonts w:ascii="Calibri" w:eastAsia="宋体" w:hAnsi="Calibri" w:cs="Times New Roman"/>
      <w:kern w:val="0"/>
      <w:sz w:val="16"/>
      <w:szCs w:val="16"/>
      <w:lang w:eastAsia="ar-SA"/>
    </w:rPr>
  </w:style>
  <w:style w:type="paragraph" w:customStyle="1" w:styleId="xl201">
    <w:name w:val="xl201"/>
    <w:basedOn w:val="a"/>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18"/>
      <w:szCs w:val="18"/>
    </w:rPr>
  </w:style>
  <w:style w:type="paragraph" w:customStyle="1" w:styleId="1fe">
    <w:name w:val="1.正文"/>
    <w:qFormat/>
    <w:rsid w:val="00BB0A5B"/>
    <w:pPr>
      <w:widowControl w:val="0"/>
      <w:adjustRightInd w:val="0"/>
      <w:spacing w:line="360" w:lineRule="auto"/>
      <w:ind w:firstLine="397"/>
      <w:jc w:val="both"/>
      <w:textAlignment w:val="baseline"/>
    </w:pPr>
    <w:rPr>
      <w:rFonts w:ascii="Calibri" w:eastAsia="宋体" w:hAnsi="Calibri" w:cs="Times New Roman"/>
      <w:spacing w:val="20"/>
      <w:kern w:val="0"/>
      <w:sz w:val="24"/>
      <w:szCs w:val="20"/>
    </w:rPr>
  </w:style>
  <w:style w:type="paragraph" w:customStyle="1" w:styleId="xl199">
    <w:name w:val="xl199"/>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color w:val="FF0000"/>
      <w:kern w:val="0"/>
      <w:sz w:val="18"/>
      <w:szCs w:val="18"/>
    </w:rPr>
  </w:style>
  <w:style w:type="paragraph" w:customStyle="1" w:styleId="112">
    <w:name w:val="修订11"/>
    <w:qFormat/>
    <w:rsid w:val="00BB0A5B"/>
    <w:rPr>
      <w:rFonts w:ascii="Calibri" w:eastAsia="宋体" w:hAnsi="Calibri" w:cs="Times New Roman"/>
      <w:szCs w:val="24"/>
    </w:rPr>
  </w:style>
  <w:style w:type="paragraph" w:customStyle="1" w:styleId="113">
    <w:name w:val="纯文本11"/>
    <w:basedOn w:val="a"/>
    <w:qFormat/>
    <w:rsid w:val="00BB0A5B"/>
    <w:rPr>
      <w:rFonts w:ascii="Courier New" w:eastAsia="宋体" w:hAnsi="Courier New" w:cs="Times New Roman"/>
      <w:sz w:val="20"/>
      <w:szCs w:val="20"/>
    </w:rPr>
  </w:style>
  <w:style w:type="paragraph" w:customStyle="1" w:styleId="1ff">
    <w:name w:val="索引标题1"/>
    <w:basedOn w:val="a"/>
    <w:next w:val="111"/>
    <w:qFormat/>
    <w:rsid w:val="00BB0A5B"/>
    <w:rPr>
      <w:rFonts w:ascii="Calibri" w:eastAsia="宋体" w:hAnsi="Calibri" w:cs="Times New Roman"/>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BB0A5B"/>
    <w:pPr>
      <w:widowControl/>
      <w:spacing w:after="160" w:line="240" w:lineRule="exact"/>
      <w:jc w:val="center"/>
    </w:pPr>
    <w:rPr>
      <w:rFonts w:ascii="黑体" w:eastAsia="黑体" w:hAnsi="Verdana" w:cs="Times New Roman"/>
      <w:kern w:val="0"/>
      <w:sz w:val="32"/>
      <w:szCs w:val="32"/>
      <w:lang w:eastAsia="en-US"/>
    </w:rPr>
  </w:style>
  <w:style w:type="paragraph" w:customStyle="1" w:styleId="xl25">
    <w:name w:val="xl25"/>
    <w:basedOn w:val="a"/>
    <w:qFormat/>
    <w:rsid w:val="00BB0A5B"/>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205">
    <w:name w:val="xl205"/>
    <w:basedOn w:val="a"/>
    <w:qFormat/>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color w:val="FF0000"/>
      <w:kern w:val="0"/>
      <w:sz w:val="18"/>
      <w:szCs w:val="18"/>
    </w:rPr>
  </w:style>
  <w:style w:type="table" w:customStyle="1" w:styleId="35">
    <w:name w:val="网格型3"/>
    <w:basedOn w:val="a1"/>
    <w:qFormat/>
    <w:rsid w:val="00BB0A5B"/>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qFormat/>
    <w:rsid w:val="00BB0A5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正文_0"/>
    <w:qFormat/>
    <w:rsid w:val="00BB0A5B"/>
    <w:pPr>
      <w:widowControl w:val="0"/>
      <w:jc w:val="both"/>
    </w:pPr>
    <w:rPr>
      <w:rFonts w:ascii="Calibri" w:eastAsia="宋体" w:hAnsi="Calibri" w:cs="Times New Roman"/>
      <w:szCs w:val="24"/>
    </w:rPr>
  </w:style>
  <w:style w:type="paragraph" w:customStyle="1" w:styleId="xl31">
    <w:name w:val="xl31"/>
    <w:basedOn w:val="a"/>
    <w:qFormat/>
    <w:rsid w:val="00BB0A5B"/>
    <w:pPr>
      <w:widowControl/>
      <w:spacing w:before="100" w:beforeAutospacing="1" w:after="100" w:afterAutospacing="1"/>
      <w:jc w:val="center"/>
    </w:pPr>
    <w:rPr>
      <w:rFonts w:ascii="@仿宋_GB2312" w:eastAsia="@仿宋_GB2312" w:hAnsi="@仿宋_GB2312" w:cs="@仿宋_GB2312"/>
      <w:b/>
      <w:bCs/>
      <w:kern w:val="0"/>
      <w:sz w:val="28"/>
      <w:szCs w:val="28"/>
    </w:rPr>
  </w:style>
  <w:style w:type="paragraph" w:customStyle="1" w:styleId="xl64">
    <w:name w:val="xl64"/>
    <w:basedOn w:val="a"/>
    <w:rsid w:val="00BB0A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character" w:customStyle="1" w:styleId="font141">
    <w:name w:val="font141"/>
    <w:rsid w:val="00BB0A5B"/>
    <w:rPr>
      <w:b/>
      <w:bCs/>
      <w:sz w:val="21"/>
      <w:szCs w:val="21"/>
      <w:u w:val="none"/>
    </w:rPr>
  </w:style>
  <w:style w:type="paragraph" w:customStyle="1" w:styleId="Style11">
    <w:name w:val="Style1"/>
    <w:basedOn w:val="a"/>
    <w:qFormat/>
    <w:rsid w:val="00BB0A5B"/>
    <w:pPr>
      <w:widowControl/>
      <w:tabs>
        <w:tab w:val="left" w:pos="-720"/>
      </w:tabs>
    </w:pPr>
    <w:rPr>
      <w:rFonts w:ascii="Times New Roman" w:eastAsia="宋体" w:hAnsi="Times New Roman" w:cs="Times New Roman"/>
      <w:spacing w:val="-3"/>
      <w:kern w:val="0"/>
      <w:sz w:val="24"/>
      <w:szCs w:val="20"/>
      <w:lang w:val="en-AU" w:eastAsia="en-US"/>
    </w:rPr>
  </w:style>
  <w:style w:type="table" w:customStyle="1" w:styleId="45">
    <w:name w:val="网格型4"/>
    <w:basedOn w:val="a1"/>
    <w:uiPriority w:val="59"/>
    <w:unhideWhenUsed/>
    <w:rsid w:val="00BB0A5B"/>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4">
    <w:name w:val="正文2 Char"/>
    <w:link w:val="2b"/>
    <w:rsid w:val="00BB0A5B"/>
    <w:rPr>
      <w:rFonts w:ascii="宋体" w:eastAsia="楷体"/>
      <w:b/>
      <w:color w:val="0000FF"/>
    </w:rPr>
  </w:style>
  <w:style w:type="paragraph" w:customStyle="1" w:styleId="2b">
    <w:name w:val="正文2"/>
    <w:link w:val="2Char4"/>
    <w:qFormat/>
    <w:rsid w:val="00BB0A5B"/>
    <w:pPr>
      <w:widowControl w:val="0"/>
      <w:adjustRightInd w:val="0"/>
      <w:spacing w:line="312" w:lineRule="atLeast"/>
      <w:jc w:val="both"/>
      <w:textAlignment w:val="baseline"/>
    </w:pPr>
    <w:rPr>
      <w:rFonts w:ascii="宋体" w:eastAsia="楷体"/>
      <w:b/>
      <w:color w:val="0000FF"/>
    </w:rPr>
  </w:style>
  <w:style w:type="character" w:customStyle="1" w:styleId="afffff1">
    <w:name w:val="样式 粉红"/>
    <w:rsid w:val="00BB0A5B"/>
    <w:rPr>
      <w:strike w:val="0"/>
      <w:dstrike w:val="0"/>
      <w:color w:val="auto"/>
      <w:u w:val="none"/>
    </w:rPr>
  </w:style>
  <w:style w:type="character" w:customStyle="1" w:styleId="DateChar">
    <w:name w:val="Date Char"/>
    <w:locked/>
    <w:rsid w:val="00BB0A5B"/>
    <w:rPr>
      <w:rFonts w:eastAsia="宋体"/>
      <w:sz w:val="24"/>
    </w:rPr>
  </w:style>
  <w:style w:type="character" w:customStyle="1" w:styleId="f14b1">
    <w:name w:val="f14b1"/>
    <w:rsid w:val="00BB0A5B"/>
    <w:rPr>
      <w:rFonts w:cs="Times New Roman"/>
      <w:b/>
      <w:bCs/>
      <w:sz w:val="21"/>
      <w:szCs w:val="21"/>
    </w:rPr>
  </w:style>
  <w:style w:type="character" w:customStyle="1" w:styleId="1Char1">
    <w:name w:val="普通文字1 Char"/>
    <w:aliases w:val="普通文字2 Char,普通文字3 Char,普通文字4 Char,普通文字5 Char,普通文字6 Char,普通文字11 Char,普通文字21 Char,普通文字31 Char,普通文字41 Char,普通文字7 Char,普通文字 Char Char,孙普文字 Char,普通文字 Char1,正 文 1 Char,小 Char,纯文本 Char Char Char Char1,纯文本 Char Char Char1,纯文本 Char1 Char Char Char"/>
    <w:rsid w:val="00BB0A5B"/>
    <w:rPr>
      <w:rFonts w:ascii="宋体" w:eastAsia="宋体" w:hAnsi="Courier New"/>
      <w:kern w:val="2"/>
      <w:sz w:val="21"/>
      <w:lang w:val="en-US" w:eastAsia="zh-CN" w:bidi="ar-SA"/>
    </w:rPr>
  </w:style>
  <w:style w:type="character" w:customStyle="1" w:styleId="Char1f1">
    <w:name w:val="正文文本缩进 Char1"/>
    <w:uiPriority w:val="99"/>
    <w:semiHidden/>
    <w:rsid w:val="00BB0A5B"/>
    <w:rPr>
      <w:kern w:val="2"/>
      <w:sz w:val="21"/>
      <w:szCs w:val="22"/>
    </w:rPr>
  </w:style>
  <w:style w:type="character" w:customStyle="1" w:styleId="Heading3Char">
    <w:name w:val="Heading 3 Char"/>
    <w:locked/>
    <w:rsid w:val="00BB0A5B"/>
    <w:rPr>
      <w:rFonts w:ascii="Cambria" w:eastAsia="宋体" w:hAnsi="Cambria" w:cs="Times New Roman"/>
      <w:b/>
      <w:bCs/>
      <w:color w:val="4F81BD"/>
      <w:kern w:val="0"/>
      <w:sz w:val="22"/>
      <w:lang w:eastAsia="en-US"/>
    </w:rPr>
  </w:style>
  <w:style w:type="character" w:customStyle="1" w:styleId="Heading2Char">
    <w:name w:val="Heading 2 Char"/>
    <w:aliases w:val="节 Char"/>
    <w:locked/>
    <w:rsid w:val="00BB0A5B"/>
    <w:rPr>
      <w:rFonts w:ascii="宋体" w:eastAsia="宋体" w:hAnsi="宋体" w:cs="Times New Roman"/>
      <w:kern w:val="0"/>
      <w:sz w:val="20"/>
      <w:szCs w:val="20"/>
    </w:rPr>
  </w:style>
  <w:style w:type="character" w:customStyle="1" w:styleId="HeaderChar">
    <w:name w:val="Header Char"/>
    <w:locked/>
    <w:rsid w:val="00BB0A5B"/>
    <w:rPr>
      <w:rFonts w:ascii="宋体" w:cs="Times New Roman"/>
      <w:sz w:val="24"/>
      <w:szCs w:val="24"/>
    </w:rPr>
  </w:style>
  <w:style w:type="character" w:customStyle="1" w:styleId="Char1f2">
    <w:name w:val="页脚 Char1"/>
    <w:uiPriority w:val="99"/>
    <w:semiHidden/>
    <w:rsid w:val="00BB0A5B"/>
    <w:rPr>
      <w:kern w:val="2"/>
      <w:sz w:val="18"/>
      <w:szCs w:val="18"/>
    </w:rPr>
  </w:style>
  <w:style w:type="character" w:customStyle="1" w:styleId="PlainTextChar">
    <w:name w:val="Plain Text Char"/>
    <w:locked/>
    <w:rsid w:val="00BB0A5B"/>
    <w:rPr>
      <w:rFonts w:ascii="宋体" w:eastAsia="宋体" w:hAnsi="宋体" w:cs="宋体"/>
      <w:kern w:val="0"/>
      <w:sz w:val="24"/>
      <w:szCs w:val="24"/>
    </w:rPr>
  </w:style>
  <w:style w:type="character" w:customStyle="1" w:styleId="CharChar6">
    <w:name w:val="Char Char6"/>
    <w:rsid w:val="00BB0A5B"/>
    <w:rPr>
      <w:rFonts w:eastAsia="宋体"/>
      <w:b/>
      <w:bCs/>
      <w:kern w:val="2"/>
      <w:sz w:val="32"/>
      <w:szCs w:val="32"/>
      <w:lang w:val="en-US" w:eastAsia="zh-CN" w:bidi="ar-SA"/>
    </w:rPr>
  </w:style>
  <w:style w:type="character" w:customStyle="1" w:styleId="3Char12">
    <w:name w:val="正文文本缩进 3 Char1"/>
    <w:uiPriority w:val="99"/>
    <w:semiHidden/>
    <w:rsid w:val="00BB0A5B"/>
    <w:rPr>
      <w:kern w:val="2"/>
      <w:sz w:val="16"/>
      <w:szCs w:val="16"/>
    </w:rPr>
  </w:style>
  <w:style w:type="character" w:customStyle="1" w:styleId="Charf6">
    <w:name w:val="缩进正文 Char"/>
    <w:link w:val="afffff2"/>
    <w:locked/>
    <w:rsid w:val="00BB0A5B"/>
    <w:rPr>
      <w:rFonts w:ascii="宋体" w:hAnsi="宋体"/>
      <w:spacing w:val="30"/>
      <w:sz w:val="24"/>
      <w:szCs w:val="24"/>
      <w:lang w:val="en-GB"/>
    </w:rPr>
  </w:style>
  <w:style w:type="paragraph" w:customStyle="1" w:styleId="afffff2">
    <w:name w:val="缩进正文"/>
    <w:link w:val="Charf6"/>
    <w:rsid w:val="00BB0A5B"/>
    <w:pPr>
      <w:adjustRightInd w:val="0"/>
      <w:snapToGrid w:val="0"/>
      <w:spacing w:beforeLines="70" w:afterLines="70" w:line="360" w:lineRule="exact"/>
      <w:ind w:left="1021"/>
      <w:jc w:val="both"/>
      <w:textAlignment w:val="baseline"/>
    </w:pPr>
    <w:rPr>
      <w:rFonts w:ascii="宋体" w:hAnsi="宋体"/>
      <w:spacing w:val="30"/>
      <w:sz w:val="24"/>
      <w:szCs w:val="24"/>
      <w:lang w:val="en-GB"/>
    </w:rPr>
  </w:style>
  <w:style w:type="character" w:customStyle="1" w:styleId="disabled3">
    <w:name w:val="disabled3"/>
    <w:rsid w:val="00BB0A5B"/>
    <w:rPr>
      <w:color w:val="DFDFDF"/>
      <w:bdr w:val="single" w:sz="6" w:space="0" w:color="DFDFDF"/>
      <w:shd w:val="clear" w:color="auto" w:fill="FFFFFF"/>
    </w:rPr>
  </w:style>
  <w:style w:type="character" w:customStyle="1" w:styleId="curr1">
    <w:name w:val="curr1"/>
    <w:rsid w:val="00BB0A5B"/>
    <w:rPr>
      <w:bdr w:val="single" w:sz="6" w:space="0" w:color="1184FF"/>
      <w:shd w:val="clear" w:color="auto" w:fill="1184FF"/>
    </w:rPr>
  </w:style>
  <w:style w:type="character" w:customStyle="1" w:styleId="onetleft1">
    <w:name w:val="onetleft1"/>
    <w:rsid w:val="00BB0A5B"/>
    <w:rPr>
      <w:rFonts w:ascii="微软雅黑" w:eastAsia="微软雅黑" w:hAnsi="微软雅黑" w:cs="微软雅黑"/>
      <w:sz w:val="27"/>
      <w:szCs w:val="27"/>
      <w:bdr w:val="single" w:sz="18" w:space="0" w:color="496AB4"/>
    </w:rPr>
  </w:style>
  <w:style w:type="character" w:customStyle="1" w:styleId="l-btn-text">
    <w:name w:val="l-btn-text"/>
    <w:rsid w:val="00BB0A5B"/>
    <w:rPr>
      <w:sz w:val="18"/>
      <w:szCs w:val="18"/>
    </w:rPr>
  </w:style>
  <w:style w:type="character" w:customStyle="1" w:styleId="curr2">
    <w:name w:val="curr2"/>
    <w:rsid w:val="00BB0A5B"/>
    <w:rPr>
      <w:bdr w:val="single" w:sz="6" w:space="0" w:color="FF6000"/>
      <w:shd w:val="clear" w:color="auto" w:fill="FF6000"/>
    </w:rPr>
  </w:style>
  <w:style w:type="character" w:customStyle="1" w:styleId="l-btn-text1">
    <w:name w:val="l-btn-text1"/>
    <w:rsid w:val="00BB0A5B"/>
  </w:style>
  <w:style w:type="character" w:customStyle="1" w:styleId="onetleft">
    <w:name w:val="onetleft"/>
    <w:rsid w:val="00BB0A5B"/>
    <w:rPr>
      <w:b/>
      <w:sz w:val="24"/>
      <w:szCs w:val="24"/>
    </w:rPr>
  </w:style>
  <w:style w:type="character" w:customStyle="1" w:styleId="Char29">
    <w:name w:val="页脚 Char2"/>
    <w:uiPriority w:val="99"/>
    <w:semiHidden/>
    <w:rsid w:val="00BB0A5B"/>
    <w:rPr>
      <w:kern w:val="2"/>
      <w:sz w:val="18"/>
      <w:szCs w:val="18"/>
    </w:rPr>
  </w:style>
  <w:style w:type="character" w:customStyle="1" w:styleId="3Char2">
    <w:name w:val="正文文本 3 Char2"/>
    <w:uiPriority w:val="99"/>
    <w:semiHidden/>
    <w:rsid w:val="00BB0A5B"/>
    <w:rPr>
      <w:kern w:val="2"/>
      <w:sz w:val="16"/>
      <w:szCs w:val="16"/>
    </w:rPr>
  </w:style>
  <w:style w:type="character" w:customStyle="1" w:styleId="Char2a">
    <w:name w:val="正文首行缩进 Char2"/>
    <w:uiPriority w:val="99"/>
    <w:semiHidden/>
    <w:rsid w:val="00BB0A5B"/>
    <w:rPr>
      <w:kern w:val="2"/>
      <w:lang w:eastAsia="ar-SA"/>
    </w:rPr>
  </w:style>
  <w:style w:type="character" w:customStyle="1" w:styleId="Char2b">
    <w:name w:val="批注文字 Char2"/>
    <w:uiPriority w:val="99"/>
    <w:semiHidden/>
    <w:rsid w:val="00BB0A5B"/>
    <w:rPr>
      <w:kern w:val="2"/>
      <w:sz w:val="21"/>
      <w:szCs w:val="24"/>
    </w:rPr>
  </w:style>
  <w:style w:type="character" w:customStyle="1" w:styleId="3Char20">
    <w:name w:val="正文文本缩进 3 Char2"/>
    <w:uiPriority w:val="99"/>
    <w:semiHidden/>
    <w:rsid w:val="00BB0A5B"/>
    <w:rPr>
      <w:kern w:val="2"/>
      <w:sz w:val="16"/>
      <w:szCs w:val="16"/>
    </w:rPr>
  </w:style>
  <w:style w:type="character" w:customStyle="1" w:styleId="2Char20">
    <w:name w:val="正文文本缩进 2 Char2"/>
    <w:uiPriority w:val="99"/>
    <w:semiHidden/>
    <w:rsid w:val="00BB0A5B"/>
    <w:rPr>
      <w:kern w:val="2"/>
      <w:sz w:val="21"/>
      <w:szCs w:val="24"/>
    </w:rPr>
  </w:style>
  <w:style w:type="character" w:customStyle="1" w:styleId="2Char21">
    <w:name w:val="正文文本 2 Char2"/>
    <w:uiPriority w:val="99"/>
    <w:semiHidden/>
    <w:rsid w:val="00BB0A5B"/>
    <w:rPr>
      <w:kern w:val="2"/>
      <w:sz w:val="21"/>
      <w:szCs w:val="24"/>
    </w:rPr>
  </w:style>
  <w:style w:type="character" w:customStyle="1" w:styleId="Char2c">
    <w:name w:val="正文文本缩进 Char2"/>
    <w:uiPriority w:val="99"/>
    <w:semiHidden/>
    <w:rsid w:val="00BB0A5B"/>
    <w:rPr>
      <w:kern w:val="2"/>
      <w:sz w:val="21"/>
      <w:szCs w:val="24"/>
    </w:rPr>
  </w:style>
  <w:style w:type="paragraph" w:customStyle="1" w:styleId="2c">
    <w:name w:val="2"/>
    <w:basedOn w:val="a"/>
    <w:next w:val="ab"/>
    <w:rsid w:val="00BB0A5B"/>
    <w:pPr>
      <w:ind w:left="432"/>
    </w:pPr>
    <w:rPr>
      <w:rFonts w:ascii="Times New Roman" w:eastAsia="宋体" w:hAnsi="Times New Roman" w:cs="Times New Roman"/>
      <w:szCs w:val="20"/>
    </w:rPr>
  </w:style>
  <w:style w:type="paragraph" w:customStyle="1" w:styleId="200">
    <w:name w:val="样式 标题 2 + (西文) 方正书宋简体 (中文) 方正黑体简体 非加粗 黑色 段前: 0 磅 段后: 0 磅 行..."/>
    <w:basedOn w:val="2"/>
    <w:rsid w:val="00BB0A5B"/>
    <w:pPr>
      <w:spacing w:line="300" w:lineRule="exact"/>
      <w:jc w:val="left"/>
    </w:pPr>
    <w:rPr>
      <w:rFonts w:ascii="方正书宋简体" w:eastAsia="方正小标宋简体" w:hAnsi="宋体" w:cs="宋体"/>
      <w:b w:val="0"/>
      <w:bCs w:val="0"/>
      <w:color w:val="000000"/>
      <w:sz w:val="21"/>
      <w:szCs w:val="20"/>
      <w:lang w:val="en-US" w:eastAsia="zh-CN"/>
    </w:rPr>
  </w:style>
  <w:style w:type="paragraph" w:customStyle="1" w:styleId="afffff3">
    <w:name w:val="。"/>
    <w:basedOn w:val="a"/>
    <w:rsid w:val="00BB0A5B"/>
    <w:pPr>
      <w:adjustRightInd w:val="0"/>
      <w:spacing w:line="360" w:lineRule="atLeast"/>
      <w:ind w:right="679"/>
      <w:jc w:val="left"/>
      <w:textAlignment w:val="baseline"/>
    </w:pPr>
    <w:rPr>
      <w:rFonts w:ascii="宋体" w:eastAsia="宋体" w:hAnsi="Times New Roman" w:cs="Times New Roman"/>
      <w:sz w:val="24"/>
      <w:szCs w:val="24"/>
    </w:rPr>
  </w:style>
  <w:style w:type="paragraph" w:customStyle="1" w:styleId="36">
    <w:name w:val="3"/>
    <w:basedOn w:val="a"/>
    <w:next w:val="30"/>
    <w:rsid w:val="00BB0A5B"/>
    <w:rPr>
      <w:rFonts w:ascii="宋体" w:eastAsia="宋体" w:hAnsi="Times New Roman" w:cs="Times New Roman"/>
      <w:sz w:val="24"/>
      <w:szCs w:val="20"/>
    </w:rPr>
  </w:style>
  <w:style w:type="paragraph" w:customStyle="1" w:styleId="53">
    <w:name w:val="5"/>
    <w:basedOn w:val="a"/>
    <w:rsid w:val="00BB0A5B"/>
    <w:rPr>
      <w:rFonts w:ascii="Tahoma" w:eastAsia="宋体" w:hAnsi="Tahoma" w:cs="Times New Roman"/>
      <w:sz w:val="24"/>
      <w:szCs w:val="20"/>
    </w:rPr>
  </w:style>
  <w:style w:type="paragraph" w:customStyle="1" w:styleId="CharCharCharCharCharChar2Char1">
    <w:name w:val="Char Char Char Char Char Char2 Char1"/>
    <w:basedOn w:val="a"/>
    <w:rsid w:val="00BB0A5B"/>
    <w:pPr>
      <w:spacing w:line="360" w:lineRule="auto"/>
      <w:ind w:firstLineChars="200" w:firstLine="200"/>
    </w:pPr>
    <w:rPr>
      <w:rFonts w:ascii="宋体" w:eastAsia="宋体" w:hAnsi="宋体" w:cs="宋体"/>
      <w:sz w:val="24"/>
      <w:szCs w:val="24"/>
    </w:rPr>
  </w:style>
  <w:style w:type="paragraph" w:customStyle="1" w:styleId="2151">
    <w:name w:val="样式 标题 2 + (西文) 方正书宋简体 (中文) 方正黑体简体 非加粗 黑色 行距: 固定值 15 磅1"/>
    <w:basedOn w:val="2"/>
    <w:rsid w:val="00BB0A5B"/>
    <w:pPr>
      <w:spacing w:line="300" w:lineRule="exact"/>
      <w:jc w:val="left"/>
    </w:pPr>
    <w:rPr>
      <w:rFonts w:ascii="方正书宋简体" w:eastAsia="方正小标宋简体" w:hAnsi="宋体" w:cs="宋体"/>
      <w:b w:val="0"/>
      <w:bCs w:val="0"/>
      <w:color w:val="000000"/>
      <w:sz w:val="21"/>
      <w:szCs w:val="20"/>
      <w:lang w:val="en-US" w:eastAsia="zh-CN"/>
    </w:rPr>
  </w:style>
  <w:style w:type="paragraph" w:customStyle="1" w:styleId="xl24">
    <w:name w:val="xl24"/>
    <w:basedOn w:val="a"/>
    <w:rsid w:val="00BB0A5B"/>
    <w:pPr>
      <w:widowControl/>
      <w:spacing w:before="100" w:after="100"/>
      <w:jc w:val="center"/>
      <w:textAlignment w:val="center"/>
    </w:pPr>
    <w:rPr>
      <w:rFonts w:ascii="宋体" w:eastAsia="宋体" w:hAnsi="宋体" w:cs="Times New Roman"/>
      <w:kern w:val="0"/>
      <w:sz w:val="24"/>
      <w:szCs w:val="20"/>
    </w:rPr>
  </w:style>
  <w:style w:type="paragraph" w:customStyle="1" w:styleId="Char1CharCharCharCharCharChar1CharCharChar1">
    <w:name w:val="Char1 Char Char Char Char Char Char1 Char Char Char1"/>
    <w:basedOn w:val="a"/>
    <w:rsid w:val="00BB0A5B"/>
    <w:pPr>
      <w:spacing w:line="360" w:lineRule="auto"/>
      <w:ind w:firstLineChars="200" w:firstLine="200"/>
    </w:pPr>
    <w:rPr>
      <w:rFonts w:ascii="宋体" w:eastAsia="宋体" w:hAnsi="宋体" w:cs="宋体"/>
      <w:sz w:val="24"/>
      <w:szCs w:val="24"/>
    </w:rPr>
  </w:style>
  <w:style w:type="paragraph" w:customStyle="1" w:styleId="afffff4">
    <w:name w:val="目录标题"/>
    <w:basedOn w:val="1"/>
    <w:next w:val="a"/>
    <w:qFormat/>
    <w:rsid w:val="00BB0A5B"/>
    <w:pPr>
      <w:widowControl/>
      <w:spacing w:before="480" w:line="276" w:lineRule="auto"/>
      <w:jc w:val="left"/>
      <w:outlineLvl w:val="9"/>
    </w:pPr>
    <w:rPr>
      <w:rFonts w:ascii="Cambria" w:eastAsia="宋体" w:hAnsi="Cambria"/>
      <w:color w:val="365F91"/>
      <w:kern w:val="0"/>
      <w:sz w:val="28"/>
      <w:szCs w:val="28"/>
      <w:lang w:val="en-US" w:eastAsia="zh-CN"/>
    </w:rPr>
  </w:style>
  <w:style w:type="paragraph" w:customStyle="1" w:styleId="XW">
    <w:name w:val="XW正文"/>
    <w:basedOn w:val="ab"/>
    <w:rsid w:val="00BB0A5B"/>
    <w:pPr>
      <w:adjustRightInd w:val="0"/>
      <w:snapToGrid w:val="0"/>
      <w:spacing w:after="0" w:line="300" w:lineRule="auto"/>
      <w:ind w:leftChars="0" w:left="0" w:firstLineChars="200" w:firstLine="520"/>
      <w:jc w:val="left"/>
    </w:pPr>
    <w:rPr>
      <w:kern w:val="0"/>
      <w:lang w:val="en-US" w:eastAsia="zh-CN"/>
    </w:rPr>
  </w:style>
  <w:style w:type="paragraph" w:customStyle="1" w:styleId="afffff5">
    <w:name w:val="金安桥正文"/>
    <w:basedOn w:val="ab"/>
    <w:rsid w:val="00BB0A5B"/>
    <w:pPr>
      <w:adjustRightInd w:val="0"/>
      <w:spacing w:after="0" w:line="300" w:lineRule="auto"/>
      <w:ind w:leftChars="0" w:left="0" w:firstLineChars="200" w:firstLine="200"/>
      <w:jc w:val="left"/>
    </w:pPr>
    <w:rPr>
      <w:kern w:val="0"/>
      <w:sz w:val="24"/>
      <w:szCs w:val="20"/>
      <w:lang w:val="en-US" w:eastAsia="zh-CN"/>
    </w:rPr>
  </w:style>
  <w:style w:type="paragraph" w:customStyle="1" w:styleId="cntrt">
    <w:name w:val="cntrt"/>
    <w:basedOn w:val="a"/>
    <w:rsid w:val="00BB0A5B"/>
    <w:pPr>
      <w:widowControl/>
      <w:jc w:val="left"/>
    </w:pPr>
    <w:rPr>
      <w:rFonts w:ascii="Arial" w:eastAsia="宋体" w:hAnsi="Arial" w:cs="Arial"/>
      <w:kern w:val="0"/>
      <w:sz w:val="20"/>
      <w:szCs w:val="20"/>
      <w:lang w:val="en-AU"/>
    </w:rPr>
  </w:style>
  <w:style w:type="paragraph" w:customStyle="1" w:styleId="Char1CharCharCharCharCharChar1CharCharChar">
    <w:name w:val="Char1 Char Char Char Char Char Char1 Char Char Char"/>
    <w:basedOn w:val="a"/>
    <w:rsid w:val="00BB0A5B"/>
    <w:pPr>
      <w:spacing w:line="360" w:lineRule="auto"/>
      <w:ind w:firstLineChars="200" w:firstLine="200"/>
    </w:pPr>
    <w:rPr>
      <w:rFonts w:ascii="宋体" w:eastAsia="宋体" w:hAnsi="宋体" w:cs="宋体"/>
      <w:sz w:val="24"/>
      <w:szCs w:val="24"/>
    </w:rPr>
  </w:style>
  <w:style w:type="paragraph" w:customStyle="1" w:styleId="CharCharCharCharCharChar2Char">
    <w:name w:val="Char Char Char Char Char Char2 Char"/>
    <w:basedOn w:val="a"/>
    <w:rsid w:val="00BB0A5B"/>
    <w:pPr>
      <w:spacing w:line="360" w:lineRule="auto"/>
      <w:ind w:firstLineChars="200" w:firstLine="200"/>
    </w:pPr>
    <w:rPr>
      <w:rFonts w:ascii="宋体" w:eastAsia="宋体" w:hAnsi="宋体" w:cs="宋体"/>
      <w:sz w:val="24"/>
      <w:szCs w:val="24"/>
    </w:rPr>
  </w:style>
  <w:style w:type="paragraph" w:customStyle="1" w:styleId="ListParagraph">
    <w:name w:val="List Paragraph"/>
    <w:basedOn w:val="a"/>
    <w:rsid w:val="00BB0A5B"/>
    <w:pPr>
      <w:ind w:firstLineChars="200" w:firstLine="420"/>
    </w:pPr>
    <w:rPr>
      <w:rFonts w:ascii="Times New Roman" w:eastAsia="宋体" w:hAnsi="Times New Roman" w:cs="Times New Roman"/>
      <w:szCs w:val="24"/>
    </w:rPr>
  </w:style>
  <w:style w:type="paragraph" w:customStyle="1" w:styleId="000">
    <w:name w:val="正文_0_0"/>
    <w:qFormat/>
    <w:rsid w:val="00BB0A5B"/>
    <w:pPr>
      <w:widowControl w:val="0"/>
      <w:jc w:val="both"/>
    </w:pPr>
    <w:rPr>
      <w:rFonts w:ascii="Times New Roman" w:eastAsia="宋体" w:hAnsi="Times New Roman" w:cs="Times New Roman"/>
      <w:szCs w:val="20"/>
    </w:rPr>
  </w:style>
  <w:style w:type="paragraph" w:customStyle="1" w:styleId="paragraphindent">
    <w:name w:val="paragraphindent"/>
    <w:basedOn w:val="a"/>
    <w:rsid w:val="00BB0A5B"/>
    <w:pPr>
      <w:widowControl/>
      <w:spacing w:before="75" w:after="75"/>
      <w:jc w:val="left"/>
    </w:pPr>
    <w:rPr>
      <w:rFonts w:ascii="宋体" w:eastAsia="宋体" w:hAnsi="宋体" w:cs="宋体"/>
      <w:kern w:val="0"/>
      <w:sz w:val="24"/>
      <w:szCs w:val="24"/>
    </w:rPr>
  </w:style>
  <w:style w:type="table" w:customStyle="1" w:styleId="130">
    <w:name w:val="网格型13"/>
    <w:basedOn w:val="a1"/>
    <w:uiPriority w:val="59"/>
    <w:rsid w:val="00BB0A5B"/>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网格型21"/>
    <w:basedOn w:val="a1"/>
    <w:uiPriority w:val="59"/>
    <w:rsid w:val="00BB0A5B"/>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p-li">
    <w:name w:val="cp-li"/>
    <w:basedOn w:val="a"/>
    <w:qFormat/>
    <w:rsid w:val="00BB0A5B"/>
    <w:pPr>
      <w:widowControl/>
      <w:spacing w:before="100" w:beforeAutospacing="1" w:after="100" w:afterAutospacing="1"/>
      <w:jc w:val="left"/>
    </w:pPr>
    <w:rPr>
      <w:rFonts w:ascii="宋体" w:eastAsia="宋体" w:hAnsi="宋体" w:cs="宋体"/>
      <w:kern w:val="0"/>
      <w:sz w:val="24"/>
      <w:szCs w:val="24"/>
    </w:rPr>
  </w:style>
  <w:style w:type="character" w:customStyle="1" w:styleId="cp-li-left">
    <w:name w:val="cp-li-left"/>
    <w:qFormat/>
    <w:rsid w:val="00BB0A5B"/>
  </w:style>
  <w:style w:type="character" w:customStyle="1" w:styleId="cp-li-right">
    <w:name w:val="cp-li-right"/>
    <w:qFormat/>
    <w:rsid w:val="00BB0A5B"/>
  </w:style>
  <w:style w:type="numbering" w:customStyle="1" w:styleId="114">
    <w:name w:val="无列表11"/>
    <w:next w:val="a2"/>
    <w:uiPriority w:val="99"/>
    <w:semiHidden/>
    <w:unhideWhenUsed/>
    <w:rsid w:val="00BB0A5B"/>
  </w:style>
  <w:style w:type="paragraph" w:customStyle="1" w:styleId="1ff0">
    <w:name w:val="寄信人地址1"/>
    <w:basedOn w:val="a"/>
    <w:next w:val="afffff6"/>
    <w:uiPriority w:val="99"/>
    <w:semiHidden/>
    <w:unhideWhenUsed/>
    <w:qFormat/>
    <w:rsid w:val="00BB0A5B"/>
    <w:pPr>
      <w:snapToGrid w:val="0"/>
    </w:pPr>
    <w:rPr>
      <w:rFonts w:ascii="等线 Light" w:eastAsia="等线 Light" w:hAnsi="等线 Light" w:cs="Times New Roman"/>
    </w:rPr>
  </w:style>
  <w:style w:type="paragraph" w:customStyle="1" w:styleId="DL">
    <w:name w:val="D&amp;L"/>
    <w:basedOn w:val="af3"/>
    <w:qFormat/>
    <w:rsid w:val="00BB0A5B"/>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lang w:val="en-US" w:eastAsia="zh-CN"/>
    </w:rPr>
  </w:style>
  <w:style w:type="paragraph" w:styleId="afffff6">
    <w:name w:val="envelope return"/>
    <w:basedOn w:val="a"/>
    <w:uiPriority w:val="99"/>
    <w:semiHidden/>
    <w:unhideWhenUsed/>
    <w:qFormat/>
    <w:rsid w:val="00BB0A5B"/>
    <w:pPr>
      <w:snapToGrid w:val="0"/>
    </w:pPr>
    <w:rPr>
      <w:rFonts w:ascii="Cambria" w:eastAsia="宋体" w:hAnsi="Cambria" w:cs="Times New Roman"/>
      <w:szCs w:val="24"/>
    </w:rPr>
  </w:style>
  <w:style w:type="numbering" w:customStyle="1" w:styleId="2d">
    <w:name w:val="无列表2"/>
    <w:next w:val="a2"/>
    <w:uiPriority w:val="99"/>
    <w:semiHidden/>
    <w:unhideWhenUsed/>
    <w:rsid w:val="00BB0A5B"/>
  </w:style>
  <w:style w:type="paragraph" w:styleId="afffff7">
    <w:name w:val="Revision"/>
    <w:hidden/>
    <w:uiPriority w:val="99"/>
    <w:unhideWhenUsed/>
    <w:rsid w:val="00BB0A5B"/>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16395</Words>
  <Characters>20003</Characters>
  <Application>Microsoft Office Word</Application>
  <DocSecurity>0</DocSecurity>
  <Lines>909</Lines>
  <Paragraphs>827</Paragraphs>
  <ScaleCrop>false</ScaleCrop>
  <Company/>
  <LinksUpToDate>false</LinksUpToDate>
  <CharactersWithSpaces>35571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校对-周童</dc:creator>
  <cp:lastModifiedBy>校对-周童</cp:lastModifiedBy>
  <cp:revision>1</cp:revision>
  <dcterms:created xsi:type="dcterms:W3CDTF">2022-07-07T06:57:00Z</dcterms:created>
  <dcterms:modified xsi:type="dcterms:W3CDTF">2022-07-07T06:58:00Z</dcterms:modified>
</cp:coreProperties>
</file>