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napToGrid w:val="0"/>
        <w:spacing w:before="0" w:after="0" w:line="360" w:lineRule="auto"/>
        <w:jc w:val="center"/>
        <w:rPr>
          <w:rFonts w:hint="eastAsia" w:ascii="宋体" w:hAnsi="宋体"/>
        </w:rPr>
      </w:pPr>
      <w:r>
        <w:rPr>
          <w:rFonts w:hint="eastAsia" w:ascii="宋体" w:hAnsi="宋体"/>
        </w:rPr>
        <w:t>采购需求</w:t>
      </w:r>
    </w:p>
    <w:tbl>
      <w:tblPr>
        <w:tblStyle w:val="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
        <w:gridCol w:w="3484"/>
        <w:gridCol w:w="5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0" w:type="pct"/>
            <w:noWrap w:val="0"/>
            <w:vAlign w:val="top"/>
          </w:tcPr>
          <w:p>
            <w:pPr>
              <w:pageBreakBefore w:val="0"/>
              <w:kinsoku/>
              <w:wordWrap/>
              <w:overflowPunct/>
              <w:topLinePunct w:val="0"/>
              <w:autoSpaceDE/>
              <w:autoSpaceDN/>
              <w:bidi w:val="0"/>
              <w:adjustRightInd/>
              <w:spacing w:before="96" w:beforeLines="40" w:after="96" w:afterLines="40" w:line="360" w:lineRule="auto"/>
              <w:jc w:val="center"/>
              <w:textAlignment w:val="auto"/>
              <w:rPr>
                <w:rFonts w:hint="eastAsia" w:ascii="宋体" w:hAnsi="宋体" w:eastAsia="宋体" w:cs="宋体"/>
                <w:b/>
                <w:sz w:val="24"/>
                <w:szCs w:val="24"/>
              </w:rPr>
            </w:pPr>
            <w:bookmarkStart w:id="0" w:name="_GoBack"/>
            <w:r>
              <w:rPr>
                <w:rFonts w:hint="eastAsia" w:ascii="宋体" w:hAnsi="宋体" w:eastAsia="宋体" w:cs="宋体"/>
                <w:b/>
                <w:sz w:val="24"/>
                <w:szCs w:val="24"/>
              </w:rPr>
              <w:t>序号</w:t>
            </w:r>
          </w:p>
        </w:tc>
        <w:tc>
          <w:tcPr>
            <w:tcW w:w="1768" w:type="pct"/>
            <w:noWrap w:val="0"/>
            <w:vAlign w:val="top"/>
          </w:tcPr>
          <w:p>
            <w:pPr>
              <w:pageBreakBefore w:val="0"/>
              <w:kinsoku/>
              <w:wordWrap/>
              <w:overflowPunct/>
              <w:topLinePunct w:val="0"/>
              <w:autoSpaceDE/>
              <w:autoSpaceDN/>
              <w:bidi w:val="0"/>
              <w:adjustRightInd/>
              <w:spacing w:before="96" w:beforeLines="40" w:after="96" w:afterLines="40"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条款名称</w:t>
            </w:r>
          </w:p>
        </w:tc>
        <w:tc>
          <w:tcPr>
            <w:tcW w:w="2760" w:type="pct"/>
            <w:noWrap w:val="0"/>
            <w:vAlign w:val="top"/>
          </w:tcPr>
          <w:p>
            <w:pPr>
              <w:pageBreakBefore w:val="0"/>
              <w:kinsoku/>
              <w:wordWrap/>
              <w:overflowPunct/>
              <w:topLinePunct w:val="0"/>
              <w:autoSpaceDE/>
              <w:autoSpaceDN/>
              <w:bidi w:val="0"/>
              <w:adjustRightInd/>
              <w:spacing w:before="96" w:beforeLines="40" w:after="96" w:afterLines="40"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470" w:type="pct"/>
            <w:noWrap w:val="0"/>
            <w:vAlign w:val="top"/>
          </w:tcPr>
          <w:p>
            <w:pPr>
              <w:pageBreakBefore w:val="0"/>
              <w:kinsoku/>
              <w:wordWrap/>
              <w:overflowPunct/>
              <w:topLinePunct w:val="0"/>
              <w:autoSpaceDE/>
              <w:autoSpaceDN/>
              <w:bidi w:val="0"/>
              <w:adjustRightInd/>
              <w:spacing w:before="96" w:beforeLines="40" w:after="96" w:afterLines="4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768" w:type="pct"/>
            <w:noWrap w:val="0"/>
            <w:vAlign w:val="center"/>
          </w:tcPr>
          <w:p>
            <w:pPr>
              <w:pageBreakBefore w:val="0"/>
              <w:kinsoku/>
              <w:wordWrap/>
              <w:overflowPunct/>
              <w:topLinePunct w:val="0"/>
              <w:autoSpaceDE/>
              <w:autoSpaceDN/>
              <w:bidi w:val="0"/>
              <w:adjustRightInd/>
              <w:spacing w:before="96" w:beforeLines="40" w:after="96" w:afterLines="4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付款方式</w:t>
            </w:r>
          </w:p>
        </w:tc>
        <w:tc>
          <w:tcPr>
            <w:tcW w:w="2760" w:type="pct"/>
            <w:noWrap w:val="0"/>
            <w:vAlign w:val="center"/>
          </w:tcPr>
          <w:p>
            <w:pPr>
              <w:pageBreakBefore w:val="0"/>
              <w:kinsoku/>
              <w:wordWrap/>
              <w:overflowPunct/>
              <w:topLinePunct w:val="0"/>
              <w:autoSpaceDE/>
              <w:autoSpaceDN/>
              <w:bidi w:val="0"/>
              <w:adjustRightInd/>
              <w:spacing w:before="96" w:beforeLines="40" w:after="96" w:afterLines="40"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详见供应商须知前附表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0" w:type="pct"/>
            <w:noWrap w:val="0"/>
            <w:vAlign w:val="top"/>
          </w:tcPr>
          <w:p>
            <w:pPr>
              <w:pageBreakBefore w:val="0"/>
              <w:kinsoku/>
              <w:wordWrap/>
              <w:overflowPunct/>
              <w:topLinePunct w:val="0"/>
              <w:autoSpaceDE/>
              <w:autoSpaceDN/>
              <w:bidi w:val="0"/>
              <w:adjustRightInd/>
              <w:spacing w:before="96" w:beforeLines="40" w:after="96" w:afterLines="4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768" w:type="pct"/>
            <w:noWrap w:val="0"/>
            <w:vAlign w:val="center"/>
          </w:tcPr>
          <w:p>
            <w:pPr>
              <w:pageBreakBefore w:val="0"/>
              <w:kinsoku/>
              <w:wordWrap/>
              <w:overflowPunct/>
              <w:topLinePunct w:val="0"/>
              <w:autoSpaceDE/>
              <w:autoSpaceDN/>
              <w:bidi w:val="0"/>
              <w:adjustRightInd/>
              <w:spacing w:before="96" w:beforeLines="40" w:after="96" w:afterLines="40"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服务期限</w:t>
            </w:r>
          </w:p>
        </w:tc>
        <w:tc>
          <w:tcPr>
            <w:tcW w:w="2760" w:type="pct"/>
            <w:noWrap w:val="0"/>
            <w:vAlign w:val="center"/>
          </w:tcPr>
          <w:p>
            <w:pPr>
              <w:pageBreakBefore w:val="0"/>
              <w:kinsoku/>
              <w:wordWrap/>
              <w:overflowPunct/>
              <w:topLinePunct w:val="0"/>
              <w:autoSpaceDE/>
              <w:autoSpaceDN/>
              <w:bidi w:val="0"/>
              <w:adjustRightInd/>
              <w:spacing w:before="96" w:beforeLines="40" w:after="96" w:afterLines="40"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详见供应商须知前附表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470" w:type="pct"/>
            <w:noWrap w:val="0"/>
            <w:vAlign w:val="top"/>
          </w:tcPr>
          <w:p>
            <w:pPr>
              <w:pageBreakBefore w:val="0"/>
              <w:kinsoku/>
              <w:wordWrap/>
              <w:overflowPunct/>
              <w:topLinePunct w:val="0"/>
              <w:autoSpaceDE/>
              <w:autoSpaceDN/>
              <w:bidi w:val="0"/>
              <w:adjustRightInd/>
              <w:spacing w:before="96" w:beforeLines="40" w:after="96" w:afterLines="4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768" w:type="pct"/>
            <w:noWrap w:val="0"/>
            <w:vAlign w:val="center"/>
          </w:tcPr>
          <w:p>
            <w:pPr>
              <w:pageBreakBefore w:val="0"/>
              <w:kinsoku/>
              <w:wordWrap/>
              <w:overflowPunct/>
              <w:topLinePunct w:val="0"/>
              <w:autoSpaceDE/>
              <w:autoSpaceDN/>
              <w:bidi w:val="0"/>
              <w:adjustRightInd/>
              <w:spacing w:before="96" w:beforeLines="40" w:after="96" w:afterLines="4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本项目采购标的所属行业</w:t>
            </w:r>
          </w:p>
        </w:tc>
        <w:tc>
          <w:tcPr>
            <w:tcW w:w="2760" w:type="pct"/>
            <w:noWrap w:val="0"/>
            <w:vAlign w:val="center"/>
          </w:tcPr>
          <w:p>
            <w:pPr>
              <w:pageBreakBefore w:val="0"/>
              <w:kinsoku/>
              <w:wordWrap/>
              <w:overflowPunct/>
              <w:topLinePunct w:val="0"/>
              <w:autoSpaceDE/>
              <w:autoSpaceDN/>
              <w:bidi w:val="0"/>
              <w:adjustRightInd/>
              <w:spacing w:before="96" w:beforeLines="40" w:after="96" w:afterLines="40" w:line="360" w:lineRule="auto"/>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其他未列明行业</w:t>
            </w:r>
          </w:p>
        </w:tc>
      </w:tr>
      <w:bookmarkEnd w:id="0"/>
    </w:tbl>
    <w:p>
      <w:pPr>
        <w:spacing w:line="360" w:lineRule="auto"/>
        <w:ind w:firstLine="482" w:firstLineChars="200"/>
        <w:rPr>
          <w:rFonts w:hint="eastAsia" w:ascii="宋体" w:hAnsi="宋体" w:cs="宋体"/>
          <w:b/>
          <w:bCs/>
          <w:sz w:val="24"/>
        </w:rPr>
      </w:pPr>
    </w:p>
    <w:p>
      <w:pPr>
        <w:spacing w:line="360" w:lineRule="auto"/>
        <w:ind w:firstLine="482" w:firstLineChars="200"/>
        <w:rPr>
          <w:rFonts w:hint="eastAsia" w:ascii="宋体" w:hAnsi="宋体" w:cs="宋体"/>
          <w:b/>
          <w:bCs/>
          <w:sz w:val="24"/>
        </w:rPr>
      </w:pPr>
      <w:r>
        <w:rPr>
          <w:rFonts w:hint="eastAsia" w:ascii="宋体" w:hAnsi="宋体" w:cs="宋体"/>
          <w:b/>
          <w:bCs/>
          <w:sz w:val="24"/>
        </w:rPr>
        <w:t>（一）项目概况</w:t>
      </w:r>
    </w:p>
    <w:p>
      <w:pPr>
        <w:spacing w:line="360" w:lineRule="auto"/>
        <w:ind w:firstLine="480" w:firstLineChars="200"/>
        <w:rPr>
          <w:rFonts w:hint="eastAsia" w:ascii="宋体" w:hAnsi="宋体" w:cs="宋体"/>
          <w:sz w:val="24"/>
        </w:rPr>
      </w:pPr>
      <w:r>
        <w:rPr>
          <w:rFonts w:hint="eastAsia" w:ascii="宋体" w:hAnsi="宋体" w:cs="宋体"/>
          <w:sz w:val="24"/>
        </w:rPr>
        <w:t>根据厅2022年专项培训计划安排，我厅拟面向全省跨境电商管理及从业人员举办2022年安徽省跨境电子商务系列培训。培训拟采取线上线下相结合的方式进行，包括：开展1场活动，即 “外贸新业态新模式金融和资本对接会”；开展10场跨境电商线下培训班；录制100学时以上跨境电商课程视频。</w:t>
      </w:r>
    </w:p>
    <w:p>
      <w:pPr>
        <w:spacing w:line="360" w:lineRule="auto"/>
        <w:ind w:firstLine="482" w:firstLineChars="200"/>
        <w:rPr>
          <w:rFonts w:hint="eastAsia" w:ascii="宋体" w:hAnsi="宋体" w:cs="宋体"/>
          <w:b/>
          <w:bCs/>
          <w:sz w:val="24"/>
        </w:rPr>
      </w:pPr>
      <w:r>
        <w:rPr>
          <w:rFonts w:hint="eastAsia" w:ascii="宋体" w:hAnsi="宋体" w:cs="宋体"/>
          <w:b/>
          <w:bCs/>
          <w:sz w:val="24"/>
        </w:rPr>
        <w:t>（二）项目目的</w:t>
      </w:r>
    </w:p>
    <w:p>
      <w:pPr>
        <w:spacing w:line="360" w:lineRule="auto"/>
        <w:ind w:firstLine="640"/>
        <w:rPr>
          <w:rFonts w:hint="eastAsia" w:ascii="宋体" w:hAnsi="宋体" w:cs="宋体"/>
          <w:sz w:val="24"/>
        </w:rPr>
      </w:pPr>
      <w:r>
        <w:rPr>
          <w:rFonts w:hint="eastAsia" w:ascii="宋体" w:hAnsi="宋体" w:cs="宋体"/>
          <w:sz w:val="24"/>
        </w:rPr>
        <w:t>贯彻落实《安徽省加快发展外贸新业态新模式实施方案》、《安徽省外贸发展提升三年行动方案》相关要求，营造各地竞相推动跨境电商高质量发展的良好氛围，培育壮大跨境电商市场主体和人才队伍，加快形成成熟完善的跨境电商生态体系。</w:t>
      </w:r>
    </w:p>
    <w:p>
      <w:pPr>
        <w:spacing w:line="360" w:lineRule="auto"/>
        <w:ind w:firstLine="482" w:firstLineChars="200"/>
        <w:rPr>
          <w:rFonts w:hint="eastAsia" w:ascii="宋体" w:hAnsi="宋体" w:cs="宋体"/>
          <w:b/>
          <w:bCs/>
          <w:sz w:val="24"/>
        </w:rPr>
      </w:pPr>
      <w:r>
        <w:rPr>
          <w:rFonts w:hint="eastAsia" w:ascii="宋体" w:hAnsi="宋体" w:cs="宋体"/>
          <w:b/>
          <w:bCs/>
          <w:sz w:val="24"/>
        </w:rPr>
        <w:t>（三）项目内容</w:t>
      </w:r>
    </w:p>
    <w:p>
      <w:pPr>
        <w:spacing w:line="360" w:lineRule="auto"/>
        <w:ind w:firstLine="482" w:firstLineChars="200"/>
        <w:rPr>
          <w:rFonts w:hint="eastAsia" w:ascii="宋体" w:hAnsi="宋体" w:cs="宋体"/>
          <w:b/>
          <w:color w:val="000000"/>
          <w:sz w:val="24"/>
        </w:rPr>
      </w:pPr>
      <w:r>
        <w:rPr>
          <w:rFonts w:hint="eastAsia" w:ascii="宋体" w:hAnsi="宋体" w:cs="宋体"/>
          <w:b/>
          <w:color w:val="000000"/>
          <w:sz w:val="24"/>
        </w:rPr>
        <w:t>1.外贸新业态新模式金融和资本对接会</w:t>
      </w:r>
    </w:p>
    <w:p>
      <w:pPr>
        <w:spacing w:line="360" w:lineRule="auto"/>
        <w:ind w:left="720"/>
        <w:rPr>
          <w:rFonts w:hint="eastAsia" w:ascii="宋体" w:hAnsi="宋体" w:cs="宋体"/>
          <w:b/>
          <w:color w:val="000000"/>
          <w:sz w:val="24"/>
        </w:rPr>
      </w:pPr>
      <w:r>
        <w:rPr>
          <w:rFonts w:hint="eastAsia" w:ascii="宋体" w:hAnsi="宋体" w:cs="宋体"/>
          <w:b/>
          <w:color w:val="000000"/>
          <w:sz w:val="24"/>
        </w:rPr>
        <w:t>（1）时间及地点：</w:t>
      </w:r>
    </w:p>
    <w:p>
      <w:pPr>
        <w:spacing w:line="360" w:lineRule="auto"/>
        <w:ind w:firstLine="482" w:firstLineChars="200"/>
        <w:rPr>
          <w:rFonts w:hint="eastAsia" w:ascii="宋体" w:hAnsi="宋体" w:cs="宋体"/>
          <w:sz w:val="24"/>
        </w:rPr>
      </w:pPr>
      <w:r>
        <w:rPr>
          <w:rFonts w:hint="eastAsia" w:ascii="宋体" w:hAnsi="宋体" w:cs="宋体"/>
          <w:b/>
          <w:color w:val="000000"/>
          <w:sz w:val="24"/>
        </w:rPr>
        <w:t>时间：</w:t>
      </w:r>
      <w:r>
        <w:rPr>
          <w:rFonts w:hint="eastAsia" w:ascii="宋体" w:hAnsi="宋体" w:cs="宋体"/>
          <w:sz w:val="24"/>
        </w:rPr>
        <w:t>拟定于四季度，为期1天，具体举办时间视国内及省内疫情形势确定。</w:t>
      </w:r>
    </w:p>
    <w:p>
      <w:pPr>
        <w:spacing w:line="360" w:lineRule="auto"/>
        <w:ind w:firstLine="482" w:firstLineChars="200"/>
        <w:rPr>
          <w:rFonts w:hint="eastAsia" w:ascii="宋体" w:hAnsi="宋体" w:cs="宋体"/>
          <w:sz w:val="24"/>
        </w:rPr>
      </w:pPr>
      <w:r>
        <w:rPr>
          <w:rFonts w:hint="eastAsia" w:ascii="宋体" w:hAnsi="宋体" w:cs="宋体"/>
          <w:b/>
          <w:color w:val="000000"/>
          <w:sz w:val="24"/>
        </w:rPr>
        <w:t>地点：</w:t>
      </w:r>
      <w:r>
        <w:rPr>
          <w:rFonts w:hint="eastAsia" w:ascii="宋体" w:hAnsi="宋体" w:cs="宋体"/>
          <w:sz w:val="24"/>
        </w:rPr>
        <w:t>合肥市，具体酒店从《党政机关会议定点饭店》中选择。</w:t>
      </w:r>
    </w:p>
    <w:p>
      <w:pPr>
        <w:spacing w:line="360" w:lineRule="auto"/>
        <w:ind w:firstLine="482" w:firstLineChars="200"/>
        <w:rPr>
          <w:rFonts w:hint="eastAsia" w:ascii="宋体" w:hAnsi="宋体" w:cs="宋体"/>
          <w:b/>
          <w:sz w:val="24"/>
        </w:rPr>
      </w:pPr>
      <w:r>
        <w:rPr>
          <w:rFonts w:hint="eastAsia" w:ascii="宋体" w:hAnsi="宋体" w:cs="宋体"/>
          <w:b/>
          <w:sz w:val="24"/>
        </w:rPr>
        <w:t>（2）参加人员（约100人）：</w:t>
      </w:r>
    </w:p>
    <w:p>
      <w:pPr>
        <w:spacing w:line="360" w:lineRule="auto"/>
        <w:ind w:firstLine="480" w:firstLineChars="200"/>
        <w:rPr>
          <w:rFonts w:hint="eastAsia" w:ascii="宋体" w:hAnsi="宋体" w:cs="宋体"/>
          <w:color w:val="FF0000"/>
          <w:sz w:val="24"/>
        </w:rPr>
      </w:pPr>
      <w:r>
        <w:rPr>
          <w:rFonts w:hint="eastAsia" w:ascii="宋体" w:hAnsi="宋体" w:eastAsia="宋体" w:cs="宋体"/>
          <w:b w:val="0"/>
          <w:sz w:val="24"/>
        </w:rPr>
        <w:t>省相关部门主要负责同志；省内跨境电商、市场采购贸易、海外仓、外贸综合服务企业等新业态企业及相关外贸企业负责人；服务贸易创新发展引导基金、省内金融机构及基金公司负责同志等。</w:t>
      </w:r>
    </w:p>
    <w:p>
      <w:pPr>
        <w:spacing w:line="360" w:lineRule="auto"/>
        <w:ind w:firstLine="482" w:firstLineChars="200"/>
        <w:rPr>
          <w:rFonts w:hint="eastAsia" w:ascii="宋体" w:hAnsi="宋体" w:cs="宋体"/>
          <w:b/>
          <w:sz w:val="24"/>
        </w:rPr>
      </w:pPr>
      <w:r>
        <w:rPr>
          <w:rFonts w:hint="eastAsia" w:ascii="宋体" w:hAnsi="宋体" w:cs="宋体"/>
          <w:b/>
          <w:sz w:val="24"/>
        </w:rPr>
        <w:t>（3）活动内容：</w:t>
      </w:r>
    </w:p>
    <w:p>
      <w:pPr>
        <w:spacing w:line="360" w:lineRule="auto"/>
        <w:ind w:firstLine="480" w:firstLineChars="200"/>
        <w:rPr>
          <w:rFonts w:hint="eastAsia" w:ascii="宋体" w:hAnsi="宋体" w:cs="宋体"/>
          <w:sz w:val="24"/>
        </w:rPr>
      </w:pPr>
      <w:r>
        <w:rPr>
          <w:rFonts w:hint="eastAsia" w:ascii="宋体" w:hAnsi="宋体" w:cs="宋体"/>
          <w:sz w:val="24"/>
        </w:rPr>
        <w:t>以现场对接的方式对企业利用金融和资本推动跨境电商等外贸新业态发展进行培训，包括：金融、投资机构针对外贸新业态新模式企业特点推介投融资产品及分享投融资成功案例；指导投融资风险分析及规避策略；服务贸易创新引导基金推介；企业现场交流洽谈。</w:t>
      </w:r>
    </w:p>
    <w:p>
      <w:pPr>
        <w:spacing w:line="360" w:lineRule="auto"/>
        <w:ind w:left="720"/>
        <w:rPr>
          <w:rFonts w:hint="eastAsia" w:ascii="宋体" w:hAnsi="宋体" w:cs="宋体"/>
          <w:b/>
          <w:color w:val="000000"/>
          <w:sz w:val="24"/>
        </w:rPr>
      </w:pPr>
      <w:r>
        <w:rPr>
          <w:rFonts w:hint="eastAsia" w:ascii="宋体" w:hAnsi="宋体" w:cs="宋体"/>
          <w:b/>
          <w:color w:val="000000"/>
          <w:sz w:val="24"/>
        </w:rPr>
        <w:t>2.跨境电商线下培训班</w:t>
      </w:r>
    </w:p>
    <w:p>
      <w:pPr>
        <w:spacing w:line="360" w:lineRule="auto"/>
        <w:ind w:firstLine="640"/>
        <w:rPr>
          <w:rFonts w:hint="eastAsia" w:ascii="宋体" w:hAnsi="宋体" w:cs="宋体"/>
          <w:sz w:val="24"/>
        </w:rPr>
      </w:pPr>
      <w:r>
        <w:rPr>
          <w:rFonts w:hint="eastAsia" w:ascii="宋体" w:hAnsi="宋体" w:cs="宋体"/>
          <w:sz w:val="24"/>
        </w:rPr>
        <w:t>拟设实务班和管理班。其中，实务班共8期，分别在合肥市、芜湖市、安庆市、马鞍山市、宣城市举办；管理班共2期，分别在合肥市、蚌埠市举办。</w:t>
      </w:r>
      <w:r>
        <w:rPr>
          <w:rFonts w:hint="eastAsia" w:ascii="宋体" w:hAnsi="宋体" w:cs="宋体"/>
          <w:color w:val="000000"/>
          <w:sz w:val="24"/>
        </w:rPr>
        <w:t>参训人员范围均为全省各市跨境电商相关管理及从业人员，每期约100人。</w:t>
      </w:r>
      <w:r>
        <w:rPr>
          <w:rFonts w:hint="eastAsia" w:ascii="宋体" w:hAnsi="宋体" w:cs="宋体"/>
          <w:sz w:val="24"/>
        </w:rPr>
        <w:t>培训时间拟定于9-11月，每期培训2天。</w:t>
      </w:r>
    </w:p>
    <w:p>
      <w:pPr>
        <w:spacing w:line="360" w:lineRule="auto"/>
        <w:ind w:left="720"/>
        <w:rPr>
          <w:rFonts w:hint="eastAsia" w:ascii="宋体" w:hAnsi="宋体" w:cs="宋体"/>
          <w:b/>
          <w:color w:val="000000"/>
          <w:sz w:val="24"/>
        </w:rPr>
      </w:pPr>
      <w:r>
        <w:rPr>
          <w:rFonts w:hint="eastAsia" w:ascii="宋体" w:hAnsi="宋体" w:cs="宋体"/>
          <w:b/>
          <w:color w:val="000000"/>
          <w:sz w:val="24"/>
        </w:rPr>
        <w:t>（1）实务班（共8期）</w:t>
      </w:r>
    </w:p>
    <w:p>
      <w:pPr>
        <w:spacing w:line="360" w:lineRule="auto"/>
        <w:ind w:firstLine="480" w:firstLineChars="200"/>
        <w:rPr>
          <w:rFonts w:hint="eastAsia" w:ascii="宋体" w:hAnsi="宋体" w:cs="宋体"/>
          <w:bCs/>
          <w:color w:val="000000"/>
          <w:sz w:val="24"/>
        </w:rPr>
      </w:pPr>
      <w:r>
        <w:rPr>
          <w:rFonts w:hint="eastAsia" w:ascii="宋体" w:hAnsi="宋体" w:cs="宋体"/>
          <w:color w:val="000000"/>
          <w:sz w:val="24"/>
        </w:rPr>
        <w:t>具体包含跨境电商平台运营实操班（3期）、跨境电商配套服务实操班（3期）、跨境电商优秀卖家经验分享班（1期）、</w:t>
      </w:r>
      <w:r>
        <w:rPr>
          <w:rFonts w:hint="eastAsia" w:ascii="宋体" w:hAnsi="宋体" w:cs="宋体"/>
          <w:bCs/>
          <w:color w:val="000000"/>
          <w:sz w:val="24"/>
        </w:rPr>
        <w:t>跨境电商高质量发展经验分享班（1期）。</w:t>
      </w:r>
    </w:p>
    <w:p>
      <w:pPr>
        <w:spacing w:line="360" w:lineRule="auto"/>
        <w:ind w:firstLine="482" w:firstLineChars="200"/>
        <w:rPr>
          <w:rFonts w:hint="eastAsia" w:ascii="宋体" w:hAnsi="宋体" w:cs="宋体"/>
          <w:b/>
          <w:sz w:val="24"/>
        </w:rPr>
      </w:pPr>
      <w:r>
        <w:rPr>
          <w:rFonts w:hint="eastAsia" w:ascii="宋体" w:hAnsi="宋体" w:cs="宋体"/>
          <w:b/>
          <w:sz w:val="24"/>
        </w:rPr>
        <w:fldChar w:fldCharType="begin"/>
      </w:r>
      <w:r>
        <w:rPr>
          <w:rFonts w:hint="eastAsia" w:ascii="宋体" w:hAnsi="宋体" w:cs="宋体"/>
          <w:b/>
          <w:sz w:val="24"/>
        </w:rPr>
        <w:instrText xml:space="preserve"> = 1 \* GB3 </w:instrText>
      </w:r>
      <w:r>
        <w:rPr>
          <w:rFonts w:hint="eastAsia" w:ascii="宋体" w:hAnsi="宋体" w:cs="宋体"/>
          <w:b/>
          <w:sz w:val="24"/>
        </w:rPr>
        <w:fldChar w:fldCharType="separate"/>
      </w:r>
      <w:r>
        <w:rPr>
          <w:rFonts w:hint="eastAsia" w:ascii="宋体" w:hAnsi="宋体" w:cs="宋体"/>
          <w:b/>
          <w:sz w:val="24"/>
        </w:rPr>
        <w:t>①</w:t>
      </w:r>
      <w:r>
        <w:rPr>
          <w:rFonts w:hint="eastAsia" w:ascii="宋体" w:hAnsi="宋体" w:cs="宋体"/>
          <w:b/>
          <w:sz w:val="24"/>
        </w:rPr>
        <w:fldChar w:fldCharType="end"/>
      </w:r>
      <w:r>
        <w:rPr>
          <w:rFonts w:hint="eastAsia" w:ascii="宋体" w:hAnsi="宋体" w:cs="宋体"/>
          <w:b/>
          <w:sz w:val="24"/>
        </w:rPr>
        <w:t>跨境电商平台运营实操班（共3期）：</w:t>
      </w:r>
    </w:p>
    <w:p>
      <w:pPr>
        <w:spacing w:line="360" w:lineRule="auto"/>
        <w:ind w:firstLine="482" w:firstLineChars="200"/>
        <w:rPr>
          <w:rFonts w:hint="eastAsia" w:ascii="宋体" w:hAnsi="宋体" w:cs="宋体"/>
          <w:sz w:val="24"/>
        </w:rPr>
      </w:pPr>
      <w:r>
        <w:rPr>
          <w:rFonts w:hint="eastAsia" w:ascii="宋体" w:hAnsi="宋体" w:cs="宋体"/>
          <w:b/>
          <w:sz w:val="24"/>
        </w:rPr>
        <w:t>A.时间：</w:t>
      </w:r>
      <w:r>
        <w:rPr>
          <w:rFonts w:hint="eastAsia" w:ascii="宋体" w:hAnsi="宋体" w:cs="宋体"/>
          <w:sz w:val="24"/>
        </w:rPr>
        <w:t>拟定于9-11月，具体开展时间视国内及省内疫情具体形势定。</w:t>
      </w:r>
    </w:p>
    <w:p>
      <w:pPr>
        <w:spacing w:line="360" w:lineRule="auto"/>
        <w:ind w:firstLine="482" w:firstLineChars="200"/>
        <w:rPr>
          <w:rFonts w:hint="eastAsia" w:ascii="宋体" w:hAnsi="宋体" w:cs="宋体"/>
          <w:sz w:val="24"/>
        </w:rPr>
      </w:pPr>
      <w:r>
        <w:rPr>
          <w:rFonts w:hint="eastAsia" w:ascii="宋体" w:hAnsi="宋体" w:cs="宋体"/>
          <w:b/>
          <w:sz w:val="24"/>
        </w:rPr>
        <w:t>B.地点：</w:t>
      </w:r>
      <w:r>
        <w:rPr>
          <w:rFonts w:hint="eastAsia" w:ascii="宋体" w:hAnsi="宋体" w:cs="宋体"/>
          <w:sz w:val="24"/>
        </w:rPr>
        <w:t>合肥市(2期)、芜湖市（1期），具体酒店从《党政机关会议定点饭店》中选择。</w:t>
      </w:r>
    </w:p>
    <w:p>
      <w:pPr>
        <w:spacing w:line="360" w:lineRule="auto"/>
        <w:ind w:firstLine="482" w:firstLineChars="200"/>
        <w:rPr>
          <w:rFonts w:hint="eastAsia" w:ascii="宋体" w:hAnsi="宋体" w:cs="宋体"/>
          <w:sz w:val="24"/>
        </w:rPr>
      </w:pPr>
      <w:r>
        <w:rPr>
          <w:rFonts w:hint="eastAsia" w:ascii="宋体" w:hAnsi="宋体" w:cs="宋体"/>
          <w:b/>
          <w:sz w:val="24"/>
        </w:rPr>
        <w:t>C.授课人员:</w:t>
      </w:r>
      <w:r>
        <w:rPr>
          <w:rFonts w:hint="eastAsia" w:ascii="宋体" w:hAnsi="宋体" w:cs="宋体"/>
          <w:sz w:val="24"/>
        </w:rPr>
        <w:t>国内外知名跨境电商平台负责人及独立站建站平台负责人。</w:t>
      </w:r>
    </w:p>
    <w:p>
      <w:pPr>
        <w:spacing w:line="360" w:lineRule="auto"/>
        <w:ind w:firstLine="482" w:firstLineChars="200"/>
        <w:rPr>
          <w:rFonts w:hint="eastAsia" w:ascii="宋体" w:hAnsi="宋体" w:cs="宋体"/>
          <w:b/>
          <w:sz w:val="24"/>
        </w:rPr>
      </w:pPr>
      <w:r>
        <w:rPr>
          <w:rFonts w:hint="eastAsia" w:ascii="宋体" w:hAnsi="宋体" w:cs="宋体"/>
          <w:b/>
          <w:sz w:val="24"/>
        </w:rPr>
        <w:t>D.培训对象:</w:t>
      </w:r>
      <w:r>
        <w:rPr>
          <w:rFonts w:hint="eastAsia" w:ascii="宋体" w:hAnsi="宋体" w:cs="宋体"/>
          <w:sz w:val="24"/>
        </w:rPr>
        <w:t xml:space="preserve"> 各地跨境电商、传统外贸、内贸流通、电子商务、生产制造等企业相关业务负责人；各地跨境电商及电子商务园区、跨境电商服务或孵化中心招商、孵化等业务负责人，国家级及省级外贸转型升级基地管理运营负责人。</w:t>
      </w:r>
    </w:p>
    <w:p>
      <w:pPr>
        <w:spacing w:line="360" w:lineRule="auto"/>
        <w:ind w:firstLine="482" w:firstLineChars="200"/>
        <w:rPr>
          <w:rFonts w:hint="eastAsia" w:ascii="宋体" w:hAnsi="宋体" w:cs="宋体"/>
          <w:b/>
          <w:sz w:val="24"/>
        </w:rPr>
      </w:pPr>
      <w:r>
        <w:rPr>
          <w:rFonts w:hint="eastAsia" w:ascii="宋体" w:hAnsi="宋体" w:cs="宋体"/>
          <w:b/>
          <w:sz w:val="24"/>
        </w:rPr>
        <w:t>E.培训内容:</w:t>
      </w:r>
    </w:p>
    <w:p>
      <w:pPr>
        <w:numPr>
          <w:ilvl w:val="0"/>
          <w:numId w:val="1"/>
        </w:numPr>
        <w:spacing w:line="360" w:lineRule="auto"/>
        <w:rPr>
          <w:rFonts w:hint="eastAsia" w:ascii="宋体" w:hAnsi="宋体" w:cs="宋体"/>
          <w:sz w:val="24"/>
        </w:rPr>
      </w:pPr>
      <w:r>
        <w:rPr>
          <w:rFonts w:hint="eastAsia" w:ascii="宋体" w:hAnsi="宋体" w:cs="宋体"/>
          <w:sz w:val="24"/>
        </w:rPr>
        <w:t>平台情况介绍及基本操作规则讲解；</w:t>
      </w:r>
    </w:p>
    <w:p>
      <w:pPr>
        <w:numPr>
          <w:ilvl w:val="0"/>
          <w:numId w:val="1"/>
        </w:numPr>
        <w:spacing w:line="360" w:lineRule="auto"/>
        <w:rPr>
          <w:rFonts w:hint="eastAsia" w:ascii="宋体" w:hAnsi="宋体" w:cs="宋体"/>
          <w:sz w:val="24"/>
        </w:rPr>
      </w:pPr>
      <w:r>
        <w:rPr>
          <w:rFonts w:hint="eastAsia" w:ascii="宋体" w:hAnsi="宋体" w:cs="宋体"/>
          <w:sz w:val="24"/>
        </w:rPr>
        <w:t>平台重点热销品类及市场分析；</w:t>
      </w:r>
    </w:p>
    <w:p>
      <w:pPr>
        <w:numPr>
          <w:ilvl w:val="0"/>
          <w:numId w:val="1"/>
        </w:numPr>
        <w:spacing w:line="360" w:lineRule="auto"/>
        <w:rPr>
          <w:rFonts w:hint="eastAsia" w:ascii="宋体" w:hAnsi="宋体" w:cs="宋体"/>
          <w:sz w:val="24"/>
        </w:rPr>
      </w:pPr>
      <w:r>
        <w:rPr>
          <w:rFonts w:hint="eastAsia" w:ascii="宋体" w:hAnsi="宋体" w:cs="宋体"/>
          <w:sz w:val="24"/>
        </w:rPr>
        <w:t>平台成功卖家案例分享；</w:t>
      </w:r>
    </w:p>
    <w:p>
      <w:pPr>
        <w:tabs>
          <w:tab w:val="left" w:pos="3570"/>
        </w:tabs>
        <w:spacing w:line="360" w:lineRule="auto"/>
        <w:ind w:left="640"/>
        <w:rPr>
          <w:rFonts w:hint="eastAsia" w:ascii="宋体" w:hAnsi="宋体" w:cs="宋体"/>
          <w:sz w:val="24"/>
        </w:rPr>
      </w:pPr>
      <w:r>
        <w:rPr>
          <w:rFonts w:hint="eastAsia" w:ascii="宋体" w:hAnsi="宋体" w:cs="宋体"/>
          <w:sz w:val="24"/>
        </w:rPr>
        <w:t>d.平台与安徽省合作规划及对安徽省卖家选品、销售等相关建议；</w:t>
      </w:r>
    </w:p>
    <w:p>
      <w:pPr>
        <w:tabs>
          <w:tab w:val="left" w:pos="3570"/>
        </w:tabs>
        <w:spacing w:line="360" w:lineRule="auto"/>
        <w:ind w:left="640"/>
        <w:rPr>
          <w:rFonts w:hint="eastAsia" w:ascii="宋体" w:hAnsi="宋体" w:cs="宋体"/>
          <w:sz w:val="24"/>
        </w:rPr>
      </w:pPr>
      <w:r>
        <w:rPr>
          <w:rFonts w:hint="eastAsia" w:ascii="宋体" w:hAnsi="宋体" w:cs="宋体"/>
          <w:sz w:val="24"/>
        </w:rPr>
        <w:t>e.平台配套服务体系介绍及合规经营建议；</w:t>
      </w:r>
    </w:p>
    <w:p>
      <w:pPr>
        <w:spacing w:line="360" w:lineRule="auto"/>
        <w:ind w:left="640"/>
        <w:rPr>
          <w:rFonts w:hint="eastAsia" w:ascii="宋体" w:hAnsi="宋体" w:cs="宋体"/>
          <w:sz w:val="24"/>
        </w:rPr>
      </w:pPr>
      <w:r>
        <w:rPr>
          <w:rFonts w:hint="eastAsia" w:ascii="宋体" w:hAnsi="宋体" w:cs="宋体"/>
          <w:sz w:val="24"/>
        </w:rPr>
        <w:t>f.现场交流及合作洽谈。</w:t>
      </w:r>
    </w:p>
    <w:p>
      <w:pPr>
        <w:spacing w:line="360" w:lineRule="auto"/>
        <w:ind w:firstLine="482" w:firstLineChars="200"/>
        <w:rPr>
          <w:rFonts w:hint="eastAsia" w:ascii="宋体" w:hAnsi="宋体" w:cs="宋体"/>
          <w:b/>
          <w:sz w:val="24"/>
        </w:rPr>
      </w:pPr>
      <w:r>
        <w:rPr>
          <w:rFonts w:hint="eastAsia" w:ascii="宋体" w:hAnsi="宋体" w:cs="宋体"/>
          <w:b/>
          <w:sz w:val="24"/>
        </w:rPr>
        <w:fldChar w:fldCharType="begin"/>
      </w:r>
      <w:r>
        <w:rPr>
          <w:rFonts w:hint="eastAsia" w:ascii="宋体" w:hAnsi="宋体" w:cs="宋体"/>
          <w:b/>
          <w:sz w:val="24"/>
        </w:rPr>
        <w:instrText xml:space="preserve"> = 2 \* GB3 </w:instrText>
      </w:r>
      <w:r>
        <w:rPr>
          <w:rFonts w:hint="eastAsia" w:ascii="宋体" w:hAnsi="宋体" w:cs="宋体"/>
          <w:b/>
          <w:sz w:val="24"/>
        </w:rPr>
        <w:fldChar w:fldCharType="separate"/>
      </w:r>
      <w:r>
        <w:rPr>
          <w:rFonts w:hint="eastAsia" w:ascii="宋体" w:hAnsi="宋体" w:cs="宋体"/>
          <w:b/>
          <w:sz w:val="24"/>
        </w:rPr>
        <w:t>②</w:t>
      </w:r>
      <w:r>
        <w:rPr>
          <w:rFonts w:hint="eastAsia" w:ascii="宋体" w:hAnsi="宋体" w:cs="宋体"/>
          <w:b/>
          <w:sz w:val="24"/>
        </w:rPr>
        <w:fldChar w:fldCharType="end"/>
      </w:r>
      <w:r>
        <w:rPr>
          <w:rFonts w:hint="eastAsia" w:ascii="宋体" w:hAnsi="宋体" w:cs="宋体"/>
          <w:b/>
          <w:sz w:val="24"/>
        </w:rPr>
        <w:t>跨境电商配套服务实操班（共3期）：</w:t>
      </w:r>
    </w:p>
    <w:p>
      <w:pPr>
        <w:spacing w:line="360" w:lineRule="auto"/>
        <w:ind w:firstLine="482" w:firstLineChars="200"/>
        <w:rPr>
          <w:rFonts w:hint="eastAsia" w:ascii="宋体" w:hAnsi="宋体" w:cs="宋体"/>
          <w:sz w:val="24"/>
        </w:rPr>
      </w:pPr>
      <w:r>
        <w:rPr>
          <w:rFonts w:hint="eastAsia" w:ascii="宋体" w:hAnsi="宋体" w:cs="宋体"/>
          <w:b/>
          <w:sz w:val="24"/>
        </w:rPr>
        <w:t>A.时间：</w:t>
      </w:r>
      <w:r>
        <w:rPr>
          <w:rFonts w:hint="eastAsia" w:ascii="宋体" w:hAnsi="宋体" w:cs="宋体"/>
          <w:sz w:val="24"/>
        </w:rPr>
        <w:t>拟定于9-11月，具体开展时间视国内及省内疫情具体形势定。</w:t>
      </w:r>
    </w:p>
    <w:p>
      <w:pPr>
        <w:spacing w:line="360" w:lineRule="auto"/>
        <w:ind w:firstLine="482" w:firstLineChars="200"/>
        <w:rPr>
          <w:rFonts w:hint="eastAsia" w:ascii="宋体" w:hAnsi="宋体" w:cs="宋体"/>
          <w:sz w:val="24"/>
        </w:rPr>
      </w:pPr>
      <w:r>
        <w:rPr>
          <w:rFonts w:hint="eastAsia" w:ascii="宋体" w:hAnsi="宋体" w:cs="宋体"/>
          <w:b/>
          <w:sz w:val="24"/>
        </w:rPr>
        <w:t>B.地点：</w:t>
      </w:r>
      <w:r>
        <w:rPr>
          <w:rFonts w:hint="eastAsia" w:ascii="宋体" w:hAnsi="宋体" w:cs="宋体"/>
          <w:sz w:val="24"/>
        </w:rPr>
        <w:t>芜湖市（1期）、安庆市（2期），具体酒店从《党政机关会议定点饭店》中选择。</w:t>
      </w:r>
    </w:p>
    <w:p>
      <w:pPr>
        <w:spacing w:line="360" w:lineRule="auto"/>
        <w:ind w:firstLine="482" w:firstLineChars="200"/>
        <w:rPr>
          <w:rFonts w:hint="eastAsia" w:ascii="宋体" w:hAnsi="宋体" w:cs="宋体"/>
          <w:sz w:val="24"/>
        </w:rPr>
      </w:pPr>
      <w:r>
        <w:rPr>
          <w:rFonts w:hint="eastAsia" w:ascii="宋体" w:hAnsi="宋体" w:cs="宋体"/>
          <w:b/>
          <w:sz w:val="24"/>
        </w:rPr>
        <w:t>C．授课人员:</w:t>
      </w:r>
      <w:r>
        <w:rPr>
          <w:rFonts w:hint="eastAsia" w:ascii="宋体" w:hAnsi="宋体" w:cs="宋体"/>
          <w:sz w:val="24"/>
        </w:rPr>
        <w:t>跨境电商营销、仓储、物流、通关、支付、品控、知识产权、外综服等领域知名服务商负责人。</w:t>
      </w:r>
    </w:p>
    <w:p>
      <w:pPr>
        <w:spacing w:line="360" w:lineRule="auto"/>
        <w:ind w:firstLine="482" w:firstLineChars="200"/>
        <w:rPr>
          <w:rFonts w:hint="eastAsia" w:ascii="宋体" w:hAnsi="宋体" w:cs="宋体"/>
          <w:b/>
          <w:sz w:val="24"/>
        </w:rPr>
      </w:pPr>
      <w:r>
        <w:rPr>
          <w:rFonts w:hint="eastAsia" w:ascii="宋体" w:hAnsi="宋体" w:cs="宋体"/>
          <w:b/>
          <w:sz w:val="24"/>
        </w:rPr>
        <w:t>D．培训对象:</w:t>
      </w:r>
      <w:r>
        <w:rPr>
          <w:rFonts w:hint="eastAsia" w:ascii="宋体" w:hAnsi="宋体" w:cs="宋体"/>
          <w:sz w:val="24"/>
        </w:rPr>
        <w:t xml:space="preserve"> 各地跨境电商、传统外贸、内贸流通、电子商务、生产制造等企业跨境电商相关业务负责人；各地跨境电商及电子商务园区、跨境电商服务或孵化中心营销、支付、物流、关务、税务、品控、知识产权等负责人，国家级及省级外贸转型升级基地管理运营负责人。</w:t>
      </w:r>
    </w:p>
    <w:p>
      <w:pPr>
        <w:spacing w:line="360" w:lineRule="auto"/>
        <w:ind w:firstLine="482" w:firstLineChars="200"/>
        <w:rPr>
          <w:rFonts w:hint="eastAsia" w:ascii="宋体" w:hAnsi="宋体" w:cs="宋体"/>
          <w:b/>
          <w:sz w:val="24"/>
        </w:rPr>
      </w:pPr>
      <w:r>
        <w:rPr>
          <w:rFonts w:hint="eastAsia" w:ascii="宋体" w:hAnsi="宋体" w:cs="宋体"/>
          <w:b/>
          <w:sz w:val="24"/>
        </w:rPr>
        <w:t>E．培训内容:</w:t>
      </w:r>
    </w:p>
    <w:p>
      <w:pPr>
        <w:numPr>
          <w:ilvl w:val="0"/>
          <w:numId w:val="2"/>
        </w:numPr>
        <w:spacing w:line="360" w:lineRule="auto"/>
        <w:rPr>
          <w:rFonts w:hint="eastAsia" w:ascii="宋体" w:hAnsi="宋体" w:cs="宋体"/>
          <w:sz w:val="24"/>
        </w:rPr>
      </w:pPr>
      <w:r>
        <w:rPr>
          <w:rFonts w:hint="eastAsia" w:ascii="宋体" w:hAnsi="宋体" w:cs="宋体"/>
          <w:sz w:val="24"/>
        </w:rPr>
        <w:t>服务商基本情况介绍；</w:t>
      </w:r>
    </w:p>
    <w:p>
      <w:pPr>
        <w:numPr>
          <w:ilvl w:val="0"/>
          <w:numId w:val="2"/>
        </w:numPr>
        <w:spacing w:line="360" w:lineRule="auto"/>
        <w:rPr>
          <w:rFonts w:hint="eastAsia" w:ascii="宋体" w:hAnsi="宋体" w:cs="宋体"/>
          <w:sz w:val="24"/>
        </w:rPr>
      </w:pPr>
      <w:r>
        <w:rPr>
          <w:rFonts w:hint="eastAsia" w:ascii="宋体" w:hAnsi="宋体" w:cs="宋体"/>
          <w:sz w:val="24"/>
        </w:rPr>
        <w:t>服务商服务国内跨境电商企业成功案例分享及经验分析;</w:t>
      </w:r>
    </w:p>
    <w:p>
      <w:pPr>
        <w:numPr>
          <w:ilvl w:val="0"/>
          <w:numId w:val="2"/>
        </w:numPr>
        <w:spacing w:line="360" w:lineRule="auto"/>
        <w:rPr>
          <w:rFonts w:hint="eastAsia" w:ascii="宋体" w:hAnsi="宋体" w:cs="宋体"/>
          <w:sz w:val="24"/>
        </w:rPr>
      </w:pPr>
      <w:r>
        <w:rPr>
          <w:rFonts w:hint="eastAsia" w:ascii="宋体" w:hAnsi="宋体" w:cs="宋体"/>
          <w:sz w:val="24"/>
        </w:rPr>
        <w:t>服务商与安徽省合作规划及对提升安徽省跨境电商相关服务水平的意见建议；</w:t>
      </w:r>
    </w:p>
    <w:p>
      <w:pPr>
        <w:numPr>
          <w:ilvl w:val="0"/>
          <w:numId w:val="2"/>
        </w:numPr>
        <w:spacing w:line="360" w:lineRule="auto"/>
        <w:rPr>
          <w:rFonts w:hint="eastAsia" w:ascii="宋体" w:hAnsi="宋体" w:cs="宋体"/>
          <w:sz w:val="24"/>
        </w:rPr>
      </w:pPr>
      <w:r>
        <w:rPr>
          <w:rFonts w:hint="eastAsia" w:ascii="宋体" w:hAnsi="宋体" w:cs="宋体"/>
          <w:sz w:val="24"/>
        </w:rPr>
        <w:t>现场交流及合作洽谈</w:t>
      </w:r>
    </w:p>
    <w:p>
      <w:pPr>
        <w:spacing w:line="360" w:lineRule="auto"/>
        <w:ind w:firstLine="482" w:firstLineChars="200"/>
        <w:rPr>
          <w:rFonts w:hint="eastAsia" w:ascii="宋体" w:hAnsi="宋体" w:cs="宋体"/>
          <w:b/>
          <w:sz w:val="24"/>
        </w:rPr>
      </w:pPr>
      <w:r>
        <w:rPr>
          <w:rFonts w:hint="eastAsia" w:ascii="宋体" w:hAnsi="宋体" w:cs="宋体"/>
          <w:b/>
          <w:sz w:val="24"/>
        </w:rPr>
        <w:fldChar w:fldCharType="begin"/>
      </w:r>
      <w:r>
        <w:rPr>
          <w:rFonts w:hint="eastAsia" w:ascii="宋体" w:hAnsi="宋体" w:cs="宋体"/>
          <w:b/>
          <w:sz w:val="24"/>
        </w:rPr>
        <w:instrText xml:space="preserve"> = 3 \* GB3 </w:instrText>
      </w:r>
      <w:r>
        <w:rPr>
          <w:rFonts w:hint="eastAsia" w:ascii="宋体" w:hAnsi="宋体" w:cs="宋体"/>
          <w:b/>
          <w:sz w:val="24"/>
        </w:rPr>
        <w:fldChar w:fldCharType="separate"/>
      </w:r>
      <w:r>
        <w:rPr>
          <w:rFonts w:hint="eastAsia" w:ascii="宋体" w:hAnsi="宋体" w:cs="宋体"/>
          <w:b/>
          <w:sz w:val="24"/>
        </w:rPr>
        <w:t>③</w:t>
      </w:r>
      <w:r>
        <w:rPr>
          <w:rFonts w:hint="eastAsia" w:ascii="宋体" w:hAnsi="宋体" w:cs="宋体"/>
          <w:b/>
          <w:sz w:val="24"/>
        </w:rPr>
        <w:fldChar w:fldCharType="end"/>
      </w:r>
      <w:r>
        <w:rPr>
          <w:rFonts w:hint="eastAsia" w:ascii="宋体" w:hAnsi="宋体" w:cs="宋体"/>
          <w:b/>
          <w:sz w:val="24"/>
        </w:rPr>
        <w:t>跨境电商优秀卖家经验分享班（共1期）：</w:t>
      </w:r>
    </w:p>
    <w:p>
      <w:pPr>
        <w:spacing w:line="360" w:lineRule="auto"/>
        <w:ind w:firstLine="482" w:firstLineChars="200"/>
        <w:rPr>
          <w:rFonts w:hint="eastAsia" w:ascii="宋体" w:hAnsi="宋体" w:cs="宋体"/>
          <w:sz w:val="24"/>
        </w:rPr>
      </w:pPr>
      <w:r>
        <w:rPr>
          <w:rFonts w:hint="eastAsia" w:ascii="宋体" w:hAnsi="宋体" w:cs="宋体"/>
          <w:b/>
          <w:sz w:val="24"/>
        </w:rPr>
        <w:t>A．时间：</w:t>
      </w:r>
      <w:r>
        <w:rPr>
          <w:rFonts w:hint="eastAsia" w:ascii="宋体" w:hAnsi="宋体" w:cs="宋体"/>
          <w:sz w:val="24"/>
        </w:rPr>
        <w:t>拟定于9-11月，具体开展时间视国内及省内疫情具体形势定。</w:t>
      </w:r>
    </w:p>
    <w:p>
      <w:pPr>
        <w:spacing w:line="360" w:lineRule="auto"/>
        <w:ind w:firstLine="482" w:firstLineChars="200"/>
        <w:rPr>
          <w:rFonts w:hint="eastAsia" w:ascii="宋体" w:hAnsi="宋体" w:cs="宋体"/>
          <w:sz w:val="24"/>
        </w:rPr>
      </w:pPr>
      <w:r>
        <w:rPr>
          <w:rFonts w:hint="eastAsia" w:ascii="宋体" w:hAnsi="宋体" w:cs="宋体"/>
          <w:b/>
          <w:sz w:val="24"/>
        </w:rPr>
        <w:t>B．地点：</w:t>
      </w:r>
      <w:r>
        <w:rPr>
          <w:rFonts w:hint="eastAsia" w:ascii="宋体" w:hAnsi="宋体" w:cs="宋体"/>
          <w:sz w:val="24"/>
        </w:rPr>
        <w:t>马鞍山市，具体酒店从《党政机关会议定点饭店》中选择。</w:t>
      </w:r>
    </w:p>
    <w:p>
      <w:pPr>
        <w:spacing w:line="360" w:lineRule="auto"/>
        <w:ind w:firstLine="482" w:firstLineChars="200"/>
        <w:rPr>
          <w:rFonts w:hint="eastAsia" w:ascii="宋体" w:hAnsi="宋体" w:cs="宋体"/>
          <w:color w:val="000000"/>
          <w:sz w:val="24"/>
        </w:rPr>
      </w:pPr>
      <w:r>
        <w:rPr>
          <w:rFonts w:hint="eastAsia" w:ascii="宋体" w:hAnsi="宋体" w:cs="宋体"/>
          <w:b/>
          <w:sz w:val="24"/>
        </w:rPr>
        <w:t>C．授课人员：</w:t>
      </w:r>
      <w:r>
        <w:rPr>
          <w:rFonts w:hint="eastAsia" w:ascii="宋体" w:hAnsi="宋体" w:cs="宋体"/>
          <w:color w:val="000000"/>
          <w:sz w:val="24"/>
        </w:rPr>
        <w:t>长三角、珠三角等地知名跨境电商卖家，省内部分年跨境电商交易额亿元级以上重点跨境电商企业。</w:t>
      </w:r>
    </w:p>
    <w:p>
      <w:pPr>
        <w:spacing w:line="360" w:lineRule="auto"/>
        <w:ind w:firstLine="482" w:firstLineChars="200"/>
        <w:rPr>
          <w:rFonts w:hint="eastAsia" w:ascii="宋体" w:hAnsi="宋体" w:cs="宋体"/>
          <w:sz w:val="24"/>
        </w:rPr>
      </w:pPr>
      <w:r>
        <w:rPr>
          <w:rFonts w:hint="eastAsia" w:ascii="宋体" w:hAnsi="宋体" w:cs="宋体"/>
          <w:b/>
          <w:sz w:val="24"/>
        </w:rPr>
        <w:t>D．培训对象：</w:t>
      </w:r>
      <w:r>
        <w:rPr>
          <w:rFonts w:hint="eastAsia" w:ascii="宋体" w:hAnsi="宋体" w:cs="宋体"/>
          <w:sz w:val="24"/>
        </w:rPr>
        <w:t>各地跨境电商、传统外贸、内贸流通、电子商务、生产制造等企业跨境电商相关业务负责人。</w:t>
      </w:r>
    </w:p>
    <w:p>
      <w:pPr>
        <w:spacing w:line="360" w:lineRule="auto"/>
        <w:ind w:firstLine="482" w:firstLineChars="200"/>
        <w:rPr>
          <w:rFonts w:hint="eastAsia" w:ascii="宋体" w:hAnsi="宋体" w:cs="宋体"/>
          <w:b/>
          <w:sz w:val="24"/>
        </w:rPr>
      </w:pPr>
      <w:r>
        <w:rPr>
          <w:rFonts w:hint="eastAsia" w:ascii="宋体" w:hAnsi="宋体" w:cs="宋体"/>
          <w:b/>
          <w:sz w:val="24"/>
        </w:rPr>
        <w:t>E．培训内容：</w:t>
      </w:r>
    </w:p>
    <w:p>
      <w:pPr>
        <w:numPr>
          <w:ilvl w:val="0"/>
          <w:numId w:val="3"/>
        </w:numPr>
        <w:spacing w:line="360" w:lineRule="auto"/>
        <w:rPr>
          <w:rFonts w:hint="eastAsia" w:ascii="宋体" w:hAnsi="宋体" w:cs="宋体"/>
          <w:sz w:val="24"/>
        </w:rPr>
      </w:pPr>
      <w:r>
        <w:rPr>
          <w:rFonts w:hint="eastAsia" w:ascii="宋体" w:hAnsi="宋体" w:cs="宋体"/>
          <w:sz w:val="24"/>
        </w:rPr>
        <w:t>卖家发展历程介绍及成功经验分享；</w:t>
      </w:r>
    </w:p>
    <w:p>
      <w:pPr>
        <w:numPr>
          <w:ilvl w:val="0"/>
          <w:numId w:val="3"/>
        </w:numPr>
        <w:spacing w:line="360" w:lineRule="auto"/>
        <w:rPr>
          <w:rFonts w:hint="eastAsia" w:ascii="宋体" w:hAnsi="宋体" w:cs="宋体"/>
          <w:sz w:val="24"/>
        </w:rPr>
      </w:pPr>
      <w:r>
        <w:rPr>
          <w:rFonts w:hint="eastAsia" w:ascii="宋体" w:hAnsi="宋体" w:cs="宋体"/>
          <w:sz w:val="24"/>
        </w:rPr>
        <w:t>对安徽省企业做大做强跨境电商业务相关意见建议；</w:t>
      </w:r>
    </w:p>
    <w:p>
      <w:pPr>
        <w:numPr>
          <w:ilvl w:val="0"/>
          <w:numId w:val="3"/>
        </w:numPr>
        <w:spacing w:line="360" w:lineRule="auto"/>
        <w:rPr>
          <w:rFonts w:hint="eastAsia" w:ascii="宋体" w:hAnsi="宋体" w:cs="宋体"/>
          <w:sz w:val="24"/>
        </w:rPr>
      </w:pPr>
      <w:r>
        <w:rPr>
          <w:rFonts w:hint="eastAsia" w:ascii="宋体" w:hAnsi="宋体" w:cs="宋体"/>
          <w:sz w:val="24"/>
        </w:rPr>
        <w:t>现场交流及合作洽谈</w:t>
      </w:r>
    </w:p>
    <w:p>
      <w:pPr>
        <w:spacing w:line="360" w:lineRule="auto"/>
        <w:ind w:left="640"/>
        <w:rPr>
          <w:rFonts w:hint="eastAsia" w:ascii="宋体" w:hAnsi="宋体" w:cs="宋体"/>
          <w:b/>
          <w:sz w:val="24"/>
        </w:rPr>
      </w:pPr>
      <w:r>
        <w:rPr>
          <w:rFonts w:hint="eastAsia" w:ascii="宋体" w:hAnsi="宋体" w:cs="宋体"/>
          <w:b/>
          <w:sz w:val="24"/>
        </w:rPr>
        <w:fldChar w:fldCharType="begin"/>
      </w:r>
      <w:r>
        <w:rPr>
          <w:rFonts w:hint="eastAsia" w:ascii="宋体" w:hAnsi="宋体" w:cs="宋体"/>
          <w:b/>
          <w:sz w:val="24"/>
        </w:rPr>
        <w:instrText xml:space="preserve"> = 4 \* GB3 </w:instrText>
      </w:r>
      <w:r>
        <w:rPr>
          <w:rFonts w:hint="eastAsia" w:ascii="宋体" w:hAnsi="宋体" w:cs="宋体"/>
          <w:b/>
          <w:sz w:val="24"/>
        </w:rPr>
        <w:fldChar w:fldCharType="separate"/>
      </w:r>
      <w:r>
        <w:rPr>
          <w:rFonts w:hint="eastAsia" w:ascii="宋体" w:hAnsi="宋体" w:cs="宋体"/>
          <w:b/>
          <w:sz w:val="24"/>
        </w:rPr>
        <w:t>④</w:t>
      </w:r>
      <w:r>
        <w:rPr>
          <w:rFonts w:hint="eastAsia" w:ascii="宋体" w:hAnsi="宋体" w:cs="宋体"/>
          <w:b/>
          <w:sz w:val="24"/>
        </w:rPr>
        <w:fldChar w:fldCharType="end"/>
      </w:r>
      <w:r>
        <w:rPr>
          <w:rFonts w:hint="eastAsia" w:ascii="宋体" w:hAnsi="宋体" w:cs="宋体"/>
          <w:b/>
          <w:sz w:val="24"/>
        </w:rPr>
        <w:t>跨境电商高质量发展经验分享班（共1期）</w:t>
      </w:r>
    </w:p>
    <w:p>
      <w:pPr>
        <w:spacing w:line="360" w:lineRule="auto"/>
        <w:ind w:firstLine="482" w:firstLineChars="200"/>
        <w:rPr>
          <w:rFonts w:hint="eastAsia" w:ascii="宋体" w:hAnsi="宋体" w:cs="宋体"/>
          <w:sz w:val="24"/>
        </w:rPr>
      </w:pPr>
      <w:r>
        <w:rPr>
          <w:rFonts w:hint="eastAsia" w:ascii="宋体" w:hAnsi="宋体" w:cs="宋体"/>
          <w:b/>
          <w:sz w:val="24"/>
        </w:rPr>
        <w:t>A．时间：</w:t>
      </w:r>
      <w:r>
        <w:rPr>
          <w:rFonts w:hint="eastAsia" w:ascii="宋体" w:hAnsi="宋体" w:cs="宋体"/>
          <w:sz w:val="24"/>
        </w:rPr>
        <w:t>拟定于9-11月，具体开展时间视国内及省内疫情具体形势定。</w:t>
      </w:r>
    </w:p>
    <w:p>
      <w:pPr>
        <w:spacing w:line="360" w:lineRule="auto"/>
        <w:ind w:firstLine="482" w:firstLineChars="200"/>
        <w:rPr>
          <w:rFonts w:hint="eastAsia" w:ascii="宋体" w:hAnsi="宋体" w:cs="宋体"/>
          <w:sz w:val="24"/>
        </w:rPr>
      </w:pPr>
      <w:r>
        <w:rPr>
          <w:rFonts w:hint="eastAsia" w:ascii="宋体" w:hAnsi="宋体" w:cs="宋体"/>
          <w:b/>
          <w:sz w:val="24"/>
        </w:rPr>
        <w:t>B.地点：</w:t>
      </w:r>
      <w:r>
        <w:rPr>
          <w:rFonts w:hint="eastAsia" w:ascii="宋体" w:hAnsi="宋体" w:cs="宋体"/>
          <w:sz w:val="24"/>
        </w:rPr>
        <w:t>宣城市，具体酒店从《党政机关会议定点饭店》中选择。</w:t>
      </w:r>
    </w:p>
    <w:p>
      <w:pPr>
        <w:spacing w:line="360" w:lineRule="auto"/>
        <w:ind w:firstLine="482" w:firstLineChars="200"/>
        <w:rPr>
          <w:rFonts w:hint="eastAsia" w:ascii="宋体" w:hAnsi="宋体" w:cs="宋体"/>
          <w:color w:val="000000"/>
          <w:sz w:val="24"/>
        </w:rPr>
      </w:pPr>
      <w:r>
        <w:rPr>
          <w:rFonts w:hint="eastAsia" w:ascii="宋体" w:hAnsi="宋体" w:cs="宋体"/>
          <w:b/>
          <w:sz w:val="24"/>
        </w:rPr>
        <w:t>C．</w:t>
      </w:r>
      <w:r>
        <w:rPr>
          <w:rFonts w:hint="eastAsia" w:ascii="宋体" w:hAnsi="宋体" w:cs="宋体"/>
          <w:b/>
          <w:bCs/>
          <w:sz w:val="24"/>
        </w:rPr>
        <w:t>授课人员：</w:t>
      </w:r>
      <w:r>
        <w:rPr>
          <w:rFonts w:hint="eastAsia" w:ascii="宋体" w:hAnsi="宋体" w:cs="宋体"/>
          <w:color w:val="000000"/>
          <w:sz w:val="24"/>
        </w:rPr>
        <w:t>沪苏浙及中部相关省、市跨境电商园区、孵化机构有关专家，省内部分跨境电商产业园区、孵化中心负责人。</w:t>
      </w:r>
    </w:p>
    <w:p>
      <w:pPr>
        <w:spacing w:line="360" w:lineRule="auto"/>
        <w:ind w:firstLine="482" w:firstLineChars="200"/>
        <w:rPr>
          <w:rFonts w:hint="eastAsia" w:ascii="宋体" w:hAnsi="宋体" w:cs="宋体"/>
          <w:color w:val="000000"/>
          <w:sz w:val="24"/>
        </w:rPr>
      </w:pPr>
      <w:r>
        <w:rPr>
          <w:rFonts w:hint="eastAsia" w:ascii="宋体" w:hAnsi="宋体" w:cs="宋体"/>
          <w:b/>
          <w:sz w:val="24"/>
        </w:rPr>
        <w:t>D．</w:t>
      </w:r>
      <w:r>
        <w:rPr>
          <w:rFonts w:hint="eastAsia" w:ascii="宋体" w:hAnsi="宋体" w:cs="宋体"/>
          <w:b/>
          <w:bCs/>
          <w:sz w:val="24"/>
        </w:rPr>
        <w:t>培训对象：</w:t>
      </w:r>
      <w:r>
        <w:rPr>
          <w:rFonts w:hint="eastAsia" w:ascii="宋体" w:hAnsi="宋体" w:cs="宋体"/>
          <w:color w:val="000000"/>
          <w:sz w:val="24"/>
        </w:rPr>
        <w:t>省、市级及以下跨境电商产业园、电子商务产业园、重点开发区、综合保税区及保税物流中心（B型）、国家级及省级外贸转型升级基地管理运营负责人。</w:t>
      </w:r>
    </w:p>
    <w:p>
      <w:pPr>
        <w:spacing w:line="360" w:lineRule="auto"/>
        <w:ind w:firstLine="482" w:firstLineChars="200"/>
        <w:rPr>
          <w:rFonts w:hint="eastAsia" w:ascii="宋体" w:hAnsi="宋体" w:cs="宋体"/>
          <w:b/>
          <w:bCs/>
          <w:sz w:val="24"/>
        </w:rPr>
      </w:pPr>
      <w:r>
        <w:rPr>
          <w:rFonts w:hint="eastAsia" w:ascii="宋体" w:hAnsi="宋体" w:cs="宋体"/>
          <w:b/>
          <w:sz w:val="24"/>
        </w:rPr>
        <w:t>E．</w:t>
      </w:r>
      <w:r>
        <w:rPr>
          <w:rFonts w:hint="eastAsia" w:ascii="宋体" w:hAnsi="宋体" w:cs="宋体"/>
          <w:b/>
          <w:bCs/>
          <w:sz w:val="24"/>
        </w:rPr>
        <w:t>培训内容：</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a.跨境电商园区建设运营成功经验及策略；</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b.跨境电商特色产业集群打造成功经验及策略；</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c.招大育强跨境电商企业成功经验及策略；</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d.跨境电商软硬件基础建设完善经验及策略；</w:t>
      </w:r>
    </w:p>
    <w:p>
      <w:pPr>
        <w:spacing w:line="360" w:lineRule="auto"/>
        <w:ind w:firstLine="480" w:firstLineChars="200"/>
        <w:rPr>
          <w:rFonts w:hint="eastAsia" w:ascii="宋体" w:hAnsi="宋体" w:cs="宋体"/>
          <w:b/>
          <w:sz w:val="24"/>
        </w:rPr>
      </w:pPr>
      <w:r>
        <w:rPr>
          <w:rFonts w:hint="eastAsia" w:ascii="宋体" w:hAnsi="宋体" w:cs="宋体"/>
          <w:color w:val="000000"/>
          <w:sz w:val="24"/>
        </w:rPr>
        <w:t>e.现场交流及合作洽谈。</w:t>
      </w:r>
    </w:p>
    <w:p>
      <w:pPr>
        <w:spacing w:line="360" w:lineRule="auto"/>
        <w:ind w:left="720"/>
        <w:rPr>
          <w:rFonts w:hint="eastAsia" w:ascii="宋体" w:hAnsi="宋体" w:cs="宋体"/>
          <w:b/>
          <w:color w:val="000000"/>
          <w:sz w:val="24"/>
        </w:rPr>
      </w:pPr>
      <w:r>
        <w:rPr>
          <w:rFonts w:hint="eastAsia" w:ascii="宋体" w:hAnsi="宋体" w:cs="宋体"/>
          <w:b/>
          <w:color w:val="000000"/>
          <w:sz w:val="24"/>
        </w:rPr>
        <w:t>（2）管理班（共2期）</w:t>
      </w:r>
    </w:p>
    <w:p>
      <w:pPr>
        <w:spacing w:line="360" w:lineRule="auto"/>
        <w:ind w:firstLine="480" w:firstLineChars="200"/>
        <w:rPr>
          <w:rFonts w:hint="eastAsia" w:ascii="宋体" w:hAnsi="宋体" w:cs="宋体"/>
          <w:sz w:val="24"/>
        </w:rPr>
      </w:pPr>
      <w:r>
        <w:rPr>
          <w:rFonts w:hint="eastAsia" w:ascii="宋体" w:hAnsi="宋体" w:cs="宋体"/>
          <w:sz w:val="24"/>
        </w:rPr>
        <w:t>具体包含1期政策宣讲及行业动态交流班和1期商务局长上讲台专题班。</w:t>
      </w:r>
    </w:p>
    <w:p>
      <w:pPr>
        <w:spacing w:line="360" w:lineRule="auto"/>
        <w:ind w:left="643"/>
        <w:rPr>
          <w:rFonts w:hint="eastAsia" w:ascii="宋体" w:hAnsi="宋体" w:cs="宋体"/>
          <w:b/>
          <w:bCs/>
          <w:sz w:val="24"/>
        </w:rPr>
      </w:pPr>
      <w:r>
        <w:rPr>
          <w:rFonts w:hint="eastAsia" w:ascii="宋体" w:hAnsi="宋体" w:cs="宋体"/>
          <w:b/>
          <w:bCs/>
          <w:sz w:val="24"/>
        </w:rPr>
        <w:fldChar w:fldCharType="begin"/>
      </w:r>
      <w:r>
        <w:rPr>
          <w:rFonts w:hint="eastAsia" w:ascii="宋体" w:hAnsi="宋体" w:cs="宋体"/>
          <w:b/>
          <w:bCs/>
          <w:sz w:val="24"/>
        </w:rPr>
        <w:instrText xml:space="preserve"> = 1 \* GB3 </w:instrText>
      </w:r>
      <w:r>
        <w:rPr>
          <w:rFonts w:hint="eastAsia" w:ascii="宋体" w:hAnsi="宋体" w:cs="宋体"/>
          <w:b/>
          <w:bCs/>
          <w:sz w:val="24"/>
        </w:rPr>
        <w:fldChar w:fldCharType="separate"/>
      </w:r>
      <w:r>
        <w:rPr>
          <w:rFonts w:hint="eastAsia" w:ascii="宋体" w:hAnsi="宋体" w:cs="宋体"/>
          <w:b/>
          <w:bCs/>
          <w:sz w:val="24"/>
        </w:rPr>
        <w:t>①</w:t>
      </w:r>
      <w:r>
        <w:rPr>
          <w:rFonts w:hint="eastAsia" w:ascii="宋体" w:hAnsi="宋体" w:cs="宋体"/>
          <w:b/>
          <w:bCs/>
          <w:sz w:val="24"/>
        </w:rPr>
        <w:fldChar w:fldCharType="end"/>
      </w:r>
      <w:r>
        <w:rPr>
          <w:rFonts w:hint="eastAsia" w:ascii="宋体" w:hAnsi="宋体" w:cs="宋体"/>
          <w:b/>
          <w:bCs/>
          <w:sz w:val="24"/>
        </w:rPr>
        <w:t>政策宣讲及行业动态交流班</w:t>
      </w:r>
    </w:p>
    <w:p>
      <w:pPr>
        <w:spacing w:line="360" w:lineRule="auto"/>
        <w:ind w:firstLine="482" w:firstLineChars="200"/>
        <w:rPr>
          <w:rFonts w:hint="eastAsia" w:ascii="宋体" w:hAnsi="宋体" w:cs="宋体"/>
          <w:sz w:val="24"/>
        </w:rPr>
      </w:pPr>
      <w:r>
        <w:rPr>
          <w:rFonts w:hint="eastAsia" w:ascii="宋体" w:hAnsi="宋体" w:cs="宋体"/>
          <w:b/>
          <w:sz w:val="24"/>
        </w:rPr>
        <w:fldChar w:fldCharType="begin"/>
      </w:r>
      <w:r>
        <w:rPr>
          <w:rFonts w:hint="eastAsia" w:ascii="宋体" w:hAnsi="宋体" w:cs="宋体"/>
          <w:b/>
          <w:sz w:val="24"/>
        </w:rPr>
        <w:instrText xml:space="preserve"> = 1 \* ALPHABETIC </w:instrText>
      </w:r>
      <w:r>
        <w:rPr>
          <w:rFonts w:hint="eastAsia" w:ascii="宋体" w:hAnsi="宋体" w:cs="宋体"/>
          <w:b/>
          <w:sz w:val="24"/>
        </w:rPr>
        <w:fldChar w:fldCharType="separate"/>
      </w:r>
      <w:r>
        <w:rPr>
          <w:rFonts w:hint="eastAsia" w:ascii="宋体" w:hAnsi="宋体" w:cs="宋体"/>
          <w:b/>
          <w:sz w:val="24"/>
        </w:rPr>
        <w:t>A</w:t>
      </w:r>
      <w:r>
        <w:rPr>
          <w:rFonts w:hint="eastAsia" w:ascii="宋体" w:hAnsi="宋体" w:cs="宋体"/>
          <w:b/>
          <w:sz w:val="24"/>
        </w:rPr>
        <w:fldChar w:fldCharType="end"/>
      </w:r>
      <w:r>
        <w:rPr>
          <w:rFonts w:hint="eastAsia" w:ascii="宋体" w:hAnsi="宋体" w:cs="宋体"/>
          <w:b/>
          <w:sz w:val="24"/>
        </w:rPr>
        <w:t>.时间：</w:t>
      </w:r>
      <w:r>
        <w:rPr>
          <w:rFonts w:hint="eastAsia" w:ascii="宋体" w:hAnsi="宋体" w:cs="宋体"/>
          <w:sz w:val="24"/>
        </w:rPr>
        <w:t>拟定于9-11月，具体开展时间视国内及省内疫情具体形势定。</w:t>
      </w:r>
    </w:p>
    <w:p>
      <w:pPr>
        <w:spacing w:line="360" w:lineRule="auto"/>
        <w:ind w:firstLine="482" w:firstLineChars="200"/>
        <w:rPr>
          <w:rFonts w:hint="eastAsia" w:ascii="宋体" w:hAnsi="宋体" w:cs="宋体"/>
          <w:sz w:val="24"/>
        </w:rPr>
      </w:pPr>
      <w:r>
        <w:rPr>
          <w:rFonts w:hint="eastAsia" w:ascii="宋体" w:hAnsi="宋体" w:cs="宋体"/>
          <w:b/>
          <w:sz w:val="24"/>
        </w:rPr>
        <w:t>B．地点：</w:t>
      </w:r>
      <w:r>
        <w:rPr>
          <w:rFonts w:hint="eastAsia" w:ascii="宋体" w:hAnsi="宋体" w:cs="宋体"/>
          <w:sz w:val="24"/>
        </w:rPr>
        <w:t>蚌埠市，具体酒店从《党政机关会议定点饭店》中选择。</w:t>
      </w:r>
    </w:p>
    <w:p>
      <w:pPr>
        <w:spacing w:line="360" w:lineRule="auto"/>
        <w:ind w:firstLine="482" w:firstLineChars="200"/>
        <w:rPr>
          <w:rFonts w:hint="eastAsia" w:ascii="宋体" w:hAnsi="宋体" w:cs="宋体"/>
          <w:b/>
          <w:bCs/>
          <w:sz w:val="24"/>
        </w:rPr>
      </w:pPr>
      <w:r>
        <w:rPr>
          <w:rFonts w:hint="eastAsia" w:ascii="宋体" w:hAnsi="宋体" w:cs="宋体"/>
          <w:b/>
          <w:bCs/>
          <w:sz w:val="24"/>
        </w:rPr>
        <w:t>C．授课人员：</w:t>
      </w:r>
      <w:r>
        <w:rPr>
          <w:rFonts w:hint="eastAsia" w:ascii="宋体" w:hAnsi="宋体" w:cs="宋体"/>
          <w:color w:val="000000"/>
          <w:sz w:val="24"/>
        </w:rPr>
        <w:t>省内外跨境电商相关研究、培训或孵化机构专家，省内外跨境电商相关行业协会、重点企业专家。</w:t>
      </w:r>
    </w:p>
    <w:p>
      <w:pPr>
        <w:spacing w:line="360" w:lineRule="auto"/>
        <w:ind w:firstLine="482" w:firstLineChars="200"/>
        <w:rPr>
          <w:rFonts w:hint="eastAsia" w:ascii="宋体" w:hAnsi="宋体" w:cs="宋体"/>
          <w:color w:val="000000"/>
          <w:sz w:val="24"/>
        </w:rPr>
      </w:pPr>
      <w:r>
        <w:rPr>
          <w:rFonts w:hint="eastAsia" w:ascii="宋体" w:hAnsi="宋体" w:cs="宋体"/>
          <w:b/>
          <w:bCs/>
          <w:sz w:val="24"/>
        </w:rPr>
        <w:t>D．培训对象：</w:t>
      </w:r>
      <w:r>
        <w:rPr>
          <w:rFonts w:hint="eastAsia" w:ascii="宋体" w:hAnsi="宋体" w:cs="宋体"/>
          <w:color w:val="000000"/>
          <w:sz w:val="24"/>
        </w:rPr>
        <w:t>各市、县（市、区）商务主管部门跨境电商管理人员。</w:t>
      </w:r>
    </w:p>
    <w:p>
      <w:pPr>
        <w:spacing w:line="360" w:lineRule="auto"/>
        <w:ind w:firstLine="482" w:firstLineChars="200"/>
        <w:rPr>
          <w:rFonts w:hint="eastAsia" w:ascii="宋体" w:hAnsi="宋体" w:cs="宋体"/>
          <w:b/>
          <w:bCs/>
          <w:sz w:val="24"/>
        </w:rPr>
      </w:pPr>
      <w:r>
        <w:rPr>
          <w:rFonts w:hint="eastAsia" w:ascii="宋体" w:hAnsi="宋体" w:cs="宋体"/>
          <w:b/>
          <w:bCs/>
          <w:sz w:val="24"/>
        </w:rPr>
        <w:t>E．培训内容：</w:t>
      </w:r>
    </w:p>
    <w:p>
      <w:pPr>
        <w:spacing w:line="360" w:lineRule="auto"/>
        <w:ind w:firstLine="480" w:firstLineChars="200"/>
        <w:rPr>
          <w:rFonts w:hint="eastAsia" w:ascii="宋体" w:hAnsi="宋体" w:cs="宋体"/>
          <w:color w:val="000000"/>
          <w:sz w:val="24"/>
        </w:rPr>
      </w:pPr>
      <w:r>
        <w:rPr>
          <w:rFonts w:hint="eastAsia" w:ascii="宋体" w:hAnsi="宋体" w:eastAsia="宋体" w:cs="宋体"/>
          <w:b w:val="0"/>
          <w:bCs w:val="0"/>
          <w:color w:val="000000"/>
          <w:sz w:val="24"/>
        </w:rPr>
        <w:t>a.</w:t>
      </w:r>
      <w:r>
        <w:rPr>
          <w:rFonts w:hint="eastAsia" w:ascii="宋体" w:hAnsi="宋体" w:cs="宋体"/>
          <w:color w:val="000000"/>
          <w:sz w:val="24"/>
        </w:rPr>
        <w:t>外贸及跨境电商等新业态发展最新国内外形势、主要问题及应对策略；</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b.国家及我省跨境电商相关政策解读；</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c.结合安徽省产业实际推动传统企业转型发展跨境电商路径研究；</w:t>
      </w:r>
    </w:p>
    <w:p>
      <w:pPr>
        <w:spacing w:line="360" w:lineRule="auto"/>
        <w:ind w:firstLine="480" w:firstLineChars="200"/>
        <w:rPr>
          <w:rFonts w:hint="eastAsia" w:ascii="宋体" w:hAnsi="宋体" w:cs="宋体"/>
          <w:b/>
          <w:bCs/>
          <w:sz w:val="24"/>
        </w:rPr>
      </w:pPr>
      <w:r>
        <w:rPr>
          <w:rFonts w:hint="eastAsia" w:ascii="宋体" w:hAnsi="宋体" w:cs="宋体"/>
          <w:color w:val="000000"/>
          <w:sz w:val="24"/>
        </w:rPr>
        <w:t>d.跨境电商与市场采购贸易、海外仓、外贸综合服务企业等其他新业态新模式融合发展路径研究。</w:t>
      </w:r>
    </w:p>
    <w:p>
      <w:pPr>
        <w:spacing w:line="360" w:lineRule="auto"/>
        <w:ind w:left="643"/>
        <w:rPr>
          <w:rFonts w:hint="eastAsia" w:ascii="宋体" w:hAnsi="宋体" w:cs="宋体"/>
          <w:b/>
          <w:bCs/>
          <w:sz w:val="24"/>
        </w:rPr>
      </w:pPr>
      <w:r>
        <w:rPr>
          <w:rFonts w:hint="eastAsia" w:ascii="宋体" w:hAnsi="宋体" w:cs="宋体"/>
          <w:b/>
          <w:bCs/>
          <w:sz w:val="24"/>
        </w:rPr>
        <w:fldChar w:fldCharType="begin"/>
      </w:r>
      <w:r>
        <w:rPr>
          <w:rFonts w:hint="eastAsia" w:ascii="宋体" w:hAnsi="宋体" w:cs="宋体"/>
          <w:b/>
          <w:bCs/>
          <w:sz w:val="24"/>
        </w:rPr>
        <w:instrText xml:space="preserve"> = 2 \* GB3 </w:instrText>
      </w:r>
      <w:r>
        <w:rPr>
          <w:rFonts w:hint="eastAsia" w:ascii="宋体" w:hAnsi="宋体" w:cs="宋体"/>
          <w:b/>
          <w:bCs/>
          <w:sz w:val="24"/>
        </w:rPr>
        <w:fldChar w:fldCharType="separate"/>
      </w:r>
      <w:r>
        <w:rPr>
          <w:rFonts w:hint="eastAsia" w:ascii="宋体" w:hAnsi="宋体" w:cs="宋体"/>
          <w:b/>
          <w:bCs/>
          <w:sz w:val="24"/>
        </w:rPr>
        <w:t>②</w:t>
      </w:r>
      <w:r>
        <w:rPr>
          <w:rFonts w:hint="eastAsia" w:ascii="宋体" w:hAnsi="宋体" w:cs="宋体"/>
          <w:b/>
          <w:bCs/>
          <w:sz w:val="24"/>
        </w:rPr>
        <w:fldChar w:fldCharType="end"/>
      </w:r>
      <w:r>
        <w:rPr>
          <w:rFonts w:hint="eastAsia" w:ascii="宋体" w:hAnsi="宋体" w:cs="宋体"/>
          <w:b/>
          <w:bCs/>
          <w:sz w:val="24"/>
        </w:rPr>
        <w:t>商务局长上讲台专题班</w:t>
      </w:r>
    </w:p>
    <w:p>
      <w:pPr>
        <w:spacing w:line="360" w:lineRule="auto"/>
        <w:ind w:firstLine="482" w:firstLineChars="200"/>
        <w:rPr>
          <w:rFonts w:hint="eastAsia" w:ascii="宋体" w:hAnsi="宋体" w:cs="宋体"/>
          <w:sz w:val="24"/>
        </w:rPr>
      </w:pPr>
      <w:r>
        <w:rPr>
          <w:rFonts w:hint="eastAsia" w:ascii="宋体" w:hAnsi="宋体" w:cs="宋体"/>
          <w:b/>
          <w:sz w:val="24"/>
        </w:rPr>
        <w:fldChar w:fldCharType="begin"/>
      </w:r>
      <w:r>
        <w:rPr>
          <w:rFonts w:hint="eastAsia" w:ascii="宋体" w:hAnsi="宋体" w:cs="宋体"/>
          <w:b/>
          <w:sz w:val="24"/>
        </w:rPr>
        <w:instrText xml:space="preserve"> = 1 \* ALPHABETIC </w:instrText>
      </w:r>
      <w:r>
        <w:rPr>
          <w:rFonts w:hint="eastAsia" w:ascii="宋体" w:hAnsi="宋体" w:cs="宋体"/>
          <w:b/>
          <w:sz w:val="24"/>
        </w:rPr>
        <w:fldChar w:fldCharType="separate"/>
      </w:r>
      <w:r>
        <w:rPr>
          <w:rFonts w:hint="eastAsia" w:ascii="宋体" w:hAnsi="宋体" w:cs="宋体"/>
          <w:b/>
          <w:sz w:val="24"/>
        </w:rPr>
        <w:t>A</w:t>
      </w:r>
      <w:r>
        <w:rPr>
          <w:rFonts w:hint="eastAsia" w:ascii="宋体" w:hAnsi="宋体" w:cs="宋体"/>
          <w:b/>
          <w:sz w:val="24"/>
        </w:rPr>
        <w:fldChar w:fldCharType="end"/>
      </w:r>
      <w:r>
        <w:rPr>
          <w:rFonts w:hint="eastAsia" w:ascii="宋体" w:hAnsi="宋体" w:cs="宋体"/>
          <w:b/>
          <w:sz w:val="24"/>
        </w:rPr>
        <w:t>.时间：</w:t>
      </w:r>
      <w:r>
        <w:rPr>
          <w:rFonts w:hint="eastAsia" w:ascii="宋体" w:hAnsi="宋体" w:cs="宋体"/>
          <w:sz w:val="24"/>
        </w:rPr>
        <w:t>拟定于9-11月，具体开展时间视国内及省内疫情具体形势定。</w:t>
      </w:r>
    </w:p>
    <w:p>
      <w:pPr>
        <w:spacing w:line="360" w:lineRule="auto"/>
        <w:ind w:firstLine="482" w:firstLineChars="200"/>
        <w:rPr>
          <w:rFonts w:hint="eastAsia" w:ascii="宋体" w:hAnsi="宋体" w:cs="宋体"/>
          <w:sz w:val="24"/>
        </w:rPr>
      </w:pPr>
      <w:r>
        <w:rPr>
          <w:rFonts w:hint="eastAsia" w:ascii="宋体" w:hAnsi="宋体" w:cs="宋体"/>
          <w:b/>
          <w:sz w:val="24"/>
        </w:rPr>
        <w:t>B．地点：</w:t>
      </w:r>
      <w:r>
        <w:rPr>
          <w:rFonts w:hint="eastAsia" w:ascii="宋体" w:hAnsi="宋体" w:cs="宋体"/>
          <w:sz w:val="24"/>
        </w:rPr>
        <w:t>合肥市，具体酒店从《党政机关会议定点饭店》中选择。</w:t>
      </w:r>
    </w:p>
    <w:p>
      <w:pPr>
        <w:spacing w:line="360" w:lineRule="auto"/>
        <w:ind w:firstLine="482" w:firstLineChars="200"/>
        <w:rPr>
          <w:rFonts w:hint="eastAsia" w:ascii="宋体" w:hAnsi="宋体" w:cs="宋体"/>
          <w:color w:val="000000"/>
          <w:sz w:val="24"/>
        </w:rPr>
      </w:pPr>
      <w:r>
        <w:rPr>
          <w:rFonts w:hint="eastAsia" w:ascii="宋体" w:hAnsi="宋体" w:cs="宋体"/>
          <w:b/>
          <w:bCs/>
          <w:sz w:val="24"/>
        </w:rPr>
        <w:t>C．授课人员：</w:t>
      </w:r>
      <w:r>
        <w:rPr>
          <w:rFonts w:hint="eastAsia" w:ascii="宋体" w:hAnsi="宋体" w:cs="宋体"/>
          <w:color w:val="000000"/>
          <w:sz w:val="24"/>
        </w:rPr>
        <w:t>各市商务主管部门主要或分管负责人</w:t>
      </w:r>
    </w:p>
    <w:p>
      <w:pPr>
        <w:spacing w:line="360" w:lineRule="auto"/>
        <w:ind w:firstLine="482" w:firstLineChars="200"/>
        <w:rPr>
          <w:rFonts w:hint="eastAsia" w:ascii="宋体" w:hAnsi="宋体" w:cs="宋体"/>
          <w:color w:val="000000"/>
          <w:sz w:val="24"/>
        </w:rPr>
      </w:pPr>
      <w:r>
        <w:rPr>
          <w:rFonts w:hint="eastAsia" w:ascii="宋体" w:hAnsi="宋体" w:cs="宋体"/>
          <w:b/>
          <w:bCs/>
          <w:sz w:val="24"/>
        </w:rPr>
        <w:t>D．培训对象：</w:t>
      </w:r>
      <w:r>
        <w:rPr>
          <w:rFonts w:hint="eastAsia" w:ascii="宋体" w:hAnsi="宋体" w:cs="宋体"/>
          <w:color w:val="000000"/>
          <w:sz w:val="24"/>
        </w:rPr>
        <w:t>各县（市、区）商务主管部门跨境电商管理人员，各市重点跨境电商产业园区负责人。</w:t>
      </w:r>
    </w:p>
    <w:p>
      <w:pPr>
        <w:spacing w:line="360" w:lineRule="auto"/>
        <w:ind w:firstLine="482" w:firstLineChars="200"/>
        <w:rPr>
          <w:rFonts w:hint="eastAsia" w:ascii="宋体" w:hAnsi="宋体" w:cs="宋体"/>
          <w:color w:val="000000"/>
          <w:sz w:val="24"/>
        </w:rPr>
      </w:pPr>
      <w:r>
        <w:rPr>
          <w:rFonts w:hint="eastAsia" w:ascii="宋体" w:hAnsi="宋体" w:cs="宋体"/>
          <w:b/>
          <w:bCs/>
          <w:sz w:val="24"/>
        </w:rPr>
        <w:t>E．主要环节：</w:t>
      </w:r>
      <w:r>
        <w:rPr>
          <w:rFonts w:hint="eastAsia" w:ascii="宋体" w:hAnsi="宋体" w:cs="宋体"/>
          <w:color w:val="000000"/>
          <w:sz w:val="24"/>
        </w:rPr>
        <w:t>“商务局长上讲台专题活动”分3个环节：</w:t>
      </w:r>
    </w:p>
    <w:p>
      <w:pPr>
        <w:spacing w:line="360" w:lineRule="auto"/>
        <w:ind w:firstLine="482" w:firstLineChars="200"/>
        <w:rPr>
          <w:rFonts w:hint="eastAsia" w:ascii="宋体" w:hAnsi="宋体" w:cs="宋体"/>
          <w:color w:val="000000"/>
          <w:sz w:val="24"/>
        </w:rPr>
      </w:pPr>
      <w:r>
        <w:rPr>
          <w:rFonts w:hint="eastAsia" w:ascii="宋体" w:hAnsi="宋体" w:cs="宋体"/>
          <w:b/>
          <w:bCs/>
          <w:color w:val="000000"/>
          <w:sz w:val="24"/>
        </w:rPr>
        <w:t>a.演讲环节:</w:t>
      </w:r>
      <w:r>
        <w:rPr>
          <w:rFonts w:hint="eastAsia" w:ascii="宋体" w:hAnsi="宋体" w:cs="宋体"/>
          <w:color w:val="000000"/>
          <w:sz w:val="24"/>
        </w:rPr>
        <w:t>各市商务主管部门主要或分管负责同志围绕“</w:t>
      </w:r>
      <w:r>
        <w:rPr>
          <w:rFonts w:hint="eastAsia" w:ascii="宋体" w:hAnsi="宋体" w:cs="宋体"/>
          <w:b/>
          <w:bCs/>
          <w:sz w:val="24"/>
        </w:rPr>
        <w:t>F.演讲方向”</w:t>
      </w:r>
      <w:r>
        <w:rPr>
          <w:rFonts w:hint="eastAsia" w:ascii="宋体" w:hAnsi="宋体" w:cs="宋体"/>
          <w:sz w:val="24"/>
        </w:rPr>
        <w:t>中的</w:t>
      </w:r>
      <w:r>
        <w:rPr>
          <w:rFonts w:hint="eastAsia" w:ascii="宋体" w:hAnsi="宋体" w:cs="宋体"/>
          <w:color w:val="000000"/>
          <w:sz w:val="24"/>
        </w:rPr>
        <w:t>内容，自选切入点、侧重点，以ppt的形式进行15分钟的演讲，谈论对所选内容的理解，总结本地目前发展现状及典型案例，分析本地发展存在的问题，并提出解决思路及下一步提升举措。</w:t>
      </w:r>
    </w:p>
    <w:p>
      <w:pPr>
        <w:spacing w:line="360" w:lineRule="auto"/>
        <w:ind w:firstLine="482" w:firstLineChars="200"/>
        <w:rPr>
          <w:rFonts w:hint="eastAsia" w:ascii="宋体" w:hAnsi="宋体" w:cs="宋体"/>
          <w:color w:val="000000"/>
          <w:sz w:val="24"/>
        </w:rPr>
      </w:pPr>
      <w:r>
        <w:rPr>
          <w:rFonts w:hint="eastAsia" w:ascii="宋体" w:hAnsi="宋体" w:cs="宋体"/>
          <w:b/>
          <w:bCs/>
          <w:color w:val="000000"/>
          <w:sz w:val="24"/>
        </w:rPr>
        <w:t>b.问答环节：</w:t>
      </w:r>
      <w:r>
        <w:rPr>
          <w:rFonts w:hint="eastAsia" w:ascii="宋体" w:hAnsi="宋体" w:cs="宋体"/>
          <w:color w:val="000000"/>
          <w:sz w:val="24"/>
        </w:rPr>
        <w:t>演讲结束后，由商务厅相关业务处室负责人围绕演讲人演讲内容提出1-2个问题，演讲人进行现场回答。在场其他人员亦可就围绕演讲人演讲内容进行自由提问，演讲人现场进行作答。</w:t>
      </w:r>
    </w:p>
    <w:p>
      <w:pPr>
        <w:spacing w:line="360" w:lineRule="auto"/>
        <w:ind w:left="479" w:leftChars="228" w:firstLine="0" w:firstLineChars="0"/>
        <w:rPr>
          <w:rFonts w:hint="eastAsia" w:ascii="宋体" w:hAnsi="宋体" w:cs="宋体"/>
          <w:color w:val="000000"/>
          <w:sz w:val="24"/>
        </w:rPr>
      </w:pPr>
      <w:r>
        <w:rPr>
          <w:rFonts w:hint="eastAsia" w:ascii="宋体" w:hAnsi="宋体" w:cs="宋体"/>
          <w:b/>
          <w:bCs/>
          <w:color w:val="000000"/>
          <w:sz w:val="24"/>
        </w:rPr>
        <w:t>c.评分环节：</w:t>
      </w:r>
      <w:r>
        <w:rPr>
          <w:rFonts w:hint="eastAsia" w:ascii="宋体" w:hAnsi="宋体" w:cs="宋体"/>
          <w:color w:val="000000"/>
          <w:sz w:val="24"/>
        </w:rPr>
        <w:t xml:space="preserve">省商务厅相关业务处室负责人根据各演讲人演讲及现场问答情况进行评分。 </w:t>
      </w:r>
      <w:r>
        <w:rPr>
          <w:rFonts w:hint="eastAsia" w:ascii="宋体" w:hAnsi="宋体" w:cs="宋体"/>
          <w:b/>
          <w:bCs/>
          <w:sz w:val="24"/>
        </w:rPr>
        <w:t>F.演讲方向：</w:t>
      </w:r>
    </w:p>
    <w:p>
      <w:pPr>
        <w:tabs>
          <w:tab w:val="left" w:pos="756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a.沪苏浙等先进地区在跨境电商主体培育、平台建设、监管创新等方面的经验做法及对我省的启示；</w:t>
      </w:r>
    </w:p>
    <w:p>
      <w:pPr>
        <w:tabs>
          <w:tab w:val="left" w:pos="756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b.结合本地区位、产业特色培育打造跨境电商产业园区、跨境电商特色产业集群；</w:t>
      </w:r>
    </w:p>
    <w:p>
      <w:pPr>
        <w:tabs>
          <w:tab w:val="left" w:pos="756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c.会同相关监管部门推进9610、1210、9710、9810等跨境电商关键模式业务发展经验做法、遇到的问题及意见建议；</w:t>
      </w:r>
    </w:p>
    <w:p>
      <w:pPr>
        <w:tabs>
          <w:tab w:val="left" w:pos="756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d.跨境电商平台、卖家、配套服务、海外仓等各类主体招引培育；</w:t>
      </w:r>
    </w:p>
    <w:p>
      <w:pPr>
        <w:tabs>
          <w:tab w:val="left" w:pos="756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e.推动电商与市场采购贸易、海外仓、外综服企业等新业态新模式融合发展；</w:t>
      </w:r>
    </w:p>
    <w:p>
      <w:pPr>
        <w:tabs>
          <w:tab w:val="left" w:pos="756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f.安徽省跨境电商发展面临的关键问题、难点及破解思路；</w:t>
      </w:r>
    </w:p>
    <w:p>
      <w:pPr>
        <w:tabs>
          <w:tab w:val="left" w:pos="756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g.在业务流程、监管模式、物流通道及平台载体建设等方面推动跨境电商创新发展思路及建议。</w:t>
      </w:r>
    </w:p>
    <w:p>
      <w:pPr>
        <w:spacing w:line="360" w:lineRule="auto"/>
        <w:ind w:firstLine="482" w:firstLineChars="200"/>
        <w:rPr>
          <w:rFonts w:hint="eastAsia" w:ascii="宋体" w:hAnsi="宋体" w:cs="宋体"/>
          <w:b/>
          <w:color w:val="000000"/>
          <w:sz w:val="24"/>
        </w:rPr>
      </w:pPr>
      <w:r>
        <w:rPr>
          <w:rFonts w:hint="eastAsia" w:ascii="宋体" w:hAnsi="宋体" w:cs="宋体"/>
          <w:b/>
          <w:color w:val="000000"/>
          <w:sz w:val="24"/>
        </w:rPr>
        <w:t>3.跨境电商线上课程</w:t>
      </w:r>
    </w:p>
    <w:p>
      <w:pPr>
        <w:spacing w:line="360" w:lineRule="auto"/>
        <w:ind w:firstLine="480" w:firstLineChars="200"/>
        <w:rPr>
          <w:rFonts w:hint="eastAsia" w:ascii="宋体" w:hAnsi="宋体" w:cs="宋体"/>
          <w:b/>
          <w:color w:val="000000"/>
          <w:sz w:val="24"/>
        </w:rPr>
      </w:pPr>
      <w:r>
        <w:rPr>
          <w:rFonts w:hint="eastAsia" w:ascii="宋体" w:hAnsi="宋体" w:cs="宋体"/>
          <w:color w:val="000000"/>
          <w:sz w:val="24"/>
        </w:rPr>
        <w:t>在相关培训网站及手机APP上，开设线上培训课程：</w:t>
      </w:r>
    </w:p>
    <w:p>
      <w:pPr>
        <w:spacing w:line="360" w:lineRule="auto"/>
        <w:ind w:firstLine="482" w:firstLineChars="200"/>
        <w:rPr>
          <w:rFonts w:hint="eastAsia" w:ascii="宋体" w:hAnsi="宋体" w:cs="宋体"/>
          <w:color w:val="000000"/>
          <w:sz w:val="24"/>
        </w:rPr>
      </w:pPr>
      <w:r>
        <w:rPr>
          <w:rFonts w:hint="eastAsia" w:ascii="宋体" w:hAnsi="宋体" w:cs="宋体"/>
          <w:b/>
          <w:bCs/>
          <w:color w:val="000000"/>
          <w:sz w:val="24"/>
        </w:rPr>
        <w:t>（1）课程总体安排：</w:t>
      </w:r>
      <w:r>
        <w:rPr>
          <w:rFonts w:hint="eastAsia" w:ascii="宋体" w:hAnsi="宋体" w:cs="宋体"/>
          <w:color w:val="000000"/>
          <w:sz w:val="24"/>
        </w:rPr>
        <w:t>结合跨境电商市场主体实际需求、针对跨境电商行业热点邀请相关领域专家录制线上课程。课程总时长不少于100个学时。课程启动及开放时间为9月-11月。</w:t>
      </w:r>
    </w:p>
    <w:p>
      <w:pPr>
        <w:spacing w:line="360" w:lineRule="auto"/>
        <w:ind w:firstLine="482" w:firstLineChars="200"/>
        <w:rPr>
          <w:rFonts w:hint="eastAsia" w:ascii="宋体" w:hAnsi="宋体" w:cs="宋体"/>
          <w:color w:val="000000"/>
          <w:sz w:val="24"/>
        </w:rPr>
      </w:pPr>
      <w:r>
        <w:rPr>
          <w:rFonts w:hint="eastAsia" w:ascii="宋体" w:hAnsi="宋体" w:cs="宋体"/>
          <w:b/>
          <w:bCs/>
          <w:color w:val="000000"/>
          <w:sz w:val="24"/>
        </w:rPr>
        <w:t>（2）课</w:t>
      </w:r>
      <w:r>
        <w:rPr>
          <w:rFonts w:hint="eastAsia" w:ascii="宋体" w:hAnsi="宋体" w:cs="宋体"/>
          <w:b/>
          <w:color w:val="000000"/>
          <w:sz w:val="24"/>
        </w:rPr>
        <w:t>程方向 ：</w:t>
      </w:r>
      <w:r>
        <w:rPr>
          <w:rFonts w:hint="eastAsia" w:ascii="宋体" w:hAnsi="宋体" w:cs="宋体"/>
          <w:color w:val="000000"/>
          <w:sz w:val="24"/>
        </w:rPr>
        <w:t>阿里巴巴国际站、敦煌网、中国制造网、亚马逊、eBay等主流跨境电商平台基本操作规则及业务提升技巧，独立站建站及运营技巧，跨境电商通关、税收、外汇等关键环节监管政策及操作讲解，社交电商、直播电商等新模式与跨境电商融合发展策略，跨境电商品牌培育、爆品打造策略，跨境电商物流、支付、结算、金融、合规经营实操策略等。</w:t>
      </w:r>
    </w:p>
    <w:p>
      <w:pPr>
        <w:spacing w:line="360" w:lineRule="auto"/>
        <w:ind w:firstLine="482" w:firstLineChars="200"/>
        <w:rPr>
          <w:rFonts w:hint="eastAsia" w:ascii="宋体" w:hAnsi="宋体" w:cs="宋体"/>
          <w:color w:val="000000"/>
          <w:sz w:val="24"/>
        </w:rPr>
      </w:pPr>
      <w:r>
        <w:rPr>
          <w:rFonts w:hint="eastAsia" w:ascii="宋体" w:hAnsi="宋体" w:cs="宋体"/>
          <w:b/>
          <w:color w:val="000000"/>
          <w:sz w:val="24"/>
        </w:rPr>
        <w:t>（3）授课人员：</w:t>
      </w:r>
      <w:r>
        <w:rPr>
          <w:rFonts w:hint="eastAsia" w:ascii="宋体" w:hAnsi="宋体" w:cs="宋体"/>
          <w:color w:val="000000"/>
          <w:sz w:val="24"/>
        </w:rPr>
        <w:t>海关、税务、外管等相关监管部门业务负责人，主流跨境电商平台相关负责人省内及长三角、珠三角等地知名跨境电商经营、服务企业负责人等。</w:t>
      </w:r>
    </w:p>
    <w:p>
      <w:pPr>
        <w:spacing w:line="360" w:lineRule="auto"/>
        <w:ind w:firstLine="482" w:firstLineChars="200"/>
        <w:rPr>
          <w:rFonts w:hint="eastAsia" w:ascii="宋体" w:hAnsi="宋体" w:cs="宋体"/>
          <w:b/>
          <w:bCs/>
          <w:sz w:val="24"/>
        </w:rPr>
      </w:pPr>
      <w:r>
        <w:rPr>
          <w:rFonts w:hint="eastAsia" w:ascii="宋体" w:hAnsi="宋体" w:cs="宋体"/>
          <w:b/>
          <w:bCs/>
          <w:sz w:val="24"/>
        </w:rPr>
        <w:t>（四）相关要求</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1.资料筹备</w:t>
      </w:r>
    </w:p>
    <w:p>
      <w:pPr>
        <w:tabs>
          <w:tab w:val="left" w:pos="5595"/>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资本对接会资料册。外贸新业态新模式资本市场业务培训暨资本对接会需编印资料册，主要内容包括各参加对接的投资、金融机构基本情况及相关产品介绍等，外贸新业态新模式金融领域相关政策及解读，资料册印刷总数不少于200本。</w:t>
      </w:r>
    </w:p>
    <w:p>
      <w:pPr>
        <w:tabs>
          <w:tab w:val="left" w:pos="705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2）线下培训教材。各场线下培训需分别编印并分发培训教材。教材包括普发版和定向版2类。其中普发版即政策汇编，包括国家及我省已出台且现行有效的跨境电商及其他外贸新业态相关跨境电商政策措施，面向各场线下培训班发放，政策汇编印刷总数不少于1500本。定向版即根据各场线下培训内容分别编印的教材，其中各场实务班、政策宣讲及行业动态交流班教材请供应商按照本采购需求中“培训内容”进行编印，商务局长上讲台专题活动教材请供应商根据各市演讲课件进行编印。每场线下培训教材印刷总数不少于150本。 </w:t>
      </w:r>
    </w:p>
    <w:p>
      <w:pPr>
        <w:tabs>
          <w:tab w:val="left" w:pos="705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3）资本对接会、线下培训手册。资本对接会及各场线下培训均需印制手册，手册需包括参训人员名单、活动/课程安排表、授课专家/单位简介、纪律要求等内容。每场对接会/线下培训手册印制数量不少于150册。</w:t>
      </w:r>
    </w:p>
    <w:p>
      <w:pPr>
        <w:spacing w:line="360" w:lineRule="auto"/>
        <w:ind w:firstLine="470" w:firstLineChars="196"/>
        <w:rPr>
          <w:rFonts w:hint="eastAsia" w:ascii="宋体" w:hAnsi="宋体" w:cs="宋体"/>
          <w:sz w:val="24"/>
        </w:rPr>
      </w:pPr>
      <w:r>
        <w:rPr>
          <w:rFonts w:hint="eastAsia" w:ascii="宋体" w:hAnsi="宋体" w:cs="宋体"/>
          <w:sz w:val="24"/>
        </w:rPr>
        <w:t>2.供应商需根据采购需求制定切实可行的培训实施方案以及预算报价方案，供采购评审小组审阅。其中培训实施方案需包括工作组人员组成及分工、课程和师资安排、工作推进计划、保障措施及应急预案等内容；报价方案需列出所需各项服务费用明细及项目总价。</w:t>
      </w:r>
    </w:p>
    <w:p>
      <w:pPr>
        <w:spacing w:line="360" w:lineRule="auto"/>
        <w:ind w:firstLine="480" w:firstLineChars="200"/>
        <w:rPr>
          <w:rFonts w:hint="eastAsia" w:ascii="宋体" w:hAnsi="宋体" w:cs="宋体"/>
          <w:sz w:val="24"/>
        </w:rPr>
      </w:pPr>
      <w:r>
        <w:rPr>
          <w:rFonts w:hint="eastAsia" w:ascii="宋体" w:hAnsi="宋体" w:cs="宋体"/>
          <w:color w:val="000000"/>
          <w:sz w:val="24"/>
        </w:rPr>
        <w:t>3.</w:t>
      </w:r>
      <w:r>
        <w:rPr>
          <w:rFonts w:hint="eastAsia" w:ascii="宋体" w:hAnsi="宋体" w:cs="宋体"/>
          <w:sz w:val="24"/>
        </w:rPr>
        <w:t>项目费用中包含受训学员食宿费、培训及专项对接活动场地费、师资费、教材及专项对接资料费、视频录制费等为完成本项目服务内容所需的一切费用。供应商需在遵循《安徽省省直机关培训费管理办法》相关费用标准的前提下，确保服务质量，其中住宿宾馆应在省财政厅发布的《党政机关会议定点饭店》中选择，各线下培训活动费用按实际培训人数结算，如实际培训人数超过采购需求设定的人数，按采购需求人数结算。供应商如出现明显不合理的投标报价，且无法说出充分理由的，采购方将取消其竞标资格。合同签订后采购人原则上不再追加其他费用。</w:t>
      </w:r>
    </w:p>
    <w:p>
      <w:pPr>
        <w:spacing w:line="360" w:lineRule="auto"/>
        <w:ind w:firstLine="480" w:firstLineChars="200"/>
        <w:rPr>
          <w:rFonts w:hint="eastAsia" w:ascii="宋体" w:hAnsi="宋体" w:cs="宋体"/>
          <w:sz w:val="24"/>
        </w:rPr>
      </w:pPr>
      <w:r>
        <w:rPr>
          <w:rFonts w:hint="eastAsia" w:ascii="宋体" w:hAnsi="宋体" w:cs="宋体"/>
          <w:sz w:val="24"/>
        </w:rPr>
        <w:t>4. 供应商须与线上培训授课教师签订著作权转让协议或者著作权许可使用协议。签订许可使用协议的，许可方式须为独占，且须获得转授权及以自身名义维权的权利；受让或受许可的著作权权项应当包括复制权、发行权、出租权、展览权、表演权、放映权、广播权、信息网络传播权、摄制权、改编权、翻译权、汇编权等全部著作财产权。供应商取得相应著作权后，应与采购人签订相应著作权转让或独占许可使用协议，协议标的同上，以确保线上培训课程录制视频版权归省商务厅所有，任何单位或个人不得自行转载，不得用于商业用途</w:t>
      </w:r>
    </w:p>
    <w:p>
      <w:pPr>
        <w:spacing w:line="360" w:lineRule="auto"/>
        <w:ind w:firstLine="480" w:firstLineChars="200"/>
        <w:rPr>
          <w:rFonts w:hint="eastAsia" w:ascii="宋体" w:hAnsi="宋体" w:cs="宋体"/>
          <w:sz w:val="24"/>
        </w:rPr>
      </w:pPr>
      <w:r>
        <w:rPr>
          <w:rFonts w:hint="eastAsia" w:ascii="宋体" w:hAnsi="宋体" w:cs="宋体"/>
          <w:sz w:val="24"/>
        </w:rPr>
        <w:t>5.供应商在实际操作过程中可以在省商务厅提出的采购需求基础上，根据用户实际需求，对方案进行优化。成交供应商的培训工作需在省商务厅指导下开展工作，省商务厅可以根据实际，在实际操作过程中提出方案优化调整需求或对部分课程指定主题及授课专家，成交供应商需全面进行配合，并承担相应费用。</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6.项目实施过程中，如因疫情无法按原计划开展线下培训，改为线上培训的，在费用结算时扣除相关费用。</w:t>
      </w:r>
    </w:p>
    <w:p>
      <w:pPr>
        <w:spacing w:line="360" w:lineRule="auto"/>
        <w:ind w:firstLine="482" w:firstLineChars="200"/>
        <w:rPr>
          <w:rFonts w:hint="eastAsia" w:ascii="宋体" w:hAnsi="宋体" w:cs="宋体"/>
          <w:b/>
          <w:bCs/>
          <w:sz w:val="24"/>
        </w:rPr>
      </w:pPr>
      <w:r>
        <w:rPr>
          <w:rFonts w:hint="eastAsia" w:ascii="宋体" w:hAnsi="宋体" w:cs="宋体"/>
          <w:b/>
          <w:bCs/>
          <w:sz w:val="24"/>
        </w:rPr>
        <w:t>（五）项目验收</w:t>
      </w:r>
    </w:p>
    <w:p>
      <w:pPr>
        <w:spacing w:line="360" w:lineRule="auto"/>
        <w:ind w:firstLine="480" w:firstLineChars="200"/>
        <w:rPr>
          <w:rFonts w:hint="eastAsia" w:ascii="Times New Roman" w:hAnsi="Times New Roman" w:cs="Times New Roman"/>
          <w:sz w:val="21"/>
        </w:rPr>
      </w:pPr>
      <w:r>
        <w:rPr>
          <w:rFonts w:hint="eastAsia" w:ascii="宋体" w:hAnsi="宋体" w:cs="宋体"/>
          <w:sz w:val="24"/>
        </w:rPr>
        <w:t>培训实施过程中，省商务厅按进度对供应商提供的服务组织阶段性评估验收</w:t>
      </w:r>
      <w:r>
        <w:rPr>
          <w:rFonts w:hint="eastAsia" w:ascii="宋体" w:hAnsi="宋体" w:cs="宋体"/>
          <w:sz w:val="24"/>
          <w:lang w:eastAsia="zh-CN"/>
        </w:rPr>
        <w:t>。</w:t>
      </w:r>
    </w:p>
    <w:p>
      <w:pPr>
        <w:pStyle w:val="6"/>
        <w:numPr>
          <w:ilvl w:val="0"/>
          <w:numId w:val="4"/>
        </w:numPr>
        <w:spacing w:line="360" w:lineRule="auto"/>
        <w:ind w:firstLineChars="0"/>
        <w:rPr>
          <w:rFonts w:hint="eastAsia" w:ascii="宋体" w:hAnsi="宋体" w:cs="宋体"/>
          <w:b/>
          <w:sz w:val="24"/>
        </w:rPr>
      </w:pPr>
      <w:r>
        <w:rPr>
          <w:rFonts w:hint="eastAsia" w:ascii="宋体" w:hAnsi="宋体" w:cs="宋体"/>
          <w:b/>
          <w:sz w:val="24"/>
        </w:rPr>
        <w:t>验收内容</w:t>
      </w:r>
    </w:p>
    <w:p>
      <w:pPr>
        <w:spacing w:line="360" w:lineRule="auto"/>
        <w:ind w:firstLine="480" w:firstLineChars="200"/>
        <w:rPr>
          <w:rFonts w:hint="eastAsia" w:ascii="宋体" w:hAnsi="宋体" w:cs="宋体"/>
          <w:sz w:val="24"/>
        </w:rPr>
      </w:pPr>
      <w:r>
        <w:rPr>
          <w:rFonts w:hint="eastAsia" w:ascii="宋体" w:hAnsi="宋体" w:cs="宋体"/>
          <w:sz w:val="24"/>
        </w:rPr>
        <w:t xml:space="preserve">（1）项目实施方案； </w:t>
      </w:r>
    </w:p>
    <w:p>
      <w:pPr>
        <w:spacing w:line="360" w:lineRule="auto"/>
        <w:ind w:firstLine="480" w:firstLineChars="200"/>
        <w:rPr>
          <w:rFonts w:hint="eastAsia" w:ascii="宋体" w:hAnsi="宋体" w:cs="宋体"/>
          <w:sz w:val="24"/>
        </w:rPr>
      </w:pPr>
      <w:r>
        <w:rPr>
          <w:rFonts w:hint="eastAsia" w:ascii="宋体" w:hAnsi="宋体" w:cs="宋体"/>
          <w:sz w:val="24"/>
        </w:rPr>
        <w:t>（2）项目总结报告；</w:t>
      </w:r>
    </w:p>
    <w:p>
      <w:pPr>
        <w:spacing w:line="360" w:lineRule="auto"/>
        <w:ind w:firstLine="480" w:firstLineChars="200"/>
        <w:rPr>
          <w:rFonts w:hint="eastAsia" w:ascii="宋体" w:hAnsi="宋体" w:cs="宋体"/>
          <w:sz w:val="24"/>
        </w:rPr>
      </w:pPr>
      <w:r>
        <w:rPr>
          <w:rFonts w:hint="eastAsia" w:ascii="宋体" w:hAnsi="宋体" w:cs="宋体"/>
          <w:sz w:val="24"/>
        </w:rPr>
        <w:t>（3）资本对接会资料册样本；</w:t>
      </w:r>
    </w:p>
    <w:p>
      <w:pPr>
        <w:tabs>
          <w:tab w:val="left" w:pos="6465"/>
        </w:tabs>
        <w:spacing w:line="360" w:lineRule="auto"/>
        <w:ind w:firstLine="480" w:firstLineChars="200"/>
        <w:rPr>
          <w:rFonts w:hint="eastAsia" w:ascii="宋体" w:hAnsi="宋体" w:cs="宋体"/>
          <w:sz w:val="24"/>
        </w:rPr>
      </w:pPr>
      <w:r>
        <w:rPr>
          <w:rFonts w:hint="eastAsia" w:ascii="宋体" w:hAnsi="宋体" w:cs="宋体"/>
          <w:sz w:val="24"/>
        </w:rPr>
        <w:t>（4）各场线下培训教材样本；</w:t>
      </w:r>
      <w:r>
        <w:rPr>
          <w:rFonts w:hint="eastAsia" w:ascii="宋体" w:hAnsi="宋体" w:cs="宋体"/>
          <w:sz w:val="24"/>
        </w:rPr>
        <w:tab/>
      </w:r>
    </w:p>
    <w:p>
      <w:pPr>
        <w:spacing w:line="360" w:lineRule="auto"/>
        <w:ind w:firstLine="480" w:firstLineChars="200"/>
        <w:rPr>
          <w:rFonts w:hint="eastAsia" w:ascii="宋体" w:hAnsi="宋体" w:cs="宋体"/>
          <w:sz w:val="24"/>
        </w:rPr>
      </w:pPr>
      <w:r>
        <w:rPr>
          <w:rFonts w:hint="eastAsia" w:ascii="宋体" w:hAnsi="宋体" w:cs="宋体"/>
          <w:sz w:val="24"/>
        </w:rPr>
        <w:t>（5）资本对接会、各场线下培训手册样本；</w:t>
      </w:r>
    </w:p>
    <w:p>
      <w:pPr>
        <w:spacing w:line="360" w:lineRule="auto"/>
        <w:ind w:firstLine="480" w:firstLineChars="200"/>
        <w:rPr>
          <w:rFonts w:hint="eastAsia" w:ascii="宋体" w:hAnsi="宋体" w:cs="宋体"/>
          <w:sz w:val="24"/>
        </w:rPr>
      </w:pPr>
      <w:r>
        <w:rPr>
          <w:rFonts w:hint="eastAsia" w:ascii="宋体" w:hAnsi="宋体" w:cs="宋体"/>
          <w:sz w:val="24"/>
        </w:rPr>
        <w:t>（6）资本对接会、各场线下培训现场图片；</w:t>
      </w:r>
    </w:p>
    <w:p>
      <w:pPr>
        <w:tabs>
          <w:tab w:val="left" w:pos="1110"/>
        </w:tabs>
        <w:spacing w:line="360" w:lineRule="auto"/>
        <w:ind w:firstLine="480" w:firstLineChars="200"/>
        <w:rPr>
          <w:rFonts w:hint="eastAsia" w:ascii="宋体" w:hAnsi="宋体" w:cs="宋体"/>
          <w:sz w:val="24"/>
        </w:rPr>
      </w:pPr>
      <w:r>
        <w:rPr>
          <w:rFonts w:hint="eastAsia" w:ascii="宋体" w:hAnsi="宋体" w:cs="宋体"/>
          <w:sz w:val="24"/>
        </w:rPr>
        <w:t>（7）</w:t>
      </w:r>
      <w:r>
        <w:rPr>
          <w:rFonts w:hint="eastAsia" w:ascii="宋体" w:hAnsi="宋体" w:cs="宋体"/>
          <w:sz w:val="24"/>
        </w:rPr>
        <w:tab/>
      </w:r>
      <w:r>
        <w:rPr>
          <w:rFonts w:hint="eastAsia" w:ascii="宋体" w:hAnsi="宋体" w:cs="宋体"/>
          <w:sz w:val="24"/>
        </w:rPr>
        <w:t>资本对接会、各场线下培训人员签到簿；</w:t>
      </w:r>
    </w:p>
    <w:p>
      <w:pPr>
        <w:tabs>
          <w:tab w:val="left" w:pos="1475"/>
        </w:tabs>
        <w:spacing w:line="360" w:lineRule="auto"/>
        <w:ind w:firstLine="480" w:firstLineChars="200"/>
        <w:rPr>
          <w:rFonts w:hint="eastAsia" w:ascii="宋体" w:hAnsi="宋体" w:cs="宋体"/>
          <w:sz w:val="24"/>
        </w:rPr>
      </w:pPr>
      <w:r>
        <w:rPr>
          <w:rFonts w:hint="eastAsia" w:ascii="宋体" w:hAnsi="宋体" w:cs="宋体"/>
          <w:sz w:val="24"/>
        </w:rPr>
        <w:t>（8）参训人员满意度调查问卷；</w:t>
      </w:r>
    </w:p>
    <w:p>
      <w:pPr>
        <w:spacing w:line="360" w:lineRule="auto"/>
        <w:ind w:firstLine="480" w:firstLineChars="200"/>
        <w:rPr>
          <w:rFonts w:hint="eastAsia" w:ascii="宋体" w:hAnsi="宋体" w:cs="宋体"/>
          <w:sz w:val="24"/>
        </w:rPr>
      </w:pPr>
      <w:r>
        <w:rPr>
          <w:rFonts w:hint="eastAsia" w:ascii="宋体" w:hAnsi="宋体" w:cs="宋体"/>
          <w:sz w:val="24"/>
        </w:rPr>
        <w:t>（10）与酒店签订的合同或协议及费用开支总体情况；</w:t>
      </w:r>
    </w:p>
    <w:p>
      <w:pPr>
        <w:spacing w:line="360" w:lineRule="auto"/>
        <w:ind w:firstLine="480" w:firstLineChars="200"/>
        <w:rPr>
          <w:rFonts w:hint="eastAsia" w:ascii="宋体" w:hAnsi="宋体" w:cs="宋体"/>
          <w:sz w:val="24"/>
        </w:rPr>
      </w:pPr>
      <w:r>
        <w:rPr>
          <w:rFonts w:hint="eastAsia" w:ascii="宋体" w:hAnsi="宋体" w:cs="宋体"/>
          <w:sz w:val="24"/>
        </w:rPr>
        <w:t>（11）线上培训课程清单（包括课程名称、授课老师基本信息、课程学时、观看情况、课程链接等）。</w:t>
      </w:r>
    </w:p>
    <w:p>
      <w:pPr>
        <w:spacing w:line="360" w:lineRule="auto"/>
        <w:ind w:firstLine="482" w:firstLineChars="200"/>
        <w:rPr>
          <w:rFonts w:hint="eastAsia" w:ascii="宋体" w:hAnsi="宋体" w:cs="宋体"/>
          <w:b/>
          <w:sz w:val="24"/>
        </w:rPr>
      </w:pPr>
      <w:r>
        <w:rPr>
          <w:rFonts w:hint="eastAsia" w:ascii="宋体" w:hAnsi="宋体" w:cs="宋体"/>
          <w:b/>
          <w:sz w:val="24"/>
        </w:rPr>
        <w:t>2.验收要求</w:t>
      </w:r>
    </w:p>
    <w:p>
      <w:pPr>
        <w:spacing w:line="360" w:lineRule="auto"/>
        <w:ind w:firstLine="480" w:firstLineChars="200"/>
        <w:rPr>
          <w:rFonts w:hint="eastAsia" w:ascii="宋体" w:hAnsi="宋体" w:cs="宋体"/>
          <w:sz w:val="24"/>
        </w:rPr>
      </w:pPr>
      <w:r>
        <w:rPr>
          <w:rFonts w:hint="eastAsia" w:ascii="宋体" w:hAnsi="宋体" w:cs="宋体"/>
          <w:sz w:val="24"/>
        </w:rPr>
        <w:t>验收时，需对验收内容相关佐证材料进行依次核查，如验收过程中发现以下情况，省商务厅将酌情追究供应商责任并采取核减相应部分项目资金等方式进行处理：</w:t>
      </w:r>
    </w:p>
    <w:p>
      <w:pPr>
        <w:spacing w:line="360" w:lineRule="auto"/>
        <w:ind w:firstLine="480" w:firstLineChars="200"/>
        <w:rPr>
          <w:rFonts w:hint="eastAsia" w:ascii="宋体" w:hAnsi="宋体" w:cs="宋体"/>
          <w:sz w:val="24"/>
        </w:rPr>
      </w:pPr>
      <w:r>
        <w:rPr>
          <w:rFonts w:hint="eastAsia" w:ascii="宋体" w:hAnsi="宋体" w:cs="宋体"/>
          <w:sz w:val="24"/>
        </w:rPr>
        <w:t>（1）参训人员满意度调查问卷中，满意率低于80%；</w:t>
      </w:r>
    </w:p>
    <w:p>
      <w:pPr>
        <w:spacing w:line="360" w:lineRule="auto"/>
        <w:ind w:firstLine="480" w:firstLineChars="200"/>
        <w:rPr>
          <w:rFonts w:hint="eastAsia" w:ascii="宋体" w:hAnsi="宋体" w:cs="宋体"/>
          <w:sz w:val="24"/>
        </w:rPr>
      </w:pPr>
      <w:r>
        <w:rPr>
          <w:rFonts w:hint="eastAsia" w:ascii="宋体" w:hAnsi="宋体" w:cs="宋体"/>
          <w:sz w:val="24"/>
        </w:rPr>
        <w:t>（2）人员签到数少于应到人数10%以上，或随机抽查签到人员参训情况发现签到与实际参训情况不符；</w:t>
      </w:r>
    </w:p>
    <w:p>
      <w:pPr>
        <w:tabs>
          <w:tab w:val="left" w:pos="2127"/>
        </w:tabs>
        <w:spacing w:line="360" w:lineRule="auto"/>
        <w:ind w:firstLine="480" w:firstLineChars="200"/>
        <w:rPr>
          <w:rFonts w:hint="eastAsia" w:ascii="宋体" w:hAnsi="宋体" w:cs="宋体"/>
          <w:sz w:val="24"/>
        </w:rPr>
      </w:pPr>
      <w:r>
        <w:rPr>
          <w:rFonts w:hint="eastAsia" w:ascii="宋体" w:hAnsi="宋体" w:cs="宋体"/>
          <w:sz w:val="24"/>
        </w:rPr>
        <w:t>（3）资本对接会资料册、培训教材、手册应有内容不全、印刷质量低下或存在大量错误；</w:t>
      </w:r>
    </w:p>
    <w:p>
      <w:pPr>
        <w:spacing w:line="360" w:lineRule="auto"/>
        <w:ind w:firstLine="480" w:firstLineChars="200"/>
        <w:rPr>
          <w:rFonts w:hint="eastAsia" w:ascii="宋体" w:hAnsi="宋体" w:cs="宋体"/>
          <w:sz w:val="24"/>
        </w:rPr>
      </w:pPr>
      <w:r>
        <w:rPr>
          <w:rFonts w:hint="eastAsia" w:ascii="宋体" w:hAnsi="宋体" w:cs="宋体"/>
          <w:sz w:val="24"/>
        </w:rPr>
        <w:t>（4）线上培训课程学时达不到既定要求，或随机抽查线上课程实际学时、观看情况发现清单与实际情况不符；</w:t>
      </w:r>
    </w:p>
    <w:p>
      <w:pPr>
        <w:spacing w:line="360" w:lineRule="auto"/>
        <w:ind w:firstLine="480" w:firstLineChars="200"/>
        <w:rPr>
          <w:rFonts w:hint="eastAsia" w:ascii="宋体" w:hAnsi="宋体" w:cs="宋体"/>
          <w:sz w:val="24"/>
        </w:rPr>
      </w:pPr>
      <w:r>
        <w:rPr>
          <w:rFonts w:hint="eastAsia" w:ascii="宋体" w:hAnsi="宋体" w:cs="宋体"/>
          <w:sz w:val="24"/>
        </w:rPr>
        <w:t>（5）无法依次完整提供相关佐证材料。</w:t>
      </w:r>
    </w:p>
    <w:p>
      <w:pPr>
        <w:spacing w:line="360" w:lineRule="auto"/>
        <w:ind w:firstLine="480" w:firstLineChars="200"/>
        <w:rPr>
          <w:rFonts w:hint="eastAsia" w:ascii="宋体" w:hAnsi="宋体" w:cs="宋体"/>
          <w:sz w:val="24"/>
        </w:rPr>
      </w:pPr>
      <w:r>
        <w:rPr>
          <w:rFonts w:hint="eastAsia" w:ascii="宋体" w:hAnsi="宋体" w:cs="宋体"/>
          <w:sz w:val="24"/>
        </w:rPr>
        <w:t>四、实施时间</w:t>
      </w:r>
    </w:p>
    <w:p>
      <w:pPr>
        <w:spacing w:line="360" w:lineRule="auto"/>
        <w:ind w:firstLine="480" w:firstLineChars="200"/>
        <w:rPr>
          <w:rFonts w:hint="eastAsia" w:ascii="宋体" w:hAnsi="宋体" w:cs="宋体"/>
          <w:sz w:val="24"/>
        </w:rPr>
      </w:pPr>
      <w:r>
        <w:rPr>
          <w:rFonts w:hint="eastAsia" w:ascii="宋体" w:hAnsi="宋体" w:cs="宋体"/>
          <w:sz w:val="24"/>
        </w:rPr>
        <w:t>供应商须在成交后1个月内，完成培训具体实施方案制定、师资对接、相关资料编印，部分线上视频课程录制等筹备工作，并正式启动培训实施工作。</w:t>
      </w:r>
    </w:p>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7D74E3"/>
    <w:multiLevelType w:val="multilevel"/>
    <w:tmpl w:val="217D74E3"/>
    <w:lvl w:ilvl="0" w:tentative="0">
      <w:start w:val="1"/>
      <w:numFmt w:val="lowerLetter"/>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72DB1B4A"/>
    <w:multiLevelType w:val="multilevel"/>
    <w:tmpl w:val="72DB1B4A"/>
    <w:lvl w:ilvl="0" w:tentative="0">
      <w:start w:val="1"/>
      <w:numFmt w:val="decimal"/>
      <w:lvlText w:val="%1."/>
      <w:lvlJc w:val="left"/>
      <w:pPr>
        <w:ind w:left="1003" w:hanging="36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2">
    <w:nsid w:val="7E17085E"/>
    <w:multiLevelType w:val="multilevel"/>
    <w:tmpl w:val="7E17085E"/>
    <w:lvl w:ilvl="0" w:tentative="0">
      <w:start w:val="1"/>
      <w:numFmt w:val="lowerLetter"/>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7E886EA5"/>
    <w:multiLevelType w:val="multilevel"/>
    <w:tmpl w:val="7E886EA5"/>
    <w:lvl w:ilvl="0" w:tentative="0">
      <w:start w:val="1"/>
      <w:numFmt w:val="lowerLetter"/>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1NDQzYjZhNjMyOTQzODlmZTA4YzQ4YTRhYmVkMjYifQ=="/>
  </w:docVars>
  <w:rsids>
    <w:rsidRoot w:val="0CF46FE9"/>
    <w:rsid w:val="0CF46FE9"/>
    <w:rsid w:val="0EF6634E"/>
    <w:rsid w:val="5DB9023F"/>
    <w:rsid w:val="5E323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2">
    <w:name w:val="heading 2"/>
    <w:basedOn w:val="1"/>
    <w:next w:val="1"/>
    <w:qFormat/>
    <w:uiPriority w:val="0"/>
    <w:pPr>
      <w:keepNext/>
      <w:keepLines/>
      <w:spacing w:before="260" w:beforeLines="0" w:after="260" w:afterLines="0" w:line="416" w:lineRule="auto"/>
      <w:outlineLvl w:val="1"/>
    </w:pPr>
    <w:rPr>
      <w:rFonts w:ascii="Cambria" w:hAnsi="Cambria"/>
      <w:b/>
      <w:bCs/>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6">
    <w:name w:val="List Paragraph"/>
    <w:basedOn w:val="1"/>
    <w:qFormat/>
    <w:uiPriority w:val="1"/>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5187</Words>
  <Characters>5307</Characters>
  <Lines>0</Lines>
  <Paragraphs>0</Paragraphs>
  <TotalTime>1</TotalTime>
  <ScaleCrop>false</ScaleCrop>
  <LinksUpToDate>false</LinksUpToDate>
  <CharactersWithSpaces>5323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2022-09-16T06:32:00Z</dcterms:created>
  <dc:creator>Administrator</dc:creator>
  <cp:lastModifiedBy>Administrator</cp:lastModifiedBy>
  <dcterms:modified xsi:type="dcterms:W3CDTF">2022-09-16T06:34:55Z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0C4E6D33525E4D50830A361D70617E5A</vt:lpwstr>
  </property>
</Properties>
</file>