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5799E">
      <w:r>
        <w:drawing>
          <wp:inline distT="0" distB="0" distL="114300" distR="114300">
            <wp:extent cx="5269230" cy="49796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D9E0">
      <w:r>
        <w:br w:type="page"/>
      </w:r>
    </w:p>
    <w:p w14:paraId="0951CFFA">
      <w:pPr>
        <w:pStyle w:val="2"/>
      </w:pPr>
      <w:r>
        <w:drawing>
          <wp:inline distT="0" distB="0" distL="114300" distR="114300">
            <wp:extent cx="5273040" cy="591693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75F2">
      <w:pPr>
        <w:pStyle w:val="2"/>
        <w:ind w:firstLine="210"/>
      </w:pPr>
    </w:p>
    <w:p w14:paraId="4404F5EF"/>
    <w:p w14:paraId="4EF028B3">
      <w:pPr>
        <w:pStyle w:val="2"/>
        <w:ind w:firstLine="210"/>
      </w:pPr>
      <w:r>
        <w:br w:type="page"/>
      </w:r>
      <w:r>
        <w:drawing>
          <wp:inline distT="0" distB="0" distL="114300" distR="114300">
            <wp:extent cx="5269230" cy="6138545"/>
            <wp:effectExtent l="0" t="0" r="762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DAB6"/>
    <w:p w14:paraId="30758C3B">
      <w:pPr>
        <w:pStyle w:val="2"/>
        <w:ind w:firstLine="210"/>
      </w:pPr>
    </w:p>
    <w:p w14:paraId="469EC7A9"/>
    <w:p w14:paraId="3236CF29">
      <w:pPr>
        <w:pStyle w:val="2"/>
        <w:ind w:firstLine="210"/>
      </w:pPr>
      <w:r>
        <w:br w:type="page"/>
      </w:r>
    </w:p>
    <w:p w14:paraId="4F248EF5">
      <w:r>
        <w:drawing>
          <wp:inline distT="0" distB="0" distL="114300" distR="114300">
            <wp:extent cx="5270500" cy="548322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F929E">
      <w:r>
        <w:br w:type="page"/>
      </w:r>
    </w:p>
    <w:p w14:paraId="4591A89E">
      <w:pPr>
        <w:rPr>
          <w:rFonts w:hint="eastAsia" w:hAnsi="宋体"/>
        </w:rPr>
      </w:pPr>
      <w:bookmarkStart w:id="0" w:name="_GoBack"/>
      <w:r>
        <w:rPr>
          <w:rFonts w:hint="eastAsia" w:hAnsi="宋体"/>
        </w:rPr>
        <w:t>经评审，</w:t>
      </w:r>
      <w:r>
        <w:rPr>
          <w:rFonts w:hint="default" w:hAnsi="宋体"/>
        </w:rPr>
        <w:t>安徽湘江消防工程有限公司</w:t>
      </w:r>
      <w:r>
        <w:rPr>
          <w:rFonts w:hint="eastAsia" w:hAnsi="宋体"/>
        </w:rPr>
        <w:t>，综合评分得分：</w:t>
      </w:r>
      <w:r>
        <w:rPr>
          <w:rFonts w:hint="eastAsia" w:hAnsi="宋体"/>
          <w:lang w:val="en-US" w:eastAsia="zh-CN"/>
        </w:rPr>
        <w:t>85.11</w:t>
      </w:r>
      <w:r>
        <w:rPr>
          <w:rFonts w:hint="eastAsia" w:hAnsi="宋体"/>
        </w:rPr>
        <w:t>分</w:t>
      </w:r>
    </w:p>
    <w:bookmarkEnd w:id="0"/>
    <w:p w14:paraId="67E99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5F"/>
    <w:rsid w:val="0001165F"/>
    <w:rsid w:val="00171D9D"/>
    <w:rsid w:val="008320D7"/>
    <w:rsid w:val="009E055F"/>
    <w:rsid w:val="00AA5B29"/>
    <w:rsid w:val="00C015DE"/>
    <w:rsid w:val="00ED5C6F"/>
    <w:rsid w:val="00F06D64"/>
    <w:rsid w:val="06E65352"/>
    <w:rsid w:val="08E27D9B"/>
    <w:rsid w:val="0A4856B0"/>
    <w:rsid w:val="0D906017"/>
    <w:rsid w:val="0DE14AC5"/>
    <w:rsid w:val="0DE87C01"/>
    <w:rsid w:val="10F13271"/>
    <w:rsid w:val="28424B6B"/>
    <w:rsid w:val="28754330"/>
    <w:rsid w:val="2D742E08"/>
    <w:rsid w:val="376318EF"/>
    <w:rsid w:val="382F62A9"/>
    <w:rsid w:val="42611755"/>
    <w:rsid w:val="4A6A3171"/>
    <w:rsid w:val="4E5A69F1"/>
    <w:rsid w:val="5FFE63DD"/>
    <w:rsid w:val="632223E3"/>
    <w:rsid w:val="76FF4ABD"/>
    <w:rsid w:val="789247C4"/>
    <w:rsid w:val="7AF81F4F"/>
    <w:rsid w:val="7B62386D"/>
    <w:rsid w:val="7D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theme="minorEastAsia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4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6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54"/>
    <w:autoRedefine/>
    <w:unhideWhenUsed/>
    <w:qFormat/>
    <w:uiPriority w:val="99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link w:val="53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8">
    <w:name w:val="annotation text"/>
    <w:basedOn w:val="1"/>
    <w:link w:val="58"/>
    <w:autoRedefine/>
    <w:qFormat/>
    <w:uiPriority w:val="0"/>
    <w:pPr>
      <w:jc w:val="left"/>
    </w:pPr>
    <w:rPr>
      <w:rFonts w:ascii="Arial" w:hAnsi="Arial" w:eastAsia="黑体" w:cs="Arial"/>
      <w:sz w:val="20"/>
    </w:rPr>
  </w:style>
  <w:style w:type="paragraph" w:styleId="9">
    <w:name w:val="Body Text Indent"/>
    <w:basedOn w:val="1"/>
    <w:link w:val="64"/>
    <w:semiHidden/>
    <w:unhideWhenUsed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1">
    <w:name w:val="Plain Text"/>
    <w:basedOn w:val="1"/>
    <w:link w:val="61"/>
    <w:autoRedefine/>
    <w:qFormat/>
    <w:uiPriority w:val="0"/>
    <w:rPr>
      <w:rFonts w:hAnsi="Courier New" w:cs="Times New Roman"/>
      <w:sz w:val="20"/>
    </w:rPr>
  </w:style>
  <w:style w:type="paragraph" w:styleId="12">
    <w:name w:val="Date"/>
    <w:basedOn w:val="1"/>
    <w:next w:val="1"/>
    <w:link w:val="60"/>
    <w:autoRedefine/>
    <w:qFormat/>
    <w:uiPriority w:val="0"/>
    <w:rPr>
      <w:rFonts w:ascii="Arial" w:hAnsi="Arial" w:cs="Arial"/>
      <w:b/>
    </w:rPr>
  </w:style>
  <w:style w:type="paragraph" w:styleId="13">
    <w:name w:val="Balloon Text"/>
    <w:basedOn w:val="1"/>
    <w:link w:val="6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5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7">
    <w:name w:val="footnote text"/>
    <w:basedOn w:val="1"/>
    <w:link w:val="57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</w:rPr>
  </w:style>
  <w:style w:type="paragraph" w:styleId="20">
    <w:name w:val="Body Text First Indent 2"/>
    <w:basedOn w:val="9"/>
    <w:link w:val="65"/>
    <w:qFormat/>
    <w:uiPriority w:val="0"/>
    <w:pPr>
      <w:spacing w:after="0"/>
      <w:ind w:left="69" w:leftChars="33" w:firstLine="420" w:firstLineChars="200"/>
    </w:pPr>
    <w:rPr>
      <w:rFonts w:ascii="Arial Narrow" w:hAnsi="Arial Narrow"/>
      <w:szCs w:val="20"/>
    </w:r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FollowedHyperlink"/>
    <w:basedOn w:val="22"/>
    <w:semiHidden/>
    <w:unhideWhenUsed/>
    <w:uiPriority w:val="99"/>
    <w:rPr>
      <w:color w:val="5C5C5C"/>
      <w:u w:val="none"/>
    </w:rPr>
  </w:style>
  <w:style w:type="character" w:styleId="25">
    <w:name w:val="Emphasis"/>
    <w:basedOn w:val="22"/>
    <w:qFormat/>
    <w:uiPriority w:val="20"/>
    <w:rPr>
      <w:b/>
      <w:bCs/>
    </w:rPr>
  </w:style>
  <w:style w:type="character" w:styleId="26">
    <w:name w:val="HTML Definition"/>
    <w:basedOn w:val="22"/>
    <w:semiHidden/>
    <w:unhideWhenUsed/>
    <w:uiPriority w:val="99"/>
  </w:style>
  <w:style w:type="character" w:styleId="27">
    <w:name w:val="HTML Typewriter"/>
    <w:basedOn w:val="22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28">
    <w:name w:val="HTML Acronym"/>
    <w:basedOn w:val="22"/>
    <w:semiHidden/>
    <w:unhideWhenUsed/>
    <w:uiPriority w:val="99"/>
    <w:rPr>
      <w:bdr w:val="none" w:color="auto" w:sz="0" w:space="0"/>
    </w:rPr>
  </w:style>
  <w:style w:type="character" w:styleId="29">
    <w:name w:val="HTML Variable"/>
    <w:basedOn w:val="22"/>
    <w:semiHidden/>
    <w:unhideWhenUsed/>
    <w:uiPriority w:val="99"/>
  </w:style>
  <w:style w:type="character" w:styleId="30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HTML Code"/>
    <w:basedOn w:val="22"/>
    <w:semiHidden/>
    <w:unhideWhenUsed/>
    <w:uiPriority w:val="99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32">
    <w:name w:val="HTML Cite"/>
    <w:basedOn w:val="22"/>
    <w:semiHidden/>
    <w:unhideWhenUsed/>
    <w:uiPriority w:val="99"/>
  </w:style>
  <w:style w:type="character" w:styleId="33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34">
    <w:name w:val="HTML Keyboard"/>
    <w:basedOn w:val="2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2"/>
    <w:semiHidden/>
    <w:unhideWhenUsed/>
    <w:uiPriority w:val="99"/>
    <w:rPr>
      <w:rFonts w:hint="default" w:ascii="monospace" w:hAnsi="monospace" w:eastAsia="monospace" w:cs="monospace"/>
      <w:color w:val="5C5C5C"/>
      <w:sz w:val="21"/>
      <w:szCs w:val="21"/>
      <w:u w:val="none"/>
    </w:rPr>
  </w:style>
  <w:style w:type="paragraph" w:customStyle="1" w:styleId="36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szCs w:val="24"/>
    </w:rPr>
  </w:style>
  <w:style w:type="paragraph" w:customStyle="1" w:styleId="37">
    <w:name w:val="xl31"/>
    <w:basedOn w:val="1"/>
    <w:autoRedefine/>
    <w:qFormat/>
    <w:uiPriority w:val="0"/>
    <w:pPr>
      <w:spacing w:line="360" w:lineRule="auto"/>
    </w:pPr>
    <w:rPr>
      <w:rFonts w:hAnsi="宋体"/>
      <w:bCs/>
      <w:u w:val="single"/>
    </w:rPr>
  </w:style>
  <w:style w:type="paragraph" w:customStyle="1" w:styleId="38">
    <w:name w:val="D&amp;L"/>
    <w:basedOn w:val="1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character" w:customStyle="1" w:styleId="39">
    <w:name w:val="页眉 Char"/>
    <w:basedOn w:val="22"/>
    <w:link w:val="15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character" w:customStyle="1" w:styleId="40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41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2">
    <w:name w:val="Char Char Char Char Char Char Char1 Char"/>
    <w:basedOn w:val="1"/>
    <w:autoRedefine/>
    <w:qFormat/>
    <w:uiPriority w:val="0"/>
    <w:rPr>
      <w:rFonts w:ascii="Arial" w:hAnsi="Arial" w:cs="Arial"/>
    </w:rPr>
  </w:style>
  <w:style w:type="character" w:customStyle="1" w:styleId="43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44">
    <w:name w:val="纯文本1"/>
    <w:basedOn w:val="1"/>
    <w:link w:val="45"/>
    <w:autoRedefine/>
    <w:qFormat/>
    <w:uiPriority w:val="0"/>
    <w:rPr>
      <w:rFonts w:ascii="Arial" w:hAnsi="Arial" w:eastAsia="Arial" w:cs="Times New Roman"/>
    </w:rPr>
  </w:style>
  <w:style w:type="character" w:customStyle="1" w:styleId="45">
    <w:name w:val="纯文本 Char1"/>
    <w:link w:val="44"/>
    <w:autoRedefine/>
    <w:qFormat/>
    <w:locked/>
    <w:uiPriority w:val="0"/>
    <w:rPr>
      <w:rFonts w:ascii="Arial" w:hAnsi="Arial" w:eastAsia="Arial"/>
      <w:kern w:val="2"/>
      <w:sz w:val="21"/>
    </w:rPr>
  </w:style>
  <w:style w:type="character" w:customStyle="1" w:styleId="46">
    <w:name w:val="批注文字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47">
    <w:name w:val="TOC 标题1"/>
    <w:basedOn w:val="4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8">
    <w:name w:val="标题 1 Char"/>
    <w:basedOn w:val="22"/>
    <w:link w:val="4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49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50">
    <w:name w:val="fontstyle21"/>
    <w:basedOn w:val="2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51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52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3">
    <w:name w:val="正文文本 Char"/>
    <w:basedOn w:val="22"/>
    <w:link w:val="3"/>
    <w:autoRedefine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character" w:customStyle="1" w:styleId="54">
    <w:name w:val="正文首行缩进 Char"/>
    <w:basedOn w:val="53"/>
    <w:link w:val="2"/>
    <w:uiPriority w:val="99"/>
    <w:rPr>
      <w:rFonts w:ascii="@微软简标宋" w:hAnsi="@微软简标宋" w:eastAsia="@微软简标宋" w:cs="@微软简标宋"/>
      <w:kern w:val="2"/>
      <w:sz w:val="21"/>
      <w:szCs w:val="24"/>
      <w:lang w:val="zh-CN"/>
    </w:rPr>
  </w:style>
  <w:style w:type="character" w:customStyle="1" w:styleId="55">
    <w:name w:val="标题 3 Char"/>
    <w:basedOn w:val="22"/>
    <w:link w:val="5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56">
    <w:name w:val="标题 4 Char"/>
    <w:link w:val="6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57">
    <w:name w:val="脚注文本 Char"/>
    <w:basedOn w:val="22"/>
    <w:link w:val="17"/>
    <w:semiHidden/>
    <w:qFormat/>
    <w:uiPriority w:val="99"/>
    <w:rPr>
      <w:rFonts w:ascii="@仿宋_GB2312" w:hAnsi="@仿宋_GB2312" w:eastAsia="@仿宋_GB2312" w:cs="@仿宋_GB2312"/>
      <w:kern w:val="2"/>
      <w:sz w:val="18"/>
    </w:rPr>
  </w:style>
  <w:style w:type="character" w:customStyle="1" w:styleId="58">
    <w:name w:val="批注文字 Char1"/>
    <w:link w:val="8"/>
    <w:autoRedefine/>
    <w:qFormat/>
    <w:uiPriority w:val="0"/>
    <w:rPr>
      <w:rFonts w:ascii="Arial" w:hAnsi="Arial" w:eastAsia="黑体" w:cs="Arial"/>
    </w:rPr>
  </w:style>
  <w:style w:type="character" w:customStyle="1" w:styleId="59">
    <w:name w:val="页脚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60">
    <w:name w:val="日期 Char"/>
    <w:link w:val="12"/>
    <w:autoRedefine/>
    <w:qFormat/>
    <w:uiPriority w:val="0"/>
    <w:rPr>
      <w:rFonts w:ascii="Arial" w:hAnsi="Arial" w:cs="Arial"/>
      <w:b/>
      <w:sz w:val="28"/>
    </w:rPr>
  </w:style>
  <w:style w:type="character" w:customStyle="1" w:styleId="61">
    <w:name w:val="纯文本 Char"/>
    <w:link w:val="11"/>
    <w:autoRedefine/>
    <w:qFormat/>
    <w:uiPriority w:val="0"/>
    <w:rPr>
      <w:rFonts w:ascii="宋体" w:hAnsi="Courier New"/>
    </w:rPr>
  </w:style>
  <w:style w:type="character" w:customStyle="1" w:styleId="62">
    <w:name w:val="批注框文本 Char"/>
    <w:basedOn w:val="22"/>
    <w:link w:val="13"/>
    <w:autoRedefine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6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4">
    <w:name w:val="正文文本缩进 Char"/>
    <w:basedOn w:val="22"/>
    <w:link w:val="9"/>
    <w:semiHidden/>
    <w:uiPriority w:val="99"/>
  </w:style>
  <w:style w:type="character" w:customStyle="1" w:styleId="65">
    <w:name w:val="正文首行缩进 2 Char"/>
    <w:basedOn w:val="64"/>
    <w:link w:val="20"/>
    <w:uiPriority w:val="0"/>
    <w:rPr>
      <w:rFonts w:ascii="Arial Narrow" w:hAnsi="Arial Narrow"/>
      <w:szCs w:val="20"/>
    </w:rPr>
  </w:style>
  <w:style w:type="character" w:customStyle="1" w:styleId="66">
    <w:name w:val="hover"/>
    <w:basedOn w:val="22"/>
    <w:uiPriority w:val="0"/>
    <w:rPr>
      <w:color w:val="2590EB"/>
      <w:shd w:val="clear" w:fill="E9F4FD"/>
    </w:rPr>
  </w:style>
  <w:style w:type="character" w:customStyle="1" w:styleId="67">
    <w:name w:val="hover1"/>
    <w:basedOn w:val="22"/>
    <w:uiPriority w:val="0"/>
    <w:rPr>
      <w:bdr w:val="none" w:color="AFD1EE" w:sz="0" w:space="0"/>
    </w:rPr>
  </w:style>
  <w:style w:type="character" w:customStyle="1" w:styleId="68">
    <w:name w:val="hover2"/>
    <w:basedOn w:val="22"/>
    <w:uiPriority w:val="0"/>
    <w:rPr>
      <w:color w:val="2590EB"/>
    </w:rPr>
  </w:style>
  <w:style w:type="character" w:customStyle="1" w:styleId="69">
    <w:name w:val="hover3"/>
    <w:basedOn w:val="22"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</Words>
  <Characters>34</Characters>
  <Lines>1</Lines>
  <Paragraphs>1</Paragraphs>
  <TotalTime>3</TotalTime>
  <ScaleCrop>false</ScaleCrop>
  <LinksUpToDate>false</LinksUpToDate>
  <CharactersWithSpaces>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2025-08-05T07:12:00Z</dcterms:created>
  <dc:creator>PC</dc:creator>
  <cp:lastModifiedBy>LIVING</cp:lastModifiedBy>
  <dcterms:modified xsi:type="dcterms:W3CDTF">2025-09-01T02:07:13Z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eyJoZGlkIjoiZDJjMmVkYjk5MDBmNzlmNDBlM2E3YWU3NGQwMjAyMTAiLCJ1c2VySWQiOiIxMTczODQ5ODU1In0=</vt:lpwstr>
  </property>
  <property fmtid="{D5CDD505-2E9C-101B-9397-08002B2CF9AE}" pid="3" name="KSOProductBuildVer">
    <vt:lpwstr>2052-12.1.0.22529</vt:lpwstr>
  </property>
  <property fmtid="{D5CDD505-2E9C-101B-9397-08002B2CF9AE}" pid="4" name="ICV">
    <vt:lpwstr>61F434FC1B254616935F6AA52A9F2870_12</vt:lpwstr>
  </property>
</Properties>
</file>