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heme="minorEastAsia" w:hAnsiTheme="minorEastAsia" w:eastAsiaTheme="minorEastAsia"/>
          <w:b/>
          <w:color w:val="auto"/>
          <w:sz w:val="28"/>
          <w:highlight w:val="none"/>
        </w:rPr>
      </w:pPr>
      <w:bookmarkStart w:id="0" w:name="_Toc24416"/>
      <w:r>
        <w:rPr>
          <w:rFonts w:hint="eastAsia" w:asciiTheme="minorEastAsia" w:hAnsiTheme="minorEastAsia" w:eastAsiaTheme="minorEastAsia"/>
          <w:b/>
          <w:color w:val="auto"/>
          <w:sz w:val="28"/>
          <w:highlight w:val="none"/>
        </w:rPr>
        <w:t>第三章  采购需求</w:t>
      </w:r>
      <w:bookmarkEnd w:id="0"/>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pPr>
        <w:spacing w:line="360" w:lineRule="auto"/>
        <w:ind w:firstLine="480" w:firstLineChars="200"/>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w:t>
      </w:r>
      <w:r>
        <w:rPr>
          <w:rFonts w:hint="eastAsia" w:ascii="宋体" w:hAnsi="宋体" w:eastAsia="宋体"/>
          <w:color w:val="auto"/>
          <w:sz w:val="24"/>
          <w:szCs w:val="18"/>
          <w:highlight w:val="none"/>
        </w:rPr>
        <w:t>谈判</w:t>
      </w:r>
      <w:r>
        <w:rPr>
          <w:rFonts w:ascii="宋体" w:hAnsi="宋体" w:eastAsia="宋体"/>
          <w:color w:val="auto"/>
          <w:sz w:val="24"/>
          <w:szCs w:val="18"/>
          <w:highlight w:val="none"/>
        </w:rPr>
        <w:t>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。本项目执行《关于规范公立医疗机构政府采购进口产品有关事项的通知》（皖财购〔2022〕365号）及《安徽省医疗保障局关于规范公立医疗机构政府采购进口产品的补充通知》（皖财购函〔2022〕101号）规定。</w:t>
      </w:r>
    </w:p>
    <w:p>
      <w:pPr>
        <w:spacing w:line="360" w:lineRule="auto"/>
        <w:ind w:firstLine="435"/>
        <w:rPr>
          <w:rFonts w:hint="eastAsia" w:ascii="宋体" w:hAnsi="宋体" w:eastAsia="宋体"/>
          <w:color w:val="auto"/>
          <w:sz w:val="24"/>
          <w:szCs w:val="18"/>
          <w:highlight w:val="yellow"/>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rPr>
        <w:t>下列采购需求中：一个标包含多个产品的，标注“▲”的产品为核心产品，投标人在投标文件《主要成交标的承诺函》中填写名称、品牌、规格、型号、数量、单价等信息；一个标包仅含一种产品的，投标人在投标文件《主要成交标的承诺函》中填写该产品的名称、品牌、规格、型号、数量、单价等信息。</w:t>
      </w:r>
    </w:p>
    <w:p>
      <w:pPr>
        <w:spacing w:line="360" w:lineRule="auto"/>
        <w:ind w:firstLine="437"/>
        <w:outlineLvl w:val="1"/>
        <w:rPr>
          <w:rFonts w:ascii="宋体" w:hAnsi="宋体" w:eastAsia="宋体"/>
          <w:b/>
          <w:color w:val="auto"/>
          <w:sz w:val="24"/>
          <w:szCs w:val="18"/>
          <w:highlight w:val="none"/>
        </w:rPr>
      </w:pPr>
      <w:bookmarkStart w:id="1" w:name="_Toc20480"/>
      <w:bookmarkStart w:id="2" w:name="_Toc26457"/>
      <w:bookmarkStart w:id="3" w:name="_Toc459"/>
      <w:r>
        <w:rPr>
          <w:rFonts w:hint="eastAsia" w:ascii="宋体" w:hAnsi="宋体" w:eastAsia="宋体"/>
          <w:b/>
          <w:color w:val="auto"/>
          <w:sz w:val="24"/>
          <w:szCs w:val="18"/>
          <w:highlight w:val="none"/>
        </w:rPr>
        <w:t>一、采购需求前附表</w:t>
      </w:r>
      <w:bookmarkEnd w:id="1"/>
      <w:bookmarkEnd w:id="2"/>
      <w:bookmarkEnd w:id="3"/>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2032" w:type="dxa"/>
            <w:vAlign w:val="center"/>
          </w:tcPr>
          <w:p>
            <w:pPr>
              <w:pStyle w:val="8"/>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5484" w:type="dxa"/>
            <w:vAlign w:val="center"/>
          </w:tcPr>
          <w:p>
            <w:pPr>
              <w:pStyle w:val="8"/>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2032" w:type="dxa"/>
            <w:vAlign w:val="center"/>
          </w:tcPr>
          <w:p>
            <w:pPr>
              <w:pStyle w:val="8"/>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5484" w:type="dxa"/>
            <w:vAlign w:val="center"/>
          </w:tcPr>
          <w:p>
            <w:pPr>
              <w:pStyle w:val="8"/>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eastAsia="zh-CN"/>
              </w:rPr>
              <w:t>合同签订后，按采购人要求分批供货，每批货物验收合格后按采购人要求一次性付清该批货款。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2032" w:type="dxa"/>
            <w:vAlign w:val="center"/>
          </w:tcPr>
          <w:p>
            <w:pPr>
              <w:pStyle w:val="8"/>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5484" w:type="dxa"/>
            <w:vAlign w:val="center"/>
          </w:tcPr>
          <w:p>
            <w:pPr>
              <w:pStyle w:val="8"/>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2032" w:type="dxa"/>
            <w:vAlign w:val="center"/>
          </w:tcPr>
          <w:p>
            <w:pPr>
              <w:pStyle w:val="8"/>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5484" w:type="dxa"/>
            <w:vAlign w:val="center"/>
          </w:tcPr>
          <w:p>
            <w:pPr>
              <w:pStyle w:val="8"/>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eastAsia="zh-CN"/>
              </w:rPr>
              <w:t>合同生效后，每批货物接采购人通知后15个日历日内供货。（如有特殊原因不能如期供货的，经采购人同意后，可延至30个日历日内供货，如与采购需求不一致的，以采购需求为准）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6" w:type="dxa"/>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2032" w:type="dxa"/>
            <w:vAlign w:val="center"/>
          </w:tcPr>
          <w:p>
            <w:pPr>
              <w:pStyle w:val="8"/>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免费质保期</w:t>
            </w:r>
          </w:p>
          <w:p>
            <w:pPr>
              <w:pStyle w:val="8"/>
              <w:widowControl w:val="0"/>
              <w:spacing w:before="0" w:beforeAutospacing="0" w:after="0" w:afterAutospacing="0" w:line="360" w:lineRule="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eastAsia="zh-CN"/>
              </w:rPr>
              <w:t>及有效期要求</w:t>
            </w:r>
          </w:p>
        </w:tc>
        <w:tc>
          <w:tcPr>
            <w:tcW w:w="5484" w:type="dxa"/>
            <w:vAlign w:val="center"/>
          </w:tcPr>
          <w:p>
            <w:pPr>
              <w:pStyle w:val="8"/>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1.</w:t>
            </w:r>
            <w:r>
              <w:rPr>
                <w:rFonts w:hint="eastAsia" w:ascii="宋体" w:hAnsi="宋体" w:eastAsia="宋体"/>
                <w:b w:val="0"/>
                <w:color w:val="auto"/>
                <w:sz w:val="24"/>
                <w:highlight w:val="none"/>
                <w:lang w:eastAsia="zh-CN"/>
              </w:rPr>
              <w:t>采购清单中列明效期要求的，以采购清单为准；</w:t>
            </w:r>
          </w:p>
          <w:p>
            <w:pPr>
              <w:pStyle w:val="8"/>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2.除以上条款要求外，其他产品免费质保期为</w:t>
            </w:r>
            <w:r>
              <w:rPr>
                <w:rFonts w:hint="eastAsia" w:ascii="宋体" w:hAnsi="宋体" w:eastAsia="宋体"/>
                <w:b w:val="0"/>
                <w:color w:val="auto"/>
                <w:sz w:val="24"/>
                <w:highlight w:val="none"/>
                <w:lang w:eastAsia="zh-CN"/>
              </w:rPr>
              <w:t>验收合格之日起一年；</w:t>
            </w:r>
          </w:p>
          <w:p>
            <w:pPr>
              <w:pStyle w:val="8"/>
              <w:widowControl w:val="0"/>
              <w:numPr>
                <w:ilvl w:val="0"/>
                <w:numId w:val="0"/>
              </w:numPr>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eastAsia="zh-CN"/>
              </w:rPr>
              <w:t>注：试剂耗材使用期间提供需要提供相应技术服务，</w:t>
            </w:r>
            <w:r>
              <w:rPr>
                <w:rFonts w:hint="eastAsia" w:ascii="宋体" w:hAnsi="宋体" w:eastAsia="宋体"/>
                <w:b w:val="0"/>
                <w:color w:val="auto"/>
                <w:sz w:val="24"/>
                <w:highlight w:val="none"/>
                <w:lang w:val="en-US" w:eastAsia="zh-CN"/>
              </w:rPr>
              <w:t>且</w:t>
            </w:r>
            <w:r>
              <w:rPr>
                <w:rFonts w:hint="eastAsia" w:ascii="宋体" w:hAnsi="宋体" w:eastAsia="宋体"/>
                <w:b w:val="0"/>
                <w:color w:val="auto"/>
                <w:sz w:val="24"/>
                <w:highlight w:val="none"/>
                <w:lang w:eastAsia="zh-CN"/>
              </w:rPr>
              <w:t>效期原则上要求验收合格之日起至少</w:t>
            </w:r>
            <w:r>
              <w:rPr>
                <w:rFonts w:hint="eastAsia" w:ascii="宋体" w:hAnsi="宋体" w:eastAsia="宋体"/>
                <w:b w:val="0"/>
                <w:color w:val="auto"/>
                <w:sz w:val="24"/>
                <w:highlight w:val="none"/>
                <w:lang w:val="en-US" w:eastAsia="zh-CN"/>
              </w:rPr>
              <w:t>产品的</w:t>
            </w:r>
            <w:r>
              <w:rPr>
                <w:rFonts w:hint="eastAsia" w:ascii="宋体" w:hAnsi="宋体" w:eastAsia="宋体"/>
                <w:b w:val="0"/>
                <w:color w:val="auto"/>
                <w:sz w:val="24"/>
                <w:highlight w:val="none"/>
                <w:lang w:eastAsia="zh-CN"/>
              </w:rPr>
              <w:t>有效期三分之二以上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pPr>
              <w:pStyle w:val="7"/>
              <w:pBdr>
                <w:bottom w:val="none" w:color="auto" w:sz="0" w:space="0"/>
              </w:pBdr>
              <w:tabs>
                <w:tab w:val="clear" w:pos="4153"/>
                <w:tab w:val="clear" w:pos="8306"/>
              </w:tabs>
              <w:adjustRightInd/>
              <w:spacing w:line="240" w:lineRule="auto"/>
              <w:textAlignment w:val="auto"/>
              <w:rPr>
                <w:rFonts w:asciiTheme="majorEastAsia" w:hAnsiTheme="majorEastAsia" w:eastAsiaTheme="majorEastAsia"/>
                <w:bCs/>
                <w:color w:val="auto"/>
                <w:kern w:val="2"/>
                <w:highlight w:val="none"/>
              </w:rPr>
            </w:pPr>
            <w:r>
              <w:rPr>
                <w:rFonts w:hint="eastAsia" w:asciiTheme="majorEastAsia" w:hAnsiTheme="majorEastAsia" w:eastAsiaTheme="majorEastAsia"/>
                <w:bCs/>
                <w:color w:val="auto"/>
                <w:kern w:val="2"/>
                <w:highlight w:val="none"/>
              </w:rPr>
              <w:t>5</w:t>
            </w:r>
          </w:p>
        </w:tc>
        <w:tc>
          <w:tcPr>
            <w:tcW w:w="2032" w:type="dxa"/>
            <w:vAlign w:val="center"/>
          </w:tcPr>
          <w:p>
            <w:pPr>
              <w:pStyle w:val="8"/>
              <w:widowControl w:val="0"/>
              <w:spacing w:before="0" w:beforeAutospacing="0" w:after="0" w:afterAutospacing="0" w:line="360" w:lineRule="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eastAsia="zh-CN"/>
              </w:rPr>
              <w:t>关于医疗器械注册证的要求</w:t>
            </w:r>
          </w:p>
        </w:tc>
        <w:tc>
          <w:tcPr>
            <w:tcW w:w="5484" w:type="dxa"/>
            <w:vAlign w:val="center"/>
          </w:tcPr>
          <w:p>
            <w:pPr>
              <w:pStyle w:val="8"/>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所投产品如为一类医疗器械，须具有有效的医疗器械备案凭证（或备案信息表）；所投产品如为二类或三类医疗器械，须具有有效的医疗器械注册证。 所投产品涉及医疗器械的须具有医疗器械注册证（或备案凭证或备案信息表），</w:t>
            </w:r>
            <w:r>
              <w:rPr>
                <w:rFonts w:hint="eastAsia" w:ascii="宋体" w:hAnsi="宋体" w:eastAsia="宋体"/>
                <w:b/>
                <w:bCs w:val="0"/>
                <w:color w:val="auto"/>
                <w:sz w:val="24"/>
                <w:highlight w:val="none"/>
              </w:rPr>
              <w:t>投标文件中无需提供</w:t>
            </w:r>
            <w:r>
              <w:rPr>
                <w:rFonts w:hint="eastAsia" w:ascii="宋体" w:hAnsi="宋体" w:eastAsia="宋体"/>
                <w:b w:val="0"/>
                <w:color w:val="auto"/>
                <w:sz w:val="24"/>
                <w:highlight w:val="none"/>
              </w:rPr>
              <w:t>,合同签订后供货前，采购人有权向中标人要求提供查验,如不提供或提供不符合要求的，采购人有权追究中标人违约责任，由此产生的后果及责任由中标人承担。</w:t>
            </w:r>
          </w:p>
        </w:tc>
      </w:tr>
    </w:tbl>
    <w:p>
      <w:pPr>
        <w:pStyle w:val="2"/>
        <w:rPr>
          <w:rFonts w:hint="eastAsia" w:ascii="宋体" w:hAnsi="宋体" w:eastAsia="宋体"/>
          <w:b/>
          <w:bCs/>
          <w:color w:val="auto"/>
          <w:sz w:val="24"/>
          <w:szCs w:val="18"/>
          <w:highlight w:val="none"/>
        </w:rPr>
      </w:pPr>
      <w:bookmarkStart w:id="4" w:name="_Toc8981"/>
      <w:bookmarkStart w:id="5" w:name="_Toc25805"/>
    </w:p>
    <w:p>
      <w:pPr>
        <w:pStyle w:val="2"/>
        <w:rPr>
          <w:rFonts w:hint="eastAsia" w:ascii="宋体" w:hAnsi="宋体" w:eastAsia="宋体"/>
          <w:b/>
          <w:bCs/>
          <w:color w:val="auto"/>
          <w:sz w:val="24"/>
          <w:szCs w:val="18"/>
          <w:highlight w:val="none"/>
        </w:rPr>
      </w:pPr>
    </w:p>
    <w:p>
      <w:pPr>
        <w:pStyle w:val="2"/>
        <w:rPr>
          <w:rFonts w:hint="eastAsia" w:ascii="宋体" w:hAnsi="宋体" w:eastAsia="宋体"/>
          <w:b/>
          <w:bCs/>
          <w:color w:val="auto"/>
          <w:sz w:val="24"/>
          <w:szCs w:val="18"/>
          <w:highlight w:val="none"/>
        </w:rPr>
      </w:pPr>
    </w:p>
    <w:p>
      <w:pPr>
        <w:pStyle w:val="2"/>
        <w:rPr>
          <w:rFonts w:hint="eastAsia" w:ascii="宋体" w:hAnsi="宋体" w:eastAsia="宋体"/>
          <w:b/>
          <w:bCs/>
          <w:color w:val="auto"/>
          <w:sz w:val="24"/>
          <w:szCs w:val="18"/>
          <w:highlight w:val="none"/>
        </w:rPr>
      </w:pPr>
    </w:p>
    <w:p>
      <w:pPr>
        <w:pStyle w:val="2"/>
        <w:rPr>
          <w:rFonts w:hint="eastAsia" w:ascii="宋体" w:hAnsi="宋体" w:eastAsia="宋体"/>
          <w:b/>
          <w:bCs/>
          <w:color w:val="auto"/>
          <w:sz w:val="24"/>
          <w:szCs w:val="18"/>
          <w:highlight w:val="none"/>
        </w:rPr>
      </w:pPr>
    </w:p>
    <w:p>
      <w:pPr>
        <w:pStyle w:val="2"/>
        <w:rPr>
          <w:rFonts w:hint="eastAsia" w:ascii="宋体" w:hAnsi="宋体" w:eastAsia="宋体"/>
          <w:b/>
          <w:bCs/>
          <w:color w:val="auto"/>
          <w:sz w:val="24"/>
          <w:szCs w:val="18"/>
          <w:highlight w:val="none"/>
        </w:rPr>
      </w:pPr>
    </w:p>
    <w:p>
      <w:pPr>
        <w:pStyle w:val="2"/>
        <w:rPr>
          <w:rFonts w:hint="eastAsia" w:ascii="宋体" w:hAnsi="宋体" w:eastAsia="宋体"/>
          <w:b/>
          <w:bCs/>
          <w:color w:val="auto"/>
          <w:sz w:val="24"/>
          <w:szCs w:val="18"/>
          <w:highlight w:val="none"/>
        </w:rPr>
      </w:pPr>
    </w:p>
    <w:p>
      <w:pPr>
        <w:pStyle w:val="2"/>
        <w:rPr>
          <w:rFonts w:hint="eastAsia" w:ascii="宋体" w:hAnsi="宋体" w:eastAsia="宋体"/>
          <w:b/>
          <w:bCs/>
          <w:color w:val="auto"/>
          <w:sz w:val="24"/>
          <w:szCs w:val="18"/>
          <w:highlight w:val="none"/>
        </w:rPr>
      </w:pPr>
    </w:p>
    <w:p>
      <w:pPr>
        <w:pStyle w:val="2"/>
        <w:rPr>
          <w:rFonts w:hint="eastAsia" w:ascii="宋体" w:hAnsi="宋体" w:eastAsia="宋体"/>
          <w:b/>
          <w:bCs/>
          <w:color w:val="auto"/>
          <w:sz w:val="24"/>
          <w:szCs w:val="18"/>
          <w:highlight w:val="none"/>
        </w:rPr>
      </w:pPr>
    </w:p>
    <w:p>
      <w:pPr>
        <w:pStyle w:val="2"/>
        <w:rPr>
          <w:rFonts w:hint="eastAsia" w:ascii="宋体" w:hAnsi="宋体" w:eastAsia="宋体"/>
          <w:b/>
          <w:bCs/>
          <w:color w:val="auto"/>
          <w:sz w:val="24"/>
          <w:szCs w:val="18"/>
          <w:highlight w:val="none"/>
        </w:rPr>
      </w:pPr>
    </w:p>
    <w:p>
      <w:pPr>
        <w:pStyle w:val="2"/>
        <w:rPr>
          <w:rFonts w:hint="eastAsia" w:ascii="宋体" w:hAnsi="宋体" w:eastAsia="宋体"/>
          <w:b/>
          <w:bCs/>
          <w:color w:val="auto"/>
          <w:sz w:val="24"/>
          <w:szCs w:val="18"/>
          <w:highlight w:val="none"/>
        </w:rPr>
      </w:pPr>
    </w:p>
    <w:p>
      <w:pPr>
        <w:pStyle w:val="2"/>
        <w:rPr>
          <w:rFonts w:hint="eastAsia" w:ascii="宋体" w:hAnsi="宋体" w:eastAsia="宋体"/>
          <w:b/>
          <w:bCs/>
          <w:color w:val="auto"/>
          <w:sz w:val="24"/>
          <w:szCs w:val="1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numPr>
          <w:ilvl w:val="0"/>
          <w:numId w:val="1"/>
        </w:numPr>
        <w:spacing w:line="360" w:lineRule="auto"/>
        <w:ind w:firstLine="437"/>
        <w:outlineLvl w:val="1"/>
        <w:rPr>
          <w:rFonts w:hint="eastAsia" w:ascii="宋体" w:hAnsi="宋体" w:eastAsia="宋体"/>
          <w:b/>
          <w:bCs/>
          <w:color w:val="auto"/>
          <w:sz w:val="24"/>
          <w:szCs w:val="18"/>
          <w:highlight w:val="none"/>
        </w:rPr>
      </w:pPr>
      <w:bookmarkStart w:id="6" w:name="_Toc10933"/>
      <w:r>
        <w:rPr>
          <w:rFonts w:hint="eastAsia" w:ascii="宋体" w:hAnsi="宋体" w:eastAsia="宋体"/>
          <w:b/>
          <w:bCs/>
          <w:color w:val="auto"/>
          <w:sz w:val="24"/>
          <w:szCs w:val="18"/>
          <w:highlight w:val="none"/>
        </w:rPr>
        <w:t>货物需求</w:t>
      </w:r>
      <w:bookmarkEnd w:id="4"/>
      <w:bookmarkEnd w:id="5"/>
      <w:r>
        <w:rPr>
          <w:rFonts w:hint="eastAsia" w:ascii="宋体" w:hAnsi="宋体" w:eastAsia="宋体"/>
          <w:b/>
          <w:bCs/>
          <w:color w:val="auto"/>
          <w:sz w:val="24"/>
          <w:szCs w:val="18"/>
          <w:highlight w:val="none"/>
          <w:lang w:eastAsia="zh-CN"/>
        </w:rPr>
        <w:t>（清单中加“</w:t>
      </w:r>
      <w:r>
        <w:rPr>
          <w:rFonts w:hint="eastAsia" w:ascii="宋体" w:hAnsi="宋体" w:eastAsia="宋体" w:cs="宋体"/>
          <w:b/>
          <w:bCs/>
          <w:i w:val="0"/>
          <w:iCs w:val="0"/>
          <w:color w:val="auto"/>
          <w:kern w:val="0"/>
          <w:sz w:val="24"/>
          <w:szCs w:val="24"/>
          <w:u w:val="none"/>
          <w:lang w:val="en-US" w:eastAsia="zh-CN" w:bidi="ar"/>
        </w:rPr>
        <w:t>▲”产品为各包核心产品）</w:t>
      </w:r>
      <w:bookmarkEnd w:id="6"/>
    </w:p>
    <w:p>
      <w:pPr>
        <w:pStyle w:val="2"/>
        <w:jc w:val="center"/>
        <w:rPr>
          <w:rFonts w:hint="default"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01包采购清单</w:t>
      </w:r>
    </w:p>
    <w:tbl>
      <w:tblPr>
        <w:tblStyle w:val="5"/>
        <w:tblW w:w="13872"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1"/>
        <w:gridCol w:w="3259"/>
        <w:gridCol w:w="1312"/>
        <w:gridCol w:w="1063"/>
        <w:gridCol w:w="1212"/>
        <w:gridCol w:w="5350"/>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9"/>
                <w:rFonts w:hint="eastAsia" w:ascii="宋体" w:hAnsi="宋体" w:eastAsia="宋体" w:cs="宋体"/>
                <w:color w:val="auto"/>
                <w:sz w:val="24"/>
                <w:szCs w:val="24"/>
                <w:highlight w:val="none"/>
                <w:lang w:val="en-US" w:eastAsia="zh-CN" w:bidi="ar"/>
              </w:rPr>
              <w:t>序号</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0"/>
                <w:rFonts w:hint="eastAsia" w:ascii="宋体" w:hAnsi="宋体" w:eastAsia="宋体" w:cs="宋体"/>
                <w:color w:val="auto"/>
                <w:sz w:val="24"/>
                <w:szCs w:val="24"/>
                <w:highlight w:val="none"/>
                <w:lang w:val="en-US" w:eastAsia="zh-CN" w:bidi="ar"/>
              </w:rPr>
              <w:t>品</w:t>
            </w:r>
            <w:r>
              <w:rPr>
                <w:rStyle w:val="11"/>
                <w:rFonts w:hint="eastAsia" w:ascii="宋体" w:hAnsi="宋体" w:eastAsia="宋体" w:cs="宋体"/>
                <w:color w:val="auto"/>
                <w:sz w:val="24"/>
                <w:szCs w:val="24"/>
                <w:highlight w:val="none"/>
                <w:lang w:val="en-US" w:eastAsia="zh-CN" w:bidi="ar"/>
              </w:rPr>
              <w:t xml:space="preserve"> </w:t>
            </w:r>
            <w:r>
              <w:rPr>
                <w:rStyle w:val="10"/>
                <w:rFonts w:hint="eastAsia" w:ascii="宋体" w:hAnsi="宋体" w:eastAsia="宋体" w:cs="宋体"/>
                <w:color w:val="auto"/>
                <w:sz w:val="24"/>
                <w:szCs w:val="24"/>
                <w:highlight w:val="none"/>
                <w:lang w:val="en-US" w:eastAsia="zh-CN" w:bidi="ar"/>
              </w:rPr>
              <w:t>名</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0"/>
                <w:rFonts w:hint="eastAsia" w:ascii="宋体" w:hAnsi="宋体" w:eastAsia="宋体" w:cs="宋体"/>
                <w:color w:val="auto"/>
                <w:sz w:val="24"/>
                <w:szCs w:val="24"/>
                <w:highlight w:val="none"/>
                <w:lang w:val="en-US" w:eastAsia="zh-CN" w:bidi="ar"/>
              </w:rPr>
              <w:t>单位</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0"/>
                <w:rFonts w:hint="eastAsia" w:ascii="宋体" w:hAnsi="宋体" w:eastAsia="宋体" w:cs="宋体"/>
                <w:color w:val="auto"/>
                <w:sz w:val="24"/>
                <w:szCs w:val="24"/>
                <w:highlight w:val="none"/>
                <w:lang w:val="en-US" w:eastAsia="zh-CN" w:bidi="ar"/>
              </w:rPr>
              <w:t>数量</w:t>
            </w:r>
          </w:p>
        </w:tc>
        <w:tc>
          <w:tcPr>
            <w:tcW w:w="1212" w:type="dxa"/>
            <w:shd w:val="clear" w:color="auto" w:fill="auto"/>
            <w:vAlign w:val="center"/>
          </w:tcPr>
          <w:p>
            <w:pPr>
              <w:keepNext w:val="0"/>
              <w:keepLines w:val="0"/>
              <w:widowControl/>
              <w:suppressLineNumbers w:val="0"/>
              <w:jc w:val="center"/>
              <w:textAlignment w:val="center"/>
              <w:rPr>
                <w:rStyle w:val="10"/>
                <w:rFonts w:hint="default" w:ascii="宋体" w:hAnsi="宋体" w:eastAsia="宋体" w:cs="宋体"/>
                <w:color w:val="auto"/>
                <w:sz w:val="24"/>
                <w:szCs w:val="24"/>
                <w:highlight w:val="none"/>
                <w:lang w:val="en-US" w:eastAsia="zh-CN" w:bidi="ar"/>
              </w:rPr>
            </w:pPr>
            <w:r>
              <w:rPr>
                <w:rStyle w:val="10"/>
                <w:rFonts w:hint="eastAsia" w:ascii="宋体" w:hAnsi="宋体" w:eastAsia="宋体" w:cs="宋体"/>
                <w:color w:val="auto"/>
                <w:sz w:val="24"/>
                <w:szCs w:val="24"/>
                <w:highlight w:val="none"/>
                <w:lang w:val="en-US" w:eastAsia="zh-CN" w:bidi="ar"/>
              </w:rPr>
              <w:t>所属行业</w:t>
            </w:r>
          </w:p>
        </w:tc>
        <w:tc>
          <w:tcPr>
            <w:tcW w:w="5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0"/>
                <w:rFonts w:hint="eastAsia" w:ascii="宋体" w:hAnsi="宋体" w:eastAsia="宋体" w:cs="宋体"/>
                <w:color w:val="auto"/>
                <w:sz w:val="24"/>
                <w:szCs w:val="24"/>
                <w:highlight w:val="none"/>
                <w:lang w:val="en-US" w:eastAsia="zh-CN" w:bidi="ar"/>
              </w:rPr>
              <w:t>简要参数</w:t>
            </w:r>
          </w:p>
        </w:tc>
        <w:tc>
          <w:tcPr>
            <w:tcW w:w="1075"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sz w:val="24"/>
                <w:szCs w:val="24"/>
                <w:highlight w:val="none"/>
                <w:lang w:val="en-US" w:eastAsia="zh-CN" w:bidi="ar"/>
              </w:rPr>
            </w:pPr>
            <w:r>
              <w:rPr>
                <w:rStyle w:val="10"/>
                <w:rFonts w:hint="eastAsia" w:ascii="宋体" w:hAnsi="宋体" w:eastAsia="宋体" w:cs="宋体"/>
                <w:color w:val="auto"/>
                <w:sz w:val="24"/>
                <w:szCs w:val="24"/>
                <w:highlight w:val="none"/>
                <w:lang w:val="en-US" w:eastAsia="zh-CN" w:bidi="ar"/>
              </w:rPr>
              <w:t>预算</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0"/>
                <w:rFonts w:hint="eastAsia" w:ascii="宋体" w:hAnsi="宋体" w:eastAsia="宋体" w:cs="宋体"/>
                <w:color w:val="auto"/>
                <w:sz w:val="24"/>
                <w:szCs w:val="24"/>
                <w:highlight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10 mL</w:t>
            </w:r>
            <w:r>
              <w:rPr>
                <w:rStyle w:val="13"/>
                <w:rFonts w:hint="eastAsia" w:ascii="宋体" w:hAnsi="宋体" w:eastAsia="宋体" w:cs="宋体"/>
                <w:color w:val="auto"/>
                <w:sz w:val="24"/>
                <w:szCs w:val="24"/>
                <w:highlight w:val="none"/>
                <w:lang w:val="en-US" w:eastAsia="zh-CN" w:bidi="ar"/>
              </w:rPr>
              <w:t>一次性血清移液管</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支</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212"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无菌，无</w:t>
            </w:r>
            <w:r>
              <w:rPr>
                <w:rStyle w:val="12"/>
                <w:rFonts w:hint="eastAsia" w:ascii="宋体" w:hAnsi="宋体" w:eastAsia="宋体" w:cs="宋体"/>
                <w:color w:val="auto"/>
                <w:sz w:val="24"/>
                <w:szCs w:val="24"/>
                <w:highlight w:val="none"/>
                <w:lang w:val="en-US" w:eastAsia="zh-CN" w:bidi="ar"/>
              </w:rPr>
              <w:t>DNase</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RNase</w:t>
            </w:r>
            <w:r>
              <w:rPr>
                <w:rStyle w:val="13"/>
                <w:rFonts w:hint="eastAsia" w:ascii="宋体" w:hAnsi="宋体" w:eastAsia="宋体" w:cs="宋体"/>
                <w:color w:val="auto"/>
                <w:sz w:val="24"/>
                <w:szCs w:val="24"/>
                <w:highlight w:val="none"/>
                <w:lang w:val="en-US" w:eastAsia="zh-CN" w:bidi="ar"/>
              </w:rPr>
              <w:t>、蛋白酶；带滤芯；独立包装</w:t>
            </w:r>
          </w:p>
        </w:tc>
        <w:tc>
          <w:tcPr>
            <w:tcW w:w="1075" w:type="dxa"/>
            <w:vMerge w:val="restart"/>
            <w:shd w:val="clear" w:color="auto" w:fill="auto"/>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olor w:val="auto"/>
                <w:sz w:val="24"/>
                <w:szCs w:val="18"/>
                <w:highlight w:val="none"/>
                <w:u w:val="none"/>
                <w:lang w:val="en-US" w:eastAsia="zh-CN"/>
              </w:rPr>
              <w:t>38.51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7"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1 uL</w:t>
            </w:r>
            <w:r>
              <w:rPr>
                <w:rStyle w:val="13"/>
                <w:rFonts w:hint="eastAsia" w:ascii="宋体" w:hAnsi="宋体" w:eastAsia="宋体" w:cs="宋体"/>
                <w:color w:val="auto"/>
                <w:sz w:val="24"/>
                <w:szCs w:val="24"/>
                <w:highlight w:val="none"/>
                <w:lang w:val="en-US" w:eastAsia="zh-CN" w:bidi="ar"/>
              </w:rPr>
              <w:t>一次性接种环</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支</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无菌，光滑</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10 uL</w:t>
            </w:r>
            <w:r>
              <w:rPr>
                <w:rStyle w:val="13"/>
                <w:rFonts w:hint="eastAsia" w:ascii="宋体" w:hAnsi="宋体" w:eastAsia="宋体" w:cs="宋体"/>
                <w:color w:val="auto"/>
                <w:sz w:val="24"/>
                <w:szCs w:val="24"/>
                <w:highlight w:val="none"/>
                <w:lang w:val="en-US" w:eastAsia="zh-CN" w:bidi="ar"/>
              </w:rPr>
              <w:t>一次性接种环</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支</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无菌，光滑</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脑心浸液琼脂</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粉末</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冻存盒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个</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0"/>
              </w:numPr>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3"/>
                <w:rFonts w:hint="eastAsia" w:ascii="宋体" w:hAnsi="宋体" w:eastAsia="宋体" w:cs="宋体"/>
                <w:color w:val="auto"/>
                <w:sz w:val="24"/>
                <w:szCs w:val="24"/>
                <w:highlight w:val="none"/>
                <w:lang w:val="en-US" w:eastAsia="zh-CN" w:bidi="ar"/>
              </w:rPr>
              <w:t>1. 每盒</w:t>
            </w:r>
            <w:r>
              <w:rPr>
                <w:rStyle w:val="12"/>
                <w:rFonts w:hint="eastAsia" w:ascii="宋体" w:hAnsi="宋体" w:eastAsia="宋体" w:cs="宋体"/>
                <w:color w:val="auto"/>
                <w:sz w:val="24"/>
                <w:szCs w:val="24"/>
                <w:highlight w:val="none"/>
                <w:lang w:val="en-US" w:eastAsia="zh-CN" w:bidi="ar"/>
              </w:rPr>
              <w:t xml:space="preserve">100 </w:t>
            </w:r>
            <w:r>
              <w:rPr>
                <w:rStyle w:val="13"/>
                <w:rFonts w:hint="eastAsia" w:ascii="宋体" w:hAnsi="宋体" w:eastAsia="宋体" w:cs="宋体"/>
                <w:color w:val="auto"/>
                <w:sz w:val="24"/>
                <w:szCs w:val="24"/>
                <w:highlight w:val="none"/>
                <w:lang w:val="en-US" w:eastAsia="zh-CN" w:bidi="ar"/>
              </w:rPr>
              <w:t>格；</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2. 高透明聚丙烯材料，耐高温消毒，可放入</w:t>
            </w:r>
            <w:r>
              <w:rPr>
                <w:rStyle w:val="12"/>
                <w:rFonts w:hint="eastAsia" w:ascii="宋体" w:hAnsi="宋体" w:eastAsia="宋体" w:cs="宋体"/>
                <w:color w:val="auto"/>
                <w:sz w:val="24"/>
                <w:szCs w:val="24"/>
                <w:highlight w:val="none"/>
                <w:lang w:val="en-US" w:eastAsia="zh-CN" w:bidi="ar"/>
              </w:rPr>
              <w:t>-80℃</w:t>
            </w:r>
            <w:r>
              <w:rPr>
                <w:rStyle w:val="13"/>
                <w:rFonts w:hint="eastAsia" w:ascii="宋体" w:hAnsi="宋体" w:eastAsia="宋体" w:cs="宋体"/>
                <w:color w:val="auto"/>
                <w:sz w:val="24"/>
                <w:szCs w:val="24"/>
                <w:highlight w:val="none"/>
                <w:lang w:val="en-US" w:eastAsia="zh-CN" w:bidi="ar"/>
              </w:rPr>
              <w:t>冰箱</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4"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冻存管</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支</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无菌，聚丙烯制成，</w:t>
            </w:r>
            <w:r>
              <w:rPr>
                <w:rStyle w:val="12"/>
                <w:rFonts w:hint="eastAsia" w:ascii="宋体" w:hAnsi="宋体" w:eastAsia="宋体" w:cs="宋体"/>
                <w:color w:val="auto"/>
                <w:sz w:val="24"/>
                <w:szCs w:val="24"/>
                <w:highlight w:val="none"/>
                <w:lang w:val="en-US" w:eastAsia="zh-CN" w:bidi="ar"/>
              </w:rPr>
              <w:t>2mL</w:t>
            </w:r>
            <w:r>
              <w:rPr>
                <w:rStyle w:val="13"/>
                <w:rFonts w:hint="eastAsia" w:ascii="宋体" w:hAnsi="宋体" w:eastAsia="宋体" w:cs="宋体"/>
                <w:color w:val="auto"/>
                <w:sz w:val="24"/>
                <w:szCs w:val="24"/>
                <w:highlight w:val="none"/>
                <w:lang w:val="en-US" w:eastAsia="zh-CN" w:bidi="ar"/>
              </w:rPr>
              <w:t>可立外旋，可经受</w:t>
            </w:r>
            <w:r>
              <w:rPr>
                <w:rStyle w:val="12"/>
                <w:rFonts w:hint="eastAsia" w:ascii="宋体" w:hAnsi="宋体" w:eastAsia="宋体" w:cs="宋体"/>
                <w:color w:val="auto"/>
                <w:sz w:val="24"/>
                <w:szCs w:val="24"/>
                <w:highlight w:val="none"/>
                <w:lang w:val="en-US" w:eastAsia="zh-CN" w:bidi="ar"/>
              </w:rPr>
              <w:t>-196℃</w:t>
            </w:r>
            <w:r>
              <w:rPr>
                <w:rStyle w:val="13"/>
                <w:rFonts w:hint="eastAsia" w:ascii="宋体" w:hAnsi="宋体" w:eastAsia="宋体" w:cs="宋体"/>
                <w:color w:val="auto"/>
                <w:sz w:val="24"/>
                <w:szCs w:val="24"/>
                <w:highlight w:val="none"/>
                <w:lang w:val="en-US" w:eastAsia="zh-CN" w:bidi="ar"/>
              </w:rPr>
              <w:t>超低温冷冻</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细菌</w:t>
            </w:r>
            <w:r>
              <w:rPr>
                <w:rStyle w:val="12"/>
                <w:rFonts w:hint="eastAsia" w:ascii="宋体" w:hAnsi="宋体" w:eastAsia="宋体" w:cs="宋体"/>
                <w:color w:val="auto"/>
                <w:sz w:val="24"/>
                <w:szCs w:val="24"/>
                <w:highlight w:val="none"/>
                <w:lang w:val="en-US" w:eastAsia="zh-CN" w:bidi="ar"/>
              </w:rPr>
              <w:t>DNA</w:t>
            </w:r>
            <w:r>
              <w:rPr>
                <w:rStyle w:val="13"/>
                <w:rFonts w:hint="eastAsia" w:ascii="宋体" w:hAnsi="宋体" w:eastAsia="宋体" w:cs="宋体"/>
                <w:color w:val="auto"/>
                <w:sz w:val="24"/>
                <w:szCs w:val="24"/>
                <w:highlight w:val="none"/>
                <w:lang w:val="en-US" w:eastAsia="zh-CN" w:bidi="ar"/>
              </w:rPr>
              <w:t>提取试剂盒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用于细菌</w:t>
            </w:r>
            <w:r>
              <w:rPr>
                <w:rStyle w:val="12"/>
                <w:rFonts w:hint="eastAsia" w:ascii="宋体" w:hAnsi="宋体" w:eastAsia="宋体" w:cs="宋体"/>
                <w:color w:val="auto"/>
                <w:sz w:val="24"/>
                <w:szCs w:val="24"/>
                <w:highlight w:val="none"/>
                <w:lang w:val="en-US" w:eastAsia="zh-CN" w:bidi="ar"/>
              </w:rPr>
              <w:t>DNA</w:t>
            </w:r>
            <w:r>
              <w:rPr>
                <w:rStyle w:val="13"/>
                <w:rFonts w:hint="eastAsia" w:ascii="宋体" w:hAnsi="宋体" w:eastAsia="宋体" w:cs="宋体"/>
                <w:color w:val="auto"/>
                <w:sz w:val="24"/>
                <w:szCs w:val="24"/>
                <w:highlight w:val="none"/>
                <w:lang w:val="en-US" w:eastAsia="zh-CN" w:bidi="ar"/>
              </w:rPr>
              <w:t>的提取</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哥伦比亚血平板</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个</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用于苛养和非苛养型细菌的培养，以及溶血性细菌的鉴别。规格：直径90mm</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SmaI </w:t>
            </w:r>
            <w:r>
              <w:rPr>
                <w:rStyle w:val="14"/>
                <w:rFonts w:hint="eastAsia" w:ascii="宋体" w:hAnsi="宋体" w:eastAsia="宋体" w:cs="宋体"/>
                <w:color w:val="auto"/>
                <w:sz w:val="24"/>
                <w:szCs w:val="24"/>
                <w:highlight w:val="none"/>
                <w:lang w:val="en-US" w:eastAsia="zh-CN" w:bidi="ar"/>
              </w:rPr>
              <w:t>酶</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 U/μL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2"/>
              </w:numPr>
              <w:suppressLineNumbers w:val="0"/>
              <w:jc w:val="left"/>
              <w:textAlignment w:val="center"/>
              <w:rPr>
                <w:rStyle w:val="15"/>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10 U/μL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限制性内切酶可识别</w:t>
            </w:r>
            <w:r>
              <w:rPr>
                <w:rStyle w:val="15"/>
                <w:rFonts w:hint="eastAsia" w:ascii="宋体" w:hAnsi="宋体" w:eastAsia="宋体" w:cs="宋体"/>
                <w:color w:val="auto"/>
                <w:sz w:val="24"/>
                <w:szCs w:val="24"/>
                <w:highlight w:val="none"/>
                <w:lang w:val="en-US" w:eastAsia="zh-CN" w:bidi="ar"/>
              </w:rPr>
              <w:t xml:space="preserve"> CCC^GGG </w:t>
            </w:r>
            <w:r>
              <w:rPr>
                <w:rStyle w:val="14"/>
                <w:rFonts w:hint="eastAsia" w:ascii="宋体" w:hAnsi="宋体" w:eastAsia="宋体" w:cs="宋体"/>
                <w:color w:val="auto"/>
                <w:sz w:val="24"/>
                <w:szCs w:val="24"/>
                <w:highlight w:val="none"/>
                <w:lang w:val="en-US" w:eastAsia="zh-CN" w:bidi="ar"/>
              </w:rPr>
              <w:t>位点。</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6×DNA</w:t>
            </w:r>
            <w:r>
              <w:rPr>
                <w:rStyle w:val="14"/>
                <w:rFonts w:hint="eastAsia" w:ascii="宋体" w:hAnsi="宋体" w:eastAsia="宋体" w:cs="宋体"/>
                <w:color w:val="auto"/>
                <w:sz w:val="24"/>
                <w:szCs w:val="24"/>
                <w:highlight w:val="none"/>
                <w:lang w:val="en-US" w:eastAsia="zh-CN" w:bidi="ar"/>
              </w:rPr>
              <w:t>上样缓冲液</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3"/>
              </w:numPr>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浓缩的</w:t>
            </w:r>
            <w:r>
              <w:rPr>
                <w:rStyle w:val="15"/>
                <w:rFonts w:hint="eastAsia" w:ascii="宋体" w:hAnsi="宋体" w:eastAsia="宋体" w:cs="宋体"/>
                <w:color w:val="auto"/>
                <w:sz w:val="24"/>
                <w:szCs w:val="24"/>
                <w:highlight w:val="none"/>
                <w:lang w:val="en-US" w:eastAsia="zh-CN" w:bidi="ar"/>
              </w:rPr>
              <w:t>6</w:t>
            </w:r>
            <w:r>
              <w:rPr>
                <w:rStyle w:val="14"/>
                <w:rFonts w:hint="eastAsia" w:ascii="宋体" w:hAnsi="宋体" w:eastAsia="宋体" w:cs="宋体"/>
                <w:color w:val="auto"/>
                <w:sz w:val="24"/>
                <w:szCs w:val="24"/>
                <w:highlight w:val="none"/>
                <w:lang w:val="en-US" w:eastAsia="zh-CN" w:bidi="ar"/>
              </w:rPr>
              <w:t>倍</w:t>
            </w:r>
            <w:r>
              <w:rPr>
                <w:rStyle w:val="15"/>
                <w:rFonts w:hint="eastAsia" w:ascii="宋体" w:hAnsi="宋体" w:eastAsia="宋体" w:cs="宋体"/>
                <w:color w:val="auto"/>
                <w:sz w:val="24"/>
                <w:szCs w:val="24"/>
                <w:highlight w:val="none"/>
                <w:lang w:val="en-US" w:eastAsia="zh-CN" w:bidi="ar"/>
              </w:rPr>
              <w:t>DNA</w:t>
            </w:r>
            <w:r>
              <w:rPr>
                <w:rStyle w:val="14"/>
                <w:rFonts w:hint="eastAsia" w:ascii="宋体" w:hAnsi="宋体" w:eastAsia="宋体" w:cs="宋体"/>
                <w:color w:val="auto"/>
                <w:sz w:val="24"/>
                <w:szCs w:val="24"/>
                <w:highlight w:val="none"/>
                <w:lang w:val="en-US" w:eastAsia="zh-CN" w:bidi="ar"/>
              </w:rPr>
              <w:t>上样缓冲液，用于</w:t>
            </w:r>
            <w:r>
              <w:rPr>
                <w:rStyle w:val="15"/>
                <w:rFonts w:hint="eastAsia" w:ascii="宋体" w:hAnsi="宋体" w:eastAsia="宋体" w:cs="宋体"/>
                <w:color w:val="auto"/>
                <w:sz w:val="24"/>
                <w:szCs w:val="24"/>
                <w:highlight w:val="none"/>
                <w:lang w:val="en-US" w:eastAsia="zh-CN" w:bidi="ar"/>
              </w:rPr>
              <w:t>DNA</w:t>
            </w:r>
            <w:r>
              <w:rPr>
                <w:rStyle w:val="14"/>
                <w:rFonts w:hint="eastAsia" w:ascii="宋体" w:hAnsi="宋体" w:eastAsia="宋体" w:cs="宋体"/>
                <w:color w:val="auto"/>
                <w:sz w:val="24"/>
                <w:szCs w:val="24"/>
                <w:highlight w:val="none"/>
                <w:lang w:val="en-US" w:eastAsia="zh-CN" w:bidi="ar"/>
              </w:rPr>
              <w:t>凝胶电泳，能促使</w:t>
            </w:r>
            <w:r>
              <w:rPr>
                <w:rStyle w:val="15"/>
                <w:rFonts w:hint="eastAsia" w:ascii="宋体" w:hAnsi="宋体" w:eastAsia="宋体" w:cs="宋体"/>
                <w:color w:val="auto"/>
                <w:sz w:val="24"/>
                <w:szCs w:val="24"/>
                <w:highlight w:val="none"/>
                <w:lang w:val="en-US" w:eastAsia="zh-CN" w:bidi="ar"/>
              </w:rPr>
              <w:t>DNA</w:t>
            </w:r>
            <w:r>
              <w:rPr>
                <w:rStyle w:val="14"/>
                <w:rFonts w:hint="eastAsia" w:ascii="宋体" w:hAnsi="宋体" w:eastAsia="宋体" w:cs="宋体"/>
                <w:color w:val="auto"/>
                <w:sz w:val="24"/>
                <w:szCs w:val="24"/>
                <w:highlight w:val="none"/>
                <w:lang w:val="en-US" w:eastAsia="zh-CN" w:bidi="ar"/>
              </w:rPr>
              <w:t>样品沉入凝胶加样孔中。</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主要成份为甘油、EDTA、溴酚蓝和二甲苯青等。溴酚蓝和二甲苯青用作电泳时的指示剂，可指示电泳进程。</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DpnI </w:t>
            </w:r>
            <w:r>
              <w:rPr>
                <w:rStyle w:val="13"/>
                <w:rFonts w:hint="eastAsia" w:ascii="宋体" w:hAnsi="宋体" w:eastAsia="宋体" w:cs="宋体"/>
                <w:color w:val="auto"/>
                <w:sz w:val="24"/>
                <w:szCs w:val="24"/>
                <w:highlight w:val="none"/>
                <w:lang w:val="en-US" w:eastAsia="zh-CN" w:bidi="ar"/>
              </w:rPr>
              <w:t>酶</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 U/μL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4"/>
              </w:numPr>
              <w:suppressLineNumbers w:val="0"/>
              <w:jc w:val="left"/>
              <w:textAlignment w:val="center"/>
              <w:rPr>
                <w:rStyle w:val="15"/>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10 U/μL  </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能切割完全腺甲基化</w:t>
            </w:r>
            <w:r>
              <w:rPr>
                <w:rStyle w:val="12"/>
                <w:rFonts w:hint="eastAsia" w:ascii="宋体" w:hAnsi="宋体" w:eastAsia="宋体" w:cs="宋体"/>
                <w:color w:val="auto"/>
                <w:sz w:val="24"/>
                <w:szCs w:val="24"/>
                <w:highlight w:val="none"/>
                <w:lang w:val="en-US" w:eastAsia="zh-CN" w:bidi="ar"/>
              </w:rPr>
              <w:t xml:space="preserve"> dam </w:t>
            </w:r>
            <w:r>
              <w:rPr>
                <w:rStyle w:val="13"/>
                <w:rFonts w:hint="eastAsia" w:ascii="宋体" w:hAnsi="宋体" w:eastAsia="宋体" w:cs="宋体"/>
                <w:color w:val="auto"/>
                <w:sz w:val="24"/>
                <w:szCs w:val="24"/>
                <w:highlight w:val="none"/>
                <w:lang w:val="en-US" w:eastAsia="zh-CN" w:bidi="ar"/>
              </w:rPr>
              <w:t>位点。</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一次性细菌培养皿</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无菌包装，直径</w:t>
            </w:r>
            <w:r>
              <w:rPr>
                <w:rStyle w:val="15"/>
                <w:rFonts w:hint="eastAsia" w:ascii="宋体" w:hAnsi="宋体" w:eastAsia="宋体" w:cs="宋体"/>
                <w:color w:val="auto"/>
                <w:sz w:val="24"/>
                <w:szCs w:val="24"/>
                <w:highlight w:val="none"/>
                <w:lang w:val="en-US" w:eastAsia="zh-CN" w:bidi="ar"/>
              </w:rPr>
              <w:t>90mm</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9ml</w:t>
            </w:r>
            <w:r>
              <w:rPr>
                <w:rStyle w:val="14"/>
                <w:rFonts w:hint="eastAsia" w:ascii="宋体" w:hAnsi="宋体" w:eastAsia="宋体" w:cs="宋体"/>
                <w:color w:val="auto"/>
                <w:sz w:val="24"/>
                <w:szCs w:val="24"/>
                <w:highlight w:val="none"/>
                <w:lang w:val="en-US" w:eastAsia="zh-CN" w:bidi="ar"/>
              </w:rPr>
              <w:t>生理盐水管</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支</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5"/>
              </w:numPr>
              <w:suppressLineNumbers w:val="0"/>
              <w:ind w:left="0" w:leftChars="0" w:firstLine="0" w:firstLineChars="0"/>
              <w:jc w:val="left"/>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用于样品稀释处理等。</w:t>
            </w:r>
          </w:p>
          <w:p>
            <w:pPr>
              <w:keepNext w:val="0"/>
              <w:keepLines w:val="0"/>
              <w:widowControl/>
              <w:numPr>
                <w:ilvl w:val="0"/>
                <w:numId w:val="5"/>
              </w:numPr>
              <w:suppressLineNumbers w:val="0"/>
              <w:ind w:left="0" w:leftChars="0" w:firstLine="0" w:firstLineChars="0"/>
              <w:jc w:val="left"/>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含</w:t>
            </w:r>
            <w:r>
              <w:rPr>
                <w:rStyle w:val="15"/>
                <w:rFonts w:hint="eastAsia" w:ascii="宋体" w:hAnsi="宋体" w:eastAsia="宋体" w:cs="宋体"/>
                <w:color w:val="auto"/>
                <w:sz w:val="24"/>
                <w:szCs w:val="24"/>
                <w:highlight w:val="none"/>
                <w:lang w:val="en-US" w:eastAsia="zh-CN" w:bidi="ar"/>
              </w:rPr>
              <w:t>0.85%</w:t>
            </w:r>
            <w:r>
              <w:rPr>
                <w:rStyle w:val="14"/>
                <w:rFonts w:hint="eastAsia" w:ascii="宋体" w:hAnsi="宋体" w:eastAsia="宋体" w:cs="宋体"/>
                <w:color w:val="auto"/>
                <w:sz w:val="24"/>
                <w:szCs w:val="24"/>
                <w:highlight w:val="none"/>
                <w:lang w:val="en-US" w:eastAsia="zh-CN" w:bidi="ar"/>
              </w:rPr>
              <w:t>的生理盐水，单支独立包装。</w:t>
            </w:r>
          </w:p>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b/>
                <w:bCs/>
                <w:color w:val="auto"/>
                <w:sz w:val="24"/>
                <w:szCs w:val="24"/>
                <w:highlight w:val="none"/>
                <w:lang w:val="en-US" w:eastAsia="zh-CN" w:bidi="ar"/>
              </w:rPr>
              <w:t>投标时提供厂家检验报告</w:t>
            </w:r>
            <w:r>
              <w:rPr>
                <w:rStyle w:val="14"/>
                <w:rFonts w:hint="eastAsia" w:ascii="宋体" w:hAnsi="宋体" w:eastAsia="宋体" w:cs="宋体"/>
                <w:color w:val="auto"/>
                <w:sz w:val="24"/>
                <w:szCs w:val="24"/>
                <w:highlight w:val="none"/>
                <w:lang w:val="en-US" w:eastAsia="zh-CN" w:bidi="ar"/>
              </w:rPr>
              <w:t>，根据国标要求</w:t>
            </w:r>
            <w:r>
              <w:rPr>
                <w:rStyle w:val="15"/>
                <w:rFonts w:hint="eastAsia" w:ascii="宋体" w:hAnsi="宋体" w:eastAsia="宋体" w:cs="宋体"/>
                <w:color w:val="auto"/>
                <w:sz w:val="24"/>
                <w:szCs w:val="24"/>
                <w:highlight w:val="none"/>
                <w:lang w:val="en-US" w:eastAsia="zh-CN" w:bidi="ar"/>
              </w:rPr>
              <w:t>,</w:t>
            </w:r>
            <w:r>
              <w:rPr>
                <w:rStyle w:val="14"/>
                <w:rFonts w:hint="eastAsia" w:ascii="宋体" w:hAnsi="宋体" w:eastAsia="宋体" w:cs="宋体"/>
                <w:color w:val="auto"/>
                <w:sz w:val="24"/>
                <w:szCs w:val="24"/>
                <w:highlight w:val="none"/>
                <w:lang w:val="en-US" w:eastAsia="zh-CN" w:bidi="ar"/>
              </w:rPr>
              <w:t>需证明该生理盐水管在需氧培养</w:t>
            </w:r>
            <w:r>
              <w:rPr>
                <w:rStyle w:val="15"/>
                <w:rFonts w:hint="eastAsia" w:ascii="宋体" w:hAnsi="宋体" w:eastAsia="宋体" w:cs="宋体"/>
                <w:color w:val="auto"/>
                <w:sz w:val="24"/>
                <w:szCs w:val="24"/>
                <w:highlight w:val="none"/>
                <w:lang w:val="en-US" w:eastAsia="zh-CN" w:bidi="ar"/>
              </w:rPr>
              <w:t>45</w:t>
            </w:r>
            <w:r>
              <w:rPr>
                <w:rStyle w:val="14"/>
                <w:rFonts w:hint="eastAsia" w:ascii="宋体" w:hAnsi="宋体" w:eastAsia="宋体" w:cs="宋体"/>
                <w:color w:val="auto"/>
                <w:sz w:val="24"/>
                <w:szCs w:val="24"/>
                <w:highlight w:val="none"/>
                <w:lang w:val="en-US" w:eastAsia="zh-CN" w:bidi="ar"/>
              </w:rPr>
              <w:t>分钟条件下，可使大肠埃希氏菌（</w:t>
            </w:r>
            <w:r>
              <w:rPr>
                <w:rStyle w:val="15"/>
                <w:rFonts w:hint="eastAsia" w:ascii="宋体" w:hAnsi="宋体" w:eastAsia="宋体" w:cs="宋体"/>
                <w:color w:val="auto"/>
                <w:sz w:val="24"/>
                <w:szCs w:val="24"/>
                <w:highlight w:val="none"/>
                <w:lang w:val="en-US" w:eastAsia="zh-CN" w:bidi="ar"/>
              </w:rPr>
              <w:t xml:space="preserve">ATCC25922 </w:t>
            </w:r>
            <w:r>
              <w:rPr>
                <w:rStyle w:val="14"/>
                <w:rFonts w:hint="eastAsia" w:ascii="宋体" w:hAnsi="宋体" w:eastAsia="宋体" w:cs="宋体"/>
                <w:color w:val="auto"/>
                <w:sz w:val="24"/>
                <w:szCs w:val="24"/>
                <w:highlight w:val="none"/>
                <w:lang w:val="en-US" w:eastAsia="zh-CN" w:bidi="ar"/>
              </w:rPr>
              <w:t>）、金黄色葡萄球菌（</w:t>
            </w:r>
            <w:r>
              <w:rPr>
                <w:rStyle w:val="15"/>
                <w:rFonts w:hint="eastAsia" w:ascii="宋体" w:hAnsi="宋体" w:eastAsia="宋体" w:cs="宋体"/>
                <w:color w:val="auto"/>
                <w:sz w:val="24"/>
                <w:szCs w:val="24"/>
                <w:highlight w:val="none"/>
                <w:lang w:val="en-US" w:eastAsia="zh-CN" w:bidi="ar"/>
              </w:rPr>
              <w:t xml:space="preserve">ATCC6538 </w:t>
            </w:r>
            <w:r>
              <w:rPr>
                <w:rStyle w:val="14"/>
                <w:rFonts w:hint="eastAsia" w:ascii="宋体" w:hAnsi="宋体" w:eastAsia="宋体" w:cs="宋体"/>
                <w:color w:val="auto"/>
                <w:sz w:val="24"/>
                <w:szCs w:val="24"/>
                <w:highlight w:val="none"/>
                <w:lang w:val="en-US" w:eastAsia="zh-CN" w:bidi="ar"/>
              </w:rPr>
              <w:t>）静置前后菌落数变化在</w:t>
            </w:r>
            <w:r>
              <w:rPr>
                <w:rStyle w:val="15"/>
                <w:rFonts w:hint="eastAsia" w:ascii="宋体" w:hAnsi="宋体" w:eastAsia="宋体" w:cs="宋体"/>
                <w:color w:val="auto"/>
                <w:sz w:val="24"/>
                <w:szCs w:val="24"/>
                <w:highlight w:val="none"/>
                <w:lang w:val="en-US" w:eastAsia="zh-CN" w:bidi="ar"/>
              </w:rPr>
              <w:t>±50%</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高纯度质粒</w:t>
            </w:r>
            <w:r>
              <w:rPr>
                <w:rStyle w:val="15"/>
                <w:rFonts w:hint="eastAsia" w:ascii="宋体" w:hAnsi="宋体" w:eastAsia="宋体" w:cs="宋体"/>
                <w:color w:val="auto"/>
                <w:sz w:val="24"/>
                <w:szCs w:val="24"/>
                <w:highlight w:val="none"/>
                <w:lang w:val="en-US" w:eastAsia="zh-CN" w:bidi="ar"/>
              </w:rPr>
              <w:t xml:space="preserve"> DNA </w:t>
            </w:r>
            <w:r>
              <w:rPr>
                <w:rStyle w:val="14"/>
                <w:rFonts w:hint="eastAsia" w:ascii="宋体" w:hAnsi="宋体" w:eastAsia="宋体" w:cs="宋体"/>
                <w:color w:val="auto"/>
                <w:sz w:val="24"/>
                <w:szCs w:val="24"/>
                <w:highlight w:val="none"/>
                <w:lang w:val="en-US" w:eastAsia="zh-CN" w:bidi="ar"/>
              </w:rPr>
              <w:t>提取试剂盒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适用于天隆</w:t>
            </w:r>
            <w:r>
              <w:rPr>
                <w:rStyle w:val="15"/>
                <w:rFonts w:hint="eastAsia" w:ascii="宋体" w:hAnsi="宋体" w:eastAsia="宋体" w:cs="宋体"/>
                <w:color w:val="auto"/>
                <w:sz w:val="24"/>
                <w:szCs w:val="24"/>
                <w:highlight w:val="none"/>
                <w:lang w:val="en-US" w:eastAsia="zh-CN" w:bidi="ar"/>
              </w:rPr>
              <w:t xml:space="preserve"> GeneRotex96</w:t>
            </w:r>
            <w:r>
              <w:rPr>
                <w:rStyle w:val="14"/>
                <w:rFonts w:hint="eastAsia" w:ascii="宋体" w:hAnsi="宋体" w:eastAsia="宋体" w:cs="宋体"/>
                <w:color w:val="auto"/>
                <w:sz w:val="24"/>
                <w:szCs w:val="24"/>
                <w:highlight w:val="none"/>
                <w:lang w:val="en-US" w:eastAsia="zh-CN" w:bidi="ar"/>
              </w:rPr>
              <w:t>提取仪，</w:t>
            </w:r>
            <w:r>
              <w:rPr>
                <w:rStyle w:val="15"/>
                <w:rFonts w:hint="eastAsia" w:ascii="宋体" w:hAnsi="宋体" w:eastAsia="宋体" w:cs="宋体"/>
                <w:color w:val="auto"/>
                <w:sz w:val="24"/>
                <w:szCs w:val="24"/>
                <w:highlight w:val="none"/>
                <w:lang w:val="en-US" w:eastAsia="zh-CN" w:bidi="ar"/>
              </w:rPr>
              <w:t>20T/</w:t>
            </w:r>
            <w:r>
              <w:rPr>
                <w:rStyle w:val="14"/>
                <w:rFonts w:hint="eastAsia" w:ascii="宋体" w:hAnsi="宋体" w:eastAsia="宋体" w:cs="宋体"/>
                <w:color w:val="auto"/>
                <w:sz w:val="24"/>
                <w:szCs w:val="24"/>
                <w:highlight w:val="none"/>
                <w:lang w:val="en-US" w:eastAsia="zh-CN" w:bidi="ar"/>
              </w:rPr>
              <w:t>盒。</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适用于对小量菌液进行质粒</w:t>
            </w:r>
            <w:r>
              <w:rPr>
                <w:rStyle w:val="15"/>
                <w:rFonts w:hint="eastAsia" w:ascii="宋体" w:hAnsi="宋体" w:eastAsia="宋体" w:cs="宋体"/>
                <w:color w:val="auto"/>
                <w:sz w:val="24"/>
                <w:szCs w:val="24"/>
                <w:highlight w:val="none"/>
                <w:lang w:val="en-US" w:eastAsia="zh-CN" w:bidi="ar"/>
              </w:rPr>
              <w:t xml:space="preserve"> DNA </w:t>
            </w:r>
            <w:r>
              <w:rPr>
                <w:rStyle w:val="14"/>
                <w:rFonts w:hint="eastAsia" w:ascii="宋体" w:hAnsi="宋体" w:eastAsia="宋体" w:cs="宋体"/>
                <w:color w:val="auto"/>
                <w:sz w:val="24"/>
                <w:szCs w:val="24"/>
                <w:highlight w:val="none"/>
                <w:lang w:val="en-US" w:eastAsia="zh-CN" w:bidi="ar"/>
              </w:rPr>
              <w:t>提取，提取产物纯度高；可广泛应用于各种常规操作包括，酶切、</w:t>
            </w:r>
            <w:r>
              <w:rPr>
                <w:rStyle w:val="15"/>
                <w:rFonts w:hint="eastAsia" w:ascii="宋体" w:hAnsi="宋体" w:eastAsia="宋体" w:cs="宋体"/>
                <w:color w:val="auto"/>
                <w:sz w:val="24"/>
                <w:szCs w:val="24"/>
                <w:highlight w:val="none"/>
                <w:lang w:val="en-US" w:eastAsia="zh-CN" w:bidi="ar"/>
              </w:rPr>
              <w:t xml:space="preserve"> </w:t>
            </w:r>
            <w:r>
              <w:rPr>
                <w:rStyle w:val="14"/>
                <w:rFonts w:hint="eastAsia" w:ascii="宋体" w:hAnsi="宋体" w:eastAsia="宋体" w:cs="宋体"/>
                <w:color w:val="auto"/>
                <w:sz w:val="24"/>
                <w:szCs w:val="24"/>
                <w:highlight w:val="none"/>
                <w:lang w:val="en-US" w:eastAsia="zh-CN" w:bidi="ar"/>
              </w:rPr>
              <w:t>测序、文库筛选、连接和转化等各种下游分子生物学实验</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 xml:space="preserve">3. </w:t>
            </w:r>
            <w:r>
              <w:rPr>
                <w:rStyle w:val="14"/>
                <w:rFonts w:hint="eastAsia" w:ascii="宋体" w:hAnsi="宋体" w:eastAsia="宋体" w:cs="宋体"/>
                <w:color w:val="auto"/>
                <w:sz w:val="24"/>
                <w:szCs w:val="24"/>
                <w:highlight w:val="none"/>
                <w:lang w:val="en-US" w:eastAsia="zh-CN" w:bidi="ar"/>
              </w:rPr>
              <w:t>可高效用于小量菌液中质粒</w:t>
            </w:r>
            <w:r>
              <w:rPr>
                <w:rStyle w:val="15"/>
                <w:rFonts w:hint="eastAsia" w:ascii="宋体" w:hAnsi="宋体" w:eastAsia="宋体" w:cs="宋体"/>
                <w:color w:val="auto"/>
                <w:sz w:val="24"/>
                <w:szCs w:val="24"/>
                <w:highlight w:val="none"/>
                <w:lang w:val="en-US" w:eastAsia="zh-CN" w:bidi="ar"/>
              </w:rPr>
              <w:t xml:space="preserve"> DNA </w:t>
            </w:r>
            <w:r>
              <w:rPr>
                <w:rStyle w:val="14"/>
                <w:rFonts w:hint="eastAsia" w:ascii="宋体" w:hAnsi="宋体" w:eastAsia="宋体" w:cs="宋体"/>
                <w:color w:val="auto"/>
                <w:sz w:val="24"/>
                <w:szCs w:val="24"/>
                <w:highlight w:val="none"/>
                <w:lang w:val="en-US" w:eastAsia="zh-CN" w:bidi="ar"/>
              </w:rPr>
              <w:t>提取，特别是对低拷贝复杂样本的提取的能力，</w:t>
            </w:r>
            <w:r>
              <w:rPr>
                <w:rStyle w:val="14"/>
                <w:rFonts w:hint="eastAsia" w:ascii="宋体" w:hAnsi="宋体" w:eastAsia="宋体" w:cs="宋体"/>
                <w:b/>
                <w:bCs/>
                <w:color w:val="auto"/>
                <w:sz w:val="24"/>
                <w:szCs w:val="24"/>
                <w:highlight w:val="none"/>
                <w:lang w:val="en-US" w:eastAsia="zh-CN" w:bidi="ar"/>
              </w:rPr>
              <w:t>投标时提供说明书</w:t>
            </w:r>
            <w:r>
              <w:rPr>
                <w:rStyle w:val="14"/>
                <w:rFonts w:hint="eastAsia" w:ascii="宋体" w:hAnsi="宋体" w:eastAsia="宋体" w:cs="宋体"/>
                <w:b w:val="0"/>
                <w:bCs w:val="0"/>
                <w:color w:val="auto"/>
                <w:sz w:val="24"/>
                <w:szCs w:val="24"/>
                <w:highlight w:val="none"/>
                <w:lang w:val="en-US" w:eastAsia="zh-CN" w:bidi="ar"/>
              </w:rPr>
              <w:t>。</w:t>
            </w:r>
            <w:r>
              <w:rPr>
                <w:rStyle w:val="15"/>
                <w:rFonts w:hint="eastAsia" w:ascii="宋体" w:hAnsi="宋体" w:eastAsia="宋体" w:cs="宋体"/>
                <w:b/>
                <w:bCs/>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 xml:space="preserve">4. </w:t>
            </w:r>
            <w:r>
              <w:rPr>
                <w:rStyle w:val="14"/>
                <w:rFonts w:hint="eastAsia" w:ascii="宋体" w:hAnsi="宋体" w:eastAsia="宋体" w:cs="宋体"/>
                <w:color w:val="auto"/>
                <w:sz w:val="24"/>
                <w:szCs w:val="24"/>
                <w:highlight w:val="none"/>
                <w:lang w:val="en-US" w:eastAsia="zh-CN" w:bidi="ar"/>
              </w:rPr>
              <w:t>试剂盒批内及批间差均小于</w:t>
            </w:r>
            <w:r>
              <w:rPr>
                <w:rStyle w:val="15"/>
                <w:rFonts w:hint="eastAsia" w:ascii="宋体" w:hAnsi="宋体" w:eastAsia="宋体" w:cs="宋体"/>
                <w:color w:val="auto"/>
                <w:sz w:val="24"/>
                <w:szCs w:val="24"/>
                <w:highlight w:val="none"/>
                <w:lang w:val="en-US" w:eastAsia="zh-CN" w:bidi="ar"/>
              </w:rPr>
              <w:t>15%</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高纯度质粒</w:t>
            </w:r>
            <w:r>
              <w:rPr>
                <w:rStyle w:val="15"/>
                <w:rFonts w:hint="eastAsia" w:ascii="宋体" w:hAnsi="宋体" w:eastAsia="宋体" w:cs="宋体"/>
                <w:color w:val="auto"/>
                <w:sz w:val="24"/>
                <w:szCs w:val="24"/>
                <w:highlight w:val="none"/>
                <w:lang w:val="en-US" w:eastAsia="zh-CN" w:bidi="ar"/>
              </w:rPr>
              <w:t xml:space="preserve"> DNA </w:t>
            </w:r>
            <w:r>
              <w:rPr>
                <w:rStyle w:val="14"/>
                <w:rFonts w:hint="eastAsia" w:ascii="宋体" w:hAnsi="宋体" w:eastAsia="宋体" w:cs="宋体"/>
                <w:color w:val="auto"/>
                <w:sz w:val="24"/>
                <w:szCs w:val="24"/>
                <w:highlight w:val="none"/>
                <w:lang w:val="en-US" w:eastAsia="zh-CN" w:bidi="ar"/>
              </w:rPr>
              <w:t>提取试剂盒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256</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适用于天隆</w:t>
            </w:r>
            <w:r>
              <w:rPr>
                <w:rStyle w:val="15"/>
                <w:rFonts w:hint="eastAsia" w:ascii="宋体" w:hAnsi="宋体" w:eastAsia="宋体" w:cs="宋体"/>
                <w:color w:val="auto"/>
                <w:sz w:val="24"/>
                <w:szCs w:val="24"/>
                <w:highlight w:val="none"/>
                <w:lang w:val="en-US" w:eastAsia="zh-CN" w:bidi="ar"/>
              </w:rPr>
              <w:t xml:space="preserve"> GeneRotex96</w:t>
            </w:r>
            <w:r>
              <w:rPr>
                <w:rStyle w:val="14"/>
                <w:rFonts w:hint="eastAsia" w:ascii="宋体" w:hAnsi="宋体" w:eastAsia="宋体" w:cs="宋体"/>
                <w:color w:val="auto"/>
                <w:sz w:val="24"/>
                <w:szCs w:val="24"/>
                <w:highlight w:val="none"/>
                <w:lang w:val="en-US" w:eastAsia="zh-CN" w:bidi="ar"/>
              </w:rPr>
              <w:t>提取仪</w:t>
            </w:r>
            <w:r>
              <w:rPr>
                <w:rStyle w:val="15"/>
                <w:rFonts w:hint="eastAsia" w:ascii="宋体" w:hAnsi="宋体" w:eastAsia="宋体" w:cs="宋体"/>
                <w:color w:val="auto"/>
                <w:sz w:val="24"/>
                <w:szCs w:val="24"/>
                <w:highlight w:val="none"/>
                <w:lang w:val="en-US" w:eastAsia="zh-CN" w:bidi="ar"/>
              </w:rPr>
              <w:t>,16T×4/</w:t>
            </w:r>
            <w:r>
              <w:rPr>
                <w:rStyle w:val="14"/>
                <w:rFonts w:hint="eastAsia" w:ascii="宋体" w:hAnsi="宋体" w:eastAsia="宋体" w:cs="宋体"/>
                <w:color w:val="auto"/>
                <w:sz w:val="24"/>
                <w:szCs w:val="24"/>
                <w:highlight w:val="none"/>
                <w:lang w:val="en-US" w:eastAsia="zh-CN" w:bidi="ar"/>
              </w:rPr>
              <w:t>盒。</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适用于对小量菌液进行质粒</w:t>
            </w:r>
            <w:r>
              <w:rPr>
                <w:rStyle w:val="15"/>
                <w:rFonts w:hint="eastAsia" w:ascii="宋体" w:hAnsi="宋体" w:eastAsia="宋体" w:cs="宋体"/>
                <w:color w:val="auto"/>
                <w:sz w:val="24"/>
                <w:szCs w:val="24"/>
                <w:highlight w:val="none"/>
                <w:lang w:val="en-US" w:eastAsia="zh-CN" w:bidi="ar"/>
              </w:rPr>
              <w:t xml:space="preserve"> DNA </w:t>
            </w:r>
            <w:r>
              <w:rPr>
                <w:rStyle w:val="14"/>
                <w:rFonts w:hint="eastAsia" w:ascii="宋体" w:hAnsi="宋体" w:eastAsia="宋体" w:cs="宋体"/>
                <w:color w:val="auto"/>
                <w:sz w:val="24"/>
                <w:szCs w:val="24"/>
                <w:highlight w:val="none"/>
                <w:lang w:val="en-US" w:eastAsia="zh-CN" w:bidi="ar"/>
              </w:rPr>
              <w:t>提取，提取产物纯度高；可广泛应用于各种常规操作包括，酶切、</w:t>
            </w:r>
            <w:r>
              <w:rPr>
                <w:rStyle w:val="15"/>
                <w:rFonts w:hint="eastAsia" w:ascii="宋体" w:hAnsi="宋体" w:eastAsia="宋体" w:cs="宋体"/>
                <w:color w:val="auto"/>
                <w:sz w:val="24"/>
                <w:szCs w:val="24"/>
                <w:highlight w:val="none"/>
                <w:lang w:val="en-US" w:eastAsia="zh-CN" w:bidi="ar"/>
              </w:rPr>
              <w:t xml:space="preserve"> </w:t>
            </w:r>
            <w:r>
              <w:rPr>
                <w:rStyle w:val="14"/>
                <w:rFonts w:hint="eastAsia" w:ascii="宋体" w:hAnsi="宋体" w:eastAsia="宋体" w:cs="宋体"/>
                <w:color w:val="auto"/>
                <w:sz w:val="24"/>
                <w:szCs w:val="24"/>
                <w:highlight w:val="none"/>
                <w:lang w:val="en-US" w:eastAsia="zh-CN" w:bidi="ar"/>
              </w:rPr>
              <w:t>测序、文库筛选、连接和转化等各种下游分子生物学实验。</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 xml:space="preserve">3. </w:t>
            </w:r>
            <w:r>
              <w:rPr>
                <w:rStyle w:val="14"/>
                <w:rFonts w:hint="eastAsia" w:ascii="宋体" w:hAnsi="宋体" w:eastAsia="宋体" w:cs="宋体"/>
                <w:color w:val="auto"/>
                <w:sz w:val="24"/>
                <w:szCs w:val="24"/>
                <w:highlight w:val="none"/>
                <w:lang w:val="en-US" w:eastAsia="zh-CN" w:bidi="ar"/>
              </w:rPr>
              <w:t>可高效用于小量菌液中质粒</w:t>
            </w:r>
            <w:r>
              <w:rPr>
                <w:rStyle w:val="15"/>
                <w:rFonts w:hint="eastAsia" w:ascii="宋体" w:hAnsi="宋体" w:eastAsia="宋体" w:cs="宋体"/>
                <w:color w:val="auto"/>
                <w:sz w:val="24"/>
                <w:szCs w:val="24"/>
                <w:highlight w:val="none"/>
                <w:lang w:val="en-US" w:eastAsia="zh-CN" w:bidi="ar"/>
              </w:rPr>
              <w:t xml:space="preserve"> DNA </w:t>
            </w:r>
            <w:r>
              <w:rPr>
                <w:rStyle w:val="14"/>
                <w:rFonts w:hint="eastAsia" w:ascii="宋体" w:hAnsi="宋体" w:eastAsia="宋体" w:cs="宋体"/>
                <w:color w:val="auto"/>
                <w:sz w:val="24"/>
                <w:szCs w:val="24"/>
                <w:highlight w:val="none"/>
                <w:lang w:val="en-US" w:eastAsia="zh-CN" w:bidi="ar"/>
              </w:rPr>
              <w:t>提取，特别是对低拷贝复杂样本的提取的能力，</w:t>
            </w:r>
            <w:r>
              <w:rPr>
                <w:rStyle w:val="14"/>
                <w:rFonts w:hint="eastAsia" w:ascii="宋体" w:hAnsi="宋体" w:eastAsia="宋体" w:cs="宋体"/>
                <w:b/>
                <w:bCs/>
                <w:color w:val="auto"/>
                <w:sz w:val="24"/>
                <w:szCs w:val="24"/>
                <w:highlight w:val="none"/>
                <w:lang w:val="en-US" w:eastAsia="zh-CN" w:bidi="ar"/>
              </w:rPr>
              <w:t>投标时提供说明书</w:t>
            </w:r>
            <w:r>
              <w:rPr>
                <w:rStyle w:val="14"/>
                <w:rFonts w:hint="eastAsia" w:ascii="宋体" w:hAnsi="宋体" w:eastAsia="宋体" w:cs="宋体"/>
                <w:b w:val="0"/>
                <w:bCs w:val="0"/>
                <w:color w:val="auto"/>
                <w:sz w:val="24"/>
                <w:szCs w:val="24"/>
                <w:highlight w:val="none"/>
                <w:lang w:val="en-US" w:eastAsia="zh-CN" w:bidi="ar"/>
              </w:rPr>
              <w:t>。</w:t>
            </w:r>
            <w:r>
              <w:rPr>
                <w:rStyle w:val="15"/>
                <w:rFonts w:hint="eastAsia" w:ascii="宋体" w:hAnsi="宋体" w:eastAsia="宋体" w:cs="宋体"/>
                <w:b/>
                <w:bCs/>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 xml:space="preserve">4. </w:t>
            </w:r>
            <w:r>
              <w:rPr>
                <w:rStyle w:val="14"/>
                <w:rFonts w:hint="eastAsia" w:ascii="宋体" w:hAnsi="宋体" w:eastAsia="宋体" w:cs="宋体"/>
                <w:color w:val="auto"/>
                <w:sz w:val="24"/>
                <w:szCs w:val="24"/>
                <w:highlight w:val="none"/>
                <w:lang w:val="en-US" w:eastAsia="zh-CN" w:bidi="ar"/>
              </w:rPr>
              <w:t>试剂盒批内及批间差均小于</w:t>
            </w:r>
            <w:r>
              <w:rPr>
                <w:rStyle w:val="15"/>
                <w:rFonts w:hint="eastAsia" w:ascii="宋体" w:hAnsi="宋体" w:eastAsia="宋体" w:cs="宋体"/>
                <w:color w:val="auto"/>
                <w:sz w:val="24"/>
                <w:szCs w:val="24"/>
                <w:highlight w:val="none"/>
                <w:lang w:val="en-US" w:eastAsia="zh-CN" w:bidi="ar"/>
              </w:rPr>
              <w:t>15%</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质粒小提试剂盒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200T/</w:t>
            </w:r>
            <w:r>
              <w:rPr>
                <w:rStyle w:val="14"/>
                <w:rFonts w:hint="eastAsia" w:ascii="宋体" w:hAnsi="宋体" w:eastAsia="宋体" w:cs="宋体"/>
                <w:color w:val="auto"/>
                <w:sz w:val="24"/>
                <w:szCs w:val="24"/>
                <w:highlight w:val="none"/>
                <w:lang w:val="en-US" w:eastAsia="zh-CN" w:bidi="ar"/>
              </w:rPr>
              <w:t>盒，试剂盒采用先进的硅胶膜吸附技术。菌体经碱裂解法处理后通过离心吸附柱，专一性结合</w:t>
            </w:r>
            <w:r>
              <w:rPr>
                <w:rStyle w:val="15"/>
                <w:rFonts w:hint="eastAsia" w:ascii="宋体" w:hAnsi="宋体" w:eastAsia="宋体" w:cs="宋体"/>
                <w:color w:val="auto"/>
                <w:sz w:val="24"/>
                <w:szCs w:val="24"/>
                <w:highlight w:val="none"/>
                <w:lang w:val="en-US" w:eastAsia="zh-CN" w:bidi="ar"/>
              </w:rPr>
              <w:t>DNA</w:t>
            </w:r>
            <w:r>
              <w:rPr>
                <w:rStyle w:val="14"/>
                <w:rFonts w:hint="eastAsia" w:ascii="宋体" w:hAnsi="宋体" w:eastAsia="宋体" w:cs="宋体"/>
                <w:color w:val="auto"/>
                <w:sz w:val="24"/>
                <w:szCs w:val="24"/>
                <w:highlight w:val="none"/>
                <w:lang w:val="en-US" w:eastAsia="zh-CN" w:bidi="ar"/>
              </w:rPr>
              <w:t>，洗去杂质，高效快速提取多至</w:t>
            </w:r>
            <w:r>
              <w:rPr>
                <w:rStyle w:val="15"/>
                <w:rFonts w:hint="eastAsia" w:ascii="宋体" w:hAnsi="宋体" w:eastAsia="宋体" w:cs="宋体"/>
                <w:color w:val="auto"/>
                <w:sz w:val="24"/>
                <w:szCs w:val="24"/>
                <w:highlight w:val="none"/>
                <w:lang w:val="en-US" w:eastAsia="zh-CN" w:bidi="ar"/>
              </w:rPr>
              <w:t xml:space="preserve"> 30 µg </w:t>
            </w:r>
            <w:r>
              <w:rPr>
                <w:rStyle w:val="14"/>
                <w:rFonts w:hint="eastAsia" w:ascii="宋体" w:hAnsi="宋体" w:eastAsia="宋体" w:cs="宋体"/>
                <w:color w:val="auto"/>
                <w:sz w:val="24"/>
                <w:szCs w:val="24"/>
                <w:highlight w:val="none"/>
                <w:lang w:val="en-US" w:eastAsia="zh-CN" w:bidi="ar"/>
              </w:rPr>
              <w:t>的质粒</w:t>
            </w:r>
            <w:r>
              <w:rPr>
                <w:rStyle w:val="15"/>
                <w:rFonts w:hint="eastAsia" w:ascii="宋体" w:hAnsi="宋体" w:eastAsia="宋体" w:cs="宋体"/>
                <w:color w:val="auto"/>
                <w:sz w:val="24"/>
                <w:szCs w:val="24"/>
                <w:highlight w:val="none"/>
                <w:lang w:val="en-US" w:eastAsia="zh-CN" w:bidi="ar"/>
              </w:rPr>
              <w:t xml:space="preserve"> DNA</w:t>
            </w:r>
            <w:r>
              <w:rPr>
                <w:rStyle w:val="14"/>
                <w:rFonts w:hint="eastAsia" w:ascii="宋体" w:hAnsi="宋体" w:eastAsia="宋体" w:cs="宋体"/>
                <w:color w:val="auto"/>
                <w:sz w:val="24"/>
                <w:szCs w:val="24"/>
                <w:highlight w:val="none"/>
                <w:lang w:val="en-US" w:eastAsia="zh-CN" w:bidi="ar"/>
              </w:rPr>
              <w:t>。试剂盒采用独特的缓冲液配方，最大限度去除蛋白杂质及其它有机化合物，每次可处理</w:t>
            </w:r>
            <w:r>
              <w:rPr>
                <w:rStyle w:val="15"/>
                <w:rFonts w:hint="eastAsia" w:ascii="宋体" w:hAnsi="宋体" w:eastAsia="宋体" w:cs="宋体"/>
                <w:color w:val="auto"/>
                <w:sz w:val="24"/>
                <w:szCs w:val="24"/>
                <w:highlight w:val="none"/>
                <w:lang w:val="en-US" w:eastAsia="zh-CN" w:bidi="ar"/>
              </w:rPr>
              <w:t>1-5 ml</w:t>
            </w:r>
            <w:r>
              <w:rPr>
                <w:rStyle w:val="14"/>
                <w:rFonts w:hint="eastAsia" w:ascii="宋体" w:hAnsi="宋体" w:eastAsia="宋体" w:cs="宋体"/>
                <w:color w:val="auto"/>
                <w:sz w:val="24"/>
                <w:szCs w:val="24"/>
                <w:highlight w:val="none"/>
                <w:lang w:val="en-US" w:eastAsia="zh-CN" w:bidi="ar"/>
              </w:rPr>
              <w:t>菌液。得到的</w:t>
            </w:r>
            <w:r>
              <w:rPr>
                <w:rStyle w:val="15"/>
                <w:rFonts w:hint="eastAsia" w:ascii="宋体" w:hAnsi="宋体" w:eastAsia="宋体" w:cs="宋体"/>
                <w:color w:val="auto"/>
                <w:sz w:val="24"/>
                <w:szCs w:val="24"/>
                <w:highlight w:val="none"/>
                <w:lang w:val="en-US" w:eastAsia="zh-CN" w:bidi="ar"/>
              </w:rPr>
              <w:t xml:space="preserve"> DNA </w:t>
            </w:r>
            <w:r>
              <w:rPr>
                <w:rStyle w:val="14"/>
                <w:rFonts w:hint="eastAsia" w:ascii="宋体" w:hAnsi="宋体" w:eastAsia="宋体" w:cs="宋体"/>
                <w:color w:val="auto"/>
                <w:sz w:val="24"/>
                <w:szCs w:val="24"/>
                <w:highlight w:val="none"/>
                <w:lang w:val="en-US" w:eastAsia="zh-CN" w:bidi="ar"/>
              </w:rPr>
              <w:t>比传统试剂盒纯度更高，可直接用于酶切、转化、测序及</w:t>
            </w:r>
            <w:r>
              <w:rPr>
                <w:rStyle w:val="15"/>
                <w:rFonts w:hint="eastAsia" w:ascii="宋体" w:hAnsi="宋体" w:eastAsia="宋体" w:cs="宋体"/>
                <w:color w:val="auto"/>
                <w:sz w:val="24"/>
                <w:szCs w:val="24"/>
                <w:highlight w:val="none"/>
                <w:lang w:val="en-US" w:eastAsia="zh-CN" w:bidi="ar"/>
              </w:rPr>
              <w:t xml:space="preserve"> PCR </w:t>
            </w:r>
            <w:r>
              <w:rPr>
                <w:rStyle w:val="14"/>
                <w:rFonts w:hint="eastAsia" w:ascii="宋体" w:hAnsi="宋体" w:eastAsia="宋体" w:cs="宋体"/>
                <w:color w:val="auto"/>
                <w:sz w:val="24"/>
                <w:szCs w:val="24"/>
                <w:highlight w:val="none"/>
                <w:lang w:val="en-US" w:eastAsia="zh-CN" w:bidi="ar"/>
              </w:rPr>
              <w:t>等分子生物学实验。可提取菌体</w:t>
            </w:r>
            <w:r>
              <w:rPr>
                <w:rStyle w:val="15"/>
                <w:rFonts w:hint="eastAsia" w:ascii="宋体" w:hAnsi="宋体" w:eastAsia="宋体" w:cs="宋体"/>
                <w:color w:val="auto"/>
                <w:sz w:val="24"/>
                <w:szCs w:val="24"/>
                <w:highlight w:val="none"/>
                <w:lang w:val="en-US" w:eastAsia="zh-CN" w:bidi="ar"/>
              </w:rPr>
              <w:t xml:space="preserve"> 85% </w:t>
            </w:r>
            <w:r>
              <w:rPr>
                <w:rStyle w:val="14"/>
                <w:rFonts w:hint="eastAsia" w:ascii="宋体" w:hAnsi="宋体" w:eastAsia="宋体" w:cs="宋体"/>
                <w:color w:val="auto"/>
                <w:sz w:val="24"/>
                <w:szCs w:val="24"/>
                <w:highlight w:val="none"/>
                <w:lang w:val="en-US" w:eastAsia="zh-CN" w:bidi="ar"/>
              </w:rPr>
              <w:t>以上质粒</w:t>
            </w:r>
            <w:r>
              <w:rPr>
                <w:rStyle w:val="15"/>
                <w:rFonts w:hint="eastAsia" w:ascii="宋体" w:hAnsi="宋体" w:eastAsia="宋体" w:cs="宋体"/>
                <w:color w:val="auto"/>
                <w:sz w:val="24"/>
                <w:szCs w:val="24"/>
                <w:highlight w:val="none"/>
                <w:lang w:val="en-US" w:eastAsia="zh-CN" w:bidi="ar"/>
              </w:rPr>
              <w:t xml:space="preserve"> DNA</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亲和层析柱空柱</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个</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8"/>
              </w:numPr>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产品规格：</w:t>
            </w:r>
            <w:r>
              <w:rPr>
                <w:rStyle w:val="15"/>
                <w:rFonts w:hint="eastAsia" w:ascii="宋体" w:hAnsi="宋体" w:eastAsia="宋体" w:cs="宋体"/>
                <w:color w:val="auto"/>
                <w:sz w:val="24"/>
                <w:szCs w:val="24"/>
                <w:highlight w:val="none"/>
                <w:lang w:val="en-US" w:eastAsia="zh-CN" w:bidi="ar"/>
              </w:rPr>
              <w:t>12 mL</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15.6 x 83 mm</w:t>
            </w:r>
            <w:r>
              <w:rPr>
                <w:rStyle w:val="14"/>
                <w:rFonts w:hint="eastAsia" w:ascii="宋体" w:hAnsi="宋体" w:eastAsia="宋体" w:cs="宋体"/>
                <w:color w:val="auto"/>
                <w:sz w:val="24"/>
                <w:szCs w:val="24"/>
                <w:highlight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针筒型，含柱体、上下</w:t>
            </w:r>
            <w:r>
              <w:rPr>
                <w:rStyle w:val="15"/>
                <w:rFonts w:hint="eastAsia" w:ascii="宋体" w:hAnsi="宋体" w:eastAsia="宋体" w:cs="宋体"/>
                <w:color w:val="auto"/>
                <w:sz w:val="24"/>
                <w:szCs w:val="24"/>
                <w:highlight w:val="none"/>
                <w:lang w:val="en-US" w:eastAsia="zh-CN" w:bidi="ar"/>
              </w:rPr>
              <w:t>2</w:t>
            </w:r>
            <w:r>
              <w:rPr>
                <w:rStyle w:val="14"/>
                <w:rFonts w:hint="eastAsia" w:ascii="宋体" w:hAnsi="宋体" w:eastAsia="宋体" w:cs="宋体"/>
                <w:color w:val="auto"/>
                <w:sz w:val="24"/>
                <w:szCs w:val="24"/>
                <w:highlight w:val="none"/>
                <w:lang w:val="en-US" w:eastAsia="zh-CN" w:bidi="ar"/>
              </w:rPr>
              <w:t>个筛板和配套上下盖。柱体采用医疗级聚丙烯原料，下出口为鲁尔公口，可与注射器或蠕动泵连接。筛板采用纯净超高分子量聚乙烯原料，亲水性，孔径</w:t>
            </w:r>
            <w:r>
              <w:rPr>
                <w:rStyle w:val="15"/>
                <w:rFonts w:hint="eastAsia" w:ascii="宋体" w:hAnsi="宋体" w:eastAsia="宋体" w:cs="宋体"/>
                <w:color w:val="auto"/>
                <w:sz w:val="24"/>
                <w:szCs w:val="24"/>
                <w:highlight w:val="none"/>
                <w:lang w:val="en-US" w:eastAsia="zh-CN" w:bidi="ar"/>
              </w:rPr>
              <w:t>50 μm</w:t>
            </w:r>
            <w:r>
              <w:rPr>
                <w:rStyle w:val="14"/>
                <w:rFonts w:hint="eastAsia" w:ascii="宋体" w:hAnsi="宋体" w:eastAsia="宋体" w:cs="宋体"/>
                <w:color w:val="auto"/>
                <w:sz w:val="24"/>
                <w:szCs w:val="24"/>
                <w:highlight w:val="none"/>
                <w:lang w:val="en-US" w:eastAsia="zh-CN" w:bidi="ar"/>
              </w:rPr>
              <w:t>。适用于自行填装层析介质，纯化蛋白或其他样品。提供不同大小容量规格可选。</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18</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圆底</w:t>
            </w:r>
            <w:r>
              <w:rPr>
                <w:rStyle w:val="15"/>
                <w:rFonts w:hint="eastAsia" w:ascii="宋体" w:hAnsi="宋体" w:eastAsia="宋体" w:cs="宋体"/>
                <w:color w:val="auto"/>
                <w:sz w:val="24"/>
                <w:szCs w:val="24"/>
                <w:highlight w:val="none"/>
                <w:lang w:val="en-US" w:eastAsia="zh-CN" w:bidi="ar"/>
              </w:rPr>
              <w:t>50 mL</w:t>
            </w:r>
            <w:r>
              <w:rPr>
                <w:rStyle w:val="14"/>
                <w:rFonts w:hint="eastAsia" w:ascii="宋体" w:hAnsi="宋体" w:eastAsia="宋体" w:cs="宋体"/>
                <w:color w:val="auto"/>
                <w:sz w:val="24"/>
                <w:szCs w:val="24"/>
                <w:highlight w:val="none"/>
                <w:lang w:val="en-US" w:eastAsia="zh-CN" w:bidi="ar"/>
              </w:rPr>
              <w:t>离心管</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个</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9"/>
              </w:numPr>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50mL</w:t>
            </w:r>
            <w:r>
              <w:rPr>
                <w:rStyle w:val="14"/>
                <w:rFonts w:hint="eastAsia" w:ascii="宋体" w:hAnsi="宋体" w:eastAsia="宋体" w:cs="宋体"/>
                <w:color w:val="auto"/>
                <w:sz w:val="24"/>
                <w:szCs w:val="24"/>
                <w:highlight w:val="none"/>
                <w:lang w:val="en-US" w:eastAsia="zh-CN" w:bidi="ar"/>
              </w:rPr>
              <w:t>体积，带泡沫架，</w:t>
            </w:r>
            <w:r>
              <w:rPr>
                <w:rStyle w:val="15"/>
                <w:rFonts w:hint="eastAsia" w:ascii="宋体" w:hAnsi="宋体" w:eastAsia="宋体" w:cs="宋体"/>
                <w:color w:val="auto"/>
                <w:sz w:val="24"/>
                <w:szCs w:val="24"/>
                <w:highlight w:val="none"/>
                <w:lang w:val="en-US" w:eastAsia="zh-CN" w:bidi="ar"/>
              </w:rPr>
              <w:t>25</w:t>
            </w:r>
            <w:r>
              <w:rPr>
                <w:rStyle w:val="14"/>
                <w:rFonts w:hint="eastAsia" w:ascii="宋体" w:hAnsi="宋体" w:eastAsia="宋体" w:cs="宋体"/>
                <w:color w:val="auto"/>
                <w:sz w:val="24"/>
                <w:szCs w:val="24"/>
                <w:highlight w:val="none"/>
                <w:lang w:val="en-US" w:eastAsia="zh-CN" w:bidi="ar"/>
              </w:rPr>
              <w:t>个</w:t>
            </w:r>
            <w:r>
              <w:rPr>
                <w:rStyle w:val="15"/>
                <w:rFonts w:hint="eastAsia" w:ascii="宋体" w:hAnsi="宋体" w:eastAsia="宋体" w:cs="宋体"/>
                <w:color w:val="auto"/>
                <w:sz w:val="24"/>
                <w:szCs w:val="24"/>
                <w:highlight w:val="none"/>
                <w:lang w:val="en-US" w:eastAsia="zh-CN" w:bidi="ar"/>
              </w:rPr>
              <w:t>/</w:t>
            </w:r>
            <w:r>
              <w:rPr>
                <w:rStyle w:val="14"/>
                <w:rFonts w:hint="eastAsia" w:ascii="宋体" w:hAnsi="宋体" w:eastAsia="宋体" w:cs="宋体"/>
                <w:color w:val="auto"/>
                <w:sz w:val="24"/>
                <w:szCs w:val="24"/>
                <w:highlight w:val="none"/>
                <w:lang w:val="en-US" w:eastAsia="zh-CN" w:bidi="ar"/>
              </w:rPr>
              <w:t>架。圆底，螺旋盖，盖子不透气。</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无菌级用于细胞培养实验。</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19</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无水乙醇</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瓶</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10"/>
              </w:numPr>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500 mL/</w:t>
            </w:r>
            <w:r>
              <w:rPr>
                <w:rStyle w:val="14"/>
                <w:rFonts w:hint="eastAsia" w:ascii="宋体" w:hAnsi="宋体" w:eastAsia="宋体" w:cs="宋体"/>
                <w:color w:val="auto"/>
                <w:sz w:val="24"/>
                <w:szCs w:val="24"/>
                <w:highlight w:val="none"/>
                <w:lang w:val="en-US" w:eastAsia="zh-CN" w:bidi="ar"/>
              </w:rPr>
              <w:t>瓶。</w:t>
            </w:r>
          </w:p>
          <w:p>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分析纯</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20</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一次性使用无菌注射器</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个</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规格：</w:t>
            </w:r>
            <w:r>
              <w:rPr>
                <w:rStyle w:val="15"/>
                <w:rFonts w:hint="eastAsia" w:ascii="宋体" w:hAnsi="宋体" w:eastAsia="宋体" w:cs="宋体"/>
                <w:color w:val="auto"/>
                <w:sz w:val="24"/>
                <w:szCs w:val="24"/>
                <w:highlight w:val="none"/>
                <w:lang w:val="en-US" w:eastAsia="zh-CN" w:bidi="ar"/>
              </w:rPr>
              <w:t>50mL/</w:t>
            </w:r>
            <w:r>
              <w:rPr>
                <w:rStyle w:val="14"/>
                <w:rFonts w:hint="eastAsia" w:ascii="宋体" w:hAnsi="宋体" w:eastAsia="宋体" w:cs="宋体"/>
                <w:color w:val="auto"/>
                <w:sz w:val="24"/>
                <w:szCs w:val="24"/>
                <w:highlight w:val="none"/>
                <w:lang w:val="en-US" w:eastAsia="zh-CN" w:bidi="ar"/>
              </w:rPr>
              <w:t>个，带刻度线。</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环氧乙烷灭菌，独立包装。</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1.5 mL </w:t>
            </w:r>
            <w:r>
              <w:rPr>
                <w:rStyle w:val="14"/>
                <w:rFonts w:hint="eastAsia" w:ascii="宋体" w:hAnsi="宋体" w:eastAsia="宋体" w:cs="宋体"/>
                <w:color w:val="auto"/>
                <w:sz w:val="24"/>
                <w:szCs w:val="24"/>
                <w:highlight w:val="none"/>
                <w:lang w:val="en-US" w:eastAsia="zh-CN" w:bidi="ar"/>
              </w:rPr>
              <w:t>离心管</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个</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11"/>
              </w:numPr>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本色，锥底，连盖，带刻度，灭菌，无</w:t>
            </w:r>
            <w:r>
              <w:rPr>
                <w:rStyle w:val="15"/>
                <w:rFonts w:hint="eastAsia" w:ascii="宋体" w:hAnsi="宋体" w:eastAsia="宋体" w:cs="宋体"/>
                <w:color w:val="auto"/>
                <w:sz w:val="24"/>
                <w:szCs w:val="24"/>
                <w:highlight w:val="none"/>
                <w:lang w:val="en-US" w:eastAsia="zh-CN" w:bidi="ar"/>
              </w:rPr>
              <w:t>DNA</w:t>
            </w:r>
            <w:r>
              <w:rPr>
                <w:rStyle w:val="14"/>
                <w:rFonts w:hint="eastAsia" w:ascii="宋体" w:hAnsi="宋体" w:eastAsia="宋体" w:cs="宋体"/>
                <w:color w:val="auto"/>
                <w:sz w:val="24"/>
                <w:szCs w:val="24"/>
                <w:highlight w:val="none"/>
                <w:lang w:val="en-US" w:eastAsia="zh-CN" w:bidi="ar"/>
              </w:rPr>
              <w:t>酶、</w:t>
            </w:r>
            <w:r>
              <w:rPr>
                <w:rStyle w:val="15"/>
                <w:rFonts w:hint="eastAsia" w:ascii="宋体" w:hAnsi="宋体" w:eastAsia="宋体" w:cs="宋体"/>
                <w:color w:val="auto"/>
                <w:sz w:val="24"/>
                <w:szCs w:val="24"/>
                <w:highlight w:val="none"/>
                <w:lang w:val="en-US" w:eastAsia="zh-CN" w:bidi="ar"/>
              </w:rPr>
              <w:t>RNA</w:t>
            </w:r>
            <w:r>
              <w:rPr>
                <w:rStyle w:val="14"/>
                <w:rFonts w:hint="eastAsia" w:ascii="宋体" w:hAnsi="宋体" w:eastAsia="宋体" w:cs="宋体"/>
                <w:color w:val="auto"/>
                <w:sz w:val="24"/>
                <w:szCs w:val="24"/>
                <w:highlight w:val="none"/>
                <w:lang w:val="en-US" w:eastAsia="zh-CN" w:bidi="ar"/>
              </w:rPr>
              <w:t>酶。</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管身光滑透明，刻度清晰。管壁和管盖有磨砂书写区。紧密型、不漏液、易开盖。可承受</w:t>
            </w:r>
            <w:r>
              <w:rPr>
                <w:rStyle w:val="15"/>
                <w:rFonts w:hint="eastAsia" w:ascii="宋体" w:hAnsi="宋体" w:eastAsia="宋体" w:cs="宋体"/>
                <w:color w:val="auto"/>
                <w:sz w:val="24"/>
                <w:szCs w:val="24"/>
                <w:highlight w:val="none"/>
                <w:lang w:val="en-US" w:eastAsia="zh-CN" w:bidi="ar"/>
              </w:rPr>
              <w:t>20,000 Xg</w:t>
            </w:r>
            <w:r>
              <w:rPr>
                <w:rStyle w:val="14"/>
                <w:rFonts w:hint="eastAsia" w:ascii="宋体" w:hAnsi="宋体" w:eastAsia="宋体" w:cs="宋体"/>
                <w:color w:val="auto"/>
                <w:sz w:val="24"/>
                <w:szCs w:val="24"/>
                <w:highlight w:val="none"/>
                <w:lang w:val="en-US" w:eastAsia="zh-CN" w:bidi="ar"/>
              </w:rPr>
              <w:t>离心力。可耐受</w:t>
            </w:r>
            <w:r>
              <w:rPr>
                <w:rStyle w:val="15"/>
                <w:rFonts w:hint="eastAsia" w:ascii="宋体" w:hAnsi="宋体" w:eastAsia="宋体" w:cs="宋体"/>
                <w:color w:val="auto"/>
                <w:sz w:val="24"/>
                <w:szCs w:val="24"/>
                <w:highlight w:val="none"/>
                <w:lang w:val="en-US" w:eastAsia="zh-CN" w:bidi="ar"/>
              </w:rPr>
              <w:t>121°C</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20 min</w:t>
            </w:r>
            <w:r>
              <w:rPr>
                <w:rStyle w:val="14"/>
                <w:rFonts w:hint="eastAsia" w:ascii="宋体" w:hAnsi="宋体" w:eastAsia="宋体" w:cs="宋体"/>
                <w:color w:val="auto"/>
                <w:sz w:val="24"/>
                <w:szCs w:val="24"/>
                <w:highlight w:val="none"/>
                <w:lang w:val="en-US" w:eastAsia="zh-CN" w:bidi="ar"/>
              </w:rPr>
              <w:t>高温高压处理。</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22</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Gel-Red </w:t>
            </w:r>
            <w:r>
              <w:rPr>
                <w:rStyle w:val="14"/>
                <w:rFonts w:hint="eastAsia" w:ascii="宋体" w:hAnsi="宋体" w:eastAsia="宋体" w:cs="宋体"/>
                <w:color w:val="auto"/>
                <w:sz w:val="24"/>
                <w:szCs w:val="24"/>
                <w:highlight w:val="none"/>
                <w:lang w:val="en-US" w:eastAsia="zh-CN" w:bidi="ar"/>
              </w:rPr>
              <w:t>核酸染料</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12"/>
              </w:numPr>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规格：</w:t>
            </w:r>
            <w:r>
              <w:rPr>
                <w:rStyle w:val="15"/>
                <w:rFonts w:hint="eastAsia" w:ascii="宋体" w:hAnsi="宋体" w:eastAsia="宋体" w:cs="宋体"/>
                <w:color w:val="auto"/>
                <w:sz w:val="24"/>
                <w:szCs w:val="24"/>
                <w:highlight w:val="none"/>
                <w:lang w:val="en-US" w:eastAsia="zh-CN" w:bidi="ar"/>
              </w:rPr>
              <w:t xml:space="preserve">1ml/ </w:t>
            </w:r>
            <w:r>
              <w:rPr>
                <w:rStyle w:val="14"/>
                <w:rFonts w:hint="eastAsia" w:ascii="宋体" w:hAnsi="宋体" w:eastAsia="宋体" w:cs="宋体"/>
                <w:color w:val="auto"/>
                <w:sz w:val="24"/>
                <w:szCs w:val="24"/>
                <w:highlight w:val="none"/>
                <w:lang w:val="en-US" w:eastAsia="zh-CN" w:bidi="ar"/>
              </w:rPr>
              <w:t>支，</w:t>
            </w:r>
            <w:r>
              <w:rPr>
                <w:rStyle w:val="15"/>
                <w:rFonts w:hint="eastAsia" w:ascii="宋体" w:hAnsi="宋体" w:eastAsia="宋体" w:cs="宋体"/>
                <w:color w:val="auto"/>
                <w:sz w:val="24"/>
                <w:szCs w:val="24"/>
                <w:highlight w:val="none"/>
                <w:lang w:val="en-US" w:eastAsia="zh-CN" w:bidi="ar"/>
              </w:rPr>
              <w:t>Gel-Red(</w:t>
            </w:r>
            <w:r>
              <w:rPr>
                <w:rStyle w:val="14"/>
                <w:rFonts w:hint="eastAsia" w:ascii="宋体" w:hAnsi="宋体" w:eastAsia="宋体" w:cs="宋体"/>
                <w:color w:val="auto"/>
                <w:sz w:val="24"/>
                <w:szCs w:val="24"/>
                <w:highlight w:val="none"/>
                <w:lang w:val="en-US" w:eastAsia="zh-CN" w:bidi="ar"/>
              </w:rPr>
              <w:t>凝胶红</w:t>
            </w:r>
            <w:r>
              <w:rPr>
                <w:rStyle w:val="15"/>
                <w:rFonts w:hint="eastAsia" w:ascii="宋体" w:hAnsi="宋体" w:eastAsia="宋体" w:cs="宋体"/>
                <w:color w:val="auto"/>
                <w:sz w:val="24"/>
                <w:szCs w:val="24"/>
                <w:highlight w:val="none"/>
                <w:lang w:val="en-US" w:eastAsia="zh-CN" w:bidi="ar"/>
              </w:rPr>
              <w:t>)</w:t>
            </w:r>
            <w:r>
              <w:rPr>
                <w:rStyle w:val="14"/>
                <w:rFonts w:hint="eastAsia" w:ascii="宋体" w:hAnsi="宋体" w:eastAsia="宋体" w:cs="宋体"/>
                <w:color w:val="auto"/>
                <w:sz w:val="24"/>
                <w:szCs w:val="24"/>
                <w:highlight w:val="none"/>
                <w:lang w:val="en-US" w:eastAsia="zh-CN" w:bidi="ar"/>
              </w:rPr>
              <w:t>核酸染料是一种</w:t>
            </w:r>
            <w:r>
              <w:rPr>
                <w:rStyle w:val="15"/>
                <w:rFonts w:hint="eastAsia" w:ascii="宋体" w:hAnsi="宋体" w:eastAsia="宋体" w:cs="宋体"/>
                <w:color w:val="auto"/>
                <w:sz w:val="24"/>
                <w:szCs w:val="24"/>
                <w:highlight w:val="none"/>
                <w:lang w:val="en-US" w:eastAsia="zh-CN" w:bidi="ar"/>
              </w:rPr>
              <w:t xml:space="preserve">EB </w:t>
            </w:r>
            <w:r>
              <w:rPr>
                <w:rStyle w:val="14"/>
                <w:rFonts w:hint="eastAsia" w:ascii="宋体" w:hAnsi="宋体" w:eastAsia="宋体" w:cs="宋体"/>
                <w:color w:val="auto"/>
                <w:sz w:val="24"/>
                <w:szCs w:val="24"/>
                <w:highlight w:val="none"/>
                <w:lang w:val="en-US" w:eastAsia="zh-CN" w:bidi="ar"/>
              </w:rPr>
              <w:t>的升级换代产品。</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用于凝胶中</w:t>
            </w:r>
            <w:r>
              <w:rPr>
                <w:rStyle w:val="15"/>
                <w:rFonts w:hint="eastAsia" w:ascii="宋体" w:hAnsi="宋体" w:eastAsia="宋体" w:cs="宋体"/>
                <w:color w:val="auto"/>
                <w:sz w:val="24"/>
                <w:szCs w:val="24"/>
                <w:highlight w:val="none"/>
                <w:lang w:val="en-US" w:eastAsia="zh-CN" w:bidi="ar"/>
              </w:rPr>
              <w:t>DNA</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RNA</w:t>
            </w:r>
            <w:r>
              <w:rPr>
                <w:rStyle w:val="14"/>
                <w:rFonts w:hint="eastAsia" w:ascii="宋体" w:hAnsi="宋体" w:eastAsia="宋体" w:cs="宋体"/>
                <w:color w:val="auto"/>
                <w:sz w:val="24"/>
                <w:szCs w:val="24"/>
                <w:highlight w:val="none"/>
                <w:lang w:val="en-US" w:eastAsia="zh-CN" w:bidi="ar"/>
              </w:rPr>
              <w:t>等核酸的染色。</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3. </w:t>
            </w:r>
            <w:r>
              <w:rPr>
                <w:rStyle w:val="14"/>
                <w:rFonts w:hint="eastAsia" w:ascii="宋体" w:hAnsi="宋体" w:eastAsia="宋体" w:cs="宋体"/>
                <w:color w:val="auto"/>
                <w:sz w:val="24"/>
                <w:szCs w:val="24"/>
                <w:highlight w:val="none"/>
                <w:lang w:val="en-US" w:eastAsia="zh-CN" w:bidi="ar"/>
              </w:rPr>
              <w:t>凝胶中的核酸在使用本产品染色后用适当紫外灯</w:t>
            </w:r>
            <w:r>
              <w:rPr>
                <w:rStyle w:val="15"/>
                <w:rFonts w:hint="eastAsia" w:ascii="宋体" w:hAnsi="宋体" w:eastAsia="宋体" w:cs="宋体"/>
                <w:color w:val="auto"/>
                <w:sz w:val="24"/>
                <w:szCs w:val="24"/>
                <w:highlight w:val="none"/>
                <w:lang w:val="en-US" w:eastAsia="zh-CN" w:bidi="ar"/>
              </w:rPr>
              <w:t>(300nm</w:t>
            </w:r>
            <w:r>
              <w:rPr>
                <w:rStyle w:val="14"/>
                <w:rFonts w:hint="eastAsia" w:ascii="宋体" w:hAnsi="宋体" w:eastAsia="宋体" w:cs="宋体"/>
                <w:color w:val="auto"/>
                <w:sz w:val="24"/>
                <w:szCs w:val="24"/>
                <w:highlight w:val="none"/>
                <w:lang w:val="en-US" w:eastAsia="zh-CN" w:bidi="ar"/>
              </w:rPr>
              <w:t>左右波长</w:t>
            </w:r>
            <w:r>
              <w:rPr>
                <w:rStyle w:val="15"/>
                <w:rFonts w:hint="eastAsia" w:ascii="宋体" w:hAnsi="宋体" w:eastAsia="宋体" w:cs="宋体"/>
                <w:color w:val="auto"/>
                <w:sz w:val="24"/>
                <w:szCs w:val="24"/>
                <w:highlight w:val="none"/>
                <w:lang w:val="en-US" w:eastAsia="zh-CN" w:bidi="ar"/>
              </w:rPr>
              <w:t>)</w:t>
            </w:r>
            <w:r>
              <w:rPr>
                <w:rStyle w:val="14"/>
                <w:rFonts w:hint="eastAsia" w:ascii="宋体" w:hAnsi="宋体" w:eastAsia="宋体" w:cs="宋体"/>
                <w:color w:val="auto"/>
                <w:sz w:val="24"/>
                <w:szCs w:val="24"/>
                <w:highlight w:val="none"/>
                <w:lang w:val="en-US" w:eastAsia="zh-CN" w:bidi="ar"/>
              </w:rPr>
              <w:t>检测呈现荧光。</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4. </w:t>
            </w:r>
            <w:r>
              <w:rPr>
                <w:rStyle w:val="14"/>
                <w:rFonts w:hint="eastAsia" w:ascii="宋体" w:hAnsi="宋体" w:eastAsia="宋体" w:cs="宋体"/>
                <w:color w:val="auto"/>
                <w:sz w:val="24"/>
                <w:szCs w:val="24"/>
                <w:highlight w:val="none"/>
                <w:lang w:val="en-US" w:eastAsia="zh-CN" w:bidi="ar"/>
              </w:rPr>
              <w:t>适用于原先使用</w:t>
            </w:r>
            <w:r>
              <w:rPr>
                <w:rStyle w:val="15"/>
                <w:rFonts w:hint="eastAsia" w:ascii="宋体" w:hAnsi="宋体" w:eastAsia="宋体" w:cs="宋体"/>
                <w:color w:val="auto"/>
                <w:sz w:val="24"/>
                <w:szCs w:val="24"/>
                <w:highlight w:val="none"/>
                <w:lang w:val="en-US" w:eastAsia="zh-CN" w:bidi="ar"/>
              </w:rPr>
              <w:t>EB</w:t>
            </w:r>
            <w:r>
              <w:rPr>
                <w:rStyle w:val="14"/>
                <w:rFonts w:hint="eastAsia" w:ascii="宋体" w:hAnsi="宋体" w:eastAsia="宋体" w:cs="宋体"/>
                <w:color w:val="auto"/>
                <w:sz w:val="24"/>
                <w:szCs w:val="24"/>
                <w:highlight w:val="none"/>
                <w:lang w:val="en-US" w:eastAsia="zh-CN" w:bidi="ar"/>
              </w:rPr>
              <w:t>为染料的凝胶成像系统。</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23</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脱脂牛奶保存管</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支</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含</w:t>
            </w:r>
            <w:r>
              <w:rPr>
                <w:rStyle w:val="15"/>
                <w:rFonts w:hint="eastAsia" w:ascii="宋体" w:hAnsi="宋体" w:eastAsia="宋体" w:cs="宋体"/>
                <w:color w:val="auto"/>
                <w:sz w:val="24"/>
                <w:szCs w:val="24"/>
                <w:highlight w:val="none"/>
                <w:lang w:val="en-US" w:eastAsia="zh-CN" w:bidi="ar"/>
              </w:rPr>
              <w:t>10%</w:t>
            </w:r>
            <w:r>
              <w:rPr>
                <w:rStyle w:val="14"/>
                <w:rFonts w:hint="eastAsia" w:ascii="宋体" w:hAnsi="宋体" w:eastAsia="宋体" w:cs="宋体"/>
                <w:color w:val="auto"/>
                <w:sz w:val="24"/>
                <w:szCs w:val="24"/>
                <w:highlight w:val="none"/>
                <w:lang w:val="en-US" w:eastAsia="zh-CN" w:bidi="ar"/>
              </w:rPr>
              <w:t>脱脂牛奶，适用于百日咳、白喉、脑膜炎奈瑟菌、流感嗜血杆菌、肺炎链球菌等呼吸道细菌的保存</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24</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全血</w:t>
            </w:r>
            <w:r>
              <w:rPr>
                <w:rStyle w:val="12"/>
                <w:rFonts w:hint="eastAsia" w:ascii="宋体" w:hAnsi="宋体" w:eastAsia="宋体" w:cs="宋体"/>
                <w:color w:val="auto"/>
                <w:sz w:val="24"/>
                <w:szCs w:val="24"/>
                <w:highlight w:val="none"/>
                <w:lang w:val="en-US" w:eastAsia="zh-CN" w:bidi="ar"/>
              </w:rPr>
              <w:t>DNA</w:t>
            </w:r>
            <w:r>
              <w:rPr>
                <w:rStyle w:val="13"/>
                <w:rFonts w:hint="eastAsia" w:ascii="宋体" w:hAnsi="宋体" w:eastAsia="宋体" w:cs="宋体"/>
                <w:color w:val="auto"/>
                <w:sz w:val="24"/>
                <w:szCs w:val="24"/>
                <w:highlight w:val="none"/>
                <w:lang w:val="en-US" w:eastAsia="zh-CN" w:bidi="ar"/>
              </w:rPr>
              <w:t>提取试剂盒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13"/>
              </w:numPr>
              <w:suppressLineNumbers w:val="0"/>
              <w:jc w:val="left"/>
              <w:textAlignment w:val="center"/>
              <w:rPr>
                <w:rStyle w:val="12"/>
                <w:rFonts w:hint="eastAsia" w:ascii="宋体" w:hAnsi="宋体" w:eastAsia="宋体" w:cs="宋体"/>
                <w:color w:val="auto"/>
                <w:sz w:val="24"/>
                <w:szCs w:val="24"/>
                <w:highlight w:val="none"/>
                <w:lang w:val="en-US" w:eastAsia="zh-CN" w:bidi="ar"/>
              </w:rPr>
            </w:pPr>
            <w:r>
              <w:rPr>
                <w:rStyle w:val="13"/>
                <w:rFonts w:hint="eastAsia" w:ascii="宋体" w:hAnsi="宋体" w:eastAsia="宋体" w:cs="宋体"/>
                <w:color w:val="auto"/>
                <w:sz w:val="24"/>
                <w:szCs w:val="24"/>
                <w:highlight w:val="none"/>
                <w:lang w:val="en-US" w:eastAsia="zh-CN" w:bidi="ar"/>
              </w:rPr>
              <w:t>适用于</w:t>
            </w:r>
            <w:r>
              <w:rPr>
                <w:rStyle w:val="12"/>
                <w:rFonts w:hint="eastAsia" w:ascii="宋体" w:hAnsi="宋体" w:eastAsia="宋体" w:cs="宋体"/>
                <w:color w:val="auto"/>
                <w:sz w:val="24"/>
                <w:szCs w:val="24"/>
                <w:highlight w:val="none"/>
                <w:lang w:val="en-US" w:eastAsia="zh-CN" w:bidi="ar"/>
              </w:rPr>
              <w:t>200</w:t>
            </w:r>
            <w:r>
              <w:rPr>
                <w:rFonts w:hint="eastAsia" w:ascii="宋体" w:hAnsi="宋体" w:eastAsia="宋体" w:cs="宋体"/>
                <w:i w:val="0"/>
                <w:iCs w:val="0"/>
                <w:color w:val="auto"/>
                <w:kern w:val="0"/>
                <w:sz w:val="24"/>
                <w:szCs w:val="24"/>
                <w:highlight w:val="none"/>
                <w:u w:val="none"/>
                <w:lang w:val="en-US" w:eastAsia="zh-CN" w:bidi="ar"/>
              </w:rPr>
              <w:t>μL</w:t>
            </w:r>
            <w:r>
              <w:rPr>
                <w:rStyle w:val="13"/>
                <w:rFonts w:hint="eastAsia" w:ascii="宋体" w:hAnsi="宋体" w:eastAsia="宋体" w:cs="宋体"/>
                <w:color w:val="auto"/>
                <w:sz w:val="24"/>
                <w:szCs w:val="24"/>
                <w:highlight w:val="none"/>
                <w:lang w:val="en-US" w:eastAsia="zh-CN" w:bidi="ar"/>
              </w:rPr>
              <w:t>及以上人全血</w:t>
            </w:r>
            <w:r>
              <w:rPr>
                <w:rStyle w:val="12"/>
                <w:rFonts w:hint="eastAsia" w:ascii="宋体" w:hAnsi="宋体" w:eastAsia="宋体" w:cs="宋体"/>
                <w:color w:val="auto"/>
                <w:sz w:val="24"/>
                <w:szCs w:val="24"/>
                <w:highlight w:val="none"/>
                <w:lang w:val="en-US" w:eastAsia="zh-CN" w:bidi="ar"/>
              </w:rPr>
              <w:t>DNA</w:t>
            </w:r>
            <w:r>
              <w:rPr>
                <w:rStyle w:val="13"/>
                <w:rFonts w:hint="eastAsia" w:ascii="宋体" w:hAnsi="宋体" w:eastAsia="宋体" w:cs="宋体"/>
                <w:color w:val="auto"/>
                <w:sz w:val="24"/>
                <w:szCs w:val="24"/>
                <w:highlight w:val="none"/>
                <w:lang w:val="en-US" w:eastAsia="zh-CN" w:bidi="ar"/>
              </w:rPr>
              <w:t>提取</w:t>
            </w:r>
            <w:r>
              <w:rPr>
                <w:rStyle w:val="12"/>
                <w:rFonts w:hint="eastAsia" w:ascii="宋体" w:hAnsi="宋体" w:eastAsia="宋体" w:cs="宋体"/>
                <w:color w:val="auto"/>
                <w:sz w:val="24"/>
                <w:szCs w:val="24"/>
                <w:highlight w:val="none"/>
                <w:lang w:val="en-US" w:eastAsia="zh-CN" w:bidi="ar"/>
              </w:rPr>
              <w:t xml:space="preserve">； </w:t>
            </w:r>
          </w:p>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提取</w:t>
            </w:r>
            <w:r>
              <w:rPr>
                <w:rStyle w:val="12"/>
                <w:rFonts w:hint="eastAsia" w:ascii="宋体" w:hAnsi="宋体" w:eastAsia="宋体" w:cs="宋体"/>
                <w:color w:val="auto"/>
                <w:sz w:val="24"/>
                <w:szCs w:val="24"/>
                <w:highlight w:val="none"/>
                <w:lang w:val="en-US" w:eastAsia="zh-CN" w:bidi="ar"/>
              </w:rPr>
              <w:t>DNA</w:t>
            </w:r>
            <w:r>
              <w:rPr>
                <w:rStyle w:val="13"/>
                <w:rFonts w:hint="eastAsia" w:ascii="宋体" w:hAnsi="宋体" w:eastAsia="宋体" w:cs="宋体"/>
                <w:color w:val="auto"/>
                <w:sz w:val="24"/>
                <w:szCs w:val="24"/>
                <w:highlight w:val="none"/>
                <w:lang w:val="en-US" w:eastAsia="zh-CN" w:bidi="ar"/>
              </w:rPr>
              <w:t>适用于数字</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反应或者全基因组测序；</w:t>
            </w:r>
          </w:p>
          <w:p>
            <w:pPr>
              <w:keepNext w:val="0"/>
              <w:keepLines w:val="0"/>
              <w:widowControl/>
              <w:suppressLineNumbers w:val="0"/>
              <w:jc w:val="left"/>
              <w:textAlignment w:val="center"/>
              <w:rPr>
                <w:rStyle w:val="12"/>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3. </w:t>
            </w:r>
            <w:r>
              <w:rPr>
                <w:rStyle w:val="13"/>
                <w:rFonts w:hint="eastAsia" w:ascii="宋体" w:hAnsi="宋体" w:eastAsia="宋体" w:cs="宋体"/>
                <w:color w:val="auto"/>
                <w:sz w:val="24"/>
                <w:szCs w:val="24"/>
                <w:highlight w:val="none"/>
                <w:lang w:val="en-US" w:eastAsia="zh-CN" w:bidi="ar"/>
              </w:rPr>
              <w:t>洗脱体积</w:t>
            </w:r>
            <w:r>
              <w:rPr>
                <w:rStyle w:val="12"/>
                <w:rFonts w:hint="eastAsia" w:ascii="宋体" w:hAnsi="宋体" w:eastAsia="宋体" w:cs="宋体"/>
                <w:color w:val="auto"/>
                <w:sz w:val="24"/>
                <w:szCs w:val="24"/>
                <w:highlight w:val="none"/>
                <w:lang w:val="en-US" w:eastAsia="zh-CN" w:bidi="ar"/>
              </w:rPr>
              <w:t xml:space="preserve">50–200 </w:t>
            </w:r>
            <w:r>
              <w:rPr>
                <w:rFonts w:hint="eastAsia" w:ascii="宋体" w:hAnsi="宋体" w:eastAsia="宋体" w:cs="宋体"/>
                <w:i w:val="0"/>
                <w:iCs w:val="0"/>
                <w:color w:val="auto"/>
                <w:kern w:val="0"/>
                <w:sz w:val="24"/>
                <w:szCs w:val="24"/>
                <w:highlight w:val="none"/>
                <w:u w:val="none"/>
                <w:lang w:val="en-US" w:eastAsia="zh-CN" w:bidi="ar"/>
              </w:rPr>
              <w:t>μL</w:t>
            </w:r>
            <w:r>
              <w:rPr>
                <w:rStyle w:val="13"/>
                <w:rFonts w:hint="eastAsia" w:ascii="宋体" w:hAnsi="宋体" w:eastAsia="宋体" w:cs="宋体"/>
                <w:color w:val="auto"/>
                <w:sz w:val="24"/>
                <w:szCs w:val="24"/>
                <w:highlight w:val="none"/>
                <w:lang w:val="en-US" w:eastAsia="zh-CN" w:bidi="ar"/>
              </w:rPr>
              <w:t>，获得</w:t>
            </w:r>
            <w:r>
              <w:rPr>
                <w:rStyle w:val="12"/>
                <w:rFonts w:hint="eastAsia" w:ascii="宋体" w:hAnsi="宋体" w:eastAsia="宋体" w:cs="宋体"/>
                <w:color w:val="auto"/>
                <w:sz w:val="24"/>
                <w:szCs w:val="24"/>
                <w:highlight w:val="none"/>
                <w:lang w:val="en-US" w:eastAsia="zh-CN" w:bidi="ar"/>
              </w:rPr>
              <w:t>DNA</w:t>
            </w:r>
            <w:r>
              <w:rPr>
                <w:rStyle w:val="13"/>
                <w:rFonts w:hint="eastAsia" w:ascii="宋体" w:hAnsi="宋体" w:eastAsia="宋体" w:cs="宋体"/>
                <w:color w:val="auto"/>
                <w:sz w:val="24"/>
                <w:szCs w:val="24"/>
                <w:highlight w:val="none"/>
                <w:lang w:val="en-US" w:eastAsia="zh-CN" w:bidi="ar"/>
              </w:rPr>
              <w:t>量不少于</w:t>
            </w:r>
            <w:r>
              <w:rPr>
                <w:rStyle w:val="12"/>
                <w:rFonts w:hint="eastAsia" w:ascii="宋体" w:hAnsi="宋体" w:eastAsia="宋体" w:cs="宋体"/>
                <w:color w:val="auto"/>
                <w:sz w:val="24"/>
                <w:szCs w:val="24"/>
                <w:highlight w:val="none"/>
                <w:lang w:val="en-US" w:eastAsia="zh-CN" w:bidi="ar"/>
              </w:rPr>
              <w:t xml:space="preserve">10µg； </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4. </w:t>
            </w:r>
            <w:r>
              <w:rPr>
                <w:rStyle w:val="13"/>
                <w:rFonts w:hint="eastAsia" w:ascii="宋体" w:hAnsi="宋体" w:eastAsia="宋体" w:cs="宋体"/>
                <w:color w:val="auto"/>
                <w:sz w:val="24"/>
                <w:szCs w:val="24"/>
                <w:highlight w:val="none"/>
                <w:lang w:val="en-US" w:eastAsia="zh-CN" w:bidi="ar"/>
              </w:rPr>
              <w:t>柱提法。</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布鲁氏菌试管凝集试剂</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瓶</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14"/>
              </w:numPr>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用于人血清布鲁氏菌抗体确认检测</w:t>
            </w:r>
            <w:r>
              <w:rPr>
                <w:rStyle w:val="12"/>
                <w:rFonts w:hint="eastAsia" w:ascii="宋体" w:hAnsi="宋体" w:eastAsia="宋体" w:cs="宋体"/>
                <w:color w:val="auto"/>
                <w:sz w:val="24"/>
                <w:szCs w:val="24"/>
                <w:highlight w:val="none"/>
                <w:lang w:val="en-US" w:eastAsia="zh-CN" w:bidi="ar"/>
              </w:rPr>
              <w:t xml:space="preserve">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2. ≥12ml/</w:t>
            </w:r>
            <w:r>
              <w:rPr>
                <w:rStyle w:val="13"/>
                <w:rFonts w:hint="eastAsia" w:ascii="宋体" w:hAnsi="宋体" w:eastAsia="宋体" w:cs="宋体"/>
                <w:color w:val="auto"/>
                <w:sz w:val="24"/>
                <w:szCs w:val="24"/>
                <w:highlight w:val="none"/>
                <w:lang w:val="en-US" w:eastAsia="zh-CN" w:bidi="ar"/>
              </w:rPr>
              <w:t>瓶</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26</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布鲁氏菌虎红平板试剂</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瓶</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15"/>
              </w:numPr>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用于人血清布鲁氏菌抗体初筛试验</w:t>
            </w:r>
            <w:r>
              <w:rPr>
                <w:rStyle w:val="12"/>
                <w:rFonts w:hint="eastAsia" w:ascii="宋体" w:hAnsi="宋体" w:eastAsia="宋体" w:cs="宋体"/>
                <w:color w:val="auto"/>
                <w:sz w:val="24"/>
                <w:szCs w:val="24"/>
                <w:highlight w:val="none"/>
                <w:lang w:val="en-US" w:eastAsia="zh-CN" w:bidi="ar"/>
              </w:rPr>
              <w:t xml:space="preserve">  </w:t>
            </w:r>
          </w:p>
          <w:p>
            <w:pPr>
              <w:keepNext w:val="0"/>
              <w:keepLines w:val="0"/>
              <w:widowControl/>
              <w:numPr>
                <w:ilvl w:val="0"/>
                <w:numId w:val="15"/>
              </w:numPr>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≥12ml/</w:t>
            </w:r>
            <w:r>
              <w:rPr>
                <w:rStyle w:val="13"/>
                <w:rFonts w:hint="eastAsia" w:ascii="宋体" w:hAnsi="宋体" w:eastAsia="宋体" w:cs="宋体"/>
                <w:color w:val="auto"/>
                <w:sz w:val="24"/>
                <w:szCs w:val="24"/>
                <w:highlight w:val="none"/>
                <w:lang w:val="en-US" w:eastAsia="zh-CN" w:bidi="ar"/>
              </w:rPr>
              <w:t>瓶</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27</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猪链球菌核酸检测试剂盒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1. </w:t>
            </w:r>
            <w:r>
              <w:rPr>
                <w:rStyle w:val="13"/>
                <w:rFonts w:hint="eastAsia" w:ascii="宋体" w:hAnsi="宋体" w:eastAsia="宋体" w:cs="宋体"/>
                <w:color w:val="auto"/>
                <w:sz w:val="24"/>
                <w:szCs w:val="24"/>
                <w:highlight w:val="none"/>
                <w:lang w:val="en-US" w:eastAsia="zh-CN" w:bidi="ar"/>
              </w:rPr>
              <w:t>可适用于</w:t>
            </w:r>
            <w:r>
              <w:rPr>
                <w:rStyle w:val="12"/>
                <w:rFonts w:hint="eastAsia" w:ascii="宋体" w:hAnsi="宋体" w:eastAsia="宋体" w:cs="宋体"/>
                <w:color w:val="auto"/>
                <w:sz w:val="24"/>
                <w:szCs w:val="24"/>
                <w:highlight w:val="none"/>
                <w:lang w:val="en-US" w:eastAsia="zh-CN" w:bidi="ar"/>
              </w:rPr>
              <w:t>Thermofish Q5</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Q7</w:t>
            </w:r>
            <w:r>
              <w:rPr>
                <w:rStyle w:val="13"/>
                <w:rFonts w:hint="eastAsia" w:ascii="宋体" w:hAnsi="宋体" w:eastAsia="宋体" w:cs="宋体"/>
                <w:color w:val="auto"/>
                <w:sz w:val="24"/>
                <w:szCs w:val="24"/>
                <w:highlight w:val="none"/>
                <w:lang w:val="en-US" w:eastAsia="zh-CN" w:bidi="ar"/>
              </w:rPr>
              <w:t>和</w:t>
            </w:r>
            <w:r>
              <w:rPr>
                <w:rStyle w:val="12"/>
                <w:rFonts w:hint="eastAsia" w:ascii="宋体" w:hAnsi="宋体" w:eastAsia="宋体" w:cs="宋体"/>
                <w:color w:val="auto"/>
                <w:sz w:val="24"/>
                <w:szCs w:val="24"/>
                <w:highlight w:val="none"/>
                <w:lang w:val="en-US" w:eastAsia="zh-CN" w:bidi="ar"/>
              </w:rPr>
              <w:t>7500</w:t>
            </w:r>
            <w:r>
              <w:rPr>
                <w:rStyle w:val="13"/>
                <w:rFonts w:hint="eastAsia" w:ascii="宋体" w:hAnsi="宋体" w:eastAsia="宋体" w:cs="宋体"/>
                <w:color w:val="auto"/>
                <w:sz w:val="24"/>
                <w:szCs w:val="24"/>
                <w:highlight w:val="none"/>
                <w:lang w:val="en-US" w:eastAsia="zh-CN" w:bidi="ar"/>
              </w:rPr>
              <w:t>等荧光定量</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仪；</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应用于病原体核酸的定性检测</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28</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狂犬病毒荧光</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3"/>
                <w:rFonts w:hint="eastAsia" w:ascii="宋体" w:hAnsi="宋体" w:eastAsia="宋体" w:cs="宋体"/>
                <w:color w:val="auto"/>
                <w:sz w:val="24"/>
                <w:szCs w:val="24"/>
                <w:highlight w:val="none"/>
                <w:lang w:val="en-US" w:eastAsia="zh-CN" w:bidi="ar"/>
              </w:rPr>
              <w:t>1. 可适用于</w:t>
            </w:r>
            <w:r>
              <w:rPr>
                <w:rStyle w:val="12"/>
                <w:rFonts w:hint="eastAsia" w:ascii="宋体" w:hAnsi="宋体" w:eastAsia="宋体" w:cs="宋体"/>
                <w:color w:val="auto"/>
                <w:sz w:val="24"/>
                <w:szCs w:val="24"/>
                <w:highlight w:val="none"/>
                <w:lang w:val="en-US" w:eastAsia="zh-CN" w:bidi="ar"/>
              </w:rPr>
              <w:t>Thermofish Q5</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Q7</w:t>
            </w:r>
            <w:r>
              <w:rPr>
                <w:rStyle w:val="13"/>
                <w:rFonts w:hint="eastAsia" w:ascii="宋体" w:hAnsi="宋体" w:eastAsia="宋体" w:cs="宋体"/>
                <w:color w:val="auto"/>
                <w:sz w:val="24"/>
                <w:szCs w:val="24"/>
                <w:highlight w:val="none"/>
                <w:lang w:val="en-US" w:eastAsia="zh-CN" w:bidi="ar"/>
              </w:rPr>
              <w:t>和</w:t>
            </w:r>
            <w:r>
              <w:rPr>
                <w:rStyle w:val="12"/>
                <w:rFonts w:hint="eastAsia" w:ascii="宋体" w:hAnsi="宋体" w:eastAsia="宋体" w:cs="宋体"/>
                <w:color w:val="auto"/>
                <w:sz w:val="24"/>
                <w:szCs w:val="24"/>
                <w:highlight w:val="none"/>
                <w:lang w:val="en-US" w:eastAsia="zh-CN" w:bidi="ar"/>
              </w:rPr>
              <w:t>7500</w:t>
            </w:r>
            <w:r>
              <w:rPr>
                <w:rStyle w:val="13"/>
                <w:rFonts w:hint="eastAsia" w:ascii="宋体" w:hAnsi="宋体" w:eastAsia="宋体" w:cs="宋体"/>
                <w:color w:val="auto"/>
                <w:sz w:val="24"/>
                <w:szCs w:val="24"/>
                <w:highlight w:val="none"/>
                <w:lang w:val="en-US" w:eastAsia="zh-CN" w:bidi="ar"/>
              </w:rPr>
              <w:t>等荧光定量</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仪；</w:t>
            </w:r>
          </w:p>
          <w:p>
            <w:pPr>
              <w:keepNext w:val="0"/>
              <w:keepLines w:val="0"/>
              <w:widowControl/>
              <w:numPr>
                <w:ilvl w:val="-1"/>
                <w:numId w:val="0"/>
              </w:numPr>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2. 应用于新型布尼亚病毒病原体核酸的定性检测</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29</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登革病毒通用型</w:t>
            </w:r>
            <w:r>
              <w:rPr>
                <w:rStyle w:val="12"/>
                <w:rFonts w:hint="eastAsia" w:ascii="宋体" w:hAnsi="宋体" w:eastAsia="宋体" w:cs="宋体"/>
                <w:color w:val="auto"/>
                <w:sz w:val="24"/>
                <w:szCs w:val="24"/>
                <w:highlight w:val="none"/>
                <w:lang w:val="en-US" w:eastAsia="zh-CN" w:bidi="ar"/>
              </w:rPr>
              <w:t>Real-time PCR</w:t>
            </w:r>
            <w:r>
              <w:rPr>
                <w:rStyle w:val="13"/>
                <w:rFonts w:hint="eastAsia" w:ascii="宋体" w:hAnsi="宋体" w:eastAsia="宋体" w:cs="宋体"/>
                <w:color w:val="auto"/>
                <w:sz w:val="24"/>
                <w:szCs w:val="24"/>
                <w:highlight w:val="none"/>
                <w:lang w:val="en-US" w:eastAsia="zh-CN" w:bidi="ar"/>
              </w:rPr>
              <w:t>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16"/>
              </w:numPr>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3"/>
                <w:rFonts w:hint="eastAsia" w:ascii="宋体" w:hAnsi="宋体" w:eastAsia="宋体" w:cs="宋体"/>
                <w:color w:val="auto"/>
                <w:sz w:val="24"/>
                <w:szCs w:val="24"/>
                <w:highlight w:val="none"/>
                <w:lang w:val="en-US" w:eastAsia="zh-CN" w:bidi="ar"/>
              </w:rPr>
              <w:t>可适用于</w:t>
            </w:r>
            <w:r>
              <w:rPr>
                <w:rStyle w:val="12"/>
                <w:rFonts w:hint="eastAsia" w:ascii="宋体" w:hAnsi="宋体" w:eastAsia="宋体" w:cs="宋体"/>
                <w:color w:val="auto"/>
                <w:sz w:val="24"/>
                <w:szCs w:val="24"/>
                <w:highlight w:val="none"/>
                <w:lang w:val="en-US" w:eastAsia="zh-CN" w:bidi="ar"/>
              </w:rPr>
              <w:t>Thermofish Q5</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Q7</w:t>
            </w:r>
            <w:r>
              <w:rPr>
                <w:rStyle w:val="13"/>
                <w:rFonts w:hint="eastAsia" w:ascii="宋体" w:hAnsi="宋体" w:eastAsia="宋体" w:cs="宋体"/>
                <w:color w:val="auto"/>
                <w:sz w:val="24"/>
                <w:szCs w:val="24"/>
                <w:highlight w:val="none"/>
                <w:lang w:val="en-US" w:eastAsia="zh-CN" w:bidi="ar"/>
              </w:rPr>
              <w:t>和</w:t>
            </w:r>
            <w:r>
              <w:rPr>
                <w:rStyle w:val="12"/>
                <w:rFonts w:hint="eastAsia" w:ascii="宋体" w:hAnsi="宋体" w:eastAsia="宋体" w:cs="宋体"/>
                <w:color w:val="auto"/>
                <w:sz w:val="24"/>
                <w:szCs w:val="24"/>
                <w:highlight w:val="none"/>
                <w:lang w:val="en-US" w:eastAsia="zh-CN" w:bidi="ar"/>
              </w:rPr>
              <w:t>7500</w:t>
            </w:r>
            <w:r>
              <w:rPr>
                <w:rStyle w:val="13"/>
                <w:rFonts w:hint="eastAsia" w:ascii="宋体" w:hAnsi="宋体" w:eastAsia="宋体" w:cs="宋体"/>
                <w:color w:val="auto"/>
                <w:sz w:val="24"/>
                <w:szCs w:val="24"/>
                <w:highlight w:val="none"/>
                <w:lang w:val="en-US" w:eastAsia="zh-CN" w:bidi="ar"/>
              </w:rPr>
              <w:t>等荧光定量</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仪；</w:t>
            </w:r>
          </w:p>
          <w:p>
            <w:pPr>
              <w:keepNext w:val="0"/>
              <w:keepLines w:val="0"/>
              <w:widowControl/>
              <w:numPr>
                <w:ilvl w:val="0"/>
                <w:numId w:val="16"/>
              </w:numPr>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应用于病原体核酸的定性检测</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30</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6"/>
                <w:rFonts w:hint="eastAsia" w:ascii="宋体" w:hAnsi="宋体" w:eastAsia="宋体" w:cs="宋体"/>
                <w:color w:val="auto"/>
                <w:sz w:val="24"/>
                <w:szCs w:val="24"/>
                <w:highlight w:val="none"/>
                <w:lang w:val="en-US" w:eastAsia="zh-CN" w:bidi="ar"/>
              </w:rPr>
              <w:t>登革病毒</w:t>
            </w:r>
            <w:r>
              <w:rPr>
                <w:rStyle w:val="17"/>
                <w:rFonts w:hint="eastAsia" w:ascii="宋体" w:hAnsi="宋体" w:eastAsia="宋体" w:cs="宋体"/>
                <w:color w:val="auto"/>
                <w:sz w:val="24"/>
                <w:szCs w:val="24"/>
                <w:highlight w:val="none"/>
                <w:lang w:val="en-US" w:eastAsia="zh-CN" w:bidi="ar"/>
              </w:rPr>
              <w:t>1</w:t>
            </w:r>
            <w:r>
              <w:rPr>
                <w:rStyle w:val="16"/>
                <w:rFonts w:hint="eastAsia" w:ascii="宋体" w:hAnsi="宋体" w:eastAsia="宋体" w:cs="宋体"/>
                <w:color w:val="auto"/>
                <w:sz w:val="24"/>
                <w:szCs w:val="24"/>
                <w:highlight w:val="none"/>
                <w:lang w:val="en-US" w:eastAsia="zh-CN" w:bidi="ar"/>
              </w:rPr>
              <w:t>型</w:t>
            </w:r>
            <w:r>
              <w:rPr>
                <w:rStyle w:val="17"/>
                <w:rFonts w:hint="eastAsia" w:ascii="宋体" w:hAnsi="宋体" w:eastAsia="宋体" w:cs="宋体"/>
                <w:color w:val="auto"/>
                <w:sz w:val="24"/>
                <w:szCs w:val="24"/>
                <w:highlight w:val="none"/>
                <w:lang w:val="en-US" w:eastAsia="zh-CN" w:bidi="ar"/>
              </w:rPr>
              <w:t>Real-time PCR</w:t>
            </w:r>
            <w:r>
              <w:rPr>
                <w:rStyle w:val="16"/>
                <w:rFonts w:hint="eastAsia" w:ascii="宋体" w:hAnsi="宋体" w:eastAsia="宋体" w:cs="宋体"/>
                <w:color w:val="auto"/>
                <w:sz w:val="24"/>
                <w:szCs w:val="24"/>
                <w:highlight w:val="none"/>
                <w:lang w:val="en-US" w:eastAsia="zh-CN" w:bidi="ar"/>
              </w:rPr>
              <w:t>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1. </w:t>
            </w:r>
            <w:r>
              <w:rPr>
                <w:rStyle w:val="13"/>
                <w:rFonts w:hint="eastAsia" w:ascii="宋体" w:hAnsi="宋体" w:eastAsia="宋体" w:cs="宋体"/>
                <w:color w:val="auto"/>
                <w:sz w:val="24"/>
                <w:szCs w:val="24"/>
                <w:highlight w:val="none"/>
                <w:lang w:val="en-US" w:eastAsia="zh-CN" w:bidi="ar"/>
              </w:rPr>
              <w:t>可适用于</w:t>
            </w:r>
            <w:r>
              <w:rPr>
                <w:rStyle w:val="12"/>
                <w:rFonts w:hint="eastAsia" w:ascii="宋体" w:hAnsi="宋体" w:eastAsia="宋体" w:cs="宋体"/>
                <w:color w:val="auto"/>
                <w:sz w:val="24"/>
                <w:szCs w:val="24"/>
                <w:highlight w:val="none"/>
                <w:lang w:val="en-US" w:eastAsia="zh-CN" w:bidi="ar"/>
              </w:rPr>
              <w:t>Thermofish Q5</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Q7</w:t>
            </w:r>
            <w:r>
              <w:rPr>
                <w:rStyle w:val="13"/>
                <w:rFonts w:hint="eastAsia" w:ascii="宋体" w:hAnsi="宋体" w:eastAsia="宋体" w:cs="宋体"/>
                <w:color w:val="auto"/>
                <w:sz w:val="24"/>
                <w:szCs w:val="24"/>
                <w:highlight w:val="none"/>
                <w:lang w:val="en-US" w:eastAsia="zh-CN" w:bidi="ar"/>
              </w:rPr>
              <w:t>和</w:t>
            </w:r>
            <w:r>
              <w:rPr>
                <w:rStyle w:val="12"/>
                <w:rFonts w:hint="eastAsia" w:ascii="宋体" w:hAnsi="宋体" w:eastAsia="宋体" w:cs="宋体"/>
                <w:color w:val="auto"/>
                <w:sz w:val="24"/>
                <w:szCs w:val="24"/>
                <w:highlight w:val="none"/>
                <w:lang w:val="en-US" w:eastAsia="zh-CN" w:bidi="ar"/>
              </w:rPr>
              <w:t>7500</w:t>
            </w:r>
            <w:r>
              <w:rPr>
                <w:rStyle w:val="13"/>
                <w:rFonts w:hint="eastAsia" w:ascii="宋体" w:hAnsi="宋体" w:eastAsia="宋体" w:cs="宋体"/>
                <w:color w:val="auto"/>
                <w:sz w:val="24"/>
                <w:szCs w:val="24"/>
                <w:highlight w:val="none"/>
                <w:lang w:val="en-US" w:eastAsia="zh-CN" w:bidi="ar"/>
              </w:rPr>
              <w:t>等荧光定量</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仪；</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应用于病原体核酸的定性检测</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31</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6"/>
                <w:rFonts w:hint="eastAsia" w:ascii="宋体" w:hAnsi="宋体" w:eastAsia="宋体" w:cs="宋体"/>
                <w:color w:val="auto"/>
                <w:sz w:val="24"/>
                <w:szCs w:val="24"/>
                <w:highlight w:val="none"/>
                <w:lang w:val="en-US" w:eastAsia="zh-CN" w:bidi="ar"/>
              </w:rPr>
              <w:t>登革病毒</w:t>
            </w:r>
            <w:r>
              <w:rPr>
                <w:rStyle w:val="17"/>
                <w:rFonts w:hint="eastAsia" w:ascii="宋体" w:hAnsi="宋体" w:eastAsia="宋体" w:cs="宋体"/>
                <w:color w:val="auto"/>
                <w:sz w:val="24"/>
                <w:szCs w:val="24"/>
                <w:highlight w:val="none"/>
                <w:lang w:val="en-US" w:eastAsia="zh-CN" w:bidi="ar"/>
              </w:rPr>
              <w:t>2</w:t>
            </w:r>
            <w:r>
              <w:rPr>
                <w:rStyle w:val="16"/>
                <w:rFonts w:hint="eastAsia" w:ascii="宋体" w:hAnsi="宋体" w:eastAsia="宋体" w:cs="宋体"/>
                <w:color w:val="auto"/>
                <w:sz w:val="24"/>
                <w:szCs w:val="24"/>
                <w:highlight w:val="none"/>
                <w:lang w:val="en-US" w:eastAsia="zh-CN" w:bidi="ar"/>
              </w:rPr>
              <w:t>型</w:t>
            </w:r>
            <w:r>
              <w:rPr>
                <w:rStyle w:val="17"/>
                <w:rFonts w:hint="eastAsia" w:ascii="宋体" w:hAnsi="宋体" w:eastAsia="宋体" w:cs="宋体"/>
                <w:color w:val="auto"/>
                <w:sz w:val="24"/>
                <w:szCs w:val="24"/>
                <w:highlight w:val="none"/>
                <w:lang w:val="en-US" w:eastAsia="zh-CN" w:bidi="ar"/>
              </w:rPr>
              <w:t>Real-time PCR</w:t>
            </w:r>
            <w:r>
              <w:rPr>
                <w:rStyle w:val="16"/>
                <w:rFonts w:hint="eastAsia" w:ascii="宋体" w:hAnsi="宋体" w:eastAsia="宋体" w:cs="宋体"/>
                <w:color w:val="auto"/>
                <w:sz w:val="24"/>
                <w:szCs w:val="24"/>
                <w:highlight w:val="none"/>
                <w:lang w:val="en-US" w:eastAsia="zh-CN" w:bidi="ar"/>
              </w:rPr>
              <w:t>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17"/>
              </w:numPr>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3"/>
                <w:rFonts w:hint="eastAsia" w:ascii="宋体" w:hAnsi="宋体" w:eastAsia="宋体" w:cs="宋体"/>
                <w:color w:val="auto"/>
                <w:sz w:val="24"/>
                <w:szCs w:val="24"/>
                <w:highlight w:val="none"/>
                <w:lang w:val="en-US" w:eastAsia="zh-CN" w:bidi="ar"/>
              </w:rPr>
              <w:t>可适用于</w:t>
            </w:r>
            <w:r>
              <w:rPr>
                <w:rStyle w:val="12"/>
                <w:rFonts w:hint="eastAsia" w:ascii="宋体" w:hAnsi="宋体" w:eastAsia="宋体" w:cs="宋体"/>
                <w:color w:val="auto"/>
                <w:sz w:val="24"/>
                <w:szCs w:val="24"/>
                <w:highlight w:val="none"/>
                <w:lang w:val="en-US" w:eastAsia="zh-CN" w:bidi="ar"/>
              </w:rPr>
              <w:t>Thermofish Q5</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Q7</w:t>
            </w:r>
            <w:r>
              <w:rPr>
                <w:rStyle w:val="13"/>
                <w:rFonts w:hint="eastAsia" w:ascii="宋体" w:hAnsi="宋体" w:eastAsia="宋体" w:cs="宋体"/>
                <w:color w:val="auto"/>
                <w:sz w:val="24"/>
                <w:szCs w:val="24"/>
                <w:highlight w:val="none"/>
                <w:lang w:val="en-US" w:eastAsia="zh-CN" w:bidi="ar"/>
              </w:rPr>
              <w:t>和</w:t>
            </w:r>
            <w:r>
              <w:rPr>
                <w:rStyle w:val="12"/>
                <w:rFonts w:hint="eastAsia" w:ascii="宋体" w:hAnsi="宋体" w:eastAsia="宋体" w:cs="宋体"/>
                <w:color w:val="auto"/>
                <w:sz w:val="24"/>
                <w:szCs w:val="24"/>
                <w:highlight w:val="none"/>
                <w:lang w:val="en-US" w:eastAsia="zh-CN" w:bidi="ar"/>
              </w:rPr>
              <w:t>7500</w:t>
            </w:r>
            <w:r>
              <w:rPr>
                <w:rStyle w:val="13"/>
                <w:rFonts w:hint="eastAsia" w:ascii="宋体" w:hAnsi="宋体" w:eastAsia="宋体" w:cs="宋体"/>
                <w:color w:val="auto"/>
                <w:sz w:val="24"/>
                <w:szCs w:val="24"/>
                <w:highlight w:val="none"/>
                <w:lang w:val="en-US" w:eastAsia="zh-CN" w:bidi="ar"/>
              </w:rPr>
              <w:t>等荧光定量</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仪；</w:t>
            </w:r>
          </w:p>
          <w:p>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应用于病原体核酸的定性检测</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32</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6"/>
                <w:rFonts w:hint="eastAsia" w:ascii="宋体" w:hAnsi="宋体" w:eastAsia="宋体" w:cs="宋体"/>
                <w:color w:val="auto"/>
                <w:sz w:val="24"/>
                <w:szCs w:val="24"/>
                <w:highlight w:val="none"/>
                <w:lang w:val="en-US" w:eastAsia="zh-CN" w:bidi="ar"/>
              </w:rPr>
              <w:t>登革病毒</w:t>
            </w:r>
            <w:r>
              <w:rPr>
                <w:rStyle w:val="17"/>
                <w:rFonts w:hint="eastAsia" w:ascii="宋体" w:hAnsi="宋体" w:eastAsia="宋体" w:cs="宋体"/>
                <w:color w:val="auto"/>
                <w:sz w:val="24"/>
                <w:szCs w:val="24"/>
                <w:highlight w:val="none"/>
                <w:lang w:val="en-US" w:eastAsia="zh-CN" w:bidi="ar"/>
              </w:rPr>
              <w:t>3</w:t>
            </w:r>
            <w:r>
              <w:rPr>
                <w:rStyle w:val="16"/>
                <w:rFonts w:hint="eastAsia" w:ascii="宋体" w:hAnsi="宋体" w:eastAsia="宋体" w:cs="宋体"/>
                <w:color w:val="auto"/>
                <w:sz w:val="24"/>
                <w:szCs w:val="24"/>
                <w:highlight w:val="none"/>
                <w:lang w:val="en-US" w:eastAsia="zh-CN" w:bidi="ar"/>
              </w:rPr>
              <w:t>型</w:t>
            </w:r>
            <w:r>
              <w:rPr>
                <w:rStyle w:val="17"/>
                <w:rFonts w:hint="eastAsia" w:ascii="宋体" w:hAnsi="宋体" w:eastAsia="宋体" w:cs="宋体"/>
                <w:color w:val="auto"/>
                <w:sz w:val="24"/>
                <w:szCs w:val="24"/>
                <w:highlight w:val="none"/>
                <w:lang w:val="en-US" w:eastAsia="zh-CN" w:bidi="ar"/>
              </w:rPr>
              <w:t>Real-time PCR</w:t>
            </w:r>
            <w:r>
              <w:rPr>
                <w:rStyle w:val="16"/>
                <w:rFonts w:hint="eastAsia" w:ascii="宋体" w:hAnsi="宋体" w:eastAsia="宋体" w:cs="宋体"/>
                <w:color w:val="auto"/>
                <w:sz w:val="24"/>
                <w:szCs w:val="24"/>
                <w:highlight w:val="none"/>
                <w:lang w:val="en-US" w:eastAsia="zh-CN" w:bidi="ar"/>
              </w:rPr>
              <w:t>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1. </w:t>
            </w:r>
            <w:r>
              <w:rPr>
                <w:rStyle w:val="13"/>
                <w:rFonts w:hint="eastAsia" w:ascii="宋体" w:hAnsi="宋体" w:eastAsia="宋体" w:cs="宋体"/>
                <w:color w:val="auto"/>
                <w:sz w:val="24"/>
                <w:szCs w:val="24"/>
                <w:highlight w:val="none"/>
                <w:lang w:val="en-US" w:eastAsia="zh-CN" w:bidi="ar"/>
              </w:rPr>
              <w:t>可适用于</w:t>
            </w:r>
            <w:r>
              <w:rPr>
                <w:rStyle w:val="12"/>
                <w:rFonts w:hint="eastAsia" w:ascii="宋体" w:hAnsi="宋体" w:eastAsia="宋体" w:cs="宋体"/>
                <w:color w:val="auto"/>
                <w:sz w:val="24"/>
                <w:szCs w:val="24"/>
                <w:highlight w:val="none"/>
                <w:lang w:val="en-US" w:eastAsia="zh-CN" w:bidi="ar"/>
              </w:rPr>
              <w:t>Thermofish Q5</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Q7</w:t>
            </w:r>
            <w:r>
              <w:rPr>
                <w:rStyle w:val="13"/>
                <w:rFonts w:hint="eastAsia" w:ascii="宋体" w:hAnsi="宋体" w:eastAsia="宋体" w:cs="宋体"/>
                <w:color w:val="auto"/>
                <w:sz w:val="24"/>
                <w:szCs w:val="24"/>
                <w:highlight w:val="none"/>
                <w:lang w:val="en-US" w:eastAsia="zh-CN" w:bidi="ar"/>
              </w:rPr>
              <w:t>和</w:t>
            </w:r>
            <w:r>
              <w:rPr>
                <w:rStyle w:val="12"/>
                <w:rFonts w:hint="eastAsia" w:ascii="宋体" w:hAnsi="宋体" w:eastAsia="宋体" w:cs="宋体"/>
                <w:color w:val="auto"/>
                <w:sz w:val="24"/>
                <w:szCs w:val="24"/>
                <w:highlight w:val="none"/>
                <w:lang w:val="en-US" w:eastAsia="zh-CN" w:bidi="ar"/>
              </w:rPr>
              <w:t>7500</w:t>
            </w:r>
            <w:r>
              <w:rPr>
                <w:rStyle w:val="13"/>
                <w:rFonts w:hint="eastAsia" w:ascii="宋体" w:hAnsi="宋体" w:eastAsia="宋体" w:cs="宋体"/>
                <w:color w:val="auto"/>
                <w:sz w:val="24"/>
                <w:szCs w:val="24"/>
                <w:highlight w:val="none"/>
                <w:lang w:val="en-US" w:eastAsia="zh-CN" w:bidi="ar"/>
              </w:rPr>
              <w:t>等荧光定量</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仪；</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应用于病原体核酸的定性检测</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33</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6"/>
                <w:rFonts w:hint="eastAsia" w:ascii="宋体" w:hAnsi="宋体" w:eastAsia="宋体" w:cs="宋体"/>
                <w:color w:val="auto"/>
                <w:sz w:val="24"/>
                <w:szCs w:val="24"/>
                <w:highlight w:val="none"/>
                <w:lang w:val="en-US" w:eastAsia="zh-CN" w:bidi="ar"/>
              </w:rPr>
              <w:t>登革病毒</w:t>
            </w:r>
            <w:r>
              <w:rPr>
                <w:rStyle w:val="17"/>
                <w:rFonts w:hint="eastAsia" w:ascii="宋体" w:hAnsi="宋体" w:eastAsia="宋体" w:cs="宋体"/>
                <w:color w:val="auto"/>
                <w:sz w:val="24"/>
                <w:szCs w:val="24"/>
                <w:highlight w:val="none"/>
                <w:lang w:val="en-US" w:eastAsia="zh-CN" w:bidi="ar"/>
              </w:rPr>
              <w:t>4</w:t>
            </w:r>
            <w:r>
              <w:rPr>
                <w:rStyle w:val="16"/>
                <w:rFonts w:hint="eastAsia" w:ascii="宋体" w:hAnsi="宋体" w:eastAsia="宋体" w:cs="宋体"/>
                <w:color w:val="auto"/>
                <w:sz w:val="24"/>
                <w:szCs w:val="24"/>
                <w:highlight w:val="none"/>
                <w:lang w:val="en-US" w:eastAsia="zh-CN" w:bidi="ar"/>
              </w:rPr>
              <w:t>型</w:t>
            </w:r>
            <w:r>
              <w:rPr>
                <w:rStyle w:val="17"/>
                <w:rFonts w:hint="eastAsia" w:ascii="宋体" w:hAnsi="宋体" w:eastAsia="宋体" w:cs="宋体"/>
                <w:color w:val="auto"/>
                <w:sz w:val="24"/>
                <w:szCs w:val="24"/>
                <w:highlight w:val="none"/>
                <w:lang w:val="en-US" w:eastAsia="zh-CN" w:bidi="ar"/>
              </w:rPr>
              <w:t>Real-time PCR</w:t>
            </w:r>
            <w:r>
              <w:rPr>
                <w:rStyle w:val="16"/>
                <w:rFonts w:hint="eastAsia" w:ascii="宋体" w:hAnsi="宋体" w:eastAsia="宋体" w:cs="宋体"/>
                <w:color w:val="auto"/>
                <w:sz w:val="24"/>
                <w:szCs w:val="24"/>
                <w:highlight w:val="none"/>
                <w:lang w:val="en-US" w:eastAsia="zh-CN" w:bidi="ar"/>
              </w:rPr>
              <w:t>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1. </w:t>
            </w:r>
            <w:r>
              <w:rPr>
                <w:rStyle w:val="13"/>
                <w:rFonts w:hint="eastAsia" w:ascii="宋体" w:hAnsi="宋体" w:eastAsia="宋体" w:cs="宋体"/>
                <w:color w:val="auto"/>
                <w:sz w:val="24"/>
                <w:szCs w:val="24"/>
                <w:highlight w:val="none"/>
                <w:lang w:val="en-US" w:eastAsia="zh-CN" w:bidi="ar"/>
              </w:rPr>
              <w:t>可适用于</w:t>
            </w:r>
            <w:r>
              <w:rPr>
                <w:rStyle w:val="12"/>
                <w:rFonts w:hint="eastAsia" w:ascii="宋体" w:hAnsi="宋体" w:eastAsia="宋体" w:cs="宋体"/>
                <w:color w:val="auto"/>
                <w:sz w:val="24"/>
                <w:szCs w:val="24"/>
                <w:highlight w:val="none"/>
                <w:lang w:val="en-US" w:eastAsia="zh-CN" w:bidi="ar"/>
              </w:rPr>
              <w:t>Thermofish Q5</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Q7</w:t>
            </w:r>
            <w:r>
              <w:rPr>
                <w:rStyle w:val="13"/>
                <w:rFonts w:hint="eastAsia" w:ascii="宋体" w:hAnsi="宋体" w:eastAsia="宋体" w:cs="宋体"/>
                <w:color w:val="auto"/>
                <w:sz w:val="24"/>
                <w:szCs w:val="24"/>
                <w:highlight w:val="none"/>
                <w:lang w:val="en-US" w:eastAsia="zh-CN" w:bidi="ar"/>
              </w:rPr>
              <w:t>和</w:t>
            </w:r>
            <w:r>
              <w:rPr>
                <w:rStyle w:val="12"/>
                <w:rFonts w:hint="eastAsia" w:ascii="宋体" w:hAnsi="宋体" w:eastAsia="宋体" w:cs="宋体"/>
                <w:color w:val="auto"/>
                <w:sz w:val="24"/>
                <w:szCs w:val="24"/>
                <w:highlight w:val="none"/>
                <w:lang w:val="en-US" w:eastAsia="zh-CN" w:bidi="ar"/>
              </w:rPr>
              <w:t>7500</w:t>
            </w:r>
            <w:r>
              <w:rPr>
                <w:rStyle w:val="13"/>
                <w:rFonts w:hint="eastAsia" w:ascii="宋体" w:hAnsi="宋体" w:eastAsia="宋体" w:cs="宋体"/>
                <w:color w:val="auto"/>
                <w:sz w:val="24"/>
                <w:szCs w:val="24"/>
                <w:highlight w:val="none"/>
                <w:lang w:val="en-US" w:eastAsia="zh-CN" w:bidi="ar"/>
              </w:rPr>
              <w:t>等荧光定量</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仪；</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应用于病原体核酸的定性检测</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34</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6"/>
                <w:rFonts w:hint="eastAsia" w:ascii="宋体" w:hAnsi="宋体" w:eastAsia="宋体" w:cs="宋体"/>
                <w:color w:val="auto"/>
                <w:sz w:val="24"/>
                <w:szCs w:val="24"/>
                <w:highlight w:val="none"/>
                <w:lang w:val="en-US" w:eastAsia="zh-CN" w:bidi="ar"/>
              </w:rPr>
              <w:t>登革病毒</w:t>
            </w:r>
            <w:r>
              <w:rPr>
                <w:rStyle w:val="17"/>
                <w:rFonts w:hint="eastAsia" w:ascii="宋体" w:hAnsi="宋体" w:eastAsia="宋体" w:cs="宋体"/>
                <w:color w:val="auto"/>
                <w:sz w:val="24"/>
                <w:szCs w:val="24"/>
                <w:highlight w:val="none"/>
                <w:lang w:val="en-US" w:eastAsia="zh-CN" w:bidi="ar"/>
              </w:rPr>
              <w:t>IgM/IgG</w:t>
            </w:r>
            <w:r>
              <w:rPr>
                <w:rStyle w:val="16"/>
                <w:rFonts w:hint="eastAsia" w:ascii="宋体" w:hAnsi="宋体" w:eastAsia="宋体" w:cs="宋体"/>
                <w:color w:val="auto"/>
                <w:sz w:val="24"/>
                <w:szCs w:val="24"/>
                <w:highlight w:val="none"/>
                <w:lang w:val="en-US" w:eastAsia="zh-CN" w:bidi="ar"/>
              </w:rPr>
              <w:t>抗体检测卡（胶体金法）</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18"/>
              </w:numPr>
              <w:suppressLineNumbers w:val="0"/>
              <w:jc w:val="left"/>
              <w:textAlignment w:val="center"/>
              <w:rPr>
                <w:rFonts w:hint="eastAsia" w:ascii="宋体" w:hAnsi="宋体" w:eastAsia="宋体" w:cs="宋体"/>
                <w:i w:val="0"/>
                <w:iCs w:val="0"/>
                <w:color w:val="auto"/>
                <w:sz w:val="24"/>
                <w:szCs w:val="24"/>
                <w:highlight w:val="none"/>
                <w:u w:val="none"/>
              </w:rPr>
            </w:pPr>
            <w:r>
              <w:rPr>
                <w:rStyle w:val="17"/>
                <w:rFonts w:hint="eastAsia" w:ascii="宋体" w:hAnsi="宋体" w:eastAsia="宋体" w:cs="宋体"/>
                <w:color w:val="auto"/>
                <w:sz w:val="24"/>
                <w:szCs w:val="24"/>
                <w:highlight w:val="none"/>
                <w:lang w:val="en-US" w:eastAsia="zh-CN" w:bidi="ar"/>
              </w:rPr>
              <w:t>IgM</w:t>
            </w:r>
            <w:r>
              <w:rPr>
                <w:rStyle w:val="16"/>
                <w:rFonts w:hint="eastAsia" w:ascii="宋体" w:hAnsi="宋体" w:eastAsia="宋体" w:cs="宋体"/>
                <w:color w:val="auto"/>
                <w:sz w:val="24"/>
                <w:szCs w:val="24"/>
                <w:highlight w:val="none"/>
                <w:lang w:val="en-US" w:eastAsia="zh-CN" w:bidi="ar"/>
              </w:rPr>
              <w:t>和</w:t>
            </w:r>
            <w:r>
              <w:rPr>
                <w:rStyle w:val="17"/>
                <w:rFonts w:hint="eastAsia" w:ascii="宋体" w:hAnsi="宋体" w:eastAsia="宋体" w:cs="宋体"/>
                <w:color w:val="auto"/>
                <w:sz w:val="24"/>
                <w:szCs w:val="24"/>
                <w:highlight w:val="none"/>
                <w:lang w:val="en-US" w:eastAsia="zh-CN" w:bidi="ar"/>
              </w:rPr>
              <w:t>IgG</w:t>
            </w:r>
            <w:r>
              <w:rPr>
                <w:rStyle w:val="16"/>
                <w:rFonts w:hint="eastAsia" w:ascii="宋体" w:hAnsi="宋体" w:eastAsia="宋体" w:cs="宋体"/>
                <w:color w:val="auto"/>
                <w:sz w:val="24"/>
                <w:szCs w:val="24"/>
                <w:highlight w:val="none"/>
                <w:lang w:val="en-US" w:eastAsia="zh-CN" w:bidi="ar"/>
              </w:rPr>
              <w:t>同时在一个检测卡上显示结果；</w:t>
            </w:r>
          </w:p>
          <w:p>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Style w:val="16"/>
                <w:rFonts w:hint="eastAsia" w:ascii="宋体" w:hAnsi="宋体" w:eastAsia="宋体" w:cs="宋体"/>
                <w:color w:val="auto"/>
                <w:sz w:val="24"/>
                <w:szCs w:val="24"/>
                <w:highlight w:val="none"/>
                <w:lang w:val="en-US" w:eastAsia="zh-CN" w:bidi="ar"/>
              </w:rPr>
              <w:t>与其他黄病毒科病毒无交叉反应</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35</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6"/>
                <w:rFonts w:hint="eastAsia" w:ascii="宋体" w:hAnsi="宋体" w:eastAsia="宋体" w:cs="宋体"/>
                <w:color w:val="auto"/>
                <w:sz w:val="24"/>
                <w:szCs w:val="24"/>
                <w:highlight w:val="none"/>
                <w:lang w:val="en-US" w:eastAsia="zh-CN" w:bidi="ar"/>
              </w:rPr>
              <w:t>登革病毒</w:t>
            </w:r>
            <w:r>
              <w:rPr>
                <w:rStyle w:val="17"/>
                <w:rFonts w:hint="eastAsia" w:ascii="宋体" w:hAnsi="宋体" w:eastAsia="宋体" w:cs="宋体"/>
                <w:color w:val="auto"/>
                <w:sz w:val="24"/>
                <w:szCs w:val="24"/>
                <w:highlight w:val="none"/>
                <w:lang w:val="en-US" w:eastAsia="zh-CN" w:bidi="ar"/>
              </w:rPr>
              <w:t>NS1</w:t>
            </w:r>
            <w:r>
              <w:rPr>
                <w:rStyle w:val="16"/>
                <w:rFonts w:hint="eastAsia" w:ascii="宋体" w:hAnsi="宋体" w:eastAsia="宋体" w:cs="宋体"/>
                <w:color w:val="auto"/>
                <w:sz w:val="24"/>
                <w:szCs w:val="24"/>
                <w:highlight w:val="none"/>
                <w:lang w:val="en-US" w:eastAsia="zh-CN" w:bidi="ar"/>
              </w:rPr>
              <w:t>抗原快速检测条（胶体金法）</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Style w:val="16"/>
                <w:rFonts w:hint="eastAsia" w:ascii="宋体" w:hAnsi="宋体" w:eastAsia="宋体" w:cs="宋体"/>
                <w:color w:val="auto"/>
                <w:sz w:val="24"/>
                <w:szCs w:val="24"/>
                <w:highlight w:val="none"/>
                <w:lang w:val="en-US" w:eastAsia="zh-CN" w:bidi="ar"/>
              </w:rPr>
              <w:t>与其他黄病毒科病毒无交叉反应</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36</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无内毒素质粒小提中量试剂盒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19"/>
              </w:numPr>
              <w:suppressLineNumbers w:val="0"/>
              <w:jc w:val="left"/>
              <w:textAlignment w:val="center"/>
              <w:rPr>
                <w:rStyle w:val="12"/>
                <w:rFonts w:hint="eastAsia" w:ascii="宋体" w:hAnsi="宋体" w:eastAsia="宋体" w:cs="宋体"/>
                <w:color w:val="auto"/>
                <w:sz w:val="24"/>
                <w:szCs w:val="24"/>
                <w:highlight w:val="none"/>
                <w:lang w:val="en-US" w:eastAsia="zh-CN" w:bidi="ar"/>
              </w:rPr>
            </w:pPr>
            <w:r>
              <w:rPr>
                <w:rStyle w:val="13"/>
                <w:rFonts w:hint="eastAsia" w:ascii="宋体" w:hAnsi="宋体" w:eastAsia="宋体" w:cs="宋体"/>
                <w:color w:val="auto"/>
                <w:sz w:val="24"/>
                <w:szCs w:val="24"/>
                <w:highlight w:val="none"/>
                <w:lang w:val="en-US" w:eastAsia="zh-CN" w:bidi="ar"/>
              </w:rPr>
              <w:t>采用碱裂解法离心吸附</w:t>
            </w:r>
            <w:r>
              <w:rPr>
                <w:rStyle w:val="12"/>
                <w:rFonts w:hint="eastAsia" w:ascii="宋体" w:hAnsi="宋体" w:eastAsia="宋体" w:cs="宋体"/>
                <w:color w:val="auto"/>
                <w:sz w:val="24"/>
                <w:szCs w:val="24"/>
                <w:highlight w:val="none"/>
                <w:lang w:val="en-US" w:eastAsia="zh-CN" w:bidi="ar"/>
              </w:rPr>
              <w:t xml:space="preserve"> </w:t>
            </w:r>
          </w:p>
          <w:p>
            <w:pPr>
              <w:keepNext w:val="0"/>
              <w:keepLines w:val="0"/>
              <w:widowControl/>
              <w:numPr>
                <w:ilvl w:val="0"/>
                <w:numId w:val="19"/>
              </w:numPr>
              <w:suppressLineNumbers w:val="0"/>
              <w:ind w:left="0" w:leftChars="0" w:firstLine="0" w:firstLineChars="0"/>
              <w:jc w:val="left"/>
              <w:textAlignment w:val="center"/>
              <w:rPr>
                <w:rStyle w:val="12"/>
                <w:rFonts w:hint="eastAsia" w:ascii="宋体" w:hAnsi="宋体" w:eastAsia="宋体" w:cs="宋体"/>
                <w:color w:val="auto"/>
                <w:sz w:val="24"/>
                <w:szCs w:val="24"/>
                <w:highlight w:val="none"/>
                <w:lang w:val="en-US" w:eastAsia="zh-CN" w:bidi="ar"/>
              </w:rPr>
            </w:pPr>
            <w:r>
              <w:rPr>
                <w:rStyle w:val="13"/>
                <w:rFonts w:hint="eastAsia" w:ascii="宋体" w:hAnsi="宋体" w:eastAsia="宋体" w:cs="宋体"/>
                <w:color w:val="auto"/>
                <w:sz w:val="24"/>
                <w:szCs w:val="24"/>
                <w:highlight w:val="none"/>
                <w:lang w:val="en-US" w:eastAsia="zh-CN" w:bidi="ar"/>
              </w:rPr>
              <w:t>可有效去除内毒素、蛋白等杂质</w:t>
            </w:r>
            <w:r>
              <w:rPr>
                <w:rStyle w:val="12"/>
                <w:rFonts w:hint="eastAsia" w:ascii="宋体" w:hAnsi="宋体" w:eastAsia="宋体" w:cs="宋体"/>
                <w:color w:val="auto"/>
                <w:sz w:val="24"/>
                <w:szCs w:val="24"/>
                <w:highlight w:val="none"/>
                <w:lang w:val="en-US" w:eastAsia="zh-CN" w:bidi="ar"/>
              </w:rPr>
              <w:t xml:space="preserve"> </w:t>
            </w:r>
          </w:p>
          <w:p>
            <w:pPr>
              <w:keepNext w:val="0"/>
              <w:keepLines w:val="0"/>
              <w:widowControl/>
              <w:numPr>
                <w:ilvl w:val="0"/>
                <w:numId w:val="19"/>
              </w:numPr>
              <w:suppressLineNumbers w:val="0"/>
              <w:ind w:left="0" w:leftChars="0" w:firstLine="0" w:firstLineChars="0"/>
              <w:jc w:val="left"/>
              <w:textAlignment w:val="center"/>
              <w:rPr>
                <w:rStyle w:val="12"/>
                <w:rFonts w:hint="eastAsia" w:ascii="宋体" w:hAnsi="宋体" w:eastAsia="宋体" w:cs="宋体"/>
                <w:color w:val="auto"/>
                <w:sz w:val="24"/>
                <w:szCs w:val="24"/>
                <w:highlight w:val="none"/>
                <w:lang w:val="en-US" w:eastAsia="zh-CN" w:bidi="ar"/>
              </w:rPr>
            </w:pPr>
            <w:r>
              <w:rPr>
                <w:rStyle w:val="13"/>
                <w:rFonts w:hint="eastAsia" w:ascii="宋体" w:hAnsi="宋体" w:eastAsia="宋体" w:cs="宋体"/>
                <w:color w:val="auto"/>
                <w:sz w:val="24"/>
                <w:szCs w:val="24"/>
                <w:highlight w:val="none"/>
                <w:lang w:val="en-US" w:eastAsia="zh-CN" w:bidi="ar"/>
              </w:rPr>
              <w:t>可从</w:t>
            </w:r>
            <w:r>
              <w:rPr>
                <w:rStyle w:val="12"/>
                <w:rFonts w:hint="eastAsia" w:ascii="宋体" w:hAnsi="宋体" w:eastAsia="宋体" w:cs="宋体"/>
                <w:color w:val="auto"/>
                <w:sz w:val="24"/>
                <w:szCs w:val="24"/>
                <w:highlight w:val="none"/>
                <w:lang w:val="en-US" w:eastAsia="zh-CN" w:bidi="ar"/>
              </w:rPr>
              <w:t>1-15ml</w:t>
            </w:r>
            <w:r>
              <w:rPr>
                <w:rStyle w:val="13"/>
                <w:rFonts w:hint="eastAsia" w:ascii="宋体" w:hAnsi="宋体" w:eastAsia="宋体" w:cs="宋体"/>
                <w:color w:val="auto"/>
                <w:sz w:val="24"/>
                <w:szCs w:val="24"/>
                <w:highlight w:val="none"/>
                <w:lang w:val="en-US" w:eastAsia="zh-CN" w:bidi="ar"/>
              </w:rPr>
              <w:t>大肠杆菌提取高纯度质粒</w:t>
            </w:r>
            <w:r>
              <w:rPr>
                <w:rStyle w:val="12"/>
                <w:rFonts w:hint="eastAsia" w:ascii="宋体" w:hAnsi="宋体" w:eastAsia="宋体" w:cs="宋体"/>
                <w:color w:val="auto"/>
                <w:sz w:val="24"/>
                <w:szCs w:val="24"/>
                <w:highlight w:val="none"/>
                <w:lang w:val="en-US" w:eastAsia="zh-CN" w:bidi="ar"/>
              </w:rPr>
              <w:t xml:space="preserve"> </w:t>
            </w:r>
          </w:p>
          <w:p>
            <w:pPr>
              <w:keepNext w:val="0"/>
              <w:keepLines w:val="0"/>
              <w:widowControl/>
              <w:numPr>
                <w:ilvl w:val="0"/>
                <w:numId w:val="19"/>
              </w:numPr>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质粒</w:t>
            </w:r>
            <w:r>
              <w:rPr>
                <w:rStyle w:val="12"/>
                <w:rFonts w:hint="eastAsia" w:ascii="宋体" w:hAnsi="宋体" w:eastAsia="宋体" w:cs="宋体"/>
                <w:color w:val="auto"/>
                <w:sz w:val="24"/>
                <w:szCs w:val="24"/>
                <w:highlight w:val="none"/>
                <w:lang w:val="en-US" w:eastAsia="zh-CN" w:bidi="ar"/>
              </w:rPr>
              <w:t>DNA</w:t>
            </w:r>
            <w:r>
              <w:rPr>
                <w:rStyle w:val="13"/>
                <w:rFonts w:hint="eastAsia" w:ascii="宋体" w:hAnsi="宋体" w:eastAsia="宋体" w:cs="宋体"/>
                <w:color w:val="auto"/>
                <w:sz w:val="24"/>
                <w:szCs w:val="24"/>
                <w:highlight w:val="none"/>
                <w:lang w:val="en-US" w:eastAsia="zh-CN" w:bidi="ar"/>
              </w:rPr>
              <w:t>内毒素含量极低，</w:t>
            </w:r>
            <w:r>
              <w:rPr>
                <w:rStyle w:val="12"/>
                <w:rFonts w:hint="eastAsia" w:ascii="宋体" w:hAnsi="宋体" w:eastAsia="宋体" w:cs="宋体"/>
                <w:color w:val="auto"/>
                <w:sz w:val="24"/>
                <w:szCs w:val="24"/>
                <w:highlight w:val="none"/>
                <w:lang w:val="en-US" w:eastAsia="zh-CN" w:bidi="ar"/>
              </w:rPr>
              <w:t xml:space="preserve"> </w:t>
            </w:r>
            <w:r>
              <w:rPr>
                <w:rStyle w:val="13"/>
                <w:rFonts w:hint="eastAsia" w:ascii="宋体" w:hAnsi="宋体" w:eastAsia="宋体" w:cs="宋体"/>
                <w:color w:val="auto"/>
                <w:sz w:val="24"/>
                <w:szCs w:val="24"/>
                <w:highlight w:val="none"/>
                <w:lang w:val="en-US" w:eastAsia="zh-CN" w:bidi="ar"/>
              </w:rPr>
              <w:t>可适用于内毒素敏感细胞的转染</w:t>
            </w:r>
            <w:r>
              <w:rPr>
                <w:rStyle w:val="12"/>
                <w:rFonts w:hint="eastAsia" w:ascii="宋体" w:hAnsi="宋体" w:eastAsia="宋体" w:cs="宋体"/>
                <w:color w:val="auto"/>
                <w:sz w:val="24"/>
                <w:szCs w:val="24"/>
                <w:highlight w:val="none"/>
                <w:lang w:val="en-US" w:eastAsia="zh-CN" w:bidi="ar"/>
              </w:rPr>
              <w:t>/</w:t>
            </w:r>
            <w:r>
              <w:rPr>
                <w:rStyle w:val="13"/>
                <w:rFonts w:hint="eastAsia" w:ascii="宋体" w:hAnsi="宋体" w:eastAsia="宋体" w:cs="宋体"/>
                <w:color w:val="auto"/>
                <w:sz w:val="24"/>
                <w:szCs w:val="24"/>
                <w:highlight w:val="none"/>
                <w:lang w:val="en-US" w:eastAsia="zh-CN" w:bidi="ar"/>
              </w:rPr>
              <w:t>酶切、</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、测序、连接等实验</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37</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荧光素酶报告基因检测系统</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20"/>
              </w:numPr>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3"/>
                <w:rFonts w:hint="eastAsia" w:ascii="宋体" w:hAnsi="宋体" w:eastAsia="宋体" w:cs="宋体"/>
                <w:color w:val="auto"/>
                <w:sz w:val="24"/>
                <w:szCs w:val="24"/>
                <w:highlight w:val="none"/>
                <w:lang w:val="en-US" w:eastAsia="zh-CN" w:bidi="ar"/>
              </w:rPr>
              <w:t>用于检测细胞中定量萤火虫荧光素酶表达，光信号的半衰期</w:t>
            </w:r>
            <w:r>
              <w:rPr>
                <w:rStyle w:val="12"/>
                <w:rFonts w:hint="eastAsia" w:ascii="宋体" w:hAnsi="宋体" w:eastAsia="宋体" w:cs="宋体"/>
                <w:color w:val="auto"/>
                <w:sz w:val="24"/>
                <w:szCs w:val="24"/>
                <w:highlight w:val="none"/>
                <w:lang w:val="en-US" w:eastAsia="zh-CN" w:bidi="ar"/>
              </w:rPr>
              <w:t>30min</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包含缓冲液与冻干粉底物</w:t>
            </w:r>
            <w:r>
              <w:rPr>
                <w:rStyle w:val="13"/>
                <w:rFonts w:hint="eastAsia" w:ascii="宋体" w:hAnsi="宋体" w:eastAsia="宋体" w:cs="宋体"/>
                <w:strike w:val="0"/>
                <w:color w:val="auto"/>
                <w:sz w:val="24"/>
                <w:szCs w:val="24"/>
                <w:highlight w:val="none"/>
                <w:lang w:val="en-US" w:eastAsia="zh-CN" w:bidi="ar"/>
              </w:rPr>
              <w:t>，</w:t>
            </w:r>
            <w:r>
              <w:rPr>
                <w:rStyle w:val="13"/>
                <w:rFonts w:hint="eastAsia" w:ascii="宋体" w:hAnsi="宋体" w:eastAsia="宋体" w:cs="宋体"/>
                <w:color w:val="auto"/>
                <w:sz w:val="24"/>
                <w:szCs w:val="24"/>
                <w:highlight w:val="none"/>
                <w:lang w:val="en-US" w:eastAsia="zh-CN" w:bidi="ar"/>
              </w:rPr>
              <w:t>使用前无需融化或者称量，可检测报告基因为</w:t>
            </w:r>
            <w:r>
              <w:rPr>
                <w:rStyle w:val="12"/>
                <w:rFonts w:hint="eastAsia" w:ascii="宋体" w:hAnsi="宋体" w:eastAsia="宋体" w:cs="宋体"/>
                <w:color w:val="auto"/>
                <w:sz w:val="24"/>
                <w:szCs w:val="24"/>
                <w:highlight w:val="none"/>
                <w:lang w:val="en-US" w:eastAsia="zh-CN" w:bidi="ar"/>
              </w:rPr>
              <w:t>Luciferase</w:t>
            </w:r>
            <w:r>
              <w:rPr>
                <w:rStyle w:val="13"/>
                <w:rFonts w:hint="eastAsia" w:ascii="宋体" w:hAnsi="宋体" w:eastAsia="宋体" w:cs="宋体"/>
                <w:color w:val="auto"/>
                <w:sz w:val="24"/>
                <w:szCs w:val="24"/>
                <w:highlight w:val="none"/>
                <w:lang w:val="en-US" w:eastAsia="zh-CN" w:bidi="ar"/>
              </w:rPr>
              <w:t>表达萤火虫荧光素酶</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38</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化学发光检测板</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块</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21"/>
              </w:numPr>
              <w:suppressLineNumbers w:val="0"/>
              <w:jc w:val="left"/>
              <w:textAlignment w:val="center"/>
              <w:rPr>
                <w:rStyle w:val="12"/>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96</w:t>
            </w:r>
            <w:r>
              <w:rPr>
                <w:rStyle w:val="13"/>
                <w:rFonts w:hint="eastAsia" w:ascii="宋体" w:hAnsi="宋体" w:eastAsia="宋体" w:cs="宋体"/>
                <w:color w:val="auto"/>
                <w:sz w:val="24"/>
                <w:szCs w:val="24"/>
                <w:highlight w:val="none"/>
                <w:lang w:val="en-US" w:eastAsia="zh-CN" w:bidi="ar"/>
              </w:rPr>
              <w:t>孔白板</w:t>
            </w:r>
            <w:r>
              <w:rPr>
                <w:rStyle w:val="12"/>
                <w:rFonts w:hint="eastAsia" w:ascii="宋体" w:hAnsi="宋体" w:eastAsia="宋体" w:cs="宋体"/>
                <w:color w:val="auto"/>
                <w:sz w:val="24"/>
                <w:szCs w:val="24"/>
                <w:highlight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适用于萤火虫荧光素酶及其底物检测</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39</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高灵敏</w:t>
            </w:r>
            <w:r>
              <w:rPr>
                <w:rStyle w:val="12"/>
                <w:rFonts w:hint="eastAsia" w:ascii="宋体" w:hAnsi="宋体" w:eastAsia="宋体" w:cs="宋体"/>
                <w:color w:val="auto"/>
                <w:sz w:val="24"/>
                <w:szCs w:val="24"/>
                <w:highlight w:val="none"/>
                <w:lang w:val="en-US" w:eastAsia="zh-CN" w:bidi="ar"/>
              </w:rPr>
              <w:t>TMB</w:t>
            </w:r>
            <w:r>
              <w:rPr>
                <w:rStyle w:val="13"/>
                <w:rFonts w:hint="eastAsia" w:ascii="宋体" w:hAnsi="宋体" w:eastAsia="宋体" w:cs="宋体"/>
                <w:color w:val="auto"/>
                <w:sz w:val="24"/>
                <w:szCs w:val="24"/>
                <w:highlight w:val="none"/>
                <w:lang w:val="en-US" w:eastAsia="zh-CN" w:bidi="ar"/>
              </w:rPr>
              <w:t>显色液</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0"/>
              </w:numPr>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1. 500mL/</w:t>
            </w:r>
            <w:r>
              <w:rPr>
                <w:rStyle w:val="13"/>
                <w:rFonts w:hint="eastAsia" w:ascii="宋体" w:hAnsi="宋体" w:eastAsia="宋体" w:cs="宋体"/>
                <w:color w:val="auto"/>
                <w:sz w:val="24"/>
                <w:szCs w:val="24"/>
                <w:highlight w:val="none"/>
                <w:lang w:val="en-US" w:eastAsia="zh-CN" w:bidi="ar"/>
              </w:rPr>
              <w:t>瓶，</w:t>
            </w:r>
          </w:p>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常用底物为辣根过氧化物酶，可用于</w:t>
            </w:r>
            <w:r>
              <w:rPr>
                <w:rStyle w:val="12"/>
                <w:rFonts w:hint="eastAsia" w:ascii="宋体" w:hAnsi="宋体" w:eastAsia="宋体" w:cs="宋体"/>
                <w:color w:val="auto"/>
                <w:sz w:val="24"/>
                <w:szCs w:val="24"/>
                <w:highlight w:val="none"/>
                <w:lang w:val="en-US" w:eastAsia="zh-CN" w:bidi="ar"/>
              </w:rPr>
              <w:t>ELISA</w:t>
            </w:r>
            <w:r>
              <w:rPr>
                <w:rStyle w:val="13"/>
                <w:rFonts w:hint="eastAsia" w:ascii="宋体" w:hAnsi="宋体" w:eastAsia="宋体" w:cs="宋体"/>
                <w:color w:val="auto"/>
                <w:sz w:val="24"/>
                <w:szCs w:val="24"/>
                <w:highlight w:val="none"/>
                <w:lang w:val="en-US" w:eastAsia="zh-CN" w:bidi="ar"/>
              </w:rPr>
              <w:t>等显色使用。</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3. </w:t>
            </w:r>
            <w:r>
              <w:rPr>
                <w:rStyle w:val="13"/>
                <w:rFonts w:hint="eastAsia" w:ascii="宋体" w:hAnsi="宋体" w:eastAsia="宋体" w:cs="宋体"/>
                <w:color w:val="auto"/>
                <w:sz w:val="24"/>
                <w:szCs w:val="24"/>
                <w:highlight w:val="none"/>
                <w:lang w:val="en-US" w:eastAsia="zh-CN" w:bidi="ar"/>
              </w:rPr>
              <w:t>在辣根过氧化物酶或其他适当过氧化物酶的催化下，</w:t>
            </w:r>
            <w:r>
              <w:rPr>
                <w:rStyle w:val="12"/>
                <w:rFonts w:hint="eastAsia" w:ascii="宋体" w:hAnsi="宋体" w:eastAsia="宋体" w:cs="宋体"/>
                <w:color w:val="auto"/>
                <w:sz w:val="24"/>
                <w:szCs w:val="24"/>
                <w:highlight w:val="none"/>
                <w:lang w:val="en-US" w:eastAsia="zh-CN" w:bidi="ar"/>
              </w:rPr>
              <w:t>TMB</w:t>
            </w:r>
            <w:r>
              <w:rPr>
                <w:rStyle w:val="13"/>
                <w:rFonts w:hint="eastAsia" w:ascii="宋体" w:hAnsi="宋体" w:eastAsia="宋体" w:cs="宋体"/>
                <w:color w:val="auto"/>
                <w:sz w:val="24"/>
                <w:szCs w:val="24"/>
                <w:highlight w:val="none"/>
                <w:lang w:val="en-US" w:eastAsia="zh-CN" w:bidi="ar"/>
              </w:rPr>
              <w:t>会产生可溶性蓝色产物。蓝色产物可在</w:t>
            </w:r>
            <w:r>
              <w:rPr>
                <w:rStyle w:val="12"/>
                <w:rFonts w:hint="eastAsia" w:ascii="宋体" w:hAnsi="宋体" w:eastAsia="宋体" w:cs="宋体"/>
                <w:color w:val="auto"/>
                <w:sz w:val="24"/>
                <w:szCs w:val="24"/>
                <w:highlight w:val="none"/>
                <w:lang w:val="en-US" w:eastAsia="zh-CN" w:bidi="ar"/>
              </w:rPr>
              <w:t>370nm</w:t>
            </w:r>
            <w:r>
              <w:rPr>
                <w:rStyle w:val="13"/>
                <w:rFonts w:hint="eastAsia" w:ascii="宋体" w:hAnsi="宋体" w:eastAsia="宋体" w:cs="宋体"/>
                <w:color w:val="auto"/>
                <w:sz w:val="24"/>
                <w:szCs w:val="24"/>
                <w:highlight w:val="none"/>
                <w:lang w:val="en-US" w:eastAsia="zh-CN" w:bidi="ar"/>
              </w:rPr>
              <w:t>或</w:t>
            </w:r>
            <w:r>
              <w:rPr>
                <w:rStyle w:val="12"/>
                <w:rFonts w:hint="eastAsia" w:ascii="宋体" w:hAnsi="宋体" w:eastAsia="宋体" w:cs="宋体"/>
                <w:color w:val="auto"/>
                <w:sz w:val="24"/>
                <w:szCs w:val="24"/>
                <w:highlight w:val="none"/>
                <w:lang w:val="en-US" w:eastAsia="zh-CN" w:bidi="ar"/>
              </w:rPr>
              <w:t>620-650nm</w:t>
            </w:r>
            <w:r>
              <w:rPr>
                <w:rStyle w:val="13"/>
                <w:rFonts w:hint="eastAsia" w:ascii="宋体" w:hAnsi="宋体" w:eastAsia="宋体" w:cs="宋体"/>
                <w:color w:val="auto"/>
                <w:sz w:val="24"/>
                <w:szCs w:val="24"/>
                <w:highlight w:val="none"/>
                <w:lang w:val="en-US" w:eastAsia="zh-CN" w:bidi="ar"/>
              </w:rPr>
              <w:t>测定吸光度。</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40</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TMB</w:t>
            </w:r>
            <w:r>
              <w:rPr>
                <w:rStyle w:val="13"/>
                <w:rFonts w:hint="eastAsia" w:ascii="宋体" w:hAnsi="宋体" w:eastAsia="宋体" w:cs="宋体"/>
                <w:color w:val="auto"/>
                <w:sz w:val="24"/>
                <w:szCs w:val="24"/>
                <w:highlight w:val="none"/>
                <w:lang w:val="en-US" w:eastAsia="zh-CN" w:bidi="ar"/>
              </w:rPr>
              <w:t>显色终止液</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1. 500ml/</w:t>
            </w:r>
            <w:r>
              <w:rPr>
                <w:rStyle w:val="13"/>
                <w:rFonts w:hint="eastAsia" w:ascii="宋体" w:hAnsi="宋体" w:eastAsia="宋体" w:cs="宋体"/>
                <w:color w:val="auto"/>
                <w:sz w:val="24"/>
                <w:szCs w:val="24"/>
                <w:highlight w:val="none"/>
                <w:lang w:val="en-US" w:eastAsia="zh-CN" w:bidi="ar"/>
              </w:rPr>
              <w:t>瓶；</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2. 加入后，</w:t>
            </w:r>
            <w:r>
              <w:rPr>
                <w:rStyle w:val="12"/>
                <w:rFonts w:hint="eastAsia" w:ascii="宋体" w:hAnsi="宋体" w:eastAsia="宋体" w:cs="宋体"/>
                <w:color w:val="auto"/>
                <w:sz w:val="24"/>
                <w:szCs w:val="24"/>
                <w:highlight w:val="none"/>
                <w:lang w:val="en-US" w:eastAsia="zh-CN" w:bidi="ar"/>
              </w:rPr>
              <w:t>TMB</w:t>
            </w:r>
            <w:r>
              <w:rPr>
                <w:rStyle w:val="13"/>
                <w:rFonts w:hint="eastAsia" w:ascii="宋体" w:hAnsi="宋体" w:eastAsia="宋体" w:cs="宋体"/>
                <w:color w:val="auto"/>
                <w:sz w:val="24"/>
                <w:szCs w:val="24"/>
                <w:highlight w:val="none"/>
                <w:lang w:val="en-US" w:eastAsia="zh-CN" w:bidi="ar"/>
              </w:rPr>
              <w:t>显色反应终止，并且原来的蓝色溶液转变成黄色溶液，最终在</w:t>
            </w:r>
            <w:r>
              <w:rPr>
                <w:rStyle w:val="12"/>
                <w:rFonts w:hint="eastAsia" w:ascii="宋体" w:hAnsi="宋体" w:eastAsia="宋体" w:cs="宋体"/>
                <w:color w:val="auto"/>
                <w:sz w:val="24"/>
                <w:szCs w:val="24"/>
                <w:highlight w:val="none"/>
                <w:lang w:val="en-US" w:eastAsia="zh-CN" w:bidi="ar"/>
              </w:rPr>
              <w:t>450nm</w:t>
            </w:r>
            <w:r>
              <w:rPr>
                <w:rStyle w:val="13"/>
                <w:rFonts w:hint="eastAsia" w:ascii="宋体" w:hAnsi="宋体" w:eastAsia="宋体" w:cs="宋体"/>
                <w:color w:val="auto"/>
                <w:sz w:val="24"/>
                <w:szCs w:val="24"/>
                <w:highlight w:val="none"/>
                <w:lang w:val="en-US" w:eastAsia="zh-CN" w:bidi="ar"/>
              </w:rPr>
              <w:t>测定吸光度并且可以使检测灵敏度比检测蓝色吸光度提高</w:t>
            </w:r>
            <w:r>
              <w:rPr>
                <w:rStyle w:val="12"/>
                <w:rFonts w:hint="eastAsia" w:ascii="宋体" w:hAnsi="宋体" w:eastAsia="宋体" w:cs="宋体"/>
                <w:color w:val="auto"/>
                <w:sz w:val="24"/>
                <w:szCs w:val="24"/>
                <w:highlight w:val="none"/>
                <w:lang w:val="en-US" w:eastAsia="zh-CN" w:bidi="ar"/>
              </w:rPr>
              <w:t>1</w:t>
            </w:r>
            <w:r>
              <w:rPr>
                <w:rStyle w:val="13"/>
                <w:rFonts w:hint="eastAsia" w:ascii="宋体" w:hAnsi="宋体" w:eastAsia="宋体" w:cs="宋体"/>
                <w:color w:val="auto"/>
                <w:sz w:val="24"/>
                <w:szCs w:val="24"/>
                <w:highlight w:val="none"/>
                <w:lang w:val="en-US" w:eastAsia="zh-CN" w:bidi="ar"/>
              </w:rPr>
              <w:t>倍左右，在</w:t>
            </w:r>
            <w:r>
              <w:rPr>
                <w:rStyle w:val="15"/>
                <w:rFonts w:hint="eastAsia" w:ascii="宋体" w:hAnsi="宋体" w:eastAsia="宋体" w:cs="宋体"/>
                <w:color w:val="auto"/>
                <w:sz w:val="24"/>
                <w:szCs w:val="24"/>
                <w:highlight w:val="none"/>
                <w:lang w:val="en-US" w:eastAsia="zh-CN" w:bidi="ar"/>
              </w:rPr>
              <w:t>1</w:t>
            </w:r>
            <w:r>
              <w:rPr>
                <w:rStyle w:val="14"/>
                <w:rFonts w:hint="eastAsia" w:ascii="宋体" w:hAnsi="宋体" w:eastAsia="宋体" w:cs="宋体"/>
                <w:color w:val="auto"/>
                <w:sz w:val="24"/>
                <w:szCs w:val="24"/>
                <w:highlight w:val="none"/>
                <w:lang w:val="en-US" w:eastAsia="zh-CN" w:bidi="ar"/>
              </w:rPr>
              <w:t>小时内吸光度保持稳定</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41</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4%</w:t>
            </w:r>
            <w:r>
              <w:rPr>
                <w:rStyle w:val="13"/>
                <w:rFonts w:hint="eastAsia" w:ascii="宋体" w:hAnsi="宋体" w:eastAsia="宋体" w:cs="宋体"/>
                <w:color w:val="auto"/>
                <w:sz w:val="24"/>
                <w:szCs w:val="24"/>
                <w:highlight w:val="none"/>
                <w:lang w:val="en-US" w:eastAsia="zh-CN" w:bidi="ar"/>
              </w:rPr>
              <w:t>多聚甲醛固定液</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22"/>
              </w:numPr>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500mL/</w:t>
            </w:r>
            <w:r>
              <w:rPr>
                <w:rStyle w:val="13"/>
                <w:rFonts w:hint="eastAsia" w:ascii="宋体" w:hAnsi="宋体" w:eastAsia="宋体" w:cs="宋体"/>
                <w:color w:val="auto"/>
                <w:sz w:val="24"/>
                <w:szCs w:val="24"/>
                <w:highlight w:val="none"/>
                <w:lang w:val="en-US" w:eastAsia="zh-CN" w:bidi="ar"/>
              </w:rPr>
              <w:t>瓶，</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用于免疫组化、免疫荧光、免疫细胞化学、流式分析等检测时组织、组织切片、细胞等生物样品固定的溶液</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42</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Triton X-100/</w:t>
            </w:r>
            <w:r>
              <w:rPr>
                <w:rStyle w:val="13"/>
                <w:rFonts w:hint="eastAsia" w:ascii="宋体" w:hAnsi="宋体" w:eastAsia="宋体" w:cs="宋体"/>
                <w:color w:val="auto"/>
                <w:sz w:val="24"/>
                <w:szCs w:val="24"/>
                <w:highlight w:val="none"/>
                <w:lang w:val="en-US" w:eastAsia="zh-CN" w:bidi="ar"/>
              </w:rPr>
              <w:t>曲拉通</w:t>
            </w:r>
            <w:r>
              <w:rPr>
                <w:rStyle w:val="12"/>
                <w:rFonts w:hint="eastAsia" w:ascii="宋体" w:hAnsi="宋体" w:eastAsia="宋体" w:cs="宋体"/>
                <w:color w:val="auto"/>
                <w:sz w:val="24"/>
                <w:szCs w:val="24"/>
                <w:highlight w:val="none"/>
                <w:lang w:val="en-US" w:eastAsia="zh-CN" w:bidi="ar"/>
              </w:rPr>
              <w:t xml:space="preserve">X-100 </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1. 100ml/</w:t>
            </w:r>
            <w:r>
              <w:rPr>
                <w:rStyle w:val="13"/>
                <w:rFonts w:hint="eastAsia" w:ascii="宋体" w:hAnsi="宋体" w:eastAsia="宋体" w:cs="宋体"/>
                <w:color w:val="auto"/>
                <w:sz w:val="24"/>
                <w:szCs w:val="24"/>
                <w:highlight w:val="none"/>
                <w:lang w:val="en-US" w:eastAsia="zh-CN" w:bidi="ar"/>
              </w:rPr>
              <w:t>瓶</w:t>
            </w:r>
            <w:r>
              <w:rPr>
                <w:rStyle w:val="12"/>
                <w:rFonts w:hint="eastAsia" w:ascii="宋体" w:hAnsi="宋体" w:eastAsia="宋体" w:cs="宋体"/>
                <w:color w:val="auto"/>
                <w:sz w:val="24"/>
                <w:szCs w:val="24"/>
                <w:highlight w:val="none"/>
                <w:lang w:val="en-US" w:eastAsia="zh-CN" w:bidi="ar"/>
              </w:rPr>
              <w:t xml:space="preserve"> </w:t>
            </w:r>
          </w:p>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一种非离子表面活性剂</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3. </w:t>
            </w:r>
            <w:r>
              <w:rPr>
                <w:rStyle w:val="13"/>
                <w:rFonts w:hint="eastAsia" w:ascii="宋体" w:hAnsi="宋体" w:eastAsia="宋体" w:cs="宋体"/>
                <w:color w:val="auto"/>
                <w:sz w:val="24"/>
                <w:szCs w:val="24"/>
                <w:highlight w:val="none"/>
                <w:lang w:val="en-US" w:eastAsia="zh-CN" w:bidi="ar"/>
              </w:rPr>
              <w:t>可用于各种常规的免疫荧光、免疫组化、免疫细胞化学、流式检测等多种实验中细胞的通透，有助于暴露抗原、核酸等作用靶点，使抗体、探针或标记物等更容易进入细胞内，从而确保染色等的检测效果。</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43</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FastDigest SmaI</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8"/>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1. 200uL/</w:t>
            </w:r>
            <w:r>
              <w:rPr>
                <w:rStyle w:val="18"/>
                <w:rFonts w:hint="eastAsia" w:ascii="宋体" w:hAnsi="宋体" w:eastAsia="宋体" w:cs="宋体"/>
                <w:color w:val="auto"/>
                <w:sz w:val="24"/>
                <w:szCs w:val="24"/>
                <w:highlight w:val="none"/>
                <w:lang w:val="en-US" w:eastAsia="zh-CN" w:bidi="ar"/>
              </w:rPr>
              <w:t>支；</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7"/>
                <w:rFonts w:hint="eastAsia" w:ascii="宋体" w:hAnsi="宋体" w:eastAsia="宋体" w:cs="宋体"/>
                <w:color w:val="auto"/>
                <w:sz w:val="24"/>
                <w:szCs w:val="24"/>
                <w:highlight w:val="none"/>
                <w:lang w:val="en-US" w:eastAsia="zh-CN" w:bidi="ar"/>
              </w:rPr>
              <w:t xml:space="preserve">2. </w:t>
            </w:r>
            <w:r>
              <w:rPr>
                <w:rStyle w:val="18"/>
                <w:rFonts w:hint="eastAsia" w:ascii="宋体" w:hAnsi="宋体" w:eastAsia="宋体" w:cs="宋体"/>
                <w:color w:val="auto"/>
                <w:sz w:val="24"/>
                <w:szCs w:val="24"/>
                <w:highlight w:val="none"/>
                <w:lang w:val="en-US" w:eastAsia="zh-CN" w:bidi="ar"/>
              </w:rPr>
              <w:t>该限制性内切酶可识别</w:t>
            </w:r>
            <w:r>
              <w:rPr>
                <w:rStyle w:val="17"/>
                <w:rFonts w:hint="eastAsia" w:ascii="宋体" w:hAnsi="宋体" w:eastAsia="宋体" w:cs="宋体"/>
                <w:color w:val="auto"/>
                <w:sz w:val="24"/>
                <w:szCs w:val="24"/>
                <w:highlight w:val="none"/>
                <w:lang w:val="en-US" w:eastAsia="zh-CN" w:bidi="ar"/>
              </w:rPr>
              <w:t xml:space="preserve"> CCC^GGG </w:t>
            </w:r>
            <w:r>
              <w:rPr>
                <w:rStyle w:val="18"/>
                <w:rFonts w:hint="eastAsia" w:ascii="宋体" w:hAnsi="宋体" w:eastAsia="宋体" w:cs="宋体"/>
                <w:color w:val="auto"/>
                <w:sz w:val="24"/>
                <w:szCs w:val="24"/>
                <w:highlight w:val="none"/>
                <w:lang w:val="en-US" w:eastAsia="zh-CN" w:bidi="ar"/>
              </w:rPr>
              <w:t>位点，并使用通用</w:t>
            </w:r>
            <w:r>
              <w:rPr>
                <w:rStyle w:val="17"/>
                <w:rFonts w:hint="eastAsia" w:ascii="宋体" w:hAnsi="宋体" w:eastAsia="宋体" w:cs="宋体"/>
                <w:color w:val="auto"/>
                <w:sz w:val="24"/>
                <w:szCs w:val="24"/>
                <w:highlight w:val="none"/>
                <w:lang w:val="en-US" w:eastAsia="zh-CN" w:bidi="ar"/>
              </w:rPr>
              <w:t xml:space="preserve"> FastDigest </w:t>
            </w:r>
            <w:r>
              <w:rPr>
                <w:rStyle w:val="18"/>
                <w:rFonts w:hint="eastAsia" w:ascii="宋体" w:hAnsi="宋体" w:eastAsia="宋体" w:cs="宋体"/>
                <w:color w:val="auto"/>
                <w:sz w:val="24"/>
                <w:szCs w:val="24"/>
                <w:highlight w:val="none"/>
                <w:lang w:val="en-US" w:eastAsia="zh-CN" w:bidi="ar"/>
              </w:rPr>
              <w:t>缓冲液在</w:t>
            </w:r>
            <w:r>
              <w:rPr>
                <w:rStyle w:val="17"/>
                <w:rFonts w:hint="eastAsia" w:ascii="宋体" w:hAnsi="宋体" w:eastAsia="宋体" w:cs="宋体"/>
                <w:color w:val="auto"/>
                <w:sz w:val="24"/>
                <w:szCs w:val="24"/>
                <w:highlight w:val="none"/>
                <w:lang w:val="en-US" w:eastAsia="zh-CN" w:bidi="ar"/>
              </w:rPr>
              <w:t xml:space="preserve"> 37°C </w:t>
            </w:r>
            <w:r>
              <w:rPr>
                <w:rStyle w:val="18"/>
                <w:rFonts w:hint="eastAsia" w:ascii="宋体" w:hAnsi="宋体" w:eastAsia="宋体" w:cs="宋体"/>
                <w:color w:val="auto"/>
                <w:sz w:val="24"/>
                <w:szCs w:val="24"/>
                <w:highlight w:val="none"/>
                <w:lang w:val="en-US" w:eastAsia="zh-CN" w:bidi="ar"/>
              </w:rPr>
              <w:t>下</w:t>
            </w:r>
            <w:r>
              <w:rPr>
                <w:rStyle w:val="17"/>
                <w:rFonts w:hint="eastAsia" w:ascii="宋体" w:hAnsi="宋体" w:eastAsia="宋体" w:cs="宋体"/>
                <w:color w:val="auto"/>
                <w:sz w:val="24"/>
                <w:szCs w:val="24"/>
                <w:highlight w:val="none"/>
                <w:lang w:val="en-US" w:eastAsia="zh-CN" w:bidi="ar"/>
              </w:rPr>
              <w:t xml:space="preserve"> 5-15 </w:t>
            </w:r>
            <w:r>
              <w:rPr>
                <w:rStyle w:val="18"/>
                <w:rFonts w:hint="eastAsia" w:ascii="宋体" w:hAnsi="宋体" w:eastAsia="宋体" w:cs="宋体"/>
                <w:color w:val="auto"/>
                <w:sz w:val="24"/>
                <w:szCs w:val="24"/>
                <w:highlight w:val="none"/>
                <w:lang w:val="en-US" w:eastAsia="zh-CN" w:bidi="ar"/>
              </w:rPr>
              <w:t>分钟内切割效果最佳</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44</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pECMV-3×FLAG-T7RNApolymerase</w:t>
            </w:r>
            <w:r>
              <w:rPr>
                <w:rStyle w:val="13"/>
                <w:rFonts w:hint="eastAsia" w:ascii="宋体" w:hAnsi="宋体" w:eastAsia="宋体" w:cs="宋体"/>
                <w:color w:val="auto"/>
                <w:sz w:val="24"/>
                <w:szCs w:val="24"/>
                <w:highlight w:val="none"/>
                <w:lang w:val="en-US" w:eastAsia="zh-CN" w:bidi="ar"/>
              </w:rPr>
              <w:t>聚合酶基因哺乳表达质粒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ug</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1. 1ug/</w:t>
            </w:r>
            <w:r>
              <w:rPr>
                <w:rStyle w:val="13"/>
                <w:rFonts w:hint="eastAsia" w:ascii="宋体" w:hAnsi="宋体" w:eastAsia="宋体" w:cs="宋体"/>
                <w:color w:val="auto"/>
                <w:sz w:val="24"/>
                <w:szCs w:val="24"/>
                <w:highlight w:val="none"/>
                <w:lang w:val="en-US" w:eastAsia="zh-CN" w:bidi="ar"/>
              </w:rPr>
              <w:t>支；</w:t>
            </w:r>
          </w:p>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可在哺乳细胞内进行</w:t>
            </w:r>
            <w:r>
              <w:rPr>
                <w:rStyle w:val="12"/>
                <w:rFonts w:hint="eastAsia" w:ascii="宋体" w:hAnsi="宋体" w:eastAsia="宋体" w:cs="宋体"/>
                <w:color w:val="auto"/>
                <w:sz w:val="24"/>
                <w:szCs w:val="24"/>
                <w:highlight w:val="none"/>
                <w:lang w:val="en-US" w:eastAsia="zh-CN" w:bidi="ar"/>
              </w:rPr>
              <w:t>T7 RNA</w:t>
            </w:r>
            <w:r>
              <w:rPr>
                <w:rStyle w:val="13"/>
                <w:rFonts w:hint="eastAsia" w:ascii="宋体" w:hAnsi="宋体" w:eastAsia="宋体" w:cs="宋体"/>
                <w:color w:val="auto"/>
                <w:sz w:val="24"/>
                <w:szCs w:val="24"/>
                <w:highlight w:val="none"/>
                <w:lang w:val="en-US" w:eastAsia="zh-CN" w:bidi="ar"/>
              </w:rPr>
              <w:t>聚合酶表达；</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3. </w:t>
            </w:r>
            <w:r>
              <w:rPr>
                <w:rStyle w:val="13"/>
                <w:rFonts w:hint="eastAsia" w:ascii="宋体" w:hAnsi="宋体" w:eastAsia="宋体" w:cs="宋体"/>
                <w:color w:val="auto"/>
                <w:sz w:val="24"/>
                <w:szCs w:val="24"/>
                <w:highlight w:val="none"/>
                <w:lang w:val="en-US" w:eastAsia="zh-CN" w:bidi="ar"/>
              </w:rPr>
              <w:t>具有</w:t>
            </w:r>
            <w:r>
              <w:rPr>
                <w:rStyle w:val="12"/>
                <w:rFonts w:hint="eastAsia" w:ascii="宋体" w:hAnsi="宋体" w:eastAsia="宋体" w:cs="宋体"/>
                <w:color w:val="auto"/>
                <w:sz w:val="24"/>
                <w:szCs w:val="24"/>
                <w:highlight w:val="none"/>
                <w:lang w:val="en-US" w:eastAsia="zh-CN" w:bidi="ar"/>
              </w:rPr>
              <w:t>Amp+</w:t>
            </w:r>
            <w:r>
              <w:rPr>
                <w:rStyle w:val="13"/>
                <w:rFonts w:hint="eastAsia" w:ascii="宋体" w:hAnsi="宋体" w:eastAsia="宋体" w:cs="宋体"/>
                <w:color w:val="auto"/>
                <w:sz w:val="24"/>
                <w:szCs w:val="24"/>
                <w:highlight w:val="none"/>
                <w:lang w:val="en-US" w:eastAsia="zh-CN" w:bidi="ar"/>
              </w:rPr>
              <w:t>和</w:t>
            </w:r>
            <w:r>
              <w:rPr>
                <w:rStyle w:val="12"/>
                <w:rFonts w:hint="eastAsia" w:ascii="宋体" w:hAnsi="宋体" w:eastAsia="宋体" w:cs="宋体"/>
                <w:color w:val="auto"/>
                <w:sz w:val="24"/>
                <w:szCs w:val="24"/>
                <w:highlight w:val="none"/>
                <w:lang w:val="en-US" w:eastAsia="zh-CN" w:bidi="ar"/>
              </w:rPr>
              <w:t>G418+</w:t>
            </w:r>
            <w:r>
              <w:rPr>
                <w:rStyle w:val="13"/>
                <w:rFonts w:hint="eastAsia" w:ascii="宋体" w:hAnsi="宋体" w:eastAsia="宋体" w:cs="宋体"/>
                <w:color w:val="auto"/>
                <w:sz w:val="24"/>
                <w:szCs w:val="24"/>
                <w:highlight w:val="none"/>
                <w:lang w:val="en-US" w:eastAsia="zh-CN" w:bidi="ar"/>
              </w:rPr>
              <w:t>抗性</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45</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DNA</w:t>
            </w:r>
            <w:r>
              <w:rPr>
                <w:rStyle w:val="13"/>
                <w:rFonts w:hint="eastAsia" w:ascii="宋体" w:hAnsi="宋体" w:eastAsia="宋体" w:cs="宋体"/>
                <w:color w:val="auto"/>
                <w:sz w:val="24"/>
                <w:szCs w:val="24"/>
                <w:highlight w:val="none"/>
                <w:lang w:val="en-US" w:eastAsia="zh-CN" w:bidi="ar"/>
              </w:rPr>
              <w:t>提取酚试剂</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1. 250ml/</w:t>
            </w:r>
            <w:r>
              <w:rPr>
                <w:rStyle w:val="13"/>
                <w:rFonts w:hint="eastAsia" w:ascii="宋体" w:hAnsi="宋体" w:eastAsia="宋体" w:cs="宋体"/>
                <w:color w:val="auto"/>
                <w:sz w:val="24"/>
                <w:szCs w:val="24"/>
                <w:highlight w:val="none"/>
                <w:lang w:val="en-US" w:eastAsia="zh-CN" w:bidi="ar"/>
              </w:rPr>
              <w:t>瓶；</w:t>
            </w:r>
          </w:p>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适用于分离</w:t>
            </w:r>
            <w:r>
              <w:rPr>
                <w:rStyle w:val="12"/>
                <w:rFonts w:hint="eastAsia" w:ascii="宋体" w:hAnsi="宋体" w:eastAsia="宋体" w:cs="宋体"/>
                <w:color w:val="auto"/>
                <w:sz w:val="24"/>
                <w:szCs w:val="24"/>
                <w:highlight w:val="none"/>
                <w:lang w:val="en-US" w:eastAsia="zh-CN" w:bidi="ar"/>
              </w:rPr>
              <w:t>DNA</w:t>
            </w:r>
            <w:r>
              <w:rPr>
                <w:rStyle w:val="13"/>
                <w:rFonts w:hint="eastAsia" w:ascii="宋体" w:hAnsi="宋体" w:eastAsia="宋体" w:cs="宋体"/>
                <w:color w:val="auto"/>
                <w:sz w:val="24"/>
                <w:szCs w:val="24"/>
                <w:highlight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3. 浅黄色透明液体，有刺激性气味，上层为</w:t>
            </w:r>
            <w:r>
              <w:rPr>
                <w:rStyle w:val="12"/>
                <w:rFonts w:hint="eastAsia" w:ascii="宋体" w:hAnsi="宋体" w:eastAsia="宋体" w:cs="宋体"/>
                <w:color w:val="auto"/>
                <w:sz w:val="24"/>
                <w:szCs w:val="24"/>
                <w:highlight w:val="none"/>
                <w:lang w:val="en-US" w:eastAsia="zh-CN" w:bidi="ar"/>
              </w:rPr>
              <w:t>Tris</w:t>
            </w:r>
            <w:r>
              <w:rPr>
                <w:rStyle w:val="13"/>
                <w:rFonts w:hint="eastAsia" w:ascii="宋体" w:hAnsi="宋体" w:eastAsia="宋体" w:cs="宋体"/>
                <w:color w:val="auto"/>
                <w:sz w:val="24"/>
                <w:szCs w:val="24"/>
                <w:highlight w:val="none"/>
                <w:lang w:val="en-US" w:eastAsia="zh-CN" w:bidi="ar"/>
              </w:rPr>
              <w:t>盐酸缓冲液，</w:t>
            </w:r>
            <w:r>
              <w:rPr>
                <w:rStyle w:val="12"/>
                <w:rFonts w:hint="eastAsia" w:ascii="宋体" w:hAnsi="宋体" w:eastAsia="宋体" w:cs="宋体"/>
                <w:color w:val="auto"/>
                <w:sz w:val="24"/>
                <w:szCs w:val="24"/>
                <w:highlight w:val="none"/>
                <w:lang w:val="en-US" w:eastAsia="zh-CN" w:bidi="ar"/>
              </w:rPr>
              <w:t>pH&gt;7.8</w:t>
            </w:r>
            <w:r>
              <w:rPr>
                <w:rStyle w:val="13"/>
                <w:rFonts w:hint="eastAsia" w:ascii="宋体" w:hAnsi="宋体" w:eastAsia="宋体" w:cs="宋体"/>
                <w:color w:val="auto"/>
                <w:sz w:val="24"/>
                <w:szCs w:val="24"/>
                <w:highlight w:val="none"/>
                <w:lang w:val="en-US" w:eastAsia="zh-CN" w:bidi="ar"/>
              </w:rPr>
              <w:t>，下层为酚相，内加有抗氧化的</w:t>
            </w:r>
            <w:r>
              <w:rPr>
                <w:rStyle w:val="12"/>
                <w:rFonts w:hint="eastAsia" w:ascii="宋体" w:hAnsi="宋体" w:eastAsia="宋体" w:cs="宋体"/>
                <w:color w:val="auto"/>
                <w:sz w:val="24"/>
                <w:szCs w:val="24"/>
                <w:highlight w:val="none"/>
                <w:lang w:val="en-US" w:eastAsia="zh-CN" w:bidi="ar"/>
              </w:rPr>
              <w:t>8-</w:t>
            </w:r>
            <w:r>
              <w:rPr>
                <w:rStyle w:val="13"/>
                <w:rFonts w:hint="eastAsia" w:ascii="宋体" w:hAnsi="宋体" w:eastAsia="宋体" w:cs="宋体"/>
                <w:color w:val="auto"/>
                <w:sz w:val="24"/>
                <w:szCs w:val="24"/>
                <w:highlight w:val="none"/>
                <w:lang w:val="en-US" w:eastAsia="zh-CN" w:bidi="ar"/>
              </w:rPr>
              <w:t>羟基喹啉。</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46</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三水醋酸钠</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1. 500g/</w:t>
            </w:r>
            <w:r>
              <w:rPr>
                <w:rStyle w:val="13"/>
                <w:rFonts w:hint="eastAsia" w:ascii="宋体" w:hAnsi="宋体" w:eastAsia="宋体" w:cs="宋体"/>
                <w:color w:val="auto"/>
                <w:sz w:val="24"/>
                <w:szCs w:val="24"/>
                <w:highlight w:val="none"/>
                <w:lang w:val="en-US" w:eastAsia="zh-CN" w:bidi="ar"/>
              </w:rPr>
              <w:t>瓶；</w:t>
            </w:r>
          </w:p>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白色结晶粉末，在常温下为三水合物。其溶解性较好，能溶于水并呈碱性。在加热至较高温度时，会失去水合物而变为无水物；</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3. </w:t>
            </w:r>
            <w:r>
              <w:rPr>
                <w:rStyle w:val="13"/>
                <w:rFonts w:hint="eastAsia" w:ascii="宋体" w:hAnsi="宋体" w:eastAsia="宋体" w:cs="宋体"/>
                <w:color w:val="auto"/>
                <w:sz w:val="24"/>
                <w:szCs w:val="24"/>
                <w:highlight w:val="none"/>
                <w:lang w:val="en-US" w:eastAsia="zh-CN" w:bidi="ar"/>
              </w:rPr>
              <w:t>在化学实验中作为缓冲剂、脱水剂和还原剂。</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47</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致病性钩端螺旋体荧光</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检测试剂盒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用于测定血清，血浆及相关液体等样本中的核酸；适合在</w:t>
            </w:r>
            <w:r>
              <w:rPr>
                <w:rStyle w:val="12"/>
                <w:rFonts w:hint="eastAsia" w:ascii="宋体" w:hAnsi="宋体" w:eastAsia="宋体" w:cs="宋体"/>
                <w:color w:val="auto"/>
                <w:sz w:val="24"/>
                <w:szCs w:val="24"/>
                <w:highlight w:val="none"/>
                <w:lang w:val="en-US" w:eastAsia="zh-CN" w:bidi="ar"/>
              </w:rPr>
              <w:t>ABI 7300/7500</w:t>
            </w:r>
            <w:r>
              <w:rPr>
                <w:rStyle w:val="13"/>
                <w:rFonts w:hint="eastAsia" w:ascii="宋体" w:hAnsi="宋体" w:eastAsia="宋体" w:cs="宋体"/>
                <w:color w:val="auto"/>
                <w:sz w:val="24"/>
                <w:szCs w:val="24"/>
                <w:highlight w:val="none"/>
                <w:lang w:val="en-US" w:eastAsia="zh-CN" w:bidi="ar"/>
              </w:rPr>
              <w:t>型和</w:t>
            </w:r>
            <w:r>
              <w:rPr>
                <w:rStyle w:val="12"/>
                <w:rFonts w:hint="eastAsia" w:ascii="宋体" w:hAnsi="宋体" w:eastAsia="宋体" w:cs="宋体"/>
                <w:color w:val="auto"/>
                <w:sz w:val="24"/>
                <w:szCs w:val="24"/>
                <w:highlight w:val="none"/>
                <w:lang w:val="en-US" w:eastAsia="zh-CN" w:bidi="ar"/>
              </w:rPr>
              <w:t>Q5</w:t>
            </w:r>
            <w:r>
              <w:rPr>
                <w:rStyle w:val="13"/>
                <w:rFonts w:hint="eastAsia" w:ascii="宋体" w:hAnsi="宋体" w:eastAsia="宋体" w:cs="宋体"/>
                <w:color w:val="auto"/>
                <w:sz w:val="24"/>
                <w:szCs w:val="24"/>
                <w:highlight w:val="none"/>
                <w:lang w:val="en-US" w:eastAsia="zh-CN" w:bidi="ar"/>
              </w:rPr>
              <w:t>等仪器使用。</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48</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汉坦病毒</w:t>
            </w:r>
            <w:r>
              <w:rPr>
                <w:rStyle w:val="12"/>
                <w:rFonts w:hint="eastAsia" w:ascii="宋体" w:hAnsi="宋体" w:eastAsia="宋体" w:cs="宋体"/>
                <w:color w:val="auto"/>
                <w:sz w:val="24"/>
                <w:szCs w:val="24"/>
                <w:highlight w:val="none"/>
                <w:lang w:val="en-US" w:eastAsia="zh-CN" w:bidi="ar"/>
              </w:rPr>
              <w:t>/</w:t>
            </w:r>
            <w:r>
              <w:rPr>
                <w:rStyle w:val="13"/>
                <w:rFonts w:hint="eastAsia" w:ascii="宋体" w:hAnsi="宋体" w:eastAsia="宋体" w:cs="宋体"/>
                <w:color w:val="auto"/>
                <w:sz w:val="24"/>
                <w:szCs w:val="24"/>
                <w:highlight w:val="none"/>
                <w:lang w:val="en-US" w:eastAsia="zh-CN" w:bidi="ar"/>
              </w:rPr>
              <w:t>汉城病毒核酸双重实时荧光定量</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检测试剂盒（</w:t>
            </w:r>
            <w:r>
              <w:rPr>
                <w:rStyle w:val="12"/>
                <w:rFonts w:hint="eastAsia" w:ascii="宋体" w:hAnsi="宋体" w:eastAsia="宋体" w:cs="宋体"/>
                <w:color w:val="auto"/>
                <w:sz w:val="24"/>
                <w:szCs w:val="24"/>
                <w:highlight w:val="none"/>
                <w:lang w:val="en-US" w:eastAsia="zh-CN" w:bidi="ar"/>
              </w:rPr>
              <w:t>TaqMan</w:t>
            </w:r>
            <w:r>
              <w:rPr>
                <w:rStyle w:val="13"/>
                <w:rFonts w:hint="eastAsia" w:ascii="宋体" w:hAnsi="宋体" w:eastAsia="宋体" w:cs="宋体"/>
                <w:color w:val="auto"/>
                <w:sz w:val="24"/>
                <w:szCs w:val="24"/>
                <w:highlight w:val="none"/>
                <w:lang w:val="en-US" w:eastAsia="zh-CN" w:bidi="ar"/>
              </w:rPr>
              <w:t>探针法）</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适合在</w:t>
            </w:r>
            <w:r>
              <w:rPr>
                <w:rStyle w:val="12"/>
                <w:rFonts w:hint="eastAsia" w:ascii="宋体" w:hAnsi="宋体" w:eastAsia="宋体" w:cs="宋体"/>
                <w:color w:val="auto"/>
                <w:sz w:val="24"/>
                <w:szCs w:val="24"/>
                <w:highlight w:val="none"/>
                <w:lang w:val="en-US" w:eastAsia="zh-CN" w:bidi="ar"/>
              </w:rPr>
              <w:t>ABI 7300/7500</w:t>
            </w:r>
            <w:r>
              <w:rPr>
                <w:rStyle w:val="13"/>
                <w:rFonts w:hint="eastAsia" w:ascii="宋体" w:hAnsi="宋体" w:eastAsia="宋体" w:cs="宋体"/>
                <w:color w:val="auto"/>
                <w:sz w:val="24"/>
                <w:szCs w:val="24"/>
                <w:highlight w:val="none"/>
                <w:lang w:val="en-US" w:eastAsia="zh-CN" w:bidi="ar"/>
              </w:rPr>
              <w:t>型和</w:t>
            </w:r>
            <w:r>
              <w:rPr>
                <w:rStyle w:val="12"/>
                <w:rFonts w:hint="eastAsia" w:ascii="宋体" w:hAnsi="宋体" w:eastAsia="宋体" w:cs="宋体"/>
                <w:color w:val="auto"/>
                <w:sz w:val="24"/>
                <w:szCs w:val="24"/>
                <w:highlight w:val="none"/>
                <w:lang w:val="en-US" w:eastAsia="zh-CN" w:bidi="ar"/>
              </w:rPr>
              <w:t>Q5</w:t>
            </w:r>
            <w:r>
              <w:rPr>
                <w:rStyle w:val="13"/>
                <w:rFonts w:hint="eastAsia" w:ascii="宋体" w:hAnsi="宋体" w:eastAsia="宋体" w:cs="宋体"/>
                <w:color w:val="auto"/>
                <w:sz w:val="24"/>
                <w:szCs w:val="24"/>
                <w:highlight w:val="none"/>
                <w:lang w:val="en-US" w:eastAsia="zh-CN" w:bidi="ar"/>
              </w:rPr>
              <w:t>等仪器使用；双重检测试剂盒</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49</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质粒大量抽提试剂盒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次</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用于从大肠杆菌中进行大量质粒快速抽提的通用型离心柱式试剂盒，得到的质粒可直接用于转染细胞、</w:t>
            </w:r>
            <w:r>
              <w:rPr>
                <w:rStyle w:val="12"/>
                <w:rFonts w:hint="eastAsia" w:ascii="宋体" w:hAnsi="宋体" w:eastAsia="宋体" w:cs="宋体"/>
                <w:color w:val="auto"/>
                <w:sz w:val="24"/>
                <w:szCs w:val="24"/>
                <w:highlight w:val="none"/>
                <w:lang w:val="en-US" w:eastAsia="zh-CN" w:bidi="ar"/>
              </w:rPr>
              <w:t>DNA</w:t>
            </w:r>
            <w:r>
              <w:rPr>
                <w:rStyle w:val="13"/>
                <w:rFonts w:hint="eastAsia" w:ascii="宋体" w:hAnsi="宋体" w:eastAsia="宋体" w:cs="宋体"/>
                <w:color w:val="auto"/>
                <w:sz w:val="24"/>
                <w:szCs w:val="24"/>
                <w:highlight w:val="none"/>
                <w:lang w:val="en-US" w:eastAsia="zh-CN" w:bidi="ar"/>
              </w:rPr>
              <w:t>测序、</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、基于</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的突变、体外转录、转化细菌、内切酶消化等</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50</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JM109</w:t>
            </w:r>
            <w:r>
              <w:rPr>
                <w:rStyle w:val="13"/>
                <w:rFonts w:hint="eastAsia" w:ascii="宋体" w:hAnsi="宋体" w:eastAsia="宋体" w:cs="宋体"/>
                <w:color w:val="auto"/>
                <w:sz w:val="24"/>
                <w:szCs w:val="24"/>
                <w:highlight w:val="none"/>
                <w:lang w:val="en-US" w:eastAsia="zh-CN" w:bidi="ar"/>
              </w:rPr>
              <w:t>超级感受态细胞</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管</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100uL/</w:t>
            </w:r>
            <w:r>
              <w:rPr>
                <w:rStyle w:val="13"/>
                <w:rFonts w:hint="eastAsia" w:ascii="宋体" w:hAnsi="宋体" w:eastAsia="宋体" w:cs="宋体"/>
                <w:color w:val="auto"/>
                <w:sz w:val="24"/>
                <w:szCs w:val="24"/>
                <w:highlight w:val="none"/>
                <w:lang w:val="en-US" w:eastAsia="zh-CN" w:bidi="ar"/>
              </w:rPr>
              <w:t>管，用于常规质粒高效转化以及质粒保存用</w:t>
            </w:r>
            <w:r>
              <w:rPr>
                <w:rStyle w:val="12"/>
                <w:rFonts w:hint="eastAsia" w:ascii="宋体" w:hAnsi="宋体" w:eastAsia="宋体" w:cs="宋体"/>
                <w:color w:val="auto"/>
                <w:sz w:val="24"/>
                <w:szCs w:val="24"/>
                <w:highlight w:val="none"/>
                <w:lang w:val="en-US" w:eastAsia="zh-CN" w:bidi="ar"/>
              </w:rPr>
              <w:t>E. coli JM109</w:t>
            </w:r>
            <w:r>
              <w:rPr>
                <w:rStyle w:val="13"/>
                <w:rFonts w:hint="eastAsia" w:ascii="宋体" w:hAnsi="宋体" w:eastAsia="宋体" w:cs="宋体"/>
                <w:color w:val="auto"/>
                <w:sz w:val="24"/>
                <w:szCs w:val="24"/>
                <w:highlight w:val="none"/>
                <w:lang w:val="en-US" w:eastAsia="zh-CN" w:bidi="ar"/>
              </w:rPr>
              <w:t>即用型化学感受态细胞，使用</w:t>
            </w:r>
            <w:r>
              <w:rPr>
                <w:rStyle w:val="12"/>
                <w:rFonts w:hint="eastAsia" w:ascii="宋体" w:hAnsi="宋体" w:eastAsia="宋体" w:cs="宋体"/>
                <w:color w:val="auto"/>
                <w:sz w:val="24"/>
                <w:szCs w:val="24"/>
                <w:highlight w:val="none"/>
                <w:lang w:val="en-US" w:eastAsia="zh-CN" w:bidi="ar"/>
              </w:rPr>
              <w:t>pUC19</w:t>
            </w:r>
            <w:r>
              <w:rPr>
                <w:rStyle w:val="13"/>
                <w:rFonts w:hint="eastAsia" w:ascii="宋体" w:hAnsi="宋体" w:eastAsia="宋体" w:cs="宋体"/>
                <w:color w:val="auto"/>
                <w:sz w:val="24"/>
                <w:szCs w:val="24"/>
                <w:highlight w:val="none"/>
                <w:lang w:val="en-US" w:eastAsia="zh-CN" w:bidi="ar"/>
              </w:rPr>
              <w:t>质粒进行热激活转化，在严格按照使用说明进行操作时，转化效率可以达到</w:t>
            </w:r>
            <w:r>
              <w:rPr>
                <w:rStyle w:val="12"/>
                <w:rFonts w:hint="eastAsia" w:ascii="宋体" w:hAnsi="宋体" w:eastAsia="宋体" w:cs="宋体"/>
                <w:color w:val="auto"/>
                <w:sz w:val="24"/>
                <w:szCs w:val="24"/>
                <w:highlight w:val="none"/>
                <w:lang w:val="en-US" w:eastAsia="zh-CN" w:bidi="ar"/>
              </w:rPr>
              <w:t>1.0±0.5×10</w:t>
            </w:r>
            <w:r>
              <w:rPr>
                <w:rStyle w:val="19"/>
                <w:rFonts w:hint="eastAsia" w:ascii="宋体" w:hAnsi="宋体" w:eastAsia="宋体" w:cs="宋体"/>
                <w:color w:val="auto"/>
                <w:sz w:val="24"/>
                <w:szCs w:val="24"/>
                <w:highlight w:val="none"/>
                <w:lang w:val="en-US" w:eastAsia="zh-CN" w:bidi="ar"/>
              </w:rPr>
              <w:t>9</w:t>
            </w:r>
            <w:r>
              <w:rPr>
                <w:rStyle w:val="15"/>
                <w:rFonts w:hint="eastAsia" w:ascii="宋体" w:hAnsi="宋体" w:eastAsia="宋体" w:cs="宋体"/>
                <w:color w:val="auto"/>
                <w:sz w:val="24"/>
                <w:szCs w:val="24"/>
                <w:highlight w:val="none"/>
                <w:lang w:val="en-US" w:eastAsia="zh-CN" w:bidi="ar"/>
              </w:rPr>
              <w:t>cfu/μg DNA</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51</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多聚赖氨酸溶液</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25mL/</w:t>
            </w:r>
            <w:r>
              <w:rPr>
                <w:rStyle w:val="13"/>
                <w:rFonts w:hint="eastAsia" w:ascii="宋体" w:hAnsi="宋体" w:eastAsia="宋体" w:cs="宋体"/>
                <w:color w:val="auto"/>
                <w:sz w:val="24"/>
                <w:szCs w:val="24"/>
                <w:highlight w:val="none"/>
                <w:lang w:val="en-US" w:eastAsia="zh-CN" w:bidi="ar"/>
              </w:rPr>
              <w:t>瓶，浓度</w:t>
            </w:r>
            <w:r>
              <w:rPr>
                <w:rStyle w:val="12"/>
                <w:rFonts w:hint="eastAsia" w:ascii="宋体" w:hAnsi="宋体" w:eastAsia="宋体" w:cs="宋体"/>
                <w:color w:val="auto"/>
                <w:sz w:val="24"/>
                <w:szCs w:val="24"/>
                <w:highlight w:val="none"/>
                <w:lang w:val="en-US" w:eastAsia="zh-CN" w:bidi="ar"/>
              </w:rPr>
              <w:t>5mg/mL</w:t>
            </w:r>
            <w:r>
              <w:rPr>
                <w:rStyle w:val="13"/>
                <w:rFonts w:hint="eastAsia" w:ascii="宋体" w:hAnsi="宋体" w:eastAsia="宋体" w:cs="宋体"/>
                <w:color w:val="auto"/>
                <w:sz w:val="24"/>
                <w:szCs w:val="24"/>
                <w:highlight w:val="none"/>
                <w:lang w:val="en-US" w:eastAsia="zh-CN" w:bidi="ar"/>
              </w:rPr>
              <w:t>，并经过滤除菌处理，可以直接稀释后用于细胞或组织培养方面的实验。</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52</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超敏</w:t>
            </w:r>
            <w:r>
              <w:rPr>
                <w:rStyle w:val="12"/>
                <w:rFonts w:hint="eastAsia" w:ascii="宋体" w:hAnsi="宋体" w:eastAsia="宋体" w:cs="宋体"/>
                <w:color w:val="auto"/>
                <w:sz w:val="24"/>
                <w:szCs w:val="24"/>
                <w:highlight w:val="none"/>
                <w:lang w:val="en-US" w:eastAsia="zh-CN" w:bidi="ar"/>
              </w:rPr>
              <w:t>ECL</w:t>
            </w:r>
            <w:r>
              <w:rPr>
                <w:rStyle w:val="13"/>
                <w:rFonts w:hint="eastAsia" w:ascii="宋体" w:hAnsi="宋体" w:eastAsia="宋体" w:cs="宋体"/>
                <w:color w:val="auto"/>
                <w:sz w:val="24"/>
                <w:szCs w:val="24"/>
                <w:highlight w:val="none"/>
                <w:lang w:val="en-US" w:eastAsia="zh-CN" w:bidi="ar"/>
              </w:rPr>
              <w:t>化学发光试剂盒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一种超敏</w:t>
            </w:r>
            <w:r>
              <w:rPr>
                <w:rStyle w:val="12"/>
                <w:rFonts w:hint="eastAsia" w:ascii="宋体" w:hAnsi="宋体" w:eastAsia="宋体" w:cs="宋体"/>
                <w:color w:val="auto"/>
                <w:sz w:val="24"/>
                <w:szCs w:val="24"/>
                <w:highlight w:val="none"/>
                <w:lang w:val="en-US" w:eastAsia="zh-CN" w:bidi="ar"/>
              </w:rPr>
              <w:t>ECL</w:t>
            </w:r>
            <w:r>
              <w:rPr>
                <w:rStyle w:val="13"/>
                <w:rFonts w:hint="eastAsia" w:ascii="宋体" w:hAnsi="宋体" w:eastAsia="宋体" w:cs="宋体"/>
                <w:color w:val="auto"/>
                <w:sz w:val="24"/>
                <w:szCs w:val="24"/>
                <w:highlight w:val="none"/>
                <w:lang w:val="en-US" w:eastAsia="zh-CN" w:bidi="ar"/>
              </w:rPr>
              <w:t>化学发光试剂盒，与二抗上偶联的辣根过氧化物酶发生化学反应，发出荧光，从而可以通过用</w:t>
            </w:r>
            <w:r>
              <w:rPr>
                <w:rStyle w:val="12"/>
                <w:rFonts w:hint="eastAsia" w:ascii="宋体" w:hAnsi="宋体" w:eastAsia="宋体" w:cs="宋体"/>
                <w:color w:val="auto"/>
                <w:sz w:val="24"/>
                <w:szCs w:val="24"/>
                <w:highlight w:val="none"/>
                <w:lang w:val="en-US" w:eastAsia="zh-CN" w:bidi="ar"/>
              </w:rPr>
              <w:t>X</w:t>
            </w:r>
            <w:r>
              <w:rPr>
                <w:rStyle w:val="13"/>
                <w:rFonts w:hint="eastAsia" w:ascii="宋体" w:hAnsi="宋体" w:eastAsia="宋体" w:cs="宋体"/>
                <w:color w:val="auto"/>
                <w:sz w:val="24"/>
                <w:szCs w:val="24"/>
                <w:highlight w:val="none"/>
                <w:lang w:val="en-US" w:eastAsia="zh-CN" w:bidi="ar"/>
              </w:rPr>
              <w:t>光片压片或其它适当化学发光成像设备检测样品。</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53</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免疫组化笔</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支</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用于在免疫组化或免疫荧光等染色实验过程中，对组织周围画圈，形成包围组织样本的热稳定疏水隔离区</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54</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蛋白浓度快速测定试剂盒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T</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需室温孵育，可以在</w:t>
            </w:r>
            <w:r>
              <w:rPr>
                <w:rStyle w:val="12"/>
                <w:rFonts w:hint="eastAsia" w:ascii="宋体" w:hAnsi="宋体" w:eastAsia="宋体" w:cs="宋体"/>
                <w:color w:val="auto"/>
                <w:sz w:val="24"/>
                <w:szCs w:val="24"/>
                <w:highlight w:val="none"/>
                <w:lang w:val="en-US" w:eastAsia="zh-CN" w:bidi="ar"/>
              </w:rPr>
              <w:t>0.04-10mg/ml</w:t>
            </w:r>
            <w:r>
              <w:rPr>
                <w:rStyle w:val="13"/>
                <w:rFonts w:hint="eastAsia" w:ascii="宋体" w:hAnsi="宋体" w:eastAsia="宋体" w:cs="宋体"/>
                <w:color w:val="auto"/>
                <w:sz w:val="24"/>
                <w:szCs w:val="24"/>
                <w:highlight w:val="none"/>
                <w:lang w:val="en-US" w:eastAsia="zh-CN" w:bidi="ar"/>
              </w:rPr>
              <w:t>宽线性范围内精确进行蛋白浓度测定。</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55</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手术刀</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把</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不锈钢材质，包含</w:t>
            </w:r>
            <w:r>
              <w:rPr>
                <w:rStyle w:val="12"/>
                <w:rFonts w:hint="eastAsia" w:ascii="宋体" w:hAnsi="宋体" w:eastAsia="宋体" w:cs="宋体"/>
                <w:color w:val="auto"/>
                <w:sz w:val="24"/>
                <w:szCs w:val="24"/>
                <w:highlight w:val="none"/>
                <w:lang w:val="en-US" w:eastAsia="zh-CN" w:bidi="ar"/>
              </w:rPr>
              <w:t>5</w:t>
            </w:r>
            <w:r>
              <w:rPr>
                <w:rStyle w:val="13"/>
                <w:rFonts w:hint="eastAsia" w:ascii="宋体" w:hAnsi="宋体" w:eastAsia="宋体" w:cs="宋体"/>
                <w:color w:val="auto"/>
                <w:sz w:val="24"/>
                <w:szCs w:val="24"/>
                <w:highlight w:val="none"/>
                <w:lang w:val="en-US" w:eastAsia="zh-CN" w:bidi="ar"/>
              </w:rPr>
              <w:t>把</w:t>
            </w:r>
            <w:r>
              <w:rPr>
                <w:rStyle w:val="12"/>
                <w:rFonts w:hint="eastAsia" w:ascii="宋体" w:hAnsi="宋体" w:eastAsia="宋体" w:cs="宋体"/>
                <w:color w:val="auto"/>
                <w:sz w:val="24"/>
                <w:szCs w:val="24"/>
                <w:highlight w:val="none"/>
                <w:lang w:val="en-US" w:eastAsia="zh-CN" w:bidi="ar"/>
              </w:rPr>
              <w:t>4</w:t>
            </w:r>
            <w:r>
              <w:rPr>
                <w:rStyle w:val="13"/>
                <w:rFonts w:hint="eastAsia" w:ascii="宋体" w:hAnsi="宋体" w:eastAsia="宋体" w:cs="宋体"/>
                <w:color w:val="auto"/>
                <w:sz w:val="24"/>
                <w:szCs w:val="24"/>
                <w:highlight w:val="none"/>
                <w:lang w:val="en-US" w:eastAsia="zh-CN" w:bidi="ar"/>
              </w:rPr>
              <w:t>号手术刀柄和</w:t>
            </w:r>
            <w:r>
              <w:rPr>
                <w:rStyle w:val="12"/>
                <w:rFonts w:hint="eastAsia" w:ascii="宋体" w:hAnsi="宋体" w:eastAsia="宋体" w:cs="宋体"/>
                <w:color w:val="auto"/>
                <w:sz w:val="24"/>
                <w:szCs w:val="24"/>
                <w:highlight w:val="none"/>
                <w:lang w:val="en-US" w:eastAsia="zh-CN" w:bidi="ar"/>
              </w:rPr>
              <w:t>23</w:t>
            </w:r>
            <w:r>
              <w:rPr>
                <w:rStyle w:val="13"/>
                <w:rFonts w:hint="eastAsia" w:ascii="宋体" w:hAnsi="宋体" w:eastAsia="宋体" w:cs="宋体"/>
                <w:color w:val="auto"/>
                <w:sz w:val="24"/>
                <w:szCs w:val="24"/>
                <w:highlight w:val="none"/>
                <w:lang w:val="en-US" w:eastAsia="zh-CN" w:bidi="ar"/>
              </w:rPr>
              <w:t>号</w:t>
            </w:r>
            <w:r>
              <w:rPr>
                <w:rStyle w:val="12"/>
                <w:rFonts w:hint="eastAsia" w:ascii="宋体" w:hAnsi="宋体" w:eastAsia="宋体" w:cs="宋体"/>
                <w:color w:val="auto"/>
                <w:sz w:val="24"/>
                <w:szCs w:val="24"/>
                <w:highlight w:val="none"/>
                <w:lang w:val="en-US" w:eastAsia="zh-CN" w:bidi="ar"/>
              </w:rPr>
              <w:t>100</w:t>
            </w:r>
            <w:r>
              <w:rPr>
                <w:rStyle w:val="13"/>
                <w:rFonts w:hint="eastAsia" w:ascii="宋体" w:hAnsi="宋体" w:eastAsia="宋体" w:cs="宋体"/>
                <w:color w:val="auto"/>
                <w:sz w:val="24"/>
                <w:szCs w:val="24"/>
                <w:highlight w:val="none"/>
                <w:lang w:val="en-US" w:eastAsia="zh-CN" w:bidi="ar"/>
              </w:rPr>
              <w:t>片刀片</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56</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SDS-PAGE</w:t>
            </w:r>
            <w:r>
              <w:rPr>
                <w:rStyle w:val="13"/>
                <w:rFonts w:hint="eastAsia" w:ascii="宋体" w:hAnsi="宋体" w:eastAsia="宋体" w:cs="宋体"/>
                <w:color w:val="auto"/>
                <w:sz w:val="24"/>
                <w:szCs w:val="24"/>
                <w:highlight w:val="none"/>
                <w:lang w:val="en-US" w:eastAsia="zh-CN" w:bidi="ar"/>
              </w:rPr>
              <w:t>蛋白上样缓冲液</w:t>
            </w:r>
            <w:r>
              <w:rPr>
                <w:rStyle w:val="12"/>
                <w:rFonts w:hint="eastAsia" w:ascii="宋体" w:hAnsi="宋体" w:eastAsia="宋体" w:cs="宋体"/>
                <w:color w:val="auto"/>
                <w:sz w:val="24"/>
                <w:szCs w:val="24"/>
                <w:highlight w:val="none"/>
                <w:lang w:val="en-US" w:eastAsia="zh-CN" w:bidi="ar"/>
              </w:rPr>
              <w:t>(5X)</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15mL/</w:t>
            </w:r>
            <w:r>
              <w:rPr>
                <w:rStyle w:val="13"/>
                <w:rFonts w:hint="eastAsia" w:ascii="宋体" w:hAnsi="宋体" w:eastAsia="宋体" w:cs="宋体"/>
                <w:color w:val="auto"/>
                <w:sz w:val="24"/>
                <w:szCs w:val="24"/>
                <w:highlight w:val="none"/>
                <w:lang w:val="en-US" w:eastAsia="zh-CN" w:bidi="ar"/>
              </w:rPr>
              <w:t>瓶，一种经过改良的以溴酚蓝为染料，</w:t>
            </w:r>
            <w:r>
              <w:rPr>
                <w:rStyle w:val="12"/>
                <w:rFonts w:hint="eastAsia" w:ascii="宋体" w:hAnsi="宋体" w:eastAsia="宋体" w:cs="宋体"/>
                <w:color w:val="auto"/>
                <w:sz w:val="24"/>
                <w:szCs w:val="24"/>
                <w:highlight w:val="none"/>
                <w:lang w:val="en-US" w:eastAsia="zh-CN" w:bidi="ar"/>
              </w:rPr>
              <w:t>5</w:t>
            </w:r>
            <w:r>
              <w:rPr>
                <w:rStyle w:val="13"/>
                <w:rFonts w:hint="eastAsia" w:ascii="宋体" w:hAnsi="宋体" w:eastAsia="宋体" w:cs="宋体"/>
                <w:color w:val="auto"/>
                <w:sz w:val="24"/>
                <w:szCs w:val="24"/>
                <w:highlight w:val="none"/>
                <w:lang w:val="en-US" w:eastAsia="zh-CN" w:bidi="ar"/>
              </w:rPr>
              <w:t>倍浓缩的蛋白上样缓冲液</w:t>
            </w:r>
            <w:r>
              <w:rPr>
                <w:rStyle w:val="12"/>
                <w:rFonts w:hint="eastAsia" w:ascii="宋体" w:hAnsi="宋体" w:eastAsia="宋体" w:cs="宋体"/>
                <w:color w:val="auto"/>
                <w:sz w:val="24"/>
                <w:szCs w:val="24"/>
                <w:highlight w:val="none"/>
                <w:lang w:val="en-US" w:eastAsia="zh-CN" w:bidi="ar"/>
              </w:rPr>
              <w:t>,</w:t>
            </w:r>
            <w:r>
              <w:rPr>
                <w:rStyle w:val="13"/>
                <w:rFonts w:hint="eastAsia" w:ascii="宋体" w:hAnsi="宋体" w:eastAsia="宋体" w:cs="宋体"/>
                <w:color w:val="auto"/>
                <w:sz w:val="24"/>
                <w:szCs w:val="24"/>
                <w:highlight w:val="none"/>
                <w:lang w:val="en-US" w:eastAsia="zh-CN" w:bidi="ar"/>
              </w:rPr>
              <w:t>可以用于常规的</w:t>
            </w:r>
            <w:r>
              <w:rPr>
                <w:rStyle w:val="12"/>
                <w:rFonts w:hint="eastAsia" w:ascii="宋体" w:hAnsi="宋体" w:eastAsia="宋体" w:cs="宋体"/>
                <w:color w:val="auto"/>
                <w:sz w:val="24"/>
                <w:szCs w:val="24"/>
                <w:highlight w:val="none"/>
                <w:lang w:val="en-US" w:eastAsia="zh-CN" w:bidi="ar"/>
              </w:rPr>
              <w:t>SDS-PAGE</w:t>
            </w:r>
            <w:r>
              <w:rPr>
                <w:rStyle w:val="13"/>
                <w:rFonts w:hint="eastAsia" w:ascii="宋体" w:hAnsi="宋体" w:eastAsia="宋体" w:cs="宋体"/>
                <w:color w:val="auto"/>
                <w:sz w:val="24"/>
                <w:szCs w:val="24"/>
                <w:highlight w:val="none"/>
                <w:lang w:val="en-US" w:eastAsia="zh-CN" w:bidi="ar"/>
              </w:rPr>
              <w:t>蛋白样品的上样。</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57</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RNA</w:t>
            </w:r>
            <w:r>
              <w:rPr>
                <w:rStyle w:val="13"/>
                <w:rFonts w:hint="eastAsia" w:ascii="宋体" w:hAnsi="宋体" w:eastAsia="宋体" w:cs="宋体"/>
                <w:color w:val="auto"/>
                <w:sz w:val="24"/>
                <w:szCs w:val="24"/>
                <w:highlight w:val="none"/>
                <w:lang w:val="en-US" w:eastAsia="zh-CN" w:bidi="ar"/>
              </w:rPr>
              <w:t>酶</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ug</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0"/>
              </w:numPr>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1. RNase</w:t>
            </w:r>
            <w:r>
              <w:rPr>
                <w:rStyle w:val="13"/>
                <w:rFonts w:hint="eastAsia" w:ascii="宋体" w:hAnsi="宋体" w:eastAsia="宋体" w:cs="宋体"/>
                <w:color w:val="auto"/>
                <w:sz w:val="24"/>
                <w:szCs w:val="24"/>
                <w:highlight w:val="none"/>
                <w:lang w:val="en-US" w:eastAsia="zh-CN" w:bidi="ar"/>
              </w:rPr>
              <w:t>，不含</w:t>
            </w:r>
            <w:r>
              <w:rPr>
                <w:rStyle w:val="12"/>
                <w:rFonts w:hint="eastAsia" w:ascii="宋体" w:hAnsi="宋体" w:eastAsia="宋体" w:cs="宋体"/>
                <w:color w:val="auto"/>
                <w:sz w:val="24"/>
                <w:szCs w:val="24"/>
                <w:highlight w:val="none"/>
                <w:lang w:val="en-US" w:eastAsia="zh-CN" w:bidi="ar"/>
              </w:rPr>
              <w:t>DNase</w:t>
            </w:r>
            <w:r>
              <w:rPr>
                <w:rStyle w:val="13"/>
                <w:rFonts w:hint="eastAsia" w:ascii="宋体" w:hAnsi="宋体" w:eastAsia="宋体" w:cs="宋体"/>
                <w:color w:val="auto"/>
                <w:sz w:val="24"/>
                <w:szCs w:val="24"/>
                <w:highlight w:val="none"/>
                <w:lang w:val="en-US" w:eastAsia="zh-CN" w:bidi="ar"/>
              </w:rPr>
              <w:t>；</w:t>
            </w:r>
          </w:p>
          <w:p>
            <w:pPr>
              <w:keepNext w:val="0"/>
              <w:keepLines w:val="0"/>
              <w:widowControl/>
              <w:numPr>
                <w:ilvl w:val="0"/>
                <w:numId w:val="0"/>
              </w:numPr>
              <w:suppressLineNumbers w:val="0"/>
              <w:ind w:leftChars="0"/>
              <w:jc w:val="left"/>
              <w:textAlignment w:val="center"/>
              <w:rPr>
                <w:rStyle w:val="13"/>
                <w:rFonts w:hint="eastAsia" w:ascii="宋体" w:hAnsi="宋体" w:eastAsia="宋体" w:cs="宋体"/>
                <w:color w:val="auto"/>
                <w:sz w:val="24"/>
                <w:szCs w:val="24"/>
                <w:highlight w:val="none"/>
                <w:lang w:val="en-US" w:eastAsia="zh-CN" w:bidi="ar"/>
              </w:rPr>
            </w:pPr>
            <w:r>
              <w:rPr>
                <w:rStyle w:val="13"/>
                <w:rFonts w:hint="eastAsia" w:ascii="宋体" w:hAnsi="宋体" w:eastAsia="宋体" w:cs="宋体"/>
                <w:color w:val="auto"/>
                <w:sz w:val="24"/>
                <w:szCs w:val="24"/>
                <w:highlight w:val="none"/>
                <w:lang w:val="en-US" w:eastAsia="zh-CN" w:bidi="ar"/>
              </w:rPr>
              <w:t>2. 用于基因组</w:t>
            </w:r>
            <w:r>
              <w:rPr>
                <w:rStyle w:val="12"/>
                <w:rFonts w:hint="eastAsia" w:ascii="宋体" w:hAnsi="宋体" w:eastAsia="宋体" w:cs="宋体"/>
                <w:color w:val="auto"/>
                <w:sz w:val="24"/>
                <w:szCs w:val="24"/>
                <w:highlight w:val="none"/>
                <w:lang w:val="en-US" w:eastAsia="zh-CN" w:bidi="ar"/>
              </w:rPr>
              <w:t>DNA</w:t>
            </w:r>
            <w:r>
              <w:rPr>
                <w:rStyle w:val="13"/>
                <w:rFonts w:hint="eastAsia" w:ascii="宋体" w:hAnsi="宋体" w:eastAsia="宋体" w:cs="宋体"/>
                <w:color w:val="auto"/>
                <w:sz w:val="24"/>
                <w:szCs w:val="24"/>
                <w:highlight w:val="none"/>
                <w:lang w:val="en-US" w:eastAsia="zh-CN" w:bidi="ar"/>
              </w:rPr>
              <w:t>制品中的</w:t>
            </w:r>
            <w:r>
              <w:rPr>
                <w:rStyle w:val="12"/>
                <w:rFonts w:hint="eastAsia" w:ascii="宋体" w:hAnsi="宋体" w:eastAsia="宋体" w:cs="宋体"/>
                <w:color w:val="auto"/>
                <w:sz w:val="24"/>
                <w:szCs w:val="24"/>
                <w:highlight w:val="none"/>
                <w:lang w:val="en-US" w:eastAsia="zh-CN" w:bidi="ar"/>
              </w:rPr>
              <w:t>RNA</w:t>
            </w:r>
            <w:r>
              <w:rPr>
                <w:rStyle w:val="13"/>
                <w:rFonts w:hint="eastAsia" w:ascii="宋体" w:hAnsi="宋体" w:eastAsia="宋体" w:cs="宋体"/>
                <w:color w:val="auto"/>
                <w:sz w:val="24"/>
                <w:szCs w:val="24"/>
                <w:highlight w:val="none"/>
                <w:lang w:val="en-US" w:eastAsia="zh-CN" w:bidi="ar"/>
              </w:rPr>
              <w:t>污染有效去除；</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3. </w:t>
            </w:r>
            <w:r>
              <w:rPr>
                <w:rStyle w:val="13"/>
                <w:rFonts w:hint="eastAsia" w:ascii="宋体" w:hAnsi="宋体" w:eastAsia="宋体" w:cs="宋体"/>
                <w:color w:val="auto"/>
                <w:sz w:val="24"/>
                <w:szCs w:val="24"/>
                <w:highlight w:val="none"/>
                <w:lang w:val="en-US" w:eastAsia="zh-CN" w:bidi="ar"/>
              </w:rPr>
              <w:t>比活</w:t>
            </w:r>
            <w:r>
              <w:rPr>
                <w:rStyle w:val="12"/>
                <w:rFonts w:hint="eastAsia" w:ascii="宋体" w:hAnsi="宋体" w:eastAsia="宋体" w:cs="宋体"/>
                <w:color w:val="auto"/>
                <w:sz w:val="24"/>
                <w:szCs w:val="24"/>
                <w:highlight w:val="none"/>
                <w:lang w:val="en-US" w:eastAsia="zh-CN" w:bidi="ar"/>
              </w:rPr>
              <w:t>≥30 units/mg protein</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58</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A</w:t>
            </w:r>
            <w:r>
              <w:rPr>
                <w:rStyle w:val="14"/>
                <w:rFonts w:hint="eastAsia" w:ascii="宋体" w:hAnsi="宋体" w:eastAsia="宋体" w:cs="宋体"/>
                <w:color w:val="auto"/>
                <w:sz w:val="24"/>
                <w:szCs w:val="24"/>
                <w:highlight w:val="none"/>
                <w:lang w:val="en-US" w:eastAsia="zh-CN" w:bidi="ar"/>
              </w:rPr>
              <w:t>组轮状病毒基因分型</w:t>
            </w:r>
            <w:r>
              <w:rPr>
                <w:rStyle w:val="15"/>
                <w:rFonts w:hint="eastAsia" w:ascii="宋体" w:hAnsi="宋体" w:eastAsia="宋体" w:cs="宋体"/>
                <w:color w:val="auto"/>
                <w:sz w:val="24"/>
                <w:szCs w:val="24"/>
                <w:highlight w:val="none"/>
                <w:lang w:val="en-US" w:eastAsia="zh-CN" w:bidi="ar"/>
              </w:rPr>
              <w:br w:type="textWrapping"/>
            </w:r>
            <w:r>
              <w:rPr>
                <w:rStyle w:val="14"/>
                <w:rFonts w:hint="eastAsia" w:ascii="宋体" w:hAnsi="宋体" w:eastAsia="宋体" w:cs="宋体"/>
                <w:color w:val="auto"/>
                <w:sz w:val="24"/>
                <w:szCs w:val="24"/>
                <w:highlight w:val="none"/>
                <w:lang w:val="en-US" w:eastAsia="zh-CN" w:bidi="ar"/>
              </w:rPr>
              <w:t>多重实时荧光</w:t>
            </w:r>
            <w:r>
              <w:rPr>
                <w:rStyle w:val="15"/>
                <w:rFonts w:hint="eastAsia" w:ascii="宋体" w:hAnsi="宋体" w:eastAsia="宋体" w:cs="宋体"/>
                <w:color w:val="auto"/>
                <w:sz w:val="24"/>
                <w:szCs w:val="24"/>
                <w:highlight w:val="none"/>
                <w:lang w:val="en-US" w:eastAsia="zh-CN" w:bidi="ar"/>
              </w:rPr>
              <w:t>PCR</w:t>
            </w:r>
            <w:r>
              <w:rPr>
                <w:rStyle w:val="14"/>
                <w:rFonts w:hint="eastAsia" w:ascii="宋体" w:hAnsi="宋体" w:eastAsia="宋体" w:cs="宋体"/>
                <w:color w:val="auto"/>
                <w:sz w:val="24"/>
                <w:szCs w:val="24"/>
                <w:highlight w:val="none"/>
                <w:lang w:val="en-US" w:eastAsia="zh-CN" w:bidi="ar"/>
              </w:rPr>
              <w:t>检测试剂</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pageBreakBefore w:val="0"/>
              <w:widowControl/>
              <w:numPr>
                <w:ilvl w:val="0"/>
                <w:numId w:val="23"/>
              </w:numPr>
              <w:suppressLineNumbers w:val="0"/>
              <w:kinsoku/>
              <w:wordWrap/>
              <w:overflowPunct/>
              <w:topLinePunct w:val="0"/>
              <w:autoSpaceDE/>
              <w:autoSpaceDN/>
              <w:bidi w:val="0"/>
              <w:adjustRightInd/>
              <w:snapToGrid/>
              <w:spacing w:afterAutospacing="0"/>
              <w:jc w:val="left"/>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采用三个反应管一次性完成</w:t>
            </w:r>
            <w:r>
              <w:rPr>
                <w:rStyle w:val="15"/>
                <w:rFonts w:hint="eastAsia" w:ascii="宋体" w:hAnsi="宋体" w:eastAsia="宋体" w:cs="宋体"/>
                <w:color w:val="auto"/>
                <w:sz w:val="24"/>
                <w:szCs w:val="24"/>
                <w:highlight w:val="none"/>
                <w:lang w:val="en-US" w:eastAsia="zh-CN" w:bidi="ar"/>
              </w:rPr>
              <w:t>9</w:t>
            </w:r>
            <w:r>
              <w:rPr>
                <w:rStyle w:val="14"/>
                <w:rFonts w:hint="eastAsia" w:ascii="宋体" w:hAnsi="宋体" w:eastAsia="宋体" w:cs="宋体"/>
                <w:color w:val="auto"/>
                <w:sz w:val="24"/>
                <w:szCs w:val="24"/>
                <w:highlight w:val="none"/>
                <w:lang w:val="en-US" w:eastAsia="zh-CN" w:bidi="ar"/>
              </w:rPr>
              <w:t>种</w:t>
            </w:r>
            <w:r>
              <w:rPr>
                <w:rStyle w:val="15"/>
                <w:rFonts w:hint="eastAsia" w:ascii="宋体" w:hAnsi="宋体" w:eastAsia="宋体" w:cs="宋体"/>
                <w:color w:val="auto"/>
                <w:sz w:val="24"/>
                <w:szCs w:val="24"/>
                <w:highlight w:val="none"/>
                <w:lang w:val="en-US" w:eastAsia="zh-CN" w:bidi="ar"/>
              </w:rPr>
              <w:t>A</w:t>
            </w:r>
            <w:r>
              <w:rPr>
                <w:rStyle w:val="14"/>
                <w:rFonts w:hint="eastAsia" w:ascii="宋体" w:hAnsi="宋体" w:eastAsia="宋体" w:cs="宋体"/>
                <w:color w:val="auto"/>
                <w:sz w:val="24"/>
                <w:szCs w:val="24"/>
                <w:highlight w:val="none"/>
                <w:lang w:val="en-US" w:eastAsia="zh-CN" w:bidi="ar"/>
              </w:rPr>
              <w:t>组轮状病毒基因型的定性检测，包括</w:t>
            </w:r>
            <w:r>
              <w:rPr>
                <w:rStyle w:val="15"/>
                <w:rFonts w:hint="eastAsia" w:ascii="宋体" w:hAnsi="宋体" w:eastAsia="宋体" w:cs="宋体"/>
                <w:color w:val="auto"/>
                <w:sz w:val="24"/>
                <w:szCs w:val="24"/>
                <w:highlight w:val="none"/>
                <w:lang w:val="en-US" w:eastAsia="zh-CN" w:bidi="ar"/>
              </w:rPr>
              <w:t>G1</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G2</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G3</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G4</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G9</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P[4]</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P[6]</w:t>
            </w:r>
            <w:r>
              <w:rPr>
                <w:rStyle w:val="14"/>
                <w:rFonts w:hint="eastAsia" w:ascii="宋体" w:hAnsi="宋体" w:eastAsia="宋体" w:cs="宋体"/>
                <w:color w:val="auto"/>
                <w:sz w:val="24"/>
                <w:szCs w:val="24"/>
                <w:highlight w:val="none"/>
                <w:lang w:val="en-US" w:eastAsia="zh-CN" w:bidi="ar"/>
              </w:rPr>
              <w:t>和</w:t>
            </w:r>
            <w:r>
              <w:rPr>
                <w:rStyle w:val="15"/>
                <w:rFonts w:hint="eastAsia" w:ascii="宋体" w:hAnsi="宋体" w:eastAsia="宋体" w:cs="宋体"/>
                <w:color w:val="auto"/>
                <w:sz w:val="24"/>
                <w:szCs w:val="24"/>
                <w:highlight w:val="none"/>
                <w:lang w:val="en-US" w:eastAsia="zh-CN" w:bidi="ar"/>
              </w:rPr>
              <w:t xml:space="preserve"> P[8]</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 xml:space="preserve">G8 </w:t>
            </w:r>
            <w:r>
              <w:rPr>
                <w:rStyle w:val="14"/>
                <w:rFonts w:hint="eastAsia" w:ascii="宋体" w:hAnsi="宋体" w:eastAsia="宋体" w:cs="宋体"/>
                <w:color w:val="auto"/>
                <w:sz w:val="24"/>
                <w:szCs w:val="24"/>
                <w:highlight w:val="none"/>
                <w:lang w:val="en-US" w:eastAsia="zh-CN" w:bidi="ar"/>
              </w:rPr>
              <w:t>基因型。</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检测性能：灵敏度</w:t>
            </w:r>
            <w:r>
              <w:rPr>
                <w:rStyle w:val="15"/>
                <w:rFonts w:hint="eastAsia" w:ascii="宋体" w:hAnsi="宋体" w:eastAsia="宋体" w:cs="宋体"/>
                <w:color w:val="auto"/>
                <w:sz w:val="24"/>
                <w:szCs w:val="24"/>
                <w:highlight w:val="none"/>
                <w:lang w:val="en-US" w:eastAsia="zh-CN" w:bidi="ar"/>
              </w:rPr>
              <w:t>10^3copies/ml</w:t>
            </w:r>
            <w:r>
              <w:rPr>
                <w:rStyle w:val="14"/>
                <w:rFonts w:hint="eastAsia" w:ascii="宋体" w:hAnsi="宋体" w:eastAsia="宋体" w:cs="宋体"/>
                <w:color w:val="auto"/>
                <w:sz w:val="24"/>
                <w:szCs w:val="24"/>
                <w:highlight w:val="none"/>
                <w:lang w:val="en-US" w:eastAsia="zh-CN" w:bidi="ar"/>
              </w:rPr>
              <w:t>，与其他流感病毒无交叉反应。</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 xml:space="preserve">3. </w:t>
            </w:r>
            <w:r>
              <w:rPr>
                <w:rStyle w:val="14"/>
                <w:rFonts w:hint="eastAsia" w:ascii="宋体" w:hAnsi="宋体" w:eastAsia="宋体" w:cs="宋体"/>
                <w:color w:val="auto"/>
                <w:sz w:val="24"/>
                <w:szCs w:val="24"/>
                <w:highlight w:val="none"/>
                <w:lang w:val="en-US" w:eastAsia="zh-CN" w:bidi="ar"/>
              </w:rPr>
              <w:t>检测样品：从呕吐物、肛拭子和粪便中提取的</w:t>
            </w:r>
            <w:r>
              <w:rPr>
                <w:rStyle w:val="15"/>
                <w:rFonts w:hint="eastAsia" w:ascii="宋体" w:hAnsi="宋体" w:eastAsia="宋体" w:cs="宋体"/>
                <w:color w:val="auto"/>
                <w:sz w:val="24"/>
                <w:szCs w:val="24"/>
                <w:highlight w:val="none"/>
                <w:lang w:val="en-US" w:eastAsia="zh-CN" w:bidi="ar"/>
              </w:rPr>
              <w:t>RNA</w:t>
            </w:r>
            <w:r>
              <w:rPr>
                <w:rStyle w:val="14"/>
                <w:rFonts w:hint="eastAsia" w:ascii="宋体" w:hAnsi="宋体" w:eastAsia="宋体" w:cs="宋体"/>
                <w:color w:val="auto"/>
                <w:sz w:val="24"/>
                <w:szCs w:val="24"/>
                <w:highlight w:val="none"/>
                <w:lang w:val="en-US" w:eastAsia="zh-CN" w:bidi="ar"/>
              </w:rPr>
              <w:t>样品。</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4. 50</w:t>
            </w:r>
            <w:r>
              <w:rPr>
                <w:rStyle w:val="14"/>
                <w:rFonts w:hint="eastAsia" w:ascii="宋体" w:hAnsi="宋体" w:eastAsia="宋体" w:cs="宋体"/>
                <w:color w:val="auto"/>
                <w:sz w:val="24"/>
                <w:szCs w:val="24"/>
                <w:highlight w:val="none"/>
                <w:lang w:val="en-US" w:eastAsia="zh-CN" w:bidi="ar"/>
              </w:rPr>
              <w:t>人份</w:t>
            </w:r>
            <w:r>
              <w:rPr>
                <w:rStyle w:val="15"/>
                <w:rFonts w:hint="eastAsia" w:ascii="宋体" w:hAnsi="宋体" w:eastAsia="宋体" w:cs="宋体"/>
                <w:color w:val="auto"/>
                <w:sz w:val="24"/>
                <w:szCs w:val="24"/>
                <w:highlight w:val="none"/>
                <w:lang w:val="en-US" w:eastAsia="zh-CN" w:bidi="ar"/>
              </w:rPr>
              <w:t>/</w:t>
            </w:r>
            <w:r>
              <w:rPr>
                <w:rStyle w:val="14"/>
                <w:rFonts w:hint="eastAsia" w:ascii="宋体" w:hAnsi="宋体" w:eastAsia="宋体" w:cs="宋体"/>
                <w:color w:val="auto"/>
                <w:sz w:val="24"/>
                <w:szCs w:val="24"/>
                <w:highlight w:val="none"/>
                <w:lang w:val="en-US" w:eastAsia="zh-CN" w:bidi="ar"/>
              </w:rPr>
              <w:t>盒。</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 xml:space="preserve">5. </w:t>
            </w:r>
            <w:r>
              <w:rPr>
                <w:rStyle w:val="14"/>
                <w:rFonts w:hint="eastAsia" w:ascii="宋体" w:hAnsi="宋体" w:eastAsia="宋体" w:cs="宋体"/>
                <w:color w:val="auto"/>
                <w:sz w:val="24"/>
                <w:szCs w:val="24"/>
                <w:highlight w:val="none"/>
                <w:lang w:val="en-US" w:eastAsia="zh-CN" w:bidi="ar"/>
              </w:rPr>
              <w:t>质量控制：含有阳性对照。</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 xml:space="preserve">6. </w:t>
            </w:r>
            <w:r>
              <w:rPr>
                <w:rStyle w:val="14"/>
                <w:rFonts w:hint="eastAsia" w:ascii="宋体" w:hAnsi="宋体" w:eastAsia="宋体" w:cs="宋体"/>
                <w:color w:val="auto"/>
                <w:sz w:val="24"/>
                <w:szCs w:val="24"/>
                <w:highlight w:val="none"/>
                <w:lang w:val="en-US" w:eastAsia="zh-CN" w:bidi="ar"/>
              </w:rPr>
              <w:t>采用预混液技术：配液组分仅两管</w:t>
            </w:r>
            <w:r>
              <w:rPr>
                <w:rStyle w:val="15"/>
                <w:rFonts w:hint="eastAsia" w:ascii="宋体" w:hAnsi="宋体" w:eastAsia="宋体" w:cs="宋体"/>
                <w:color w:val="auto"/>
                <w:sz w:val="24"/>
                <w:szCs w:val="24"/>
                <w:highlight w:val="none"/>
                <w:lang w:val="en-US" w:eastAsia="zh-CN" w:bidi="ar"/>
              </w:rPr>
              <w:t>，</w:t>
            </w:r>
            <w:r>
              <w:rPr>
                <w:rStyle w:val="14"/>
                <w:rFonts w:hint="eastAsia" w:ascii="宋体" w:hAnsi="宋体" w:eastAsia="宋体" w:cs="宋体"/>
                <w:color w:val="auto"/>
                <w:sz w:val="24"/>
                <w:szCs w:val="24"/>
                <w:highlight w:val="none"/>
                <w:lang w:val="en-US" w:eastAsia="zh-CN" w:bidi="ar"/>
              </w:rPr>
              <w:t>反应液</w:t>
            </w:r>
            <w:r>
              <w:rPr>
                <w:rStyle w:val="15"/>
                <w:rFonts w:hint="eastAsia" w:ascii="宋体" w:hAnsi="宋体" w:eastAsia="宋体" w:cs="宋体"/>
                <w:color w:val="auto"/>
                <w:sz w:val="24"/>
                <w:szCs w:val="24"/>
                <w:highlight w:val="none"/>
                <w:lang w:val="en-US" w:eastAsia="zh-CN" w:bidi="ar"/>
              </w:rPr>
              <w:t>1</w:t>
            </w:r>
            <w:r>
              <w:rPr>
                <w:rStyle w:val="14"/>
                <w:rFonts w:hint="eastAsia" w:ascii="宋体" w:hAnsi="宋体" w:eastAsia="宋体" w:cs="宋体"/>
                <w:color w:val="auto"/>
                <w:sz w:val="24"/>
                <w:szCs w:val="24"/>
                <w:highlight w:val="none"/>
                <w:lang w:val="en-US" w:eastAsia="zh-CN" w:bidi="ar"/>
              </w:rPr>
              <w:t>管，酶混合液</w:t>
            </w:r>
            <w:r>
              <w:rPr>
                <w:rStyle w:val="15"/>
                <w:rFonts w:hint="eastAsia" w:ascii="宋体" w:hAnsi="宋体" w:eastAsia="宋体" w:cs="宋体"/>
                <w:color w:val="auto"/>
                <w:sz w:val="24"/>
                <w:szCs w:val="24"/>
                <w:highlight w:val="none"/>
                <w:lang w:val="en-US" w:eastAsia="zh-CN" w:bidi="ar"/>
              </w:rPr>
              <w:t>1</w:t>
            </w:r>
            <w:r>
              <w:rPr>
                <w:rStyle w:val="14"/>
                <w:rFonts w:hint="eastAsia" w:ascii="宋体" w:hAnsi="宋体" w:eastAsia="宋体" w:cs="宋体"/>
                <w:color w:val="auto"/>
                <w:sz w:val="24"/>
                <w:szCs w:val="24"/>
                <w:highlight w:val="none"/>
                <w:lang w:val="en-US" w:eastAsia="zh-CN" w:bidi="ar"/>
              </w:rPr>
              <w:t>管，减少体系配置时间；上机实验循环条件设置</w:t>
            </w:r>
            <w:r>
              <w:rPr>
                <w:rStyle w:val="15"/>
                <w:rFonts w:hint="eastAsia" w:ascii="宋体" w:hAnsi="宋体" w:eastAsia="宋体" w:cs="宋体"/>
                <w:color w:val="auto"/>
                <w:sz w:val="24"/>
                <w:szCs w:val="24"/>
                <w:highlight w:val="none"/>
                <w:lang w:val="en-US" w:eastAsia="zh-CN" w:bidi="ar"/>
              </w:rPr>
              <w:t>≤40</w:t>
            </w:r>
            <w:r>
              <w:rPr>
                <w:rStyle w:val="14"/>
                <w:rFonts w:hint="eastAsia" w:ascii="宋体" w:hAnsi="宋体" w:eastAsia="宋体" w:cs="宋体"/>
                <w:color w:val="auto"/>
                <w:sz w:val="24"/>
                <w:szCs w:val="24"/>
                <w:highlight w:val="none"/>
                <w:lang w:val="en-US" w:eastAsia="zh-CN" w:bidi="ar"/>
              </w:rPr>
              <w:t>分钟。</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7. 荧光RT-PCR反应程序相同，反应体系：≤20μL。</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59</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 </w:t>
            </w:r>
            <w:r>
              <w:rPr>
                <w:rStyle w:val="13"/>
                <w:rFonts w:hint="eastAsia" w:ascii="宋体" w:hAnsi="宋体" w:eastAsia="宋体" w:cs="宋体"/>
                <w:color w:val="auto"/>
                <w:sz w:val="24"/>
                <w:szCs w:val="24"/>
                <w:highlight w:val="none"/>
                <w:lang w:val="en-US" w:eastAsia="zh-CN" w:bidi="ar"/>
              </w:rPr>
              <w:t>九种腹泻病毒病原体核酸检测试剂盒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24"/>
              </w:numPr>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采用实时荧光</w:t>
            </w:r>
            <w:r>
              <w:rPr>
                <w:rStyle w:val="15"/>
                <w:rFonts w:hint="eastAsia" w:ascii="宋体" w:hAnsi="宋体" w:eastAsia="宋体" w:cs="宋体"/>
                <w:color w:val="auto"/>
                <w:sz w:val="24"/>
                <w:szCs w:val="24"/>
                <w:highlight w:val="none"/>
                <w:lang w:val="en-US" w:eastAsia="zh-CN" w:bidi="ar"/>
              </w:rPr>
              <w:t xml:space="preserve"> PCR </w:t>
            </w:r>
            <w:r>
              <w:rPr>
                <w:rStyle w:val="14"/>
                <w:rFonts w:hint="eastAsia" w:ascii="宋体" w:hAnsi="宋体" w:eastAsia="宋体" w:cs="宋体"/>
                <w:color w:val="auto"/>
                <w:sz w:val="24"/>
                <w:szCs w:val="24"/>
                <w:highlight w:val="none"/>
                <w:lang w:val="en-US" w:eastAsia="zh-CN" w:bidi="ar"/>
              </w:rPr>
              <w:t>技术，需包含诺如病毒</w:t>
            </w:r>
            <w:r>
              <w:rPr>
                <w:rStyle w:val="15"/>
                <w:rFonts w:hint="eastAsia" w:ascii="宋体" w:hAnsi="宋体" w:eastAsia="宋体" w:cs="宋体"/>
                <w:color w:val="auto"/>
                <w:sz w:val="24"/>
                <w:szCs w:val="24"/>
                <w:highlight w:val="none"/>
                <w:lang w:val="en-US" w:eastAsia="zh-CN" w:bidi="ar"/>
              </w:rPr>
              <w:t xml:space="preserve"> I </w:t>
            </w:r>
            <w:r>
              <w:rPr>
                <w:rStyle w:val="14"/>
                <w:rFonts w:hint="eastAsia" w:ascii="宋体" w:hAnsi="宋体" w:eastAsia="宋体" w:cs="宋体"/>
                <w:color w:val="auto"/>
                <w:sz w:val="24"/>
                <w:szCs w:val="24"/>
                <w:highlight w:val="none"/>
                <w:lang w:val="en-US" w:eastAsia="zh-CN" w:bidi="ar"/>
              </w:rPr>
              <w:t>型、诺如病毒</w:t>
            </w:r>
            <w:r>
              <w:rPr>
                <w:rStyle w:val="15"/>
                <w:rFonts w:hint="eastAsia" w:ascii="宋体" w:hAnsi="宋体" w:eastAsia="宋体" w:cs="宋体"/>
                <w:color w:val="auto"/>
                <w:sz w:val="24"/>
                <w:szCs w:val="24"/>
                <w:highlight w:val="none"/>
                <w:lang w:val="en-US" w:eastAsia="zh-CN" w:bidi="ar"/>
              </w:rPr>
              <w:t xml:space="preserve"> II </w:t>
            </w:r>
            <w:r>
              <w:rPr>
                <w:rStyle w:val="14"/>
                <w:rFonts w:hint="eastAsia" w:ascii="宋体" w:hAnsi="宋体" w:eastAsia="宋体" w:cs="宋体"/>
                <w:color w:val="auto"/>
                <w:sz w:val="24"/>
                <w:szCs w:val="24"/>
                <w:highlight w:val="none"/>
                <w:lang w:val="en-US" w:eastAsia="zh-CN" w:bidi="ar"/>
              </w:rPr>
              <w:t>型、轮状病毒</w:t>
            </w:r>
            <w:r>
              <w:rPr>
                <w:rStyle w:val="15"/>
                <w:rFonts w:hint="eastAsia" w:ascii="宋体" w:hAnsi="宋体" w:eastAsia="宋体" w:cs="宋体"/>
                <w:color w:val="auto"/>
                <w:sz w:val="24"/>
                <w:szCs w:val="24"/>
                <w:highlight w:val="none"/>
                <w:lang w:val="en-US" w:eastAsia="zh-CN" w:bidi="ar"/>
              </w:rPr>
              <w:t xml:space="preserve"> A </w:t>
            </w:r>
            <w:r>
              <w:rPr>
                <w:rStyle w:val="14"/>
                <w:rFonts w:hint="eastAsia" w:ascii="宋体" w:hAnsi="宋体" w:eastAsia="宋体" w:cs="宋体"/>
                <w:color w:val="auto"/>
                <w:sz w:val="24"/>
                <w:szCs w:val="24"/>
                <w:highlight w:val="none"/>
                <w:lang w:val="en-US" w:eastAsia="zh-CN" w:bidi="ar"/>
              </w:rPr>
              <w:t>组、轮状病毒</w:t>
            </w:r>
            <w:r>
              <w:rPr>
                <w:rStyle w:val="15"/>
                <w:rFonts w:hint="eastAsia" w:ascii="宋体" w:hAnsi="宋体" w:eastAsia="宋体" w:cs="宋体"/>
                <w:color w:val="auto"/>
                <w:sz w:val="24"/>
                <w:szCs w:val="24"/>
                <w:highlight w:val="none"/>
                <w:lang w:val="en-US" w:eastAsia="zh-CN" w:bidi="ar"/>
              </w:rPr>
              <w:t xml:space="preserve"> B </w:t>
            </w:r>
            <w:r>
              <w:rPr>
                <w:rStyle w:val="14"/>
                <w:rFonts w:hint="eastAsia" w:ascii="宋体" w:hAnsi="宋体" w:eastAsia="宋体" w:cs="宋体"/>
                <w:color w:val="auto"/>
                <w:sz w:val="24"/>
                <w:szCs w:val="24"/>
                <w:highlight w:val="none"/>
                <w:lang w:val="en-US" w:eastAsia="zh-CN" w:bidi="ar"/>
              </w:rPr>
              <w:t>组、轮状病毒</w:t>
            </w:r>
            <w:r>
              <w:rPr>
                <w:rStyle w:val="15"/>
                <w:rFonts w:hint="eastAsia" w:ascii="宋体" w:hAnsi="宋体" w:eastAsia="宋体" w:cs="宋体"/>
                <w:color w:val="auto"/>
                <w:sz w:val="24"/>
                <w:szCs w:val="24"/>
                <w:highlight w:val="none"/>
                <w:lang w:val="en-US" w:eastAsia="zh-CN" w:bidi="ar"/>
              </w:rPr>
              <w:t xml:space="preserve"> C </w:t>
            </w:r>
            <w:r>
              <w:rPr>
                <w:rStyle w:val="14"/>
                <w:rFonts w:hint="eastAsia" w:ascii="宋体" w:hAnsi="宋体" w:eastAsia="宋体" w:cs="宋体"/>
                <w:color w:val="auto"/>
                <w:sz w:val="24"/>
                <w:szCs w:val="24"/>
                <w:highlight w:val="none"/>
                <w:lang w:val="en-US" w:eastAsia="zh-CN" w:bidi="ar"/>
              </w:rPr>
              <w:t>组、轮状病毒</w:t>
            </w:r>
            <w:r>
              <w:rPr>
                <w:rStyle w:val="15"/>
                <w:rFonts w:hint="eastAsia" w:ascii="宋体" w:hAnsi="宋体" w:eastAsia="宋体" w:cs="宋体"/>
                <w:color w:val="auto"/>
                <w:sz w:val="24"/>
                <w:szCs w:val="24"/>
                <w:highlight w:val="none"/>
                <w:lang w:val="en-US" w:eastAsia="zh-CN" w:bidi="ar"/>
              </w:rPr>
              <w:t xml:space="preserve"> H </w:t>
            </w:r>
            <w:r>
              <w:rPr>
                <w:rStyle w:val="14"/>
                <w:rFonts w:hint="eastAsia" w:ascii="宋体" w:hAnsi="宋体" w:eastAsia="宋体" w:cs="宋体"/>
                <w:color w:val="auto"/>
                <w:sz w:val="24"/>
                <w:szCs w:val="24"/>
                <w:highlight w:val="none"/>
                <w:lang w:val="en-US" w:eastAsia="zh-CN" w:bidi="ar"/>
              </w:rPr>
              <w:t>组、肠道腺病毒、人星状病毒和札如病毒等病原体；</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2.</w:t>
            </w:r>
            <w:r>
              <w:rPr>
                <w:rStyle w:val="14"/>
                <w:rFonts w:hint="eastAsia" w:ascii="宋体" w:hAnsi="宋体" w:eastAsia="宋体" w:cs="宋体"/>
                <w:color w:val="auto"/>
                <w:sz w:val="24"/>
                <w:szCs w:val="24"/>
                <w:highlight w:val="none"/>
                <w:lang w:val="en-US" w:eastAsia="zh-CN" w:bidi="ar"/>
              </w:rPr>
              <w:t xml:space="preserve"> 需针对如上病原体的相对保守区域设计特异性引物和探针，用于定性检测；</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3</w:t>
            </w:r>
            <w:r>
              <w:rPr>
                <w:rStyle w:val="14"/>
                <w:rFonts w:hint="eastAsia" w:ascii="宋体" w:hAnsi="宋体" w:eastAsia="宋体" w:cs="宋体"/>
                <w:color w:val="auto"/>
                <w:sz w:val="24"/>
                <w:szCs w:val="24"/>
                <w:highlight w:val="none"/>
                <w:lang w:val="en-US" w:eastAsia="zh-CN" w:bidi="ar"/>
              </w:rPr>
              <w:t>. 可同时实现对九种病毒</w:t>
            </w:r>
            <w:r>
              <w:rPr>
                <w:rStyle w:val="15"/>
                <w:rFonts w:hint="eastAsia" w:ascii="宋体" w:hAnsi="宋体" w:eastAsia="宋体" w:cs="宋体"/>
                <w:color w:val="auto"/>
                <w:sz w:val="24"/>
                <w:szCs w:val="24"/>
                <w:highlight w:val="none"/>
                <w:lang w:val="en-US" w:eastAsia="zh-CN" w:bidi="ar"/>
              </w:rPr>
              <w:t xml:space="preserve"> RNA/DNA </w:t>
            </w:r>
            <w:r>
              <w:rPr>
                <w:rStyle w:val="14"/>
                <w:rFonts w:hint="eastAsia" w:ascii="宋体" w:hAnsi="宋体" w:eastAsia="宋体" w:cs="宋体"/>
                <w:color w:val="auto"/>
                <w:sz w:val="24"/>
                <w:szCs w:val="24"/>
                <w:highlight w:val="none"/>
                <w:lang w:val="en-US" w:eastAsia="zh-CN" w:bidi="ar"/>
              </w:rPr>
              <w:t>进行快速检测；</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4.</w:t>
            </w:r>
            <w:r>
              <w:rPr>
                <w:rStyle w:val="14"/>
                <w:rFonts w:hint="eastAsia" w:ascii="宋体" w:hAnsi="宋体" w:eastAsia="宋体" w:cs="宋体"/>
                <w:color w:val="auto"/>
                <w:sz w:val="24"/>
                <w:szCs w:val="24"/>
                <w:highlight w:val="none"/>
                <w:lang w:val="en-US" w:eastAsia="zh-CN" w:bidi="ar"/>
              </w:rPr>
              <w:t xml:space="preserve"> 经过核酸提取后的样本，加入到试剂盒中提供的检测试剂配制成</w:t>
            </w:r>
            <w:r>
              <w:rPr>
                <w:rStyle w:val="15"/>
                <w:rFonts w:hint="eastAsia" w:ascii="宋体" w:hAnsi="宋体" w:eastAsia="宋体" w:cs="宋体"/>
                <w:color w:val="auto"/>
                <w:sz w:val="24"/>
                <w:szCs w:val="24"/>
                <w:highlight w:val="none"/>
                <w:lang w:val="en-US" w:eastAsia="zh-CN" w:bidi="ar"/>
              </w:rPr>
              <w:t xml:space="preserve">PCR </w:t>
            </w:r>
            <w:r>
              <w:rPr>
                <w:rStyle w:val="14"/>
                <w:rFonts w:hint="eastAsia" w:ascii="宋体" w:hAnsi="宋体" w:eastAsia="宋体" w:cs="宋体"/>
                <w:color w:val="auto"/>
                <w:sz w:val="24"/>
                <w:szCs w:val="24"/>
                <w:highlight w:val="none"/>
                <w:lang w:val="en-US" w:eastAsia="zh-CN" w:bidi="ar"/>
              </w:rPr>
              <w:t>反应管中，使用荧光定量</w:t>
            </w:r>
            <w:r>
              <w:rPr>
                <w:rStyle w:val="15"/>
                <w:rFonts w:hint="eastAsia" w:ascii="宋体" w:hAnsi="宋体" w:eastAsia="宋体" w:cs="宋体"/>
                <w:color w:val="auto"/>
                <w:sz w:val="24"/>
                <w:szCs w:val="24"/>
                <w:highlight w:val="none"/>
                <w:lang w:val="en-US" w:eastAsia="zh-CN" w:bidi="ar"/>
              </w:rPr>
              <w:t xml:space="preserve"> PCR </w:t>
            </w:r>
            <w:r>
              <w:rPr>
                <w:rStyle w:val="14"/>
                <w:rFonts w:hint="eastAsia" w:ascii="宋体" w:hAnsi="宋体" w:eastAsia="宋体" w:cs="宋体"/>
                <w:color w:val="auto"/>
                <w:sz w:val="24"/>
                <w:szCs w:val="24"/>
                <w:highlight w:val="none"/>
                <w:lang w:val="en-US" w:eastAsia="zh-CN" w:bidi="ar"/>
              </w:rPr>
              <w:t>仪进行一步法</w:t>
            </w:r>
            <w:r>
              <w:rPr>
                <w:rStyle w:val="15"/>
                <w:rFonts w:hint="eastAsia" w:ascii="宋体" w:hAnsi="宋体" w:eastAsia="宋体" w:cs="宋体"/>
                <w:color w:val="auto"/>
                <w:sz w:val="24"/>
                <w:szCs w:val="24"/>
                <w:highlight w:val="none"/>
                <w:lang w:val="en-US" w:eastAsia="zh-CN" w:bidi="ar"/>
              </w:rPr>
              <w:t xml:space="preserve"> RT-PCR </w:t>
            </w:r>
            <w:r>
              <w:rPr>
                <w:rStyle w:val="14"/>
                <w:rFonts w:hint="eastAsia" w:ascii="宋体" w:hAnsi="宋体" w:eastAsia="宋体" w:cs="宋体"/>
                <w:color w:val="auto"/>
                <w:sz w:val="24"/>
                <w:szCs w:val="24"/>
                <w:highlight w:val="none"/>
                <w:lang w:val="en-US" w:eastAsia="zh-CN" w:bidi="ar"/>
              </w:rPr>
              <w:t>扩增，并检测荧光信号，仪器软件系统自动绘制出实时扩增曲线；</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5.</w:t>
            </w:r>
            <w:r>
              <w:rPr>
                <w:rStyle w:val="14"/>
                <w:rFonts w:hint="eastAsia" w:ascii="宋体" w:hAnsi="宋体" w:eastAsia="宋体" w:cs="宋体"/>
                <w:color w:val="auto"/>
                <w:sz w:val="24"/>
                <w:szCs w:val="24"/>
                <w:highlight w:val="none"/>
                <w:lang w:val="en-US" w:eastAsia="zh-CN" w:bidi="ar"/>
              </w:rPr>
              <w:t xml:space="preserve"> 适用于</w:t>
            </w:r>
            <w:r>
              <w:rPr>
                <w:rStyle w:val="15"/>
                <w:rFonts w:hint="eastAsia" w:ascii="宋体" w:hAnsi="宋体" w:eastAsia="宋体" w:cs="宋体"/>
                <w:color w:val="auto"/>
                <w:sz w:val="24"/>
                <w:szCs w:val="24"/>
                <w:highlight w:val="none"/>
                <w:lang w:val="en-US" w:eastAsia="zh-CN" w:bidi="ar"/>
              </w:rPr>
              <w:t xml:space="preserve"> ABI 7500</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 xml:space="preserve">Q5 </w:t>
            </w:r>
            <w:r>
              <w:rPr>
                <w:rStyle w:val="14"/>
                <w:rFonts w:hint="eastAsia" w:ascii="宋体" w:hAnsi="宋体" w:eastAsia="宋体" w:cs="宋体"/>
                <w:color w:val="auto"/>
                <w:sz w:val="24"/>
                <w:szCs w:val="24"/>
                <w:highlight w:val="none"/>
                <w:lang w:val="en-US" w:eastAsia="zh-CN" w:bidi="ar"/>
              </w:rPr>
              <w:t>等实时荧光定量</w:t>
            </w:r>
            <w:r>
              <w:rPr>
                <w:rStyle w:val="15"/>
                <w:rFonts w:hint="eastAsia" w:ascii="宋体" w:hAnsi="宋体" w:eastAsia="宋体" w:cs="宋体"/>
                <w:color w:val="auto"/>
                <w:sz w:val="24"/>
                <w:szCs w:val="24"/>
                <w:highlight w:val="none"/>
                <w:lang w:val="en-US" w:eastAsia="zh-CN" w:bidi="ar"/>
              </w:rPr>
              <w:t xml:space="preserve"> PCR </w:t>
            </w:r>
            <w:r>
              <w:rPr>
                <w:rStyle w:val="14"/>
                <w:rFonts w:hint="eastAsia" w:ascii="宋体" w:hAnsi="宋体" w:eastAsia="宋体" w:cs="宋体"/>
                <w:color w:val="auto"/>
                <w:sz w:val="24"/>
                <w:szCs w:val="24"/>
                <w:highlight w:val="none"/>
                <w:lang w:val="en-US" w:eastAsia="zh-CN" w:bidi="ar"/>
              </w:rPr>
              <w:t>仪；</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6. </w:t>
            </w:r>
            <w:r>
              <w:rPr>
                <w:rStyle w:val="14"/>
                <w:rFonts w:hint="eastAsia" w:ascii="宋体" w:hAnsi="宋体" w:eastAsia="宋体" w:cs="宋体"/>
                <w:color w:val="auto"/>
                <w:sz w:val="24"/>
                <w:szCs w:val="24"/>
                <w:highlight w:val="none"/>
                <w:lang w:val="en-US" w:eastAsia="zh-CN" w:bidi="ar"/>
              </w:rPr>
              <w:t>采用预混液技术：配液组分仅两管</w:t>
            </w:r>
            <w:r>
              <w:rPr>
                <w:rStyle w:val="15"/>
                <w:rFonts w:hint="eastAsia" w:ascii="宋体" w:hAnsi="宋体" w:eastAsia="宋体" w:cs="宋体"/>
                <w:color w:val="auto"/>
                <w:sz w:val="24"/>
                <w:szCs w:val="24"/>
                <w:highlight w:val="none"/>
                <w:lang w:val="en-US" w:eastAsia="zh-CN" w:bidi="ar"/>
              </w:rPr>
              <w:t>.</w:t>
            </w:r>
            <w:r>
              <w:rPr>
                <w:rStyle w:val="14"/>
                <w:rFonts w:hint="eastAsia" w:ascii="宋体" w:hAnsi="宋体" w:eastAsia="宋体" w:cs="宋体"/>
                <w:color w:val="auto"/>
                <w:sz w:val="24"/>
                <w:szCs w:val="24"/>
                <w:highlight w:val="none"/>
                <w:lang w:val="en-US" w:eastAsia="zh-CN" w:bidi="ar"/>
              </w:rPr>
              <w:t>反应液</w:t>
            </w:r>
            <w:r>
              <w:rPr>
                <w:rStyle w:val="15"/>
                <w:rFonts w:hint="eastAsia" w:ascii="宋体" w:hAnsi="宋体" w:eastAsia="宋体" w:cs="宋体"/>
                <w:color w:val="auto"/>
                <w:sz w:val="24"/>
                <w:szCs w:val="24"/>
                <w:highlight w:val="none"/>
                <w:lang w:val="en-US" w:eastAsia="zh-CN" w:bidi="ar"/>
              </w:rPr>
              <w:t>1</w:t>
            </w:r>
            <w:r>
              <w:rPr>
                <w:rStyle w:val="14"/>
                <w:rFonts w:hint="eastAsia" w:ascii="宋体" w:hAnsi="宋体" w:eastAsia="宋体" w:cs="宋体"/>
                <w:color w:val="auto"/>
                <w:sz w:val="24"/>
                <w:szCs w:val="24"/>
                <w:highlight w:val="none"/>
                <w:lang w:val="en-US" w:eastAsia="zh-CN" w:bidi="ar"/>
              </w:rPr>
              <w:t>管，酶混合液</w:t>
            </w:r>
            <w:r>
              <w:rPr>
                <w:rStyle w:val="15"/>
                <w:rFonts w:hint="eastAsia" w:ascii="宋体" w:hAnsi="宋体" w:eastAsia="宋体" w:cs="宋体"/>
                <w:color w:val="auto"/>
                <w:sz w:val="24"/>
                <w:szCs w:val="24"/>
                <w:highlight w:val="none"/>
                <w:lang w:val="en-US" w:eastAsia="zh-CN" w:bidi="ar"/>
              </w:rPr>
              <w:t>1</w:t>
            </w:r>
            <w:r>
              <w:rPr>
                <w:rStyle w:val="14"/>
                <w:rFonts w:hint="eastAsia" w:ascii="宋体" w:hAnsi="宋体" w:eastAsia="宋体" w:cs="宋体"/>
                <w:color w:val="auto"/>
                <w:sz w:val="24"/>
                <w:szCs w:val="24"/>
                <w:highlight w:val="none"/>
                <w:lang w:val="en-US" w:eastAsia="zh-CN" w:bidi="ar"/>
              </w:rPr>
              <w:t>管，减少体系配置时间；上机实验循环条件设置</w:t>
            </w:r>
            <w:r>
              <w:rPr>
                <w:rStyle w:val="15"/>
                <w:rFonts w:hint="eastAsia" w:ascii="宋体" w:hAnsi="宋体" w:eastAsia="宋体" w:cs="宋体"/>
                <w:color w:val="auto"/>
                <w:sz w:val="24"/>
                <w:szCs w:val="24"/>
                <w:highlight w:val="none"/>
                <w:lang w:val="en-US" w:eastAsia="zh-CN" w:bidi="ar"/>
              </w:rPr>
              <w:t>≤40</w:t>
            </w:r>
            <w:r>
              <w:rPr>
                <w:rStyle w:val="14"/>
                <w:rFonts w:hint="eastAsia" w:ascii="宋体" w:hAnsi="宋体" w:eastAsia="宋体" w:cs="宋体"/>
                <w:color w:val="auto"/>
                <w:sz w:val="24"/>
                <w:szCs w:val="24"/>
                <w:highlight w:val="none"/>
                <w:lang w:val="en-US" w:eastAsia="zh-CN" w:bidi="ar"/>
              </w:rPr>
              <w:t>分钟。</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7. </w:t>
            </w:r>
            <w:r>
              <w:rPr>
                <w:rStyle w:val="14"/>
                <w:rFonts w:hint="eastAsia" w:ascii="宋体" w:hAnsi="宋体" w:eastAsia="宋体" w:cs="宋体"/>
                <w:color w:val="auto"/>
                <w:sz w:val="24"/>
                <w:szCs w:val="24"/>
                <w:highlight w:val="none"/>
                <w:lang w:val="en-US" w:eastAsia="zh-CN" w:bidi="ar"/>
              </w:rPr>
              <w:t>荧光</w:t>
            </w:r>
            <w:r>
              <w:rPr>
                <w:rStyle w:val="15"/>
                <w:rFonts w:hint="eastAsia" w:ascii="宋体" w:hAnsi="宋体" w:eastAsia="宋体" w:cs="宋体"/>
                <w:color w:val="auto"/>
                <w:sz w:val="24"/>
                <w:szCs w:val="24"/>
                <w:highlight w:val="none"/>
                <w:lang w:val="en-US" w:eastAsia="zh-CN" w:bidi="ar"/>
              </w:rPr>
              <w:t>RT-PCR</w:t>
            </w:r>
            <w:r>
              <w:rPr>
                <w:rStyle w:val="14"/>
                <w:rFonts w:hint="eastAsia" w:ascii="宋体" w:hAnsi="宋体" w:eastAsia="宋体" w:cs="宋体"/>
                <w:color w:val="auto"/>
                <w:sz w:val="24"/>
                <w:szCs w:val="24"/>
                <w:highlight w:val="none"/>
                <w:lang w:val="en-US" w:eastAsia="zh-CN" w:bidi="ar"/>
              </w:rPr>
              <w:t>反应程序相同，反应体系：</w:t>
            </w:r>
            <w:r>
              <w:rPr>
                <w:rStyle w:val="15"/>
                <w:rFonts w:hint="eastAsia" w:ascii="宋体" w:hAnsi="宋体" w:eastAsia="宋体" w:cs="宋体"/>
                <w:color w:val="auto"/>
                <w:sz w:val="24"/>
                <w:szCs w:val="24"/>
                <w:highlight w:val="none"/>
                <w:lang w:val="en-US" w:eastAsia="zh-CN" w:bidi="ar"/>
              </w:rPr>
              <w:t>≤20μL</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60</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诺如病毒荧光</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检测试剂盒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适用于</w:t>
            </w:r>
            <w:r>
              <w:rPr>
                <w:rStyle w:val="12"/>
                <w:rFonts w:hint="eastAsia" w:ascii="宋体" w:hAnsi="宋体" w:eastAsia="宋体" w:cs="宋体"/>
                <w:color w:val="auto"/>
                <w:sz w:val="24"/>
                <w:szCs w:val="24"/>
                <w:highlight w:val="none"/>
                <w:lang w:val="en-US" w:eastAsia="zh-CN" w:bidi="ar"/>
              </w:rPr>
              <w:t>ABI7500</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Q5</w:t>
            </w:r>
            <w:r>
              <w:rPr>
                <w:rStyle w:val="13"/>
                <w:rFonts w:hint="eastAsia" w:ascii="宋体" w:hAnsi="宋体" w:eastAsia="宋体" w:cs="宋体"/>
                <w:color w:val="auto"/>
                <w:sz w:val="24"/>
                <w:szCs w:val="24"/>
                <w:highlight w:val="none"/>
                <w:lang w:val="en-US" w:eastAsia="zh-CN" w:bidi="ar"/>
              </w:rPr>
              <w:t>荧光</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仪；可同时检测</w:t>
            </w:r>
            <w:r>
              <w:rPr>
                <w:rStyle w:val="12"/>
                <w:rFonts w:hint="eastAsia" w:ascii="宋体" w:hAnsi="宋体" w:eastAsia="宋体" w:cs="宋体"/>
                <w:color w:val="auto"/>
                <w:sz w:val="24"/>
                <w:szCs w:val="24"/>
                <w:highlight w:val="none"/>
                <w:lang w:val="en-US" w:eastAsia="zh-CN" w:bidi="ar"/>
              </w:rPr>
              <w:t>GⅠ</w:t>
            </w:r>
            <w:r>
              <w:rPr>
                <w:rStyle w:val="13"/>
                <w:rFonts w:hint="eastAsia" w:ascii="宋体" w:hAnsi="宋体" w:eastAsia="宋体" w:cs="宋体"/>
                <w:color w:val="auto"/>
                <w:sz w:val="24"/>
                <w:szCs w:val="24"/>
                <w:highlight w:val="none"/>
                <w:lang w:val="en-US" w:eastAsia="zh-CN" w:bidi="ar"/>
              </w:rPr>
              <w:t>型和</w:t>
            </w:r>
            <w:r>
              <w:rPr>
                <w:rStyle w:val="12"/>
                <w:rFonts w:hint="eastAsia" w:ascii="宋体" w:hAnsi="宋体" w:eastAsia="宋体" w:cs="宋体"/>
                <w:color w:val="auto"/>
                <w:sz w:val="24"/>
                <w:szCs w:val="24"/>
                <w:highlight w:val="none"/>
                <w:lang w:val="en-US" w:eastAsia="zh-CN" w:bidi="ar"/>
              </w:rPr>
              <w:t>GⅡ</w:t>
            </w:r>
            <w:r>
              <w:rPr>
                <w:rStyle w:val="13"/>
                <w:rFonts w:hint="eastAsia" w:ascii="宋体" w:hAnsi="宋体" w:eastAsia="宋体" w:cs="宋体"/>
                <w:color w:val="auto"/>
                <w:sz w:val="24"/>
                <w:szCs w:val="24"/>
                <w:highlight w:val="none"/>
                <w:lang w:val="en-US" w:eastAsia="zh-CN" w:bidi="ar"/>
              </w:rPr>
              <w:t>型。</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61</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One Step RT-PCR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Kit</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反应</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One Step</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RT-PCR</w:t>
            </w:r>
            <w:r>
              <w:rPr>
                <w:rStyle w:val="13"/>
                <w:rFonts w:hint="eastAsia" w:ascii="宋体" w:hAnsi="宋体" w:eastAsia="宋体" w:cs="宋体"/>
                <w:color w:val="auto"/>
                <w:sz w:val="24"/>
                <w:szCs w:val="24"/>
                <w:highlight w:val="none"/>
                <w:lang w:val="en-US" w:eastAsia="zh-CN" w:bidi="ar"/>
              </w:rPr>
              <w:t>法。可进行高效的</w:t>
            </w:r>
            <w:r>
              <w:rPr>
                <w:rStyle w:val="12"/>
                <w:rFonts w:hint="eastAsia" w:ascii="宋体" w:hAnsi="宋体" w:eastAsia="宋体" w:cs="宋体"/>
                <w:color w:val="auto"/>
                <w:sz w:val="24"/>
                <w:szCs w:val="24"/>
                <w:highlight w:val="none"/>
                <w:lang w:val="en-US" w:eastAsia="zh-CN" w:bidi="ar"/>
              </w:rPr>
              <w:t>RT-PCR</w:t>
            </w:r>
            <w:r>
              <w:rPr>
                <w:rStyle w:val="13"/>
                <w:rFonts w:hint="eastAsia" w:ascii="宋体" w:hAnsi="宋体" w:eastAsia="宋体" w:cs="宋体"/>
                <w:color w:val="auto"/>
                <w:sz w:val="24"/>
                <w:szCs w:val="24"/>
                <w:highlight w:val="none"/>
                <w:lang w:val="en-US" w:eastAsia="zh-CN" w:bidi="ar"/>
              </w:rPr>
              <w:t>扩增。</w:t>
            </w:r>
            <w:r>
              <w:rPr>
                <w:rStyle w:val="12"/>
                <w:rFonts w:hint="eastAsia" w:ascii="宋体" w:hAnsi="宋体" w:eastAsia="宋体" w:cs="宋体"/>
                <w:color w:val="auto"/>
                <w:sz w:val="24"/>
                <w:szCs w:val="24"/>
                <w:highlight w:val="none"/>
                <w:lang w:val="en-US" w:eastAsia="zh-CN" w:bidi="ar"/>
              </w:rPr>
              <w:t xml:space="preserve">  </w:t>
            </w:r>
            <w:r>
              <w:rPr>
                <w:rStyle w:val="13"/>
                <w:rFonts w:hint="eastAsia" w:ascii="宋体" w:hAnsi="宋体" w:eastAsia="宋体" w:cs="宋体"/>
                <w:color w:val="auto"/>
                <w:sz w:val="24"/>
                <w:szCs w:val="24"/>
                <w:highlight w:val="none"/>
                <w:lang w:val="en-US" w:eastAsia="zh-CN" w:bidi="ar"/>
              </w:rPr>
              <w:t>反转录温度可以设定为</w:t>
            </w:r>
            <w:r>
              <w:rPr>
                <w:rStyle w:val="12"/>
                <w:rFonts w:hint="eastAsia" w:ascii="宋体" w:hAnsi="宋体" w:eastAsia="宋体" w:cs="宋体"/>
                <w:color w:val="auto"/>
                <w:sz w:val="24"/>
                <w:szCs w:val="24"/>
                <w:highlight w:val="none"/>
                <w:lang w:val="en-US" w:eastAsia="zh-CN" w:bidi="ar"/>
              </w:rPr>
              <w:t>50℃</w:t>
            </w:r>
            <w:r>
              <w:rPr>
                <w:rStyle w:val="13"/>
                <w:rFonts w:hint="eastAsia" w:ascii="宋体" w:hAnsi="宋体" w:eastAsia="宋体" w:cs="宋体"/>
                <w:color w:val="auto"/>
                <w:sz w:val="24"/>
                <w:szCs w:val="24"/>
                <w:highlight w:val="none"/>
                <w:lang w:val="en-US" w:eastAsia="zh-CN" w:bidi="ar"/>
              </w:rPr>
              <w:t>，能够有效抑制非特异性扩增。</w:t>
            </w:r>
            <w:r>
              <w:rPr>
                <w:rStyle w:val="12"/>
                <w:rFonts w:hint="eastAsia" w:ascii="宋体" w:hAnsi="宋体" w:eastAsia="宋体" w:cs="宋体"/>
                <w:color w:val="auto"/>
                <w:sz w:val="24"/>
                <w:szCs w:val="24"/>
                <w:highlight w:val="none"/>
                <w:lang w:val="en-US" w:eastAsia="zh-CN" w:bidi="ar"/>
              </w:rPr>
              <w:t xml:space="preserve"> </w:t>
            </w:r>
            <w:r>
              <w:rPr>
                <w:rStyle w:val="13"/>
                <w:rFonts w:hint="eastAsia" w:ascii="宋体" w:hAnsi="宋体" w:eastAsia="宋体" w:cs="宋体"/>
                <w:color w:val="auto"/>
                <w:sz w:val="24"/>
                <w:szCs w:val="24"/>
                <w:highlight w:val="none"/>
                <w:lang w:val="en-US" w:eastAsia="zh-CN" w:bidi="ar"/>
              </w:rPr>
              <w:t>可减少由于错配和引物二聚体造成的非特异性反应。</w:t>
            </w:r>
            <w:r>
              <w:rPr>
                <w:rStyle w:val="12"/>
                <w:rFonts w:hint="eastAsia" w:ascii="宋体" w:hAnsi="宋体" w:eastAsia="宋体" w:cs="宋体"/>
                <w:color w:val="auto"/>
                <w:sz w:val="24"/>
                <w:szCs w:val="24"/>
                <w:highlight w:val="none"/>
                <w:lang w:val="en-US" w:eastAsia="zh-CN" w:bidi="ar"/>
              </w:rPr>
              <w:br w:type="textWrapping"/>
            </w:r>
            <w:r>
              <w:rPr>
                <w:rStyle w:val="13"/>
                <w:rFonts w:hint="eastAsia" w:ascii="宋体" w:hAnsi="宋体" w:eastAsia="宋体" w:cs="宋体"/>
                <w:color w:val="auto"/>
                <w:sz w:val="24"/>
                <w:szCs w:val="24"/>
                <w:highlight w:val="none"/>
                <w:lang w:val="en-US" w:eastAsia="zh-CN" w:bidi="ar"/>
              </w:rPr>
              <w:t>含有进行</w:t>
            </w:r>
            <w:r>
              <w:rPr>
                <w:rStyle w:val="12"/>
                <w:rFonts w:hint="eastAsia" w:ascii="宋体" w:hAnsi="宋体" w:eastAsia="宋体" w:cs="宋体"/>
                <w:color w:val="auto"/>
                <w:sz w:val="24"/>
                <w:szCs w:val="24"/>
                <w:highlight w:val="none"/>
                <w:lang w:val="en-US" w:eastAsia="zh-CN" w:bidi="ar"/>
              </w:rPr>
              <w:t>One Step RT-PCR</w:t>
            </w:r>
            <w:r>
              <w:rPr>
                <w:rStyle w:val="13"/>
                <w:rFonts w:hint="eastAsia" w:ascii="宋体" w:hAnsi="宋体" w:eastAsia="宋体" w:cs="宋体"/>
                <w:color w:val="auto"/>
                <w:sz w:val="24"/>
                <w:szCs w:val="24"/>
                <w:highlight w:val="none"/>
                <w:lang w:val="en-US" w:eastAsia="zh-CN" w:bidi="ar"/>
              </w:rPr>
              <w:t>反应用的全部试剂，可以方便有效地对</w:t>
            </w:r>
            <w:r>
              <w:rPr>
                <w:rStyle w:val="12"/>
                <w:rFonts w:hint="eastAsia" w:ascii="宋体" w:hAnsi="宋体" w:eastAsia="宋体" w:cs="宋体"/>
                <w:color w:val="auto"/>
                <w:sz w:val="24"/>
                <w:szCs w:val="24"/>
                <w:highlight w:val="none"/>
                <w:lang w:val="en-US" w:eastAsia="zh-CN" w:bidi="ar"/>
              </w:rPr>
              <w:t>RNA</w:t>
            </w:r>
            <w:r>
              <w:rPr>
                <w:rStyle w:val="13"/>
                <w:rFonts w:hint="eastAsia" w:ascii="宋体" w:hAnsi="宋体" w:eastAsia="宋体" w:cs="宋体"/>
                <w:color w:val="auto"/>
                <w:sz w:val="24"/>
                <w:szCs w:val="24"/>
                <w:highlight w:val="none"/>
                <w:lang w:val="en-US" w:eastAsia="zh-CN" w:bidi="ar"/>
              </w:rPr>
              <w:t>进行扩增分析</w:t>
            </w:r>
            <w:r>
              <w:rPr>
                <w:rStyle w:val="12"/>
                <w:rFonts w:hint="eastAsia" w:ascii="宋体" w:hAnsi="宋体" w:eastAsia="宋体" w:cs="宋体"/>
                <w:color w:val="auto"/>
                <w:sz w:val="24"/>
                <w:szCs w:val="24"/>
                <w:highlight w:val="none"/>
                <w:lang w:val="en-US" w:eastAsia="zh-CN" w:bidi="ar"/>
              </w:rPr>
              <w:t>RNA→cDNA→PCR</w:t>
            </w:r>
            <w:r>
              <w:rPr>
                <w:rStyle w:val="13"/>
                <w:rFonts w:hint="eastAsia" w:ascii="宋体" w:hAnsi="宋体" w:eastAsia="宋体" w:cs="宋体"/>
                <w:color w:val="auto"/>
                <w:sz w:val="24"/>
                <w:szCs w:val="24"/>
                <w:highlight w:val="none"/>
                <w:lang w:val="en-US" w:eastAsia="zh-CN" w:bidi="ar"/>
              </w:rPr>
              <w:t>反应操作在同一反应体系中连续进行，反应中途不需添加任何试剂，避免污染危害。</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62</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人轮状病毒</w:t>
            </w:r>
            <w:r>
              <w:rPr>
                <w:rStyle w:val="12"/>
                <w:rFonts w:hint="eastAsia" w:ascii="宋体" w:hAnsi="宋体" w:eastAsia="宋体" w:cs="宋体"/>
                <w:color w:val="auto"/>
                <w:sz w:val="24"/>
                <w:szCs w:val="24"/>
                <w:highlight w:val="none"/>
                <w:lang w:val="en-US" w:eastAsia="zh-CN" w:bidi="ar"/>
              </w:rPr>
              <w:t>(RV)</w:t>
            </w:r>
            <w:r>
              <w:rPr>
                <w:rStyle w:val="13"/>
                <w:rFonts w:hint="eastAsia" w:ascii="宋体" w:hAnsi="宋体" w:eastAsia="宋体" w:cs="宋体"/>
                <w:color w:val="auto"/>
                <w:sz w:val="24"/>
                <w:szCs w:val="24"/>
                <w:highlight w:val="none"/>
                <w:lang w:val="en-US" w:eastAsia="zh-CN" w:bidi="ar"/>
              </w:rPr>
              <w:t>酶联免疫试剂盒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用于测定血清，粪便上清，血浆及相关液体中的轮状病毒抗原，有效期至少</w:t>
            </w:r>
            <w:r>
              <w:rPr>
                <w:rStyle w:val="12"/>
                <w:rFonts w:hint="eastAsia" w:ascii="宋体" w:hAnsi="宋体" w:eastAsia="宋体" w:cs="宋体"/>
                <w:color w:val="auto"/>
                <w:sz w:val="24"/>
                <w:szCs w:val="24"/>
                <w:highlight w:val="none"/>
                <w:lang w:val="en-US" w:eastAsia="zh-CN" w:bidi="ar"/>
              </w:rPr>
              <w:t>1</w:t>
            </w:r>
            <w:r>
              <w:rPr>
                <w:rStyle w:val="13"/>
                <w:rFonts w:hint="eastAsia" w:ascii="宋体" w:hAnsi="宋体" w:eastAsia="宋体" w:cs="宋体"/>
                <w:color w:val="auto"/>
                <w:sz w:val="24"/>
                <w:szCs w:val="24"/>
                <w:highlight w:val="none"/>
                <w:lang w:val="en-US" w:eastAsia="zh-CN" w:bidi="ar"/>
              </w:rPr>
              <w:t>年。</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63</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酒精消毒湿巾</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片</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消字号，乙醇含量为</w:t>
            </w:r>
            <w:r>
              <w:rPr>
                <w:rStyle w:val="12"/>
                <w:rFonts w:hint="eastAsia" w:ascii="宋体" w:hAnsi="宋体" w:eastAsia="宋体" w:cs="宋体"/>
                <w:color w:val="auto"/>
                <w:sz w:val="24"/>
                <w:szCs w:val="24"/>
                <w:highlight w:val="none"/>
                <w:lang w:val="en-US" w:eastAsia="zh-CN" w:bidi="ar"/>
              </w:rPr>
              <w:t>75%</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≥50</w:t>
            </w:r>
            <w:r>
              <w:rPr>
                <w:rStyle w:val="13"/>
                <w:rFonts w:hint="eastAsia" w:ascii="宋体" w:hAnsi="宋体" w:eastAsia="宋体" w:cs="宋体"/>
                <w:color w:val="auto"/>
                <w:sz w:val="24"/>
                <w:szCs w:val="24"/>
                <w:highlight w:val="none"/>
                <w:lang w:val="en-US" w:eastAsia="zh-CN" w:bidi="ar"/>
              </w:rPr>
              <w:t>片</w:t>
            </w:r>
            <w:r>
              <w:rPr>
                <w:rStyle w:val="12"/>
                <w:rFonts w:hint="eastAsia" w:ascii="宋体" w:hAnsi="宋体" w:eastAsia="宋体" w:cs="宋体"/>
                <w:color w:val="auto"/>
                <w:sz w:val="24"/>
                <w:szCs w:val="24"/>
                <w:highlight w:val="none"/>
                <w:lang w:val="en-US" w:eastAsia="zh-CN" w:bidi="ar"/>
              </w:rPr>
              <w:t>/</w:t>
            </w:r>
            <w:r>
              <w:rPr>
                <w:rStyle w:val="13"/>
                <w:rFonts w:hint="eastAsia" w:ascii="宋体" w:hAnsi="宋体" w:eastAsia="宋体" w:cs="宋体"/>
                <w:color w:val="auto"/>
                <w:sz w:val="24"/>
                <w:szCs w:val="24"/>
                <w:highlight w:val="none"/>
                <w:lang w:val="en-US" w:eastAsia="zh-CN" w:bidi="ar"/>
              </w:rPr>
              <w:t>包，</w:t>
            </w:r>
            <w:r>
              <w:rPr>
                <w:rStyle w:val="12"/>
                <w:rFonts w:hint="eastAsia" w:ascii="宋体" w:hAnsi="宋体" w:eastAsia="宋体" w:cs="宋体"/>
                <w:color w:val="auto"/>
                <w:sz w:val="24"/>
                <w:szCs w:val="24"/>
                <w:highlight w:val="none"/>
                <w:lang w:val="en-US" w:eastAsia="zh-CN" w:bidi="ar"/>
              </w:rPr>
              <w:t>15*20cm</w:t>
            </w:r>
            <w:r>
              <w:rPr>
                <w:rStyle w:val="13"/>
                <w:rFonts w:hint="eastAsia" w:ascii="宋体" w:hAnsi="宋体" w:eastAsia="宋体" w:cs="宋体"/>
                <w:color w:val="auto"/>
                <w:sz w:val="24"/>
                <w:szCs w:val="24"/>
                <w:highlight w:val="none"/>
                <w:lang w:val="en-US" w:eastAsia="zh-CN" w:bidi="ar"/>
              </w:rPr>
              <w:t>，每片独立包装</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7"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64</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Tween-20</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100ml/</w:t>
            </w:r>
            <w:r>
              <w:rPr>
                <w:rStyle w:val="13"/>
                <w:rFonts w:hint="eastAsia" w:ascii="宋体" w:hAnsi="宋体" w:eastAsia="宋体" w:cs="宋体"/>
                <w:color w:val="auto"/>
                <w:sz w:val="24"/>
                <w:szCs w:val="24"/>
                <w:highlight w:val="none"/>
                <w:lang w:val="en-US" w:eastAsia="zh-CN" w:bidi="ar"/>
              </w:rPr>
              <w:t>瓶，分析纯</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65</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NaOH</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浓度为</w:t>
            </w:r>
            <w:r>
              <w:rPr>
                <w:rStyle w:val="12"/>
                <w:rFonts w:hint="eastAsia" w:ascii="宋体" w:hAnsi="宋体" w:eastAsia="宋体" w:cs="宋体"/>
                <w:color w:val="auto"/>
                <w:sz w:val="24"/>
                <w:szCs w:val="24"/>
                <w:highlight w:val="none"/>
                <w:lang w:val="en-US" w:eastAsia="zh-CN" w:bidi="ar"/>
              </w:rPr>
              <w:t>2</w:t>
            </w:r>
            <w:r>
              <w:rPr>
                <w:rStyle w:val="15"/>
                <w:rFonts w:hint="eastAsia" w:ascii="宋体" w:hAnsi="宋体" w:eastAsia="宋体" w:cs="宋体"/>
                <w:color w:val="auto"/>
                <w:sz w:val="24"/>
                <w:szCs w:val="24"/>
                <w:highlight w:val="none"/>
                <w:lang w:val="en-US" w:eastAsia="zh-CN" w:bidi="ar"/>
              </w:rPr>
              <w:t>mol/L</w:t>
            </w:r>
            <w:r>
              <w:rPr>
                <w:rStyle w:val="12"/>
                <w:rFonts w:hint="eastAsia" w:ascii="宋体" w:hAnsi="宋体" w:eastAsia="宋体" w:cs="宋体"/>
                <w:color w:val="auto"/>
                <w:sz w:val="24"/>
                <w:szCs w:val="24"/>
                <w:highlight w:val="none"/>
                <w:lang w:val="en-US" w:eastAsia="zh-CN" w:bidi="ar"/>
              </w:rPr>
              <w:t>,500ml/</w:t>
            </w:r>
            <w:r>
              <w:rPr>
                <w:rStyle w:val="13"/>
                <w:rFonts w:hint="eastAsia" w:ascii="宋体" w:hAnsi="宋体" w:eastAsia="宋体" w:cs="宋体"/>
                <w:color w:val="auto"/>
                <w:sz w:val="24"/>
                <w:szCs w:val="24"/>
                <w:highlight w:val="none"/>
                <w:lang w:val="en-US" w:eastAsia="zh-CN" w:bidi="ar"/>
              </w:rPr>
              <w:t>瓶，分析纯</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7"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66</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Nacl</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浓度为</w:t>
            </w:r>
            <w:r>
              <w:rPr>
                <w:rStyle w:val="12"/>
                <w:rFonts w:hint="eastAsia" w:ascii="宋体" w:hAnsi="宋体" w:eastAsia="宋体" w:cs="宋体"/>
                <w:color w:val="auto"/>
                <w:sz w:val="24"/>
                <w:szCs w:val="24"/>
                <w:highlight w:val="none"/>
                <w:lang w:val="en-US" w:eastAsia="zh-CN" w:bidi="ar"/>
              </w:rPr>
              <w:t>5</w:t>
            </w:r>
            <w:r>
              <w:rPr>
                <w:rStyle w:val="15"/>
                <w:rFonts w:hint="eastAsia" w:ascii="宋体" w:hAnsi="宋体" w:eastAsia="宋体" w:cs="宋体"/>
                <w:color w:val="auto"/>
                <w:sz w:val="24"/>
                <w:szCs w:val="24"/>
                <w:highlight w:val="none"/>
                <w:lang w:val="en-US" w:eastAsia="zh-CN" w:bidi="ar"/>
              </w:rPr>
              <w:t>mol/L</w:t>
            </w:r>
            <w:r>
              <w:rPr>
                <w:rStyle w:val="12"/>
                <w:rFonts w:hint="eastAsia" w:ascii="宋体" w:hAnsi="宋体" w:eastAsia="宋体" w:cs="宋体"/>
                <w:color w:val="auto"/>
                <w:sz w:val="24"/>
                <w:szCs w:val="24"/>
                <w:highlight w:val="none"/>
                <w:lang w:val="en-US" w:eastAsia="zh-CN" w:bidi="ar"/>
              </w:rPr>
              <w:t>,500ml/</w:t>
            </w:r>
            <w:r>
              <w:rPr>
                <w:rStyle w:val="13"/>
                <w:rFonts w:hint="eastAsia" w:ascii="宋体" w:hAnsi="宋体" w:eastAsia="宋体" w:cs="宋体"/>
                <w:color w:val="auto"/>
                <w:sz w:val="24"/>
                <w:szCs w:val="24"/>
                <w:highlight w:val="none"/>
                <w:lang w:val="en-US" w:eastAsia="zh-CN" w:bidi="ar"/>
              </w:rPr>
              <w:t>瓶，分析纯</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67</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A</w:t>
            </w:r>
            <w:r>
              <w:rPr>
                <w:rStyle w:val="13"/>
                <w:rFonts w:hint="eastAsia" w:ascii="宋体" w:hAnsi="宋体" w:eastAsia="宋体" w:cs="宋体"/>
                <w:color w:val="auto"/>
                <w:sz w:val="24"/>
                <w:szCs w:val="24"/>
                <w:highlight w:val="none"/>
                <w:lang w:val="en-US" w:eastAsia="zh-CN" w:bidi="ar"/>
              </w:rPr>
              <w:t>组轮状病毒核糖核酸</w:t>
            </w:r>
            <w:r>
              <w:rPr>
                <w:rStyle w:val="12"/>
                <w:rFonts w:hint="eastAsia" w:ascii="宋体" w:hAnsi="宋体" w:eastAsia="宋体" w:cs="宋体"/>
                <w:color w:val="auto"/>
                <w:sz w:val="24"/>
                <w:szCs w:val="24"/>
                <w:highlight w:val="none"/>
                <w:lang w:val="en-US" w:eastAsia="zh-CN" w:bidi="ar"/>
              </w:rPr>
              <w:t>(RWA RNA)</w:t>
            </w:r>
            <w:r>
              <w:rPr>
                <w:rStyle w:val="13"/>
                <w:rFonts w:hint="eastAsia" w:ascii="宋体" w:hAnsi="宋体" w:eastAsia="宋体" w:cs="宋体"/>
                <w:color w:val="auto"/>
                <w:sz w:val="24"/>
                <w:szCs w:val="24"/>
                <w:highlight w:val="none"/>
                <w:lang w:val="en-US" w:eastAsia="zh-CN" w:bidi="ar"/>
              </w:rPr>
              <w:t>液体室内质控品</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管</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低值；</w:t>
            </w:r>
            <w:r>
              <w:rPr>
                <w:rStyle w:val="12"/>
                <w:rFonts w:hint="eastAsia" w:ascii="宋体" w:hAnsi="宋体" w:eastAsia="宋体" w:cs="宋体"/>
                <w:color w:val="auto"/>
                <w:sz w:val="24"/>
                <w:szCs w:val="24"/>
                <w:highlight w:val="none"/>
                <w:lang w:val="en-US" w:eastAsia="zh-CN" w:bidi="ar"/>
              </w:rPr>
              <w:t>10</w:t>
            </w:r>
            <w:r>
              <w:rPr>
                <w:rStyle w:val="12"/>
                <w:rFonts w:hint="eastAsia" w:ascii="宋体" w:hAnsi="宋体" w:eastAsia="宋体" w:cs="宋体"/>
                <w:color w:val="auto"/>
                <w:sz w:val="24"/>
                <w:szCs w:val="24"/>
                <w:highlight w:val="none"/>
                <w:vertAlign w:val="superscript"/>
                <w:lang w:val="en-US" w:eastAsia="zh-CN" w:bidi="ar"/>
              </w:rPr>
              <w:t>3</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10</w:t>
            </w:r>
            <w:r>
              <w:rPr>
                <w:rStyle w:val="12"/>
                <w:rFonts w:hint="eastAsia" w:ascii="宋体" w:hAnsi="宋体" w:eastAsia="宋体" w:cs="宋体"/>
                <w:color w:val="auto"/>
                <w:sz w:val="24"/>
                <w:szCs w:val="24"/>
                <w:highlight w:val="none"/>
                <w:vertAlign w:val="superscript"/>
                <w:lang w:val="en-US" w:eastAsia="zh-CN" w:bidi="ar"/>
              </w:rPr>
              <w:t>4</w:t>
            </w:r>
            <w:r>
              <w:rPr>
                <w:rStyle w:val="12"/>
                <w:rFonts w:hint="eastAsia" w:ascii="宋体" w:hAnsi="宋体" w:eastAsia="宋体" w:cs="宋体"/>
                <w:color w:val="auto"/>
                <w:sz w:val="24"/>
                <w:szCs w:val="24"/>
                <w:highlight w:val="none"/>
                <w:lang w:val="en-US" w:eastAsia="zh-CN" w:bidi="ar"/>
              </w:rPr>
              <w:t xml:space="preserve"> copies/ml</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0.5ml/</w:t>
            </w:r>
            <w:r>
              <w:rPr>
                <w:rStyle w:val="13"/>
                <w:rFonts w:hint="eastAsia" w:ascii="宋体" w:hAnsi="宋体" w:eastAsia="宋体" w:cs="宋体"/>
                <w:color w:val="auto"/>
                <w:sz w:val="24"/>
                <w:szCs w:val="24"/>
                <w:highlight w:val="none"/>
                <w:lang w:val="en-US" w:eastAsia="zh-CN" w:bidi="ar"/>
              </w:rPr>
              <w:t>管，</w:t>
            </w:r>
            <w:r>
              <w:rPr>
                <w:rStyle w:val="12"/>
                <w:rFonts w:hint="eastAsia" w:ascii="宋体" w:hAnsi="宋体" w:eastAsia="宋体" w:cs="宋体"/>
                <w:color w:val="auto"/>
                <w:sz w:val="24"/>
                <w:szCs w:val="24"/>
                <w:highlight w:val="none"/>
                <w:lang w:val="en-US" w:eastAsia="zh-CN" w:bidi="ar"/>
              </w:rPr>
              <w:t>20</w:t>
            </w:r>
            <w:r>
              <w:rPr>
                <w:rStyle w:val="13"/>
                <w:rFonts w:hint="eastAsia" w:ascii="宋体" w:hAnsi="宋体" w:eastAsia="宋体" w:cs="宋体"/>
                <w:color w:val="auto"/>
                <w:sz w:val="24"/>
                <w:szCs w:val="24"/>
                <w:highlight w:val="none"/>
                <w:lang w:val="en-US" w:eastAsia="zh-CN" w:bidi="ar"/>
              </w:rPr>
              <w:t>管</w:t>
            </w:r>
            <w:r>
              <w:rPr>
                <w:rStyle w:val="12"/>
                <w:rFonts w:hint="eastAsia" w:ascii="宋体" w:hAnsi="宋体" w:eastAsia="宋体" w:cs="宋体"/>
                <w:color w:val="auto"/>
                <w:sz w:val="24"/>
                <w:szCs w:val="24"/>
                <w:highlight w:val="none"/>
                <w:lang w:val="en-US" w:eastAsia="zh-CN" w:bidi="ar"/>
              </w:rPr>
              <w:t>/</w:t>
            </w:r>
            <w:r>
              <w:rPr>
                <w:rStyle w:val="13"/>
                <w:rFonts w:hint="eastAsia" w:ascii="宋体" w:hAnsi="宋体" w:eastAsia="宋体" w:cs="宋体"/>
                <w:color w:val="auto"/>
                <w:sz w:val="24"/>
                <w:szCs w:val="24"/>
                <w:highlight w:val="none"/>
                <w:lang w:val="en-US" w:eastAsia="zh-CN" w:bidi="ar"/>
              </w:rPr>
              <w:t>盒</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68</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诺如病毒核糖核酸</w:t>
            </w:r>
            <w:r>
              <w:rPr>
                <w:rStyle w:val="12"/>
                <w:rFonts w:hint="eastAsia" w:ascii="宋体" w:hAnsi="宋体" w:eastAsia="宋体" w:cs="宋体"/>
                <w:color w:val="auto"/>
                <w:sz w:val="24"/>
                <w:szCs w:val="24"/>
                <w:highlight w:val="none"/>
                <w:lang w:val="en-US" w:eastAsia="zh-CN" w:bidi="ar"/>
              </w:rPr>
              <w:t>(NV RNA)</w:t>
            </w:r>
            <w:r>
              <w:rPr>
                <w:rStyle w:val="13"/>
                <w:rFonts w:hint="eastAsia" w:ascii="宋体" w:hAnsi="宋体" w:eastAsia="宋体" w:cs="宋体"/>
                <w:color w:val="auto"/>
                <w:sz w:val="24"/>
                <w:szCs w:val="24"/>
                <w:highlight w:val="none"/>
                <w:lang w:val="en-US" w:eastAsia="zh-CN" w:bidi="ar"/>
              </w:rPr>
              <w:t>液体室内质控品</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管</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低值；</w:t>
            </w:r>
            <w:r>
              <w:rPr>
                <w:rStyle w:val="12"/>
                <w:rFonts w:hint="eastAsia" w:ascii="宋体" w:hAnsi="宋体" w:eastAsia="宋体" w:cs="宋体"/>
                <w:color w:val="auto"/>
                <w:sz w:val="24"/>
                <w:szCs w:val="24"/>
                <w:highlight w:val="none"/>
                <w:lang w:val="en-US" w:eastAsia="zh-CN" w:bidi="ar"/>
              </w:rPr>
              <w:t>10</w:t>
            </w:r>
            <w:r>
              <w:rPr>
                <w:rStyle w:val="12"/>
                <w:rFonts w:hint="eastAsia" w:ascii="宋体" w:hAnsi="宋体" w:eastAsia="宋体" w:cs="宋体"/>
                <w:color w:val="auto"/>
                <w:sz w:val="24"/>
                <w:szCs w:val="24"/>
                <w:highlight w:val="none"/>
                <w:vertAlign w:val="superscript"/>
                <w:lang w:val="en-US" w:eastAsia="zh-CN" w:bidi="ar"/>
              </w:rPr>
              <w:t>3</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10</w:t>
            </w:r>
            <w:r>
              <w:rPr>
                <w:rStyle w:val="12"/>
                <w:rFonts w:hint="eastAsia" w:ascii="宋体" w:hAnsi="宋体" w:eastAsia="宋体" w:cs="宋体"/>
                <w:color w:val="auto"/>
                <w:sz w:val="24"/>
                <w:szCs w:val="24"/>
                <w:highlight w:val="none"/>
                <w:vertAlign w:val="superscript"/>
                <w:lang w:val="en-US" w:eastAsia="zh-CN" w:bidi="ar"/>
              </w:rPr>
              <w:t>4</w:t>
            </w:r>
            <w:r>
              <w:rPr>
                <w:rStyle w:val="12"/>
                <w:rFonts w:hint="eastAsia" w:ascii="宋体" w:hAnsi="宋体" w:eastAsia="宋体" w:cs="宋体"/>
                <w:color w:val="auto"/>
                <w:sz w:val="24"/>
                <w:szCs w:val="24"/>
                <w:highlight w:val="none"/>
                <w:lang w:val="en-US" w:eastAsia="zh-CN" w:bidi="ar"/>
              </w:rPr>
              <w:t xml:space="preserve"> copies/ml</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0.5ml/</w:t>
            </w:r>
            <w:r>
              <w:rPr>
                <w:rStyle w:val="13"/>
                <w:rFonts w:hint="eastAsia" w:ascii="宋体" w:hAnsi="宋体" w:eastAsia="宋体" w:cs="宋体"/>
                <w:color w:val="auto"/>
                <w:sz w:val="24"/>
                <w:szCs w:val="24"/>
                <w:highlight w:val="none"/>
                <w:lang w:val="en-US" w:eastAsia="zh-CN" w:bidi="ar"/>
              </w:rPr>
              <w:t>管，</w:t>
            </w:r>
            <w:r>
              <w:rPr>
                <w:rStyle w:val="12"/>
                <w:rFonts w:hint="eastAsia" w:ascii="宋体" w:hAnsi="宋体" w:eastAsia="宋体" w:cs="宋体"/>
                <w:color w:val="auto"/>
                <w:sz w:val="24"/>
                <w:szCs w:val="24"/>
                <w:highlight w:val="none"/>
                <w:lang w:val="en-US" w:eastAsia="zh-CN" w:bidi="ar"/>
              </w:rPr>
              <w:t>20</w:t>
            </w:r>
            <w:r>
              <w:rPr>
                <w:rStyle w:val="13"/>
                <w:rFonts w:hint="eastAsia" w:ascii="宋体" w:hAnsi="宋体" w:eastAsia="宋体" w:cs="宋体"/>
                <w:color w:val="auto"/>
                <w:sz w:val="24"/>
                <w:szCs w:val="24"/>
                <w:highlight w:val="none"/>
                <w:lang w:val="en-US" w:eastAsia="zh-CN" w:bidi="ar"/>
              </w:rPr>
              <w:t>管</w:t>
            </w:r>
            <w:r>
              <w:rPr>
                <w:rStyle w:val="12"/>
                <w:rFonts w:hint="eastAsia" w:ascii="宋体" w:hAnsi="宋体" w:eastAsia="宋体" w:cs="宋体"/>
                <w:color w:val="auto"/>
                <w:sz w:val="24"/>
                <w:szCs w:val="24"/>
                <w:highlight w:val="none"/>
                <w:lang w:val="en-US" w:eastAsia="zh-CN" w:bidi="ar"/>
              </w:rPr>
              <w:t>/</w:t>
            </w:r>
            <w:r>
              <w:rPr>
                <w:rStyle w:val="13"/>
                <w:rFonts w:hint="eastAsia" w:ascii="宋体" w:hAnsi="宋体" w:eastAsia="宋体" w:cs="宋体"/>
                <w:color w:val="auto"/>
                <w:sz w:val="24"/>
                <w:szCs w:val="24"/>
                <w:highlight w:val="none"/>
                <w:lang w:val="en-US" w:eastAsia="zh-CN" w:bidi="ar"/>
              </w:rPr>
              <w:t>盒</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69</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肠道腺病毒病毒核糖核酸液体室内质控品</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管</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低值；</w:t>
            </w:r>
            <w:r>
              <w:rPr>
                <w:rStyle w:val="12"/>
                <w:rFonts w:hint="eastAsia" w:ascii="宋体" w:hAnsi="宋体" w:eastAsia="宋体" w:cs="宋体"/>
                <w:color w:val="auto"/>
                <w:sz w:val="24"/>
                <w:szCs w:val="24"/>
                <w:highlight w:val="none"/>
                <w:lang w:val="en-US" w:eastAsia="zh-CN" w:bidi="ar"/>
              </w:rPr>
              <w:t>10</w:t>
            </w:r>
            <w:r>
              <w:rPr>
                <w:rStyle w:val="12"/>
                <w:rFonts w:hint="eastAsia" w:ascii="宋体" w:hAnsi="宋体" w:eastAsia="宋体" w:cs="宋体"/>
                <w:color w:val="auto"/>
                <w:sz w:val="24"/>
                <w:szCs w:val="24"/>
                <w:highlight w:val="none"/>
                <w:vertAlign w:val="superscript"/>
                <w:lang w:val="en-US" w:eastAsia="zh-CN" w:bidi="ar"/>
              </w:rPr>
              <w:t>3</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10</w:t>
            </w:r>
            <w:r>
              <w:rPr>
                <w:rStyle w:val="12"/>
                <w:rFonts w:hint="eastAsia" w:ascii="宋体" w:hAnsi="宋体" w:eastAsia="宋体" w:cs="宋体"/>
                <w:color w:val="auto"/>
                <w:sz w:val="24"/>
                <w:szCs w:val="24"/>
                <w:highlight w:val="none"/>
                <w:vertAlign w:val="superscript"/>
                <w:lang w:val="en-US" w:eastAsia="zh-CN" w:bidi="ar"/>
              </w:rPr>
              <w:t>4</w:t>
            </w:r>
            <w:r>
              <w:rPr>
                <w:rStyle w:val="12"/>
                <w:rFonts w:hint="eastAsia" w:ascii="宋体" w:hAnsi="宋体" w:eastAsia="宋体" w:cs="宋体"/>
                <w:color w:val="auto"/>
                <w:sz w:val="24"/>
                <w:szCs w:val="24"/>
                <w:highlight w:val="none"/>
                <w:lang w:val="en-US" w:eastAsia="zh-CN" w:bidi="ar"/>
              </w:rPr>
              <w:t xml:space="preserve"> copies/ml</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0.5ml/</w:t>
            </w:r>
            <w:r>
              <w:rPr>
                <w:rStyle w:val="13"/>
                <w:rFonts w:hint="eastAsia" w:ascii="宋体" w:hAnsi="宋体" w:eastAsia="宋体" w:cs="宋体"/>
                <w:color w:val="auto"/>
                <w:sz w:val="24"/>
                <w:szCs w:val="24"/>
                <w:highlight w:val="none"/>
                <w:lang w:val="en-US" w:eastAsia="zh-CN" w:bidi="ar"/>
              </w:rPr>
              <w:t>管，</w:t>
            </w:r>
            <w:r>
              <w:rPr>
                <w:rStyle w:val="12"/>
                <w:rFonts w:hint="eastAsia" w:ascii="宋体" w:hAnsi="宋体" w:eastAsia="宋体" w:cs="宋体"/>
                <w:color w:val="auto"/>
                <w:sz w:val="24"/>
                <w:szCs w:val="24"/>
                <w:highlight w:val="none"/>
                <w:lang w:val="en-US" w:eastAsia="zh-CN" w:bidi="ar"/>
              </w:rPr>
              <w:t>20</w:t>
            </w:r>
            <w:r>
              <w:rPr>
                <w:rStyle w:val="13"/>
                <w:rFonts w:hint="eastAsia" w:ascii="宋体" w:hAnsi="宋体" w:eastAsia="宋体" w:cs="宋体"/>
                <w:color w:val="auto"/>
                <w:sz w:val="24"/>
                <w:szCs w:val="24"/>
                <w:highlight w:val="none"/>
                <w:lang w:val="en-US" w:eastAsia="zh-CN" w:bidi="ar"/>
              </w:rPr>
              <w:t>管</w:t>
            </w:r>
            <w:r>
              <w:rPr>
                <w:rStyle w:val="12"/>
                <w:rFonts w:hint="eastAsia" w:ascii="宋体" w:hAnsi="宋体" w:eastAsia="宋体" w:cs="宋体"/>
                <w:color w:val="auto"/>
                <w:sz w:val="24"/>
                <w:szCs w:val="24"/>
                <w:highlight w:val="none"/>
                <w:lang w:val="en-US" w:eastAsia="zh-CN" w:bidi="ar"/>
              </w:rPr>
              <w:t>/</w:t>
            </w:r>
            <w:r>
              <w:rPr>
                <w:rStyle w:val="13"/>
                <w:rFonts w:hint="eastAsia" w:ascii="宋体" w:hAnsi="宋体" w:eastAsia="宋体" w:cs="宋体"/>
                <w:color w:val="auto"/>
                <w:sz w:val="24"/>
                <w:szCs w:val="24"/>
                <w:highlight w:val="none"/>
                <w:lang w:val="en-US" w:eastAsia="zh-CN" w:bidi="ar"/>
              </w:rPr>
              <w:t>盒</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70</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星状病毒病毒核糖核酸液体室内质控品</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管</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低值；</w:t>
            </w:r>
            <w:r>
              <w:rPr>
                <w:rStyle w:val="12"/>
                <w:rFonts w:hint="eastAsia" w:ascii="宋体" w:hAnsi="宋体" w:eastAsia="宋体" w:cs="宋体"/>
                <w:color w:val="auto"/>
                <w:sz w:val="24"/>
                <w:szCs w:val="24"/>
                <w:highlight w:val="none"/>
                <w:lang w:val="en-US" w:eastAsia="zh-CN" w:bidi="ar"/>
              </w:rPr>
              <w:t>10</w:t>
            </w:r>
            <w:r>
              <w:rPr>
                <w:rStyle w:val="12"/>
                <w:rFonts w:hint="eastAsia" w:ascii="宋体" w:hAnsi="宋体" w:eastAsia="宋体" w:cs="宋体"/>
                <w:color w:val="auto"/>
                <w:sz w:val="24"/>
                <w:szCs w:val="24"/>
                <w:highlight w:val="none"/>
                <w:vertAlign w:val="superscript"/>
                <w:lang w:val="en-US" w:eastAsia="zh-CN" w:bidi="ar"/>
              </w:rPr>
              <w:t>3</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10</w:t>
            </w:r>
            <w:r>
              <w:rPr>
                <w:rStyle w:val="12"/>
                <w:rFonts w:hint="eastAsia" w:ascii="宋体" w:hAnsi="宋体" w:eastAsia="宋体" w:cs="宋体"/>
                <w:color w:val="auto"/>
                <w:sz w:val="24"/>
                <w:szCs w:val="24"/>
                <w:highlight w:val="none"/>
                <w:vertAlign w:val="superscript"/>
                <w:lang w:val="en-US" w:eastAsia="zh-CN" w:bidi="ar"/>
              </w:rPr>
              <w:t>4</w:t>
            </w:r>
            <w:r>
              <w:rPr>
                <w:rStyle w:val="12"/>
                <w:rFonts w:hint="eastAsia" w:ascii="宋体" w:hAnsi="宋体" w:eastAsia="宋体" w:cs="宋体"/>
                <w:color w:val="auto"/>
                <w:sz w:val="24"/>
                <w:szCs w:val="24"/>
                <w:highlight w:val="none"/>
                <w:lang w:val="en-US" w:eastAsia="zh-CN" w:bidi="ar"/>
              </w:rPr>
              <w:t xml:space="preserve"> copies/ml</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0.5ml/</w:t>
            </w:r>
            <w:r>
              <w:rPr>
                <w:rStyle w:val="13"/>
                <w:rFonts w:hint="eastAsia" w:ascii="宋体" w:hAnsi="宋体" w:eastAsia="宋体" w:cs="宋体"/>
                <w:color w:val="auto"/>
                <w:sz w:val="24"/>
                <w:szCs w:val="24"/>
                <w:highlight w:val="none"/>
                <w:lang w:val="en-US" w:eastAsia="zh-CN" w:bidi="ar"/>
              </w:rPr>
              <w:t>管，</w:t>
            </w:r>
            <w:r>
              <w:rPr>
                <w:rStyle w:val="12"/>
                <w:rFonts w:hint="eastAsia" w:ascii="宋体" w:hAnsi="宋体" w:eastAsia="宋体" w:cs="宋体"/>
                <w:color w:val="auto"/>
                <w:sz w:val="24"/>
                <w:szCs w:val="24"/>
                <w:highlight w:val="none"/>
                <w:lang w:val="en-US" w:eastAsia="zh-CN" w:bidi="ar"/>
              </w:rPr>
              <w:t>20</w:t>
            </w:r>
            <w:r>
              <w:rPr>
                <w:rStyle w:val="13"/>
                <w:rFonts w:hint="eastAsia" w:ascii="宋体" w:hAnsi="宋体" w:eastAsia="宋体" w:cs="宋体"/>
                <w:color w:val="auto"/>
                <w:sz w:val="24"/>
                <w:szCs w:val="24"/>
                <w:highlight w:val="none"/>
                <w:lang w:val="en-US" w:eastAsia="zh-CN" w:bidi="ar"/>
              </w:rPr>
              <w:t>管</w:t>
            </w:r>
            <w:r>
              <w:rPr>
                <w:rStyle w:val="12"/>
                <w:rFonts w:hint="eastAsia" w:ascii="宋体" w:hAnsi="宋体" w:eastAsia="宋体" w:cs="宋体"/>
                <w:color w:val="auto"/>
                <w:sz w:val="24"/>
                <w:szCs w:val="24"/>
                <w:highlight w:val="none"/>
                <w:lang w:val="en-US" w:eastAsia="zh-CN" w:bidi="ar"/>
              </w:rPr>
              <w:t>/</w:t>
            </w:r>
            <w:r>
              <w:rPr>
                <w:rStyle w:val="13"/>
                <w:rFonts w:hint="eastAsia" w:ascii="宋体" w:hAnsi="宋体" w:eastAsia="宋体" w:cs="宋体"/>
                <w:color w:val="auto"/>
                <w:sz w:val="24"/>
                <w:szCs w:val="24"/>
                <w:highlight w:val="none"/>
                <w:lang w:val="en-US" w:eastAsia="zh-CN" w:bidi="ar"/>
              </w:rPr>
              <w:t>盒</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71</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季铵盐消毒湿巾</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片</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消字号，复合双链季铵盐消毒，≥</w:t>
            </w:r>
            <w:r>
              <w:rPr>
                <w:rStyle w:val="12"/>
                <w:rFonts w:hint="eastAsia" w:ascii="宋体" w:hAnsi="宋体" w:eastAsia="宋体" w:cs="宋体"/>
                <w:color w:val="auto"/>
                <w:sz w:val="24"/>
                <w:szCs w:val="24"/>
                <w:highlight w:val="none"/>
                <w:lang w:val="en-US" w:eastAsia="zh-CN" w:bidi="ar"/>
              </w:rPr>
              <w:t>50</w:t>
            </w:r>
            <w:r>
              <w:rPr>
                <w:rStyle w:val="13"/>
                <w:rFonts w:hint="eastAsia" w:ascii="宋体" w:hAnsi="宋体" w:eastAsia="宋体" w:cs="宋体"/>
                <w:color w:val="auto"/>
                <w:sz w:val="24"/>
                <w:szCs w:val="24"/>
                <w:highlight w:val="none"/>
                <w:lang w:val="en-US" w:eastAsia="zh-CN" w:bidi="ar"/>
              </w:rPr>
              <w:t>片</w:t>
            </w:r>
            <w:r>
              <w:rPr>
                <w:rStyle w:val="12"/>
                <w:rFonts w:hint="eastAsia" w:ascii="宋体" w:hAnsi="宋体" w:eastAsia="宋体" w:cs="宋体"/>
                <w:color w:val="auto"/>
                <w:sz w:val="24"/>
                <w:szCs w:val="24"/>
                <w:highlight w:val="none"/>
                <w:lang w:val="en-US" w:eastAsia="zh-CN" w:bidi="ar"/>
              </w:rPr>
              <w:t>/</w:t>
            </w:r>
            <w:r>
              <w:rPr>
                <w:rStyle w:val="13"/>
                <w:rFonts w:hint="eastAsia" w:ascii="宋体" w:hAnsi="宋体" w:eastAsia="宋体" w:cs="宋体"/>
                <w:color w:val="auto"/>
                <w:sz w:val="24"/>
                <w:szCs w:val="24"/>
                <w:highlight w:val="none"/>
                <w:lang w:val="en-US" w:eastAsia="zh-CN" w:bidi="ar"/>
              </w:rPr>
              <w:t>袋</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72</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新型冠状病毒</w:t>
            </w:r>
            <w:r>
              <w:rPr>
                <w:rStyle w:val="15"/>
                <w:rFonts w:hint="eastAsia" w:ascii="宋体" w:hAnsi="宋体" w:eastAsia="宋体" w:cs="宋体"/>
                <w:color w:val="auto"/>
                <w:sz w:val="24"/>
                <w:szCs w:val="24"/>
                <w:highlight w:val="none"/>
                <w:lang w:val="en-US" w:eastAsia="zh-CN" w:bidi="ar"/>
              </w:rPr>
              <w:t>2019-nCoV</w:t>
            </w:r>
            <w:r>
              <w:rPr>
                <w:rStyle w:val="14"/>
                <w:rFonts w:hint="eastAsia" w:ascii="宋体" w:hAnsi="宋体" w:eastAsia="宋体" w:cs="宋体"/>
                <w:color w:val="auto"/>
                <w:sz w:val="24"/>
                <w:szCs w:val="24"/>
                <w:highlight w:val="none"/>
                <w:lang w:val="en-US" w:eastAsia="zh-CN" w:bidi="ar"/>
              </w:rPr>
              <w:t>核酸检测试剂盒（荧光</w:t>
            </w:r>
            <w:r>
              <w:rPr>
                <w:rStyle w:val="15"/>
                <w:rFonts w:hint="eastAsia" w:ascii="宋体" w:hAnsi="宋体" w:eastAsia="宋体" w:cs="宋体"/>
                <w:color w:val="auto"/>
                <w:sz w:val="24"/>
                <w:szCs w:val="24"/>
                <w:highlight w:val="none"/>
                <w:lang w:val="en-US" w:eastAsia="zh-CN" w:bidi="ar"/>
              </w:rPr>
              <w:t>PCR</w:t>
            </w:r>
            <w:r>
              <w:rPr>
                <w:rStyle w:val="14"/>
                <w:rFonts w:hint="eastAsia" w:ascii="宋体" w:hAnsi="宋体" w:eastAsia="宋体" w:cs="宋体"/>
                <w:color w:val="auto"/>
                <w:sz w:val="24"/>
                <w:szCs w:val="24"/>
                <w:highlight w:val="none"/>
                <w:lang w:val="en-US" w:eastAsia="zh-CN" w:bidi="ar"/>
              </w:rPr>
              <w:t>法）</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212"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1.</w:t>
            </w:r>
            <w:r>
              <w:rPr>
                <w:rStyle w:val="14"/>
                <w:rFonts w:hint="eastAsia" w:ascii="宋体" w:hAnsi="宋体" w:eastAsia="宋体" w:cs="宋体"/>
                <w:color w:val="auto"/>
                <w:sz w:val="24"/>
                <w:szCs w:val="24"/>
                <w:highlight w:val="none"/>
                <w:lang w:val="en-US" w:eastAsia="zh-CN" w:bidi="ar"/>
              </w:rPr>
              <w:t xml:space="preserve"> 仅采用一个反应管一次反应完成新冠病毒核酸的荧光定量检测；</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2.</w:t>
            </w:r>
            <w:r>
              <w:rPr>
                <w:rStyle w:val="14"/>
                <w:rFonts w:hint="eastAsia" w:ascii="宋体" w:hAnsi="宋体" w:eastAsia="宋体" w:cs="宋体"/>
                <w:color w:val="auto"/>
                <w:sz w:val="24"/>
                <w:szCs w:val="24"/>
                <w:highlight w:val="none"/>
                <w:lang w:val="en-US" w:eastAsia="zh-CN" w:bidi="ar"/>
              </w:rPr>
              <w:t xml:space="preserve"> 检测灵敏度需</w:t>
            </w:r>
            <w:r>
              <w:rPr>
                <w:rStyle w:val="15"/>
                <w:rFonts w:hint="eastAsia" w:ascii="宋体" w:hAnsi="宋体" w:eastAsia="宋体" w:cs="宋体"/>
                <w:color w:val="auto"/>
                <w:sz w:val="24"/>
                <w:szCs w:val="24"/>
                <w:highlight w:val="none"/>
                <w:lang w:val="en-US" w:eastAsia="zh-CN" w:bidi="ar"/>
              </w:rPr>
              <w:t>≤500copies/ml</w:t>
            </w:r>
            <w:r>
              <w:rPr>
                <w:rStyle w:val="14"/>
                <w:rFonts w:hint="eastAsia" w:ascii="宋体" w:hAnsi="宋体" w:eastAsia="宋体" w:cs="宋体"/>
                <w:color w:val="auto"/>
                <w:sz w:val="24"/>
                <w:szCs w:val="24"/>
                <w:highlight w:val="none"/>
                <w:lang w:val="en-US" w:eastAsia="zh-CN" w:bidi="ar"/>
              </w:rPr>
              <w:t>，且与其他冠状病毒无交叉反应；</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3.</w:t>
            </w:r>
            <w:r>
              <w:rPr>
                <w:rStyle w:val="14"/>
                <w:rFonts w:hint="eastAsia" w:ascii="宋体" w:hAnsi="宋体" w:eastAsia="宋体" w:cs="宋体"/>
                <w:color w:val="auto"/>
                <w:sz w:val="24"/>
                <w:szCs w:val="24"/>
                <w:highlight w:val="none"/>
                <w:lang w:val="en-US" w:eastAsia="zh-CN" w:bidi="ar"/>
              </w:rPr>
              <w:t xml:space="preserve"> 适用于各种临床标本及病毒分离物中新冠病毒核酸的检测；</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4. </w:t>
            </w:r>
            <w:r>
              <w:rPr>
                <w:rStyle w:val="14"/>
                <w:rFonts w:hint="eastAsia" w:ascii="宋体" w:hAnsi="宋体" w:eastAsia="宋体" w:cs="宋体"/>
                <w:color w:val="auto"/>
                <w:sz w:val="24"/>
                <w:szCs w:val="24"/>
                <w:highlight w:val="none"/>
                <w:lang w:val="en-US" w:eastAsia="zh-CN" w:bidi="ar"/>
              </w:rPr>
              <w:t>到货有效期至少</w:t>
            </w:r>
            <w:r>
              <w:rPr>
                <w:rStyle w:val="15"/>
                <w:rFonts w:hint="eastAsia" w:ascii="宋体" w:hAnsi="宋体" w:eastAsia="宋体" w:cs="宋体"/>
                <w:color w:val="auto"/>
                <w:sz w:val="24"/>
                <w:szCs w:val="24"/>
                <w:highlight w:val="none"/>
                <w:lang w:val="en-US" w:eastAsia="zh-CN" w:bidi="ar"/>
              </w:rPr>
              <w:t>10</w:t>
            </w:r>
            <w:r>
              <w:rPr>
                <w:rStyle w:val="14"/>
                <w:rFonts w:hint="eastAsia" w:ascii="宋体" w:hAnsi="宋体" w:eastAsia="宋体" w:cs="宋体"/>
                <w:color w:val="auto"/>
                <w:sz w:val="24"/>
                <w:szCs w:val="24"/>
                <w:highlight w:val="none"/>
                <w:lang w:val="en-US" w:eastAsia="zh-CN" w:bidi="ar"/>
              </w:rPr>
              <w:t>个月；</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5.</w:t>
            </w:r>
            <w:r>
              <w:rPr>
                <w:rStyle w:val="14"/>
                <w:rFonts w:hint="eastAsia" w:ascii="宋体" w:hAnsi="宋体" w:eastAsia="宋体" w:cs="宋体"/>
                <w:color w:val="auto"/>
                <w:sz w:val="24"/>
                <w:szCs w:val="24"/>
                <w:highlight w:val="none"/>
                <w:lang w:val="en-US" w:eastAsia="zh-CN" w:bidi="ar"/>
              </w:rPr>
              <w:t xml:space="preserve"> </w:t>
            </w:r>
            <w:r>
              <w:rPr>
                <w:rStyle w:val="15"/>
                <w:rFonts w:hint="eastAsia" w:ascii="宋体" w:hAnsi="宋体" w:eastAsia="宋体" w:cs="宋体"/>
                <w:color w:val="auto"/>
                <w:sz w:val="24"/>
                <w:szCs w:val="24"/>
                <w:highlight w:val="none"/>
                <w:lang w:val="en-US" w:eastAsia="zh-CN" w:bidi="ar"/>
              </w:rPr>
              <w:t>50T/</w:t>
            </w:r>
            <w:r>
              <w:rPr>
                <w:rStyle w:val="14"/>
                <w:rFonts w:hint="eastAsia" w:ascii="宋体" w:hAnsi="宋体" w:eastAsia="宋体" w:cs="宋体"/>
                <w:color w:val="auto"/>
                <w:sz w:val="24"/>
                <w:szCs w:val="24"/>
                <w:highlight w:val="none"/>
                <w:lang w:val="en-US" w:eastAsia="zh-CN" w:bidi="ar"/>
              </w:rPr>
              <w:t>盒，含有阳性对照；</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6.</w:t>
            </w:r>
            <w:r>
              <w:rPr>
                <w:rStyle w:val="14"/>
                <w:rFonts w:hint="eastAsia" w:ascii="宋体" w:hAnsi="宋体" w:eastAsia="宋体" w:cs="宋体"/>
                <w:color w:val="auto"/>
                <w:sz w:val="24"/>
                <w:szCs w:val="24"/>
                <w:highlight w:val="none"/>
                <w:lang w:val="en-US" w:eastAsia="zh-CN" w:bidi="ar"/>
              </w:rPr>
              <w:t xml:space="preserve"> 提供预混合液试剂，配液组分不超过两管，上机实验循环条件设置时长</w:t>
            </w:r>
            <w:r>
              <w:rPr>
                <w:rStyle w:val="15"/>
                <w:rFonts w:hint="eastAsia" w:ascii="宋体" w:hAnsi="宋体" w:eastAsia="宋体" w:cs="宋体"/>
                <w:color w:val="auto"/>
                <w:sz w:val="24"/>
                <w:szCs w:val="24"/>
                <w:highlight w:val="none"/>
                <w:lang w:val="en-US" w:eastAsia="zh-CN" w:bidi="ar"/>
              </w:rPr>
              <w:t>≤40</w:t>
            </w:r>
            <w:r>
              <w:rPr>
                <w:rStyle w:val="14"/>
                <w:rFonts w:hint="eastAsia" w:ascii="宋体" w:hAnsi="宋体" w:eastAsia="宋体" w:cs="宋体"/>
                <w:color w:val="auto"/>
                <w:sz w:val="24"/>
                <w:szCs w:val="24"/>
                <w:highlight w:val="none"/>
                <w:lang w:val="en-US" w:eastAsia="zh-CN" w:bidi="ar"/>
              </w:rPr>
              <w:t>分钟，</w:t>
            </w:r>
            <w:r>
              <w:rPr>
                <w:rStyle w:val="14"/>
                <w:rFonts w:hint="eastAsia" w:ascii="宋体" w:hAnsi="宋体" w:eastAsia="宋体" w:cs="宋体"/>
                <w:b/>
                <w:bCs/>
                <w:color w:val="auto"/>
                <w:sz w:val="24"/>
                <w:szCs w:val="24"/>
                <w:highlight w:val="none"/>
                <w:lang w:val="en-US" w:eastAsia="zh-CN" w:bidi="ar"/>
              </w:rPr>
              <w:t>投标时需提供使用说明书</w:t>
            </w:r>
            <w:r>
              <w:rPr>
                <w:rStyle w:val="14"/>
                <w:rFonts w:hint="eastAsia" w:ascii="宋体" w:hAnsi="宋体" w:eastAsia="宋体" w:cs="宋体"/>
                <w:color w:val="auto"/>
                <w:sz w:val="24"/>
                <w:szCs w:val="24"/>
                <w:highlight w:val="none"/>
                <w:lang w:val="en-US" w:eastAsia="zh-CN" w:bidi="ar"/>
              </w:rPr>
              <w:t>；</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7.</w:t>
            </w:r>
            <w:r>
              <w:rPr>
                <w:rStyle w:val="14"/>
                <w:rFonts w:hint="eastAsia" w:ascii="宋体" w:hAnsi="宋体" w:eastAsia="宋体" w:cs="宋体"/>
                <w:color w:val="auto"/>
                <w:sz w:val="24"/>
                <w:szCs w:val="24"/>
                <w:highlight w:val="none"/>
                <w:lang w:val="en-US" w:eastAsia="zh-CN" w:bidi="ar"/>
              </w:rPr>
              <w:t xml:space="preserve"> 除预混合液试剂之外，也可提供水剂或冻干粉型选装试剂；</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8. </w:t>
            </w:r>
            <w:r>
              <w:rPr>
                <w:rStyle w:val="14"/>
                <w:rFonts w:hint="eastAsia" w:ascii="宋体" w:hAnsi="宋体" w:eastAsia="宋体" w:cs="宋体"/>
                <w:color w:val="auto"/>
                <w:sz w:val="24"/>
                <w:szCs w:val="24"/>
                <w:highlight w:val="none"/>
                <w:lang w:val="en-US" w:eastAsia="zh-CN" w:bidi="ar"/>
              </w:rPr>
              <w:t>荧光</w:t>
            </w:r>
            <w:r>
              <w:rPr>
                <w:rStyle w:val="15"/>
                <w:rFonts w:hint="eastAsia" w:ascii="宋体" w:hAnsi="宋体" w:eastAsia="宋体" w:cs="宋体"/>
                <w:color w:val="auto"/>
                <w:sz w:val="24"/>
                <w:szCs w:val="24"/>
                <w:highlight w:val="none"/>
                <w:lang w:val="en-US" w:eastAsia="zh-CN" w:bidi="ar"/>
              </w:rPr>
              <w:t>RT-PCR</w:t>
            </w:r>
            <w:r>
              <w:rPr>
                <w:rStyle w:val="14"/>
                <w:rFonts w:hint="eastAsia" w:ascii="宋体" w:hAnsi="宋体" w:eastAsia="宋体" w:cs="宋体"/>
                <w:color w:val="auto"/>
                <w:sz w:val="24"/>
                <w:szCs w:val="24"/>
                <w:highlight w:val="none"/>
                <w:lang w:val="en-US" w:eastAsia="zh-CN" w:bidi="ar"/>
              </w:rPr>
              <w:t>反应程序相同，配制反应体系体积</w:t>
            </w:r>
            <w:r>
              <w:rPr>
                <w:rStyle w:val="15"/>
                <w:rFonts w:hint="eastAsia" w:ascii="宋体" w:hAnsi="宋体" w:eastAsia="宋体" w:cs="宋体"/>
                <w:color w:val="auto"/>
                <w:sz w:val="24"/>
                <w:szCs w:val="24"/>
                <w:highlight w:val="none"/>
                <w:lang w:val="en-US" w:eastAsia="zh-CN" w:bidi="ar"/>
              </w:rPr>
              <w:t>≤20μL</w:t>
            </w:r>
            <w:r>
              <w:rPr>
                <w:rStyle w:val="14"/>
                <w:rFonts w:hint="eastAsia" w:ascii="宋体" w:hAnsi="宋体" w:eastAsia="宋体" w:cs="宋体"/>
                <w:color w:val="auto"/>
                <w:sz w:val="24"/>
                <w:szCs w:val="24"/>
                <w:highlight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9.</w:t>
            </w:r>
            <w:r>
              <w:rPr>
                <w:rStyle w:val="14"/>
                <w:rFonts w:hint="eastAsia" w:ascii="宋体" w:hAnsi="宋体" w:eastAsia="宋体" w:cs="宋体"/>
                <w:color w:val="auto"/>
                <w:sz w:val="24"/>
                <w:szCs w:val="24"/>
                <w:highlight w:val="none"/>
                <w:lang w:val="en-US" w:eastAsia="zh-CN" w:bidi="ar"/>
              </w:rPr>
              <w:t xml:space="preserve"> 适配</w:t>
            </w:r>
            <w:r>
              <w:rPr>
                <w:rStyle w:val="15"/>
                <w:rFonts w:hint="eastAsia" w:ascii="宋体" w:hAnsi="宋体" w:eastAsia="宋体" w:cs="宋体"/>
                <w:color w:val="auto"/>
                <w:sz w:val="24"/>
                <w:szCs w:val="24"/>
                <w:highlight w:val="none"/>
                <w:lang w:val="en-US" w:eastAsia="zh-CN" w:bidi="ar"/>
              </w:rPr>
              <w:t>ABI7500</w:t>
            </w:r>
            <w:r>
              <w:rPr>
                <w:rStyle w:val="14"/>
                <w:rFonts w:hint="eastAsia" w:ascii="宋体" w:hAnsi="宋体" w:eastAsia="宋体" w:cs="宋体"/>
                <w:color w:val="auto"/>
                <w:sz w:val="24"/>
                <w:szCs w:val="24"/>
                <w:highlight w:val="none"/>
                <w:lang w:val="en-US" w:eastAsia="zh-CN" w:bidi="ar"/>
              </w:rPr>
              <w:t>、宏石</w:t>
            </w:r>
            <w:r>
              <w:rPr>
                <w:rStyle w:val="15"/>
                <w:rFonts w:hint="eastAsia" w:ascii="宋体" w:hAnsi="宋体" w:eastAsia="宋体" w:cs="宋体"/>
                <w:color w:val="auto"/>
                <w:sz w:val="24"/>
                <w:szCs w:val="24"/>
                <w:highlight w:val="none"/>
                <w:lang w:val="en-US" w:eastAsia="zh-CN" w:bidi="ar"/>
              </w:rPr>
              <w:t>SLAN-96S</w:t>
            </w:r>
            <w:r>
              <w:rPr>
                <w:rStyle w:val="14"/>
                <w:rFonts w:hint="eastAsia" w:ascii="宋体" w:hAnsi="宋体" w:eastAsia="宋体" w:cs="宋体"/>
                <w:color w:val="auto"/>
                <w:sz w:val="24"/>
                <w:szCs w:val="24"/>
                <w:highlight w:val="none"/>
                <w:lang w:val="en-US" w:eastAsia="zh-CN" w:bidi="ar"/>
              </w:rPr>
              <w:t>等荧光定量</w:t>
            </w:r>
            <w:r>
              <w:rPr>
                <w:rStyle w:val="15"/>
                <w:rFonts w:hint="eastAsia" w:ascii="宋体" w:hAnsi="宋体" w:eastAsia="宋体" w:cs="宋体"/>
                <w:color w:val="auto"/>
                <w:sz w:val="24"/>
                <w:szCs w:val="24"/>
                <w:highlight w:val="none"/>
                <w:lang w:val="en-US" w:eastAsia="zh-CN" w:bidi="ar"/>
              </w:rPr>
              <w:t>PCR</w:t>
            </w:r>
            <w:r>
              <w:rPr>
                <w:rStyle w:val="14"/>
                <w:rFonts w:hint="eastAsia" w:ascii="宋体" w:hAnsi="宋体" w:eastAsia="宋体" w:cs="宋体"/>
                <w:color w:val="auto"/>
                <w:sz w:val="24"/>
                <w:szCs w:val="24"/>
                <w:highlight w:val="none"/>
                <w:lang w:val="en-US" w:eastAsia="zh-CN" w:bidi="ar"/>
              </w:rPr>
              <w:t>仪。</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73</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20"/>
                <w:rFonts w:hint="eastAsia" w:ascii="宋体" w:hAnsi="宋体" w:eastAsia="宋体" w:cs="宋体"/>
                <w:b/>
                <w:bCs/>
                <w:color w:val="auto"/>
                <w:sz w:val="24"/>
                <w:szCs w:val="24"/>
                <w:highlight w:val="none"/>
                <w:lang w:val="en-US" w:eastAsia="zh-CN" w:bidi="ar"/>
              </w:rPr>
              <w:t>▲</w:t>
            </w:r>
            <w:r>
              <w:rPr>
                <w:rStyle w:val="13"/>
                <w:rFonts w:hint="eastAsia" w:ascii="宋体" w:hAnsi="宋体" w:eastAsia="宋体" w:cs="宋体"/>
                <w:b/>
                <w:bCs/>
                <w:color w:val="auto"/>
                <w:sz w:val="24"/>
                <w:szCs w:val="24"/>
                <w:highlight w:val="none"/>
                <w:lang w:val="en-US" w:eastAsia="zh-CN" w:bidi="ar"/>
              </w:rPr>
              <w:t>呼吸道多重病毒核酸检测试剂盒（荧光</w:t>
            </w:r>
            <w:r>
              <w:rPr>
                <w:rStyle w:val="12"/>
                <w:rFonts w:hint="eastAsia" w:ascii="宋体" w:hAnsi="宋体" w:eastAsia="宋体" w:cs="宋体"/>
                <w:b/>
                <w:bCs/>
                <w:color w:val="auto"/>
                <w:sz w:val="24"/>
                <w:szCs w:val="24"/>
                <w:highlight w:val="none"/>
                <w:lang w:val="en-US" w:eastAsia="zh-CN" w:bidi="ar"/>
              </w:rPr>
              <w:t xml:space="preserve"> PCR </w:t>
            </w:r>
            <w:r>
              <w:rPr>
                <w:rStyle w:val="13"/>
                <w:rFonts w:hint="eastAsia" w:ascii="宋体" w:hAnsi="宋体" w:eastAsia="宋体" w:cs="宋体"/>
                <w:b/>
                <w:bCs/>
                <w:color w:val="auto"/>
                <w:sz w:val="24"/>
                <w:szCs w:val="24"/>
                <w:highlight w:val="none"/>
                <w:lang w:val="en-US" w:eastAsia="zh-CN" w:bidi="ar"/>
              </w:rPr>
              <w:t>法）</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1.</w:t>
            </w:r>
            <w:r>
              <w:rPr>
                <w:rStyle w:val="13"/>
                <w:rFonts w:hint="eastAsia" w:ascii="宋体" w:hAnsi="宋体" w:eastAsia="宋体" w:cs="宋体"/>
                <w:color w:val="auto"/>
                <w:sz w:val="24"/>
                <w:szCs w:val="24"/>
                <w:highlight w:val="none"/>
                <w:lang w:val="en-US" w:eastAsia="zh-CN" w:bidi="ar"/>
              </w:rPr>
              <w:t xml:space="preserve"> 采用实时荧光</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多重检测方法，可用于未知呼吸道病原体快速筛查工作需求。检测种类至少需包含新型冠状病毒、甲型流感病毒、乙型流感病毒、呼吸道合胞病毒、腺病毒、人偏肺病毒、副流感病毒、普通冠状病毒通用型、博卡病毒、鼻病毒、肠道病毒、肺炎支原体、</w:t>
            </w:r>
            <w:r>
              <w:rPr>
                <w:rStyle w:val="12"/>
                <w:rFonts w:hint="eastAsia" w:ascii="宋体" w:hAnsi="宋体" w:eastAsia="宋体" w:cs="宋体"/>
                <w:color w:val="auto"/>
                <w:sz w:val="24"/>
                <w:szCs w:val="24"/>
                <w:highlight w:val="none"/>
                <w:lang w:val="en-US" w:eastAsia="zh-CN" w:bidi="ar"/>
              </w:rPr>
              <w:t xml:space="preserve">A </w:t>
            </w:r>
            <w:r>
              <w:rPr>
                <w:rStyle w:val="13"/>
                <w:rFonts w:hint="eastAsia" w:ascii="宋体" w:hAnsi="宋体" w:eastAsia="宋体" w:cs="宋体"/>
                <w:color w:val="auto"/>
                <w:sz w:val="24"/>
                <w:szCs w:val="24"/>
                <w:highlight w:val="none"/>
                <w:lang w:val="en-US" w:eastAsia="zh-CN" w:bidi="ar"/>
              </w:rPr>
              <w:t>组链球菌、百日咳杆菌、肺炎链球菌、流感嗜血杆菌、军团菌、肺炎克雷伯菌、曲霉菌、隐球菌、鹦鹉热衣原体、肺炎衣原体、甲型流感病毒</w:t>
            </w:r>
            <w:r>
              <w:rPr>
                <w:rStyle w:val="12"/>
                <w:rFonts w:hint="eastAsia" w:ascii="宋体" w:hAnsi="宋体" w:eastAsia="宋体" w:cs="宋体"/>
                <w:color w:val="auto"/>
                <w:sz w:val="24"/>
                <w:szCs w:val="24"/>
                <w:highlight w:val="none"/>
                <w:lang w:val="en-US" w:eastAsia="zh-CN" w:bidi="ar"/>
              </w:rPr>
              <w:t xml:space="preserve"> H3N2(HA)</w:t>
            </w:r>
            <w:r>
              <w:rPr>
                <w:rStyle w:val="13"/>
                <w:rFonts w:hint="eastAsia" w:ascii="宋体" w:hAnsi="宋体" w:eastAsia="宋体" w:cs="宋体"/>
                <w:color w:val="auto"/>
                <w:sz w:val="24"/>
                <w:szCs w:val="24"/>
                <w:highlight w:val="none"/>
                <w:lang w:val="en-US" w:eastAsia="zh-CN" w:bidi="ar"/>
              </w:rPr>
              <w:t>型、甲型流感病毒</w:t>
            </w:r>
            <w:r>
              <w:rPr>
                <w:rStyle w:val="12"/>
                <w:rFonts w:hint="eastAsia" w:ascii="宋体" w:hAnsi="宋体" w:eastAsia="宋体" w:cs="宋体"/>
                <w:color w:val="auto"/>
                <w:sz w:val="24"/>
                <w:szCs w:val="24"/>
                <w:highlight w:val="none"/>
                <w:lang w:val="en-US" w:eastAsia="zh-CN" w:bidi="ar"/>
              </w:rPr>
              <w:t xml:space="preserve"> H1N1(HA)</w:t>
            </w:r>
            <w:r>
              <w:rPr>
                <w:rStyle w:val="13"/>
                <w:rFonts w:hint="eastAsia" w:ascii="宋体" w:hAnsi="宋体" w:eastAsia="宋体" w:cs="宋体"/>
                <w:color w:val="auto"/>
                <w:sz w:val="24"/>
                <w:szCs w:val="24"/>
                <w:highlight w:val="none"/>
                <w:lang w:val="en-US" w:eastAsia="zh-CN" w:bidi="ar"/>
              </w:rPr>
              <w:t>型。</w:t>
            </w:r>
          </w:p>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2.</w:t>
            </w:r>
            <w:r>
              <w:rPr>
                <w:rStyle w:val="13"/>
                <w:rFonts w:hint="eastAsia" w:ascii="宋体" w:hAnsi="宋体" w:eastAsia="宋体" w:cs="宋体"/>
                <w:color w:val="auto"/>
                <w:sz w:val="24"/>
                <w:szCs w:val="24"/>
                <w:highlight w:val="none"/>
                <w:lang w:val="en-US" w:eastAsia="zh-CN" w:bidi="ar"/>
              </w:rPr>
              <w:t xml:space="preserve"> 需含有内标、阴阳性对照等质量控制体系；</w:t>
            </w:r>
          </w:p>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3.</w:t>
            </w:r>
            <w:r>
              <w:rPr>
                <w:rStyle w:val="13"/>
                <w:rFonts w:hint="eastAsia" w:ascii="宋体" w:hAnsi="宋体" w:eastAsia="宋体" w:cs="宋体"/>
                <w:color w:val="auto"/>
                <w:sz w:val="24"/>
                <w:szCs w:val="24"/>
                <w:highlight w:val="none"/>
                <w:lang w:val="en-US" w:eastAsia="zh-CN" w:bidi="ar"/>
              </w:rPr>
              <w:t xml:space="preserve"> 灵敏度需</w:t>
            </w:r>
            <w:r>
              <w:rPr>
                <w:rStyle w:val="12"/>
                <w:rFonts w:hint="eastAsia" w:ascii="宋体" w:hAnsi="宋体" w:eastAsia="宋体" w:cs="宋体"/>
                <w:color w:val="auto"/>
                <w:sz w:val="24"/>
                <w:szCs w:val="24"/>
                <w:highlight w:val="none"/>
                <w:lang w:val="en-US" w:eastAsia="zh-CN" w:bidi="ar"/>
              </w:rPr>
              <w:t>≤500copies/mL</w:t>
            </w:r>
            <w:r>
              <w:rPr>
                <w:rStyle w:val="13"/>
                <w:rFonts w:hint="eastAsia" w:ascii="宋体" w:hAnsi="宋体" w:eastAsia="宋体" w:cs="宋体"/>
                <w:color w:val="auto"/>
                <w:sz w:val="24"/>
                <w:szCs w:val="24"/>
                <w:highlight w:val="none"/>
                <w:lang w:val="en-US" w:eastAsia="zh-CN" w:bidi="ar"/>
              </w:rPr>
              <w:t>，检测性能稳定，与其他呼吸道病原无交叉反应；</w:t>
            </w:r>
          </w:p>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4.</w:t>
            </w:r>
            <w:r>
              <w:rPr>
                <w:rStyle w:val="13"/>
                <w:rFonts w:hint="eastAsia" w:ascii="宋体" w:hAnsi="宋体" w:eastAsia="宋体" w:cs="宋体"/>
                <w:color w:val="auto"/>
                <w:sz w:val="24"/>
                <w:szCs w:val="24"/>
                <w:highlight w:val="none"/>
                <w:lang w:val="en-US" w:eastAsia="zh-CN" w:bidi="ar"/>
              </w:rPr>
              <w:t xml:space="preserve"> 能从咽拭子、痰液、培养物等样本中提取的呼吸道病原</w:t>
            </w:r>
            <w:r>
              <w:rPr>
                <w:rStyle w:val="12"/>
                <w:rFonts w:hint="eastAsia" w:ascii="宋体" w:hAnsi="宋体" w:eastAsia="宋体" w:cs="宋体"/>
                <w:color w:val="auto"/>
                <w:sz w:val="24"/>
                <w:szCs w:val="24"/>
                <w:highlight w:val="none"/>
                <w:lang w:val="en-US" w:eastAsia="zh-CN" w:bidi="ar"/>
              </w:rPr>
              <w:t>DNA/RNA</w:t>
            </w:r>
            <w:r>
              <w:rPr>
                <w:rStyle w:val="13"/>
                <w:rFonts w:hint="eastAsia" w:ascii="宋体" w:hAnsi="宋体" w:eastAsia="宋体" w:cs="宋体"/>
                <w:color w:val="auto"/>
                <w:sz w:val="24"/>
                <w:szCs w:val="24"/>
                <w:highlight w:val="none"/>
                <w:lang w:val="en-US" w:eastAsia="zh-CN" w:bidi="ar"/>
              </w:rPr>
              <w:t>核酸样品进行检测；</w:t>
            </w:r>
          </w:p>
          <w:p>
            <w:pPr>
              <w:keepNext w:val="0"/>
              <w:keepLines w:val="0"/>
              <w:widowControl/>
              <w:suppressLineNumbers w:val="0"/>
              <w:jc w:val="left"/>
              <w:textAlignment w:val="center"/>
              <w:rPr>
                <w:rStyle w:val="12"/>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5.</w:t>
            </w:r>
            <w:r>
              <w:rPr>
                <w:rStyle w:val="13"/>
                <w:rFonts w:hint="eastAsia" w:ascii="宋体" w:hAnsi="宋体" w:eastAsia="宋体" w:cs="宋体"/>
                <w:color w:val="auto"/>
                <w:sz w:val="24"/>
                <w:szCs w:val="24"/>
                <w:highlight w:val="none"/>
                <w:lang w:val="en-US" w:eastAsia="zh-CN" w:bidi="ar"/>
              </w:rPr>
              <w:t xml:space="preserve"> 适用于</w:t>
            </w:r>
            <w:r>
              <w:rPr>
                <w:rStyle w:val="12"/>
                <w:rFonts w:hint="eastAsia" w:ascii="宋体" w:hAnsi="宋体" w:eastAsia="宋体" w:cs="宋体"/>
                <w:color w:val="auto"/>
                <w:sz w:val="24"/>
                <w:szCs w:val="24"/>
                <w:highlight w:val="none"/>
                <w:lang w:val="en-US" w:eastAsia="zh-CN" w:bidi="ar"/>
              </w:rPr>
              <w:t>Q5</w:t>
            </w:r>
            <w:r>
              <w:rPr>
                <w:rStyle w:val="13"/>
                <w:rFonts w:hint="eastAsia" w:ascii="宋体" w:hAnsi="宋体" w:eastAsia="宋体" w:cs="宋体"/>
                <w:color w:val="auto"/>
                <w:sz w:val="24"/>
                <w:szCs w:val="24"/>
                <w:highlight w:val="none"/>
                <w:lang w:val="en-US" w:eastAsia="zh-CN" w:bidi="ar"/>
              </w:rPr>
              <w:t>荧光</w:t>
            </w:r>
            <w:r>
              <w:rPr>
                <w:rStyle w:val="12"/>
                <w:rFonts w:hint="eastAsia" w:ascii="宋体" w:hAnsi="宋体" w:eastAsia="宋体" w:cs="宋体"/>
                <w:color w:val="auto"/>
                <w:sz w:val="24"/>
                <w:szCs w:val="24"/>
                <w:highlight w:val="none"/>
                <w:lang w:val="en-US" w:eastAsia="zh-CN" w:bidi="ar"/>
              </w:rPr>
              <w:t>PCR</w:t>
            </w:r>
            <w:r>
              <w:rPr>
                <w:rStyle w:val="13"/>
                <w:rFonts w:hint="eastAsia" w:ascii="宋体" w:hAnsi="宋体" w:eastAsia="宋体" w:cs="宋体"/>
                <w:color w:val="auto"/>
                <w:sz w:val="24"/>
                <w:szCs w:val="24"/>
                <w:highlight w:val="none"/>
                <w:lang w:val="en-US" w:eastAsia="zh-CN" w:bidi="ar"/>
              </w:rPr>
              <w:t>仪等常规仪器</w:t>
            </w:r>
            <w:r>
              <w:rPr>
                <w:rStyle w:val="12"/>
                <w:rFonts w:hint="eastAsia" w:ascii="宋体" w:hAnsi="宋体" w:eastAsia="宋体" w:cs="宋体"/>
                <w:color w:val="auto"/>
                <w:sz w:val="24"/>
                <w:szCs w:val="24"/>
                <w:highlight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6.</w:t>
            </w:r>
            <w:r>
              <w:rPr>
                <w:rStyle w:val="13"/>
                <w:rFonts w:hint="eastAsia" w:ascii="宋体" w:hAnsi="宋体" w:eastAsia="宋体" w:cs="宋体"/>
                <w:color w:val="auto"/>
                <w:sz w:val="24"/>
                <w:szCs w:val="24"/>
                <w:highlight w:val="none"/>
                <w:lang w:val="en-US" w:eastAsia="zh-CN" w:bidi="ar"/>
              </w:rPr>
              <w:t xml:space="preserve"> 为预混液，分装到</w:t>
            </w:r>
            <w:r>
              <w:rPr>
                <w:rStyle w:val="12"/>
                <w:rFonts w:hint="eastAsia" w:ascii="宋体" w:hAnsi="宋体" w:eastAsia="宋体" w:cs="宋体"/>
                <w:color w:val="auto"/>
                <w:sz w:val="24"/>
                <w:szCs w:val="24"/>
                <w:highlight w:val="none"/>
                <w:lang w:val="en-US" w:eastAsia="zh-CN" w:bidi="ar"/>
              </w:rPr>
              <w:t>8</w:t>
            </w:r>
            <w:r>
              <w:rPr>
                <w:rStyle w:val="13"/>
                <w:rFonts w:hint="eastAsia" w:ascii="宋体" w:hAnsi="宋体" w:eastAsia="宋体" w:cs="宋体"/>
                <w:color w:val="auto"/>
                <w:sz w:val="24"/>
                <w:szCs w:val="24"/>
                <w:highlight w:val="none"/>
                <w:lang w:val="en-US" w:eastAsia="zh-CN" w:bidi="ar"/>
              </w:rPr>
              <w:t>联管中，只需加入核酸就可直接扩增。</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74</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新冠病毒全基因组捕获试剂盒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1. </w:t>
            </w:r>
            <w:r>
              <w:rPr>
                <w:rStyle w:val="13"/>
                <w:rFonts w:hint="eastAsia" w:ascii="宋体" w:hAnsi="宋体" w:eastAsia="宋体" w:cs="宋体"/>
                <w:color w:val="auto"/>
                <w:sz w:val="24"/>
                <w:szCs w:val="24"/>
                <w:highlight w:val="none"/>
                <w:lang w:val="en-US" w:eastAsia="zh-CN" w:bidi="ar"/>
              </w:rPr>
              <w:t>适用于各种临床样本提取的核酸样本，可用于二代和三代测序平台，如</w:t>
            </w:r>
            <w:r>
              <w:rPr>
                <w:rStyle w:val="12"/>
                <w:rFonts w:hint="eastAsia" w:ascii="宋体" w:hAnsi="宋体" w:eastAsia="宋体" w:cs="宋体"/>
                <w:color w:val="auto"/>
                <w:sz w:val="24"/>
                <w:szCs w:val="24"/>
                <w:highlight w:val="none"/>
                <w:lang w:val="en-US" w:eastAsia="zh-CN" w:bidi="ar"/>
              </w:rPr>
              <w:t>Nanpore</w:t>
            </w:r>
            <w:r>
              <w:rPr>
                <w:rStyle w:val="13"/>
                <w:rFonts w:hint="eastAsia" w:ascii="宋体" w:hAnsi="宋体" w:eastAsia="宋体" w:cs="宋体"/>
                <w:color w:val="auto"/>
                <w:sz w:val="24"/>
                <w:szCs w:val="24"/>
                <w:highlight w:val="none"/>
                <w:lang w:val="en-US" w:eastAsia="zh-CN" w:bidi="ar"/>
              </w:rPr>
              <w:t>、华大</w:t>
            </w:r>
            <w:r>
              <w:rPr>
                <w:rStyle w:val="12"/>
                <w:rFonts w:hint="eastAsia" w:ascii="宋体" w:hAnsi="宋体" w:eastAsia="宋体" w:cs="宋体"/>
                <w:color w:val="auto"/>
                <w:sz w:val="24"/>
                <w:szCs w:val="24"/>
                <w:highlight w:val="none"/>
                <w:lang w:val="en-US" w:eastAsia="zh-CN" w:bidi="ar"/>
              </w:rPr>
              <w:t>MGI-2000</w:t>
            </w:r>
            <w:r>
              <w:rPr>
                <w:rStyle w:val="13"/>
                <w:rFonts w:hint="eastAsia" w:ascii="宋体" w:hAnsi="宋体" w:eastAsia="宋体" w:cs="宋体"/>
                <w:color w:val="auto"/>
                <w:sz w:val="24"/>
                <w:szCs w:val="24"/>
                <w:highlight w:val="none"/>
                <w:lang w:val="en-US" w:eastAsia="zh-CN" w:bidi="ar"/>
              </w:rPr>
              <w:t>测序平台。</w:t>
            </w:r>
          </w:p>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可用于捕获扩增新冠病毒所有型别。</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3. </w:t>
            </w:r>
            <w:r>
              <w:rPr>
                <w:rStyle w:val="13"/>
                <w:rFonts w:hint="eastAsia" w:ascii="宋体" w:hAnsi="宋体" w:eastAsia="宋体" w:cs="宋体"/>
                <w:color w:val="auto"/>
                <w:sz w:val="24"/>
                <w:szCs w:val="24"/>
                <w:highlight w:val="none"/>
                <w:lang w:val="en-US" w:eastAsia="zh-CN" w:bidi="ar"/>
              </w:rPr>
              <w:t>对新冠病毒全基因组富集测序，测序</w:t>
            </w:r>
            <w:r>
              <w:rPr>
                <w:rStyle w:val="12"/>
                <w:rFonts w:hint="eastAsia" w:ascii="宋体" w:hAnsi="宋体" w:eastAsia="宋体" w:cs="宋体"/>
                <w:color w:val="auto"/>
                <w:sz w:val="24"/>
                <w:szCs w:val="24"/>
                <w:highlight w:val="none"/>
                <w:lang w:val="en-US" w:eastAsia="zh-CN" w:bidi="ar"/>
              </w:rPr>
              <w:t xml:space="preserve"> reads </w:t>
            </w:r>
            <w:r>
              <w:rPr>
                <w:rStyle w:val="13"/>
                <w:rFonts w:hint="eastAsia" w:ascii="宋体" w:hAnsi="宋体" w:eastAsia="宋体" w:cs="宋体"/>
                <w:color w:val="auto"/>
                <w:sz w:val="24"/>
                <w:szCs w:val="24"/>
                <w:highlight w:val="none"/>
                <w:lang w:val="en-US" w:eastAsia="zh-CN" w:bidi="ar"/>
              </w:rPr>
              <w:t>数占比</w:t>
            </w:r>
            <w:r>
              <w:rPr>
                <w:rStyle w:val="12"/>
                <w:rFonts w:hint="eastAsia" w:ascii="宋体" w:hAnsi="宋体" w:eastAsia="宋体" w:cs="宋体"/>
                <w:color w:val="auto"/>
                <w:sz w:val="24"/>
                <w:szCs w:val="24"/>
                <w:highlight w:val="none"/>
                <w:lang w:val="en-US" w:eastAsia="zh-CN" w:bidi="ar"/>
              </w:rPr>
              <w:t>≥95%</w:t>
            </w:r>
            <w:r>
              <w:rPr>
                <w:rStyle w:val="13"/>
                <w:rFonts w:hint="eastAsia" w:ascii="宋体" w:hAnsi="宋体" w:eastAsia="宋体" w:cs="宋体"/>
                <w:color w:val="auto"/>
                <w:sz w:val="24"/>
                <w:szCs w:val="24"/>
                <w:highlight w:val="none"/>
                <w:lang w:val="en-US" w:eastAsia="zh-CN" w:bidi="ar"/>
              </w:rPr>
              <w:t>；组装后的基因覆盖度</w:t>
            </w:r>
            <w:r>
              <w:rPr>
                <w:rStyle w:val="12"/>
                <w:rFonts w:hint="eastAsia" w:ascii="宋体" w:hAnsi="宋体" w:eastAsia="宋体" w:cs="宋体"/>
                <w:color w:val="auto"/>
                <w:sz w:val="24"/>
                <w:szCs w:val="24"/>
                <w:highlight w:val="none"/>
                <w:lang w:val="en-US" w:eastAsia="zh-CN" w:bidi="ar"/>
              </w:rPr>
              <w:t>≥99.9%</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75</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呼吸道合胞病毒全基因组捕获试剂盒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1. </w:t>
            </w:r>
            <w:r>
              <w:rPr>
                <w:rStyle w:val="13"/>
                <w:rFonts w:hint="eastAsia" w:ascii="宋体" w:hAnsi="宋体" w:eastAsia="宋体" w:cs="宋体"/>
                <w:color w:val="auto"/>
                <w:sz w:val="24"/>
                <w:szCs w:val="24"/>
                <w:highlight w:val="none"/>
                <w:lang w:val="en-US" w:eastAsia="zh-CN" w:bidi="ar"/>
              </w:rPr>
              <w:t>适用于各种临床样本提取的核酸样本，可用于二代和三代测序平台，如</w:t>
            </w:r>
            <w:r>
              <w:rPr>
                <w:rStyle w:val="12"/>
                <w:rFonts w:hint="eastAsia" w:ascii="宋体" w:hAnsi="宋体" w:eastAsia="宋体" w:cs="宋体"/>
                <w:color w:val="auto"/>
                <w:sz w:val="24"/>
                <w:szCs w:val="24"/>
                <w:highlight w:val="none"/>
                <w:lang w:val="en-US" w:eastAsia="zh-CN" w:bidi="ar"/>
              </w:rPr>
              <w:t>Nanpore</w:t>
            </w:r>
            <w:r>
              <w:rPr>
                <w:rStyle w:val="13"/>
                <w:rFonts w:hint="eastAsia" w:ascii="宋体" w:hAnsi="宋体" w:eastAsia="宋体" w:cs="宋体"/>
                <w:color w:val="auto"/>
                <w:sz w:val="24"/>
                <w:szCs w:val="24"/>
                <w:highlight w:val="none"/>
                <w:lang w:val="en-US" w:eastAsia="zh-CN" w:bidi="ar"/>
              </w:rPr>
              <w:t>、华大</w:t>
            </w:r>
            <w:r>
              <w:rPr>
                <w:rStyle w:val="12"/>
                <w:rFonts w:hint="eastAsia" w:ascii="宋体" w:hAnsi="宋体" w:eastAsia="宋体" w:cs="宋体"/>
                <w:color w:val="auto"/>
                <w:sz w:val="24"/>
                <w:szCs w:val="24"/>
                <w:highlight w:val="none"/>
                <w:lang w:val="en-US" w:eastAsia="zh-CN" w:bidi="ar"/>
              </w:rPr>
              <w:t>MGI-2000</w:t>
            </w:r>
            <w:r>
              <w:rPr>
                <w:rStyle w:val="13"/>
                <w:rFonts w:hint="eastAsia" w:ascii="宋体" w:hAnsi="宋体" w:eastAsia="宋体" w:cs="宋体"/>
                <w:color w:val="auto"/>
                <w:sz w:val="24"/>
                <w:szCs w:val="24"/>
                <w:highlight w:val="none"/>
                <w:lang w:val="en-US" w:eastAsia="zh-CN" w:bidi="ar"/>
              </w:rPr>
              <w:t>测序平台。</w:t>
            </w:r>
          </w:p>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可用于捕获扩增呼吸道合胞病毒所有型别。</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3. </w:t>
            </w:r>
            <w:r>
              <w:rPr>
                <w:rStyle w:val="13"/>
                <w:rFonts w:hint="eastAsia" w:ascii="宋体" w:hAnsi="宋体" w:eastAsia="宋体" w:cs="宋体"/>
                <w:color w:val="auto"/>
                <w:sz w:val="24"/>
                <w:szCs w:val="24"/>
                <w:highlight w:val="none"/>
                <w:lang w:val="en-US" w:eastAsia="zh-CN" w:bidi="ar"/>
              </w:rPr>
              <w:t>对呼吸道合胞病毒全基因组富集测序，测序</w:t>
            </w:r>
            <w:r>
              <w:rPr>
                <w:rStyle w:val="12"/>
                <w:rFonts w:hint="eastAsia" w:ascii="宋体" w:hAnsi="宋体" w:eastAsia="宋体" w:cs="宋体"/>
                <w:color w:val="auto"/>
                <w:sz w:val="24"/>
                <w:szCs w:val="24"/>
                <w:highlight w:val="none"/>
                <w:lang w:val="en-US" w:eastAsia="zh-CN" w:bidi="ar"/>
              </w:rPr>
              <w:t xml:space="preserve"> reads </w:t>
            </w:r>
            <w:r>
              <w:rPr>
                <w:rStyle w:val="13"/>
                <w:rFonts w:hint="eastAsia" w:ascii="宋体" w:hAnsi="宋体" w:eastAsia="宋体" w:cs="宋体"/>
                <w:color w:val="auto"/>
                <w:sz w:val="24"/>
                <w:szCs w:val="24"/>
                <w:highlight w:val="none"/>
                <w:lang w:val="en-US" w:eastAsia="zh-CN" w:bidi="ar"/>
              </w:rPr>
              <w:t>数占比</w:t>
            </w:r>
            <w:r>
              <w:rPr>
                <w:rStyle w:val="12"/>
                <w:rFonts w:hint="eastAsia" w:ascii="宋体" w:hAnsi="宋体" w:eastAsia="宋体" w:cs="宋体"/>
                <w:color w:val="auto"/>
                <w:sz w:val="24"/>
                <w:szCs w:val="24"/>
                <w:highlight w:val="none"/>
                <w:lang w:val="en-US" w:eastAsia="zh-CN" w:bidi="ar"/>
              </w:rPr>
              <w:t>≥95%</w:t>
            </w:r>
            <w:r>
              <w:rPr>
                <w:rStyle w:val="13"/>
                <w:rFonts w:hint="eastAsia" w:ascii="宋体" w:hAnsi="宋体" w:eastAsia="宋体" w:cs="宋体"/>
                <w:color w:val="auto"/>
                <w:sz w:val="24"/>
                <w:szCs w:val="24"/>
                <w:highlight w:val="none"/>
                <w:lang w:val="en-US" w:eastAsia="zh-CN" w:bidi="ar"/>
              </w:rPr>
              <w:t>；组装后的基因覆盖度</w:t>
            </w:r>
            <w:r>
              <w:rPr>
                <w:rStyle w:val="12"/>
                <w:rFonts w:hint="eastAsia" w:ascii="宋体" w:hAnsi="宋体" w:eastAsia="宋体" w:cs="宋体"/>
                <w:color w:val="auto"/>
                <w:sz w:val="24"/>
                <w:szCs w:val="24"/>
                <w:highlight w:val="none"/>
                <w:lang w:val="en-US" w:eastAsia="zh-CN" w:bidi="ar"/>
              </w:rPr>
              <w:t>≥99.9%</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76</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副流感病毒全基因组捕获试剂盒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1. </w:t>
            </w:r>
            <w:r>
              <w:rPr>
                <w:rStyle w:val="13"/>
                <w:rFonts w:hint="eastAsia" w:ascii="宋体" w:hAnsi="宋体" w:eastAsia="宋体" w:cs="宋体"/>
                <w:color w:val="auto"/>
                <w:sz w:val="24"/>
                <w:szCs w:val="24"/>
                <w:highlight w:val="none"/>
                <w:lang w:val="en-US" w:eastAsia="zh-CN" w:bidi="ar"/>
              </w:rPr>
              <w:t>适用于各种临床样本提取的核酸样本，可用于二代和三代测序平台，如</w:t>
            </w:r>
            <w:r>
              <w:rPr>
                <w:rStyle w:val="12"/>
                <w:rFonts w:hint="eastAsia" w:ascii="宋体" w:hAnsi="宋体" w:eastAsia="宋体" w:cs="宋体"/>
                <w:color w:val="auto"/>
                <w:sz w:val="24"/>
                <w:szCs w:val="24"/>
                <w:highlight w:val="none"/>
                <w:lang w:val="en-US" w:eastAsia="zh-CN" w:bidi="ar"/>
              </w:rPr>
              <w:t>Nanpore</w:t>
            </w:r>
            <w:r>
              <w:rPr>
                <w:rStyle w:val="13"/>
                <w:rFonts w:hint="eastAsia" w:ascii="宋体" w:hAnsi="宋体" w:eastAsia="宋体" w:cs="宋体"/>
                <w:color w:val="auto"/>
                <w:sz w:val="24"/>
                <w:szCs w:val="24"/>
                <w:highlight w:val="none"/>
                <w:lang w:val="en-US" w:eastAsia="zh-CN" w:bidi="ar"/>
              </w:rPr>
              <w:t>、华大</w:t>
            </w:r>
            <w:r>
              <w:rPr>
                <w:rStyle w:val="12"/>
                <w:rFonts w:hint="eastAsia" w:ascii="宋体" w:hAnsi="宋体" w:eastAsia="宋体" w:cs="宋体"/>
                <w:color w:val="auto"/>
                <w:sz w:val="24"/>
                <w:szCs w:val="24"/>
                <w:highlight w:val="none"/>
                <w:lang w:val="en-US" w:eastAsia="zh-CN" w:bidi="ar"/>
              </w:rPr>
              <w:t>MGI-2000</w:t>
            </w:r>
            <w:r>
              <w:rPr>
                <w:rStyle w:val="13"/>
                <w:rFonts w:hint="eastAsia" w:ascii="宋体" w:hAnsi="宋体" w:eastAsia="宋体" w:cs="宋体"/>
                <w:color w:val="auto"/>
                <w:sz w:val="24"/>
                <w:szCs w:val="24"/>
                <w:highlight w:val="none"/>
                <w:lang w:val="en-US" w:eastAsia="zh-CN" w:bidi="ar"/>
              </w:rPr>
              <w:t>测序平台。</w:t>
            </w:r>
          </w:p>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可用于捕获扩增副流感病毒所有型别。</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3. </w:t>
            </w:r>
            <w:r>
              <w:rPr>
                <w:rStyle w:val="13"/>
                <w:rFonts w:hint="eastAsia" w:ascii="宋体" w:hAnsi="宋体" w:eastAsia="宋体" w:cs="宋体"/>
                <w:color w:val="auto"/>
                <w:sz w:val="24"/>
                <w:szCs w:val="24"/>
                <w:highlight w:val="none"/>
                <w:lang w:val="en-US" w:eastAsia="zh-CN" w:bidi="ar"/>
              </w:rPr>
              <w:t>对副流感病毒全基因组富集测序，测序</w:t>
            </w:r>
            <w:r>
              <w:rPr>
                <w:rStyle w:val="12"/>
                <w:rFonts w:hint="eastAsia" w:ascii="宋体" w:hAnsi="宋体" w:eastAsia="宋体" w:cs="宋体"/>
                <w:color w:val="auto"/>
                <w:sz w:val="24"/>
                <w:szCs w:val="24"/>
                <w:highlight w:val="none"/>
                <w:lang w:val="en-US" w:eastAsia="zh-CN" w:bidi="ar"/>
              </w:rPr>
              <w:t xml:space="preserve"> reads </w:t>
            </w:r>
            <w:r>
              <w:rPr>
                <w:rStyle w:val="13"/>
                <w:rFonts w:hint="eastAsia" w:ascii="宋体" w:hAnsi="宋体" w:eastAsia="宋体" w:cs="宋体"/>
                <w:color w:val="auto"/>
                <w:sz w:val="24"/>
                <w:szCs w:val="24"/>
                <w:highlight w:val="none"/>
                <w:lang w:val="en-US" w:eastAsia="zh-CN" w:bidi="ar"/>
              </w:rPr>
              <w:t>数占比</w:t>
            </w:r>
            <w:r>
              <w:rPr>
                <w:rStyle w:val="12"/>
                <w:rFonts w:hint="eastAsia" w:ascii="宋体" w:hAnsi="宋体" w:eastAsia="宋体" w:cs="宋体"/>
                <w:color w:val="auto"/>
                <w:sz w:val="24"/>
                <w:szCs w:val="24"/>
                <w:highlight w:val="none"/>
                <w:lang w:val="en-US" w:eastAsia="zh-CN" w:bidi="ar"/>
              </w:rPr>
              <w:t>≥95%</w:t>
            </w:r>
            <w:r>
              <w:rPr>
                <w:rStyle w:val="13"/>
                <w:rFonts w:hint="eastAsia" w:ascii="宋体" w:hAnsi="宋体" w:eastAsia="宋体" w:cs="宋体"/>
                <w:color w:val="auto"/>
                <w:sz w:val="24"/>
                <w:szCs w:val="24"/>
                <w:highlight w:val="none"/>
                <w:lang w:val="en-US" w:eastAsia="zh-CN" w:bidi="ar"/>
              </w:rPr>
              <w:t>；组装后的基因覆盖度</w:t>
            </w:r>
            <w:r>
              <w:rPr>
                <w:rStyle w:val="12"/>
                <w:rFonts w:hint="eastAsia" w:ascii="宋体" w:hAnsi="宋体" w:eastAsia="宋体" w:cs="宋体"/>
                <w:color w:val="auto"/>
                <w:sz w:val="24"/>
                <w:szCs w:val="24"/>
                <w:highlight w:val="none"/>
                <w:lang w:val="en-US" w:eastAsia="zh-CN" w:bidi="ar"/>
              </w:rPr>
              <w:t>≥99.9%</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77</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人偏肺病毒全基因组捕获试剂盒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1. </w:t>
            </w:r>
            <w:r>
              <w:rPr>
                <w:rStyle w:val="13"/>
                <w:rFonts w:hint="eastAsia" w:ascii="宋体" w:hAnsi="宋体" w:eastAsia="宋体" w:cs="宋体"/>
                <w:color w:val="auto"/>
                <w:sz w:val="24"/>
                <w:szCs w:val="24"/>
                <w:highlight w:val="none"/>
                <w:lang w:val="en-US" w:eastAsia="zh-CN" w:bidi="ar"/>
              </w:rPr>
              <w:t>适用于各种临床样本提取的核酸样本，可用于二代和三代测序平台，如</w:t>
            </w:r>
            <w:r>
              <w:rPr>
                <w:rStyle w:val="12"/>
                <w:rFonts w:hint="eastAsia" w:ascii="宋体" w:hAnsi="宋体" w:eastAsia="宋体" w:cs="宋体"/>
                <w:color w:val="auto"/>
                <w:sz w:val="24"/>
                <w:szCs w:val="24"/>
                <w:highlight w:val="none"/>
                <w:lang w:val="en-US" w:eastAsia="zh-CN" w:bidi="ar"/>
              </w:rPr>
              <w:t>Nanpore</w:t>
            </w:r>
            <w:r>
              <w:rPr>
                <w:rStyle w:val="13"/>
                <w:rFonts w:hint="eastAsia" w:ascii="宋体" w:hAnsi="宋体" w:eastAsia="宋体" w:cs="宋体"/>
                <w:color w:val="auto"/>
                <w:sz w:val="24"/>
                <w:szCs w:val="24"/>
                <w:highlight w:val="none"/>
                <w:lang w:val="en-US" w:eastAsia="zh-CN" w:bidi="ar"/>
              </w:rPr>
              <w:t>、华大</w:t>
            </w:r>
            <w:r>
              <w:rPr>
                <w:rStyle w:val="12"/>
                <w:rFonts w:hint="eastAsia" w:ascii="宋体" w:hAnsi="宋体" w:eastAsia="宋体" w:cs="宋体"/>
                <w:color w:val="auto"/>
                <w:sz w:val="24"/>
                <w:szCs w:val="24"/>
                <w:highlight w:val="none"/>
                <w:lang w:val="en-US" w:eastAsia="zh-CN" w:bidi="ar"/>
              </w:rPr>
              <w:t>MGI-2000</w:t>
            </w:r>
            <w:r>
              <w:rPr>
                <w:rStyle w:val="13"/>
                <w:rFonts w:hint="eastAsia" w:ascii="宋体" w:hAnsi="宋体" w:eastAsia="宋体" w:cs="宋体"/>
                <w:color w:val="auto"/>
                <w:sz w:val="24"/>
                <w:szCs w:val="24"/>
                <w:highlight w:val="none"/>
                <w:lang w:val="en-US" w:eastAsia="zh-CN" w:bidi="ar"/>
              </w:rPr>
              <w:t>测序平台。</w:t>
            </w:r>
          </w:p>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可用于捕获扩增人偏肺病毒所有型别。</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3. </w:t>
            </w:r>
            <w:r>
              <w:rPr>
                <w:rStyle w:val="13"/>
                <w:rFonts w:hint="eastAsia" w:ascii="宋体" w:hAnsi="宋体" w:eastAsia="宋体" w:cs="宋体"/>
                <w:color w:val="auto"/>
                <w:sz w:val="24"/>
                <w:szCs w:val="24"/>
                <w:highlight w:val="none"/>
                <w:lang w:val="en-US" w:eastAsia="zh-CN" w:bidi="ar"/>
              </w:rPr>
              <w:t>对人偏肺病毒全基因组富集测序，测序</w:t>
            </w:r>
            <w:r>
              <w:rPr>
                <w:rStyle w:val="12"/>
                <w:rFonts w:hint="eastAsia" w:ascii="宋体" w:hAnsi="宋体" w:eastAsia="宋体" w:cs="宋体"/>
                <w:color w:val="auto"/>
                <w:sz w:val="24"/>
                <w:szCs w:val="24"/>
                <w:highlight w:val="none"/>
                <w:lang w:val="en-US" w:eastAsia="zh-CN" w:bidi="ar"/>
              </w:rPr>
              <w:t xml:space="preserve"> reads </w:t>
            </w:r>
            <w:r>
              <w:rPr>
                <w:rStyle w:val="13"/>
                <w:rFonts w:hint="eastAsia" w:ascii="宋体" w:hAnsi="宋体" w:eastAsia="宋体" w:cs="宋体"/>
                <w:color w:val="auto"/>
                <w:sz w:val="24"/>
                <w:szCs w:val="24"/>
                <w:highlight w:val="none"/>
                <w:lang w:val="en-US" w:eastAsia="zh-CN" w:bidi="ar"/>
              </w:rPr>
              <w:t>数占比</w:t>
            </w:r>
            <w:r>
              <w:rPr>
                <w:rStyle w:val="12"/>
                <w:rFonts w:hint="eastAsia" w:ascii="宋体" w:hAnsi="宋体" w:eastAsia="宋体" w:cs="宋体"/>
                <w:color w:val="auto"/>
                <w:sz w:val="24"/>
                <w:szCs w:val="24"/>
                <w:highlight w:val="none"/>
                <w:lang w:val="en-US" w:eastAsia="zh-CN" w:bidi="ar"/>
              </w:rPr>
              <w:t>≥95%</w:t>
            </w:r>
            <w:r>
              <w:rPr>
                <w:rStyle w:val="13"/>
                <w:rFonts w:hint="eastAsia" w:ascii="宋体" w:hAnsi="宋体" w:eastAsia="宋体" w:cs="宋体"/>
                <w:color w:val="auto"/>
                <w:sz w:val="24"/>
                <w:szCs w:val="24"/>
                <w:highlight w:val="none"/>
                <w:lang w:val="en-US" w:eastAsia="zh-CN" w:bidi="ar"/>
              </w:rPr>
              <w:t>；组装后的基因覆盖度</w:t>
            </w:r>
            <w:r>
              <w:rPr>
                <w:rStyle w:val="12"/>
                <w:rFonts w:hint="eastAsia" w:ascii="宋体" w:hAnsi="宋体" w:eastAsia="宋体" w:cs="宋体"/>
                <w:color w:val="auto"/>
                <w:sz w:val="24"/>
                <w:szCs w:val="24"/>
                <w:highlight w:val="none"/>
                <w:lang w:val="en-US" w:eastAsia="zh-CN" w:bidi="ar"/>
              </w:rPr>
              <w:t>≥99.9%</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78</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腺病毒全基因组捕获试剂盒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1. </w:t>
            </w:r>
            <w:r>
              <w:rPr>
                <w:rStyle w:val="13"/>
                <w:rFonts w:hint="eastAsia" w:ascii="宋体" w:hAnsi="宋体" w:eastAsia="宋体" w:cs="宋体"/>
                <w:color w:val="auto"/>
                <w:sz w:val="24"/>
                <w:szCs w:val="24"/>
                <w:highlight w:val="none"/>
                <w:lang w:val="en-US" w:eastAsia="zh-CN" w:bidi="ar"/>
              </w:rPr>
              <w:t>适用于各种临床样本提取的核酸样本，可用于二代和三代测序平台，如</w:t>
            </w:r>
            <w:r>
              <w:rPr>
                <w:rStyle w:val="12"/>
                <w:rFonts w:hint="eastAsia" w:ascii="宋体" w:hAnsi="宋体" w:eastAsia="宋体" w:cs="宋体"/>
                <w:color w:val="auto"/>
                <w:sz w:val="24"/>
                <w:szCs w:val="24"/>
                <w:highlight w:val="none"/>
                <w:lang w:val="en-US" w:eastAsia="zh-CN" w:bidi="ar"/>
              </w:rPr>
              <w:t>Nanpore</w:t>
            </w:r>
            <w:r>
              <w:rPr>
                <w:rStyle w:val="13"/>
                <w:rFonts w:hint="eastAsia" w:ascii="宋体" w:hAnsi="宋体" w:eastAsia="宋体" w:cs="宋体"/>
                <w:color w:val="auto"/>
                <w:sz w:val="24"/>
                <w:szCs w:val="24"/>
                <w:highlight w:val="none"/>
                <w:lang w:val="en-US" w:eastAsia="zh-CN" w:bidi="ar"/>
              </w:rPr>
              <w:t>、华大</w:t>
            </w:r>
            <w:r>
              <w:rPr>
                <w:rStyle w:val="12"/>
                <w:rFonts w:hint="eastAsia" w:ascii="宋体" w:hAnsi="宋体" w:eastAsia="宋体" w:cs="宋体"/>
                <w:color w:val="auto"/>
                <w:sz w:val="24"/>
                <w:szCs w:val="24"/>
                <w:highlight w:val="none"/>
                <w:lang w:val="en-US" w:eastAsia="zh-CN" w:bidi="ar"/>
              </w:rPr>
              <w:t>MGI-2000</w:t>
            </w:r>
            <w:r>
              <w:rPr>
                <w:rStyle w:val="13"/>
                <w:rFonts w:hint="eastAsia" w:ascii="宋体" w:hAnsi="宋体" w:eastAsia="宋体" w:cs="宋体"/>
                <w:color w:val="auto"/>
                <w:sz w:val="24"/>
                <w:szCs w:val="24"/>
                <w:highlight w:val="none"/>
                <w:lang w:val="en-US" w:eastAsia="zh-CN" w:bidi="ar"/>
              </w:rPr>
              <w:t>测序平台。</w:t>
            </w:r>
          </w:p>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可用于捕获扩增腺病毒所有型别。</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3. </w:t>
            </w:r>
            <w:r>
              <w:rPr>
                <w:rStyle w:val="13"/>
                <w:rFonts w:hint="eastAsia" w:ascii="宋体" w:hAnsi="宋体" w:eastAsia="宋体" w:cs="宋体"/>
                <w:color w:val="auto"/>
                <w:sz w:val="24"/>
                <w:szCs w:val="24"/>
                <w:highlight w:val="none"/>
                <w:lang w:val="en-US" w:eastAsia="zh-CN" w:bidi="ar"/>
              </w:rPr>
              <w:t>对腺病毒全基因组富集测序，测序</w:t>
            </w:r>
            <w:r>
              <w:rPr>
                <w:rStyle w:val="12"/>
                <w:rFonts w:hint="eastAsia" w:ascii="宋体" w:hAnsi="宋体" w:eastAsia="宋体" w:cs="宋体"/>
                <w:color w:val="auto"/>
                <w:sz w:val="24"/>
                <w:szCs w:val="24"/>
                <w:highlight w:val="none"/>
                <w:lang w:val="en-US" w:eastAsia="zh-CN" w:bidi="ar"/>
              </w:rPr>
              <w:t xml:space="preserve"> reads </w:t>
            </w:r>
            <w:r>
              <w:rPr>
                <w:rStyle w:val="13"/>
                <w:rFonts w:hint="eastAsia" w:ascii="宋体" w:hAnsi="宋体" w:eastAsia="宋体" w:cs="宋体"/>
                <w:color w:val="auto"/>
                <w:sz w:val="24"/>
                <w:szCs w:val="24"/>
                <w:highlight w:val="none"/>
                <w:lang w:val="en-US" w:eastAsia="zh-CN" w:bidi="ar"/>
              </w:rPr>
              <w:t>数占比</w:t>
            </w:r>
            <w:r>
              <w:rPr>
                <w:rStyle w:val="12"/>
                <w:rFonts w:hint="eastAsia" w:ascii="宋体" w:hAnsi="宋体" w:eastAsia="宋体" w:cs="宋体"/>
                <w:color w:val="auto"/>
                <w:sz w:val="24"/>
                <w:szCs w:val="24"/>
                <w:highlight w:val="none"/>
                <w:lang w:val="en-US" w:eastAsia="zh-CN" w:bidi="ar"/>
              </w:rPr>
              <w:t>≥95%</w:t>
            </w:r>
            <w:r>
              <w:rPr>
                <w:rStyle w:val="13"/>
                <w:rFonts w:hint="eastAsia" w:ascii="宋体" w:hAnsi="宋体" w:eastAsia="宋体" w:cs="宋体"/>
                <w:color w:val="auto"/>
                <w:sz w:val="24"/>
                <w:szCs w:val="24"/>
                <w:highlight w:val="none"/>
                <w:lang w:val="en-US" w:eastAsia="zh-CN" w:bidi="ar"/>
              </w:rPr>
              <w:t>；组装后的基因覆盖度</w:t>
            </w:r>
            <w:r>
              <w:rPr>
                <w:rStyle w:val="12"/>
                <w:rFonts w:hint="eastAsia" w:ascii="宋体" w:hAnsi="宋体" w:eastAsia="宋体" w:cs="宋体"/>
                <w:color w:val="auto"/>
                <w:sz w:val="24"/>
                <w:szCs w:val="24"/>
                <w:highlight w:val="none"/>
                <w:lang w:val="en-US" w:eastAsia="zh-CN" w:bidi="ar"/>
              </w:rPr>
              <w:t>≥99.9%</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79</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军团菌全基因组捕获试剂盒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1. </w:t>
            </w:r>
            <w:r>
              <w:rPr>
                <w:rStyle w:val="13"/>
                <w:rFonts w:hint="eastAsia" w:ascii="宋体" w:hAnsi="宋体" w:eastAsia="宋体" w:cs="宋体"/>
                <w:color w:val="auto"/>
                <w:sz w:val="24"/>
                <w:szCs w:val="24"/>
                <w:highlight w:val="none"/>
                <w:lang w:val="en-US" w:eastAsia="zh-CN" w:bidi="ar"/>
              </w:rPr>
              <w:t>适用于各种临床样本提取的核酸样本，可用于二代和三代测序平台，如</w:t>
            </w:r>
            <w:r>
              <w:rPr>
                <w:rStyle w:val="12"/>
                <w:rFonts w:hint="eastAsia" w:ascii="宋体" w:hAnsi="宋体" w:eastAsia="宋体" w:cs="宋体"/>
                <w:color w:val="auto"/>
                <w:sz w:val="24"/>
                <w:szCs w:val="24"/>
                <w:highlight w:val="none"/>
                <w:lang w:val="en-US" w:eastAsia="zh-CN" w:bidi="ar"/>
              </w:rPr>
              <w:t>Nanpore</w:t>
            </w:r>
            <w:r>
              <w:rPr>
                <w:rStyle w:val="13"/>
                <w:rFonts w:hint="eastAsia" w:ascii="宋体" w:hAnsi="宋体" w:eastAsia="宋体" w:cs="宋体"/>
                <w:color w:val="auto"/>
                <w:sz w:val="24"/>
                <w:szCs w:val="24"/>
                <w:highlight w:val="none"/>
                <w:lang w:val="en-US" w:eastAsia="zh-CN" w:bidi="ar"/>
              </w:rPr>
              <w:t>、华大</w:t>
            </w:r>
            <w:r>
              <w:rPr>
                <w:rStyle w:val="12"/>
                <w:rFonts w:hint="eastAsia" w:ascii="宋体" w:hAnsi="宋体" w:eastAsia="宋体" w:cs="宋体"/>
                <w:color w:val="auto"/>
                <w:sz w:val="24"/>
                <w:szCs w:val="24"/>
                <w:highlight w:val="none"/>
                <w:lang w:val="en-US" w:eastAsia="zh-CN" w:bidi="ar"/>
              </w:rPr>
              <w:t>MGI-2000</w:t>
            </w:r>
            <w:r>
              <w:rPr>
                <w:rStyle w:val="13"/>
                <w:rFonts w:hint="eastAsia" w:ascii="宋体" w:hAnsi="宋体" w:eastAsia="宋体" w:cs="宋体"/>
                <w:color w:val="auto"/>
                <w:sz w:val="24"/>
                <w:szCs w:val="24"/>
                <w:highlight w:val="none"/>
                <w:lang w:val="en-US" w:eastAsia="zh-CN" w:bidi="ar"/>
              </w:rPr>
              <w:t>测序平台。</w:t>
            </w:r>
          </w:p>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可用于捕获扩增军团菌所有型别。</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3. </w:t>
            </w:r>
            <w:r>
              <w:rPr>
                <w:rStyle w:val="13"/>
                <w:rFonts w:hint="eastAsia" w:ascii="宋体" w:hAnsi="宋体" w:eastAsia="宋体" w:cs="宋体"/>
                <w:color w:val="auto"/>
                <w:sz w:val="24"/>
                <w:szCs w:val="24"/>
                <w:highlight w:val="none"/>
                <w:lang w:val="en-US" w:eastAsia="zh-CN" w:bidi="ar"/>
              </w:rPr>
              <w:t>对军团菌全基因组富集测序，测序</w:t>
            </w:r>
            <w:r>
              <w:rPr>
                <w:rStyle w:val="12"/>
                <w:rFonts w:hint="eastAsia" w:ascii="宋体" w:hAnsi="宋体" w:eastAsia="宋体" w:cs="宋体"/>
                <w:color w:val="auto"/>
                <w:sz w:val="24"/>
                <w:szCs w:val="24"/>
                <w:highlight w:val="none"/>
                <w:lang w:val="en-US" w:eastAsia="zh-CN" w:bidi="ar"/>
              </w:rPr>
              <w:t xml:space="preserve"> reads </w:t>
            </w:r>
            <w:r>
              <w:rPr>
                <w:rStyle w:val="13"/>
                <w:rFonts w:hint="eastAsia" w:ascii="宋体" w:hAnsi="宋体" w:eastAsia="宋体" w:cs="宋体"/>
                <w:color w:val="auto"/>
                <w:sz w:val="24"/>
                <w:szCs w:val="24"/>
                <w:highlight w:val="none"/>
                <w:lang w:val="en-US" w:eastAsia="zh-CN" w:bidi="ar"/>
              </w:rPr>
              <w:t>数占比</w:t>
            </w:r>
            <w:r>
              <w:rPr>
                <w:rStyle w:val="12"/>
                <w:rFonts w:hint="eastAsia" w:ascii="宋体" w:hAnsi="宋体" w:eastAsia="宋体" w:cs="宋体"/>
                <w:color w:val="auto"/>
                <w:sz w:val="24"/>
                <w:szCs w:val="24"/>
                <w:highlight w:val="none"/>
                <w:lang w:val="en-US" w:eastAsia="zh-CN" w:bidi="ar"/>
              </w:rPr>
              <w:t>≥95%</w:t>
            </w:r>
            <w:r>
              <w:rPr>
                <w:rStyle w:val="13"/>
                <w:rFonts w:hint="eastAsia" w:ascii="宋体" w:hAnsi="宋体" w:eastAsia="宋体" w:cs="宋体"/>
                <w:color w:val="auto"/>
                <w:sz w:val="24"/>
                <w:szCs w:val="24"/>
                <w:highlight w:val="none"/>
                <w:lang w:val="en-US" w:eastAsia="zh-CN" w:bidi="ar"/>
              </w:rPr>
              <w:t>；组装后的基因覆盖度</w:t>
            </w:r>
            <w:r>
              <w:rPr>
                <w:rStyle w:val="12"/>
                <w:rFonts w:hint="eastAsia" w:ascii="宋体" w:hAnsi="宋体" w:eastAsia="宋体" w:cs="宋体"/>
                <w:color w:val="auto"/>
                <w:sz w:val="24"/>
                <w:szCs w:val="24"/>
                <w:highlight w:val="none"/>
                <w:lang w:val="en-US" w:eastAsia="zh-CN" w:bidi="ar"/>
              </w:rPr>
              <w:t>≥99.9%</w:t>
            </w:r>
          </w:p>
        </w:tc>
        <w:tc>
          <w:tcPr>
            <w:tcW w:w="1075"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80</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新型冠状病毒（</w:t>
            </w:r>
            <w:r>
              <w:rPr>
                <w:rStyle w:val="12"/>
                <w:rFonts w:hint="eastAsia" w:ascii="宋体" w:hAnsi="宋体" w:eastAsia="宋体" w:cs="宋体"/>
                <w:color w:val="auto"/>
                <w:sz w:val="24"/>
                <w:szCs w:val="24"/>
                <w:highlight w:val="none"/>
                <w:lang w:val="en-US" w:eastAsia="zh-CN" w:bidi="ar"/>
              </w:rPr>
              <w:t>2019-nCoV)/</w:t>
            </w:r>
            <w:r>
              <w:rPr>
                <w:rStyle w:val="13"/>
                <w:rFonts w:hint="eastAsia" w:ascii="宋体" w:hAnsi="宋体" w:eastAsia="宋体" w:cs="宋体"/>
                <w:color w:val="auto"/>
                <w:sz w:val="24"/>
                <w:szCs w:val="24"/>
                <w:highlight w:val="none"/>
                <w:lang w:val="en-US" w:eastAsia="zh-CN" w:bidi="ar"/>
              </w:rPr>
              <w:t>甲流</w:t>
            </w:r>
            <w:r>
              <w:rPr>
                <w:rStyle w:val="12"/>
                <w:rFonts w:hint="eastAsia" w:ascii="宋体" w:hAnsi="宋体" w:eastAsia="宋体" w:cs="宋体"/>
                <w:color w:val="auto"/>
                <w:sz w:val="24"/>
                <w:szCs w:val="24"/>
                <w:highlight w:val="none"/>
                <w:lang w:val="en-US" w:eastAsia="zh-CN" w:bidi="ar"/>
              </w:rPr>
              <w:t>/</w:t>
            </w:r>
            <w:r>
              <w:rPr>
                <w:rStyle w:val="13"/>
                <w:rFonts w:hint="eastAsia" w:ascii="宋体" w:hAnsi="宋体" w:eastAsia="宋体" w:cs="宋体"/>
                <w:color w:val="auto"/>
                <w:sz w:val="24"/>
                <w:szCs w:val="24"/>
                <w:highlight w:val="none"/>
                <w:lang w:val="en-US" w:eastAsia="zh-CN" w:bidi="ar"/>
              </w:rPr>
              <w:t>乙流抗原检测试剂盒（胶体金法）</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1.</w:t>
            </w:r>
            <w:r>
              <w:rPr>
                <w:rStyle w:val="14"/>
                <w:rFonts w:hint="eastAsia" w:ascii="宋体" w:hAnsi="宋体" w:eastAsia="宋体" w:cs="宋体"/>
                <w:color w:val="auto"/>
                <w:sz w:val="24"/>
                <w:szCs w:val="24"/>
                <w:highlight w:val="none"/>
                <w:lang w:val="en-US" w:eastAsia="zh-CN" w:bidi="ar"/>
              </w:rPr>
              <w:t xml:space="preserve"> 单条可用于检测新冠病毒、甲型流感病毒、乙型流感病毒抗原；</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2.</w:t>
            </w:r>
            <w:r>
              <w:rPr>
                <w:rStyle w:val="14"/>
                <w:rFonts w:hint="eastAsia" w:ascii="宋体" w:hAnsi="宋体" w:eastAsia="宋体" w:cs="宋体"/>
                <w:color w:val="auto"/>
                <w:sz w:val="24"/>
                <w:szCs w:val="24"/>
                <w:highlight w:val="none"/>
                <w:lang w:val="en-US" w:eastAsia="zh-CN" w:bidi="ar"/>
              </w:rPr>
              <w:t xml:space="preserve"> 胶体金法检测抗原。</w:t>
            </w:r>
          </w:p>
        </w:tc>
        <w:tc>
          <w:tcPr>
            <w:tcW w:w="107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81</w:t>
            </w:r>
          </w:p>
        </w:tc>
        <w:tc>
          <w:tcPr>
            <w:tcW w:w="325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一次性病毒细菌采样管</w:t>
            </w:r>
          </w:p>
        </w:tc>
        <w:tc>
          <w:tcPr>
            <w:tcW w:w="131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支</w:t>
            </w:r>
          </w:p>
        </w:tc>
        <w:tc>
          <w:tcPr>
            <w:tcW w:w="106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0"/>
              </w:numPr>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3"/>
                <w:rFonts w:hint="eastAsia" w:ascii="宋体" w:hAnsi="宋体" w:eastAsia="宋体" w:cs="宋体"/>
                <w:color w:val="auto"/>
                <w:sz w:val="24"/>
                <w:szCs w:val="24"/>
                <w:highlight w:val="none"/>
                <w:lang w:val="en-US" w:eastAsia="zh-CN" w:bidi="ar"/>
              </w:rPr>
              <w:t>1. 非灭活型：保持病毒和细菌在体外的活性以及抗原和核酸的完整性；</w:t>
            </w:r>
          </w:p>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2. </w:t>
            </w:r>
            <w:r>
              <w:rPr>
                <w:rStyle w:val="13"/>
                <w:rFonts w:hint="eastAsia" w:ascii="宋体" w:hAnsi="宋体" w:eastAsia="宋体" w:cs="宋体"/>
                <w:color w:val="auto"/>
                <w:sz w:val="24"/>
                <w:szCs w:val="24"/>
                <w:highlight w:val="none"/>
                <w:lang w:val="en-US" w:eastAsia="zh-CN" w:bidi="ar"/>
              </w:rPr>
              <w:t>独立包装，含采样管</w:t>
            </w:r>
            <w:r>
              <w:rPr>
                <w:rStyle w:val="12"/>
                <w:rFonts w:hint="eastAsia" w:ascii="宋体" w:hAnsi="宋体" w:eastAsia="宋体" w:cs="宋体"/>
                <w:color w:val="auto"/>
                <w:sz w:val="24"/>
                <w:szCs w:val="24"/>
                <w:highlight w:val="none"/>
                <w:lang w:val="en-US" w:eastAsia="zh-CN" w:bidi="ar"/>
              </w:rPr>
              <w:t xml:space="preserve"> 1</w:t>
            </w:r>
            <w:r>
              <w:rPr>
                <w:rStyle w:val="13"/>
                <w:rFonts w:hint="eastAsia" w:ascii="宋体" w:hAnsi="宋体" w:eastAsia="宋体" w:cs="宋体"/>
                <w:color w:val="auto"/>
                <w:sz w:val="24"/>
                <w:szCs w:val="24"/>
                <w:highlight w:val="none"/>
                <w:lang w:val="en-US" w:eastAsia="zh-CN" w:bidi="ar"/>
              </w:rPr>
              <w:t>支，采样拭子</w:t>
            </w:r>
            <w:r>
              <w:rPr>
                <w:rStyle w:val="12"/>
                <w:rFonts w:hint="eastAsia" w:ascii="宋体" w:hAnsi="宋体" w:eastAsia="宋体" w:cs="宋体"/>
                <w:color w:val="auto"/>
                <w:sz w:val="24"/>
                <w:szCs w:val="24"/>
                <w:highlight w:val="none"/>
                <w:lang w:val="en-US" w:eastAsia="zh-CN" w:bidi="ar"/>
              </w:rPr>
              <w:t>1</w:t>
            </w:r>
            <w:r>
              <w:rPr>
                <w:rStyle w:val="13"/>
                <w:rFonts w:hint="eastAsia" w:ascii="宋体" w:hAnsi="宋体" w:eastAsia="宋体" w:cs="宋体"/>
                <w:color w:val="auto"/>
                <w:sz w:val="24"/>
                <w:szCs w:val="24"/>
                <w:highlight w:val="none"/>
                <w:lang w:val="en-US" w:eastAsia="zh-CN" w:bidi="ar"/>
              </w:rPr>
              <w:t>支；</w:t>
            </w:r>
          </w:p>
          <w:p>
            <w:pPr>
              <w:keepNext w:val="0"/>
              <w:keepLines w:val="0"/>
              <w:widowControl/>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3. </w:t>
            </w:r>
            <w:r>
              <w:rPr>
                <w:rStyle w:val="13"/>
                <w:rFonts w:hint="eastAsia" w:ascii="宋体" w:hAnsi="宋体" w:eastAsia="宋体" w:cs="宋体"/>
                <w:color w:val="auto"/>
                <w:sz w:val="24"/>
                <w:szCs w:val="24"/>
                <w:highlight w:val="none"/>
                <w:lang w:val="en-US" w:eastAsia="zh-CN" w:bidi="ar"/>
              </w:rPr>
              <w:t>采样管为</w:t>
            </w:r>
            <w:r>
              <w:rPr>
                <w:rStyle w:val="12"/>
                <w:rFonts w:hint="eastAsia" w:ascii="宋体" w:hAnsi="宋体" w:eastAsia="宋体" w:cs="宋体"/>
                <w:color w:val="auto"/>
                <w:sz w:val="24"/>
                <w:szCs w:val="24"/>
                <w:highlight w:val="none"/>
                <w:lang w:val="en-US" w:eastAsia="zh-CN" w:bidi="ar"/>
              </w:rPr>
              <w:t>10mL</w:t>
            </w:r>
            <w:r>
              <w:rPr>
                <w:rStyle w:val="13"/>
                <w:rFonts w:hint="eastAsia" w:ascii="宋体" w:hAnsi="宋体" w:eastAsia="宋体" w:cs="宋体"/>
                <w:color w:val="auto"/>
                <w:sz w:val="24"/>
                <w:szCs w:val="24"/>
                <w:highlight w:val="none"/>
                <w:lang w:val="en-US" w:eastAsia="zh-CN" w:bidi="ar"/>
              </w:rPr>
              <w:t>容量管，液体装量不少于</w:t>
            </w:r>
            <w:r>
              <w:rPr>
                <w:rStyle w:val="12"/>
                <w:rFonts w:hint="eastAsia" w:ascii="宋体" w:hAnsi="宋体" w:eastAsia="宋体" w:cs="宋体"/>
                <w:color w:val="auto"/>
                <w:sz w:val="24"/>
                <w:szCs w:val="24"/>
                <w:highlight w:val="none"/>
                <w:lang w:val="en-US" w:eastAsia="zh-CN" w:bidi="ar"/>
              </w:rPr>
              <w:t>3.5mL</w:t>
            </w:r>
            <w:r>
              <w:rPr>
                <w:rStyle w:val="13"/>
                <w:rFonts w:hint="eastAsia" w:ascii="宋体" w:hAnsi="宋体" w:eastAsia="宋体" w:cs="宋体"/>
                <w:color w:val="auto"/>
                <w:sz w:val="24"/>
                <w:szCs w:val="24"/>
                <w:highlight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4. </w:t>
            </w:r>
            <w:r>
              <w:rPr>
                <w:rStyle w:val="13"/>
                <w:rFonts w:hint="eastAsia" w:ascii="宋体" w:hAnsi="宋体" w:eastAsia="宋体" w:cs="宋体"/>
                <w:color w:val="auto"/>
                <w:sz w:val="24"/>
                <w:szCs w:val="24"/>
                <w:highlight w:val="none"/>
                <w:lang w:val="en-US" w:eastAsia="zh-CN" w:bidi="ar"/>
              </w:rPr>
              <w:t>管盖及管身无热原，无</w:t>
            </w:r>
            <w:r>
              <w:rPr>
                <w:rStyle w:val="12"/>
                <w:rFonts w:hint="eastAsia" w:ascii="宋体" w:hAnsi="宋体" w:eastAsia="宋体" w:cs="宋体"/>
                <w:color w:val="auto"/>
                <w:sz w:val="24"/>
                <w:szCs w:val="24"/>
                <w:highlight w:val="none"/>
                <w:lang w:val="en-US" w:eastAsia="zh-CN" w:bidi="ar"/>
              </w:rPr>
              <w:t>DNA</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RNA</w:t>
            </w:r>
            <w:r>
              <w:rPr>
                <w:rStyle w:val="13"/>
                <w:rFonts w:hint="eastAsia" w:ascii="宋体" w:hAnsi="宋体" w:eastAsia="宋体" w:cs="宋体"/>
                <w:color w:val="auto"/>
                <w:sz w:val="24"/>
                <w:szCs w:val="24"/>
                <w:highlight w:val="none"/>
                <w:lang w:val="en-US" w:eastAsia="zh-CN" w:bidi="ar"/>
              </w:rPr>
              <w:t>酶，对样本无毒害。</w:t>
            </w:r>
          </w:p>
        </w:tc>
        <w:tc>
          <w:tcPr>
            <w:tcW w:w="107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82</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一次性病毒采样管</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支</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0"/>
              </w:numPr>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3"/>
                <w:rFonts w:hint="eastAsia" w:ascii="宋体" w:hAnsi="宋体" w:eastAsia="宋体" w:cs="宋体"/>
                <w:color w:val="auto"/>
                <w:sz w:val="24"/>
                <w:szCs w:val="24"/>
                <w:highlight w:val="none"/>
                <w:lang w:val="en-US" w:eastAsia="zh-CN" w:bidi="ar"/>
              </w:rPr>
              <w:t>1. 非灭活型：保持病毒在体外的活性以及抗原和核酸的完整性，保护病毒蛋白质外壳不易分解，较大程度地保持了病毒样本的原始性；</w:t>
            </w:r>
          </w:p>
          <w:p>
            <w:pPr>
              <w:keepNext w:val="0"/>
              <w:keepLines w:val="0"/>
              <w:widowControl/>
              <w:numPr>
                <w:ilvl w:val="0"/>
                <w:numId w:val="0"/>
              </w:numPr>
              <w:suppressLineNumbers w:val="0"/>
              <w:ind w:leftChars="0"/>
              <w:jc w:val="left"/>
              <w:textAlignment w:val="center"/>
              <w:rPr>
                <w:rStyle w:val="13"/>
                <w:rFonts w:hint="eastAsia" w:ascii="宋体" w:hAnsi="宋体" w:eastAsia="宋体" w:cs="宋体"/>
                <w:color w:val="auto"/>
                <w:sz w:val="24"/>
                <w:szCs w:val="24"/>
                <w:highlight w:val="none"/>
                <w:lang w:val="en-US" w:eastAsia="zh-CN" w:bidi="ar"/>
              </w:rPr>
            </w:pPr>
            <w:r>
              <w:rPr>
                <w:rStyle w:val="13"/>
                <w:rFonts w:hint="eastAsia" w:ascii="宋体" w:hAnsi="宋体" w:eastAsia="宋体" w:cs="宋体"/>
                <w:color w:val="auto"/>
                <w:sz w:val="24"/>
                <w:szCs w:val="24"/>
                <w:highlight w:val="none"/>
                <w:lang w:val="en-US" w:eastAsia="zh-CN" w:bidi="ar"/>
              </w:rPr>
              <w:t>2. 独立包装，含采样管</w:t>
            </w:r>
            <w:r>
              <w:rPr>
                <w:rStyle w:val="12"/>
                <w:rFonts w:hint="eastAsia" w:ascii="宋体" w:hAnsi="宋体" w:eastAsia="宋体" w:cs="宋体"/>
                <w:color w:val="auto"/>
                <w:sz w:val="24"/>
                <w:szCs w:val="24"/>
                <w:highlight w:val="none"/>
                <w:lang w:val="en-US" w:eastAsia="zh-CN" w:bidi="ar"/>
              </w:rPr>
              <w:t xml:space="preserve"> 1</w:t>
            </w:r>
            <w:r>
              <w:rPr>
                <w:rStyle w:val="13"/>
                <w:rFonts w:hint="eastAsia" w:ascii="宋体" w:hAnsi="宋体" w:eastAsia="宋体" w:cs="宋体"/>
                <w:color w:val="auto"/>
                <w:sz w:val="24"/>
                <w:szCs w:val="24"/>
                <w:highlight w:val="none"/>
                <w:lang w:val="en-US" w:eastAsia="zh-CN" w:bidi="ar"/>
              </w:rPr>
              <w:t>支，采样拭子</w:t>
            </w:r>
            <w:r>
              <w:rPr>
                <w:rStyle w:val="12"/>
                <w:rFonts w:hint="eastAsia" w:ascii="宋体" w:hAnsi="宋体" w:eastAsia="宋体" w:cs="宋体"/>
                <w:color w:val="auto"/>
                <w:sz w:val="24"/>
                <w:szCs w:val="24"/>
                <w:highlight w:val="none"/>
                <w:lang w:val="en-US" w:eastAsia="zh-CN" w:bidi="ar"/>
              </w:rPr>
              <w:t>1</w:t>
            </w:r>
            <w:r>
              <w:rPr>
                <w:rStyle w:val="13"/>
                <w:rFonts w:hint="eastAsia" w:ascii="宋体" w:hAnsi="宋体" w:eastAsia="宋体" w:cs="宋体"/>
                <w:color w:val="auto"/>
                <w:sz w:val="24"/>
                <w:szCs w:val="24"/>
                <w:highlight w:val="none"/>
                <w:lang w:val="en-US" w:eastAsia="zh-CN" w:bidi="ar"/>
              </w:rPr>
              <w:t>支；</w:t>
            </w:r>
          </w:p>
          <w:p>
            <w:pPr>
              <w:keepNext w:val="0"/>
              <w:keepLines w:val="0"/>
              <w:widowControl/>
              <w:numPr>
                <w:ilvl w:val="0"/>
                <w:numId w:val="0"/>
              </w:numPr>
              <w:suppressLineNumbers w:val="0"/>
              <w:jc w:val="left"/>
              <w:textAlignment w:val="center"/>
              <w:rPr>
                <w:rStyle w:val="13"/>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 xml:space="preserve">3. </w:t>
            </w:r>
            <w:r>
              <w:rPr>
                <w:rStyle w:val="13"/>
                <w:rFonts w:hint="eastAsia" w:ascii="宋体" w:hAnsi="宋体" w:eastAsia="宋体" w:cs="宋体"/>
                <w:color w:val="auto"/>
                <w:sz w:val="24"/>
                <w:szCs w:val="24"/>
                <w:highlight w:val="none"/>
                <w:lang w:val="en-US" w:eastAsia="zh-CN" w:bidi="ar"/>
              </w:rPr>
              <w:t>采样管为</w:t>
            </w:r>
            <w:r>
              <w:rPr>
                <w:rStyle w:val="12"/>
                <w:rFonts w:hint="eastAsia" w:ascii="宋体" w:hAnsi="宋体" w:eastAsia="宋体" w:cs="宋体"/>
                <w:color w:val="auto"/>
                <w:sz w:val="24"/>
                <w:szCs w:val="24"/>
                <w:highlight w:val="none"/>
                <w:lang w:val="en-US" w:eastAsia="zh-CN" w:bidi="ar"/>
              </w:rPr>
              <w:t>10mL</w:t>
            </w:r>
            <w:r>
              <w:rPr>
                <w:rStyle w:val="13"/>
                <w:rFonts w:hint="eastAsia" w:ascii="宋体" w:hAnsi="宋体" w:eastAsia="宋体" w:cs="宋体"/>
                <w:color w:val="auto"/>
                <w:sz w:val="24"/>
                <w:szCs w:val="24"/>
                <w:highlight w:val="none"/>
                <w:lang w:val="en-US" w:eastAsia="zh-CN" w:bidi="ar"/>
              </w:rPr>
              <w:t>容量管，液体装量不少于</w:t>
            </w:r>
            <w:r>
              <w:rPr>
                <w:rStyle w:val="12"/>
                <w:rFonts w:hint="eastAsia" w:ascii="宋体" w:hAnsi="宋体" w:eastAsia="宋体" w:cs="宋体"/>
                <w:color w:val="auto"/>
                <w:sz w:val="24"/>
                <w:szCs w:val="24"/>
                <w:highlight w:val="none"/>
                <w:lang w:val="en-US" w:eastAsia="zh-CN" w:bidi="ar"/>
              </w:rPr>
              <w:t>3.5mL</w:t>
            </w:r>
            <w:r>
              <w:rPr>
                <w:rStyle w:val="13"/>
                <w:rFonts w:hint="eastAsia" w:ascii="宋体" w:hAnsi="宋体" w:eastAsia="宋体" w:cs="宋体"/>
                <w:color w:val="auto"/>
                <w:sz w:val="24"/>
                <w:szCs w:val="24"/>
                <w:highlight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4. </w:t>
            </w:r>
            <w:r>
              <w:rPr>
                <w:rStyle w:val="13"/>
                <w:rFonts w:hint="eastAsia" w:ascii="宋体" w:hAnsi="宋体" w:eastAsia="宋体" w:cs="宋体"/>
                <w:color w:val="auto"/>
                <w:sz w:val="24"/>
                <w:szCs w:val="24"/>
                <w:highlight w:val="none"/>
                <w:lang w:val="en-US" w:eastAsia="zh-CN" w:bidi="ar"/>
              </w:rPr>
              <w:t>管盖及管身无热原，无</w:t>
            </w:r>
            <w:r>
              <w:rPr>
                <w:rStyle w:val="12"/>
                <w:rFonts w:hint="eastAsia" w:ascii="宋体" w:hAnsi="宋体" w:eastAsia="宋体" w:cs="宋体"/>
                <w:color w:val="auto"/>
                <w:sz w:val="24"/>
                <w:szCs w:val="24"/>
                <w:highlight w:val="none"/>
                <w:lang w:val="en-US" w:eastAsia="zh-CN" w:bidi="ar"/>
              </w:rPr>
              <w:t>DNA</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RNA</w:t>
            </w:r>
            <w:r>
              <w:rPr>
                <w:rStyle w:val="13"/>
                <w:rFonts w:hint="eastAsia" w:ascii="宋体" w:hAnsi="宋体" w:eastAsia="宋体" w:cs="宋体"/>
                <w:color w:val="auto"/>
                <w:sz w:val="24"/>
                <w:szCs w:val="24"/>
                <w:highlight w:val="none"/>
                <w:lang w:val="en-US" w:eastAsia="zh-CN" w:bidi="ar"/>
              </w:rPr>
              <w:t>酶，对样本无毒害。</w:t>
            </w:r>
          </w:p>
        </w:tc>
        <w:tc>
          <w:tcPr>
            <w:tcW w:w="107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83</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肠道病毒通用型核酸检测试剂盒（品牌</w:t>
            </w:r>
            <w:r>
              <w:rPr>
                <w:rStyle w:val="12"/>
                <w:rFonts w:hint="eastAsia" w:ascii="宋体" w:hAnsi="宋体" w:eastAsia="宋体" w:cs="宋体"/>
                <w:color w:val="auto"/>
                <w:sz w:val="24"/>
                <w:szCs w:val="24"/>
                <w:highlight w:val="none"/>
                <w:lang w:val="en-US" w:eastAsia="zh-CN" w:bidi="ar"/>
              </w:rPr>
              <w:t>1</w:t>
            </w:r>
            <w:r>
              <w:rPr>
                <w:rStyle w:val="13"/>
                <w:rFonts w:hint="eastAsia" w:ascii="宋体" w:hAnsi="宋体" w:eastAsia="宋体" w:cs="宋体"/>
                <w:color w:val="auto"/>
                <w:sz w:val="24"/>
                <w:szCs w:val="24"/>
                <w:highlight w:val="none"/>
                <w:lang w:val="en-US" w:eastAsia="zh-CN" w:bidi="ar"/>
              </w:rPr>
              <w:t>）</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25"/>
              </w:numPr>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常用通道；</w:t>
            </w:r>
          </w:p>
          <w:p>
            <w:pPr>
              <w:keepNext w:val="0"/>
              <w:keepLines w:val="0"/>
              <w:widowControl/>
              <w:numPr>
                <w:ilvl w:val="0"/>
                <w:numId w:val="25"/>
              </w:numPr>
              <w:suppressLineNumbers w:val="0"/>
              <w:ind w:left="0" w:leftChars="0" w:firstLine="0" w:firstLineChars="0"/>
              <w:jc w:val="left"/>
              <w:textAlignment w:val="center"/>
              <w:rPr>
                <w:rStyle w:val="15"/>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含内标（</w:t>
            </w:r>
            <w:r>
              <w:rPr>
                <w:rStyle w:val="15"/>
                <w:rFonts w:hint="eastAsia" w:ascii="宋体" w:hAnsi="宋体" w:eastAsia="宋体" w:cs="宋体"/>
                <w:color w:val="auto"/>
                <w:sz w:val="24"/>
                <w:szCs w:val="24"/>
                <w:highlight w:val="none"/>
                <w:lang w:val="en-US" w:eastAsia="zh-CN" w:bidi="ar"/>
              </w:rPr>
              <w:t>RNP</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 xml:space="preserve"> </w:t>
            </w:r>
          </w:p>
          <w:p>
            <w:pPr>
              <w:keepNext w:val="0"/>
              <w:keepLines w:val="0"/>
              <w:widowControl/>
              <w:numPr>
                <w:ilvl w:val="0"/>
                <w:numId w:val="25"/>
              </w:numPr>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等仪器使用；（品牌</w:t>
            </w:r>
            <w:r>
              <w:rPr>
                <w:rStyle w:val="15"/>
                <w:rFonts w:hint="eastAsia" w:ascii="宋体" w:hAnsi="宋体" w:eastAsia="宋体" w:cs="宋体"/>
                <w:color w:val="auto"/>
                <w:sz w:val="24"/>
                <w:szCs w:val="24"/>
                <w:highlight w:val="none"/>
                <w:lang w:val="en-US" w:eastAsia="zh-CN" w:bidi="ar"/>
              </w:rPr>
              <w:t>1</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84</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肠道病毒通用型核酸检测试剂盒（品牌</w:t>
            </w:r>
            <w:r>
              <w:rPr>
                <w:rStyle w:val="12"/>
                <w:rFonts w:hint="eastAsia" w:ascii="宋体" w:hAnsi="宋体" w:eastAsia="宋体" w:cs="宋体"/>
                <w:color w:val="auto"/>
                <w:sz w:val="24"/>
                <w:szCs w:val="24"/>
                <w:highlight w:val="none"/>
                <w:lang w:val="en-US" w:eastAsia="zh-CN" w:bidi="ar"/>
              </w:rPr>
              <w:t>2</w:t>
            </w:r>
            <w:r>
              <w:rPr>
                <w:rStyle w:val="13"/>
                <w:rFonts w:hint="eastAsia" w:ascii="宋体" w:hAnsi="宋体" w:eastAsia="宋体" w:cs="宋体"/>
                <w:color w:val="auto"/>
                <w:sz w:val="24"/>
                <w:szCs w:val="24"/>
                <w:highlight w:val="none"/>
                <w:lang w:val="en-US" w:eastAsia="zh-CN" w:bidi="ar"/>
              </w:rPr>
              <w:t>）</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numPr>
                <w:ilvl w:val="0"/>
                <w:numId w:val="0"/>
              </w:numPr>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1. 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常用通道；</w:t>
            </w:r>
          </w:p>
          <w:p>
            <w:pPr>
              <w:keepNext w:val="0"/>
              <w:keepLines w:val="0"/>
              <w:widowControl/>
              <w:numPr>
                <w:ilvl w:val="0"/>
                <w:numId w:val="0"/>
              </w:numPr>
              <w:suppressLineNumbers w:val="0"/>
              <w:ind w:leftChars="0"/>
              <w:jc w:val="left"/>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2. 不含内标（</w:t>
            </w:r>
            <w:r>
              <w:rPr>
                <w:rStyle w:val="15"/>
                <w:rFonts w:hint="eastAsia" w:ascii="宋体" w:hAnsi="宋体" w:eastAsia="宋体" w:cs="宋体"/>
                <w:color w:val="auto"/>
                <w:sz w:val="24"/>
                <w:szCs w:val="24"/>
                <w:highlight w:val="none"/>
                <w:lang w:val="en-US" w:eastAsia="zh-CN" w:bidi="ar"/>
              </w:rPr>
              <w:t>RNP</w:t>
            </w:r>
            <w:r>
              <w:rPr>
                <w:rStyle w:val="14"/>
                <w:rFonts w:hint="eastAsia" w:ascii="宋体" w:hAnsi="宋体" w:eastAsia="宋体" w:cs="宋体"/>
                <w:color w:val="auto"/>
                <w:sz w:val="24"/>
                <w:szCs w:val="24"/>
                <w:highlight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3.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等仪器使用；（品牌</w:t>
            </w:r>
            <w:r>
              <w:rPr>
                <w:rStyle w:val="15"/>
                <w:rFonts w:hint="eastAsia" w:ascii="宋体" w:hAnsi="宋体" w:eastAsia="宋体" w:cs="宋体"/>
                <w:color w:val="auto"/>
                <w:sz w:val="24"/>
                <w:szCs w:val="24"/>
                <w:highlight w:val="none"/>
                <w:lang w:val="en-US" w:eastAsia="zh-CN" w:bidi="ar"/>
              </w:rPr>
              <w:t>2</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85</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EV71</w:t>
            </w:r>
            <w:r>
              <w:rPr>
                <w:rStyle w:val="13"/>
                <w:rFonts w:hint="eastAsia" w:ascii="宋体" w:hAnsi="宋体" w:eastAsia="宋体" w:cs="宋体"/>
                <w:color w:val="auto"/>
                <w:sz w:val="24"/>
                <w:szCs w:val="24"/>
                <w:highlight w:val="none"/>
                <w:lang w:val="en-US" w:eastAsia="zh-CN" w:bidi="ar"/>
              </w:rPr>
              <w:t>核酸检测试剂盒（品牌</w:t>
            </w:r>
            <w:r>
              <w:rPr>
                <w:rStyle w:val="12"/>
                <w:rFonts w:hint="eastAsia" w:ascii="宋体" w:hAnsi="宋体" w:eastAsia="宋体" w:cs="宋体"/>
                <w:color w:val="auto"/>
                <w:sz w:val="24"/>
                <w:szCs w:val="24"/>
                <w:highlight w:val="none"/>
                <w:lang w:val="en-US" w:eastAsia="zh-CN" w:bidi="ar"/>
              </w:rPr>
              <w:t>1</w:t>
            </w:r>
            <w:r>
              <w:rPr>
                <w:rStyle w:val="13"/>
                <w:rFonts w:hint="eastAsia" w:ascii="宋体" w:hAnsi="宋体" w:eastAsia="宋体" w:cs="宋体"/>
                <w:color w:val="auto"/>
                <w:sz w:val="24"/>
                <w:szCs w:val="24"/>
                <w:highlight w:val="none"/>
                <w:lang w:val="en-US" w:eastAsia="zh-CN" w:bidi="ar"/>
              </w:rPr>
              <w:t>）</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常用通道；</w:t>
            </w:r>
          </w:p>
          <w:p>
            <w:pPr>
              <w:keepNext w:val="0"/>
              <w:keepLines w:val="0"/>
              <w:widowControl/>
              <w:suppressLineNumbers w:val="0"/>
              <w:jc w:val="left"/>
              <w:textAlignment w:val="center"/>
              <w:rPr>
                <w:rStyle w:val="15"/>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含内标（</w:t>
            </w:r>
            <w:r>
              <w:rPr>
                <w:rStyle w:val="15"/>
                <w:rFonts w:hint="eastAsia" w:ascii="宋体" w:hAnsi="宋体" w:eastAsia="宋体" w:cs="宋体"/>
                <w:color w:val="auto"/>
                <w:sz w:val="24"/>
                <w:szCs w:val="24"/>
                <w:highlight w:val="none"/>
                <w:lang w:val="en-US" w:eastAsia="zh-CN" w:bidi="ar"/>
              </w:rPr>
              <w:t>RNP</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3.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等仪器使用；（品牌</w:t>
            </w:r>
            <w:r>
              <w:rPr>
                <w:rStyle w:val="15"/>
                <w:rFonts w:hint="eastAsia" w:ascii="宋体" w:hAnsi="宋体" w:eastAsia="宋体" w:cs="宋体"/>
                <w:color w:val="auto"/>
                <w:sz w:val="24"/>
                <w:szCs w:val="24"/>
                <w:highlight w:val="none"/>
                <w:lang w:val="en-US" w:eastAsia="zh-CN" w:bidi="ar"/>
              </w:rPr>
              <w:t>1</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86</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EV71</w:t>
            </w:r>
            <w:r>
              <w:rPr>
                <w:rStyle w:val="13"/>
                <w:rFonts w:hint="eastAsia" w:ascii="宋体" w:hAnsi="宋体" w:eastAsia="宋体" w:cs="宋体"/>
                <w:color w:val="auto"/>
                <w:sz w:val="24"/>
                <w:szCs w:val="24"/>
                <w:highlight w:val="none"/>
                <w:lang w:val="en-US" w:eastAsia="zh-CN" w:bidi="ar"/>
              </w:rPr>
              <w:t>核酸检测试剂盒（品牌</w:t>
            </w:r>
            <w:r>
              <w:rPr>
                <w:rStyle w:val="12"/>
                <w:rFonts w:hint="eastAsia" w:ascii="宋体" w:hAnsi="宋体" w:eastAsia="宋体" w:cs="宋体"/>
                <w:color w:val="auto"/>
                <w:sz w:val="24"/>
                <w:szCs w:val="24"/>
                <w:highlight w:val="none"/>
                <w:lang w:val="en-US" w:eastAsia="zh-CN" w:bidi="ar"/>
              </w:rPr>
              <w:t>2</w:t>
            </w:r>
            <w:r>
              <w:rPr>
                <w:rStyle w:val="13"/>
                <w:rFonts w:hint="eastAsia" w:ascii="宋体" w:hAnsi="宋体" w:eastAsia="宋体" w:cs="宋体"/>
                <w:color w:val="auto"/>
                <w:sz w:val="24"/>
                <w:szCs w:val="24"/>
                <w:highlight w:val="none"/>
                <w:lang w:val="en-US" w:eastAsia="zh-CN" w:bidi="ar"/>
              </w:rPr>
              <w:t>）</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常用通道；</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不含内标（</w:t>
            </w:r>
            <w:r>
              <w:rPr>
                <w:rStyle w:val="15"/>
                <w:rFonts w:hint="eastAsia" w:ascii="宋体" w:hAnsi="宋体" w:eastAsia="宋体" w:cs="宋体"/>
                <w:color w:val="auto"/>
                <w:sz w:val="24"/>
                <w:szCs w:val="24"/>
                <w:highlight w:val="none"/>
                <w:lang w:val="en-US" w:eastAsia="zh-CN" w:bidi="ar"/>
              </w:rPr>
              <w:t>RNP</w:t>
            </w:r>
            <w:r>
              <w:rPr>
                <w:rStyle w:val="14"/>
                <w:rFonts w:hint="eastAsia" w:ascii="宋体" w:hAnsi="宋体" w:eastAsia="宋体" w:cs="宋体"/>
                <w:color w:val="auto"/>
                <w:sz w:val="24"/>
                <w:szCs w:val="24"/>
                <w:highlight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3.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等仪器使用；（品牌</w:t>
            </w:r>
            <w:r>
              <w:rPr>
                <w:rStyle w:val="15"/>
                <w:rFonts w:hint="eastAsia" w:ascii="宋体" w:hAnsi="宋体" w:eastAsia="宋体" w:cs="宋体"/>
                <w:color w:val="auto"/>
                <w:sz w:val="24"/>
                <w:szCs w:val="24"/>
                <w:highlight w:val="none"/>
                <w:lang w:val="en-US" w:eastAsia="zh-CN" w:bidi="ar"/>
              </w:rPr>
              <w:t>2</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87</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CVA16</w:t>
            </w:r>
            <w:r>
              <w:rPr>
                <w:rStyle w:val="13"/>
                <w:rFonts w:hint="eastAsia" w:ascii="宋体" w:hAnsi="宋体" w:eastAsia="宋体" w:cs="宋体"/>
                <w:color w:val="auto"/>
                <w:sz w:val="24"/>
                <w:szCs w:val="24"/>
                <w:highlight w:val="none"/>
                <w:lang w:val="en-US" w:eastAsia="zh-CN" w:bidi="ar"/>
              </w:rPr>
              <w:t>核酸检测试剂盒（品牌</w:t>
            </w:r>
            <w:r>
              <w:rPr>
                <w:rStyle w:val="12"/>
                <w:rFonts w:hint="eastAsia" w:ascii="宋体" w:hAnsi="宋体" w:eastAsia="宋体" w:cs="宋体"/>
                <w:color w:val="auto"/>
                <w:sz w:val="24"/>
                <w:szCs w:val="24"/>
                <w:highlight w:val="none"/>
                <w:lang w:val="en-US" w:eastAsia="zh-CN" w:bidi="ar"/>
              </w:rPr>
              <w:t>1</w:t>
            </w:r>
            <w:r>
              <w:rPr>
                <w:rStyle w:val="13"/>
                <w:rFonts w:hint="eastAsia" w:ascii="宋体" w:hAnsi="宋体" w:eastAsia="宋体" w:cs="宋体"/>
                <w:color w:val="auto"/>
                <w:sz w:val="24"/>
                <w:szCs w:val="24"/>
                <w:highlight w:val="none"/>
                <w:lang w:val="en-US" w:eastAsia="zh-CN" w:bidi="ar"/>
              </w:rPr>
              <w:t>）</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常用通道；</w:t>
            </w:r>
          </w:p>
          <w:p>
            <w:pPr>
              <w:keepNext w:val="0"/>
              <w:keepLines w:val="0"/>
              <w:widowControl/>
              <w:suppressLineNumbers w:val="0"/>
              <w:jc w:val="left"/>
              <w:textAlignment w:val="center"/>
              <w:rPr>
                <w:rStyle w:val="15"/>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含内标（</w:t>
            </w:r>
            <w:r>
              <w:rPr>
                <w:rStyle w:val="15"/>
                <w:rFonts w:hint="eastAsia" w:ascii="宋体" w:hAnsi="宋体" w:eastAsia="宋体" w:cs="宋体"/>
                <w:color w:val="auto"/>
                <w:sz w:val="24"/>
                <w:szCs w:val="24"/>
                <w:highlight w:val="none"/>
                <w:lang w:val="en-US" w:eastAsia="zh-CN" w:bidi="ar"/>
              </w:rPr>
              <w:t>RNP</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3.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等仪器使用；（品牌</w:t>
            </w:r>
            <w:r>
              <w:rPr>
                <w:rStyle w:val="15"/>
                <w:rFonts w:hint="eastAsia" w:ascii="宋体" w:hAnsi="宋体" w:eastAsia="宋体" w:cs="宋体"/>
                <w:color w:val="auto"/>
                <w:sz w:val="24"/>
                <w:szCs w:val="24"/>
                <w:highlight w:val="none"/>
                <w:lang w:val="en-US" w:eastAsia="zh-CN" w:bidi="ar"/>
              </w:rPr>
              <w:t>1</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88</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CVA16</w:t>
            </w:r>
            <w:r>
              <w:rPr>
                <w:rStyle w:val="13"/>
                <w:rFonts w:hint="eastAsia" w:ascii="宋体" w:hAnsi="宋体" w:eastAsia="宋体" w:cs="宋体"/>
                <w:color w:val="auto"/>
                <w:sz w:val="24"/>
                <w:szCs w:val="24"/>
                <w:highlight w:val="none"/>
                <w:lang w:val="en-US" w:eastAsia="zh-CN" w:bidi="ar"/>
              </w:rPr>
              <w:t>核酸检测试剂盒（品牌</w:t>
            </w:r>
            <w:r>
              <w:rPr>
                <w:rStyle w:val="12"/>
                <w:rFonts w:hint="eastAsia" w:ascii="宋体" w:hAnsi="宋体" w:eastAsia="宋体" w:cs="宋体"/>
                <w:color w:val="auto"/>
                <w:sz w:val="24"/>
                <w:szCs w:val="24"/>
                <w:highlight w:val="none"/>
                <w:lang w:val="en-US" w:eastAsia="zh-CN" w:bidi="ar"/>
              </w:rPr>
              <w:t>2</w:t>
            </w:r>
            <w:r>
              <w:rPr>
                <w:rStyle w:val="13"/>
                <w:rFonts w:hint="eastAsia" w:ascii="宋体" w:hAnsi="宋体" w:eastAsia="宋体" w:cs="宋体"/>
                <w:color w:val="auto"/>
                <w:sz w:val="24"/>
                <w:szCs w:val="24"/>
                <w:highlight w:val="none"/>
                <w:lang w:val="en-US" w:eastAsia="zh-CN" w:bidi="ar"/>
              </w:rPr>
              <w:t>）</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常用通道；</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不含内标（</w:t>
            </w:r>
            <w:r>
              <w:rPr>
                <w:rStyle w:val="15"/>
                <w:rFonts w:hint="eastAsia" w:ascii="宋体" w:hAnsi="宋体" w:eastAsia="宋体" w:cs="宋体"/>
                <w:color w:val="auto"/>
                <w:sz w:val="24"/>
                <w:szCs w:val="24"/>
                <w:highlight w:val="none"/>
                <w:lang w:val="en-US" w:eastAsia="zh-CN" w:bidi="ar"/>
              </w:rPr>
              <w:t>RNP</w:t>
            </w:r>
            <w:r>
              <w:rPr>
                <w:rStyle w:val="14"/>
                <w:rFonts w:hint="eastAsia" w:ascii="宋体" w:hAnsi="宋体" w:eastAsia="宋体" w:cs="宋体"/>
                <w:color w:val="auto"/>
                <w:sz w:val="24"/>
                <w:szCs w:val="24"/>
                <w:highlight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3.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等仪器使用；（品牌</w:t>
            </w:r>
            <w:r>
              <w:rPr>
                <w:rStyle w:val="15"/>
                <w:rFonts w:hint="eastAsia" w:ascii="宋体" w:hAnsi="宋体" w:eastAsia="宋体" w:cs="宋体"/>
                <w:color w:val="auto"/>
                <w:sz w:val="24"/>
                <w:szCs w:val="24"/>
                <w:highlight w:val="none"/>
                <w:lang w:val="en-US" w:eastAsia="zh-CN" w:bidi="ar"/>
              </w:rPr>
              <w:t>2</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89</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CVA6</w:t>
            </w:r>
            <w:r>
              <w:rPr>
                <w:rStyle w:val="13"/>
                <w:rFonts w:hint="eastAsia" w:ascii="宋体" w:hAnsi="宋体" w:eastAsia="宋体" w:cs="宋体"/>
                <w:color w:val="auto"/>
                <w:sz w:val="24"/>
                <w:szCs w:val="24"/>
                <w:highlight w:val="none"/>
                <w:lang w:val="en-US" w:eastAsia="zh-CN" w:bidi="ar"/>
              </w:rPr>
              <w:t>核酸检测试剂盒（品牌</w:t>
            </w:r>
            <w:r>
              <w:rPr>
                <w:rStyle w:val="12"/>
                <w:rFonts w:hint="eastAsia" w:ascii="宋体" w:hAnsi="宋体" w:eastAsia="宋体" w:cs="宋体"/>
                <w:color w:val="auto"/>
                <w:sz w:val="24"/>
                <w:szCs w:val="24"/>
                <w:highlight w:val="none"/>
                <w:lang w:val="en-US" w:eastAsia="zh-CN" w:bidi="ar"/>
              </w:rPr>
              <w:t>1</w:t>
            </w:r>
            <w:r>
              <w:rPr>
                <w:rStyle w:val="13"/>
                <w:rFonts w:hint="eastAsia" w:ascii="宋体" w:hAnsi="宋体" w:eastAsia="宋体" w:cs="宋体"/>
                <w:color w:val="auto"/>
                <w:sz w:val="24"/>
                <w:szCs w:val="24"/>
                <w:highlight w:val="none"/>
                <w:lang w:val="en-US" w:eastAsia="zh-CN" w:bidi="ar"/>
              </w:rPr>
              <w:t>）</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常用通道；</w:t>
            </w:r>
          </w:p>
          <w:p>
            <w:pPr>
              <w:keepNext w:val="0"/>
              <w:keepLines w:val="0"/>
              <w:widowControl/>
              <w:suppressLineNumbers w:val="0"/>
              <w:jc w:val="left"/>
              <w:textAlignment w:val="center"/>
              <w:rPr>
                <w:rStyle w:val="15"/>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含内标（</w:t>
            </w:r>
            <w:r>
              <w:rPr>
                <w:rStyle w:val="15"/>
                <w:rFonts w:hint="eastAsia" w:ascii="宋体" w:hAnsi="宋体" w:eastAsia="宋体" w:cs="宋体"/>
                <w:color w:val="auto"/>
                <w:sz w:val="24"/>
                <w:szCs w:val="24"/>
                <w:highlight w:val="none"/>
                <w:lang w:val="en-US" w:eastAsia="zh-CN" w:bidi="ar"/>
              </w:rPr>
              <w:t>RNP</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3.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等仪器使用；（品牌</w:t>
            </w:r>
            <w:r>
              <w:rPr>
                <w:rStyle w:val="15"/>
                <w:rFonts w:hint="eastAsia" w:ascii="宋体" w:hAnsi="宋体" w:eastAsia="宋体" w:cs="宋体"/>
                <w:color w:val="auto"/>
                <w:sz w:val="24"/>
                <w:szCs w:val="24"/>
                <w:highlight w:val="none"/>
                <w:lang w:val="en-US" w:eastAsia="zh-CN" w:bidi="ar"/>
              </w:rPr>
              <w:t>1</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90</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CVA6</w:t>
            </w:r>
            <w:r>
              <w:rPr>
                <w:rStyle w:val="13"/>
                <w:rFonts w:hint="eastAsia" w:ascii="宋体" w:hAnsi="宋体" w:eastAsia="宋体" w:cs="宋体"/>
                <w:color w:val="auto"/>
                <w:sz w:val="24"/>
                <w:szCs w:val="24"/>
                <w:highlight w:val="none"/>
                <w:lang w:val="en-US" w:eastAsia="zh-CN" w:bidi="ar"/>
              </w:rPr>
              <w:t>核酸检测试剂盒（品牌</w:t>
            </w:r>
            <w:r>
              <w:rPr>
                <w:rStyle w:val="12"/>
                <w:rFonts w:hint="eastAsia" w:ascii="宋体" w:hAnsi="宋体" w:eastAsia="宋体" w:cs="宋体"/>
                <w:color w:val="auto"/>
                <w:sz w:val="24"/>
                <w:szCs w:val="24"/>
                <w:highlight w:val="none"/>
                <w:lang w:val="en-US" w:eastAsia="zh-CN" w:bidi="ar"/>
              </w:rPr>
              <w:t>2</w:t>
            </w:r>
            <w:r>
              <w:rPr>
                <w:rStyle w:val="13"/>
                <w:rFonts w:hint="eastAsia" w:ascii="宋体" w:hAnsi="宋体" w:eastAsia="宋体" w:cs="宋体"/>
                <w:color w:val="auto"/>
                <w:sz w:val="24"/>
                <w:szCs w:val="24"/>
                <w:highlight w:val="none"/>
                <w:lang w:val="en-US" w:eastAsia="zh-CN" w:bidi="ar"/>
              </w:rPr>
              <w:t>）</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常用通道；</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不含内标（</w:t>
            </w:r>
            <w:r>
              <w:rPr>
                <w:rStyle w:val="15"/>
                <w:rFonts w:hint="eastAsia" w:ascii="宋体" w:hAnsi="宋体" w:eastAsia="宋体" w:cs="宋体"/>
                <w:color w:val="auto"/>
                <w:sz w:val="24"/>
                <w:szCs w:val="24"/>
                <w:highlight w:val="none"/>
                <w:lang w:val="en-US" w:eastAsia="zh-CN" w:bidi="ar"/>
              </w:rPr>
              <w:t>RNP</w:t>
            </w:r>
            <w:r>
              <w:rPr>
                <w:rStyle w:val="14"/>
                <w:rFonts w:hint="eastAsia" w:ascii="宋体" w:hAnsi="宋体" w:eastAsia="宋体" w:cs="宋体"/>
                <w:color w:val="auto"/>
                <w:sz w:val="24"/>
                <w:szCs w:val="24"/>
                <w:highlight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3.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等仪器使用；（品牌</w:t>
            </w:r>
            <w:r>
              <w:rPr>
                <w:rStyle w:val="15"/>
                <w:rFonts w:hint="eastAsia" w:ascii="宋体" w:hAnsi="宋体" w:eastAsia="宋体" w:cs="宋体"/>
                <w:color w:val="auto"/>
                <w:sz w:val="24"/>
                <w:szCs w:val="24"/>
                <w:highlight w:val="none"/>
                <w:lang w:val="en-US" w:eastAsia="zh-CN" w:bidi="ar"/>
              </w:rPr>
              <w:t>2</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91</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CVA10</w:t>
            </w:r>
            <w:r>
              <w:rPr>
                <w:rStyle w:val="13"/>
                <w:rFonts w:hint="eastAsia" w:ascii="宋体" w:hAnsi="宋体" w:eastAsia="宋体" w:cs="宋体"/>
                <w:color w:val="auto"/>
                <w:sz w:val="24"/>
                <w:szCs w:val="24"/>
                <w:highlight w:val="none"/>
                <w:lang w:val="en-US" w:eastAsia="zh-CN" w:bidi="ar"/>
              </w:rPr>
              <w:t>核酸检测试剂盒（品牌</w:t>
            </w:r>
            <w:r>
              <w:rPr>
                <w:rStyle w:val="12"/>
                <w:rFonts w:hint="eastAsia" w:ascii="宋体" w:hAnsi="宋体" w:eastAsia="宋体" w:cs="宋体"/>
                <w:color w:val="auto"/>
                <w:sz w:val="24"/>
                <w:szCs w:val="24"/>
                <w:highlight w:val="none"/>
                <w:lang w:val="en-US" w:eastAsia="zh-CN" w:bidi="ar"/>
              </w:rPr>
              <w:t>1</w:t>
            </w:r>
            <w:r>
              <w:rPr>
                <w:rStyle w:val="13"/>
                <w:rFonts w:hint="eastAsia" w:ascii="宋体" w:hAnsi="宋体" w:eastAsia="宋体" w:cs="宋体"/>
                <w:color w:val="auto"/>
                <w:sz w:val="24"/>
                <w:szCs w:val="24"/>
                <w:highlight w:val="none"/>
                <w:lang w:val="en-US" w:eastAsia="zh-CN" w:bidi="ar"/>
              </w:rPr>
              <w:t>）</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常用通道；</w:t>
            </w:r>
          </w:p>
          <w:p>
            <w:pPr>
              <w:keepNext w:val="0"/>
              <w:keepLines w:val="0"/>
              <w:widowControl/>
              <w:suppressLineNumbers w:val="0"/>
              <w:jc w:val="left"/>
              <w:textAlignment w:val="center"/>
              <w:rPr>
                <w:rStyle w:val="15"/>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含内标（</w:t>
            </w:r>
            <w:r>
              <w:rPr>
                <w:rStyle w:val="15"/>
                <w:rFonts w:hint="eastAsia" w:ascii="宋体" w:hAnsi="宋体" w:eastAsia="宋体" w:cs="宋体"/>
                <w:color w:val="auto"/>
                <w:sz w:val="24"/>
                <w:szCs w:val="24"/>
                <w:highlight w:val="none"/>
                <w:lang w:val="en-US" w:eastAsia="zh-CN" w:bidi="ar"/>
              </w:rPr>
              <w:t>RNP</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3.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等仪器使用；（品牌</w:t>
            </w:r>
            <w:r>
              <w:rPr>
                <w:rStyle w:val="15"/>
                <w:rFonts w:hint="eastAsia" w:ascii="宋体" w:hAnsi="宋体" w:eastAsia="宋体" w:cs="宋体"/>
                <w:color w:val="auto"/>
                <w:sz w:val="24"/>
                <w:szCs w:val="24"/>
                <w:highlight w:val="none"/>
                <w:lang w:val="en-US" w:eastAsia="zh-CN" w:bidi="ar"/>
              </w:rPr>
              <w:t>1</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92</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CVA10</w:t>
            </w:r>
            <w:r>
              <w:rPr>
                <w:rStyle w:val="13"/>
                <w:rFonts w:hint="eastAsia" w:ascii="宋体" w:hAnsi="宋体" w:eastAsia="宋体" w:cs="宋体"/>
                <w:color w:val="auto"/>
                <w:sz w:val="24"/>
                <w:szCs w:val="24"/>
                <w:highlight w:val="none"/>
                <w:lang w:val="en-US" w:eastAsia="zh-CN" w:bidi="ar"/>
              </w:rPr>
              <w:t>核酸检测试剂盒（品牌</w:t>
            </w:r>
            <w:r>
              <w:rPr>
                <w:rStyle w:val="12"/>
                <w:rFonts w:hint="eastAsia" w:ascii="宋体" w:hAnsi="宋体" w:eastAsia="宋体" w:cs="宋体"/>
                <w:color w:val="auto"/>
                <w:sz w:val="24"/>
                <w:szCs w:val="24"/>
                <w:highlight w:val="none"/>
                <w:lang w:val="en-US" w:eastAsia="zh-CN" w:bidi="ar"/>
              </w:rPr>
              <w:t>2</w:t>
            </w:r>
            <w:r>
              <w:rPr>
                <w:rStyle w:val="13"/>
                <w:rFonts w:hint="eastAsia" w:ascii="宋体" w:hAnsi="宋体" w:eastAsia="宋体" w:cs="宋体"/>
                <w:color w:val="auto"/>
                <w:sz w:val="24"/>
                <w:szCs w:val="24"/>
                <w:highlight w:val="none"/>
                <w:lang w:val="en-US" w:eastAsia="zh-CN" w:bidi="ar"/>
              </w:rPr>
              <w:t>）</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常用通道；</w:t>
            </w:r>
          </w:p>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不含内标（</w:t>
            </w:r>
            <w:r>
              <w:rPr>
                <w:rStyle w:val="15"/>
                <w:rFonts w:hint="eastAsia" w:ascii="宋体" w:hAnsi="宋体" w:eastAsia="宋体" w:cs="宋体"/>
                <w:color w:val="auto"/>
                <w:sz w:val="24"/>
                <w:szCs w:val="24"/>
                <w:highlight w:val="none"/>
                <w:lang w:val="en-US" w:eastAsia="zh-CN" w:bidi="ar"/>
              </w:rPr>
              <w:t>RNP</w:t>
            </w:r>
            <w:r>
              <w:rPr>
                <w:rStyle w:val="14"/>
                <w:rFonts w:hint="eastAsia" w:ascii="宋体" w:hAnsi="宋体" w:eastAsia="宋体" w:cs="宋体"/>
                <w:color w:val="auto"/>
                <w:sz w:val="24"/>
                <w:szCs w:val="24"/>
                <w:highlight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3.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等仪器使用；（品牌</w:t>
            </w:r>
            <w:r>
              <w:rPr>
                <w:rStyle w:val="15"/>
                <w:rFonts w:hint="eastAsia" w:ascii="宋体" w:hAnsi="宋体" w:eastAsia="宋体" w:cs="宋体"/>
                <w:color w:val="auto"/>
                <w:sz w:val="24"/>
                <w:szCs w:val="24"/>
                <w:highlight w:val="none"/>
                <w:lang w:val="en-US" w:eastAsia="zh-CN" w:bidi="ar"/>
              </w:rPr>
              <w:t>2</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93</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ECHO 11</w:t>
            </w:r>
            <w:r>
              <w:rPr>
                <w:rStyle w:val="14"/>
                <w:rFonts w:hint="eastAsia" w:ascii="宋体" w:hAnsi="宋体" w:eastAsia="宋体" w:cs="宋体"/>
                <w:color w:val="auto"/>
                <w:sz w:val="24"/>
                <w:szCs w:val="24"/>
                <w:highlight w:val="none"/>
                <w:lang w:val="en-US" w:eastAsia="zh-CN" w:bidi="ar"/>
              </w:rPr>
              <w:t>核酸检测试剂盒（品牌</w:t>
            </w:r>
            <w:r>
              <w:rPr>
                <w:rStyle w:val="15"/>
                <w:rFonts w:hint="eastAsia" w:ascii="宋体" w:hAnsi="宋体" w:eastAsia="宋体" w:cs="宋体"/>
                <w:color w:val="auto"/>
                <w:sz w:val="24"/>
                <w:szCs w:val="24"/>
                <w:highlight w:val="none"/>
                <w:lang w:val="en-US" w:eastAsia="zh-CN" w:bidi="ar"/>
              </w:rPr>
              <w:t>1</w:t>
            </w:r>
            <w:r>
              <w:rPr>
                <w:rStyle w:val="14"/>
                <w:rFonts w:hint="eastAsia" w:ascii="宋体" w:hAnsi="宋体" w:eastAsia="宋体" w:cs="宋体"/>
                <w:color w:val="auto"/>
                <w:sz w:val="24"/>
                <w:szCs w:val="24"/>
                <w:highlight w:val="none"/>
                <w:lang w:val="en-US" w:eastAsia="zh-CN" w:bidi="ar"/>
              </w:rPr>
              <w:t>）</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常用通道；</w:t>
            </w:r>
          </w:p>
          <w:p>
            <w:pPr>
              <w:keepNext w:val="0"/>
              <w:keepLines w:val="0"/>
              <w:widowControl/>
              <w:suppressLineNumbers w:val="0"/>
              <w:jc w:val="left"/>
              <w:textAlignment w:val="center"/>
              <w:rPr>
                <w:rStyle w:val="15"/>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不含内标（</w:t>
            </w:r>
            <w:r>
              <w:rPr>
                <w:rStyle w:val="15"/>
                <w:rFonts w:hint="eastAsia" w:ascii="宋体" w:hAnsi="宋体" w:eastAsia="宋体" w:cs="宋体"/>
                <w:color w:val="auto"/>
                <w:sz w:val="24"/>
                <w:szCs w:val="24"/>
                <w:highlight w:val="none"/>
                <w:lang w:val="en-US" w:eastAsia="zh-CN" w:bidi="ar"/>
              </w:rPr>
              <w:t>RNP</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3.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等仪器使用；（品牌</w:t>
            </w:r>
            <w:r>
              <w:rPr>
                <w:rStyle w:val="15"/>
                <w:rFonts w:hint="eastAsia" w:ascii="宋体" w:hAnsi="宋体" w:eastAsia="宋体" w:cs="宋体"/>
                <w:color w:val="auto"/>
                <w:sz w:val="24"/>
                <w:szCs w:val="24"/>
                <w:highlight w:val="none"/>
                <w:lang w:val="en-US" w:eastAsia="zh-CN" w:bidi="ar"/>
              </w:rPr>
              <w:t>1</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94</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ECHO 11</w:t>
            </w:r>
            <w:r>
              <w:rPr>
                <w:rStyle w:val="14"/>
                <w:rFonts w:hint="eastAsia" w:ascii="宋体" w:hAnsi="宋体" w:eastAsia="宋体" w:cs="宋体"/>
                <w:color w:val="auto"/>
                <w:sz w:val="24"/>
                <w:szCs w:val="24"/>
                <w:highlight w:val="none"/>
                <w:lang w:val="en-US" w:eastAsia="zh-CN" w:bidi="ar"/>
              </w:rPr>
              <w:t>核酸检测试剂盒（品牌</w:t>
            </w:r>
            <w:r>
              <w:rPr>
                <w:rStyle w:val="15"/>
                <w:rFonts w:hint="eastAsia" w:ascii="宋体" w:hAnsi="宋体" w:eastAsia="宋体" w:cs="宋体"/>
                <w:color w:val="auto"/>
                <w:sz w:val="24"/>
                <w:szCs w:val="24"/>
                <w:highlight w:val="none"/>
                <w:lang w:val="en-US" w:eastAsia="zh-CN" w:bidi="ar"/>
              </w:rPr>
              <w:t>2</w:t>
            </w:r>
            <w:r>
              <w:rPr>
                <w:rStyle w:val="14"/>
                <w:rFonts w:hint="eastAsia" w:ascii="宋体" w:hAnsi="宋体" w:eastAsia="宋体" w:cs="宋体"/>
                <w:color w:val="auto"/>
                <w:sz w:val="24"/>
                <w:szCs w:val="24"/>
                <w:highlight w:val="none"/>
                <w:lang w:val="en-US" w:eastAsia="zh-CN" w:bidi="ar"/>
              </w:rPr>
              <w:t>）</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常用通道；</w:t>
            </w:r>
          </w:p>
          <w:p>
            <w:pPr>
              <w:keepNext w:val="0"/>
              <w:keepLines w:val="0"/>
              <w:widowControl/>
              <w:suppressLineNumbers w:val="0"/>
              <w:jc w:val="left"/>
              <w:textAlignment w:val="center"/>
              <w:rPr>
                <w:rStyle w:val="15"/>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含内标（</w:t>
            </w:r>
            <w:r>
              <w:rPr>
                <w:rStyle w:val="15"/>
                <w:rFonts w:hint="eastAsia" w:ascii="宋体" w:hAnsi="宋体" w:eastAsia="宋体" w:cs="宋体"/>
                <w:color w:val="auto"/>
                <w:sz w:val="24"/>
                <w:szCs w:val="24"/>
                <w:highlight w:val="none"/>
                <w:lang w:val="en-US" w:eastAsia="zh-CN" w:bidi="ar"/>
              </w:rPr>
              <w:t>RNP</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3.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等仪器使用；（品牌</w:t>
            </w:r>
            <w:r>
              <w:rPr>
                <w:rStyle w:val="15"/>
                <w:rFonts w:hint="eastAsia" w:ascii="宋体" w:hAnsi="宋体" w:eastAsia="宋体" w:cs="宋体"/>
                <w:color w:val="auto"/>
                <w:sz w:val="24"/>
                <w:szCs w:val="24"/>
                <w:highlight w:val="none"/>
                <w:lang w:val="en-US" w:eastAsia="zh-CN" w:bidi="ar"/>
              </w:rPr>
              <w:t>2</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95</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ECHO 30</w:t>
            </w:r>
            <w:r>
              <w:rPr>
                <w:rStyle w:val="14"/>
                <w:rFonts w:hint="eastAsia" w:ascii="宋体" w:hAnsi="宋体" w:eastAsia="宋体" w:cs="宋体"/>
                <w:color w:val="auto"/>
                <w:sz w:val="24"/>
                <w:szCs w:val="24"/>
                <w:highlight w:val="none"/>
                <w:lang w:val="en-US" w:eastAsia="zh-CN" w:bidi="ar"/>
              </w:rPr>
              <w:t>核酸检测试剂盒（品牌</w:t>
            </w:r>
            <w:r>
              <w:rPr>
                <w:rStyle w:val="15"/>
                <w:rFonts w:hint="eastAsia" w:ascii="宋体" w:hAnsi="宋体" w:eastAsia="宋体" w:cs="宋体"/>
                <w:color w:val="auto"/>
                <w:sz w:val="24"/>
                <w:szCs w:val="24"/>
                <w:highlight w:val="none"/>
                <w:lang w:val="en-US" w:eastAsia="zh-CN" w:bidi="ar"/>
              </w:rPr>
              <w:t>1</w:t>
            </w:r>
            <w:r>
              <w:rPr>
                <w:rStyle w:val="14"/>
                <w:rFonts w:hint="eastAsia" w:ascii="宋体" w:hAnsi="宋体" w:eastAsia="宋体" w:cs="宋体"/>
                <w:color w:val="auto"/>
                <w:sz w:val="24"/>
                <w:szCs w:val="24"/>
                <w:highlight w:val="none"/>
                <w:lang w:val="en-US" w:eastAsia="zh-CN" w:bidi="ar"/>
              </w:rPr>
              <w:t>）</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常用通道；</w:t>
            </w:r>
          </w:p>
          <w:p>
            <w:pPr>
              <w:keepNext w:val="0"/>
              <w:keepLines w:val="0"/>
              <w:widowControl/>
              <w:suppressLineNumbers w:val="0"/>
              <w:jc w:val="left"/>
              <w:textAlignment w:val="center"/>
              <w:rPr>
                <w:rStyle w:val="15"/>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不含内标（</w:t>
            </w:r>
            <w:r>
              <w:rPr>
                <w:rStyle w:val="15"/>
                <w:rFonts w:hint="eastAsia" w:ascii="宋体" w:hAnsi="宋体" w:eastAsia="宋体" w:cs="宋体"/>
                <w:color w:val="auto"/>
                <w:sz w:val="24"/>
                <w:szCs w:val="24"/>
                <w:highlight w:val="none"/>
                <w:lang w:val="en-US" w:eastAsia="zh-CN" w:bidi="ar"/>
              </w:rPr>
              <w:t>RNP</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3.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等仪器使用；（品牌</w:t>
            </w:r>
            <w:r>
              <w:rPr>
                <w:rStyle w:val="15"/>
                <w:rFonts w:hint="eastAsia" w:ascii="宋体" w:hAnsi="宋体" w:eastAsia="宋体" w:cs="宋体"/>
                <w:color w:val="auto"/>
                <w:sz w:val="24"/>
                <w:szCs w:val="24"/>
                <w:highlight w:val="none"/>
                <w:lang w:val="en-US" w:eastAsia="zh-CN" w:bidi="ar"/>
              </w:rPr>
              <w:t>1</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96</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ECHO 30</w:t>
            </w:r>
            <w:r>
              <w:rPr>
                <w:rStyle w:val="14"/>
                <w:rFonts w:hint="eastAsia" w:ascii="宋体" w:hAnsi="宋体" w:eastAsia="宋体" w:cs="宋体"/>
                <w:color w:val="auto"/>
                <w:sz w:val="24"/>
                <w:szCs w:val="24"/>
                <w:highlight w:val="none"/>
                <w:lang w:val="en-US" w:eastAsia="zh-CN" w:bidi="ar"/>
              </w:rPr>
              <w:t>核酸检测试剂盒（品牌</w:t>
            </w:r>
            <w:r>
              <w:rPr>
                <w:rStyle w:val="15"/>
                <w:rFonts w:hint="eastAsia" w:ascii="宋体" w:hAnsi="宋体" w:eastAsia="宋体" w:cs="宋体"/>
                <w:color w:val="auto"/>
                <w:sz w:val="24"/>
                <w:szCs w:val="24"/>
                <w:highlight w:val="none"/>
                <w:lang w:val="en-US" w:eastAsia="zh-CN" w:bidi="ar"/>
              </w:rPr>
              <w:t>2</w:t>
            </w:r>
            <w:r>
              <w:rPr>
                <w:rStyle w:val="14"/>
                <w:rFonts w:hint="eastAsia" w:ascii="宋体" w:hAnsi="宋体" w:eastAsia="宋体" w:cs="宋体"/>
                <w:color w:val="auto"/>
                <w:sz w:val="24"/>
                <w:szCs w:val="24"/>
                <w:highlight w:val="none"/>
                <w:lang w:val="en-US" w:eastAsia="zh-CN" w:bidi="ar"/>
              </w:rPr>
              <w:t>）</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常用通道；</w:t>
            </w:r>
          </w:p>
          <w:p>
            <w:pPr>
              <w:keepNext w:val="0"/>
              <w:keepLines w:val="0"/>
              <w:widowControl/>
              <w:suppressLineNumbers w:val="0"/>
              <w:jc w:val="left"/>
              <w:textAlignment w:val="center"/>
              <w:rPr>
                <w:rStyle w:val="15"/>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含内标（</w:t>
            </w:r>
            <w:r>
              <w:rPr>
                <w:rStyle w:val="15"/>
                <w:rFonts w:hint="eastAsia" w:ascii="宋体" w:hAnsi="宋体" w:eastAsia="宋体" w:cs="宋体"/>
                <w:color w:val="auto"/>
                <w:sz w:val="24"/>
                <w:szCs w:val="24"/>
                <w:highlight w:val="none"/>
                <w:lang w:val="en-US" w:eastAsia="zh-CN" w:bidi="ar"/>
              </w:rPr>
              <w:t>RNP</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3.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等仪器使用；（品牌</w:t>
            </w:r>
            <w:r>
              <w:rPr>
                <w:rStyle w:val="15"/>
                <w:rFonts w:hint="eastAsia" w:ascii="宋体" w:hAnsi="宋体" w:eastAsia="宋体" w:cs="宋体"/>
                <w:color w:val="auto"/>
                <w:sz w:val="24"/>
                <w:szCs w:val="24"/>
                <w:highlight w:val="none"/>
                <w:lang w:val="en-US" w:eastAsia="zh-CN" w:bidi="ar"/>
              </w:rPr>
              <w:t>2</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97</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柯萨奇病毒</w:t>
            </w:r>
            <w:r>
              <w:rPr>
                <w:rStyle w:val="15"/>
                <w:rFonts w:hint="eastAsia" w:ascii="宋体" w:hAnsi="宋体" w:eastAsia="宋体" w:cs="宋体"/>
                <w:color w:val="auto"/>
                <w:sz w:val="24"/>
                <w:szCs w:val="24"/>
                <w:highlight w:val="none"/>
                <w:lang w:val="en-US" w:eastAsia="zh-CN" w:bidi="ar"/>
              </w:rPr>
              <w:t>B2</w:t>
            </w:r>
            <w:r>
              <w:rPr>
                <w:rStyle w:val="14"/>
                <w:rFonts w:hint="eastAsia" w:ascii="宋体" w:hAnsi="宋体" w:eastAsia="宋体" w:cs="宋体"/>
                <w:color w:val="auto"/>
                <w:sz w:val="24"/>
                <w:szCs w:val="24"/>
                <w:highlight w:val="none"/>
                <w:lang w:val="en-US" w:eastAsia="zh-CN" w:bidi="ar"/>
              </w:rPr>
              <w:t>型核酸实时荧光</w:t>
            </w:r>
            <w:r>
              <w:rPr>
                <w:rStyle w:val="15"/>
                <w:rFonts w:hint="eastAsia" w:ascii="宋体" w:hAnsi="宋体" w:eastAsia="宋体" w:cs="宋体"/>
                <w:color w:val="auto"/>
                <w:sz w:val="24"/>
                <w:szCs w:val="24"/>
                <w:highlight w:val="none"/>
                <w:lang w:val="en-US" w:eastAsia="zh-CN" w:bidi="ar"/>
              </w:rPr>
              <w:t>PCR</w:t>
            </w:r>
            <w:r>
              <w:rPr>
                <w:rStyle w:val="14"/>
                <w:rFonts w:hint="eastAsia" w:ascii="宋体" w:hAnsi="宋体" w:eastAsia="宋体" w:cs="宋体"/>
                <w:color w:val="auto"/>
                <w:sz w:val="24"/>
                <w:szCs w:val="24"/>
                <w:highlight w:val="none"/>
                <w:lang w:val="en-US" w:eastAsia="zh-CN" w:bidi="ar"/>
              </w:rPr>
              <w:t>检测试剂盒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等常用通道；</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98</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柯萨奇病毒</w:t>
            </w:r>
            <w:r>
              <w:rPr>
                <w:rStyle w:val="15"/>
                <w:rFonts w:hint="eastAsia" w:ascii="宋体" w:hAnsi="宋体" w:eastAsia="宋体" w:cs="宋体"/>
                <w:color w:val="auto"/>
                <w:sz w:val="24"/>
                <w:szCs w:val="24"/>
                <w:highlight w:val="none"/>
                <w:lang w:val="en-US" w:eastAsia="zh-CN" w:bidi="ar"/>
              </w:rPr>
              <w:t>B4</w:t>
            </w:r>
            <w:r>
              <w:rPr>
                <w:rStyle w:val="14"/>
                <w:rFonts w:hint="eastAsia" w:ascii="宋体" w:hAnsi="宋体" w:eastAsia="宋体" w:cs="宋体"/>
                <w:color w:val="auto"/>
                <w:sz w:val="24"/>
                <w:szCs w:val="24"/>
                <w:highlight w:val="none"/>
                <w:lang w:val="en-US" w:eastAsia="zh-CN" w:bidi="ar"/>
              </w:rPr>
              <w:t>型核酸实时荧光</w:t>
            </w:r>
            <w:r>
              <w:rPr>
                <w:rStyle w:val="15"/>
                <w:rFonts w:hint="eastAsia" w:ascii="宋体" w:hAnsi="宋体" w:eastAsia="宋体" w:cs="宋体"/>
                <w:color w:val="auto"/>
                <w:sz w:val="24"/>
                <w:szCs w:val="24"/>
                <w:highlight w:val="none"/>
                <w:lang w:val="en-US" w:eastAsia="zh-CN" w:bidi="ar"/>
              </w:rPr>
              <w:t>PCR</w:t>
            </w:r>
            <w:r>
              <w:rPr>
                <w:rStyle w:val="14"/>
                <w:rFonts w:hint="eastAsia" w:ascii="宋体" w:hAnsi="宋体" w:eastAsia="宋体" w:cs="宋体"/>
                <w:color w:val="auto"/>
                <w:sz w:val="24"/>
                <w:szCs w:val="24"/>
                <w:highlight w:val="none"/>
                <w:lang w:val="en-US" w:eastAsia="zh-CN" w:bidi="ar"/>
              </w:rPr>
              <w:t>检测试剂盒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等常用通道；</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99</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柯萨奇病毒</w:t>
            </w:r>
            <w:r>
              <w:rPr>
                <w:rStyle w:val="15"/>
                <w:rFonts w:hint="eastAsia" w:ascii="宋体" w:hAnsi="宋体" w:eastAsia="宋体" w:cs="宋体"/>
                <w:color w:val="auto"/>
                <w:sz w:val="24"/>
                <w:szCs w:val="24"/>
                <w:highlight w:val="none"/>
                <w:lang w:val="en-US" w:eastAsia="zh-CN" w:bidi="ar"/>
              </w:rPr>
              <w:t>B5</w:t>
            </w:r>
            <w:r>
              <w:rPr>
                <w:rStyle w:val="14"/>
                <w:rFonts w:hint="eastAsia" w:ascii="宋体" w:hAnsi="宋体" w:eastAsia="宋体" w:cs="宋体"/>
                <w:color w:val="auto"/>
                <w:sz w:val="24"/>
                <w:szCs w:val="24"/>
                <w:highlight w:val="none"/>
                <w:lang w:val="en-US" w:eastAsia="zh-CN" w:bidi="ar"/>
              </w:rPr>
              <w:t>型核酸实时荧光</w:t>
            </w:r>
            <w:r>
              <w:rPr>
                <w:rStyle w:val="15"/>
                <w:rFonts w:hint="eastAsia" w:ascii="宋体" w:hAnsi="宋体" w:eastAsia="宋体" w:cs="宋体"/>
                <w:color w:val="auto"/>
                <w:sz w:val="24"/>
                <w:szCs w:val="24"/>
                <w:highlight w:val="none"/>
                <w:lang w:val="en-US" w:eastAsia="zh-CN" w:bidi="ar"/>
              </w:rPr>
              <w:t>PCR</w:t>
            </w:r>
            <w:r>
              <w:rPr>
                <w:rStyle w:val="14"/>
                <w:rFonts w:hint="eastAsia" w:ascii="宋体" w:hAnsi="宋体" w:eastAsia="宋体" w:cs="宋体"/>
                <w:color w:val="auto"/>
                <w:sz w:val="24"/>
                <w:szCs w:val="24"/>
                <w:highlight w:val="none"/>
                <w:lang w:val="en-US" w:eastAsia="zh-CN" w:bidi="ar"/>
              </w:rPr>
              <w:t>检测试剂盒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等常用通道；</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埃可病毒</w:t>
            </w:r>
            <w:r>
              <w:rPr>
                <w:rStyle w:val="15"/>
                <w:rFonts w:hint="eastAsia" w:ascii="宋体" w:hAnsi="宋体" w:eastAsia="宋体" w:cs="宋体"/>
                <w:color w:val="auto"/>
                <w:sz w:val="24"/>
                <w:szCs w:val="24"/>
                <w:highlight w:val="none"/>
                <w:lang w:val="en-US" w:eastAsia="zh-CN" w:bidi="ar"/>
              </w:rPr>
              <w:t>18</w:t>
            </w:r>
            <w:r>
              <w:rPr>
                <w:rStyle w:val="14"/>
                <w:rFonts w:hint="eastAsia" w:ascii="宋体" w:hAnsi="宋体" w:eastAsia="宋体" w:cs="宋体"/>
                <w:color w:val="auto"/>
                <w:sz w:val="24"/>
                <w:szCs w:val="24"/>
                <w:highlight w:val="none"/>
                <w:lang w:val="en-US" w:eastAsia="zh-CN" w:bidi="ar"/>
              </w:rPr>
              <w:t>型核酸实时荧光</w:t>
            </w:r>
            <w:r>
              <w:rPr>
                <w:rStyle w:val="15"/>
                <w:rFonts w:hint="eastAsia" w:ascii="宋体" w:hAnsi="宋体" w:eastAsia="宋体" w:cs="宋体"/>
                <w:color w:val="auto"/>
                <w:sz w:val="24"/>
                <w:szCs w:val="24"/>
                <w:highlight w:val="none"/>
                <w:lang w:val="en-US" w:eastAsia="zh-CN" w:bidi="ar"/>
              </w:rPr>
              <w:t>PCR</w:t>
            </w:r>
            <w:r>
              <w:rPr>
                <w:rStyle w:val="14"/>
                <w:rFonts w:hint="eastAsia" w:ascii="宋体" w:hAnsi="宋体" w:eastAsia="宋体" w:cs="宋体"/>
                <w:color w:val="auto"/>
                <w:sz w:val="24"/>
                <w:szCs w:val="24"/>
                <w:highlight w:val="none"/>
                <w:lang w:val="en-US" w:eastAsia="zh-CN" w:bidi="ar"/>
              </w:rPr>
              <w:t>检测试剂盒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等常用通道；</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101</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柯萨奇病毒</w:t>
            </w:r>
            <w:r>
              <w:rPr>
                <w:rStyle w:val="15"/>
                <w:rFonts w:hint="eastAsia" w:ascii="宋体" w:hAnsi="宋体" w:eastAsia="宋体" w:cs="宋体"/>
                <w:color w:val="auto"/>
                <w:sz w:val="24"/>
                <w:szCs w:val="24"/>
                <w:highlight w:val="none"/>
                <w:lang w:val="en-US" w:eastAsia="zh-CN" w:bidi="ar"/>
              </w:rPr>
              <w:t>A2</w:t>
            </w:r>
            <w:r>
              <w:rPr>
                <w:rStyle w:val="14"/>
                <w:rFonts w:hint="eastAsia" w:ascii="宋体" w:hAnsi="宋体" w:eastAsia="宋体" w:cs="宋体"/>
                <w:color w:val="auto"/>
                <w:sz w:val="24"/>
                <w:szCs w:val="24"/>
                <w:highlight w:val="none"/>
                <w:lang w:val="en-US" w:eastAsia="zh-CN" w:bidi="ar"/>
              </w:rPr>
              <w:t>型</w:t>
            </w:r>
            <w:r>
              <w:rPr>
                <w:rStyle w:val="15"/>
                <w:rFonts w:hint="eastAsia" w:ascii="宋体" w:hAnsi="宋体" w:eastAsia="宋体" w:cs="宋体"/>
                <w:color w:val="auto"/>
                <w:sz w:val="24"/>
                <w:szCs w:val="24"/>
                <w:highlight w:val="none"/>
                <w:lang w:val="en-US" w:eastAsia="zh-CN" w:bidi="ar"/>
              </w:rPr>
              <w:t>/A4</w:t>
            </w:r>
            <w:r>
              <w:rPr>
                <w:rStyle w:val="14"/>
                <w:rFonts w:hint="eastAsia" w:ascii="宋体" w:hAnsi="宋体" w:eastAsia="宋体" w:cs="宋体"/>
                <w:color w:val="auto"/>
                <w:sz w:val="24"/>
                <w:szCs w:val="24"/>
                <w:highlight w:val="none"/>
                <w:lang w:val="en-US" w:eastAsia="zh-CN" w:bidi="ar"/>
              </w:rPr>
              <w:t>型</w:t>
            </w:r>
            <w:r>
              <w:rPr>
                <w:rStyle w:val="15"/>
                <w:rFonts w:hint="eastAsia" w:ascii="宋体" w:hAnsi="宋体" w:eastAsia="宋体" w:cs="宋体"/>
                <w:color w:val="auto"/>
                <w:sz w:val="24"/>
                <w:szCs w:val="24"/>
                <w:highlight w:val="none"/>
                <w:lang w:val="en-US" w:eastAsia="zh-CN" w:bidi="ar"/>
              </w:rPr>
              <w:t>/A5</w:t>
            </w:r>
            <w:r>
              <w:rPr>
                <w:rStyle w:val="14"/>
                <w:rFonts w:hint="eastAsia" w:ascii="宋体" w:hAnsi="宋体" w:eastAsia="宋体" w:cs="宋体"/>
                <w:color w:val="auto"/>
                <w:sz w:val="24"/>
                <w:szCs w:val="24"/>
                <w:highlight w:val="none"/>
                <w:lang w:val="en-US" w:eastAsia="zh-CN" w:bidi="ar"/>
              </w:rPr>
              <w:t>型核酸三重实时荧光</w:t>
            </w:r>
            <w:r>
              <w:rPr>
                <w:rStyle w:val="15"/>
                <w:rFonts w:hint="eastAsia" w:ascii="宋体" w:hAnsi="宋体" w:eastAsia="宋体" w:cs="宋体"/>
                <w:color w:val="auto"/>
                <w:sz w:val="24"/>
                <w:szCs w:val="24"/>
                <w:highlight w:val="none"/>
                <w:lang w:val="en-US" w:eastAsia="zh-CN" w:bidi="ar"/>
              </w:rPr>
              <w:t>PCR</w:t>
            </w:r>
            <w:r>
              <w:rPr>
                <w:rStyle w:val="14"/>
                <w:rFonts w:hint="eastAsia" w:ascii="宋体" w:hAnsi="宋体" w:eastAsia="宋体" w:cs="宋体"/>
                <w:color w:val="auto"/>
                <w:sz w:val="24"/>
                <w:szCs w:val="24"/>
                <w:highlight w:val="none"/>
                <w:lang w:val="en-US" w:eastAsia="zh-CN" w:bidi="ar"/>
              </w:rPr>
              <w:t>检测试剂盒</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人份</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4"/>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 xml:space="preserve">1. </w:t>
            </w:r>
            <w:r>
              <w:rPr>
                <w:rStyle w:val="14"/>
                <w:rFonts w:hint="eastAsia" w:ascii="宋体" w:hAnsi="宋体" w:eastAsia="宋体" w:cs="宋体"/>
                <w:color w:val="auto"/>
                <w:sz w:val="24"/>
                <w:szCs w:val="24"/>
                <w:highlight w:val="none"/>
                <w:lang w:val="en-US" w:eastAsia="zh-CN" w:bidi="ar"/>
              </w:rPr>
              <w:t>荧光标记通道为</w:t>
            </w:r>
            <w:r>
              <w:rPr>
                <w:rStyle w:val="15"/>
                <w:rFonts w:hint="eastAsia" w:ascii="宋体" w:hAnsi="宋体" w:eastAsia="宋体" w:cs="宋体"/>
                <w:color w:val="auto"/>
                <w:sz w:val="24"/>
                <w:szCs w:val="24"/>
                <w:highlight w:val="none"/>
                <w:lang w:val="en-US" w:eastAsia="zh-CN" w:bidi="ar"/>
              </w:rPr>
              <w:t>FAM</w:t>
            </w:r>
            <w:r>
              <w:rPr>
                <w:rStyle w:val="14"/>
                <w:rFonts w:hint="eastAsia" w:ascii="宋体" w:hAnsi="宋体" w:eastAsia="宋体" w:cs="宋体"/>
                <w:color w:val="auto"/>
                <w:sz w:val="24"/>
                <w:szCs w:val="24"/>
                <w:highlight w:val="none"/>
                <w:lang w:val="en-US" w:eastAsia="zh-CN" w:bidi="ar"/>
              </w:rPr>
              <w:t>等常用通道；</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 xml:space="preserve">2. </w:t>
            </w:r>
            <w:r>
              <w:rPr>
                <w:rStyle w:val="14"/>
                <w:rFonts w:hint="eastAsia" w:ascii="宋体" w:hAnsi="宋体" w:eastAsia="宋体" w:cs="宋体"/>
                <w:color w:val="auto"/>
                <w:sz w:val="24"/>
                <w:szCs w:val="24"/>
                <w:highlight w:val="none"/>
                <w:lang w:val="en-US" w:eastAsia="zh-CN" w:bidi="ar"/>
              </w:rPr>
              <w:t>适合在</w:t>
            </w:r>
            <w:r>
              <w:rPr>
                <w:rStyle w:val="15"/>
                <w:rFonts w:hint="eastAsia" w:ascii="宋体" w:hAnsi="宋体" w:eastAsia="宋体" w:cs="宋体"/>
                <w:color w:val="auto"/>
                <w:sz w:val="24"/>
                <w:szCs w:val="24"/>
                <w:highlight w:val="none"/>
                <w:lang w:val="en-US" w:eastAsia="zh-CN" w:bidi="ar"/>
              </w:rPr>
              <w:t>ABI 7300/7500</w:t>
            </w:r>
            <w:r>
              <w:rPr>
                <w:rStyle w:val="14"/>
                <w:rFonts w:hint="eastAsia" w:ascii="宋体" w:hAnsi="宋体" w:eastAsia="宋体" w:cs="宋体"/>
                <w:color w:val="auto"/>
                <w:sz w:val="24"/>
                <w:szCs w:val="24"/>
                <w:highlight w:val="none"/>
                <w:lang w:val="en-US" w:eastAsia="zh-CN" w:bidi="ar"/>
              </w:rPr>
              <w:t>型和</w:t>
            </w:r>
            <w:r>
              <w:rPr>
                <w:rStyle w:val="15"/>
                <w:rFonts w:hint="eastAsia" w:ascii="宋体" w:hAnsi="宋体" w:eastAsia="宋体" w:cs="宋体"/>
                <w:color w:val="auto"/>
                <w:sz w:val="24"/>
                <w:szCs w:val="24"/>
                <w:highlight w:val="none"/>
                <w:lang w:val="en-US" w:eastAsia="zh-CN" w:bidi="ar"/>
              </w:rPr>
              <w:t>Q5</w:t>
            </w:r>
            <w:r>
              <w:rPr>
                <w:rStyle w:val="14"/>
                <w:rFonts w:hint="eastAsia" w:ascii="宋体" w:hAnsi="宋体" w:eastAsia="宋体" w:cs="宋体"/>
                <w:color w:val="auto"/>
                <w:sz w:val="24"/>
                <w:szCs w:val="24"/>
                <w:highlight w:val="none"/>
                <w:lang w:val="en-US" w:eastAsia="zh-CN" w:bidi="ar"/>
              </w:rPr>
              <w:t>等仪器使用；</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102</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柯萨奇病毒</w:t>
            </w:r>
            <w:r>
              <w:rPr>
                <w:rStyle w:val="15"/>
                <w:rFonts w:hint="eastAsia" w:ascii="宋体" w:hAnsi="宋体" w:eastAsia="宋体" w:cs="宋体"/>
                <w:color w:val="auto"/>
                <w:sz w:val="24"/>
                <w:szCs w:val="24"/>
                <w:highlight w:val="none"/>
                <w:lang w:val="en-US" w:eastAsia="zh-CN" w:bidi="ar"/>
              </w:rPr>
              <w:t>A16</w:t>
            </w:r>
            <w:r>
              <w:rPr>
                <w:rStyle w:val="14"/>
                <w:rFonts w:hint="eastAsia" w:ascii="宋体" w:hAnsi="宋体" w:eastAsia="宋体" w:cs="宋体"/>
                <w:color w:val="auto"/>
                <w:sz w:val="24"/>
                <w:szCs w:val="24"/>
                <w:highlight w:val="none"/>
                <w:lang w:val="en-US" w:eastAsia="zh-CN" w:bidi="ar"/>
              </w:rPr>
              <w:t>型（</w:t>
            </w:r>
            <w:r>
              <w:rPr>
                <w:rStyle w:val="15"/>
                <w:rFonts w:hint="eastAsia" w:ascii="宋体" w:hAnsi="宋体" w:eastAsia="宋体" w:cs="宋体"/>
                <w:color w:val="auto"/>
                <w:sz w:val="24"/>
                <w:szCs w:val="24"/>
                <w:highlight w:val="none"/>
                <w:lang w:val="en-US" w:eastAsia="zh-CN" w:bidi="ar"/>
              </w:rPr>
              <w:t>CA16</w:t>
            </w:r>
            <w:r>
              <w:rPr>
                <w:rStyle w:val="14"/>
                <w:rFonts w:hint="eastAsia" w:ascii="宋体" w:hAnsi="宋体" w:eastAsia="宋体" w:cs="宋体"/>
                <w:color w:val="auto"/>
                <w:sz w:val="24"/>
                <w:szCs w:val="24"/>
                <w:highlight w:val="none"/>
                <w:lang w:val="en-US" w:eastAsia="zh-CN" w:bidi="ar"/>
              </w:rPr>
              <w:t>）核酸检测质控品</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支</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低值；</w:t>
            </w:r>
            <w:r>
              <w:rPr>
                <w:rStyle w:val="15"/>
                <w:rFonts w:hint="eastAsia" w:ascii="宋体" w:hAnsi="宋体" w:eastAsia="宋体" w:cs="宋体"/>
                <w:color w:val="auto"/>
                <w:sz w:val="24"/>
                <w:szCs w:val="24"/>
                <w:highlight w:val="none"/>
                <w:lang w:val="en-US" w:eastAsia="zh-CN" w:bidi="ar"/>
              </w:rPr>
              <w:t>10</w:t>
            </w:r>
            <w:r>
              <w:rPr>
                <w:rStyle w:val="15"/>
                <w:rFonts w:hint="eastAsia" w:ascii="宋体" w:hAnsi="宋体" w:eastAsia="宋体" w:cs="宋体"/>
                <w:color w:val="auto"/>
                <w:sz w:val="24"/>
                <w:szCs w:val="24"/>
                <w:highlight w:val="none"/>
                <w:vertAlign w:val="superscript"/>
                <w:lang w:val="en-US" w:eastAsia="zh-CN" w:bidi="ar"/>
              </w:rPr>
              <w:t>3</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10</w:t>
            </w:r>
            <w:r>
              <w:rPr>
                <w:rStyle w:val="15"/>
                <w:rFonts w:hint="eastAsia" w:ascii="宋体" w:hAnsi="宋体" w:eastAsia="宋体" w:cs="宋体"/>
                <w:color w:val="auto"/>
                <w:sz w:val="24"/>
                <w:szCs w:val="24"/>
                <w:highlight w:val="none"/>
                <w:vertAlign w:val="superscript"/>
                <w:lang w:val="en-US" w:eastAsia="zh-CN" w:bidi="ar"/>
              </w:rPr>
              <w:t>4</w:t>
            </w:r>
            <w:r>
              <w:rPr>
                <w:rStyle w:val="15"/>
                <w:rFonts w:hint="eastAsia" w:ascii="宋体" w:hAnsi="宋体" w:eastAsia="宋体" w:cs="宋体"/>
                <w:color w:val="auto"/>
                <w:sz w:val="24"/>
                <w:szCs w:val="24"/>
                <w:highlight w:val="none"/>
                <w:lang w:val="en-US" w:eastAsia="zh-CN" w:bidi="ar"/>
              </w:rPr>
              <w:t xml:space="preserve"> copies/ml</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0.5ml/</w:t>
            </w:r>
            <w:r>
              <w:rPr>
                <w:rStyle w:val="14"/>
                <w:rFonts w:hint="eastAsia" w:ascii="宋体" w:hAnsi="宋体" w:eastAsia="宋体" w:cs="宋体"/>
                <w:color w:val="auto"/>
                <w:sz w:val="24"/>
                <w:szCs w:val="24"/>
                <w:highlight w:val="none"/>
                <w:lang w:val="en-US" w:eastAsia="zh-CN" w:bidi="ar"/>
              </w:rPr>
              <w:t>支</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103</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HEPES</w:t>
            </w:r>
            <w:r>
              <w:rPr>
                <w:rStyle w:val="13"/>
                <w:rFonts w:hint="eastAsia" w:ascii="宋体" w:hAnsi="宋体" w:eastAsia="宋体" w:cs="宋体"/>
                <w:color w:val="auto"/>
                <w:sz w:val="24"/>
                <w:szCs w:val="24"/>
                <w:highlight w:val="none"/>
                <w:lang w:val="en-US" w:eastAsia="zh-CN" w:bidi="ar"/>
              </w:rPr>
              <w:t>缓冲液</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100ml/</w:t>
            </w:r>
            <w:r>
              <w:rPr>
                <w:rStyle w:val="14"/>
                <w:rFonts w:hint="eastAsia" w:ascii="宋体" w:hAnsi="宋体" w:eastAsia="宋体" w:cs="宋体"/>
                <w:color w:val="auto"/>
                <w:sz w:val="24"/>
                <w:szCs w:val="24"/>
                <w:highlight w:val="none"/>
                <w:lang w:val="en-US" w:eastAsia="zh-CN" w:bidi="ar"/>
              </w:rPr>
              <w:t>瓶，</w:t>
            </w:r>
            <w:r>
              <w:rPr>
                <w:rStyle w:val="15"/>
                <w:rFonts w:hint="eastAsia" w:ascii="宋体" w:hAnsi="宋体" w:eastAsia="宋体" w:cs="宋体"/>
                <w:color w:val="auto"/>
                <w:sz w:val="24"/>
                <w:szCs w:val="24"/>
                <w:highlight w:val="none"/>
                <w:lang w:val="en-US" w:eastAsia="zh-CN" w:bidi="ar"/>
              </w:rPr>
              <w:t>1mol/L</w:t>
            </w:r>
            <w:r>
              <w:rPr>
                <w:rStyle w:val="14"/>
                <w:rFonts w:hint="eastAsia" w:ascii="宋体" w:hAnsi="宋体" w:eastAsia="宋体" w:cs="宋体"/>
                <w:color w:val="auto"/>
                <w:sz w:val="24"/>
                <w:szCs w:val="24"/>
                <w:highlight w:val="none"/>
                <w:lang w:val="en-US" w:eastAsia="zh-CN" w:bidi="ar"/>
              </w:rPr>
              <w:t>母液</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104</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7.5%NaHCO</w:t>
            </w:r>
            <w:r>
              <w:rPr>
                <w:rStyle w:val="21"/>
                <w:rFonts w:hint="eastAsia" w:ascii="宋体" w:hAnsi="宋体" w:eastAsia="宋体" w:cs="宋体"/>
                <w:color w:val="auto"/>
                <w:sz w:val="24"/>
                <w:szCs w:val="24"/>
                <w:highlight w:val="none"/>
                <w:lang w:val="en-US" w:eastAsia="zh-CN" w:bidi="ar"/>
              </w:rPr>
              <w:t>3</w:t>
            </w:r>
            <w:r>
              <w:rPr>
                <w:rStyle w:val="13"/>
                <w:rFonts w:hint="eastAsia" w:ascii="宋体" w:hAnsi="宋体" w:eastAsia="宋体" w:cs="宋体"/>
                <w:color w:val="auto"/>
                <w:sz w:val="24"/>
                <w:szCs w:val="24"/>
                <w:highlight w:val="none"/>
                <w:lang w:val="en-US" w:eastAsia="zh-CN" w:bidi="ar"/>
              </w:rPr>
              <w:t>溶液</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100ml/</w:t>
            </w:r>
            <w:r>
              <w:rPr>
                <w:rStyle w:val="14"/>
                <w:rFonts w:hint="eastAsia" w:ascii="宋体" w:hAnsi="宋体" w:eastAsia="宋体" w:cs="宋体"/>
                <w:color w:val="auto"/>
                <w:sz w:val="24"/>
                <w:szCs w:val="24"/>
                <w:highlight w:val="none"/>
                <w:lang w:val="en-US" w:eastAsia="zh-CN" w:bidi="ar"/>
              </w:rPr>
              <w:t>瓶</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105</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Trypsin-EDTA (0.05%)</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100ml/</w:t>
            </w:r>
            <w:r>
              <w:rPr>
                <w:rStyle w:val="14"/>
                <w:rFonts w:hint="eastAsia" w:ascii="宋体" w:hAnsi="宋体" w:eastAsia="宋体" w:cs="宋体"/>
                <w:color w:val="auto"/>
                <w:sz w:val="24"/>
                <w:szCs w:val="24"/>
                <w:highlight w:val="none"/>
                <w:lang w:val="en-US" w:eastAsia="zh-CN" w:bidi="ar"/>
              </w:rPr>
              <w:t>瓶，含有</w:t>
            </w:r>
            <w:r>
              <w:rPr>
                <w:rStyle w:val="15"/>
                <w:rFonts w:hint="eastAsia" w:ascii="宋体" w:hAnsi="宋体" w:eastAsia="宋体" w:cs="宋体"/>
                <w:color w:val="auto"/>
                <w:sz w:val="24"/>
                <w:szCs w:val="24"/>
                <w:highlight w:val="none"/>
                <w:lang w:val="en-US" w:eastAsia="zh-CN" w:bidi="ar"/>
              </w:rPr>
              <w:t>EDTA</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Phenol Red</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106</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 xml:space="preserve"> DMEM</w:t>
            </w:r>
            <w:r>
              <w:rPr>
                <w:rStyle w:val="13"/>
                <w:rFonts w:hint="eastAsia" w:ascii="宋体" w:hAnsi="宋体" w:eastAsia="宋体" w:cs="宋体"/>
                <w:color w:val="auto"/>
                <w:sz w:val="24"/>
                <w:szCs w:val="24"/>
                <w:highlight w:val="none"/>
                <w:lang w:val="en-US" w:eastAsia="zh-CN" w:bidi="ar"/>
              </w:rPr>
              <w:t>培养基</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500ml/</w:t>
            </w:r>
            <w:r>
              <w:rPr>
                <w:rStyle w:val="14"/>
                <w:rFonts w:hint="eastAsia" w:ascii="宋体" w:hAnsi="宋体" w:eastAsia="宋体" w:cs="宋体"/>
                <w:color w:val="auto"/>
                <w:sz w:val="24"/>
                <w:szCs w:val="24"/>
                <w:highlight w:val="none"/>
                <w:lang w:val="en-US" w:eastAsia="zh-CN" w:bidi="ar"/>
              </w:rPr>
              <w:t>瓶，含有</w:t>
            </w:r>
            <w:r>
              <w:rPr>
                <w:rStyle w:val="15"/>
                <w:rFonts w:hint="eastAsia" w:ascii="宋体" w:hAnsi="宋体" w:eastAsia="宋体" w:cs="宋体"/>
                <w:color w:val="auto"/>
                <w:sz w:val="24"/>
                <w:szCs w:val="24"/>
                <w:highlight w:val="none"/>
                <w:lang w:val="en-US" w:eastAsia="zh-CN" w:bidi="ar"/>
              </w:rPr>
              <w:t xml:space="preserve"> High Glucose</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 xml:space="preserve"> HEPES</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 xml:space="preserve"> GlutaMAX</w:t>
            </w:r>
            <w:r>
              <w:rPr>
                <w:rStyle w:val="14"/>
                <w:rFonts w:hint="eastAsia" w:ascii="宋体" w:hAnsi="宋体" w:eastAsia="宋体" w:cs="宋体"/>
                <w:color w:val="auto"/>
                <w:sz w:val="24"/>
                <w:szCs w:val="24"/>
                <w:highlight w:val="none"/>
                <w:lang w:val="en-US" w:eastAsia="zh-CN" w:bidi="ar"/>
              </w:rPr>
              <w:t>、</w:t>
            </w:r>
            <w:r>
              <w:rPr>
                <w:rStyle w:val="15"/>
                <w:rFonts w:hint="eastAsia" w:ascii="宋体" w:hAnsi="宋体" w:eastAsia="宋体" w:cs="宋体"/>
                <w:color w:val="auto"/>
                <w:sz w:val="24"/>
                <w:szCs w:val="24"/>
                <w:highlight w:val="none"/>
                <w:lang w:val="en-US" w:eastAsia="zh-CN" w:bidi="ar"/>
              </w:rPr>
              <w:t>Phenol Red</w:t>
            </w:r>
            <w:r>
              <w:rPr>
                <w:rStyle w:val="14"/>
                <w:rFonts w:hint="eastAsia" w:ascii="宋体" w:hAnsi="宋体" w:eastAsia="宋体" w:cs="宋体"/>
                <w:color w:val="auto"/>
                <w:sz w:val="24"/>
                <w:szCs w:val="24"/>
                <w:highlight w:val="none"/>
                <w:lang w:val="en-US" w:eastAsia="zh-CN" w:bidi="ar"/>
              </w:rPr>
              <w:t>，不含</w:t>
            </w:r>
            <w:r>
              <w:rPr>
                <w:rStyle w:val="15"/>
                <w:rFonts w:hint="eastAsia" w:ascii="宋体" w:hAnsi="宋体" w:eastAsia="宋体" w:cs="宋体"/>
                <w:color w:val="auto"/>
                <w:sz w:val="24"/>
                <w:szCs w:val="24"/>
                <w:highlight w:val="none"/>
                <w:lang w:val="en-US" w:eastAsia="zh-CN" w:bidi="ar"/>
              </w:rPr>
              <w:t xml:space="preserve"> Sodium Pyruvate</w:t>
            </w:r>
            <w:r>
              <w:rPr>
                <w:rStyle w:val="14"/>
                <w:rFonts w:hint="eastAsia" w:ascii="宋体" w:hAnsi="宋体" w:eastAsia="宋体" w:cs="宋体"/>
                <w:color w:val="auto"/>
                <w:sz w:val="24"/>
                <w:szCs w:val="24"/>
                <w:highlight w:val="none"/>
                <w:lang w:val="en-US" w:eastAsia="zh-CN" w:bidi="ar"/>
              </w:rPr>
              <w:t>。</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107</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胎牛血清</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Style w:val="15"/>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1.</w:t>
            </w:r>
            <w:r>
              <w:rPr>
                <w:rStyle w:val="14"/>
                <w:rFonts w:hint="eastAsia" w:ascii="宋体" w:hAnsi="宋体" w:eastAsia="宋体" w:cs="宋体"/>
                <w:color w:val="auto"/>
                <w:sz w:val="24"/>
                <w:szCs w:val="24"/>
                <w:highlight w:val="none"/>
                <w:lang w:val="en-US" w:eastAsia="zh-CN" w:bidi="ar"/>
              </w:rPr>
              <w:t xml:space="preserve"> 需符合国家进口规定，无菌、无支原体，内毒素含量</w:t>
            </w:r>
            <w:r>
              <w:rPr>
                <w:rStyle w:val="15"/>
                <w:rFonts w:hint="eastAsia" w:ascii="宋体" w:hAnsi="宋体" w:eastAsia="宋体" w:cs="宋体"/>
                <w:color w:val="auto"/>
                <w:sz w:val="24"/>
                <w:szCs w:val="24"/>
                <w:highlight w:val="none"/>
                <w:lang w:val="en-US" w:eastAsia="zh-CN" w:bidi="ar"/>
              </w:rPr>
              <w:t>:≤1EU/mL</w:t>
            </w:r>
            <w:r>
              <w:rPr>
                <w:rStyle w:val="14"/>
                <w:rFonts w:hint="eastAsia" w:ascii="宋体" w:hAnsi="宋体" w:eastAsia="宋体" w:cs="宋体"/>
                <w:color w:val="auto"/>
                <w:sz w:val="24"/>
                <w:szCs w:val="24"/>
                <w:highlight w:val="none"/>
                <w:lang w:val="en-US" w:eastAsia="zh-CN" w:bidi="ar"/>
              </w:rPr>
              <w:t>，总蛋白含量</w:t>
            </w:r>
            <w:r>
              <w:rPr>
                <w:rStyle w:val="15"/>
                <w:rFonts w:hint="eastAsia" w:ascii="宋体" w:hAnsi="宋体" w:eastAsia="宋体" w:cs="宋体"/>
                <w:color w:val="auto"/>
                <w:sz w:val="24"/>
                <w:szCs w:val="24"/>
                <w:highlight w:val="none"/>
                <w:lang w:val="en-US" w:eastAsia="zh-CN" w:bidi="ar"/>
              </w:rPr>
              <w:t>：30g-55g；</w:t>
            </w:r>
          </w:p>
          <w:p>
            <w:pPr>
              <w:keepNext w:val="0"/>
              <w:keepLines w:val="0"/>
              <w:widowControl/>
              <w:suppressLineNumbers w:val="0"/>
              <w:jc w:val="left"/>
              <w:textAlignment w:val="center"/>
              <w:rPr>
                <w:rStyle w:val="15"/>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2.</w:t>
            </w:r>
            <w:r>
              <w:rPr>
                <w:rStyle w:val="14"/>
                <w:rFonts w:hint="eastAsia" w:ascii="宋体" w:hAnsi="宋体" w:eastAsia="宋体" w:cs="宋体"/>
                <w:color w:val="auto"/>
                <w:sz w:val="24"/>
                <w:szCs w:val="24"/>
                <w:highlight w:val="none"/>
                <w:lang w:val="en-US" w:eastAsia="zh-CN" w:bidi="ar"/>
              </w:rPr>
              <w:t xml:space="preserve"> 根据</w:t>
            </w:r>
            <w:r>
              <w:rPr>
                <w:rStyle w:val="15"/>
                <w:rFonts w:hint="eastAsia" w:ascii="宋体" w:hAnsi="宋体" w:eastAsia="宋体" w:cs="宋体"/>
                <w:color w:val="auto"/>
                <w:sz w:val="24"/>
                <w:szCs w:val="24"/>
                <w:highlight w:val="none"/>
                <w:lang w:val="en-US" w:eastAsia="zh-CN" w:bidi="ar"/>
              </w:rPr>
              <w:t>cGMP</w:t>
            </w:r>
            <w:r>
              <w:rPr>
                <w:rStyle w:val="14"/>
                <w:rFonts w:hint="eastAsia" w:ascii="宋体" w:hAnsi="宋体" w:eastAsia="宋体" w:cs="宋体"/>
                <w:color w:val="auto"/>
                <w:sz w:val="24"/>
                <w:szCs w:val="24"/>
                <w:highlight w:val="none"/>
                <w:lang w:val="en-US" w:eastAsia="zh-CN" w:bidi="ar"/>
              </w:rPr>
              <w:t>要求加工生产</w:t>
            </w:r>
            <w:r>
              <w:rPr>
                <w:rStyle w:val="15"/>
                <w:rFonts w:hint="eastAsia" w:ascii="宋体" w:hAnsi="宋体" w:eastAsia="宋体" w:cs="宋体"/>
                <w:color w:val="auto"/>
                <w:sz w:val="24"/>
                <w:szCs w:val="24"/>
                <w:highlight w:val="none"/>
                <w:lang w:val="en-US" w:eastAsia="zh-CN" w:bidi="ar"/>
              </w:rPr>
              <w:t>；</w:t>
            </w:r>
          </w:p>
          <w:p>
            <w:pPr>
              <w:keepNext w:val="0"/>
              <w:keepLines w:val="0"/>
              <w:widowControl/>
              <w:suppressLineNumbers w:val="0"/>
              <w:jc w:val="left"/>
              <w:textAlignment w:val="center"/>
              <w:rPr>
                <w:rStyle w:val="15"/>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3.</w:t>
            </w:r>
            <w:r>
              <w:rPr>
                <w:rStyle w:val="14"/>
                <w:rFonts w:hint="eastAsia" w:ascii="宋体" w:hAnsi="宋体" w:eastAsia="宋体" w:cs="宋体"/>
                <w:color w:val="auto"/>
                <w:sz w:val="24"/>
                <w:szCs w:val="24"/>
                <w:highlight w:val="none"/>
                <w:lang w:val="en-US" w:eastAsia="zh-CN" w:bidi="ar"/>
              </w:rPr>
              <w:t xml:space="preserve"> 通过</w:t>
            </w:r>
            <w:r>
              <w:rPr>
                <w:rStyle w:val="15"/>
                <w:rFonts w:hint="eastAsia" w:ascii="宋体" w:hAnsi="宋体" w:eastAsia="宋体" w:cs="宋体"/>
                <w:color w:val="auto"/>
                <w:sz w:val="24"/>
                <w:szCs w:val="24"/>
                <w:highlight w:val="none"/>
                <w:lang w:val="en-US" w:eastAsia="zh-CN" w:bidi="ar"/>
              </w:rPr>
              <w:t>Oritain</w:t>
            </w:r>
            <w:r>
              <w:rPr>
                <w:rStyle w:val="14"/>
                <w:rFonts w:hint="eastAsia" w:ascii="宋体" w:hAnsi="宋体" w:eastAsia="宋体" w:cs="宋体"/>
                <w:color w:val="auto"/>
                <w:sz w:val="24"/>
                <w:szCs w:val="24"/>
                <w:highlight w:val="none"/>
                <w:lang w:val="en-US" w:eastAsia="zh-CN" w:bidi="ar"/>
              </w:rPr>
              <w:t>的产地证明测试（</w:t>
            </w:r>
            <w:r>
              <w:rPr>
                <w:rStyle w:val="14"/>
                <w:rFonts w:hint="eastAsia" w:ascii="宋体" w:hAnsi="宋体" w:eastAsia="宋体" w:cs="宋体"/>
                <w:b/>
                <w:bCs/>
                <w:color w:val="auto"/>
                <w:sz w:val="24"/>
                <w:szCs w:val="24"/>
                <w:highlight w:val="none"/>
                <w:lang w:val="en-US" w:eastAsia="zh-CN" w:bidi="ar"/>
              </w:rPr>
              <w:t>投标时提供</w:t>
            </w:r>
            <w:r>
              <w:rPr>
                <w:rStyle w:val="15"/>
                <w:rFonts w:hint="eastAsia" w:ascii="宋体" w:hAnsi="宋体" w:eastAsia="宋体" w:cs="宋体"/>
                <w:b/>
                <w:bCs/>
                <w:color w:val="auto"/>
                <w:sz w:val="24"/>
                <w:szCs w:val="24"/>
                <w:highlight w:val="none"/>
                <w:lang w:val="en-US" w:eastAsia="zh-CN" w:bidi="ar"/>
              </w:rPr>
              <w:t>Oritain 产地</w:t>
            </w:r>
            <w:r>
              <w:rPr>
                <w:rStyle w:val="14"/>
                <w:rFonts w:hint="eastAsia" w:ascii="宋体" w:hAnsi="宋体" w:eastAsia="宋体" w:cs="宋体"/>
                <w:b/>
                <w:bCs/>
                <w:color w:val="auto"/>
                <w:sz w:val="24"/>
                <w:szCs w:val="24"/>
                <w:highlight w:val="none"/>
                <w:lang w:val="en-US" w:eastAsia="zh-CN" w:bidi="ar"/>
              </w:rPr>
              <w:t>分析报告）</w:t>
            </w:r>
            <w:r>
              <w:rPr>
                <w:rStyle w:val="15"/>
                <w:rFonts w:hint="eastAsia" w:ascii="宋体" w:hAnsi="宋体" w:eastAsia="宋体" w:cs="宋体"/>
                <w:color w:val="auto"/>
                <w:sz w:val="24"/>
                <w:szCs w:val="24"/>
                <w:highlight w:val="none"/>
                <w:lang w:val="en-US" w:eastAsia="zh-CN" w:bidi="ar"/>
              </w:rPr>
              <w:t>；</w:t>
            </w:r>
          </w:p>
          <w:p>
            <w:pPr>
              <w:keepNext w:val="0"/>
              <w:keepLines w:val="0"/>
              <w:widowControl/>
              <w:suppressLineNumbers w:val="0"/>
              <w:jc w:val="left"/>
              <w:textAlignment w:val="center"/>
              <w:rPr>
                <w:rStyle w:val="15"/>
                <w:rFonts w:hint="eastAsia"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4.</w:t>
            </w:r>
            <w:r>
              <w:rPr>
                <w:rStyle w:val="14"/>
                <w:rFonts w:hint="eastAsia" w:ascii="宋体" w:hAnsi="宋体" w:eastAsia="宋体" w:cs="宋体"/>
                <w:color w:val="auto"/>
                <w:sz w:val="24"/>
                <w:szCs w:val="24"/>
                <w:highlight w:val="none"/>
                <w:lang w:val="en-US" w:eastAsia="zh-CN" w:bidi="ar"/>
              </w:rPr>
              <w:t xml:space="preserve"> 有效期</w:t>
            </w:r>
            <w:r>
              <w:rPr>
                <w:rStyle w:val="15"/>
                <w:rFonts w:hint="eastAsia" w:ascii="宋体" w:hAnsi="宋体" w:eastAsia="宋体" w:cs="宋体"/>
                <w:color w:val="auto"/>
                <w:sz w:val="24"/>
                <w:szCs w:val="24"/>
                <w:highlight w:val="none"/>
                <w:lang w:val="en-US" w:eastAsia="zh-CN" w:bidi="ar"/>
              </w:rPr>
              <w:t>≥5</w:t>
            </w:r>
            <w:r>
              <w:rPr>
                <w:rStyle w:val="14"/>
                <w:rFonts w:hint="eastAsia" w:ascii="宋体" w:hAnsi="宋体" w:eastAsia="宋体" w:cs="宋体"/>
                <w:color w:val="auto"/>
                <w:sz w:val="24"/>
                <w:szCs w:val="24"/>
                <w:highlight w:val="none"/>
                <w:lang w:val="en-US" w:eastAsia="zh-CN" w:bidi="ar"/>
              </w:rPr>
              <w:t>年</w:t>
            </w:r>
            <w:r>
              <w:rPr>
                <w:rStyle w:val="15"/>
                <w:rFonts w:hint="eastAsia" w:ascii="宋体" w:hAnsi="宋体" w:eastAsia="宋体" w:cs="宋体"/>
                <w:color w:val="auto"/>
                <w:sz w:val="24"/>
                <w:szCs w:val="24"/>
                <w:highlight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5.</w:t>
            </w:r>
            <w:r>
              <w:rPr>
                <w:rStyle w:val="14"/>
                <w:rFonts w:hint="eastAsia" w:ascii="宋体" w:hAnsi="宋体" w:eastAsia="宋体" w:cs="宋体"/>
                <w:color w:val="auto"/>
                <w:sz w:val="24"/>
                <w:szCs w:val="24"/>
                <w:highlight w:val="none"/>
                <w:lang w:val="en-US" w:eastAsia="zh-CN" w:bidi="ar"/>
              </w:rPr>
              <w:t xml:space="preserve"> </w:t>
            </w:r>
            <w:r>
              <w:rPr>
                <w:rStyle w:val="15"/>
                <w:rFonts w:hint="eastAsia" w:ascii="宋体" w:hAnsi="宋体" w:eastAsia="宋体" w:cs="宋体"/>
                <w:color w:val="auto"/>
                <w:sz w:val="24"/>
                <w:szCs w:val="24"/>
                <w:highlight w:val="none"/>
                <w:lang w:val="en-US" w:eastAsia="zh-CN" w:bidi="ar"/>
              </w:rPr>
              <w:t>500ml/</w:t>
            </w:r>
            <w:r>
              <w:rPr>
                <w:rStyle w:val="14"/>
                <w:rFonts w:hint="eastAsia" w:ascii="宋体" w:hAnsi="宋体" w:eastAsia="宋体" w:cs="宋体"/>
                <w:color w:val="auto"/>
                <w:sz w:val="24"/>
                <w:szCs w:val="24"/>
                <w:highlight w:val="none"/>
                <w:lang w:val="en-US" w:eastAsia="zh-CN" w:bidi="ar"/>
              </w:rPr>
              <w:t>瓶。</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108</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中性红染色液</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mL</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5"/>
                <w:rFonts w:hint="eastAsia" w:ascii="宋体" w:hAnsi="宋体" w:eastAsia="宋体" w:cs="宋体"/>
                <w:color w:val="auto"/>
                <w:sz w:val="24"/>
                <w:szCs w:val="24"/>
                <w:highlight w:val="none"/>
                <w:lang w:val="en-US" w:eastAsia="zh-CN" w:bidi="ar"/>
              </w:rPr>
              <w:t>100mL/</w:t>
            </w:r>
            <w:r>
              <w:rPr>
                <w:rStyle w:val="14"/>
                <w:rFonts w:hint="eastAsia" w:ascii="宋体" w:hAnsi="宋体" w:eastAsia="宋体" w:cs="宋体"/>
                <w:color w:val="auto"/>
                <w:sz w:val="24"/>
                <w:szCs w:val="24"/>
                <w:highlight w:val="none"/>
                <w:lang w:val="en-US" w:eastAsia="zh-CN" w:bidi="ar"/>
              </w:rPr>
              <w:t>瓶，浓度</w:t>
            </w:r>
            <w:r>
              <w:rPr>
                <w:rStyle w:val="15"/>
                <w:rFonts w:hint="eastAsia" w:ascii="宋体" w:hAnsi="宋体" w:eastAsia="宋体" w:cs="宋体"/>
                <w:color w:val="auto"/>
                <w:sz w:val="24"/>
                <w:szCs w:val="24"/>
                <w:highlight w:val="none"/>
                <w:lang w:val="en-US" w:eastAsia="zh-CN" w:bidi="ar"/>
              </w:rPr>
              <w:t>0.33%</w:t>
            </w:r>
            <w:r>
              <w:rPr>
                <w:rStyle w:val="14"/>
                <w:rFonts w:hint="eastAsia" w:ascii="宋体" w:hAnsi="宋体" w:eastAsia="宋体" w:cs="宋体"/>
                <w:color w:val="auto"/>
                <w:sz w:val="24"/>
                <w:szCs w:val="24"/>
                <w:highlight w:val="none"/>
                <w:lang w:val="en-US" w:eastAsia="zh-CN" w:bidi="ar"/>
              </w:rPr>
              <w:t>，过滤除菌，活细胞染色专用</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109</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N95</w:t>
            </w:r>
            <w:r>
              <w:rPr>
                <w:rStyle w:val="13"/>
                <w:rFonts w:hint="eastAsia" w:ascii="宋体" w:hAnsi="宋体" w:eastAsia="宋体" w:cs="宋体"/>
                <w:color w:val="auto"/>
                <w:sz w:val="24"/>
                <w:szCs w:val="24"/>
                <w:highlight w:val="none"/>
                <w:lang w:val="en-US" w:eastAsia="zh-CN" w:bidi="ar"/>
              </w:rPr>
              <w:t>口罩</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只</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执行</w:t>
            </w:r>
            <w:r>
              <w:rPr>
                <w:rStyle w:val="12"/>
                <w:rFonts w:hint="eastAsia" w:ascii="宋体" w:hAnsi="宋体" w:eastAsia="宋体" w:cs="宋体"/>
                <w:color w:val="auto"/>
                <w:sz w:val="24"/>
                <w:szCs w:val="24"/>
                <w:highlight w:val="none"/>
                <w:lang w:val="en-US" w:eastAsia="zh-CN" w:bidi="ar"/>
              </w:rPr>
              <w:t>GB19083-2010</w:t>
            </w:r>
            <w:r>
              <w:rPr>
                <w:rStyle w:val="13"/>
                <w:rFonts w:hint="eastAsia" w:ascii="宋体" w:hAnsi="宋体" w:eastAsia="宋体" w:cs="宋体"/>
                <w:color w:val="auto"/>
                <w:sz w:val="24"/>
                <w:szCs w:val="24"/>
                <w:highlight w:val="none"/>
                <w:lang w:val="en-US" w:eastAsia="zh-CN" w:bidi="ar"/>
              </w:rPr>
              <w:t>标准；医用灭菌级；头戴可调节；独立包装。</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110</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3"/>
                <w:rFonts w:hint="eastAsia" w:ascii="宋体" w:hAnsi="宋体" w:eastAsia="宋体" w:cs="宋体"/>
                <w:color w:val="auto"/>
                <w:sz w:val="24"/>
                <w:szCs w:val="24"/>
                <w:highlight w:val="none"/>
                <w:lang w:val="en-US" w:eastAsia="zh-CN" w:bidi="ar"/>
              </w:rPr>
              <w:t>酒精消毒湿巾</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3"/>
                <w:rFonts w:hint="eastAsia" w:ascii="宋体" w:hAnsi="宋体" w:eastAsia="宋体" w:cs="宋体"/>
                <w:color w:val="auto"/>
                <w:sz w:val="24"/>
                <w:szCs w:val="24"/>
                <w:highlight w:val="none"/>
                <w:lang w:val="en-US" w:eastAsia="zh-CN" w:bidi="ar"/>
              </w:rPr>
              <w:t>片</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9600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3"/>
                <w:rFonts w:hint="eastAsia" w:ascii="宋体" w:hAnsi="宋体" w:eastAsia="宋体" w:cs="宋体"/>
                <w:color w:val="auto"/>
                <w:sz w:val="24"/>
                <w:szCs w:val="24"/>
                <w:highlight w:val="none"/>
                <w:lang w:val="en-US" w:eastAsia="zh-CN" w:bidi="ar"/>
              </w:rPr>
              <w:t>消字号，乙醇含量为</w:t>
            </w:r>
            <w:r>
              <w:rPr>
                <w:rStyle w:val="12"/>
                <w:rFonts w:hint="eastAsia" w:ascii="宋体" w:hAnsi="宋体" w:eastAsia="宋体" w:cs="宋体"/>
                <w:color w:val="auto"/>
                <w:sz w:val="24"/>
                <w:szCs w:val="24"/>
                <w:highlight w:val="none"/>
                <w:lang w:val="en-US" w:eastAsia="zh-CN" w:bidi="ar"/>
              </w:rPr>
              <w:t>75%</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80</w:t>
            </w:r>
            <w:r>
              <w:rPr>
                <w:rStyle w:val="13"/>
                <w:rFonts w:hint="eastAsia" w:ascii="宋体" w:hAnsi="宋体" w:eastAsia="宋体" w:cs="宋体"/>
                <w:color w:val="auto"/>
                <w:sz w:val="24"/>
                <w:szCs w:val="24"/>
                <w:highlight w:val="none"/>
                <w:lang w:val="en-US" w:eastAsia="zh-CN" w:bidi="ar"/>
              </w:rPr>
              <w:t>片</w:t>
            </w:r>
            <w:r>
              <w:rPr>
                <w:rStyle w:val="12"/>
                <w:rFonts w:hint="eastAsia" w:ascii="宋体" w:hAnsi="宋体" w:eastAsia="宋体" w:cs="宋体"/>
                <w:color w:val="auto"/>
                <w:sz w:val="24"/>
                <w:szCs w:val="24"/>
                <w:highlight w:val="none"/>
                <w:lang w:val="en-US" w:eastAsia="zh-CN" w:bidi="ar"/>
              </w:rPr>
              <w:t>/</w:t>
            </w:r>
            <w:r>
              <w:rPr>
                <w:rStyle w:val="13"/>
                <w:rFonts w:hint="eastAsia" w:ascii="宋体" w:hAnsi="宋体" w:eastAsia="宋体" w:cs="宋体"/>
                <w:color w:val="auto"/>
                <w:sz w:val="24"/>
                <w:szCs w:val="24"/>
                <w:highlight w:val="none"/>
                <w:lang w:val="en-US" w:eastAsia="zh-CN" w:bidi="ar"/>
              </w:rPr>
              <w:t>包，</w:t>
            </w:r>
            <w:r>
              <w:rPr>
                <w:rStyle w:val="12"/>
                <w:rFonts w:hint="eastAsia" w:ascii="宋体" w:hAnsi="宋体" w:eastAsia="宋体" w:cs="宋体"/>
                <w:color w:val="auto"/>
                <w:sz w:val="24"/>
                <w:szCs w:val="24"/>
                <w:highlight w:val="none"/>
                <w:lang w:val="en-US" w:eastAsia="zh-CN" w:bidi="ar"/>
              </w:rPr>
              <w:t>15*20cm</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111</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2"/>
                <w:rFonts w:hint="eastAsia" w:ascii="宋体" w:hAnsi="宋体" w:eastAsia="宋体" w:cs="宋体"/>
                <w:color w:val="auto"/>
                <w:sz w:val="24"/>
                <w:szCs w:val="24"/>
                <w:highlight w:val="none"/>
                <w:lang w:val="en-US" w:eastAsia="zh-CN" w:bidi="ar"/>
              </w:rPr>
              <w:t>75%</w:t>
            </w:r>
            <w:r>
              <w:rPr>
                <w:rStyle w:val="13"/>
                <w:rFonts w:hint="eastAsia" w:ascii="宋体" w:hAnsi="宋体" w:eastAsia="宋体" w:cs="宋体"/>
                <w:color w:val="auto"/>
                <w:sz w:val="24"/>
                <w:szCs w:val="24"/>
                <w:highlight w:val="none"/>
                <w:lang w:val="en-US" w:eastAsia="zh-CN" w:bidi="ar"/>
              </w:rPr>
              <w:t>酒精</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瓶</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3"/>
                <w:rFonts w:hint="eastAsia" w:ascii="宋体" w:hAnsi="宋体" w:eastAsia="宋体" w:cs="宋体"/>
                <w:color w:val="auto"/>
                <w:sz w:val="24"/>
                <w:szCs w:val="24"/>
                <w:highlight w:val="none"/>
                <w:lang w:val="en-US" w:eastAsia="zh-CN" w:bidi="ar"/>
              </w:rPr>
              <w:t>消字号；乙醇含量</w:t>
            </w:r>
            <w:r>
              <w:rPr>
                <w:rStyle w:val="12"/>
                <w:rFonts w:hint="eastAsia" w:ascii="宋体" w:hAnsi="宋体" w:eastAsia="宋体" w:cs="宋体"/>
                <w:color w:val="auto"/>
                <w:sz w:val="24"/>
                <w:szCs w:val="24"/>
                <w:highlight w:val="none"/>
                <w:lang w:val="en-US" w:eastAsia="zh-CN" w:bidi="ar"/>
              </w:rPr>
              <w:t>75%±5%</w:t>
            </w:r>
            <w:r>
              <w:rPr>
                <w:rStyle w:val="13"/>
                <w:rFonts w:hint="eastAsia" w:ascii="宋体" w:hAnsi="宋体" w:eastAsia="宋体" w:cs="宋体"/>
                <w:color w:val="auto"/>
                <w:sz w:val="24"/>
                <w:szCs w:val="24"/>
                <w:highlight w:val="none"/>
                <w:lang w:val="en-US" w:eastAsia="zh-CN" w:bidi="ar"/>
              </w:rPr>
              <w:t>；</w:t>
            </w:r>
            <w:r>
              <w:rPr>
                <w:rStyle w:val="12"/>
                <w:rFonts w:hint="eastAsia" w:ascii="宋体" w:hAnsi="宋体" w:eastAsia="宋体" w:cs="宋体"/>
                <w:color w:val="auto"/>
                <w:sz w:val="24"/>
                <w:szCs w:val="24"/>
                <w:highlight w:val="none"/>
                <w:lang w:val="en-US" w:eastAsia="zh-CN" w:bidi="ar"/>
              </w:rPr>
              <w:t>500ml/</w:t>
            </w:r>
            <w:r>
              <w:rPr>
                <w:rStyle w:val="13"/>
                <w:rFonts w:hint="eastAsia" w:ascii="宋体" w:hAnsi="宋体" w:eastAsia="宋体" w:cs="宋体"/>
                <w:color w:val="auto"/>
                <w:sz w:val="24"/>
                <w:szCs w:val="24"/>
                <w:highlight w:val="none"/>
                <w:lang w:val="en-US" w:eastAsia="zh-CN" w:bidi="ar"/>
              </w:rPr>
              <w:t>瓶</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112</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3"/>
                <w:rFonts w:hint="eastAsia" w:ascii="宋体" w:hAnsi="宋体" w:eastAsia="宋体" w:cs="宋体"/>
                <w:color w:val="auto"/>
                <w:sz w:val="24"/>
                <w:szCs w:val="24"/>
                <w:highlight w:val="none"/>
                <w:lang w:val="en-US" w:eastAsia="zh-CN" w:bidi="ar"/>
              </w:rPr>
              <w:t>加样槽</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3"/>
                <w:rFonts w:hint="eastAsia" w:ascii="宋体" w:hAnsi="宋体" w:eastAsia="宋体" w:cs="宋体"/>
                <w:color w:val="auto"/>
                <w:sz w:val="24"/>
                <w:szCs w:val="24"/>
                <w:highlight w:val="none"/>
                <w:lang w:val="en-US" w:eastAsia="zh-CN" w:bidi="ar"/>
              </w:rPr>
              <w:t>个</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3"/>
                <w:rFonts w:hint="eastAsia" w:ascii="宋体" w:hAnsi="宋体" w:eastAsia="宋体" w:cs="宋体"/>
                <w:color w:val="auto"/>
                <w:sz w:val="24"/>
                <w:szCs w:val="24"/>
                <w:highlight w:val="none"/>
                <w:lang w:val="en-US" w:eastAsia="zh-CN" w:bidi="ar"/>
              </w:rPr>
              <w:t>一次性加样槽，无菌，独立包装</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113</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2"/>
                <w:rFonts w:hint="eastAsia" w:ascii="宋体" w:hAnsi="宋体" w:eastAsia="宋体" w:cs="宋体"/>
                <w:color w:val="auto"/>
                <w:sz w:val="24"/>
                <w:szCs w:val="24"/>
                <w:highlight w:val="none"/>
                <w:lang w:val="en-US" w:eastAsia="zh-CN" w:bidi="ar"/>
              </w:rPr>
              <w:t xml:space="preserve">24 </w:t>
            </w:r>
            <w:r>
              <w:rPr>
                <w:rStyle w:val="13"/>
                <w:rFonts w:hint="eastAsia" w:ascii="宋体" w:hAnsi="宋体" w:eastAsia="宋体" w:cs="宋体"/>
                <w:color w:val="auto"/>
                <w:sz w:val="24"/>
                <w:szCs w:val="24"/>
                <w:highlight w:val="none"/>
                <w:lang w:val="en-US" w:eastAsia="zh-CN" w:bidi="ar"/>
              </w:rPr>
              <w:t>孔细胞培养板</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3"/>
                <w:rFonts w:hint="eastAsia" w:ascii="宋体" w:hAnsi="宋体" w:eastAsia="宋体" w:cs="宋体"/>
                <w:color w:val="auto"/>
                <w:sz w:val="24"/>
                <w:szCs w:val="24"/>
                <w:highlight w:val="none"/>
                <w:lang w:val="en-US" w:eastAsia="zh-CN" w:bidi="ar"/>
              </w:rPr>
              <w:t>箱</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2"/>
                <w:rFonts w:hint="eastAsia" w:ascii="宋体" w:hAnsi="宋体" w:eastAsia="宋体" w:cs="宋体"/>
                <w:color w:val="auto"/>
                <w:sz w:val="24"/>
                <w:szCs w:val="24"/>
                <w:highlight w:val="none"/>
                <w:lang w:val="en-US" w:eastAsia="zh-CN" w:bidi="ar"/>
              </w:rPr>
              <w:t>24</w:t>
            </w:r>
            <w:r>
              <w:rPr>
                <w:rStyle w:val="13"/>
                <w:rFonts w:hint="eastAsia" w:ascii="宋体" w:hAnsi="宋体" w:eastAsia="宋体" w:cs="宋体"/>
                <w:color w:val="auto"/>
                <w:sz w:val="24"/>
                <w:szCs w:val="24"/>
                <w:highlight w:val="none"/>
                <w:lang w:val="en-US" w:eastAsia="zh-CN" w:bidi="ar"/>
              </w:rPr>
              <w:t>孔，单独包装，平底圆孔，有盖可堆叠，极佳的光学特性</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60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114</w:t>
            </w:r>
          </w:p>
        </w:tc>
        <w:tc>
          <w:tcPr>
            <w:tcW w:w="32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sz w:val="24"/>
                <w:szCs w:val="24"/>
                <w:highlight w:val="none"/>
                <w:lang w:val="en-US" w:eastAsia="zh-CN" w:bidi="ar"/>
              </w:rPr>
              <w:t>一次性医用无粉丁腈手套（</w:t>
            </w:r>
            <w:r>
              <w:rPr>
                <w:rStyle w:val="15"/>
                <w:rFonts w:hint="eastAsia" w:ascii="宋体" w:hAnsi="宋体" w:eastAsia="宋体" w:cs="宋体"/>
                <w:color w:val="auto"/>
                <w:sz w:val="24"/>
                <w:szCs w:val="24"/>
                <w:highlight w:val="none"/>
                <w:lang w:val="en-US" w:eastAsia="zh-CN" w:bidi="ar"/>
              </w:rPr>
              <w:t>6.5/S</w:t>
            </w:r>
            <w:r>
              <w:rPr>
                <w:rStyle w:val="14"/>
                <w:rFonts w:hint="eastAsia" w:ascii="宋体" w:hAnsi="宋体" w:eastAsia="宋体" w:cs="宋体"/>
                <w:color w:val="auto"/>
                <w:sz w:val="24"/>
                <w:szCs w:val="24"/>
                <w:highlight w:val="none"/>
                <w:lang w:val="en-US" w:eastAsia="zh-CN" w:bidi="ar"/>
              </w:rPr>
              <w:t>）</w:t>
            </w:r>
          </w:p>
        </w:tc>
        <w:tc>
          <w:tcPr>
            <w:tcW w:w="13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3"/>
                <w:rFonts w:hint="eastAsia" w:ascii="宋体" w:hAnsi="宋体" w:eastAsia="宋体" w:cs="宋体"/>
                <w:color w:val="auto"/>
                <w:sz w:val="24"/>
                <w:szCs w:val="24"/>
                <w:highlight w:val="none"/>
                <w:lang w:val="en-US" w:eastAsia="zh-CN" w:bidi="ar"/>
              </w:rPr>
              <w:t>双</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w:t>
            </w:r>
          </w:p>
        </w:tc>
        <w:tc>
          <w:tcPr>
            <w:tcW w:w="12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c>
          <w:tcPr>
            <w:tcW w:w="5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3"/>
                <w:rFonts w:hint="eastAsia" w:ascii="宋体" w:hAnsi="宋体" w:eastAsia="宋体" w:cs="宋体"/>
                <w:color w:val="auto"/>
                <w:sz w:val="24"/>
                <w:szCs w:val="24"/>
                <w:highlight w:val="none"/>
                <w:lang w:val="en-US" w:eastAsia="zh-CN" w:bidi="ar"/>
              </w:rPr>
              <w:t>医用，无粉，蓝色，麻面，独立包装，一次性丁腈手套，不含乳胶成分，弹力指数高，柔软指数高，防刺穿指数高，耐腐蚀指数高，防油污指数高。</w:t>
            </w:r>
          </w:p>
        </w:tc>
        <w:tc>
          <w:tcPr>
            <w:tcW w:w="107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bl>
    <w:p>
      <w:pPr>
        <w:jc w:val="center"/>
        <w:rPr>
          <w:rFonts w:hint="eastAsia" w:ascii="宋体" w:hAnsi="宋体" w:eastAsia="宋体" w:cs="宋体"/>
          <w:b/>
          <w:bCs/>
          <w:i w:val="0"/>
          <w:iCs w:val="0"/>
          <w:color w:val="auto"/>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after="161" w:afterLines="50"/>
        <w:jc w:val="center"/>
        <w:textAlignment w:val="auto"/>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02包采购清单</w:t>
      </w:r>
    </w:p>
    <w:tbl>
      <w:tblPr>
        <w:tblStyle w:val="5"/>
        <w:tblW w:w="1403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6"/>
        <w:gridCol w:w="3339"/>
        <w:gridCol w:w="1000"/>
        <w:gridCol w:w="1050"/>
        <w:gridCol w:w="1237"/>
        <w:gridCol w:w="5888"/>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33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 名</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3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color w:val="000000"/>
                <w:kern w:val="2"/>
                <w:sz w:val="24"/>
                <w:szCs w:val="24"/>
                <w:u w:val="none"/>
                <w:lang w:val="en-US" w:eastAsia="zh-CN" w:bidi="ar"/>
              </w:rPr>
            </w:pPr>
            <w:r>
              <w:rPr>
                <w:rStyle w:val="10"/>
                <w:rFonts w:hint="eastAsia" w:ascii="宋体" w:hAnsi="宋体" w:eastAsia="宋体" w:cs="宋体"/>
                <w:sz w:val="24"/>
                <w:szCs w:val="24"/>
                <w:lang w:val="en-US" w:eastAsia="zh-CN" w:bidi="ar"/>
              </w:rPr>
              <w:t>所属行业</w:t>
            </w:r>
          </w:p>
        </w:tc>
        <w:tc>
          <w:tcPr>
            <w:tcW w:w="588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简要参数</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沙门菌血清HMF</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多价血清，包含H:z27,z36,z52-z57；</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自带滴头，3mL/支</w:t>
            </w:r>
          </w:p>
        </w:tc>
        <w:tc>
          <w:tcPr>
            <w:tcW w:w="1025"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沙门菌血清HMG</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多价血清，包含H:z44,z60,z61,z64,z65,z67,z68；</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自带滴头，3mL/支</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b/>
                <w:bCs/>
                <w:i w:val="0"/>
                <w:iCs w:val="0"/>
                <w:color w:val="auto"/>
                <w:kern w:val="0"/>
                <w:sz w:val="24"/>
                <w:szCs w:val="24"/>
                <w:u w:val="none"/>
                <w:lang w:val="en-US" w:eastAsia="zh-CN" w:bidi="ar"/>
              </w:rPr>
              <w:t>▲蜱传病原多重荧光PCR检测试剂盒</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可适用于Thermofish Q5、Q7和7500等荧光定量PCR仪；</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应用于病原体核酸的定性检测； </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检测病原体包括克里米亚刚果出血热病毒、森林脑炎病毒、大别班达、斑点热群立克次体、伯氏疏螺旋体、嗜吞噬细胞无形体、恰菲埃里希体、贝纳柯克斯体、回归热螺旋体病原体等 </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森林脑炎病毒IgG检测试剂盒</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ELISA 法检测人血清病原IgG抗体</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钩端螺旋体IgG抗体ELISA试剂盒</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96T/盒；</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用于测定血清，血浆及相关液体等样本中的IgG抗体</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致病性钩端螺旋体荧光试剂盒</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用于测定血清，血浆及相关液体等样本中的核酸；适合在ABI 7300/7500型和Q5等仪器使用</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假型化VSV病毒（VSV-G蛋白VSV病毒）</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mL</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包含VSV-G蛋白的假VSV病毒，报告基因为Luciferase，应用于细胞培养，&gt;10</w:t>
            </w:r>
            <w:r>
              <w:rPr>
                <w:rStyle w:val="22"/>
                <w:rFonts w:hint="eastAsia" w:ascii="宋体" w:hAnsi="宋体" w:eastAsia="宋体" w:cs="宋体"/>
                <w:sz w:val="24"/>
                <w:szCs w:val="24"/>
                <w:lang w:val="en-US" w:eastAsia="zh-CN" w:bidi="ar"/>
              </w:rPr>
              <w:t xml:space="preserve">8 </w:t>
            </w:r>
            <w:r>
              <w:rPr>
                <w:rFonts w:hint="eastAsia" w:ascii="宋体" w:hAnsi="宋体" w:eastAsia="宋体" w:cs="宋体"/>
                <w:i w:val="0"/>
                <w:iCs w:val="0"/>
                <w:color w:val="000000"/>
                <w:kern w:val="0"/>
                <w:sz w:val="24"/>
                <w:szCs w:val="24"/>
                <w:u w:val="none"/>
                <w:lang w:val="en-US" w:eastAsia="zh-CN" w:bidi="ar"/>
              </w:rPr>
              <w:t xml:space="preserve">PFU/ml </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r>
              <w:rPr>
                <w:rStyle w:val="23"/>
                <w:rFonts w:hint="eastAsia" w:ascii="宋体" w:hAnsi="宋体" w:eastAsia="宋体" w:cs="宋体"/>
                <w:sz w:val="24"/>
                <w:szCs w:val="24"/>
                <w:lang w:val="en-US" w:eastAsia="zh-CN" w:bidi="ar"/>
              </w:rPr>
              <w:t>病毒液配套材料附骨架质粒载体包含有活性的</w:t>
            </w:r>
            <w:r>
              <w:rPr>
                <w:rFonts w:hint="eastAsia" w:ascii="宋体" w:hAnsi="宋体" w:eastAsia="宋体" w:cs="宋体"/>
                <w:i w:val="0"/>
                <w:iCs w:val="0"/>
                <w:color w:val="000000"/>
                <w:kern w:val="0"/>
                <w:sz w:val="24"/>
                <w:szCs w:val="24"/>
                <w:u w:val="none"/>
                <w:lang w:val="en-US" w:eastAsia="zh-CN" w:bidi="ar"/>
              </w:rPr>
              <w:t>VSV</w:t>
            </w:r>
            <w:r>
              <w:rPr>
                <w:rStyle w:val="23"/>
                <w:rFonts w:hint="eastAsia" w:ascii="宋体" w:hAnsi="宋体" w:eastAsia="宋体" w:cs="宋体"/>
                <w:sz w:val="24"/>
                <w:szCs w:val="24"/>
                <w:lang w:val="en-US" w:eastAsia="zh-CN" w:bidi="ar"/>
              </w:rPr>
              <w:t>基因组成分，但是不含有</w:t>
            </w:r>
            <w:r>
              <w:rPr>
                <w:rFonts w:hint="eastAsia" w:ascii="宋体" w:hAnsi="宋体" w:eastAsia="宋体" w:cs="宋体"/>
                <w:i w:val="0"/>
                <w:iCs w:val="0"/>
                <w:color w:val="000000"/>
                <w:kern w:val="0"/>
                <w:sz w:val="24"/>
                <w:szCs w:val="24"/>
                <w:u w:val="none"/>
                <w:lang w:val="en-US" w:eastAsia="zh-CN" w:bidi="ar"/>
              </w:rPr>
              <w:t>G</w:t>
            </w:r>
            <w:r>
              <w:rPr>
                <w:rStyle w:val="23"/>
                <w:rFonts w:hint="eastAsia" w:ascii="宋体" w:hAnsi="宋体" w:eastAsia="宋体" w:cs="宋体"/>
                <w:sz w:val="24"/>
                <w:szCs w:val="24"/>
                <w:lang w:val="en-US" w:eastAsia="zh-CN" w:bidi="ar"/>
              </w:rPr>
              <w:t>糖蛋白，载体包含报告基因</w:t>
            </w:r>
            <w:r>
              <w:rPr>
                <w:rFonts w:hint="eastAsia" w:ascii="宋体" w:hAnsi="宋体" w:eastAsia="宋体" w:cs="宋体"/>
                <w:i w:val="0"/>
                <w:iCs w:val="0"/>
                <w:color w:val="000000"/>
                <w:kern w:val="0"/>
                <w:sz w:val="24"/>
                <w:szCs w:val="24"/>
                <w:u w:val="none"/>
                <w:lang w:val="en-US" w:eastAsia="zh-CN" w:bidi="ar"/>
              </w:rPr>
              <w:t>Luciferase.</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基孔肯雅病毒质控品</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mL</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弱阳性质控，常用试剂盒最低检出限2-5倍浓度范围（1000-2500Copies/mL）</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要求使用基孔肯雅病毒假病毒培养液为原料，并覆盖病毒基因组全长</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基孔肯雅病毒抗体检测试剂盒</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胶体金法 </w:t>
            </w:r>
          </w:p>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 检测人血清IgM抗体、IgG抗体</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基孔肯雅病毒核酸检测试剂盒</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可适用于Thermofish Q5、Q7和7500等荧光定量PCR仪；</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应用于病原体核酸的定性检测； </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出血热病毒抗体检测试剂盒</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胶体金法 </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检测人血清IgM抗体、IgG抗体</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SFTSV IgG检测试剂盒</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ELISA 法检测人血清病原IgG抗体</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肠道病毒全基因组捕获试剂盒</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支持肠道病毒核酸阳性样本进行肠道病毒全基因组捕获扩增，最终得到的DNA产物可用于二代和三代测序文库构建；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规格：24人份/盒；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包含肠道病毒基因组反转录和全基因组扩增模块，无需额外添置试剂；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反应体系具备染料示踪功能，提示试剂漏加风险；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覆盖不同亚型肠道病毒毒株，包括但不仅限于EV71、EV68、CVA6、CVA16；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支持肠道病毒临床样本、培养毒株、环境样本等不同样本类型；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支持高Ct值样本，Ct值小于32可获得全基因组高覆盖结果。</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腺病毒靶基因RT-PCR扩增试剂盒</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反应</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内含有混合后的扩增液、引物、酶等试剂；</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可对不同型别腺病毒的penton base、hexon和fiber基因进行靶向扩增；</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扩增后的产物可进行一代测序，测序结果分别为penton base、hexon和fiber基因三个靶基因序列</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人偏肺病毒靶基因RT-PCR扩增试剂盒</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反应</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内含有混合后的扩增液、引物、酶等试剂,可直加入核酸进行RT-PCR扩增；</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可对人偏肺病毒的F基因进行巢式PCR靶向扩增；</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扩增后的产物可进行一代测序。</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副流感病毒靶基因RT-PCR扩增试剂盒</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反应</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内含有混合后的扩增液、引物、酶等试剂,可直加入核酸进行RT-PCR扩增；</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可对不同型别的副流感病毒病毒的HN基因进行靶向扩增；</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扩增后的产物可进行一代测序。</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呼吸道合胞病毒靶基因RT-PCR扩增试剂盒</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反应</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内含有混合后的扩增液、引物、酶等试剂,可直加入核酸进行RT-PCR扩增；</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可对不同型别的呼吸道合胞病毒的G基因进行靶向扩增；</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扩增后的产物可进行一代测序。</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禽流感病毒H5/H7/H9/H10亚型核酸检测试剂盒（PCR法荧光探针法）</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仅采用一个反应管一次反应完成H5/H7/H9/H10流感病毒核酸的荧光定量检测；</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检测灵敏度需≤500copies/ml，且与其他流感病毒无交叉反应；</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适用于各种临床标本及病毒分离物中流感病毒核酸的检测；</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50T/盒，含有阳性对照；</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提供预混合液试剂，配液组分不超过两管，</w:t>
            </w:r>
            <w:r>
              <w:rPr>
                <w:rFonts w:hint="eastAsia" w:ascii="宋体" w:hAnsi="宋体" w:eastAsia="宋体" w:cs="宋体"/>
                <w:b/>
                <w:bCs/>
                <w:i w:val="0"/>
                <w:iCs w:val="0"/>
                <w:color w:val="000000"/>
                <w:kern w:val="0"/>
                <w:sz w:val="24"/>
                <w:szCs w:val="24"/>
                <w:u w:val="none"/>
                <w:lang w:val="en-US" w:eastAsia="zh-CN" w:bidi="ar"/>
              </w:rPr>
              <w:t>投标时需提供使用说明书</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除预混合液试剂之外，也可提供水剂或冻干粉型选装试剂；</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 荧光RT-PCR反应程序相同，配制反应体系体积≤20μL。</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禽流感病毒H9N2亚型核酸检测试剂盒（PCR法荧光探针法）</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检测灵敏度需≤500copies/ml，且与其他流感病毒无交叉反应；</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适用于各种临床标本及病毒分离物中流感病毒核酸的检测；</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50T/盒，含有阳性对照；</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提供预混合液试剂，配液组分不超过两管，</w:t>
            </w:r>
            <w:r>
              <w:rPr>
                <w:rFonts w:hint="eastAsia" w:ascii="宋体" w:hAnsi="宋体" w:eastAsia="宋体" w:cs="宋体"/>
                <w:b/>
                <w:bCs/>
                <w:i w:val="0"/>
                <w:iCs w:val="0"/>
                <w:color w:val="000000"/>
                <w:kern w:val="0"/>
                <w:sz w:val="24"/>
                <w:szCs w:val="24"/>
                <w:u w:val="none"/>
                <w:lang w:val="en-US" w:eastAsia="zh-CN" w:bidi="ar"/>
              </w:rPr>
              <w:t>投标时需提供使用说明书</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除预混合液试剂之外，也可提供水剂或冻干粉型选装试剂；</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荧光RT-PCR反应程序相同，配制反应体系体积≤20μL。</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禽流感病毒H6亚型核酸检测试剂盒（PCR法荧光探针法）</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仅采用一个反应管一次反应完成H5/H7/H9/H10流感病毒核酸的荧光定量检测；</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检测灵敏度需≤500copies/ml，且与其他流感病毒无交叉反应；</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适用于各种临床标本及病毒分离物中流感病毒核酸的检测；</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50T/盒，含有阳性对照；</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提供预混合液试剂，配液组分不超过两管，</w:t>
            </w:r>
            <w:r>
              <w:rPr>
                <w:rFonts w:hint="eastAsia" w:ascii="宋体" w:hAnsi="宋体" w:eastAsia="宋体" w:cs="宋体"/>
                <w:b/>
                <w:bCs/>
                <w:i w:val="0"/>
                <w:iCs w:val="0"/>
                <w:color w:val="000000"/>
                <w:kern w:val="0"/>
                <w:sz w:val="24"/>
                <w:szCs w:val="24"/>
                <w:u w:val="none"/>
                <w:lang w:val="en-US" w:eastAsia="zh-CN" w:bidi="ar"/>
              </w:rPr>
              <w:t>投标时需提供使用说明书</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除预混合液试剂之外，也可提供水剂或冻干粉型选装试剂；</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 荧光RT-PCR反应程序相同，配制反应体系体积≤20μL。</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腺病毒分型试剂盒</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采用实时荧光PCR多重检测方法，可用于未知呼吸道腺病毒快速筛查工作需求。</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所检测病原体中至少需包含呼吸道腺病毒3型、4型、7型、14型、16型、21型、55型等；</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需含有内标、阴阳性对照等质量控制体系；</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灵敏度需≤500copies/mL，检测性能稳定与其他呼吸道病原无交叉反应；</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可从咽拭子、痰液、培养物等样本中提取的呼吸道病原DNA/RNA核酸样品进行检测；</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适用于ABI7500荧光PCR仪等常规仪器。</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呼吸道合胞病毒分型试剂盒</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采用实时荧光PCR多重检测方法，可用于未知呼吸道腺病毒快速筛查工作需求。</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所检测病原体中至少需包含呼吸道合胞病毒A组和B组；</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需含有内标、阴阳性对照等质量控制体系；</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灵敏度需≤500copies/mL，检测性能稳定与其他呼吸道病原无交叉反应；</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可从咽拭子、痰液、培养物等样本中提取的呼吸道病原DNA/RNA核酸样品进行检测；</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适用于ABI7500荧光PCR仪等常规仪器。</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8"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副流感病毒分型试剂盒</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采用实时荧光PCR多重检测方法，可用于未知呼吸道腺病毒快速筛查工作需求。</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所检测病原体中至少需包含副流感病毒Ⅰ型、Ⅱ型、Ⅲ型和Ⅳ型；</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需含有内标、阴阳性对照等质量控制体系；</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灵敏度需≤500copies/mL，检测性能稳定与其他呼吸道病原无交叉反应；</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可从咽拭子、痰液、培养物等样本中提取的呼吸道病原DNA/RNA核酸样品进行检测；</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适用于ABI7500荧光PCR仪等常规仪器。</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w:t>
            </w:r>
          </w:p>
        </w:tc>
        <w:tc>
          <w:tcPr>
            <w:tcW w:w="33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无水乙醇</w:t>
            </w:r>
          </w:p>
        </w:tc>
        <w:tc>
          <w:tcPr>
            <w:tcW w:w="10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ml</w:t>
            </w:r>
          </w:p>
        </w:tc>
        <w:tc>
          <w:tcPr>
            <w:tcW w:w="1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5000ml</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888"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500ml/瓶；</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分析纯；</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含100%乙醇</w:t>
            </w:r>
          </w:p>
        </w:tc>
        <w:tc>
          <w:tcPr>
            <w:tcW w:w="1025"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rPr>
          <w:rFonts w:hint="default"/>
          <w:sz w:val="24"/>
          <w:szCs w:val="32"/>
          <w:lang w:val="en-US" w:eastAsia="zh-CN"/>
        </w:rPr>
      </w:pPr>
      <w:r>
        <w:rPr>
          <w:rFonts w:hint="default"/>
          <w:sz w:val="24"/>
          <w:szCs w:val="32"/>
          <w:lang w:val="en-US" w:eastAsia="zh-CN"/>
        </w:rPr>
        <w:br w:type="page"/>
      </w:r>
    </w:p>
    <w:p>
      <w:pPr>
        <w:pStyle w:val="2"/>
        <w:jc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03包采购清单</w:t>
      </w:r>
    </w:p>
    <w:tbl>
      <w:tblPr>
        <w:tblStyle w:val="5"/>
        <w:tblW w:w="1404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7"/>
        <w:gridCol w:w="3325"/>
        <w:gridCol w:w="988"/>
        <w:gridCol w:w="1062"/>
        <w:gridCol w:w="1225"/>
        <w:gridCol w:w="5925"/>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4"/>
                <w:rFonts w:hint="eastAsia" w:ascii="宋体" w:hAnsi="宋体" w:eastAsia="宋体" w:cs="宋体"/>
                <w:sz w:val="24"/>
                <w:szCs w:val="24"/>
                <w:lang w:val="en-US" w:eastAsia="zh-CN" w:bidi="ar"/>
              </w:rPr>
              <w:t>序号</w:t>
            </w:r>
          </w:p>
        </w:tc>
        <w:tc>
          <w:tcPr>
            <w:tcW w:w="33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 名</w:t>
            </w:r>
          </w:p>
        </w:tc>
        <w:tc>
          <w:tcPr>
            <w:tcW w:w="98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25"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所属行业</w:t>
            </w:r>
          </w:p>
        </w:tc>
        <w:tc>
          <w:tcPr>
            <w:tcW w:w="59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简要参数</w:t>
            </w:r>
          </w:p>
        </w:tc>
        <w:tc>
          <w:tcPr>
            <w:tcW w:w="98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33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细菌基因组DNA提取试剂盒</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06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925"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适用于天隆提取仪；20T/盒（预封装）</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配套搅拌套&gt;100个</w:t>
            </w:r>
          </w:p>
        </w:tc>
        <w:tc>
          <w:tcPr>
            <w:tcW w:w="988"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33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细菌基因组DNA提取试剂盒</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06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12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925"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适用于天隆提取仪；64T/盒（预封装）</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配套搅拌套&gt;640个</w:t>
            </w:r>
          </w:p>
        </w:tc>
        <w:tc>
          <w:tcPr>
            <w:tcW w:w="988"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33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全自动药敏接种仪AIM无菌加样头</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2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925"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适用于赛默飞全自动药敏接种仪使用</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无菌</w:t>
            </w:r>
          </w:p>
        </w:tc>
        <w:tc>
          <w:tcPr>
            <w:tcW w:w="988"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33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VITEK厌氧菌及棒状杆菌鉴定卡</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w:t>
            </w:r>
          </w:p>
        </w:tc>
        <w:tc>
          <w:tcPr>
            <w:tcW w:w="106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925"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适用于梅里埃VITEK2compact</w:t>
            </w:r>
          </w:p>
        </w:tc>
        <w:tc>
          <w:tcPr>
            <w:tcW w:w="988"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5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33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VITEK革兰阴性细菌鉴定卡</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w:t>
            </w:r>
          </w:p>
        </w:tc>
        <w:tc>
          <w:tcPr>
            <w:tcW w:w="106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925"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适用于梅里埃VITEK2compact</w:t>
            </w:r>
          </w:p>
        </w:tc>
        <w:tc>
          <w:tcPr>
            <w:tcW w:w="988"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trPr>
        <w:tc>
          <w:tcPr>
            <w:tcW w:w="5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33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VITEK革兰阳性细菌鉴定卡</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w:t>
            </w:r>
          </w:p>
        </w:tc>
        <w:tc>
          <w:tcPr>
            <w:tcW w:w="106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925"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适用于梅里埃VITEK2compact</w:t>
            </w:r>
          </w:p>
        </w:tc>
        <w:tc>
          <w:tcPr>
            <w:tcW w:w="988"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1" w:hRule="atLeast"/>
        </w:trPr>
        <w:tc>
          <w:tcPr>
            <w:tcW w:w="5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33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革兰阴性药敏板</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6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925"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符合国家致病菌识别网要求，适用于革兰氏阴性菌定量(MIC 值)或定性(敏感 S、中介 I、耐药 R)药敏检测分析。包含以下配套试剂:营养肉汤培养液管、无菌生理盐水管。包被显色剂，可观察显色反应。</w:t>
            </w:r>
          </w:p>
        </w:tc>
        <w:tc>
          <w:tcPr>
            <w:tcW w:w="988"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33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高通量快速测序试剂套装（FCS PE100）</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925"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该套装可用于核酸的二代测序；</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适配在华大MGI2000的测序平台上进行测序；</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套装内包含高通量快速测序试剂盒和快速测序载片；</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 一个套装可完成96人份样本测序。</w:t>
            </w:r>
          </w:p>
        </w:tc>
        <w:tc>
          <w:tcPr>
            <w:tcW w:w="988" w:type="dxa"/>
            <w:vMerge w:val="continue"/>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33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三代测序芯片</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53535"/>
                <w:sz w:val="24"/>
                <w:szCs w:val="24"/>
                <w:u w:val="none"/>
              </w:rPr>
            </w:pPr>
            <w:r>
              <w:rPr>
                <w:rFonts w:hint="eastAsia" w:ascii="宋体" w:hAnsi="宋体" w:eastAsia="宋体" w:cs="宋体"/>
                <w:i w:val="0"/>
                <w:iCs w:val="0"/>
                <w:color w:val="353535"/>
                <w:kern w:val="0"/>
                <w:sz w:val="24"/>
                <w:szCs w:val="24"/>
                <w:u w:val="none"/>
                <w:lang w:val="en-US" w:eastAsia="zh-CN" w:bidi="ar"/>
              </w:rPr>
              <w:t>盒</w:t>
            </w:r>
          </w:p>
        </w:tc>
        <w:tc>
          <w:tcPr>
            <w:tcW w:w="106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925"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Style w:val="25"/>
                <w:rFonts w:hint="eastAsia" w:ascii="宋体" w:hAnsi="宋体" w:eastAsia="宋体" w:cs="宋体"/>
                <w:sz w:val="24"/>
                <w:szCs w:val="24"/>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适用于三代测序仪MK1C</w:t>
            </w:r>
            <w:r>
              <w:rPr>
                <w:rStyle w:val="25"/>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单张芯片产生数据量大于15G；</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Style w:val="25"/>
                <w:rFonts w:hint="eastAsia" w:ascii="宋体" w:hAnsi="宋体" w:eastAsia="宋体" w:cs="宋体"/>
                <w:sz w:val="24"/>
                <w:szCs w:val="24"/>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需提供最新版芯片；</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Style w:val="25"/>
                <w:rFonts w:hint="eastAsia" w:ascii="宋体" w:hAnsi="宋体" w:eastAsia="宋体" w:cs="宋体"/>
                <w:sz w:val="24"/>
                <w:szCs w:val="24"/>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有效期在1年内；1片/盒</w:t>
            </w:r>
          </w:p>
        </w:tc>
        <w:tc>
          <w:tcPr>
            <w:tcW w:w="988"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33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b/>
                <w:bCs/>
                <w:i w:val="0"/>
                <w:iCs w:val="0"/>
                <w:color w:val="auto"/>
                <w:kern w:val="0"/>
                <w:sz w:val="24"/>
                <w:szCs w:val="24"/>
                <w:u w:val="none"/>
                <w:lang w:val="en-US" w:eastAsia="zh-CN" w:bidi="ar"/>
              </w:rPr>
              <w:t>▲高通量快速测序试剂套装</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53535"/>
                <w:sz w:val="24"/>
                <w:szCs w:val="24"/>
                <w:u w:val="none"/>
              </w:rPr>
            </w:pPr>
            <w:r>
              <w:rPr>
                <w:rFonts w:hint="eastAsia" w:ascii="宋体" w:hAnsi="宋体" w:eastAsia="宋体" w:cs="宋体"/>
                <w:i w:val="0"/>
                <w:iCs w:val="0"/>
                <w:color w:val="353535"/>
                <w:kern w:val="0"/>
                <w:sz w:val="24"/>
                <w:szCs w:val="24"/>
                <w:u w:val="none"/>
                <w:lang w:val="en-US" w:eastAsia="zh-CN" w:bidi="ar"/>
              </w:rPr>
              <w:t>套</w:t>
            </w:r>
          </w:p>
        </w:tc>
        <w:tc>
          <w:tcPr>
            <w:tcW w:w="106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925"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该套装可用于核酸的二代测序；</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适配在华大MGI2000的测序平台上进行测序；</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套装内包含高通量快速测序试剂盒和快速测序载片；</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测序长度为PE150；</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测序规格为FCL PE150</w:t>
            </w:r>
          </w:p>
        </w:tc>
        <w:tc>
          <w:tcPr>
            <w:tcW w:w="988"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33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高通量测序试剂套装（ FCL PE150）</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06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2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925"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该套装可用于核酸的二代测序；</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适配在华大G99的测序平台上进行测序；</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套装内包含高通量快速测序试剂盒和快速测序载片；</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测序长度为PE150；</w:t>
            </w:r>
          </w:p>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 包含下机后的清洗试剂盒。</w:t>
            </w:r>
          </w:p>
        </w:tc>
        <w:tc>
          <w:tcPr>
            <w:tcW w:w="988"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12</w:t>
            </w:r>
          </w:p>
        </w:tc>
        <w:tc>
          <w:tcPr>
            <w:tcW w:w="33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MGIEasy Fast PCR-FREE酶切文库制备试剂套装</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06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925"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适用于华大MGI2000、G99二代测序病毒建库使用；96反应/套；</w:t>
            </w:r>
          </w:p>
        </w:tc>
        <w:tc>
          <w:tcPr>
            <w:tcW w:w="988"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13</w:t>
            </w:r>
          </w:p>
        </w:tc>
        <w:tc>
          <w:tcPr>
            <w:tcW w:w="33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DNA和RNA宏基因组测序建库套装</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06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925"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适用于华大D4自动建库仪，一次可建库4个样本，可同时在一张芯片上建库DNA样本和RNA样本，4 张芯片/套。</w:t>
            </w:r>
          </w:p>
        </w:tc>
        <w:tc>
          <w:tcPr>
            <w:tcW w:w="988"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9" w:hRule="atLeast"/>
        </w:trPr>
        <w:tc>
          <w:tcPr>
            <w:tcW w:w="5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14</w:t>
            </w:r>
          </w:p>
        </w:tc>
        <w:tc>
          <w:tcPr>
            <w:tcW w:w="33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CAPS条形码引物3试剂盒</w:t>
            </w:r>
          </w:p>
        </w:tc>
        <w:tc>
          <w:tcPr>
            <w:tcW w:w="9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0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可用于双端测序方案的双 Barcode 测序引物；</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适配在华大MGI2000的测序平台上进行测序；</w:t>
            </w:r>
          </w:p>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 参考规格≥3.5mL/支。</w:t>
            </w:r>
          </w:p>
        </w:tc>
        <w:tc>
          <w:tcPr>
            <w:tcW w:w="988"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trPr>
        <w:tc>
          <w:tcPr>
            <w:tcW w:w="5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15</w:t>
            </w:r>
          </w:p>
        </w:tc>
        <w:tc>
          <w:tcPr>
            <w:tcW w:w="33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MGISP-100通用耗材包</w:t>
            </w:r>
          </w:p>
        </w:tc>
        <w:tc>
          <w:tcPr>
            <w:tcW w:w="9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353535"/>
                <w:kern w:val="0"/>
                <w:sz w:val="24"/>
                <w:szCs w:val="24"/>
                <w:u w:val="none"/>
                <w:lang w:val="en-US" w:eastAsia="zh-CN" w:bidi="ar"/>
              </w:rPr>
              <w:t>套</w:t>
            </w:r>
          </w:p>
        </w:tc>
        <w:tc>
          <w:tcPr>
            <w:tcW w:w="10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92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适用于二代华大MGISP-100自动化建库仪；</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内含成套的自动化建库的耗材；</w:t>
            </w:r>
          </w:p>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 适用于自动化建库仪的建库流程；</w:t>
            </w:r>
          </w:p>
        </w:tc>
        <w:tc>
          <w:tcPr>
            <w:tcW w:w="988"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16</w:t>
            </w:r>
          </w:p>
        </w:tc>
        <w:tc>
          <w:tcPr>
            <w:tcW w:w="33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DNBSEQ 一步法 DNB 制备试剂盒 OS-DB</w:t>
            </w:r>
          </w:p>
        </w:tc>
        <w:tc>
          <w:tcPr>
            <w:tcW w:w="9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0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2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925"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适用于华大MGI2000二代测序病毒DNB制备使用；</w:t>
            </w:r>
          </w:p>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 4反应/盒</w:t>
            </w:r>
          </w:p>
        </w:tc>
        <w:tc>
          <w:tcPr>
            <w:tcW w:w="988"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17</w:t>
            </w:r>
          </w:p>
        </w:tc>
        <w:tc>
          <w:tcPr>
            <w:tcW w:w="33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MGIEasy Fast 酶切文库制备试剂套装 V2.0</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06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925"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适用于华大MGI2000、G99二代测序细菌建库使用；96反应/套</w:t>
            </w:r>
          </w:p>
        </w:tc>
        <w:tc>
          <w:tcPr>
            <w:tcW w:w="988" w:type="dxa"/>
            <w:vMerge w:val="continue"/>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bl>
    <w:p>
      <w:pPr>
        <w:rPr>
          <w:rFonts w:hint="default"/>
          <w:sz w:val="24"/>
          <w:szCs w:val="32"/>
          <w:lang w:val="en-US" w:eastAsia="zh-CN"/>
        </w:rPr>
      </w:pPr>
    </w:p>
    <w:p>
      <w:pPr>
        <w:spacing w:line="360" w:lineRule="auto"/>
        <w:ind w:firstLine="437"/>
        <w:outlineLvl w:val="1"/>
        <w:rPr>
          <w:rFonts w:hint="eastAsia" w:ascii="宋体" w:hAnsi="宋体" w:eastAsia="宋体"/>
          <w:b/>
          <w:bCs/>
          <w:color w:val="auto"/>
          <w:sz w:val="24"/>
          <w:szCs w:val="18"/>
          <w:highlight w:val="none"/>
          <w:lang w:val="en-US" w:eastAsia="zh-CN"/>
        </w:rPr>
      </w:pPr>
      <w:bookmarkStart w:id="7" w:name="_Toc26209"/>
      <w:bookmarkStart w:id="8" w:name="_Toc18135"/>
      <w:bookmarkStart w:id="9" w:name="_Toc16712"/>
      <w:r>
        <w:rPr>
          <w:rFonts w:hint="eastAsia" w:ascii="宋体" w:hAnsi="宋体" w:eastAsia="宋体"/>
          <w:b/>
          <w:bCs/>
          <w:color w:val="auto"/>
          <w:sz w:val="24"/>
          <w:szCs w:val="18"/>
          <w:highlight w:val="none"/>
          <w:lang w:val="en-US" w:eastAsia="zh-CN"/>
        </w:rPr>
        <w:t>注：以响应文件中提供的谈判响应表及采购需求中要求提供的证明材料，建议供应商对相应内容可在证明材料中进行逐一标注，以方便评委会评审供的相应证明材料作为评审依据。</w:t>
      </w:r>
    </w:p>
    <w:p>
      <w:pPr>
        <w:spacing w:line="360" w:lineRule="auto"/>
        <w:ind w:firstLine="437"/>
        <w:outlineLvl w:val="1"/>
        <w:rPr>
          <w:rFonts w:hint="eastAsia" w:ascii="宋体" w:hAnsi="宋体" w:eastAsia="宋体"/>
          <w:b/>
          <w:bCs/>
          <w:color w:val="auto"/>
          <w:sz w:val="24"/>
          <w:szCs w:val="18"/>
          <w:highlight w:val="none"/>
          <w:lang w:val="en-US" w:eastAsia="zh-CN"/>
        </w:rPr>
      </w:pPr>
    </w:p>
    <w:p>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三、报价要求</w:t>
      </w:r>
      <w:bookmarkEnd w:id="7"/>
      <w:bookmarkEnd w:id="8"/>
      <w:bookmarkEnd w:id="9"/>
    </w:p>
    <w:p>
      <w:pPr>
        <w:spacing w:line="360" w:lineRule="auto"/>
        <w:ind w:firstLine="480" w:firstLineChars="200"/>
        <w:jc w:val="left"/>
        <w:rPr>
          <w:rFonts w:ascii="宋体" w:hAnsi="宋体" w:eastAsia="宋体"/>
          <w:bCs/>
          <w:color w:val="auto"/>
          <w:sz w:val="24"/>
          <w:szCs w:val="18"/>
          <w:highlight w:val="none"/>
        </w:rPr>
      </w:pPr>
      <w:r>
        <w:rPr>
          <w:rFonts w:hint="eastAsia" w:ascii="宋体" w:hAnsi="宋体" w:eastAsia="宋体"/>
          <w:bCs/>
          <w:color w:val="auto"/>
          <w:sz w:val="24"/>
          <w:szCs w:val="18"/>
        </w:rPr>
        <w:t>本项目投标报价包括从采购、制造、交货（包括运输至采购人指定地点卸车就位）至验收和售后服务的一切费用、管理费、利润和税金，以及采购合同中所有责任、义务和风险。中标后采购人不再另行支付任何费用，投标分项报价表中须明确列出所投产品所含货物名称、品牌、型号规格、原产地及生产厂商，否则可能导致投标无效。</w:t>
      </w:r>
    </w:p>
    <w:p>
      <w:pPr>
        <w:spacing w:line="360" w:lineRule="auto"/>
        <w:ind w:firstLine="437"/>
        <w:outlineLvl w:val="1"/>
      </w:pPr>
      <w:bookmarkStart w:id="10" w:name="_Toc18721"/>
      <w:bookmarkStart w:id="11" w:name="_Toc6993"/>
      <w:bookmarkStart w:id="12" w:name="_Toc3878"/>
      <w:r>
        <w:rPr>
          <w:rFonts w:hint="eastAsia" w:ascii="宋体" w:hAnsi="宋体" w:eastAsia="宋体"/>
          <w:b/>
          <w:bCs/>
          <w:color w:val="auto"/>
          <w:sz w:val="24"/>
          <w:szCs w:val="18"/>
          <w:highlight w:val="none"/>
        </w:rPr>
        <w:t>四、其他要求</w:t>
      </w:r>
      <w:bookmarkEnd w:id="10"/>
      <w:bookmarkEnd w:id="11"/>
      <w:bookmarkEnd w:id="12"/>
      <w:r>
        <w:rPr>
          <w:rFonts w:hint="eastAsia" w:ascii="宋体" w:hAnsi="宋体" w:eastAsia="宋体"/>
          <w:b/>
          <w:bCs/>
          <w:color w:val="auto"/>
          <w:sz w:val="24"/>
          <w:szCs w:val="18"/>
          <w:highlight w:val="none"/>
          <w:lang w:eastAsia="zh-CN"/>
        </w:rPr>
        <w:t>：</w:t>
      </w:r>
      <w:r>
        <w:rPr>
          <w:rFonts w:hint="eastAsia" w:ascii="宋体" w:hAnsi="宋体" w:eastAsia="宋体"/>
          <w:b w:val="0"/>
          <w:bCs w:val="0"/>
          <w:color w:val="auto"/>
          <w:sz w:val="24"/>
          <w:szCs w:val="18"/>
          <w:highlight w:val="none"/>
          <w:lang w:eastAsia="zh-CN"/>
        </w:rPr>
        <w:t>无。</w:t>
      </w:r>
      <w:bookmarkStart w:id="13" w:name="_GoBack"/>
      <w:bookmarkEnd w:id="13"/>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竞争性谈判文件</w:t>
    </w:r>
    <w:r>
      <w:rPr>
        <w:rFonts w:hint="eastAsia" w:ascii="宋体" w:hAnsi="宋体" w:eastAsia="宋体"/>
        <w:lang w:eastAsia="zh-CN"/>
      </w:rPr>
      <w:t>示范文本（</w:t>
    </w:r>
    <w:r>
      <w:rPr>
        <w:rFonts w:hint="eastAsia" w:ascii="宋体" w:hAnsi="宋体" w:eastAsia="宋体"/>
      </w:rPr>
      <w:t>货物类</w:t>
    </w:r>
    <w:r>
      <w:rPr>
        <w:rFonts w:hint="eastAsia" w:ascii="宋体" w:hAnsi="宋体" w:eastAsia="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0322F"/>
    <w:multiLevelType w:val="singleLevel"/>
    <w:tmpl w:val="8550322F"/>
    <w:lvl w:ilvl="0" w:tentative="0">
      <w:start w:val="1"/>
      <w:numFmt w:val="decimal"/>
      <w:suff w:val="space"/>
      <w:lvlText w:val="%1."/>
      <w:lvlJc w:val="left"/>
    </w:lvl>
  </w:abstractNum>
  <w:abstractNum w:abstractNumId="1">
    <w:nsid w:val="86B348AB"/>
    <w:multiLevelType w:val="singleLevel"/>
    <w:tmpl w:val="86B348AB"/>
    <w:lvl w:ilvl="0" w:tentative="0">
      <w:start w:val="1"/>
      <w:numFmt w:val="decimal"/>
      <w:suff w:val="space"/>
      <w:lvlText w:val="%1."/>
      <w:lvlJc w:val="left"/>
    </w:lvl>
  </w:abstractNum>
  <w:abstractNum w:abstractNumId="2">
    <w:nsid w:val="A1778FC3"/>
    <w:multiLevelType w:val="singleLevel"/>
    <w:tmpl w:val="A1778FC3"/>
    <w:lvl w:ilvl="0" w:tentative="0">
      <w:start w:val="1"/>
      <w:numFmt w:val="decimal"/>
      <w:suff w:val="space"/>
      <w:lvlText w:val="%1."/>
      <w:lvlJc w:val="left"/>
    </w:lvl>
  </w:abstractNum>
  <w:abstractNum w:abstractNumId="3">
    <w:nsid w:val="B609E6E1"/>
    <w:multiLevelType w:val="singleLevel"/>
    <w:tmpl w:val="B609E6E1"/>
    <w:lvl w:ilvl="0" w:tentative="0">
      <w:start w:val="1"/>
      <w:numFmt w:val="decimal"/>
      <w:suff w:val="space"/>
      <w:lvlText w:val="%1."/>
      <w:lvlJc w:val="left"/>
    </w:lvl>
  </w:abstractNum>
  <w:abstractNum w:abstractNumId="4">
    <w:nsid w:val="BA036490"/>
    <w:multiLevelType w:val="singleLevel"/>
    <w:tmpl w:val="BA036490"/>
    <w:lvl w:ilvl="0" w:tentative="0">
      <w:start w:val="1"/>
      <w:numFmt w:val="decimal"/>
      <w:suff w:val="space"/>
      <w:lvlText w:val="%1."/>
      <w:lvlJc w:val="left"/>
    </w:lvl>
  </w:abstractNum>
  <w:abstractNum w:abstractNumId="5">
    <w:nsid w:val="BC1562B5"/>
    <w:multiLevelType w:val="singleLevel"/>
    <w:tmpl w:val="BC1562B5"/>
    <w:lvl w:ilvl="0" w:tentative="0">
      <w:start w:val="1"/>
      <w:numFmt w:val="decimal"/>
      <w:suff w:val="space"/>
      <w:lvlText w:val="%1."/>
      <w:lvlJc w:val="left"/>
    </w:lvl>
  </w:abstractNum>
  <w:abstractNum w:abstractNumId="6">
    <w:nsid w:val="D04F95C6"/>
    <w:multiLevelType w:val="singleLevel"/>
    <w:tmpl w:val="D04F95C6"/>
    <w:lvl w:ilvl="0" w:tentative="0">
      <w:start w:val="1"/>
      <w:numFmt w:val="decimal"/>
      <w:suff w:val="space"/>
      <w:lvlText w:val="%1."/>
      <w:lvlJc w:val="left"/>
    </w:lvl>
  </w:abstractNum>
  <w:abstractNum w:abstractNumId="7">
    <w:nsid w:val="D7AD3DF5"/>
    <w:multiLevelType w:val="singleLevel"/>
    <w:tmpl w:val="D7AD3DF5"/>
    <w:lvl w:ilvl="0" w:tentative="0">
      <w:start w:val="1"/>
      <w:numFmt w:val="decimal"/>
      <w:suff w:val="space"/>
      <w:lvlText w:val="%1."/>
      <w:lvlJc w:val="left"/>
    </w:lvl>
  </w:abstractNum>
  <w:abstractNum w:abstractNumId="8">
    <w:nsid w:val="F2415F45"/>
    <w:multiLevelType w:val="singleLevel"/>
    <w:tmpl w:val="F2415F45"/>
    <w:lvl w:ilvl="0" w:tentative="0">
      <w:start w:val="1"/>
      <w:numFmt w:val="decimal"/>
      <w:suff w:val="space"/>
      <w:lvlText w:val="%1."/>
      <w:lvlJc w:val="left"/>
    </w:lvl>
  </w:abstractNum>
  <w:abstractNum w:abstractNumId="9">
    <w:nsid w:val="FAF9E884"/>
    <w:multiLevelType w:val="singleLevel"/>
    <w:tmpl w:val="FAF9E884"/>
    <w:lvl w:ilvl="0" w:tentative="0">
      <w:start w:val="1"/>
      <w:numFmt w:val="decimal"/>
      <w:suff w:val="space"/>
      <w:lvlText w:val="%1."/>
      <w:lvlJc w:val="left"/>
    </w:lvl>
  </w:abstractNum>
  <w:abstractNum w:abstractNumId="10">
    <w:nsid w:val="FBFC8455"/>
    <w:multiLevelType w:val="singleLevel"/>
    <w:tmpl w:val="FBFC8455"/>
    <w:lvl w:ilvl="0" w:tentative="0">
      <w:start w:val="1"/>
      <w:numFmt w:val="decimal"/>
      <w:suff w:val="space"/>
      <w:lvlText w:val="%1."/>
      <w:lvlJc w:val="left"/>
    </w:lvl>
  </w:abstractNum>
  <w:abstractNum w:abstractNumId="11">
    <w:nsid w:val="FF4350E0"/>
    <w:multiLevelType w:val="singleLevel"/>
    <w:tmpl w:val="FF4350E0"/>
    <w:lvl w:ilvl="0" w:tentative="0">
      <w:start w:val="1"/>
      <w:numFmt w:val="decimal"/>
      <w:suff w:val="space"/>
      <w:lvlText w:val="%1."/>
      <w:lvlJc w:val="left"/>
    </w:lvl>
  </w:abstractNum>
  <w:abstractNum w:abstractNumId="12">
    <w:nsid w:val="1593B842"/>
    <w:multiLevelType w:val="singleLevel"/>
    <w:tmpl w:val="1593B842"/>
    <w:lvl w:ilvl="0" w:tentative="0">
      <w:start w:val="1"/>
      <w:numFmt w:val="decimal"/>
      <w:suff w:val="space"/>
      <w:lvlText w:val="%1."/>
      <w:lvlJc w:val="left"/>
    </w:lvl>
  </w:abstractNum>
  <w:abstractNum w:abstractNumId="13">
    <w:nsid w:val="1FFC97DF"/>
    <w:multiLevelType w:val="singleLevel"/>
    <w:tmpl w:val="1FFC97DF"/>
    <w:lvl w:ilvl="0" w:tentative="0">
      <w:start w:val="2"/>
      <w:numFmt w:val="chineseCounting"/>
      <w:suff w:val="nothing"/>
      <w:lvlText w:val="%1、"/>
      <w:lvlJc w:val="left"/>
      <w:rPr>
        <w:rFonts w:hint="eastAsia"/>
      </w:rPr>
    </w:lvl>
  </w:abstractNum>
  <w:abstractNum w:abstractNumId="14">
    <w:nsid w:val="21DED0DC"/>
    <w:multiLevelType w:val="singleLevel"/>
    <w:tmpl w:val="21DED0DC"/>
    <w:lvl w:ilvl="0" w:tentative="0">
      <w:start w:val="1"/>
      <w:numFmt w:val="decimal"/>
      <w:suff w:val="space"/>
      <w:lvlText w:val="%1."/>
      <w:lvlJc w:val="left"/>
    </w:lvl>
  </w:abstractNum>
  <w:abstractNum w:abstractNumId="15">
    <w:nsid w:val="2937B033"/>
    <w:multiLevelType w:val="singleLevel"/>
    <w:tmpl w:val="2937B033"/>
    <w:lvl w:ilvl="0" w:tentative="0">
      <w:start w:val="1"/>
      <w:numFmt w:val="decimal"/>
      <w:suff w:val="space"/>
      <w:lvlText w:val="%1."/>
      <w:lvlJc w:val="left"/>
    </w:lvl>
  </w:abstractNum>
  <w:abstractNum w:abstractNumId="16">
    <w:nsid w:val="2E538F3E"/>
    <w:multiLevelType w:val="singleLevel"/>
    <w:tmpl w:val="2E538F3E"/>
    <w:lvl w:ilvl="0" w:tentative="0">
      <w:start w:val="1"/>
      <w:numFmt w:val="decimal"/>
      <w:suff w:val="space"/>
      <w:lvlText w:val="%1."/>
      <w:lvlJc w:val="left"/>
    </w:lvl>
  </w:abstractNum>
  <w:abstractNum w:abstractNumId="17">
    <w:nsid w:val="340512A9"/>
    <w:multiLevelType w:val="singleLevel"/>
    <w:tmpl w:val="340512A9"/>
    <w:lvl w:ilvl="0" w:tentative="0">
      <w:start w:val="1"/>
      <w:numFmt w:val="decimal"/>
      <w:suff w:val="space"/>
      <w:lvlText w:val="%1."/>
      <w:lvlJc w:val="left"/>
    </w:lvl>
  </w:abstractNum>
  <w:abstractNum w:abstractNumId="18">
    <w:nsid w:val="3B82A4B6"/>
    <w:multiLevelType w:val="singleLevel"/>
    <w:tmpl w:val="3B82A4B6"/>
    <w:lvl w:ilvl="0" w:tentative="0">
      <w:start w:val="1"/>
      <w:numFmt w:val="decimal"/>
      <w:suff w:val="space"/>
      <w:lvlText w:val="%1."/>
      <w:lvlJc w:val="left"/>
    </w:lvl>
  </w:abstractNum>
  <w:abstractNum w:abstractNumId="19">
    <w:nsid w:val="3BABFA41"/>
    <w:multiLevelType w:val="singleLevel"/>
    <w:tmpl w:val="3BABFA41"/>
    <w:lvl w:ilvl="0" w:tentative="0">
      <w:start w:val="1"/>
      <w:numFmt w:val="decimal"/>
      <w:suff w:val="space"/>
      <w:lvlText w:val="%1."/>
      <w:lvlJc w:val="left"/>
    </w:lvl>
  </w:abstractNum>
  <w:abstractNum w:abstractNumId="20">
    <w:nsid w:val="47DC0452"/>
    <w:multiLevelType w:val="singleLevel"/>
    <w:tmpl w:val="47DC0452"/>
    <w:lvl w:ilvl="0" w:tentative="0">
      <w:start w:val="1"/>
      <w:numFmt w:val="decimal"/>
      <w:suff w:val="space"/>
      <w:lvlText w:val="%1."/>
      <w:lvlJc w:val="left"/>
    </w:lvl>
  </w:abstractNum>
  <w:abstractNum w:abstractNumId="21">
    <w:nsid w:val="5071D14D"/>
    <w:multiLevelType w:val="singleLevel"/>
    <w:tmpl w:val="5071D14D"/>
    <w:lvl w:ilvl="0" w:tentative="0">
      <w:start w:val="1"/>
      <w:numFmt w:val="decimal"/>
      <w:suff w:val="space"/>
      <w:lvlText w:val="%1."/>
      <w:lvlJc w:val="left"/>
    </w:lvl>
  </w:abstractNum>
  <w:abstractNum w:abstractNumId="22">
    <w:nsid w:val="57DB62B5"/>
    <w:multiLevelType w:val="singleLevel"/>
    <w:tmpl w:val="57DB62B5"/>
    <w:lvl w:ilvl="0" w:tentative="0">
      <w:start w:val="1"/>
      <w:numFmt w:val="decimal"/>
      <w:suff w:val="space"/>
      <w:lvlText w:val="%1."/>
      <w:lvlJc w:val="left"/>
    </w:lvl>
  </w:abstractNum>
  <w:abstractNum w:abstractNumId="23">
    <w:nsid w:val="5AACE15C"/>
    <w:multiLevelType w:val="singleLevel"/>
    <w:tmpl w:val="5AACE15C"/>
    <w:lvl w:ilvl="0" w:tentative="0">
      <w:start w:val="1"/>
      <w:numFmt w:val="decimal"/>
      <w:suff w:val="space"/>
      <w:lvlText w:val="%1."/>
      <w:lvlJc w:val="left"/>
    </w:lvl>
  </w:abstractNum>
  <w:abstractNum w:abstractNumId="24">
    <w:nsid w:val="61D11EBE"/>
    <w:multiLevelType w:val="singleLevel"/>
    <w:tmpl w:val="61D11EBE"/>
    <w:lvl w:ilvl="0" w:tentative="0">
      <w:start w:val="1"/>
      <w:numFmt w:val="decimal"/>
      <w:suff w:val="space"/>
      <w:lvlText w:val="%1."/>
      <w:lvlJc w:val="left"/>
    </w:lvl>
  </w:abstractNum>
  <w:num w:numId="1">
    <w:abstractNumId w:val="13"/>
  </w:num>
  <w:num w:numId="2">
    <w:abstractNumId w:val="15"/>
  </w:num>
  <w:num w:numId="3">
    <w:abstractNumId w:val="1"/>
  </w:num>
  <w:num w:numId="4">
    <w:abstractNumId w:val="12"/>
  </w:num>
  <w:num w:numId="5">
    <w:abstractNumId w:val="17"/>
  </w:num>
  <w:num w:numId="6">
    <w:abstractNumId w:val="10"/>
  </w:num>
  <w:num w:numId="7">
    <w:abstractNumId w:val="21"/>
  </w:num>
  <w:num w:numId="8">
    <w:abstractNumId w:val="14"/>
  </w:num>
  <w:num w:numId="9">
    <w:abstractNumId w:val="0"/>
  </w:num>
  <w:num w:numId="10">
    <w:abstractNumId w:val="22"/>
  </w:num>
  <w:num w:numId="11">
    <w:abstractNumId w:val="18"/>
  </w:num>
  <w:num w:numId="12">
    <w:abstractNumId w:val="8"/>
  </w:num>
  <w:num w:numId="13">
    <w:abstractNumId w:val="3"/>
  </w:num>
  <w:num w:numId="14">
    <w:abstractNumId w:val="16"/>
  </w:num>
  <w:num w:numId="15">
    <w:abstractNumId w:val="24"/>
  </w:num>
  <w:num w:numId="16">
    <w:abstractNumId w:val="2"/>
  </w:num>
  <w:num w:numId="17">
    <w:abstractNumId w:val="23"/>
  </w:num>
  <w:num w:numId="18">
    <w:abstractNumId w:val="9"/>
  </w:num>
  <w:num w:numId="19">
    <w:abstractNumId w:val="19"/>
  </w:num>
  <w:num w:numId="20">
    <w:abstractNumId w:val="7"/>
  </w:num>
  <w:num w:numId="21">
    <w:abstractNumId w:val="6"/>
  </w:num>
  <w:num w:numId="22">
    <w:abstractNumId w:val="20"/>
  </w:num>
  <w:num w:numId="23">
    <w:abstractNumId w:val="4"/>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jVjNmEzOWJjZDE2NWIyOGNmMmI5MzViNjZjMWQifQ=="/>
  </w:docVars>
  <w:rsids>
    <w:rsidRoot w:val="1CE32088"/>
    <w:rsid w:val="1CE32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amp;L"/>
    <w:basedOn w:val="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qFormat/>
    <w:uiPriority w:val="0"/>
    <w:pPr>
      <w:widowControl/>
      <w:spacing w:before="100" w:beforeAutospacing="1" w:after="100" w:afterAutospacing="1"/>
      <w:jc w:val="center"/>
    </w:pPr>
    <w:rPr>
      <w:b/>
      <w:bCs/>
      <w:kern w:val="0"/>
      <w:sz w:val="28"/>
      <w:szCs w:val="28"/>
    </w:rPr>
  </w:style>
  <w:style w:type="character" w:customStyle="1" w:styleId="9">
    <w:name w:val="font101"/>
    <w:basedOn w:val="6"/>
    <w:qFormat/>
    <w:uiPriority w:val="0"/>
    <w:rPr>
      <w:rFonts w:hint="default" w:ascii="Times New Roman" w:hAnsi="Times New Roman" w:cs="Times New Roman"/>
      <w:color w:val="000000"/>
      <w:sz w:val="24"/>
      <w:szCs w:val="24"/>
      <w:u w:val="none"/>
    </w:rPr>
  </w:style>
  <w:style w:type="character" w:customStyle="1" w:styleId="10">
    <w:name w:val="font71"/>
    <w:basedOn w:val="6"/>
    <w:qFormat/>
    <w:uiPriority w:val="0"/>
    <w:rPr>
      <w:rFonts w:hint="eastAsia" w:ascii="宋体" w:hAnsi="宋体" w:eastAsia="宋体" w:cs="宋体"/>
      <w:b/>
      <w:bCs/>
      <w:color w:val="000000"/>
      <w:sz w:val="32"/>
      <w:szCs w:val="32"/>
      <w:u w:val="none"/>
    </w:rPr>
  </w:style>
  <w:style w:type="character" w:customStyle="1" w:styleId="11">
    <w:name w:val="font61"/>
    <w:basedOn w:val="6"/>
    <w:qFormat/>
    <w:uiPriority w:val="0"/>
    <w:rPr>
      <w:rFonts w:hint="eastAsia" w:ascii="宋体" w:hAnsi="宋体" w:eastAsia="宋体" w:cs="宋体"/>
      <w:color w:val="000000"/>
      <w:sz w:val="24"/>
      <w:szCs w:val="24"/>
      <w:u w:val="none"/>
    </w:rPr>
  </w:style>
  <w:style w:type="character" w:customStyle="1" w:styleId="12">
    <w:name w:val="font81"/>
    <w:basedOn w:val="6"/>
    <w:qFormat/>
    <w:uiPriority w:val="0"/>
    <w:rPr>
      <w:rFonts w:hint="default" w:ascii="Times New Roman" w:hAnsi="Times New Roman" w:cs="Times New Roman"/>
      <w:color w:val="000000"/>
      <w:sz w:val="32"/>
      <w:szCs w:val="32"/>
      <w:u w:val="none"/>
    </w:rPr>
  </w:style>
  <w:style w:type="character" w:customStyle="1" w:styleId="13">
    <w:name w:val="font51"/>
    <w:basedOn w:val="6"/>
    <w:qFormat/>
    <w:uiPriority w:val="0"/>
    <w:rPr>
      <w:rFonts w:hint="eastAsia" w:ascii="宋体" w:hAnsi="宋体" w:eastAsia="宋体" w:cs="宋体"/>
      <w:color w:val="FF0000"/>
      <w:sz w:val="24"/>
      <w:szCs w:val="24"/>
      <w:u w:val="none"/>
    </w:rPr>
  </w:style>
  <w:style w:type="character" w:customStyle="1" w:styleId="14">
    <w:name w:val="font41"/>
    <w:basedOn w:val="6"/>
    <w:qFormat/>
    <w:uiPriority w:val="0"/>
    <w:rPr>
      <w:rFonts w:hint="eastAsia" w:ascii="宋体" w:hAnsi="宋体" w:eastAsia="宋体" w:cs="宋体"/>
      <w:color w:val="000000"/>
      <w:sz w:val="24"/>
      <w:szCs w:val="24"/>
      <w:u w:val="none"/>
    </w:rPr>
  </w:style>
  <w:style w:type="character" w:customStyle="1" w:styleId="15">
    <w:name w:val="font01"/>
    <w:basedOn w:val="6"/>
    <w:qFormat/>
    <w:uiPriority w:val="0"/>
    <w:rPr>
      <w:rFonts w:hint="eastAsia" w:ascii="宋体" w:hAnsi="宋体" w:eastAsia="宋体" w:cs="宋体"/>
      <w:color w:val="000000"/>
      <w:sz w:val="24"/>
      <w:szCs w:val="24"/>
      <w:u w:val="none"/>
    </w:rPr>
  </w:style>
  <w:style w:type="character" w:customStyle="1" w:styleId="16">
    <w:name w:val="font131"/>
    <w:basedOn w:val="6"/>
    <w:qFormat/>
    <w:uiPriority w:val="0"/>
    <w:rPr>
      <w:rFonts w:hint="eastAsia" w:ascii="宋体" w:hAnsi="宋体" w:eastAsia="宋体" w:cs="宋体"/>
      <w:color w:val="000000"/>
      <w:sz w:val="32"/>
      <w:szCs w:val="32"/>
      <w:u w:val="none"/>
    </w:rPr>
  </w:style>
  <w:style w:type="character" w:customStyle="1" w:styleId="17">
    <w:name w:val="font111"/>
    <w:basedOn w:val="6"/>
    <w:qFormat/>
    <w:uiPriority w:val="0"/>
    <w:rPr>
      <w:rFonts w:hint="default" w:ascii="Times New Roman" w:hAnsi="Times New Roman" w:cs="Times New Roman"/>
      <w:color w:val="000000"/>
      <w:sz w:val="32"/>
      <w:szCs w:val="32"/>
      <w:u w:val="none"/>
    </w:rPr>
  </w:style>
  <w:style w:type="character" w:customStyle="1" w:styleId="18">
    <w:name w:val="font141"/>
    <w:basedOn w:val="6"/>
    <w:qFormat/>
    <w:uiPriority w:val="0"/>
    <w:rPr>
      <w:rFonts w:hint="default" w:ascii="Times New Roman" w:hAnsi="Times New Roman" w:cs="Times New Roman"/>
      <w:color w:val="000000"/>
      <w:sz w:val="24"/>
      <w:szCs w:val="24"/>
      <w:u w:val="none"/>
    </w:rPr>
  </w:style>
  <w:style w:type="character" w:customStyle="1" w:styleId="19">
    <w:name w:val="font151"/>
    <w:basedOn w:val="6"/>
    <w:qFormat/>
    <w:uiPriority w:val="0"/>
    <w:rPr>
      <w:rFonts w:hint="default" w:ascii="Times New Roman" w:hAnsi="Times New Roman" w:cs="Times New Roman"/>
      <w:color w:val="FF0000"/>
      <w:sz w:val="24"/>
      <w:szCs w:val="24"/>
      <w:u w:val="none"/>
    </w:rPr>
  </w:style>
  <w:style w:type="character" w:customStyle="1" w:styleId="20">
    <w:name w:val="font122"/>
    <w:basedOn w:val="6"/>
    <w:qFormat/>
    <w:uiPriority w:val="0"/>
    <w:rPr>
      <w:rFonts w:hint="eastAsia" w:ascii="宋体" w:hAnsi="宋体" w:eastAsia="宋体" w:cs="宋体"/>
      <w:color w:val="FF0000"/>
      <w:sz w:val="32"/>
      <w:szCs w:val="32"/>
      <w:u w:val="none"/>
    </w:rPr>
  </w:style>
  <w:style w:type="character" w:customStyle="1" w:styleId="21">
    <w:name w:val="font161"/>
    <w:basedOn w:val="6"/>
    <w:qFormat/>
    <w:uiPriority w:val="0"/>
    <w:rPr>
      <w:rFonts w:hint="default" w:ascii="Times New Roman" w:hAnsi="Times New Roman" w:cs="Times New Roman"/>
      <w:color w:val="000000"/>
      <w:sz w:val="24"/>
      <w:szCs w:val="24"/>
      <w:u w:val="none"/>
      <w:vertAlign w:val="superscript"/>
    </w:rPr>
  </w:style>
  <w:style w:type="character" w:customStyle="1" w:styleId="22">
    <w:name w:val="font11"/>
    <w:basedOn w:val="6"/>
    <w:qFormat/>
    <w:uiPriority w:val="0"/>
    <w:rPr>
      <w:rFonts w:hint="default" w:ascii="Times New Roman" w:hAnsi="Times New Roman" w:cs="Times New Roman"/>
      <w:color w:val="000000"/>
      <w:sz w:val="32"/>
      <w:szCs w:val="32"/>
      <w:u w:val="none"/>
      <w:vertAlign w:val="superscript"/>
    </w:rPr>
  </w:style>
  <w:style w:type="character" w:customStyle="1" w:styleId="23">
    <w:name w:val="font91"/>
    <w:basedOn w:val="6"/>
    <w:qFormat/>
    <w:uiPriority w:val="0"/>
    <w:rPr>
      <w:rFonts w:hint="eastAsia" w:ascii="宋体" w:hAnsi="宋体" w:eastAsia="宋体" w:cs="宋体"/>
      <w:color w:val="000000"/>
      <w:sz w:val="32"/>
      <w:szCs w:val="32"/>
      <w:u w:val="none"/>
    </w:rPr>
  </w:style>
  <w:style w:type="character" w:customStyle="1" w:styleId="24">
    <w:name w:val="font112"/>
    <w:basedOn w:val="6"/>
    <w:qFormat/>
    <w:uiPriority w:val="0"/>
    <w:rPr>
      <w:rFonts w:ascii="仿宋" w:hAnsi="仿宋" w:eastAsia="仿宋" w:cs="仿宋"/>
      <w:b/>
      <w:bCs/>
      <w:color w:val="000000"/>
      <w:sz w:val="28"/>
      <w:szCs w:val="28"/>
      <w:u w:val="none"/>
    </w:rPr>
  </w:style>
  <w:style w:type="character" w:customStyle="1" w:styleId="25">
    <w:name w:val="font121"/>
    <w:basedOn w:val="6"/>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2025-09-11T05:03:00Z</dcterms:created>
  <dc:creator>栗</dc:creator>
  <cp:lastModifiedBy>栗</cp:lastModifiedBy>
  <dcterms:modified xsi:type="dcterms:W3CDTF">2025-09-11T05:04:37Z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ACA46448DE844D8C99743817AF4A9B6C_11</vt:lpwstr>
  </property>
</Properties>
</file>