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AF177" w14:textId="77777777" w:rsidR="00A76D8F" w:rsidRDefault="00A76D8F">
      <w:pPr>
        <w:pStyle w:val="a3"/>
        <w:spacing w:line="249" w:lineRule="auto"/>
      </w:pPr>
    </w:p>
    <w:p w14:paraId="32BE45F6" w14:textId="77777777" w:rsidR="00A76D8F" w:rsidRDefault="00A76D8F">
      <w:pPr>
        <w:pStyle w:val="a3"/>
        <w:spacing w:line="249" w:lineRule="auto"/>
      </w:pPr>
    </w:p>
    <w:p w14:paraId="488EBF24" w14:textId="77777777" w:rsidR="00A76D8F" w:rsidRDefault="00A76D8F">
      <w:pPr>
        <w:pStyle w:val="a3"/>
        <w:spacing w:line="250" w:lineRule="auto"/>
      </w:pPr>
    </w:p>
    <w:p w14:paraId="27479A93" w14:textId="77777777" w:rsidR="00A76D8F" w:rsidRDefault="00A76D8F">
      <w:pPr>
        <w:pStyle w:val="a3"/>
        <w:spacing w:line="250" w:lineRule="auto"/>
      </w:pPr>
    </w:p>
    <w:p w14:paraId="0101D2B9" w14:textId="77777777" w:rsidR="00A76D8F" w:rsidRDefault="00A76D8F">
      <w:pPr>
        <w:pStyle w:val="a3"/>
        <w:spacing w:line="250" w:lineRule="auto"/>
      </w:pPr>
    </w:p>
    <w:p w14:paraId="468D4952" w14:textId="77777777" w:rsidR="00A76D8F" w:rsidRPr="00CD519C" w:rsidRDefault="00000000">
      <w:pPr>
        <w:spacing w:line="225" w:lineRule="auto"/>
        <w:jc w:val="center"/>
        <w:rPr>
          <w:rFonts w:ascii="仿宋" w:eastAsia="仿宋" w:hAnsi="仿宋" w:cs="仿宋" w:hint="eastAsia"/>
          <w:b/>
          <w:bCs/>
          <w:spacing w:val="6"/>
          <w:sz w:val="48"/>
          <w:szCs w:val="48"/>
          <w:lang w:eastAsia="zh-CN"/>
        </w:rPr>
      </w:pPr>
      <w:r w:rsidRPr="00CD519C">
        <w:rPr>
          <w:rFonts w:ascii="仿宋" w:eastAsia="仿宋" w:hAnsi="仿宋" w:cs="仿宋" w:hint="eastAsia"/>
          <w:b/>
          <w:bCs/>
          <w:spacing w:val="6"/>
          <w:sz w:val="48"/>
          <w:szCs w:val="48"/>
          <w:lang w:eastAsia="zh-CN"/>
        </w:rPr>
        <w:t>框架协议采购征集文件</w:t>
      </w:r>
    </w:p>
    <w:p w14:paraId="3542A5DB" w14:textId="77777777" w:rsidR="00A76D8F" w:rsidRPr="00CD519C" w:rsidRDefault="00000000">
      <w:pPr>
        <w:spacing w:line="225" w:lineRule="auto"/>
        <w:jc w:val="center"/>
        <w:rPr>
          <w:rFonts w:ascii="仿宋" w:eastAsia="仿宋" w:hAnsi="仿宋" w:cs="仿宋" w:hint="eastAsia"/>
          <w:b/>
          <w:bCs/>
          <w:spacing w:val="6"/>
          <w:sz w:val="48"/>
          <w:szCs w:val="48"/>
          <w:lang w:eastAsia="zh-CN"/>
        </w:rPr>
      </w:pPr>
      <w:r w:rsidRPr="00CD519C">
        <w:rPr>
          <w:rFonts w:ascii="仿宋" w:eastAsia="仿宋" w:hAnsi="仿宋" w:cs="仿宋"/>
          <w:b/>
          <w:bCs/>
          <w:spacing w:val="6"/>
          <w:sz w:val="48"/>
          <w:szCs w:val="48"/>
          <w:lang w:eastAsia="zh-CN"/>
        </w:rPr>
        <w:t>（服务类）</w:t>
      </w:r>
    </w:p>
    <w:p w14:paraId="58E19EF2" w14:textId="77777777" w:rsidR="00A76D8F" w:rsidRDefault="00A76D8F">
      <w:pPr>
        <w:pStyle w:val="a3"/>
        <w:spacing w:line="276" w:lineRule="auto"/>
        <w:jc w:val="center"/>
        <w:rPr>
          <w:lang w:eastAsia="zh-CN"/>
        </w:rPr>
      </w:pPr>
    </w:p>
    <w:p w14:paraId="629B8254" w14:textId="77777777" w:rsidR="00A76D8F" w:rsidRDefault="00A76D8F">
      <w:pPr>
        <w:pStyle w:val="a3"/>
        <w:spacing w:line="277" w:lineRule="auto"/>
        <w:jc w:val="center"/>
        <w:rPr>
          <w:lang w:eastAsia="zh-CN"/>
        </w:rPr>
      </w:pPr>
    </w:p>
    <w:p w14:paraId="02E3B73F" w14:textId="77777777" w:rsidR="00A76D8F" w:rsidRDefault="00A76D8F">
      <w:pPr>
        <w:pStyle w:val="a3"/>
        <w:spacing w:line="277" w:lineRule="auto"/>
        <w:jc w:val="center"/>
        <w:rPr>
          <w:lang w:eastAsia="zh-CN"/>
        </w:rPr>
      </w:pPr>
    </w:p>
    <w:p w14:paraId="74F9A07C" w14:textId="77777777" w:rsidR="00A76D8F" w:rsidRDefault="00A76D8F">
      <w:pPr>
        <w:pStyle w:val="a3"/>
        <w:spacing w:line="277" w:lineRule="auto"/>
        <w:jc w:val="center"/>
        <w:rPr>
          <w:lang w:eastAsia="zh-CN"/>
        </w:rPr>
      </w:pPr>
    </w:p>
    <w:p w14:paraId="278EA285" w14:textId="77777777" w:rsidR="00A76D8F" w:rsidRDefault="00000000">
      <w:pPr>
        <w:spacing w:line="194" w:lineRule="auto"/>
        <w:jc w:val="center"/>
        <w:outlineLvl w:val="1"/>
        <w:rPr>
          <w:rFonts w:ascii="华文中宋" w:eastAsia="华文中宋" w:hAnsi="华文中宋" w:cs="华文中宋" w:hint="eastAsia"/>
          <w:sz w:val="71"/>
          <w:szCs w:val="71"/>
          <w:lang w:eastAsia="zh-CN"/>
        </w:rPr>
      </w:pPr>
      <w:r>
        <w:rPr>
          <w:rFonts w:ascii="华文中宋" w:eastAsia="华文中宋" w:hAnsi="华文中宋" w:cs="华文中宋"/>
          <w:spacing w:val="7"/>
          <w:sz w:val="71"/>
          <w:szCs w:val="71"/>
          <w:lang w:eastAsia="zh-CN"/>
        </w:rPr>
        <w:t>征集文件</w:t>
      </w:r>
    </w:p>
    <w:p w14:paraId="25FDA142" w14:textId="77777777" w:rsidR="00A76D8F" w:rsidRDefault="00A76D8F">
      <w:pPr>
        <w:pStyle w:val="a3"/>
        <w:spacing w:line="270" w:lineRule="auto"/>
        <w:jc w:val="center"/>
        <w:rPr>
          <w:lang w:eastAsia="zh-CN"/>
        </w:rPr>
      </w:pPr>
    </w:p>
    <w:p w14:paraId="0E202BC2" w14:textId="77777777" w:rsidR="00A76D8F" w:rsidRDefault="00000000">
      <w:pPr>
        <w:spacing w:line="226" w:lineRule="auto"/>
        <w:jc w:val="center"/>
        <w:outlineLvl w:val="0"/>
        <w:rPr>
          <w:rFonts w:ascii="仿宋" w:eastAsia="仿宋" w:hAnsi="仿宋" w:cs="仿宋" w:hint="eastAsia"/>
          <w:sz w:val="43"/>
          <w:szCs w:val="43"/>
          <w:lang w:eastAsia="zh-CN"/>
        </w:rPr>
      </w:pPr>
      <w:r>
        <w:rPr>
          <w:rFonts w:ascii="仿宋" w:eastAsia="仿宋" w:hAnsi="仿宋" w:cs="仿宋"/>
          <w:spacing w:val="1"/>
          <w:sz w:val="43"/>
          <w:szCs w:val="43"/>
          <w:lang w:eastAsia="zh-CN"/>
        </w:rPr>
        <w:t>（第一册专用部分）</w:t>
      </w:r>
    </w:p>
    <w:p w14:paraId="033B6F99" w14:textId="77777777" w:rsidR="00A76D8F" w:rsidRDefault="00A76D8F">
      <w:pPr>
        <w:pStyle w:val="a3"/>
        <w:spacing w:line="260" w:lineRule="auto"/>
        <w:rPr>
          <w:lang w:eastAsia="zh-CN"/>
        </w:rPr>
      </w:pPr>
    </w:p>
    <w:p w14:paraId="1A34E3F3" w14:textId="77777777" w:rsidR="00A76D8F" w:rsidRDefault="00A76D8F">
      <w:pPr>
        <w:pStyle w:val="a3"/>
        <w:spacing w:line="261" w:lineRule="auto"/>
        <w:rPr>
          <w:lang w:eastAsia="zh-CN"/>
        </w:rPr>
      </w:pPr>
    </w:p>
    <w:p w14:paraId="46A56829" w14:textId="77777777" w:rsidR="00A76D8F" w:rsidRDefault="00A76D8F">
      <w:pPr>
        <w:pStyle w:val="a3"/>
        <w:spacing w:line="261" w:lineRule="auto"/>
        <w:rPr>
          <w:lang w:eastAsia="zh-CN"/>
        </w:rPr>
      </w:pPr>
    </w:p>
    <w:p w14:paraId="5299D4AB" w14:textId="3B7F5615" w:rsidR="00A76D8F" w:rsidRDefault="00000000" w:rsidP="00900FF4">
      <w:pPr>
        <w:spacing w:after="0" w:line="227" w:lineRule="auto"/>
        <w:jc w:val="center"/>
        <w:rPr>
          <w:rFonts w:ascii="仿宋" w:eastAsia="仿宋" w:hAnsi="仿宋" w:cs="仿宋" w:hint="eastAsia"/>
          <w:b/>
          <w:bCs/>
          <w:spacing w:val="6"/>
          <w:sz w:val="31"/>
          <w:szCs w:val="31"/>
          <w:lang w:eastAsia="zh-CN"/>
        </w:rPr>
      </w:pPr>
      <w:r>
        <w:rPr>
          <w:rFonts w:ascii="仿宋" w:eastAsia="仿宋" w:hAnsi="仿宋" w:cs="仿宋"/>
          <w:b/>
          <w:bCs/>
          <w:spacing w:val="6"/>
          <w:sz w:val="31"/>
          <w:szCs w:val="31"/>
          <w:lang w:eastAsia="zh-CN"/>
        </w:rPr>
        <w:t>项目编号：</w:t>
      </w:r>
      <w:r w:rsidR="002F3E8E" w:rsidRPr="002F3E8E">
        <w:rPr>
          <w:rFonts w:ascii="仿宋" w:eastAsia="仿宋" w:hAnsi="仿宋" w:cs="仿宋"/>
          <w:b/>
          <w:bCs/>
          <w:spacing w:val="6"/>
          <w:sz w:val="31"/>
          <w:szCs w:val="31"/>
          <w:lang w:eastAsia="zh-CN"/>
        </w:rPr>
        <w:t>KJXY202507040454</w:t>
      </w:r>
    </w:p>
    <w:p w14:paraId="728093E9" w14:textId="77777777" w:rsidR="00A76D8F" w:rsidRDefault="00A76D8F" w:rsidP="00900FF4">
      <w:pPr>
        <w:spacing w:after="0" w:line="227" w:lineRule="auto"/>
        <w:jc w:val="center"/>
        <w:rPr>
          <w:rFonts w:ascii="仿宋" w:eastAsia="仿宋" w:hAnsi="仿宋" w:cs="仿宋" w:hint="eastAsia"/>
          <w:b/>
          <w:bCs/>
          <w:spacing w:val="6"/>
          <w:sz w:val="31"/>
          <w:szCs w:val="31"/>
          <w:lang w:eastAsia="zh-CN"/>
        </w:rPr>
      </w:pPr>
    </w:p>
    <w:p w14:paraId="61F09F7F" w14:textId="77777777" w:rsidR="00900FF4" w:rsidRDefault="00000000" w:rsidP="00900FF4">
      <w:pPr>
        <w:spacing w:after="0" w:line="227" w:lineRule="auto"/>
        <w:jc w:val="center"/>
        <w:rPr>
          <w:rFonts w:ascii="仿宋" w:eastAsia="仿宋" w:hAnsi="仿宋" w:cs="仿宋" w:hint="eastAsia"/>
          <w:b/>
          <w:bCs/>
          <w:spacing w:val="6"/>
          <w:sz w:val="31"/>
          <w:szCs w:val="31"/>
          <w:lang w:eastAsia="zh-CN"/>
        </w:rPr>
      </w:pPr>
      <w:r w:rsidRPr="006A1198">
        <w:rPr>
          <w:rFonts w:ascii="仿宋" w:eastAsia="仿宋" w:hAnsi="仿宋" w:cs="仿宋"/>
          <w:b/>
          <w:bCs/>
          <w:spacing w:val="6"/>
          <w:sz w:val="31"/>
          <w:szCs w:val="31"/>
          <w:lang w:eastAsia="zh-CN"/>
        </w:rPr>
        <w:t>项目名称：</w:t>
      </w:r>
      <w:r w:rsidRPr="006A1198">
        <w:rPr>
          <w:rFonts w:ascii="仿宋" w:eastAsia="仿宋" w:hAnsi="仿宋" w:cs="仿宋" w:hint="eastAsia"/>
          <w:b/>
          <w:bCs/>
          <w:spacing w:val="6"/>
          <w:sz w:val="31"/>
          <w:szCs w:val="31"/>
          <w:lang w:eastAsia="zh-CN"/>
        </w:rPr>
        <w:t>石台县县直机关单位公务活动社会化</w:t>
      </w:r>
    </w:p>
    <w:p w14:paraId="18D74310" w14:textId="06CF9A29" w:rsidR="00A76D8F" w:rsidRPr="006A1198" w:rsidRDefault="00000000" w:rsidP="00900FF4">
      <w:pPr>
        <w:spacing w:after="0" w:line="227" w:lineRule="auto"/>
        <w:jc w:val="center"/>
        <w:rPr>
          <w:rFonts w:ascii="仿宋" w:eastAsia="仿宋" w:hAnsi="仿宋" w:cs="仿宋" w:hint="eastAsia"/>
          <w:b/>
          <w:bCs/>
          <w:spacing w:val="6"/>
          <w:sz w:val="31"/>
          <w:szCs w:val="31"/>
          <w:lang w:eastAsia="zh-CN"/>
        </w:rPr>
      </w:pPr>
      <w:r w:rsidRPr="006A1198">
        <w:rPr>
          <w:rFonts w:ascii="仿宋" w:eastAsia="仿宋" w:hAnsi="仿宋" w:cs="仿宋" w:hint="eastAsia"/>
          <w:b/>
          <w:bCs/>
          <w:spacing w:val="6"/>
          <w:sz w:val="31"/>
          <w:szCs w:val="31"/>
          <w:lang w:eastAsia="zh-CN"/>
        </w:rPr>
        <w:t>出行租赁服务框架协议采购项目</w:t>
      </w:r>
      <w:r w:rsidR="00F43E10">
        <w:rPr>
          <w:rFonts w:ascii="仿宋" w:eastAsia="仿宋" w:hAnsi="仿宋" w:cs="仿宋" w:hint="eastAsia"/>
          <w:b/>
          <w:bCs/>
          <w:spacing w:val="6"/>
          <w:sz w:val="31"/>
          <w:szCs w:val="31"/>
          <w:lang w:eastAsia="zh-CN"/>
        </w:rPr>
        <w:t>（第二次）</w:t>
      </w:r>
    </w:p>
    <w:p w14:paraId="15348CB0" w14:textId="77777777" w:rsidR="00A76D8F" w:rsidRPr="006A1198" w:rsidRDefault="00A76D8F" w:rsidP="00900FF4">
      <w:pPr>
        <w:spacing w:after="0" w:line="227" w:lineRule="auto"/>
        <w:jc w:val="center"/>
        <w:rPr>
          <w:rFonts w:ascii="仿宋" w:eastAsia="仿宋" w:hAnsi="仿宋" w:cs="仿宋" w:hint="eastAsia"/>
          <w:b/>
          <w:bCs/>
          <w:spacing w:val="6"/>
          <w:sz w:val="31"/>
          <w:szCs w:val="31"/>
          <w:lang w:eastAsia="zh-CN"/>
        </w:rPr>
      </w:pPr>
    </w:p>
    <w:p w14:paraId="1C06078B" w14:textId="77777777" w:rsidR="00A76D8F" w:rsidRPr="006A1198" w:rsidRDefault="00000000" w:rsidP="00900FF4">
      <w:pPr>
        <w:spacing w:after="0" w:line="227" w:lineRule="auto"/>
        <w:jc w:val="center"/>
        <w:rPr>
          <w:rFonts w:ascii="仿宋" w:eastAsia="仿宋" w:hAnsi="仿宋" w:cs="仿宋" w:hint="eastAsia"/>
          <w:b/>
          <w:bCs/>
          <w:spacing w:val="6"/>
          <w:sz w:val="31"/>
          <w:szCs w:val="31"/>
          <w:lang w:eastAsia="zh-CN"/>
        </w:rPr>
      </w:pPr>
      <w:r w:rsidRPr="006A1198">
        <w:rPr>
          <w:rFonts w:ascii="仿宋" w:eastAsia="仿宋" w:hAnsi="仿宋" w:cs="仿宋"/>
          <w:b/>
          <w:bCs/>
          <w:spacing w:val="6"/>
          <w:sz w:val="31"/>
          <w:szCs w:val="31"/>
          <w:lang w:eastAsia="zh-CN"/>
        </w:rPr>
        <w:t>征集人：</w:t>
      </w:r>
      <w:bookmarkStart w:id="0" w:name="_Hlk199255553"/>
      <w:r w:rsidRPr="006A1198">
        <w:rPr>
          <w:rFonts w:ascii="仿宋" w:eastAsia="仿宋" w:hAnsi="仿宋" w:cs="仿宋"/>
          <w:b/>
          <w:bCs/>
          <w:spacing w:val="6"/>
          <w:sz w:val="31"/>
          <w:szCs w:val="31"/>
          <w:lang w:eastAsia="zh-CN"/>
        </w:rPr>
        <w:t>石台县机关事务管理服务中心</w:t>
      </w:r>
      <w:bookmarkEnd w:id="0"/>
      <w:r w:rsidRPr="006A1198">
        <w:rPr>
          <w:rFonts w:ascii="仿宋" w:eastAsia="仿宋" w:hAnsi="仿宋" w:cs="仿宋" w:hint="eastAsia"/>
          <w:b/>
          <w:bCs/>
          <w:spacing w:val="6"/>
          <w:sz w:val="31"/>
          <w:szCs w:val="31"/>
          <w:lang w:eastAsia="zh-CN"/>
        </w:rPr>
        <w:t>（电子签章）</w:t>
      </w:r>
    </w:p>
    <w:p w14:paraId="2E5C1D8A" w14:textId="77777777" w:rsidR="00A76D8F" w:rsidRPr="006A1198" w:rsidRDefault="00A76D8F" w:rsidP="00900FF4">
      <w:pPr>
        <w:spacing w:after="0" w:line="227" w:lineRule="auto"/>
        <w:jc w:val="center"/>
        <w:rPr>
          <w:rFonts w:ascii="仿宋" w:eastAsia="仿宋" w:hAnsi="仿宋" w:cs="仿宋" w:hint="eastAsia"/>
          <w:b/>
          <w:bCs/>
          <w:spacing w:val="6"/>
          <w:sz w:val="31"/>
          <w:szCs w:val="31"/>
          <w:lang w:eastAsia="zh-CN"/>
        </w:rPr>
      </w:pPr>
    </w:p>
    <w:p w14:paraId="1EE5F9E5" w14:textId="77777777" w:rsidR="00A76D8F" w:rsidRDefault="00000000" w:rsidP="00900FF4">
      <w:pPr>
        <w:spacing w:after="0" w:line="226" w:lineRule="auto"/>
        <w:jc w:val="center"/>
        <w:rPr>
          <w:rFonts w:ascii="仿宋" w:eastAsia="仿宋" w:hAnsi="仿宋" w:cs="仿宋" w:hint="eastAsia"/>
          <w:b/>
          <w:bCs/>
          <w:spacing w:val="4"/>
          <w:sz w:val="31"/>
          <w:szCs w:val="31"/>
          <w:u w:val="single"/>
          <w:lang w:eastAsia="zh-CN"/>
        </w:rPr>
      </w:pPr>
      <w:r w:rsidRPr="006A1198">
        <w:rPr>
          <w:rFonts w:ascii="仿宋" w:eastAsia="仿宋" w:hAnsi="仿宋" w:cs="仿宋"/>
          <w:b/>
          <w:bCs/>
          <w:spacing w:val="4"/>
          <w:sz w:val="31"/>
          <w:szCs w:val="31"/>
          <w:lang w:eastAsia="zh-CN"/>
        </w:rPr>
        <w:t>采购代理机构：安徽中信工程咨询有限责任公司</w:t>
      </w:r>
      <w:r w:rsidRPr="006A1198">
        <w:rPr>
          <w:rFonts w:ascii="仿宋" w:eastAsia="仿宋" w:hAnsi="仿宋" w:cs="仿宋" w:hint="eastAsia"/>
          <w:b/>
          <w:bCs/>
          <w:spacing w:val="6"/>
          <w:sz w:val="31"/>
          <w:szCs w:val="31"/>
          <w:lang w:eastAsia="zh-CN"/>
        </w:rPr>
        <w:t>（电子签章）</w:t>
      </w:r>
    </w:p>
    <w:p w14:paraId="77B099F5" w14:textId="77777777" w:rsidR="00A76D8F" w:rsidRDefault="00A76D8F" w:rsidP="00900FF4">
      <w:pPr>
        <w:spacing w:after="0" w:line="226" w:lineRule="auto"/>
        <w:jc w:val="center"/>
        <w:rPr>
          <w:rFonts w:ascii="仿宋" w:eastAsia="仿宋" w:hAnsi="仿宋" w:cs="仿宋" w:hint="eastAsia"/>
          <w:b/>
          <w:bCs/>
          <w:sz w:val="31"/>
          <w:szCs w:val="31"/>
          <w:lang w:eastAsia="zh-CN"/>
        </w:rPr>
      </w:pPr>
    </w:p>
    <w:p w14:paraId="4D0F4F0E" w14:textId="418746BE" w:rsidR="00A76D8F" w:rsidRDefault="00000000" w:rsidP="00900FF4">
      <w:pPr>
        <w:spacing w:after="0" w:line="228" w:lineRule="auto"/>
        <w:jc w:val="center"/>
        <w:rPr>
          <w:rFonts w:ascii="仿宋" w:eastAsia="仿宋" w:hAnsi="仿宋" w:cs="仿宋" w:hint="eastAsia"/>
          <w:b/>
          <w:bCs/>
          <w:sz w:val="31"/>
          <w:szCs w:val="31"/>
          <w:lang w:eastAsia="zh-CN"/>
        </w:rPr>
      </w:pPr>
      <w:r>
        <w:rPr>
          <w:rFonts w:ascii="仿宋" w:eastAsia="仿宋" w:hAnsi="仿宋" w:cs="仿宋"/>
          <w:b/>
          <w:bCs/>
          <w:spacing w:val="-6"/>
          <w:sz w:val="31"/>
          <w:szCs w:val="31"/>
          <w:lang w:eastAsia="zh-CN"/>
        </w:rPr>
        <w:t>2025年</w:t>
      </w:r>
      <w:r w:rsidR="00F43E10">
        <w:rPr>
          <w:rFonts w:ascii="仿宋" w:eastAsia="仿宋" w:hAnsi="仿宋" w:cs="仿宋" w:hint="eastAsia"/>
          <w:b/>
          <w:bCs/>
          <w:spacing w:val="-6"/>
          <w:sz w:val="31"/>
          <w:szCs w:val="31"/>
          <w:lang w:eastAsia="zh-CN"/>
        </w:rPr>
        <w:t>7</w:t>
      </w:r>
      <w:r>
        <w:rPr>
          <w:rFonts w:ascii="仿宋" w:eastAsia="仿宋" w:hAnsi="仿宋" w:cs="仿宋"/>
          <w:b/>
          <w:bCs/>
          <w:spacing w:val="-6"/>
          <w:sz w:val="31"/>
          <w:szCs w:val="31"/>
          <w:lang w:eastAsia="zh-CN"/>
        </w:rPr>
        <w:t>月</w:t>
      </w:r>
    </w:p>
    <w:p w14:paraId="5F589A16" w14:textId="77777777" w:rsidR="00A76D8F" w:rsidRDefault="00A76D8F">
      <w:pPr>
        <w:spacing w:line="228" w:lineRule="auto"/>
        <w:rPr>
          <w:rFonts w:ascii="仿宋" w:eastAsia="仿宋" w:hAnsi="仿宋" w:cs="仿宋" w:hint="eastAsia"/>
          <w:sz w:val="31"/>
          <w:szCs w:val="31"/>
          <w:lang w:eastAsia="zh-CN"/>
        </w:rPr>
      </w:pPr>
    </w:p>
    <w:p w14:paraId="651C1B33" w14:textId="77777777" w:rsidR="00A76D8F" w:rsidRDefault="00A76D8F">
      <w:pPr>
        <w:spacing w:line="228" w:lineRule="auto"/>
        <w:rPr>
          <w:rFonts w:ascii="仿宋" w:eastAsia="仿宋" w:hAnsi="仿宋" w:cs="仿宋" w:hint="eastAsia"/>
          <w:sz w:val="31"/>
          <w:szCs w:val="31"/>
          <w:lang w:eastAsia="zh-CN"/>
        </w:rPr>
        <w:sectPr w:rsidR="00A76D8F">
          <w:headerReference w:type="default" r:id="rId7"/>
          <w:footerReference w:type="default" r:id="rId8"/>
          <w:pgSz w:w="11907" w:h="16840"/>
          <w:pgMar w:top="1440" w:right="1800" w:bottom="1440" w:left="1800" w:header="0" w:footer="952" w:gutter="0"/>
          <w:cols w:space="720"/>
          <w:docGrid w:linePitch="286"/>
        </w:sectPr>
      </w:pPr>
    </w:p>
    <w:p w14:paraId="024C723C" w14:textId="77777777" w:rsidR="00A76D8F" w:rsidRDefault="00A76D8F">
      <w:pPr>
        <w:pStyle w:val="a3"/>
        <w:spacing w:line="263" w:lineRule="auto"/>
        <w:rPr>
          <w:lang w:eastAsia="zh-CN"/>
        </w:rPr>
      </w:pPr>
    </w:p>
    <w:p w14:paraId="49C72131" w14:textId="77777777" w:rsidR="00A76D8F" w:rsidRDefault="00000000">
      <w:pPr>
        <w:spacing w:before="100" w:line="227" w:lineRule="auto"/>
        <w:ind w:left="3529"/>
        <w:rPr>
          <w:rFonts w:ascii="仿宋" w:eastAsia="仿宋" w:hAnsi="仿宋" w:cs="仿宋" w:hint="eastAsia"/>
          <w:sz w:val="31"/>
          <w:szCs w:val="31"/>
          <w:lang w:eastAsia="zh-CN"/>
        </w:rPr>
      </w:pPr>
      <w:r>
        <w:rPr>
          <w:rFonts w:ascii="仿宋" w:eastAsia="仿宋" w:hAnsi="仿宋" w:cs="仿宋"/>
          <w:b/>
          <w:bCs/>
          <w:spacing w:val="3"/>
          <w:sz w:val="31"/>
          <w:szCs w:val="31"/>
          <w:lang w:eastAsia="zh-CN"/>
        </w:rPr>
        <w:t>征集文件目录</w:t>
      </w:r>
    </w:p>
    <w:p w14:paraId="775133E2" w14:textId="77777777" w:rsidR="00A76D8F" w:rsidRDefault="00000000">
      <w:pPr>
        <w:spacing w:before="296" w:line="222" w:lineRule="auto"/>
        <w:ind w:left="1420"/>
        <w:rPr>
          <w:rFonts w:ascii="仿宋" w:eastAsia="仿宋" w:hAnsi="仿宋" w:cs="仿宋" w:hint="eastAsia"/>
          <w:sz w:val="30"/>
          <w:szCs w:val="30"/>
          <w:lang w:eastAsia="zh-CN"/>
        </w:rPr>
      </w:pPr>
      <w:r>
        <w:rPr>
          <w:rFonts w:ascii="仿宋" w:eastAsia="仿宋" w:hAnsi="仿宋" w:cs="仿宋"/>
          <w:b/>
          <w:bCs/>
          <w:spacing w:val="-5"/>
          <w:sz w:val="30"/>
          <w:szCs w:val="30"/>
          <w:lang w:eastAsia="zh-CN"/>
        </w:rPr>
        <w:t>第一册征集文件专用部分</w:t>
      </w:r>
    </w:p>
    <w:p w14:paraId="01406934" w14:textId="77777777" w:rsidR="00A76D8F" w:rsidRDefault="00000000">
      <w:pPr>
        <w:spacing w:before="117" w:line="222" w:lineRule="auto"/>
        <w:rPr>
          <w:rFonts w:ascii="仿宋" w:eastAsia="仿宋" w:hAnsi="仿宋" w:cs="仿宋" w:hint="eastAsia"/>
          <w:b/>
          <w:bCs/>
          <w:spacing w:val="-7"/>
          <w:sz w:val="28"/>
          <w:szCs w:val="28"/>
          <w:lang w:eastAsia="zh-CN"/>
        </w:rPr>
      </w:pPr>
      <w:r>
        <w:rPr>
          <w:rFonts w:ascii="仿宋" w:eastAsia="仿宋" w:hAnsi="仿宋" w:cs="仿宋"/>
          <w:b/>
          <w:bCs/>
          <w:spacing w:val="-7"/>
          <w:sz w:val="28"/>
          <w:szCs w:val="28"/>
          <w:lang w:eastAsia="zh-CN"/>
        </w:rPr>
        <w:t>第一章征集公告</w:t>
      </w:r>
    </w:p>
    <w:p w14:paraId="1F10AC5C" w14:textId="77777777" w:rsidR="00A76D8F" w:rsidRDefault="00000000">
      <w:pPr>
        <w:spacing w:before="117" w:line="222" w:lineRule="auto"/>
        <w:rPr>
          <w:rFonts w:ascii="仿宋" w:eastAsia="仿宋" w:hAnsi="仿宋" w:cs="仿宋" w:hint="eastAsia"/>
          <w:sz w:val="28"/>
          <w:szCs w:val="28"/>
          <w:lang w:eastAsia="zh-CN"/>
        </w:rPr>
      </w:pPr>
      <w:r>
        <w:rPr>
          <w:rFonts w:ascii="仿宋" w:eastAsia="仿宋" w:hAnsi="仿宋" w:cs="仿宋"/>
          <w:b/>
          <w:bCs/>
          <w:spacing w:val="-7"/>
          <w:sz w:val="28"/>
          <w:szCs w:val="28"/>
          <w:lang w:eastAsia="zh-CN"/>
        </w:rPr>
        <w:t>第二</w:t>
      </w:r>
      <w:proofErr w:type="gramStart"/>
      <w:r>
        <w:rPr>
          <w:rFonts w:ascii="仿宋" w:eastAsia="仿宋" w:hAnsi="仿宋" w:cs="仿宋"/>
          <w:b/>
          <w:bCs/>
          <w:spacing w:val="-7"/>
          <w:sz w:val="28"/>
          <w:szCs w:val="28"/>
          <w:lang w:eastAsia="zh-CN"/>
        </w:rPr>
        <w:t>章供应</w:t>
      </w:r>
      <w:proofErr w:type="gramEnd"/>
      <w:r>
        <w:rPr>
          <w:rFonts w:ascii="仿宋" w:eastAsia="仿宋" w:hAnsi="仿宋" w:cs="仿宋"/>
          <w:b/>
          <w:bCs/>
          <w:spacing w:val="-7"/>
          <w:sz w:val="28"/>
          <w:szCs w:val="28"/>
          <w:lang w:eastAsia="zh-CN"/>
        </w:rPr>
        <w:t>商须知前附表</w:t>
      </w:r>
    </w:p>
    <w:p w14:paraId="5DB10F4D" w14:textId="77777777" w:rsidR="00A76D8F" w:rsidRDefault="00000000">
      <w:pPr>
        <w:spacing w:before="208" w:line="222" w:lineRule="auto"/>
        <w:rPr>
          <w:rFonts w:ascii="仿宋" w:eastAsia="仿宋" w:hAnsi="仿宋" w:cs="仿宋" w:hint="eastAsia"/>
          <w:sz w:val="28"/>
          <w:szCs w:val="28"/>
          <w:lang w:eastAsia="zh-CN"/>
        </w:rPr>
      </w:pPr>
      <w:r>
        <w:rPr>
          <w:rFonts w:ascii="仿宋" w:eastAsia="仿宋" w:hAnsi="仿宋" w:cs="仿宋"/>
          <w:b/>
          <w:bCs/>
          <w:spacing w:val="-8"/>
          <w:sz w:val="28"/>
          <w:szCs w:val="28"/>
          <w:lang w:eastAsia="zh-CN"/>
        </w:rPr>
        <w:t>第三章合同条款前附表</w:t>
      </w:r>
    </w:p>
    <w:p w14:paraId="6CA4E60F" w14:textId="77777777" w:rsidR="00A76D8F" w:rsidRDefault="00000000">
      <w:pPr>
        <w:spacing w:before="208" w:line="223" w:lineRule="auto"/>
        <w:rPr>
          <w:rFonts w:ascii="仿宋" w:eastAsia="仿宋" w:hAnsi="仿宋" w:cs="仿宋" w:hint="eastAsia"/>
          <w:sz w:val="28"/>
          <w:szCs w:val="28"/>
          <w:lang w:eastAsia="zh-CN"/>
        </w:rPr>
      </w:pPr>
      <w:r>
        <w:rPr>
          <w:rFonts w:ascii="仿宋" w:eastAsia="仿宋" w:hAnsi="仿宋" w:cs="仿宋"/>
          <w:b/>
          <w:bCs/>
          <w:spacing w:val="-10"/>
          <w:sz w:val="28"/>
          <w:szCs w:val="28"/>
          <w:lang w:eastAsia="zh-CN"/>
        </w:rPr>
        <w:t>第四章采购需求</w:t>
      </w:r>
    </w:p>
    <w:p w14:paraId="0D1AB0F5" w14:textId="77777777" w:rsidR="00A76D8F" w:rsidRDefault="00000000">
      <w:pPr>
        <w:spacing w:before="206" w:line="223" w:lineRule="auto"/>
        <w:rPr>
          <w:rFonts w:ascii="仿宋" w:eastAsia="仿宋" w:hAnsi="仿宋" w:cs="仿宋" w:hint="eastAsia"/>
          <w:sz w:val="28"/>
          <w:szCs w:val="28"/>
          <w:lang w:eastAsia="zh-CN"/>
        </w:rPr>
      </w:pPr>
      <w:r>
        <w:rPr>
          <w:rFonts w:ascii="仿宋" w:eastAsia="仿宋" w:hAnsi="仿宋" w:cs="仿宋"/>
          <w:b/>
          <w:bCs/>
          <w:spacing w:val="-7"/>
          <w:sz w:val="28"/>
          <w:szCs w:val="28"/>
          <w:lang w:eastAsia="zh-CN"/>
        </w:rPr>
        <w:t>第五章评审办法及评分规则</w:t>
      </w:r>
    </w:p>
    <w:p w14:paraId="540362DF" w14:textId="77777777" w:rsidR="00A76D8F" w:rsidRDefault="00000000">
      <w:pPr>
        <w:spacing w:before="212" w:line="222" w:lineRule="auto"/>
        <w:ind w:left="1420"/>
        <w:rPr>
          <w:rFonts w:ascii="仿宋" w:eastAsia="仿宋" w:hAnsi="仿宋" w:cs="仿宋" w:hint="eastAsia"/>
          <w:sz w:val="30"/>
          <w:szCs w:val="30"/>
          <w:lang w:eastAsia="zh-CN"/>
        </w:rPr>
      </w:pPr>
      <w:r>
        <w:rPr>
          <w:rFonts w:ascii="仿宋" w:eastAsia="仿宋" w:hAnsi="仿宋" w:cs="仿宋"/>
          <w:b/>
          <w:bCs/>
          <w:spacing w:val="-5"/>
          <w:sz w:val="30"/>
          <w:szCs w:val="30"/>
          <w:lang w:eastAsia="zh-CN"/>
        </w:rPr>
        <w:t>第二册征集文件通用部分</w:t>
      </w:r>
    </w:p>
    <w:p w14:paraId="20F4E3E0" w14:textId="77777777" w:rsidR="00A76D8F" w:rsidRDefault="00000000">
      <w:pPr>
        <w:spacing w:before="217" w:line="223" w:lineRule="auto"/>
        <w:rPr>
          <w:rFonts w:ascii="仿宋" w:eastAsia="仿宋" w:hAnsi="仿宋" w:cs="仿宋" w:hint="eastAsia"/>
          <w:sz w:val="28"/>
          <w:szCs w:val="28"/>
          <w:lang w:eastAsia="zh-CN"/>
        </w:rPr>
      </w:pPr>
      <w:r>
        <w:rPr>
          <w:rFonts w:ascii="仿宋" w:eastAsia="仿宋" w:hAnsi="仿宋" w:cs="仿宋"/>
          <w:b/>
          <w:bCs/>
          <w:spacing w:val="-9"/>
          <w:sz w:val="28"/>
          <w:szCs w:val="28"/>
          <w:lang w:eastAsia="zh-CN"/>
        </w:rPr>
        <w:t>第一</w:t>
      </w:r>
      <w:proofErr w:type="gramStart"/>
      <w:r>
        <w:rPr>
          <w:rFonts w:ascii="仿宋" w:eastAsia="仿宋" w:hAnsi="仿宋" w:cs="仿宋"/>
          <w:b/>
          <w:bCs/>
          <w:spacing w:val="-9"/>
          <w:sz w:val="28"/>
          <w:szCs w:val="28"/>
          <w:lang w:eastAsia="zh-CN"/>
        </w:rPr>
        <w:t>章供应</w:t>
      </w:r>
      <w:proofErr w:type="gramEnd"/>
      <w:r>
        <w:rPr>
          <w:rFonts w:ascii="仿宋" w:eastAsia="仿宋" w:hAnsi="仿宋" w:cs="仿宋"/>
          <w:b/>
          <w:bCs/>
          <w:spacing w:val="-9"/>
          <w:sz w:val="28"/>
          <w:szCs w:val="28"/>
          <w:lang w:eastAsia="zh-CN"/>
        </w:rPr>
        <w:t>商须知</w:t>
      </w:r>
    </w:p>
    <w:p w14:paraId="6DD6BA33" w14:textId="77777777" w:rsidR="00A76D8F" w:rsidRDefault="00000000">
      <w:pPr>
        <w:spacing w:before="206" w:line="222" w:lineRule="auto"/>
        <w:rPr>
          <w:rFonts w:ascii="仿宋" w:eastAsia="仿宋" w:hAnsi="仿宋" w:cs="仿宋" w:hint="eastAsia"/>
          <w:sz w:val="28"/>
          <w:szCs w:val="28"/>
          <w:lang w:eastAsia="zh-CN"/>
        </w:rPr>
      </w:pPr>
      <w:r>
        <w:rPr>
          <w:rFonts w:ascii="仿宋" w:eastAsia="仿宋" w:hAnsi="仿宋" w:cs="仿宋"/>
          <w:b/>
          <w:bCs/>
          <w:spacing w:val="-7"/>
          <w:sz w:val="28"/>
          <w:szCs w:val="28"/>
          <w:lang w:eastAsia="zh-CN"/>
        </w:rPr>
        <w:t>第二章框架协议及采购合同</w:t>
      </w:r>
    </w:p>
    <w:p w14:paraId="61B22EB6" w14:textId="77777777" w:rsidR="00A76D8F" w:rsidRDefault="00000000">
      <w:pPr>
        <w:spacing w:before="209" w:line="223" w:lineRule="auto"/>
        <w:rPr>
          <w:rFonts w:ascii="仿宋" w:eastAsia="仿宋" w:hAnsi="仿宋" w:cs="仿宋" w:hint="eastAsia"/>
          <w:sz w:val="28"/>
          <w:szCs w:val="28"/>
          <w:lang w:eastAsia="zh-CN"/>
        </w:rPr>
      </w:pPr>
      <w:r>
        <w:rPr>
          <w:rFonts w:ascii="仿宋" w:eastAsia="仿宋" w:hAnsi="仿宋" w:cs="仿宋"/>
          <w:b/>
          <w:bCs/>
          <w:spacing w:val="-9"/>
          <w:sz w:val="28"/>
          <w:szCs w:val="28"/>
          <w:lang w:eastAsia="zh-CN"/>
        </w:rPr>
        <w:t>第三章响应文件格式</w:t>
      </w:r>
    </w:p>
    <w:p w14:paraId="0BB6E372" w14:textId="77777777" w:rsidR="00A76D8F" w:rsidRDefault="00A76D8F">
      <w:pPr>
        <w:spacing w:line="223" w:lineRule="auto"/>
        <w:rPr>
          <w:rFonts w:ascii="仿宋" w:eastAsia="仿宋" w:hAnsi="仿宋" w:cs="仿宋" w:hint="eastAsia"/>
          <w:sz w:val="28"/>
          <w:szCs w:val="28"/>
          <w:lang w:eastAsia="zh-CN"/>
        </w:rPr>
      </w:pPr>
    </w:p>
    <w:p w14:paraId="02405267" w14:textId="77777777" w:rsidR="00A76D8F" w:rsidRDefault="00A76D8F">
      <w:pPr>
        <w:spacing w:line="223" w:lineRule="auto"/>
        <w:rPr>
          <w:rFonts w:ascii="仿宋" w:eastAsia="仿宋" w:hAnsi="仿宋" w:cs="仿宋" w:hint="eastAsia"/>
          <w:sz w:val="28"/>
          <w:szCs w:val="28"/>
          <w:lang w:eastAsia="zh-CN"/>
        </w:rPr>
      </w:pPr>
    </w:p>
    <w:p w14:paraId="78A5DF8E" w14:textId="77777777" w:rsidR="00A76D8F" w:rsidRDefault="00A76D8F">
      <w:pPr>
        <w:spacing w:line="223" w:lineRule="auto"/>
        <w:rPr>
          <w:rFonts w:ascii="仿宋" w:eastAsia="仿宋" w:hAnsi="仿宋" w:cs="仿宋" w:hint="eastAsia"/>
          <w:sz w:val="28"/>
          <w:szCs w:val="28"/>
          <w:lang w:eastAsia="zh-CN"/>
        </w:rPr>
        <w:sectPr w:rsidR="00A76D8F">
          <w:headerReference w:type="default" r:id="rId9"/>
          <w:pgSz w:w="11907" w:h="16840"/>
          <w:pgMar w:top="1440" w:right="1800" w:bottom="1440" w:left="1800" w:header="0" w:footer="952" w:gutter="0"/>
          <w:cols w:space="720"/>
          <w:docGrid w:linePitch="286"/>
        </w:sectPr>
      </w:pPr>
    </w:p>
    <w:p w14:paraId="0E7E35E4" w14:textId="77777777" w:rsidR="00A76D8F" w:rsidRPr="007A7817" w:rsidRDefault="00000000" w:rsidP="007A7817">
      <w:pPr>
        <w:spacing w:before="101" w:line="228" w:lineRule="auto"/>
        <w:jc w:val="center"/>
        <w:outlineLvl w:val="1"/>
        <w:rPr>
          <w:rFonts w:ascii="仿宋" w:eastAsia="仿宋" w:hAnsi="仿宋" w:cs="仿宋" w:hint="eastAsia"/>
          <w:b/>
          <w:bCs/>
          <w:spacing w:val="5"/>
          <w:sz w:val="31"/>
          <w:szCs w:val="31"/>
          <w:lang w:eastAsia="zh-CN"/>
        </w:rPr>
      </w:pPr>
      <w:r w:rsidRPr="007A7817">
        <w:rPr>
          <w:rFonts w:ascii="仿宋" w:eastAsia="仿宋" w:hAnsi="仿宋" w:cs="仿宋"/>
          <w:b/>
          <w:bCs/>
          <w:spacing w:val="5"/>
          <w:sz w:val="31"/>
          <w:szCs w:val="31"/>
          <w:lang w:eastAsia="zh-CN"/>
        </w:rPr>
        <w:lastRenderedPageBreak/>
        <w:t>第一章征集公告</w:t>
      </w:r>
    </w:p>
    <w:p w14:paraId="1AE61438" w14:textId="77777777" w:rsidR="00A76D8F" w:rsidRDefault="00000000">
      <w:pPr>
        <w:pStyle w:val="a3"/>
        <w:spacing w:after="0" w:line="360" w:lineRule="auto"/>
        <w:jc w:val="center"/>
        <w:rPr>
          <w:rFonts w:ascii="华文中宋" w:eastAsia="华文中宋" w:hAnsi="华文中宋" w:cs="华文中宋" w:hint="eastAsia"/>
          <w:b/>
          <w:bCs/>
          <w:spacing w:val="2"/>
          <w:sz w:val="43"/>
          <w:szCs w:val="43"/>
          <w:lang w:eastAsia="zh-CN"/>
        </w:rPr>
      </w:pPr>
      <w:r>
        <w:rPr>
          <w:rFonts w:ascii="华文中宋" w:eastAsia="华文中宋" w:hAnsi="华文中宋" w:cs="华文中宋" w:hint="eastAsia"/>
          <w:b/>
          <w:bCs/>
          <w:spacing w:val="2"/>
          <w:sz w:val="43"/>
          <w:szCs w:val="43"/>
          <w:lang w:eastAsia="zh-CN"/>
        </w:rPr>
        <w:t>石台县县直机关单位公务活动社会化</w:t>
      </w:r>
    </w:p>
    <w:p w14:paraId="07A25827" w14:textId="04C944C1" w:rsidR="00A76D8F" w:rsidRDefault="00000000">
      <w:pPr>
        <w:pStyle w:val="a3"/>
        <w:spacing w:after="0" w:line="360" w:lineRule="auto"/>
        <w:jc w:val="center"/>
        <w:rPr>
          <w:rFonts w:ascii="华文中宋" w:eastAsia="华文中宋" w:hAnsi="华文中宋" w:cs="华文中宋" w:hint="eastAsia"/>
          <w:b/>
          <w:bCs/>
          <w:spacing w:val="2"/>
          <w:sz w:val="43"/>
          <w:szCs w:val="43"/>
          <w:lang w:eastAsia="zh-CN"/>
        </w:rPr>
      </w:pPr>
      <w:r>
        <w:rPr>
          <w:rFonts w:ascii="华文中宋" w:eastAsia="华文中宋" w:hAnsi="华文中宋" w:cs="华文中宋" w:hint="eastAsia"/>
          <w:b/>
          <w:bCs/>
          <w:spacing w:val="2"/>
          <w:sz w:val="43"/>
          <w:szCs w:val="43"/>
          <w:lang w:eastAsia="zh-CN"/>
        </w:rPr>
        <w:t>出行租赁服务框架协议采购项目</w:t>
      </w:r>
      <w:r w:rsidR="00F43E10">
        <w:rPr>
          <w:rFonts w:ascii="华文中宋" w:eastAsia="华文中宋" w:hAnsi="华文中宋" w:cs="华文中宋" w:hint="eastAsia"/>
          <w:b/>
          <w:bCs/>
          <w:spacing w:val="2"/>
          <w:sz w:val="43"/>
          <w:szCs w:val="43"/>
          <w:lang w:eastAsia="zh-CN"/>
        </w:rPr>
        <w:t>（</w:t>
      </w:r>
      <w:r w:rsidR="00F43E10" w:rsidRPr="00F43E10">
        <w:rPr>
          <w:rFonts w:ascii="华文中宋" w:eastAsia="华文中宋" w:hAnsi="华文中宋" w:cs="华文中宋" w:hint="eastAsia"/>
          <w:b/>
          <w:bCs/>
          <w:spacing w:val="2"/>
          <w:sz w:val="43"/>
          <w:szCs w:val="43"/>
          <w:lang w:eastAsia="zh-CN"/>
        </w:rPr>
        <w:t>第二次</w:t>
      </w:r>
      <w:r w:rsidR="00F43E10">
        <w:rPr>
          <w:rFonts w:ascii="华文中宋" w:eastAsia="华文中宋" w:hAnsi="华文中宋" w:cs="华文中宋" w:hint="eastAsia"/>
          <w:b/>
          <w:bCs/>
          <w:spacing w:val="2"/>
          <w:sz w:val="43"/>
          <w:szCs w:val="43"/>
          <w:lang w:eastAsia="zh-CN"/>
        </w:rPr>
        <w:t>）</w:t>
      </w:r>
    </w:p>
    <w:p w14:paraId="7A1C7F4B" w14:textId="77777777" w:rsidR="00A76D8F" w:rsidRDefault="00000000">
      <w:pPr>
        <w:pStyle w:val="a3"/>
        <w:spacing w:after="0" w:line="360" w:lineRule="auto"/>
        <w:jc w:val="center"/>
        <w:rPr>
          <w:rFonts w:ascii="华文中宋" w:eastAsia="华文中宋" w:hAnsi="华文中宋" w:cs="华文中宋" w:hint="eastAsia"/>
          <w:sz w:val="43"/>
          <w:szCs w:val="43"/>
          <w:lang w:eastAsia="zh-CN"/>
        </w:rPr>
      </w:pPr>
      <w:r>
        <w:rPr>
          <w:rFonts w:ascii="华文中宋" w:eastAsia="华文中宋" w:hAnsi="华文中宋" w:cs="华文中宋"/>
          <w:b/>
          <w:bCs/>
          <w:spacing w:val="4"/>
          <w:sz w:val="43"/>
          <w:szCs w:val="43"/>
          <w:lang w:eastAsia="zh-CN"/>
        </w:rPr>
        <w:t>公开征集公告</w:t>
      </w:r>
    </w:p>
    <w:p w14:paraId="324C6A1E" w14:textId="77777777" w:rsidR="00A76D8F" w:rsidRDefault="00000000">
      <w:pPr>
        <w:spacing w:after="0" w:line="360" w:lineRule="auto"/>
        <w:ind w:left="2"/>
        <w:rPr>
          <w:rFonts w:ascii="黑体" w:eastAsia="黑体" w:hAnsi="黑体" w:cs="黑体" w:hint="eastAsia"/>
          <w:sz w:val="28"/>
          <w:szCs w:val="28"/>
          <w:lang w:eastAsia="zh-CN"/>
        </w:rPr>
      </w:pPr>
      <w:r>
        <w:rPr>
          <w:rFonts w:ascii="黑体" w:eastAsia="黑体" w:hAnsi="黑体" w:cs="黑体"/>
          <w:spacing w:val="-3"/>
          <w:sz w:val="28"/>
          <w:szCs w:val="28"/>
          <w:lang w:eastAsia="zh-CN"/>
        </w:rPr>
        <w:t>一、征集人信息</w:t>
      </w:r>
    </w:p>
    <w:p w14:paraId="388FBCC4"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征集人名称：石台县机关事务管理服务中心</w:t>
      </w:r>
    </w:p>
    <w:p w14:paraId="7D498A0F"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征集人地址：石台县仁里镇曙光西路8号</w:t>
      </w:r>
    </w:p>
    <w:p w14:paraId="09426002"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征集人联系人：储玲</w:t>
      </w:r>
    </w:p>
    <w:p w14:paraId="5269D842"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征集人联系方式：18956655568</w:t>
      </w:r>
    </w:p>
    <w:p w14:paraId="419A4A45"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二、采购项目信息</w:t>
      </w:r>
    </w:p>
    <w:p w14:paraId="5720214A" w14:textId="356CF30B"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项目名称：</w:t>
      </w:r>
      <w:bookmarkStart w:id="1" w:name="_Hlk197681029"/>
      <w:r>
        <w:rPr>
          <w:rFonts w:ascii="仿宋" w:eastAsia="仿宋" w:hAnsi="仿宋" w:cs="仿宋" w:hint="eastAsia"/>
          <w:spacing w:val="-2"/>
          <w:sz w:val="28"/>
          <w:szCs w:val="28"/>
          <w:lang w:eastAsia="zh-CN"/>
        </w:rPr>
        <w:t>石台县县直机关单位公务活动社会化出行租赁服务框架协议采购项目</w:t>
      </w:r>
      <w:bookmarkEnd w:id="1"/>
      <w:r w:rsidR="00F43E10" w:rsidRPr="00F43E10">
        <w:rPr>
          <w:rFonts w:ascii="仿宋" w:eastAsia="仿宋" w:hAnsi="仿宋" w:cs="仿宋" w:hint="eastAsia"/>
          <w:spacing w:val="-2"/>
          <w:sz w:val="28"/>
          <w:szCs w:val="28"/>
          <w:lang w:eastAsia="zh-CN"/>
        </w:rPr>
        <w:t>（第二次）</w:t>
      </w:r>
    </w:p>
    <w:p w14:paraId="06AA0720" w14:textId="0C1C5729"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项目编号：</w:t>
      </w:r>
      <w:r w:rsidR="002F3E8E" w:rsidRPr="002F3E8E">
        <w:rPr>
          <w:rFonts w:ascii="仿宋" w:eastAsia="仿宋" w:hAnsi="仿宋" w:cs="仿宋"/>
          <w:spacing w:val="-2"/>
          <w:sz w:val="28"/>
          <w:szCs w:val="28"/>
          <w:lang w:eastAsia="zh-CN"/>
        </w:rPr>
        <w:t>KJXY202507040454</w:t>
      </w:r>
    </w:p>
    <w:p w14:paraId="43E0180A" w14:textId="1CEDE281"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适用采购人或者服务对象的范围：</w:t>
      </w:r>
      <w:r>
        <w:rPr>
          <w:rFonts w:ascii="仿宋" w:eastAsia="仿宋" w:hAnsi="仿宋" w:cs="仿宋" w:hint="eastAsia"/>
          <w:spacing w:val="-2"/>
          <w:sz w:val="28"/>
          <w:szCs w:val="28"/>
          <w:lang w:eastAsia="zh-CN"/>
        </w:rPr>
        <w:t>石台县机关事务管理服务中心</w:t>
      </w:r>
      <w:r w:rsidR="00DD1A4A">
        <w:rPr>
          <w:rFonts w:ascii="仿宋" w:eastAsia="仿宋" w:hAnsi="仿宋" w:cs="仿宋" w:hint="eastAsia"/>
          <w:spacing w:val="-2"/>
          <w:sz w:val="28"/>
          <w:szCs w:val="28"/>
          <w:lang w:eastAsia="zh-CN"/>
        </w:rPr>
        <w:t>等县直单位</w:t>
      </w:r>
    </w:p>
    <w:p w14:paraId="07070111" w14:textId="0A23FC5A"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最高限制单价：</w:t>
      </w:r>
      <w:r w:rsidR="00B57390" w:rsidRPr="00B57390">
        <w:rPr>
          <w:rFonts w:ascii="仿宋" w:eastAsia="仿宋" w:hAnsi="仿宋" w:cs="仿宋" w:hint="eastAsia"/>
          <w:spacing w:val="-2"/>
          <w:sz w:val="28"/>
          <w:szCs w:val="28"/>
          <w:lang w:eastAsia="zh-CN"/>
        </w:rPr>
        <w:t>租赁服务方式及收费要求</w:t>
      </w:r>
      <w:r w:rsidR="00B57390">
        <w:rPr>
          <w:rFonts w:ascii="仿宋" w:eastAsia="仿宋" w:hAnsi="仿宋" w:cs="仿宋" w:hint="eastAsia"/>
          <w:spacing w:val="-2"/>
          <w:sz w:val="28"/>
          <w:szCs w:val="28"/>
          <w:lang w:eastAsia="zh-CN"/>
        </w:rPr>
        <w:t>的</w:t>
      </w:r>
      <w:r>
        <w:rPr>
          <w:rFonts w:ascii="仿宋" w:eastAsia="仿宋" w:hAnsi="仿宋" w:cs="仿宋" w:hint="eastAsia"/>
          <w:spacing w:val="-2"/>
          <w:sz w:val="28"/>
          <w:szCs w:val="28"/>
          <w:lang w:eastAsia="zh-CN"/>
        </w:rPr>
        <w:t>85%</w:t>
      </w:r>
    </w:p>
    <w:p w14:paraId="32C09CF4"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采购需求：</w:t>
      </w:r>
      <w:r>
        <w:rPr>
          <w:rFonts w:ascii="仿宋" w:eastAsia="仿宋" w:hAnsi="仿宋" w:cs="仿宋" w:hint="eastAsia"/>
          <w:spacing w:val="-2"/>
          <w:sz w:val="28"/>
          <w:szCs w:val="28"/>
          <w:lang w:eastAsia="zh-CN"/>
        </w:rPr>
        <w:t>为进一步做好石台县公务出行保障工作，按照厉行节约反对浪费的总要求，坚持“创新、绿色、共享”的发展理念，拟采购</w:t>
      </w:r>
      <w:r w:rsidRPr="00836ACF">
        <w:rPr>
          <w:rFonts w:ascii="仿宋" w:eastAsia="仿宋" w:hAnsi="仿宋" w:cs="仿宋" w:hint="eastAsia"/>
          <w:spacing w:val="-2"/>
          <w:sz w:val="28"/>
          <w:szCs w:val="28"/>
          <w:lang w:eastAsia="zh-CN"/>
        </w:rPr>
        <w:t>2家</w:t>
      </w:r>
      <w:r>
        <w:rPr>
          <w:rFonts w:ascii="仿宋" w:eastAsia="仿宋" w:hAnsi="仿宋" w:cs="仿宋" w:hint="eastAsia"/>
          <w:spacing w:val="-2"/>
          <w:sz w:val="28"/>
          <w:szCs w:val="28"/>
          <w:lang w:eastAsia="zh-CN"/>
        </w:rPr>
        <w:t>社会化汽车租赁服务公司,提供车辆保障县直机关单位公务出行。</w:t>
      </w:r>
    </w:p>
    <w:p w14:paraId="225203D3"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三、供应商的资格条件：</w:t>
      </w:r>
    </w:p>
    <w:p w14:paraId="3F697E8F"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1.满足《中华人民共和国政府采购法》第二十二条规定；</w:t>
      </w:r>
    </w:p>
    <w:p w14:paraId="4D2903A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2.落实政府采购政策需满足的资格要求：</w:t>
      </w:r>
    </w:p>
    <w:p w14:paraId="397EC184"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lastRenderedPageBreak/>
        <w:t>2.1本项目符合财政部、工业和信息化部制定的《政府采购促进中小企业发展管理办法》第六条第（四）项规定，为非专门面向中小企业采购项目。具体原因如下:本项目为框架协议采购，如对此项内容有疑问，可通过征集文件约定方式进行质疑。</w:t>
      </w:r>
    </w:p>
    <w:p w14:paraId="4ED2AB3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sidRPr="007A7817">
        <w:rPr>
          <w:rFonts w:ascii="仿宋" w:eastAsia="仿宋" w:hAnsi="仿宋" w:cs="仿宋"/>
          <w:spacing w:val="-2"/>
          <w:sz w:val="28"/>
          <w:szCs w:val="28"/>
          <w:lang w:eastAsia="zh-CN"/>
        </w:rPr>
        <w:t>3.本项目的特定资格要求：</w:t>
      </w:r>
      <w:r w:rsidRPr="007A7817">
        <w:rPr>
          <w:rFonts w:ascii="仿宋" w:eastAsia="仿宋" w:hAnsi="仿宋" w:cs="仿宋" w:hint="eastAsia"/>
          <w:spacing w:val="-2"/>
          <w:sz w:val="28"/>
          <w:szCs w:val="28"/>
          <w:lang w:eastAsia="zh-CN"/>
        </w:rPr>
        <w:t>/</w:t>
      </w:r>
    </w:p>
    <w:p w14:paraId="0300052D" w14:textId="77777777" w:rsidR="00A76D8F" w:rsidRDefault="00000000">
      <w:pPr>
        <w:spacing w:after="0" w:line="360" w:lineRule="auto"/>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四、框架协议期限</w:t>
      </w:r>
    </w:p>
    <w:p w14:paraId="32D343CC" w14:textId="752E0CCA"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2年，采用1+1模式；在项目预算资金落实的前提下，服务价格</w:t>
      </w:r>
      <w:r w:rsidR="00836ACF">
        <w:rPr>
          <w:rFonts w:ascii="仿宋" w:eastAsia="仿宋" w:hAnsi="仿宋" w:cs="仿宋" w:hint="eastAsia"/>
          <w:spacing w:val="-2"/>
          <w:sz w:val="28"/>
          <w:szCs w:val="28"/>
          <w:lang w:eastAsia="zh-CN"/>
        </w:rPr>
        <w:t>（即中标价格）</w:t>
      </w:r>
      <w:r>
        <w:rPr>
          <w:rFonts w:ascii="仿宋" w:eastAsia="仿宋" w:hAnsi="仿宋" w:cs="仿宋"/>
          <w:spacing w:val="-2"/>
          <w:sz w:val="28"/>
          <w:szCs w:val="28"/>
          <w:lang w:eastAsia="zh-CN"/>
        </w:rPr>
        <w:t>按照上一年度保持不变；经征集人年度考核合格的企业方能签订后续合同，合同一年一签；在履行合同时服务满意度低于80%或出现重大事故及较大损失的以及违反签订合同约定的有关要求的，</w:t>
      </w:r>
      <w:r w:rsidRPr="006A1198">
        <w:rPr>
          <w:rFonts w:ascii="仿宋" w:eastAsia="仿宋" w:hAnsi="仿宋" w:cs="仿宋"/>
          <w:spacing w:val="-2"/>
          <w:sz w:val="28"/>
          <w:szCs w:val="28"/>
          <w:lang w:eastAsia="zh-CN"/>
        </w:rPr>
        <w:t>征集人</w:t>
      </w:r>
      <w:r w:rsidR="00B57390" w:rsidRPr="006A1198">
        <w:rPr>
          <w:rFonts w:ascii="仿宋" w:eastAsia="仿宋" w:hAnsi="仿宋" w:cs="仿宋" w:hint="eastAsia"/>
          <w:spacing w:val="-2"/>
          <w:sz w:val="28"/>
          <w:szCs w:val="28"/>
          <w:lang w:eastAsia="zh-CN"/>
        </w:rPr>
        <w:t>有权</w:t>
      </w:r>
      <w:r w:rsidRPr="006A1198">
        <w:rPr>
          <w:rFonts w:ascii="仿宋" w:eastAsia="仿宋" w:hAnsi="仿宋" w:cs="仿宋"/>
          <w:spacing w:val="-2"/>
          <w:sz w:val="28"/>
          <w:szCs w:val="28"/>
          <w:lang w:eastAsia="zh-CN"/>
        </w:rPr>
        <w:t>终止合同。</w:t>
      </w:r>
    </w:p>
    <w:p w14:paraId="6DDCC8A5"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五、获取征集文件的时间、地点和方式</w:t>
      </w:r>
    </w:p>
    <w:p w14:paraId="4A0A4320" w14:textId="6E2071C8"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时间：2025年</w:t>
      </w:r>
      <w:r w:rsidR="00F266A1">
        <w:rPr>
          <w:rFonts w:ascii="仿宋" w:eastAsia="仿宋" w:hAnsi="仿宋" w:cs="仿宋" w:hint="eastAsia"/>
          <w:spacing w:val="-2"/>
          <w:sz w:val="28"/>
          <w:szCs w:val="28"/>
          <w:lang w:eastAsia="zh-CN"/>
        </w:rPr>
        <w:t>0</w:t>
      </w:r>
      <w:r w:rsidR="00F43E10">
        <w:rPr>
          <w:rFonts w:ascii="仿宋" w:eastAsia="仿宋" w:hAnsi="仿宋" w:cs="仿宋" w:hint="eastAsia"/>
          <w:spacing w:val="-2"/>
          <w:sz w:val="28"/>
          <w:szCs w:val="28"/>
          <w:lang w:eastAsia="zh-CN"/>
        </w:rPr>
        <w:t>7</w:t>
      </w:r>
      <w:r>
        <w:rPr>
          <w:rFonts w:ascii="仿宋" w:eastAsia="仿宋" w:hAnsi="仿宋" w:cs="仿宋"/>
          <w:spacing w:val="-2"/>
          <w:sz w:val="28"/>
          <w:szCs w:val="28"/>
          <w:lang w:eastAsia="zh-CN"/>
        </w:rPr>
        <w:t>月</w:t>
      </w:r>
      <w:r w:rsidR="00F266A1">
        <w:rPr>
          <w:rFonts w:ascii="仿宋" w:eastAsia="仿宋" w:hAnsi="仿宋" w:cs="仿宋" w:hint="eastAsia"/>
          <w:spacing w:val="-2"/>
          <w:sz w:val="28"/>
          <w:szCs w:val="28"/>
          <w:lang w:eastAsia="zh-CN"/>
        </w:rPr>
        <w:t>0</w:t>
      </w:r>
      <w:r w:rsidR="00F43E10">
        <w:rPr>
          <w:rFonts w:ascii="仿宋" w:eastAsia="仿宋" w:hAnsi="仿宋" w:cs="仿宋" w:hint="eastAsia"/>
          <w:spacing w:val="-2"/>
          <w:sz w:val="28"/>
          <w:szCs w:val="28"/>
          <w:lang w:eastAsia="zh-CN"/>
        </w:rPr>
        <w:t>5</w:t>
      </w:r>
      <w:r>
        <w:rPr>
          <w:rFonts w:ascii="仿宋" w:eastAsia="仿宋" w:hAnsi="仿宋" w:cs="仿宋"/>
          <w:spacing w:val="-2"/>
          <w:sz w:val="28"/>
          <w:szCs w:val="28"/>
          <w:lang w:eastAsia="zh-CN"/>
        </w:rPr>
        <w:t>日至2025年</w:t>
      </w:r>
      <w:r w:rsidR="00F266A1">
        <w:rPr>
          <w:rFonts w:ascii="仿宋" w:eastAsia="仿宋" w:hAnsi="仿宋" w:cs="仿宋" w:hint="eastAsia"/>
          <w:spacing w:val="-2"/>
          <w:sz w:val="28"/>
          <w:szCs w:val="28"/>
          <w:lang w:eastAsia="zh-CN"/>
        </w:rPr>
        <w:t>0</w:t>
      </w:r>
      <w:r w:rsidR="00F43E10">
        <w:rPr>
          <w:rFonts w:ascii="仿宋" w:eastAsia="仿宋" w:hAnsi="仿宋" w:cs="仿宋" w:hint="eastAsia"/>
          <w:spacing w:val="-2"/>
          <w:sz w:val="28"/>
          <w:szCs w:val="28"/>
          <w:lang w:eastAsia="zh-CN"/>
        </w:rPr>
        <w:t>7</w:t>
      </w:r>
      <w:r>
        <w:rPr>
          <w:rFonts w:ascii="仿宋" w:eastAsia="仿宋" w:hAnsi="仿宋" w:cs="仿宋"/>
          <w:spacing w:val="-2"/>
          <w:sz w:val="28"/>
          <w:szCs w:val="28"/>
          <w:lang w:eastAsia="zh-CN"/>
        </w:rPr>
        <w:t>月</w:t>
      </w:r>
      <w:r w:rsidR="00CD519C">
        <w:rPr>
          <w:rFonts w:ascii="仿宋" w:eastAsia="仿宋" w:hAnsi="仿宋" w:cs="仿宋" w:hint="eastAsia"/>
          <w:spacing w:val="-2"/>
          <w:sz w:val="28"/>
          <w:szCs w:val="28"/>
          <w:lang w:eastAsia="zh-CN"/>
        </w:rPr>
        <w:t>2</w:t>
      </w:r>
      <w:r w:rsidR="00F43E10">
        <w:rPr>
          <w:rFonts w:ascii="仿宋" w:eastAsia="仿宋" w:hAnsi="仿宋" w:cs="仿宋" w:hint="eastAsia"/>
          <w:spacing w:val="-2"/>
          <w:sz w:val="28"/>
          <w:szCs w:val="28"/>
          <w:lang w:eastAsia="zh-CN"/>
        </w:rPr>
        <w:t>4</w:t>
      </w:r>
      <w:r>
        <w:rPr>
          <w:rFonts w:ascii="仿宋" w:eastAsia="仿宋" w:hAnsi="仿宋" w:cs="仿宋"/>
          <w:spacing w:val="-2"/>
          <w:sz w:val="28"/>
          <w:szCs w:val="28"/>
          <w:lang w:eastAsia="zh-CN"/>
        </w:rPr>
        <w:t>日，每天上午08:00至12:00，下午12:00至</w:t>
      </w:r>
      <w:r w:rsidR="00F266A1">
        <w:rPr>
          <w:rFonts w:ascii="仿宋" w:eastAsia="仿宋" w:hAnsi="仿宋" w:cs="仿宋" w:hint="eastAsia"/>
          <w:spacing w:val="-2"/>
          <w:sz w:val="28"/>
          <w:szCs w:val="28"/>
          <w:lang w:eastAsia="zh-CN"/>
        </w:rPr>
        <w:t>24</w:t>
      </w:r>
      <w:r>
        <w:rPr>
          <w:rFonts w:ascii="仿宋" w:eastAsia="仿宋" w:hAnsi="仿宋" w:cs="仿宋"/>
          <w:spacing w:val="-2"/>
          <w:sz w:val="28"/>
          <w:szCs w:val="28"/>
          <w:lang w:eastAsia="zh-CN"/>
        </w:rPr>
        <w:t>:00（北京时间，法定节假日除外）。</w:t>
      </w:r>
    </w:p>
    <w:p w14:paraId="06BDECB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地点：“徽</w:t>
      </w:r>
      <w:proofErr w:type="gramStart"/>
      <w:r>
        <w:rPr>
          <w:rFonts w:ascii="仿宋" w:eastAsia="仿宋" w:hAnsi="仿宋" w:cs="仿宋"/>
          <w:spacing w:val="-2"/>
          <w:sz w:val="28"/>
          <w:szCs w:val="28"/>
          <w:lang w:eastAsia="zh-CN"/>
        </w:rPr>
        <w:t>采云</w:t>
      </w:r>
      <w:proofErr w:type="gramEnd"/>
      <w:r>
        <w:rPr>
          <w:rFonts w:ascii="仿宋" w:eastAsia="仿宋" w:hAnsi="仿宋" w:cs="仿宋"/>
          <w:spacing w:val="-2"/>
          <w:sz w:val="28"/>
          <w:szCs w:val="28"/>
          <w:lang w:eastAsia="zh-CN"/>
        </w:rPr>
        <w:t>”平台。</w:t>
      </w:r>
    </w:p>
    <w:p w14:paraId="63EDF5AD" w14:textId="77777777" w:rsidR="00A00FE5"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方式：“徽</w:t>
      </w:r>
      <w:proofErr w:type="gramStart"/>
      <w:r>
        <w:rPr>
          <w:rFonts w:ascii="仿宋" w:eastAsia="仿宋" w:hAnsi="仿宋" w:cs="仿宋"/>
          <w:spacing w:val="-2"/>
          <w:sz w:val="28"/>
          <w:szCs w:val="28"/>
          <w:lang w:eastAsia="zh-CN"/>
        </w:rPr>
        <w:t>采云</w:t>
      </w:r>
      <w:proofErr w:type="gramEnd"/>
      <w:r>
        <w:rPr>
          <w:rFonts w:ascii="仿宋" w:eastAsia="仿宋" w:hAnsi="仿宋" w:cs="仿宋"/>
          <w:spacing w:val="-2"/>
          <w:sz w:val="28"/>
          <w:szCs w:val="28"/>
          <w:lang w:eastAsia="zh-CN"/>
        </w:rPr>
        <w:t>”电子交易系统在线获取征集文件。</w:t>
      </w:r>
    </w:p>
    <w:p w14:paraId="3F2F8E10" w14:textId="1E7404EF"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售价：0元。</w:t>
      </w:r>
    </w:p>
    <w:p w14:paraId="1E69C445"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六、响应文件的提交方式、提交截止时间和地点、开启方式、时间和地点</w:t>
      </w:r>
    </w:p>
    <w:p w14:paraId="5A9B5758" w14:textId="29012BAF"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提交截止时间：2025年</w:t>
      </w:r>
      <w:r w:rsidR="00F266A1">
        <w:rPr>
          <w:rFonts w:ascii="仿宋" w:eastAsia="仿宋" w:hAnsi="仿宋" w:cs="仿宋" w:hint="eastAsia"/>
          <w:spacing w:val="-2"/>
          <w:sz w:val="28"/>
          <w:szCs w:val="28"/>
          <w:lang w:eastAsia="zh-CN"/>
        </w:rPr>
        <w:t>0</w:t>
      </w:r>
      <w:r w:rsidR="00F43E10">
        <w:rPr>
          <w:rFonts w:ascii="仿宋" w:eastAsia="仿宋" w:hAnsi="仿宋" w:cs="仿宋" w:hint="eastAsia"/>
          <w:spacing w:val="-2"/>
          <w:sz w:val="28"/>
          <w:szCs w:val="28"/>
          <w:lang w:eastAsia="zh-CN"/>
        </w:rPr>
        <w:t>7</w:t>
      </w:r>
      <w:r>
        <w:rPr>
          <w:rFonts w:ascii="仿宋" w:eastAsia="仿宋" w:hAnsi="仿宋" w:cs="仿宋"/>
          <w:spacing w:val="-2"/>
          <w:sz w:val="28"/>
          <w:szCs w:val="28"/>
          <w:lang w:eastAsia="zh-CN"/>
        </w:rPr>
        <w:t>月</w:t>
      </w:r>
      <w:r w:rsidR="00F266A1">
        <w:rPr>
          <w:rFonts w:ascii="仿宋" w:eastAsia="仿宋" w:hAnsi="仿宋" w:cs="仿宋" w:hint="eastAsia"/>
          <w:spacing w:val="-2"/>
          <w:sz w:val="28"/>
          <w:szCs w:val="28"/>
          <w:lang w:eastAsia="zh-CN"/>
        </w:rPr>
        <w:t>2</w:t>
      </w:r>
      <w:r w:rsidR="00F43E10">
        <w:rPr>
          <w:rFonts w:ascii="仿宋" w:eastAsia="仿宋" w:hAnsi="仿宋" w:cs="仿宋" w:hint="eastAsia"/>
          <w:spacing w:val="-2"/>
          <w:sz w:val="28"/>
          <w:szCs w:val="28"/>
          <w:lang w:eastAsia="zh-CN"/>
        </w:rPr>
        <w:t>5</w:t>
      </w:r>
      <w:r>
        <w:rPr>
          <w:rFonts w:ascii="仿宋" w:eastAsia="仿宋" w:hAnsi="仿宋" w:cs="仿宋"/>
          <w:spacing w:val="-2"/>
          <w:sz w:val="28"/>
          <w:szCs w:val="28"/>
          <w:lang w:eastAsia="zh-CN"/>
        </w:rPr>
        <w:t>日</w:t>
      </w:r>
      <w:r w:rsidR="00F266A1">
        <w:rPr>
          <w:rFonts w:ascii="仿宋" w:eastAsia="仿宋" w:hAnsi="仿宋" w:cs="仿宋" w:hint="eastAsia"/>
          <w:spacing w:val="-2"/>
          <w:sz w:val="28"/>
          <w:szCs w:val="28"/>
          <w:lang w:eastAsia="zh-CN"/>
        </w:rPr>
        <w:t>10</w:t>
      </w:r>
      <w:r>
        <w:rPr>
          <w:rFonts w:ascii="仿宋" w:eastAsia="仿宋" w:hAnsi="仿宋" w:cs="仿宋"/>
          <w:spacing w:val="-2"/>
          <w:sz w:val="28"/>
          <w:szCs w:val="28"/>
          <w:lang w:eastAsia="zh-CN"/>
        </w:rPr>
        <w:t>:</w:t>
      </w:r>
      <w:r w:rsidR="00F266A1">
        <w:rPr>
          <w:rFonts w:ascii="仿宋" w:eastAsia="仿宋" w:hAnsi="仿宋" w:cs="仿宋" w:hint="eastAsia"/>
          <w:spacing w:val="-2"/>
          <w:sz w:val="28"/>
          <w:szCs w:val="28"/>
          <w:lang w:eastAsia="zh-CN"/>
        </w:rPr>
        <w:t>0</w:t>
      </w:r>
      <w:r>
        <w:rPr>
          <w:rFonts w:ascii="仿宋" w:eastAsia="仿宋" w:hAnsi="仿宋" w:cs="仿宋"/>
          <w:spacing w:val="-2"/>
          <w:sz w:val="28"/>
          <w:szCs w:val="28"/>
          <w:lang w:eastAsia="zh-CN"/>
        </w:rPr>
        <w:t>0（北京时间）</w:t>
      </w:r>
    </w:p>
    <w:p w14:paraId="1472A15D"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提交地点（网址）：请登录“徽</w:t>
      </w:r>
      <w:proofErr w:type="gramStart"/>
      <w:r>
        <w:rPr>
          <w:rFonts w:ascii="仿宋" w:eastAsia="仿宋" w:hAnsi="仿宋" w:cs="仿宋"/>
          <w:spacing w:val="-2"/>
          <w:sz w:val="28"/>
          <w:szCs w:val="28"/>
          <w:lang w:eastAsia="zh-CN"/>
        </w:rPr>
        <w:t>采云</w:t>
      </w:r>
      <w:proofErr w:type="gramEnd"/>
      <w:r>
        <w:rPr>
          <w:rFonts w:ascii="仿宋" w:eastAsia="仿宋" w:hAnsi="仿宋" w:cs="仿宋"/>
          <w:spacing w:val="-2"/>
          <w:sz w:val="28"/>
          <w:szCs w:val="28"/>
          <w:lang w:eastAsia="zh-CN"/>
        </w:rPr>
        <w:t>”投标客户端投标</w:t>
      </w:r>
    </w:p>
    <w:p w14:paraId="0CA530D3" w14:textId="5A824E7C"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开启时间：2025年</w:t>
      </w:r>
      <w:r w:rsidR="00F266A1">
        <w:rPr>
          <w:rFonts w:ascii="仿宋" w:eastAsia="仿宋" w:hAnsi="仿宋" w:cs="仿宋" w:hint="eastAsia"/>
          <w:spacing w:val="-2"/>
          <w:sz w:val="28"/>
          <w:szCs w:val="28"/>
          <w:lang w:eastAsia="zh-CN"/>
        </w:rPr>
        <w:t>0</w:t>
      </w:r>
      <w:r w:rsidR="00F43E10">
        <w:rPr>
          <w:rFonts w:ascii="仿宋" w:eastAsia="仿宋" w:hAnsi="仿宋" w:cs="仿宋" w:hint="eastAsia"/>
          <w:spacing w:val="-2"/>
          <w:sz w:val="28"/>
          <w:szCs w:val="28"/>
          <w:lang w:eastAsia="zh-CN"/>
        </w:rPr>
        <w:t>7</w:t>
      </w:r>
      <w:r>
        <w:rPr>
          <w:rFonts w:ascii="仿宋" w:eastAsia="仿宋" w:hAnsi="仿宋" w:cs="仿宋"/>
          <w:spacing w:val="-2"/>
          <w:sz w:val="28"/>
          <w:szCs w:val="28"/>
          <w:lang w:eastAsia="zh-CN"/>
        </w:rPr>
        <w:t>月</w:t>
      </w:r>
      <w:r w:rsidR="00F266A1">
        <w:rPr>
          <w:rFonts w:ascii="仿宋" w:eastAsia="仿宋" w:hAnsi="仿宋" w:cs="仿宋" w:hint="eastAsia"/>
          <w:spacing w:val="-2"/>
          <w:sz w:val="28"/>
          <w:szCs w:val="28"/>
          <w:lang w:eastAsia="zh-CN"/>
        </w:rPr>
        <w:t>2</w:t>
      </w:r>
      <w:r w:rsidR="00F43E10">
        <w:rPr>
          <w:rFonts w:ascii="仿宋" w:eastAsia="仿宋" w:hAnsi="仿宋" w:cs="仿宋" w:hint="eastAsia"/>
          <w:spacing w:val="-2"/>
          <w:sz w:val="28"/>
          <w:szCs w:val="28"/>
          <w:lang w:eastAsia="zh-CN"/>
        </w:rPr>
        <w:t>5</w:t>
      </w:r>
      <w:r>
        <w:rPr>
          <w:rFonts w:ascii="仿宋" w:eastAsia="仿宋" w:hAnsi="仿宋" w:cs="仿宋"/>
          <w:spacing w:val="-2"/>
          <w:sz w:val="28"/>
          <w:szCs w:val="28"/>
          <w:lang w:eastAsia="zh-CN"/>
        </w:rPr>
        <w:t>日</w:t>
      </w:r>
      <w:r w:rsidR="00F266A1">
        <w:rPr>
          <w:rFonts w:ascii="仿宋" w:eastAsia="仿宋" w:hAnsi="仿宋" w:cs="仿宋" w:hint="eastAsia"/>
          <w:spacing w:val="-2"/>
          <w:sz w:val="28"/>
          <w:szCs w:val="28"/>
          <w:lang w:eastAsia="zh-CN"/>
        </w:rPr>
        <w:t>10</w:t>
      </w:r>
      <w:r>
        <w:rPr>
          <w:rFonts w:ascii="仿宋" w:eastAsia="仿宋" w:hAnsi="仿宋" w:cs="仿宋"/>
          <w:spacing w:val="-2"/>
          <w:sz w:val="28"/>
          <w:szCs w:val="28"/>
          <w:lang w:eastAsia="zh-CN"/>
        </w:rPr>
        <w:t>:</w:t>
      </w:r>
      <w:r w:rsidR="00F266A1">
        <w:rPr>
          <w:rFonts w:ascii="仿宋" w:eastAsia="仿宋" w:hAnsi="仿宋" w:cs="仿宋" w:hint="eastAsia"/>
          <w:spacing w:val="-2"/>
          <w:sz w:val="28"/>
          <w:szCs w:val="28"/>
          <w:lang w:eastAsia="zh-CN"/>
        </w:rPr>
        <w:t>0</w:t>
      </w:r>
      <w:r>
        <w:rPr>
          <w:rFonts w:ascii="仿宋" w:eastAsia="仿宋" w:hAnsi="仿宋" w:cs="仿宋"/>
          <w:spacing w:val="-2"/>
          <w:sz w:val="28"/>
          <w:szCs w:val="28"/>
          <w:lang w:eastAsia="zh-CN"/>
        </w:rPr>
        <w:t>0</w:t>
      </w:r>
    </w:p>
    <w:p w14:paraId="384EBF6E"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开启地点：</w:t>
      </w:r>
      <w:r>
        <w:rPr>
          <w:rFonts w:ascii="仿宋" w:eastAsia="仿宋" w:hAnsi="仿宋" w:cs="仿宋" w:hint="eastAsia"/>
          <w:spacing w:val="-2"/>
          <w:sz w:val="28"/>
          <w:szCs w:val="28"/>
          <w:lang w:eastAsia="zh-CN"/>
        </w:rPr>
        <w:t>石台县公共资源交易服务中心6楼开标室（石台县和平南路5号中国银行大楼六楼）</w:t>
      </w:r>
    </w:p>
    <w:p w14:paraId="4012C251"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七、公告期限</w:t>
      </w:r>
    </w:p>
    <w:p w14:paraId="2AB571B9" w14:textId="77777777" w:rsidR="00A76D8F" w:rsidRDefault="00000000">
      <w:pPr>
        <w:spacing w:after="0" w:line="360" w:lineRule="auto"/>
        <w:ind w:left="568"/>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lastRenderedPageBreak/>
        <w:t>自本公告发布之日起5个工作日。</w:t>
      </w:r>
    </w:p>
    <w:p w14:paraId="0DD886F3" w14:textId="77777777" w:rsidR="00A76D8F" w:rsidRDefault="00000000">
      <w:pPr>
        <w:spacing w:after="0" w:line="360" w:lineRule="auto"/>
        <w:ind w:left="2"/>
        <w:rPr>
          <w:rFonts w:ascii="黑体" w:eastAsia="黑体" w:hAnsi="黑体" w:cs="黑体" w:hint="eastAsia"/>
          <w:spacing w:val="-3"/>
          <w:sz w:val="28"/>
          <w:szCs w:val="28"/>
          <w:lang w:eastAsia="zh-CN"/>
        </w:rPr>
      </w:pPr>
      <w:r>
        <w:rPr>
          <w:rFonts w:ascii="黑体" w:eastAsia="黑体" w:hAnsi="黑体" w:cs="黑体"/>
          <w:spacing w:val="-3"/>
          <w:sz w:val="28"/>
          <w:szCs w:val="28"/>
          <w:lang w:eastAsia="zh-CN"/>
        </w:rPr>
        <w:t>八、其他补充事宜</w:t>
      </w:r>
    </w:p>
    <w:p w14:paraId="46BDC95B"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1.本项目不接受联合体响应。</w:t>
      </w:r>
    </w:p>
    <w:p w14:paraId="79E280E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2.文件获取有任何疑问或问题，请在工作时间（周一至周五，上午09:00-12:00，下午0</w:t>
      </w:r>
      <w:r>
        <w:rPr>
          <w:rFonts w:ascii="仿宋" w:eastAsia="仿宋" w:hAnsi="仿宋" w:cs="仿宋" w:hint="eastAsia"/>
          <w:spacing w:val="-2"/>
          <w:sz w:val="28"/>
          <w:szCs w:val="28"/>
          <w:lang w:eastAsia="zh-CN"/>
        </w:rPr>
        <w:t>2</w:t>
      </w:r>
      <w:r>
        <w:rPr>
          <w:rFonts w:ascii="仿宋" w:eastAsia="仿宋" w:hAnsi="仿宋" w:cs="仿宋"/>
          <w:spacing w:val="-2"/>
          <w:sz w:val="28"/>
          <w:szCs w:val="28"/>
          <w:lang w:eastAsia="zh-CN"/>
        </w:rPr>
        <w:t>:</w:t>
      </w:r>
      <w:r>
        <w:rPr>
          <w:rFonts w:ascii="仿宋" w:eastAsia="仿宋" w:hAnsi="仿宋" w:cs="仿宋" w:hint="eastAsia"/>
          <w:spacing w:val="-2"/>
          <w:sz w:val="28"/>
          <w:szCs w:val="28"/>
          <w:lang w:eastAsia="zh-CN"/>
        </w:rPr>
        <w:t>3</w:t>
      </w:r>
      <w:r>
        <w:rPr>
          <w:rFonts w:ascii="仿宋" w:eastAsia="仿宋" w:hAnsi="仿宋" w:cs="仿宋"/>
          <w:spacing w:val="-2"/>
          <w:sz w:val="28"/>
          <w:szCs w:val="28"/>
          <w:lang w:eastAsia="zh-CN"/>
        </w:rPr>
        <w:t>0-05:00，节假日休息）与项目联系人联系。</w:t>
      </w:r>
    </w:p>
    <w:p w14:paraId="0178C7E9"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3.供应商应合理安排下载文件时间，特别是网络速度慢的地区防止在获取时间结束</w:t>
      </w:r>
      <w:proofErr w:type="gramStart"/>
      <w:r>
        <w:rPr>
          <w:rFonts w:ascii="仿宋" w:eastAsia="仿宋" w:hAnsi="仿宋" w:cs="仿宋"/>
          <w:spacing w:val="-2"/>
          <w:sz w:val="28"/>
          <w:szCs w:val="28"/>
          <w:lang w:eastAsia="zh-CN"/>
        </w:rPr>
        <w:t>前网络</w:t>
      </w:r>
      <w:proofErr w:type="gramEnd"/>
      <w:r>
        <w:rPr>
          <w:rFonts w:ascii="仿宋" w:eastAsia="仿宋" w:hAnsi="仿宋" w:cs="仿宋"/>
          <w:spacing w:val="-2"/>
          <w:sz w:val="28"/>
          <w:szCs w:val="28"/>
          <w:lang w:eastAsia="zh-CN"/>
        </w:rPr>
        <w:t>拥堵无法操作。如果因计算机及网络故障造成无法下载，责任自负。</w:t>
      </w:r>
    </w:p>
    <w:p w14:paraId="1199F7F6"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4.参与投标的供应商可直接下载征集文件及其他资料（含答疑或相关说明）。</w:t>
      </w:r>
    </w:p>
    <w:p w14:paraId="5ACA4254"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5.本项目采用网上招投标方式。</w:t>
      </w:r>
    </w:p>
    <w:p w14:paraId="1C5F6B12" w14:textId="77777777" w:rsidR="00A76D8F" w:rsidRDefault="00000000">
      <w:pPr>
        <w:spacing w:after="0" w:line="360" w:lineRule="auto"/>
        <w:ind w:left="2"/>
        <w:rPr>
          <w:rFonts w:ascii="仿宋" w:eastAsia="仿宋" w:hAnsi="仿宋" w:cs="仿宋" w:hint="eastAsia"/>
          <w:spacing w:val="-2"/>
          <w:sz w:val="28"/>
          <w:szCs w:val="28"/>
          <w:lang w:eastAsia="zh-CN"/>
        </w:rPr>
      </w:pPr>
      <w:r>
        <w:rPr>
          <w:rFonts w:ascii="黑体" w:eastAsia="黑体" w:hAnsi="黑体" w:cs="黑体"/>
          <w:spacing w:val="-3"/>
          <w:sz w:val="28"/>
          <w:szCs w:val="28"/>
          <w:lang w:eastAsia="zh-CN"/>
        </w:rPr>
        <w:t>九、凡对本次采购提出询问，请按以下方式联系。</w:t>
      </w:r>
    </w:p>
    <w:p w14:paraId="139B458B"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1.征集人信息</w:t>
      </w:r>
    </w:p>
    <w:p w14:paraId="46C79B38"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征集人名称：石台县机关事务管理服务中心</w:t>
      </w:r>
    </w:p>
    <w:p w14:paraId="729A963F"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征集人地址：石台县仁里镇曙光西路8号</w:t>
      </w:r>
    </w:p>
    <w:p w14:paraId="2F82E619"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征集人联系方式：18956655568</w:t>
      </w:r>
    </w:p>
    <w:p w14:paraId="4BC2269F"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2.代理机构信息</w:t>
      </w:r>
    </w:p>
    <w:p w14:paraId="72507DE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名称：安徽中信工程咨询有限责任公司</w:t>
      </w:r>
    </w:p>
    <w:p w14:paraId="14FBB09C"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地址：</w:t>
      </w:r>
      <w:proofErr w:type="gramStart"/>
      <w:r>
        <w:rPr>
          <w:rFonts w:ascii="仿宋" w:eastAsia="仿宋" w:hAnsi="仿宋" w:cs="仿宋"/>
          <w:spacing w:val="-2"/>
          <w:sz w:val="28"/>
          <w:szCs w:val="28"/>
          <w:lang w:eastAsia="zh-CN"/>
        </w:rPr>
        <w:t>池州市贵池区秋</w:t>
      </w:r>
      <w:proofErr w:type="gramEnd"/>
      <w:r>
        <w:rPr>
          <w:rFonts w:ascii="仿宋" w:eastAsia="仿宋" w:hAnsi="仿宋" w:cs="仿宋"/>
          <w:spacing w:val="-2"/>
          <w:sz w:val="28"/>
          <w:szCs w:val="28"/>
          <w:lang w:eastAsia="zh-CN"/>
        </w:rPr>
        <w:t>浦东路75号</w:t>
      </w:r>
    </w:p>
    <w:p w14:paraId="16B31D7A"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联系方式：18256616580</w:t>
      </w:r>
    </w:p>
    <w:p w14:paraId="707E8BC3"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3.项目联系方式：</w:t>
      </w:r>
    </w:p>
    <w:p w14:paraId="41C4ABC1"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项目联系人：朱睿</w:t>
      </w:r>
    </w:p>
    <w:p w14:paraId="30FDE4F4" w14:textId="77777777" w:rsidR="00A76D8F" w:rsidRDefault="00000000">
      <w:pPr>
        <w:spacing w:after="0" w:line="360" w:lineRule="auto"/>
        <w:ind w:firstLineChars="200" w:firstLine="556"/>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电话：18256616580</w:t>
      </w:r>
    </w:p>
    <w:p w14:paraId="17453651" w14:textId="77777777" w:rsidR="00A76D8F" w:rsidRDefault="00A76D8F">
      <w:pPr>
        <w:spacing w:line="345" w:lineRule="auto"/>
        <w:rPr>
          <w:rFonts w:ascii="仿宋" w:eastAsia="仿宋" w:hAnsi="仿宋" w:cs="仿宋" w:hint="eastAsia"/>
          <w:sz w:val="28"/>
          <w:szCs w:val="28"/>
          <w:lang w:eastAsia="zh-CN"/>
        </w:rPr>
      </w:pPr>
    </w:p>
    <w:p w14:paraId="55417473" w14:textId="77777777" w:rsidR="00A76D8F" w:rsidRDefault="00A76D8F">
      <w:pPr>
        <w:spacing w:line="345" w:lineRule="auto"/>
        <w:rPr>
          <w:rFonts w:ascii="仿宋" w:eastAsia="仿宋" w:hAnsi="仿宋" w:cs="仿宋" w:hint="eastAsia"/>
          <w:sz w:val="28"/>
          <w:szCs w:val="28"/>
          <w:lang w:eastAsia="zh-CN"/>
        </w:rPr>
        <w:sectPr w:rsidR="00A76D8F">
          <w:footerReference w:type="default" r:id="rId10"/>
          <w:pgSz w:w="11910" w:h="16840"/>
          <w:pgMar w:top="1440" w:right="1800" w:bottom="1440" w:left="1800" w:header="0" w:footer="952" w:gutter="0"/>
          <w:cols w:space="720"/>
          <w:docGrid w:linePitch="286"/>
        </w:sectPr>
      </w:pPr>
    </w:p>
    <w:p w14:paraId="4B1D545E" w14:textId="77777777" w:rsidR="00A76D8F" w:rsidRDefault="00000000">
      <w:pPr>
        <w:spacing w:after="0" w:line="360" w:lineRule="auto"/>
        <w:jc w:val="center"/>
        <w:outlineLvl w:val="1"/>
        <w:rPr>
          <w:rFonts w:ascii="仿宋" w:eastAsia="仿宋" w:hAnsi="仿宋" w:cs="仿宋" w:hint="eastAsia"/>
          <w:b/>
          <w:bCs/>
          <w:spacing w:val="-1"/>
          <w:sz w:val="31"/>
          <w:szCs w:val="31"/>
          <w:lang w:eastAsia="zh-CN"/>
        </w:rPr>
      </w:pPr>
      <w:r>
        <w:rPr>
          <w:rFonts w:ascii="仿宋" w:eastAsia="仿宋" w:hAnsi="仿宋" w:cs="仿宋"/>
          <w:b/>
          <w:bCs/>
          <w:spacing w:val="-1"/>
          <w:sz w:val="31"/>
          <w:szCs w:val="31"/>
          <w:lang w:eastAsia="zh-CN"/>
        </w:rPr>
        <w:lastRenderedPageBreak/>
        <w:t>第二</w:t>
      </w:r>
      <w:proofErr w:type="gramStart"/>
      <w:r>
        <w:rPr>
          <w:rFonts w:ascii="仿宋" w:eastAsia="仿宋" w:hAnsi="仿宋" w:cs="仿宋"/>
          <w:b/>
          <w:bCs/>
          <w:spacing w:val="-1"/>
          <w:sz w:val="31"/>
          <w:szCs w:val="31"/>
          <w:lang w:eastAsia="zh-CN"/>
        </w:rPr>
        <w:t>章供应</w:t>
      </w:r>
      <w:proofErr w:type="gramEnd"/>
      <w:r>
        <w:rPr>
          <w:rFonts w:ascii="仿宋" w:eastAsia="仿宋" w:hAnsi="仿宋" w:cs="仿宋"/>
          <w:b/>
          <w:bCs/>
          <w:spacing w:val="-1"/>
          <w:sz w:val="31"/>
          <w:szCs w:val="31"/>
          <w:lang w:eastAsia="zh-CN"/>
        </w:rPr>
        <w:t>商须知前附表</w:t>
      </w:r>
    </w:p>
    <w:tbl>
      <w:tblPr>
        <w:tblStyle w:val="TableNormal"/>
        <w:tblW w:w="99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8"/>
        <w:gridCol w:w="1559"/>
        <w:gridCol w:w="7513"/>
      </w:tblGrid>
      <w:tr w:rsidR="00A76D8F" w14:paraId="466B416C" w14:textId="77777777">
        <w:trPr>
          <w:trHeight w:val="729"/>
          <w:jc w:val="center"/>
        </w:trPr>
        <w:tc>
          <w:tcPr>
            <w:tcW w:w="898" w:type="dxa"/>
            <w:vAlign w:val="center"/>
          </w:tcPr>
          <w:p w14:paraId="3F3A65E7" w14:textId="77777777" w:rsidR="00A76D8F" w:rsidRDefault="00000000">
            <w:pPr>
              <w:pStyle w:val="TableText"/>
              <w:spacing w:after="0" w:line="202" w:lineRule="auto"/>
              <w:jc w:val="center"/>
              <w:rPr>
                <w:rFonts w:hint="eastAsia"/>
                <w:sz w:val="24"/>
                <w:szCs w:val="24"/>
              </w:rPr>
            </w:pPr>
            <w:proofErr w:type="spellStart"/>
            <w:r>
              <w:rPr>
                <w:spacing w:val="43"/>
                <w:sz w:val="24"/>
                <w:szCs w:val="24"/>
              </w:rPr>
              <w:t>序号</w:t>
            </w:r>
            <w:proofErr w:type="spellEnd"/>
          </w:p>
        </w:tc>
        <w:tc>
          <w:tcPr>
            <w:tcW w:w="1559" w:type="dxa"/>
            <w:vAlign w:val="center"/>
          </w:tcPr>
          <w:p w14:paraId="3E641AE5"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条款名称</w:t>
            </w:r>
            <w:proofErr w:type="spellEnd"/>
          </w:p>
        </w:tc>
        <w:tc>
          <w:tcPr>
            <w:tcW w:w="7513" w:type="dxa"/>
            <w:vAlign w:val="center"/>
          </w:tcPr>
          <w:p w14:paraId="2168A413"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条款内容</w:t>
            </w:r>
            <w:proofErr w:type="spellEnd"/>
          </w:p>
        </w:tc>
      </w:tr>
      <w:tr w:rsidR="00A76D8F" w14:paraId="7783C69D" w14:textId="77777777">
        <w:trPr>
          <w:trHeight w:val="580"/>
          <w:jc w:val="center"/>
        </w:trPr>
        <w:tc>
          <w:tcPr>
            <w:tcW w:w="898" w:type="dxa"/>
            <w:vMerge w:val="restart"/>
            <w:tcBorders>
              <w:bottom w:val="nil"/>
            </w:tcBorders>
            <w:vAlign w:val="center"/>
          </w:tcPr>
          <w:p w14:paraId="1BB9A1E1" w14:textId="77777777" w:rsidR="00A76D8F" w:rsidRDefault="00000000">
            <w:pPr>
              <w:pStyle w:val="TableText"/>
              <w:spacing w:after="0" w:line="202" w:lineRule="auto"/>
              <w:jc w:val="center"/>
              <w:rPr>
                <w:rFonts w:hint="eastAsia"/>
                <w:spacing w:val="43"/>
                <w:sz w:val="24"/>
                <w:szCs w:val="24"/>
              </w:rPr>
            </w:pPr>
            <w:r>
              <w:rPr>
                <w:spacing w:val="43"/>
                <w:sz w:val="24"/>
                <w:szCs w:val="24"/>
              </w:rPr>
              <w:t>1</w:t>
            </w:r>
          </w:p>
        </w:tc>
        <w:tc>
          <w:tcPr>
            <w:tcW w:w="1559" w:type="dxa"/>
            <w:vAlign w:val="center"/>
          </w:tcPr>
          <w:p w14:paraId="3B83FFD1"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项目属性</w:t>
            </w:r>
            <w:proofErr w:type="spellEnd"/>
          </w:p>
        </w:tc>
        <w:tc>
          <w:tcPr>
            <w:tcW w:w="7513" w:type="dxa"/>
            <w:vAlign w:val="center"/>
          </w:tcPr>
          <w:p w14:paraId="51F9CEEA"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服务</w:t>
            </w:r>
            <w:proofErr w:type="spellEnd"/>
          </w:p>
        </w:tc>
      </w:tr>
      <w:tr w:rsidR="00A76D8F" w14:paraId="01C3402A" w14:textId="77777777">
        <w:trPr>
          <w:trHeight w:val="1085"/>
          <w:jc w:val="center"/>
        </w:trPr>
        <w:tc>
          <w:tcPr>
            <w:tcW w:w="898" w:type="dxa"/>
            <w:vMerge/>
            <w:tcBorders>
              <w:top w:val="nil"/>
              <w:bottom w:val="nil"/>
            </w:tcBorders>
            <w:vAlign w:val="center"/>
          </w:tcPr>
          <w:p w14:paraId="15676C8C" w14:textId="77777777" w:rsidR="00A76D8F" w:rsidRDefault="00A76D8F">
            <w:pPr>
              <w:pStyle w:val="TableText"/>
              <w:spacing w:after="0" w:line="202" w:lineRule="auto"/>
              <w:jc w:val="center"/>
              <w:rPr>
                <w:rFonts w:hint="eastAsia"/>
                <w:spacing w:val="43"/>
                <w:sz w:val="24"/>
                <w:szCs w:val="24"/>
              </w:rPr>
            </w:pPr>
          </w:p>
        </w:tc>
        <w:tc>
          <w:tcPr>
            <w:tcW w:w="1559" w:type="dxa"/>
            <w:vAlign w:val="center"/>
          </w:tcPr>
          <w:p w14:paraId="3BBC05E9"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本项目采购标的所属行业</w:t>
            </w:r>
          </w:p>
        </w:tc>
        <w:tc>
          <w:tcPr>
            <w:tcW w:w="7513" w:type="dxa"/>
            <w:vAlign w:val="center"/>
          </w:tcPr>
          <w:p w14:paraId="373B8753" w14:textId="77777777" w:rsidR="00A76D8F" w:rsidRDefault="00000000">
            <w:pPr>
              <w:pStyle w:val="TableText"/>
              <w:spacing w:after="0" w:line="202" w:lineRule="auto"/>
              <w:jc w:val="center"/>
              <w:rPr>
                <w:rFonts w:hint="eastAsia"/>
                <w:spacing w:val="43"/>
                <w:sz w:val="24"/>
                <w:szCs w:val="24"/>
              </w:rPr>
            </w:pPr>
            <w:proofErr w:type="spellStart"/>
            <w:r>
              <w:rPr>
                <w:rFonts w:hint="eastAsia"/>
                <w:spacing w:val="43"/>
                <w:sz w:val="24"/>
                <w:szCs w:val="24"/>
              </w:rPr>
              <w:t>租赁和商业服务业</w:t>
            </w:r>
            <w:proofErr w:type="spellEnd"/>
          </w:p>
        </w:tc>
      </w:tr>
      <w:tr w:rsidR="00A76D8F" w14:paraId="67877BC7" w14:textId="77777777">
        <w:trPr>
          <w:trHeight w:val="555"/>
          <w:jc w:val="center"/>
        </w:trPr>
        <w:tc>
          <w:tcPr>
            <w:tcW w:w="898" w:type="dxa"/>
            <w:vMerge/>
            <w:tcBorders>
              <w:top w:val="nil"/>
            </w:tcBorders>
            <w:vAlign w:val="center"/>
          </w:tcPr>
          <w:p w14:paraId="3A8149E6" w14:textId="77777777" w:rsidR="00A76D8F" w:rsidRDefault="00A76D8F">
            <w:pPr>
              <w:pStyle w:val="TableText"/>
              <w:spacing w:after="0" w:line="202" w:lineRule="auto"/>
              <w:jc w:val="center"/>
              <w:rPr>
                <w:rFonts w:hint="eastAsia"/>
                <w:spacing w:val="43"/>
                <w:sz w:val="24"/>
                <w:szCs w:val="24"/>
              </w:rPr>
            </w:pPr>
          </w:p>
        </w:tc>
        <w:tc>
          <w:tcPr>
            <w:tcW w:w="1559" w:type="dxa"/>
            <w:vAlign w:val="center"/>
          </w:tcPr>
          <w:p w14:paraId="0CFCD0B4"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公告媒体</w:t>
            </w:r>
            <w:proofErr w:type="spellEnd"/>
          </w:p>
        </w:tc>
        <w:tc>
          <w:tcPr>
            <w:tcW w:w="7513" w:type="dxa"/>
            <w:vAlign w:val="center"/>
          </w:tcPr>
          <w:p w14:paraId="59DF5332"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安徽省政府采购网</w:t>
            </w:r>
            <w:proofErr w:type="spellEnd"/>
          </w:p>
        </w:tc>
      </w:tr>
      <w:tr w:rsidR="00A76D8F" w14:paraId="219207F5" w14:textId="77777777">
        <w:trPr>
          <w:trHeight w:val="735"/>
          <w:jc w:val="center"/>
        </w:trPr>
        <w:tc>
          <w:tcPr>
            <w:tcW w:w="898" w:type="dxa"/>
            <w:vAlign w:val="center"/>
          </w:tcPr>
          <w:p w14:paraId="53A48098" w14:textId="77777777" w:rsidR="00A76D8F" w:rsidRDefault="00000000">
            <w:pPr>
              <w:pStyle w:val="TableText"/>
              <w:spacing w:after="0" w:line="202" w:lineRule="auto"/>
              <w:jc w:val="center"/>
              <w:rPr>
                <w:rFonts w:hint="eastAsia"/>
                <w:spacing w:val="43"/>
                <w:sz w:val="24"/>
                <w:szCs w:val="24"/>
              </w:rPr>
            </w:pPr>
            <w:r>
              <w:rPr>
                <w:spacing w:val="43"/>
                <w:sz w:val="24"/>
                <w:szCs w:val="24"/>
              </w:rPr>
              <w:t>2</w:t>
            </w:r>
          </w:p>
        </w:tc>
        <w:tc>
          <w:tcPr>
            <w:tcW w:w="1559" w:type="dxa"/>
            <w:vAlign w:val="center"/>
          </w:tcPr>
          <w:p w14:paraId="68E6385C"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项目分包</w:t>
            </w:r>
            <w:proofErr w:type="spellEnd"/>
          </w:p>
        </w:tc>
        <w:tc>
          <w:tcPr>
            <w:tcW w:w="7513" w:type="dxa"/>
            <w:vAlign w:val="center"/>
          </w:tcPr>
          <w:p w14:paraId="630D05E6" w14:textId="77777777" w:rsidR="00A76D8F" w:rsidRDefault="00000000">
            <w:pPr>
              <w:pStyle w:val="TableText"/>
              <w:spacing w:after="0" w:line="276" w:lineRule="auto"/>
              <w:ind w:leftChars="100" w:left="210"/>
              <w:rPr>
                <w:rFonts w:hint="eastAsia"/>
                <w:spacing w:val="43"/>
                <w:sz w:val="24"/>
                <w:szCs w:val="24"/>
                <w:lang w:eastAsia="zh-CN"/>
              </w:rPr>
            </w:pPr>
            <w:r>
              <w:rPr>
                <w:rFonts w:ascii="Segoe UI Symbol" w:hAnsi="Segoe UI Symbol" w:cs="Segoe UI Symbol"/>
                <w:spacing w:val="43"/>
                <w:sz w:val="24"/>
                <w:szCs w:val="24"/>
                <w:lang w:eastAsia="zh-CN"/>
              </w:rPr>
              <w:t>☑</w:t>
            </w:r>
            <w:proofErr w:type="gramStart"/>
            <w:r>
              <w:rPr>
                <w:spacing w:val="43"/>
                <w:sz w:val="24"/>
                <w:szCs w:val="24"/>
                <w:lang w:eastAsia="zh-CN"/>
              </w:rPr>
              <w:t>不</w:t>
            </w:r>
            <w:proofErr w:type="gramEnd"/>
            <w:r>
              <w:rPr>
                <w:spacing w:val="43"/>
                <w:sz w:val="24"/>
                <w:szCs w:val="24"/>
                <w:lang w:eastAsia="zh-CN"/>
              </w:rPr>
              <w:t>分包</w:t>
            </w:r>
          </w:p>
          <w:p w14:paraId="05A838A7"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□分为***</w:t>
            </w:r>
            <w:proofErr w:type="gramStart"/>
            <w:r>
              <w:rPr>
                <w:spacing w:val="43"/>
                <w:sz w:val="24"/>
                <w:szCs w:val="24"/>
                <w:lang w:eastAsia="zh-CN"/>
              </w:rPr>
              <w:t>个</w:t>
            </w:r>
            <w:proofErr w:type="gramEnd"/>
            <w:r>
              <w:rPr>
                <w:spacing w:val="43"/>
                <w:sz w:val="24"/>
                <w:szCs w:val="24"/>
                <w:lang w:eastAsia="zh-CN"/>
              </w:rPr>
              <w:t>包：（描述分包情况）</w:t>
            </w:r>
          </w:p>
        </w:tc>
      </w:tr>
      <w:tr w:rsidR="00A76D8F" w14:paraId="5BDE483D" w14:textId="77777777">
        <w:trPr>
          <w:jc w:val="center"/>
        </w:trPr>
        <w:tc>
          <w:tcPr>
            <w:tcW w:w="898" w:type="dxa"/>
            <w:vAlign w:val="center"/>
          </w:tcPr>
          <w:p w14:paraId="7A47F8B3" w14:textId="77777777" w:rsidR="00A76D8F" w:rsidRDefault="00000000">
            <w:pPr>
              <w:pStyle w:val="TableText"/>
              <w:spacing w:after="0" w:line="202" w:lineRule="auto"/>
              <w:jc w:val="center"/>
              <w:rPr>
                <w:rFonts w:hint="eastAsia"/>
                <w:spacing w:val="43"/>
                <w:sz w:val="24"/>
                <w:szCs w:val="24"/>
              </w:rPr>
            </w:pPr>
            <w:r>
              <w:rPr>
                <w:spacing w:val="43"/>
                <w:sz w:val="24"/>
                <w:szCs w:val="24"/>
              </w:rPr>
              <w:t>3</w:t>
            </w:r>
          </w:p>
        </w:tc>
        <w:tc>
          <w:tcPr>
            <w:tcW w:w="1559" w:type="dxa"/>
            <w:vAlign w:val="center"/>
          </w:tcPr>
          <w:p w14:paraId="361CDBCC"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踏勘现场</w:t>
            </w:r>
            <w:proofErr w:type="spellEnd"/>
          </w:p>
        </w:tc>
        <w:tc>
          <w:tcPr>
            <w:tcW w:w="7513" w:type="dxa"/>
            <w:vAlign w:val="center"/>
          </w:tcPr>
          <w:p w14:paraId="0C28E2D3" w14:textId="77777777" w:rsidR="00A76D8F" w:rsidRDefault="00000000">
            <w:pPr>
              <w:pStyle w:val="TableText"/>
              <w:spacing w:after="0" w:line="276" w:lineRule="auto"/>
              <w:ind w:leftChars="100" w:left="210"/>
              <w:rPr>
                <w:rFonts w:hint="eastAsia"/>
                <w:spacing w:val="43"/>
                <w:sz w:val="24"/>
                <w:szCs w:val="24"/>
                <w:lang w:eastAsia="zh-CN"/>
              </w:rPr>
            </w:pPr>
            <w:r>
              <w:rPr>
                <w:rFonts w:ascii="Segoe UI Symbol" w:hAnsi="Segoe UI Symbol" w:cs="Segoe UI Symbol"/>
                <w:spacing w:val="43"/>
                <w:sz w:val="24"/>
                <w:szCs w:val="24"/>
                <w:lang w:eastAsia="zh-CN"/>
              </w:rPr>
              <w:t>☑</w:t>
            </w:r>
            <w:r>
              <w:rPr>
                <w:spacing w:val="43"/>
                <w:sz w:val="24"/>
                <w:szCs w:val="24"/>
                <w:lang w:eastAsia="zh-CN"/>
              </w:rPr>
              <w:t>不组织</w:t>
            </w:r>
          </w:p>
          <w:p w14:paraId="17927798"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□组织：</w:t>
            </w:r>
          </w:p>
          <w:p w14:paraId="6902CBDF"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1.时间：</w:t>
            </w:r>
          </w:p>
          <w:p w14:paraId="2B54190F"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2.地点：</w:t>
            </w:r>
          </w:p>
          <w:p w14:paraId="54520F44" w14:textId="77777777" w:rsidR="00A76D8F" w:rsidRDefault="00000000">
            <w:pPr>
              <w:pStyle w:val="TableText"/>
              <w:spacing w:after="0" w:line="276" w:lineRule="auto"/>
              <w:ind w:leftChars="100" w:left="210"/>
              <w:rPr>
                <w:rFonts w:hint="eastAsia"/>
                <w:spacing w:val="43"/>
                <w:sz w:val="24"/>
                <w:szCs w:val="24"/>
              </w:rPr>
            </w:pPr>
            <w:r>
              <w:rPr>
                <w:spacing w:val="43"/>
                <w:sz w:val="24"/>
                <w:szCs w:val="24"/>
              </w:rPr>
              <w:t>3.联系方式：</w:t>
            </w:r>
          </w:p>
          <w:p w14:paraId="6B209418" w14:textId="77777777" w:rsidR="00A76D8F" w:rsidRDefault="00000000">
            <w:pPr>
              <w:pStyle w:val="TableText"/>
              <w:spacing w:after="0" w:line="276" w:lineRule="auto"/>
              <w:ind w:leftChars="100" w:left="210"/>
              <w:rPr>
                <w:rFonts w:hint="eastAsia"/>
                <w:spacing w:val="43"/>
                <w:sz w:val="24"/>
                <w:szCs w:val="24"/>
              </w:rPr>
            </w:pPr>
            <w:r>
              <w:rPr>
                <w:spacing w:val="43"/>
                <w:sz w:val="24"/>
                <w:szCs w:val="24"/>
              </w:rPr>
              <w:t>4.其他：</w:t>
            </w:r>
          </w:p>
        </w:tc>
      </w:tr>
      <w:tr w:rsidR="00A76D8F" w14:paraId="13D740A0" w14:textId="77777777">
        <w:trPr>
          <w:jc w:val="center"/>
        </w:trPr>
        <w:tc>
          <w:tcPr>
            <w:tcW w:w="898" w:type="dxa"/>
            <w:vMerge w:val="restart"/>
            <w:tcBorders>
              <w:bottom w:val="nil"/>
            </w:tcBorders>
            <w:vAlign w:val="center"/>
          </w:tcPr>
          <w:p w14:paraId="79863F2C" w14:textId="77777777" w:rsidR="00A76D8F" w:rsidRDefault="00000000">
            <w:pPr>
              <w:pStyle w:val="TableText"/>
              <w:spacing w:after="0" w:line="202" w:lineRule="auto"/>
              <w:jc w:val="center"/>
              <w:rPr>
                <w:rFonts w:hint="eastAsia"/>
                <w:spacing w:val="43"/>
                <w:sz w:val="24"/>
                <w:szCs w:val="24"/>
              </w:rPr>
            </w:pPr>
            <w:r>
              <w:rPr>
                <w:spacing w:val="43"/>
                <w:sz w:val="24"/>
                <w:szCs w:val="24"/>
              </w:rPr>
              <w:t>4</w:t>
            </w:r>
          </w:p>
        </w:tc>
        <w:tc>
          <w:tcPr>
            <w:tcW w:w="1559" w:type="dxa"/>
            <w:vAlign w:val="center"/>
          </w:tcPr>
          <w:p w14:paraId="2E327438"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质疑函（</w:t>
            </w:r>
            <w:proofErr w:type="gramStart"/>
            <w:r>
              <w:rPr>
                <w:spacing w:val="43"/>
                <w:sz w:val="24"/>
                <w:szCs w:val="24"/>
                <w:lang w:eastAsia="zh-CN"/>
              </w:rPr>
              <w:t>询</w:t>
            </w:r>
            <w:proofErr w:type="gramEnd"/>
          </w:p>
          <w:p w14:paraId="60A15E49"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问）递交方</w:t>
            </w:r>
          </w:p>
          <w:p w14:paraId="29AAFD79"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式、接收部</w:t>
            </w:r>
          </w:p>
          <w:p w14:paraId="1FCAD477"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门、联系电</w:t>
            </w:r>
          </w:p>
          <w:p w14:paraId="434593F9"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话和通讯地</w:t>
            </w:r>
          </w:p>
          <w:p w14:paraId="5F4AA0E1" w14:textId="77777777" w:rsidR="00A76D8F" w:rsidRDefault="00000000">
            <w:pPr>
              <w:pStyle w:val="TableText"/>
              <w:spacing w:after="0" w:line="202" w:lineRule="auto"/>
              <w:jc w:val="center"/>
              <w:rPr>
                <w:rFonts w:hint="eastAsia"/>
                <w:spacing w:val="43"/>
                <w:sz w:val="24"/>
                <w:szCs w:val="24"/>
                <w:lang w:eastAsia="zh-CN"/>
              </w:rPr>
            </w:pPr>
            <w:proofErr w:type="gramStart"/>
            <w:r>
              <w:rPr>
                <w:spacing w:val="43"/>
                <w:sz w:val="24"/>
                <w:szCs w:val="24"/>
                <w:lang w:eastAsia="zh-CN"/>
              </w:rPr>
              <w:t>址</w:t>
            </w:r>
            <w:proofErr w:type="gramEnd"/>
          </w:p>
        </w:tc>
        <w:tc>
          <w:tcPr>
            <w:tcW w:w="7513" w:type="dxa"/>
          </w:tcPr>
          <w:p w14:paraId="4D0AC762"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1.递交方式（任选其一）：</w:t>
            </w:r>
          </w:p>
          <w:p w14:paraId="318FC6CE"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①通过电子交易系统递交</w:t>
            </w:r>
          </w:p>
          <w:p w14:paraId="73CA9C42"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②书面形式递交</w:t>
            </w:r>
          </w:p>
          <w:p w14:paraId="3ED97E7F"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2.接受部门：征集人或采购代理机构</w:t>
            </w:r>
          </w:p>
          <w:p w14:paraId="38D6A4FB"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①征集人：石台县机关事务管理服务中心</w:t>
            </w:r>
          </w:p>
          <w:p w14:paraId="1D83F8AB"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地址：石台县仁里镇曙光西路8号</w:t>
            </w:r>
          </w:p>
          <w:p w14:paraId="6AE77689"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联系人：储玲</w:t>
            </w:r>
          </w:p>
          <w:p w14:paraId="4CBB4B5F"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电话：18956655568</w:t>
            </w:r>
          </w:p>
          <w:p w14:paraId="4847610A"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②采购代理机构：安徽中信工程咨询有限责任公司</w:t>
            </w:r>
          </w:p>
          <w:p w14:paraId="75629B30"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地址：</w:t>
            </w:r>
            <w:proofErr w:type="gramStart"/>
            <w:r>
              <w:rPr>
                <w:spacing w:val="43"/>
                <w:sz w:val="24"/>
                <w:szCs w:val="24"/>
                <w:lang w:eastAsia="zh-CN"/>
              </w:rPr>
              <w:t>池州市贵池区秋</w:t>
            </w:r>
            <w:proofErr w:type="gramEnd"/>
            <w:r>
              <w:rPr>
                <w:spacing w:val="43"/>
                <w:sz w:val="24"/>
                <w:szCs w:val="24"/>
                <w:lang w:eastAsia="zh-CN"/>
              </w:rPr>
              <w:t>浦东路75号</w:t>
            </w:r>
          </w:p>
          <w:p w14:paraId="62E8897B"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联系人：朱睿</w:t>
            </w:r>
          </w:p>
          <w:p w14:paraId="0DEF1611"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电话：18256616580</w:t>
            </w:r>
          </w:p>
          <w:p w14:paraId="282E509C"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供应商根据政府采购有关法律法规规定的时间提出质疑，征集人或代理机构按有关规定给予答复。</w:t>
            </w:r>
          </w:p>
        </w:tc>
      </w:tr>
      <w:tr w:rsidR="00A76D8F" w14:paraId="2BBFAAA7" w14:textId="77777777">
        <w:trPr>
          <w:trHeight w:val="1284"/>
          <w:jc w:val="center"/>
        </w:trPr>
        <w:tc>
          <w:tcPr>
            <w:tcW w:w="898" w:type="dxa"/>
            <w:vMerge/>
            <w:tcBorders>
              <w:top w:val="nil"/>
            </w:tcBorders>
            <w:vAlign w:val="center"/>
          </w:tcPr>
          <w:p w14:paraId="43D6E655" w14:textId="77777777" w:rsidR="00A76D8F" w:rsidRDefault="00A76D8F">
            <w:pPr>
              <w:rPr>
                <w:rFonts w:ascii="仿宋" w:eastAsia="仿宋" w:hAnsi="仿宋" w:hint="eastAsia"/>
                <w:sz w:val="24"/>
                <w:szCs w:val="24"/>
                <w:lang w:eastAsia="zh-CN"/>
              </w:rPr>
            </w:pPr>
          </w:p>
        </w:tc>
        <w:tc>
          <w:tcPr>
            <w:tcW w:w="1559" w:type="dxa"/>
            <w:vAlign w:val="center"/>
          </w:tcPr>
          <w:p w14:paraId="264F2B2A" w14:textId="77777777" w:rsidR="00A76D8F" w:rsidRDefault="00000000">
            <w:pPr>
              <w:pStyle w:val="TableText"/>
              <w:spacing w:after="0" w:line="202" w:lineRule="auto"/>
              <w:jc w:val="center"/>
              <w:rPr>
                <w:rFonts w:hint="eastAsia"/>
                <w:sz w:val="24"/>
                <w:szCs w:val="24"/>
                <w:lang w:eastAsia="zh-CN"/>
              </w:rPr>
            </w:pPr>
            <w:r>
              <w:rPr>
                <w:spacing w:val="43"/>
                <w:sz w:val="24"/>
                <w:szCs w:val="24"/>
                <w:lang w:eastAsia="zh-CN"/>
              </w:rPr>
              <w:t>政府采购监督管理部门</w:t>
            </w:r>
          </w:p>
        </w:tc>
        <w:tc>
          <w:tcPr>
            <w:tcW w:w="7513" w:type="dxa"/>
            <w:vAlign w:val="center"/>
          </w:tcPr>
          <w:p w14:paraId="4637AD65"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政府采购监督管理部门：</w:t>
            </w:r>
            <w:r>
              <w:rPr>
                <w:rFonts w:hint="eastAsia"/>
                <w:spacing w:val="43"/>
                <w:sz w:val="24"/>
                <w:szCs w:val="24"/>
                <w:lang w:eastAsia="zh-CN"/>
              </w:rPr>
              <w:t>石台</w:t>
            </w:r>
            <w:r>
              <w:rPr>
                <w:spacing w:val="43"/>
                <w:sz w:val="24"/>
                <w:szCs w:val="24"/>
                <w:lang w:eastAsia="zh-CN"/>
              </w:rPr>
              <w:t>县财政局</w:t>
            </w:r>
          </w:p>
          <w:p w14:paraId="6103CBF0" w14:textId="77777777" w:rsidR="00A76D8F" w:rsidRDefault="00000000">
            <w:pPr>
              <w:pStyle w:val="TableText"/>
              <w:spacing w:after="0" w:line="276" w:lineRule="auto"/>
              <w:ind w:leftChars="100" w:left="210"/>
              <w:rPr>
                <w:rFonts w:hint="eastAsia"/>
                <w:spacing w:val="43"/>
                <w:sz w:val="24"/>
                <w:szCs w:val="24"/>
                <w:lang w:eastAsia="zh-CN"/>
              </w:rPr>
            </w:pPr>
            <w:r>
              <w:rPr>
                <w:spacing w:val="43"/>
                <w:sz w:val="24"/>
                <w:szCs w:val="24"/>
                <w:lang w:eastAsia="zh-CN"/>
              </w:rPr>
              <w:t>地址：安徽省池州市石台县滨河大道1号</w:t>
            </w:r>
          </w:p>
          <w:p w14:paraId="69B3A4A1" w14:textId="77777777" w:rsidR="00A76D8F" w:rsidRDefault="00000000">
            <w:pPr>
              <w:pStyle w:val="TableText"/>
              <w:spacing w:after="0" w:line="276" w:lineRule="auto"/>
              <w:ind w:leftChars="100" w:left="210"/>
              <w:rPr>
                <w:rFonts w:hint="eastAsia"/>
                <w:spacing w:val="43"/>
                <w:sz w:val="24"/>
                <w:szCs w:val="24"/>
              </w:rPr>
            </w:pPr>
            <w:r>
              <w:rPr>
                <w:spacing w:val="43"/>
                <w:sz w:val="24"/>
                <w:szCs w:val="24"/>
              </w:rPr>
              <w:t>电话：0566-6023492</w:t>
            </w:r>
          </w:p>
        </w:tc>
      </w:tr>
      <w:tr w:rsidR="00A76D8F" w14:paraId="07FC2EA1" w14:textId="77777777">
        <w:trPr>
          <w:trHeight w:val="610"/>
          <w:jc w:val="center"/>
        </w:trPr>
        <w:tc>
          <w:tcPr>
            <w:tcW w:w="898" w:type="dxa"/>
          </w:tcPr>
          <w:p w14:paraId="73028D4D" w14:textId="77777777" w:rsidR="00A76D8F" w:rsidRDefault="00000000">
            <w:pPr>
              <w:pStyle w:val="TableText"/>
              <w:spacing w:before="225" w:line="179" w:lineRule="auto"/>
              <w:ind w:left="303"/>
              <w:rPr>
                <w:rFonts w:hint="eastAsia"/>
                <w:sz w:val="24"/>
                <w:szCs w:val="24"/>
              </w:rPr>
            </w:pPr>
            <w:r>
              <w:rPr>
                <w:sz w:val="24"/>
                <w:szCs w:val="24"/>
              </w:rPr>
              <w:t>5</w:t>
            </w:r>
          </w:p>
        </w:tc>
        <w:tc>
          <w:tcPr>
            <w:tcW w:w="1559" w:type="dxa"/>
          </w:tcPr>
          <w:p w14:paraId="43F3AB7F" w14:textId="77777777" w:rsidR="00A76D8F" w:rsidRDefault="00000000">
            <w:pPr>
              <w:pStyle w:val="TableText"/>
              <w:spacing w:before="174" w:line="223" w:lineRule="auto"/>
              <w:ind w:left="159"/>
              <w:rPr>
                <w:rFonts w:hint="eastAsia"/>
                <w:sz w:val="24"/>
                <w:szCs w:val="24"/>
              </w:rPr>
            </w:pPr>
            <w:proofErr w:type="spellStart"/>
            <w:r>
              <w:rPr>
                <w:spacing w:val="-6"/>
                <w:sz w:val="24"/>
                <w:szCs w:val="24"/>
              </w:rPr>
              <w:t>响应有效期</w:t>
            </w:r>
            <w:proofErr w:type="spellEnd"/>
          </w:p>
        </w:tc>
        <w:tc>
          <w:tcPr>
            <w:tcW w:w="7513" w:type="dxa"/>
            <w:vAlign w:val="center"/>
          </w:tcPr>
          <w:p w14:paraId="76070FF5" w14:textId="77777777" w:rsidR="00A76D8F" w:rsidRDefault="00000000">
            <w:pPr>
              <w:pStyle w:val="TableText"/>
              <w:spacing w:after="0" w:line="276" w:lineRule="auto"/>
              <w:ind w:leftChars="100" w:left="210"/>
              <w:rPr>
                <w:rFonts w:hint="eastAsia"/>
                <w:spacing w:val="43"/>
                <w:sz w:val="24"/>
                <w:szCs w:val="24"/>
                <w:lang w:eastAsia="zh-CN"/>
              </w:rPr>
            </w:pPr>
            <w:proofErr w:type="gramStart"/>
            <w:r>
              <w:rPr>
                <w:spacing w:val="43"/>
                <w:sz w:val="24"/>
                <w:szCs w:val="24"/>
                <w:lang w:eastAsia="zh-CN"/>
              </w:rPr>
              <w:t>自供应</w:t>
            </w:r>
            <w:proofErr w:type="gramEnd"/>
            <w:r>
              <w:rPr>
                <w:spacing w:val="43"/>
                <w:sz w:val="24"/>
                <w:szCs w:val="24"/>
                <w:lang w:eastAsia="zh-CN"/>
              </w:rPr>
              <w:t>商提交响应文件截止之日起计算90日。</w:t>
            </w:r>
          </w:p>
        </w:tc>
      </w:tr>
      <w:tr w:rsidR="00A76D8F" w14:paraId="00FE19E4" w14:textId="77777777">
        <w:trPr>
          <w:trHeight w:val="727"/>
          <w:jc w:val="center"/>
        </w:trPr>
        <w:tc>
          <w:tcPr>
            <w:tcW w:w="898" w:type="dxa"/>
            <w:vAlign w:val="center"/>
          </w:tcPr>
          <w:p w14:paraId="70959D71"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6</w:t>
            </w:r>
          </w:p>
        </w:tc>
        <w:tc>
          <w:tcPr>
            <w:tcW w:w="1559" w:type="dxa"/>
            <w:vAlign w:val="center"/>
          </w:tcPr>
          <w:p w14:paraId="36C5F8C7"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响应截止时间、地点</w:t>
            </w:r>
            <w:proofErr w:type="spellEnd"/>
          </w:p>
        </w:tc>
        <w:tc>
          <w:tcPr>
            <w:tcW w:w="7513" w:type="dxa"/>
            <w:vAlign w:val="center"/>
          </w:tcPr>
          <w:p w14:paraId="63E5C687" w14:textId="77777777" w:rsidR="00A76D8F" w:rsidRDefault="00000000">
            <w:pPr>
              <w:pStyle w:val="TableText"/>
              <w:spacing w:after="0" w:line="276" w:lineRule="auto"/>
              <w:ind w:leftChars="100" w:left="210"/>
              <w:rPr>
                <w:rFonts w:hint="eastAsia"/>
                <w:spacing w:val="43"/>
                <w:sz w:val="24"/>
                <w:szCs w:val="24"/>
              </w:rPr>
            </w:pPr>
            <w:proofErr w:type="spellStart"/>
            <w:r>
              <w:rPr>
                <w:spacing w:val="43"/>
                <w:sz w:val="24"/>
                <w:szCs w:val="24"/>
              </w:rPr>
              <w:t>具体详见征集公告</w:t>
            </w:r>
            <w:proofErr w:type="spellEnd"/>
          </w:p>
        </w:tc>
      </w:tr>
      <w:tr w:rsidR="00A76D8F" w14:paraId="14B919C0" w14:textId="77777777">
        <w:trPr>
          <w:trHeight w:val="730"/>
          <w:jc w:val="center"/>
        </w:trPr>
        <w:tc>
          <w:tcPr>
            <w:tcW w:w="898" w:type="dxa"/>
            <w:vAlign w:val="center"/>
          </w:tcPr>
          <w:p w14:paraId="2F33E212" w14:textId="77777777" w:rsidR="00A76D8F" w:rsidRDefault="00000000">
            <w:pPr>
              <w:pStyle w:val="TableText"/>
              <w:spacing w:after="0" w:line="202" w:lineRule="auto"/>
              <w:jc w:val="center"/>
              <w:rPr>
                <w:rFonts w:hint="eastAsia"/>
                <w:spacing w:val="43"/>
                <w:sz w:val="24"/>
                <w:szCs w:val="24"/>
              </w:rPr>
            </w:pPr>
            <w:r>
              <w:rPr>
                <w:spacing w:val="43"/>
                <w:sz w:val="24"/>
                <w:szCs w:val="24"/>
              </w:rPr>
              <w:t>7</w:t>
            </w:r>
          </w:p>
        </w:tc>
        <w:tc>
          <w:tcPr>
            <w:tcW w:w="1559" w:type="dxa"/>
            <w:vAlign w:val="center"/>
          </w:tcPr>
          <w:p w14:paraId="7474A6C0"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开启时间、地点</w:t>
            </w:r>
            <w:proofErr w:type="spellEnd"/>
          </w:p>
        </w:tc>
        <w:tc>
          <w:tcPr>
            <w:tcW w:w="7513" w:type="dxa"/>
            <w:vAlign w:val="center"/>
          </w:tcPr>
          <w:p w14:paraId="3A2E13C4" w14:textId="77777777" w:rsidR="00A76D8F" w:rsidRDefault="00000000">
            <w:pPr>
              <w:pStyle w:val="TableText"/>
              <w:spacing w:after="0" w:line="276" w:lineRule="auto"/>
              <w:ind w:leftChars="100" w:left="210"/>
              <w:rPr>
                <w:rFonts w:hint="eastAsia"/>
                <w:spacing w:val="43"/>
                <w:sz w:val="24"/>
                <w:szCs w:val="24"/>
              </w:rPr>
            </w:pPr>
            <w:proofErr w:type="spellStart"/>
            <w:r>
              <w:rPr>
                <w:spacing w:val="43"/>
                <w:sz w:val="24"/>
                <w:szCs w:val="24"/>
              </w:rPr>
              <w:t>具体详见征集公告</w:t>
            </w:r>
            <w:proofErr w:type="spellEnd"/>
          </w:p>
        </w:tc>
      </w:tr>
      <w:tr w:rsidR="00A76D8F" w14:paraId="5132BF0C" w14:textId="77777777">
        <w:trPr>
          <w:jc w:val="center"/>
        </w:trPr>
        <w:tc>
          <w:tcPr>
            <w:tcW w:w="898" w:type="dxa"/>
            <w:vAlign w:val="center"/>
          </w:tcPr>
          <w:p w14:paraId="1C1DA289" w14:textId="77777777" w:rsidR="00A76D8F" w:rsidRDefault="00000000">
            <w:pPr>
              <w:pStyle w:val="TableText"/>
              <w:spacing w:after="0" w:line="202" w:lineRule="auto"/>
              <w:jc w:val="center"/>
              <w:rPr>
                <w:rFonts w:hint="eastAsia"/>
                <w:spacing w:val="43"/>
                <w:sz w:val="24"/>
                <w:szCs w:val="24"/>
              </w:rPr>
            </w:pPr>
            <w:r>
              <w:rPr>
                <w:spacing w:val="43"/>
                <w:sz w:val="24"/>
                <w:szCs w:val="24"/>
              </w:rPr>
              <w:t>8</w:t>
            </w:r>
          </w:p>
        </w:tc>
        <w:tc>
          <w:tcPr>
            <w:tcW w:w="1559" w:type="dxa"/>
            <w:vAlign w:val="center"/>
          </w:tcPr>
          <w:p w14:paraId="37F115B2"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响应文件</w:t>
            </w:r>
            <w:proofErr w:type="spellEnd"/>
          </w:p>
          <w:p w14:paraId="36DA22C9"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提交</w:t>
            </w:r>
            <w:proofErr w:type="spellEnd"/>
          </w:p>
        </w:tc>
        <w:tc>
          <w:tcPr>
            <w:tcW w:w="7513" w:type="dxa"/>
          </w:tcPr>
          <w:p w14:paraId="697539AE"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本项目采用电子招投标，电子响应文件（电子征集相关要求附后）须通过“徽</w:t>
            </w:r>
            <w:proofErr w:type="gramStart"/>
            <w:r>
              <w:rPr>
                <w:spacing w:val="43"/>
                <w:sz w:val="24"/>
                <w:szCs w:val="24"/>
                <w:lang w:eastAsia="zh-CN"/>
              </w:rPr>
              <w:t>采云</w:t>
            </w:r>
            <w:proofErr w:type="gramEnd"/>
            <w:r>
              <w:rPr>
                <w:spacing w:val="43"/>
                <w:sz w:val="24"/>
                <w:szCs w:val="24"/>
                <w:lang w:eastAsia="zh-CN"/>
              </w:rPr>
              <w:t>”系统提交。电子响应文件的提交是指供应商使用系统完成响应文件的上传，未在响应文件提交截止时间前完成上传的响应文件视为逾期送达。入围供应商在合同签订前，须提供3份纸质响应文件给征集人。</w:t>
            </w:r>
          </w:p>
        </w:tc>
      </w:tr>
      <w:tr w:rsidR="00A76D8F" w14:paraId="4F236A1D" w14:textId="77777777">
        <w:trPr>
          <w:jc w:val="center"/>
        </w:trPr>
        <w:tc>
          <w:tcPr>
            <w:tcW w:w="898" w:type="dxa"/>
            <w:vAlign w:val="center"/>
          </w:tcPr>
          <w:p w14:paraId="22D80C59" w14:textId="77777777" w:rsidR="00A76D8F" w:rsidRDefault="00000000">
            <w:pPr>
              <w:pStyle w:val="TableText"/>
              <w:spacing w:after="0" w:line="202" w:lineRule="auto"/>
              <w:jc w:val="center"/>
              <w:rPr>
                <w:rFonts w:hint="eastAsia"/>
                <w:spacing w:val="43"/>
                <w:sz w:val="24"/>
                <w:szCs w:val="24"/>
              </w:rPr>
            </w:pPr>
            <w:r>
              <w:rPr>
                <w:spacing w:val="43"/>
                <w:sz w:val="24"/>
                <w:szCs w:val="24"/>
              </w:rPr>
              <w:t>9</w:t>
            </w:r>
          </w:p>
        </w:tc>
        <w:tc>
          <w:tcPr>
            <w:tcW w:w="1559" w:type="dxa"/>
            <w:vAlign w:val="center"/>
          </w:tcPr>
          <w:p w14:paraId="555E75C4"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邀请供应</w:t>
            </w:r>
            <w:proofErr w:type="gramStart"/>
            <w:r>
              <w:rPr>
                <w:spacing w:val="43"/>
                <w:sz w:val="24"/>
                <w:szCs w:val="24"/>
                <w:lang w:eastAsia="zh-CN"/>
              </w:rPr>
              <w:t>商现场</w:t>
            </w:r>
            <w:proofErr w:type="gramEnd"/>
            <w:r>
              <w:rPr>
                <w:spacing w:val="43"/>
                <w:sz w:val="24"/>
                <w:szCs w:val="24"/>
                <w:lang w:eastAsia="zh-CN"/>
              </w:rPr>
              <w:t>参与开启</w:t>
            </w:r>
          </w:p>
        </w:tc>
        <w:tc>
          <w:tcPr>
            <w:tcW w:w="7513" w:type="dxa"/>
          </w:tcPr>
          <w:p w14:paraId="23D8CC5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本项目为电子招投标方式，供应商无需到达现场。供应商可自行选择是否参加，如参加须携带：《法定代表人授权委托书》原件或《法定代表人证明》原件（格式详见征集文件）。</w:t>
            </w:r>
          </w:p>
        </w:tc>
      </w:tr>
      <w:tr w:rsidR="00A76D8F" w14:paraId="6B2E79CF" w14:textId="77777777">
        <w:trPr>
          <w:jc w:val="center"/>
        </w:trPr>
        <w:tc>
          <w:tcPr>
            <w:tcW w:w="898" w:type="dxa"/>
            <w:vAlign w:val="center"/>
          </w:tcPr>
          <w:p w14:paraId="1CAAABD6" w14:textId="77777777" w:rsidR="00A76D8F" w:rsidRDefault="00000000">
            <w:pPr>
              <w:pStyle w:val="TableText"/>
              <w:spacing w:after="0" w:line="202" w:lineRule="auto"/>
              <w:jc w:val="center"/>
              <w:rPr>
                <w:rFonts w:hint="eastAsia"/>
                <w:spacing w:val="43"/>
                <w:sz w:val="24"/>
                <w:szCs w:val="24"/>
              </w:rPr>
            </w:pPr>
            <w:r>
              <w:rPr>
                <w:spacing w:val="43"/>
                <w:sz w:val="24"/>
                <w:szCs w:val="24"/>
              </w:rPr>
              <w:t>10</w:t>
            </w:r>
          </w:p>
        </w:tc>
        <w:tc>
          <w:tcPr>
            <w:tcW w:w="1559" w:type="dxa"/>
            <w:vAlign w:val="center"/>
          </w:tcPr>
          <w:p w14:paraId="5A8EE74A"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确定第一阶</w:t>
            </w:r>
          </w:p>
          <w:p w14:paraId="374BE4B7"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段入围供应</w:t>
            </w:r>
          </w:p>
          <w:p w14:paraId="75920A5B"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商的评审方</w:t>
            </w:r>
          </w:p>
          <w:p w14:paraId="7EA44901" w14:textId="77777777" w:rsidR="00A76D8F" w:rsidRDefault="00000000">
            <w:pPr>
              <w:pStyle w:val="TableText"/>
              <w:spacing w:after="0" w:line="202" w:lineRule="auto"/>
              <w:jc w:val="center"/>
              <w:rPr>
                <w:rFonts w:hint="eastAsia"/>
                <w:spacing w:val="43"/>
                <w:sz w:val="24"/>
                <w:szCs w:val="24"/>
              </w:rPr>
            </w:pPr>
            <w:r>
              <w:rPr>
                <w:spacing w:val="43"/>
                <w:sz w:val="24"/>
                <w:szCs w:val="24"/>
              </w:rPr>
              <w:t>法</w:t>
            </w:r>
          </w:p>
        </w:tc>
        <w:tc>
          <w:tcPr>
            <w:tcW w:w="7513" w:type="dxa"/>
          </w:tcPr>
          <w:p w14:paraId="7F91A69E"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本项目采用</w:t>
            </w:r>
            <w:r>
              <w:rPr>
                <w:rFonts w:ascii="Segoe UI Symbol" w:hAnsi="Segoe UI Symbol" w:cs="Segoe UI Symbol"/>
                <w:spacing w:val="43"/>
                <w:sz w:val="24"/>
                <w:szCs w:val="24"/>
                <w:lang w:eastAsia="zh-CN"/>
              </w:rPr>
              <w:t>☑</w:t>
            </w:r>
            <w:r>
              <w:rPr>
                <w:spacing w:val="43"/>
                <w:sz w:val="24"/>
                <w:szCs w:val="24"/>
                <w:lang w:eastAsia="zh-CN"/>
              </w:rPr>
              <w:t>价格优先法；</w:t>
            </w:r>
          </w:p>
          <w:p w14:paraId="11B1F3F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□质量优先法。</w:t>
            </w:r>
          </w:p>
          <w:p w14:paraId="72E8E1E1"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评审办法详见征集文件。</w:t>
            </w:r>
          </w:p>
        </w:tc>
      </w:tr>
      <w:tr w:rsidR="00A76D8F" w14:paraId="1E0EB733" w14:textId="77777777">
        <w:trPr>
          <w:trHeight w:val="640"/>
          <w:jc w:val="center"/>
        </w:trPr>
        <w:tc>
          <w:tcPr>
            <w:tcW w:w="898" w:type="dxa"/>
            <w:vAlign w:val="center"/>
          </w:tcPr>
          <w:p w14:paraId="7103EAD0" w14:textId="77777777" w:rsidR="00A76D8F" w:rsidRDefault="00000000">
            <w:pPr>
              <w:pStyle w:val="TableText"/>
              <w:spacing w:after="0" w:line="202" w:lineRule="auto"/>
              <w:jc w:val="center"/>
              <w:rPr>
                <w:rFonts w:hint="eastAsia"/>
                <w:spacing w:val="43"/>
                <w:sz w:val="24"/>
                <w:szCs w:val="24"/>
              </w:rPr>
            </w:pPr>
            <w:r>
              <w:rPr>
                <w:spacing w:val="43"/>
                <w:sz w:val="24"/>
                <w:szCs w:val="24"/>
              </w:rPr>
              <w:t>11</w:t>
            </w:r>
          </w:p>
        </w:tc>
        <w:tc>
          <w:tcPr>
            <w:tcW w:w="1559" w:type="dxa"/>
            <w:vAlign w:val="center"/>
          </w:tcPr>
          <w:p w14:paraId="3E542E11"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响应保证金</w:t>
            </w:r>
            <w:proofErr w:type="spellEnd"/>
          </w:p>
        </w:tc>
        <w:tc>
          <w:tcPr>
            <w:tcW w:w="7513" w:type="dxa"/>
            <w:vAlign w:val="center"/>
          </w:tcPr>
          <w:p w14:paraId="3E78096F"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免收</w:t>
            </w:r>
          </w:p>
        </w:tc>
      </w:tr>
      <w:tr w:rsidR="00A76D8F" w14:paraId="06800375" w14:textId="77777777">
        <w:trPr>
          <w:jc w:val="center"/>
        </w:trPr>
        <w:tc>
          <w:tcPr>
            <w:tcW w:w="898" w:type="dxa"/>
            <w:vAlign w:val="center"/>
          </w:tcPr>
          <w:p w14:paraId="3596EB22" w14:textId="77777777" w:rsidR="00A76D8F" w:rsidRDefault="00000000">
            <w:pPr>
              <w:pStyle w:val="TableText"/>
              <w:spacing w:after="0" w:line="202" w:lineRule="auto"/>
              <w:jc w:val="center"/>
              <w:rPr>
                <w:rFonts w:hint="eastAsia"/>
                <w:spacing w:val="43"/>
                <w:sz w:val="24"/>
                <w:szCs w:val="24"/>
              </w:rPr>
            </w:pPr>
            <w:r>
              <w:rPr>
                <w:spacing w:val="43"/>
                <w:sz w:val="24"/>
                <w:szCs w:val="24"/>
              </w:rPr>
              <w:t>12</w:t>
            </w:r>
          </w:p>
        </w:tc>
        <w:tc>
          <w:tcPr>
            <w:tcW w:w="1559" w:type="dxa"/>
            <w:vAlign w:val="center"/>
          </w:tcPr>
          <w:p w14:paraId="79C73564"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履约保证金</w:t>
            </w:r>
            <w:proofErr w:type="spellEnd"/>
          </w:p>
        </w:tc>
        <w:tc>
          <w:tcPr>
            <w:tcW w:w="7513" w:type="dxa"/>
          </w:tcPr>
          <w:p w14:paraId="6A582673"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1.金额：</w:t>
            </w:r>
            <w:r>
              <w:rPr>
                <w:rFonts w:ascii="Segoe UI Symbol" w:hAnsi="Segoe UI Symbol" w:cs="Segoe UI Symbol"/>
                <w:spacing w:val="43"/>
                <w:sz w:val="24"/>
                <w:szCs w:val="24"/>
                <w:lang w:eastAsia="zh-CN"/>
              </w:rPr>
              <w:t>☑</w:t>
            </w:r>
            <w:r>
              <w:rPr>
                <w:spacing w:val="43"/>
                <w:sz w:val="24"/>
                <w:szCs w:val="24"/>
                <w:lang w:eastAsia="zh-CN"/>
              </w:rPr>
              <w:t>免收</w:t>
            </w:r>
          </w:p>
          <w:p w14:paraId="52C803F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□合同价的%（最高不得超过2.5%）</w:t>
            </w:r>
          </w:p>
          <w:p w14:paraId="5E4DBE33"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□定额收取：人民币元2.支付方式：</w:t>
            </w:r>
          </w:p>
          <w:p w14:paraId="67869AB1"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□转账/电汇□支票□汇票□本票□保函□保险</w:t>
            </w:r>
          </w:p>
          <w:p w14:paraId="31E97548"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①如采用金融机构出具的保函（银行保函），应为银行出具的见索即付无条件保函。</w:t>
            </w:r>
          </w:p>
          <w:p w14:paraId="64452418"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②如采用担保机构出具的保函（担保机构担保），应为依法取得融资担保业务经营许可证的融资担保机构出具的无条件保函。如采用保函（银行保函、担保机构担保）形式提交履约保证金的，且必须具有明确有效的查询途径（</w:t>
            </w:r>
            <w:proofErr w:type="gramStart"/>
            <w:r>
              <w:rPr>
                <w:spacing w:val="43"/>
                <w:sz w:val="24"/>
                <w:szCs w:val="24"/>
                <w:lang w:eastAsia="zh-CN"/>
              </w:rPr>
              <w:t>二维码或</w:t>
            </w:r>
            <w:proofErr w:type="gramEnd"/>
            <w:r>
              <w:rPr>
                <w:spacing w:val="43"/>
                <w:sz w:val="24"/>
                <w:szCs w:val="24"/>
                <w:lang w:eastAsia="zh-CN"/>
              </w:rPr>
              <w:t>网址链接及查询方式），否则该保函（银行保函、担保机构担保）无效。</w:t>
            </w:r>
          </w:p>
          <w:p w14:paraId="4B869DDC"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3.收取单位：</w:t>
            </w:r>
          </w:p>
          <w:p w14:paraId="0662E568"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4.缴纳时间：</w:t>
            </w:r>
          </w:p>
          <w:p w14:paraId="1B076A26"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5.退还时间：</w:t>
            </w:r>
          </w:p>
        </w:tc>
      </w:tr>
      <w:tr w:rsidR="00A76D8F" w14:paraId="0EC6297D" w14:textId="77777777">
        <w:trPr>
          <w:jc w:val="center"/>
        </w:trPr>
        <w:tc>
          <w:tcPr>
            <w:tcW w:w="898" w:type="dxa"/>
            <w:vAlign w:val="center"/>
          </w:tcPr>
          <w:p w14:paraId="78115633" w14:textId="77777777" w:rsidR="00A76D8F" w:rsidRDefault="00000000">
            <w:pPr>
              <w:pStyle w:val="TableText"/>
              <w:spacing w:after="0" w:line="202" w:lineRule="auto"/>
              <w:jc w:val="center"/>
              <w:rPr>
                <w:rFonts w:hint="eastAsia"/>
                <w:spacing w:val="43"/>
                <w:sz w:val="24"/>
                <w:szCs w:val="24"/>
              </w:rPr>
            </w:pPr>
            <w:r>
              <w:rPr>
                <w:spacing w:val="43"/>
                <w:sz w:val="24"/>
                <w:szCs w:val="24"/>
              </w:rPr>
              <w:t>13</w:t>
            </w:r>
          </w:p>
        </w:tc>
        <w:tc>
          <w:tcPr>
            <w:tcW w:w="1559" w:type="dxa"/>
            <w:vAlign w:val="center"/>
          </w:tcPr>
          <w:p w14:paraId="4C24D34B"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代理服务费</w:t>
            </w:r>
            <w:proofErr w:type="spellEnd"/>
          </w:p>
        </w:tc>
        <w:tc>
          <w:tcPr>
            <w:tcW w:w="7513" w:type="dxa"/>
          </w:tcPr>
          <w:p w14:paraId="3BCACC5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1.金额：□免收</w:t>
            </w:r>
          </w:p>
          <w:p w14:paraId="6E0D4B17"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rFonts w:ascii="Segoe UI Symbol" w:hAnsi="Segoe UI Symbol" w:cs="Segoe UI Symbol"/>
                <w:spacing w:val="43"/>
                <w:sz w:val="24"/>
                <w:szCs w:val="24"/>
                <w:lang w:eastAsia="zh-CN"/>
              </w:rPr>
              <w:t>☑</w:t>
            </w:r>
            <w:r>
              <w:rPr>
                <w:spacing w:val="43"/>
                <w:sz w:val="24"/>
                <w:szCs w:val="24"/>
                <w:lang w:eastAsia="zh-CN"/>
              </w:rPr>
              <w:t>定额收取：</w:t>
            </w:r>
            <w:r>
              <w:rPr>
                <w:rFonts w:hint="eastAsia"/>
                <w:spacing w:val="43"/>
                <w:sz w:val="24"/>
                <w:szCs w:val="24"/>
                <w:lang w:eastAsia="zh-CN"/>
              </w:rPr>
              <w:t>10</w:t>
            </w:r>
            <w:r>
              <w:rPr>
                <w:spacing w:val="43"/>
                <w:sz w:val="24"/>
                <w:szCs w:val="24"/>
                <w:lang w:eastAsia="zh-CN"/>
              </w:rPr>
              <w:t>000.00元</w:t>
            </w:r>
            <w:r>
              <w:rPr>
                <w:rFonts w:hint="eastAsia"/>
                <w:spacing w:val="43"/>
                <w:sz w:val="24"/>
                <w:szCs w:val="24"/>
                <w:lang w:eastAsia="zh-CN"/>
              </w:rPr>
              <w:t>/家</w:t>
            </w:r>
            <w:r>
              <w:rPr>
                <w:spacing w:val="43"/>
                <w:sz w:val="24"/>
                <w:szCs w:val="24"/>
                <w:lang w:eastAsia="zh-CN"/>
              </w:rPr>
              <w:t>。</w:t>
            </w:r>
          </w:p>
          <w:p w14:paraId="0F06A160"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□差额定率累进计费方式，具体收费标准为下表的**%。2.支付方式：</w:t>
            </w:r>
            <w:r>
              <w:rPr>
                <w:rFonts w:ascii="Segoe UI Symbol" w:hAnsi="Segoe UI Symbol" w:cs="Segoe UI Symbol"/>
                <w:spacing w:val="43"/>
                <w:sz w:val="24"/>
                <w:szCs w:val="24"/>
                <w:lang w:eastAsia="zh-CN"/>
              </w:rPr>
              <w:t>☑</w:t>
            </w:r>
            <w:r>
              <w:rPr>
                <w:spacing w:val="43"/>
                <w:sz w:val="24"/>
                <w:szCs w:val="24"/>
                <w:lang w:eastAsia="zh-CN"/>
              </w:rPr>
              <w:t>转账/电汇</w:t>
            </w:r>
          </w:p>
          <w:p w14:paraId="0C69A8A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lastRenderedPageBreak/>
              <w:t>3.支付单位：</w:t>
            </w:r>
            <w:r>
              <w:rPr>
                <w:rFonts w:ascii="Segoe UI Symbol" w:hAnsi="Segoe UI Symbol" w:cs="Segoe UI Symbol"/>
                <w:spacing w:val="43"/>
                <w:sz w:val="24"/>
                <w:szCs w:val="24"/>
                <w:lang w:eastAsia="zh-CN"/>
              </w:rPr>
              <w:t>☑</w:t>
            </w:r>
            <w:r>
              <w:rPr>
                <w:spacing w:val="43"/>
                <w:sz w:val="24"/>
                <w:szCs w:val="24"/>
                <w:lang w:eastAsia="zh-CN"/>
              </w:rPr>
              <w:t>入围供应商□采购单位</w:t>
            </w:r>
          </w:p>
          <w:p w14:paraId="4C7710A3"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4.收取单位：安徽中信工程咨询有限责任公司</w:t>
            </w:r>
          </w:p>
        </w:tc>
      </w:tr>
      <w:tr w:rsidR="00037B07" w14:paraId="5DDE2334" w14:textId="77777777" w:rsidTr="00037B07">
        <w:trPr>
          <w:jc w:val="center"/>
        </w:trPr>
        <w:tc>
          <w:tcPr>
            <w:tcW w:w="898" w:type="dxa"/>
            <w:vMerge w:val="restart"/>
            <w:vAlign w:val="center"/>
          </w:tcPr>
          <w:p w14:paraId="633265F1" w14:textId="77777777" w:rsidR="00037B07" w:rsidRDefault="00037B07">
            <w:pPr>
              <w:jc w:val="center"/>
              <w:rPr>
                <w:rFonts w:ascii="仿宋" w:eastAsia="仿宋" w:hAnsi="仿宋" w:hint="eastAsia"/>
                <w:sz w:val="24"/>
                <w:szCs w:val="24"/>
                <w:lang w:eastAsia="zh-CN"/>
              </w:rPr>
            </w:pPr>
            <w:r>
              <w:rPr>
                <w:rFonts w:ascii="仿宋" w:eastAsia="仿宋" w:hAnsi="仿宋" w:hint="eastAsia"/>
                <w:sz w:val="24"/>
                <w:szCs w:val="24"/>
                <w:lang w:eastAsia="zh-CN"/>
              </w:rPr>
              <w:lastRenderedPageBreak/>
              <w:t>14</w:t>
            </w:r>
          </w:p>
        </w:tc>
        <w:tc>
          <w:tcPr>
            <w:tcW w:w="1559" w:type="dxa"/>
            <w:vMerge w:val="restart"/>
            <w:vAlign w:val="center"/>
          </w:tcPr>
          <w:p w14:paraId="1F7DBDF9" w14:textId="77777777" w:rsidR="00037B07" w:rsidRDefault="00037B07">
            <w:pPr>
              <w:jc w:val="center"/>
              <w:rPr>
                <w:rFonts w:ascii="仿宋" w:eastAsia="仿宋" w:hAnsi="仿宋" w:hint="eastAsia"/>
                <w:sz w:val="24"/>
                <w:szCs w:val="24"/>
                <w:lang w:eastAsia="zh-CN"/>
              </w:rPr>
            </w:pPr>
            <w:r>
              <w:rPr>
                <w:rFonts w:ascii="仿宋" w:eastAsia="仿宋" w:hAnsi="仿宋"/>
                <w:sz w:val="24"/>
                <w:szCs w:val="24"/>
                <w:lang w:eastAsia="zh-CN"/>
              </w:rPr>
              <w:t>中小企业政策</w:t>
            </w:r>
          </w:p>
        </w:tc>
        <w:tc>
          <w:tcPr>
            <w:tcW w:w="7513" w:type="dxa"/>
          </w:tcPr>
          <w:p w14:paraId="35EDB0C1"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非专门面向中小企业采购项目</w:t>
            </w:r>
          </w:p>
          <w:p w14:paraId="7AA2B7E6" w14:textId="77777777" w:rsidR="00037B07" w:rsidRDefault="00037B07">
            <w:pPr>
              <w:pStyle w:val="TableText"/>
              <w:spacing w:after="0" w:line="276" w:lineRule="auto"/>
              <w:ind w:leftChars="100" w:left="210" w:rightChars="100" w:right="210" w:firstLine="10"/>
              <w:rPr>
                <w:rFonts w:hint="eastAsia"/>
                <w:spacing w:val="43"/>
                <w:sz w:val="24"/>
                <w:szCs w:val="24"/>
                <w:lang w:eastAsia="zh-CN"/>
              </w:rPr>
            </w:pPr>
            <w:r>
              <w:rPr>
                <w:spacing w:val="43"/>
                <w:sz w:val="24"/>
                <w:szCs w:val="24"/>
                <w:lang w:eastAsia="zh-CN"/>
              </w:rPr>
              <w:t>1.非专门面向中小企业采购项目，对供应商提供的服务是否全部为中小企业承接不作资格审查要求，但如供应商提供的服务全部为小</w:t>
            </w:r>
            <w:proofErr w:type="gramStart"/>
            <w:r>
              <w:rPr>
                <w:spacing w:val="43"/>
                <w:sz w:val="24"/>
                <w:szCs w:val="24"/>
                <w:lang w:eastAsia="zh-CN"/>
              </w:rPr>
              <w:t>微企业</w:t>
            </w:r>
            <w:proofErr w:type="gramEnd"/>
            <w:r>
              <w:rPr>
                <w:spacing w:val="43"/>
                <w:sz w:val="24"/>
                <w:szCs w:val="24"/>
                <w:lang w:eastAsia="zh-CN"/>
              </w:rPr>
              <w:t>承接，可以提供有效的声明享受价格扣除优惠（不对其中涉及的货物的制造商</w:t>
            </w:r>
            <w:proofErr w:type="gramStart"/>
            <w:r>
              <w:rPr>
                <w:spacing w:val="43"/>
                <w:sz w:val="24"/>
                <w:szCs w:val="24"/>
                <w:lang w:eastAsia="zh-CN"/>
              </w:rPr>
              <w:t>作出</w:t>
            </w:r>
            <w:proofErr w:type="gramEnd"/>
            <w:r>
              <w:rPr>
                <w:spacing w:val="43"/>
                <w:sz w:val="24"/>
                <w:szCs w:val="24"/>
                <w:lang w:eastAsia="zh-CN"/>
              </w:rPr>
              <w:t>要求）：</w:t>
            </w:r>
          </w:p>
          <w:p w14:paraId="4F75DFF3" w14:textId="77777777" w:rsidR="00037B07" w:rsidRDefault="00037B07">
            <w:pPr>
              <w:pStyle w:val="TableText"/>
              <w:spacing w:after="0" w:line="276" w:lineRule="auto"/>
              <w:ind w:leftChars="100" w:left="210" w:rightChars="100" w:right="210" w:firstLine="12"/>
              <w:rPr>
                <w:rFonts w:hint="eastAsia"/>
                <w:spacing w:val="43"/>
                <w:sz w:val="24"/>
                <w:szCs w:val="24"/>
                <w:lang w:eastAsia="zh-CN"/>
              </w:rPr>
            </w:pPr>
            <w:r>
              <w:rPr>
                <w:spacing w:val="43"/>
                <w:sz w:val="24"/>
                <w:szCs w:val="24"/>
                <w:lang w:eastAsia="zh-CN"/>
              </w:rPr>
              <w:t>1.1供应商提供的服务，全部由小型企业、微型企业、监狱企业或残疾人福利性单位承接，给予10%的价格扣除，用扣除后的价格参加评审。</w:t>
            </w:r>
          </w:p>
          <w:p w14:paraId="781D4E9B" w14:textId="77777777" w:rsidR="00037B07" w:rsidRDefault="00037B07">
            <w:pPr>
              <w:pStyle w:val="TableText"/>
              <w:spacing w:after="0" w:line="276" w:lineRule="auto"/>
              <w:ind w:leftChars="100" w:left="210" w:rightChars="100" w:right="210" w:firstLine="12"/>
              <w:rPr>
                <w:rFonts w:hint="eastAsia"/>
                <w:spacing w:val="43"/>
                <w:sz w:val="24"/>
                <w:szCs w:val="24"/>
                <w:lang w:eastAsia="zh-CN"/>
              </w:rPr>
            </w:pPr>
            <w:r>
              <w:rPr>
                <w:spacing w:val="43"/>
                <w:sz w:val="24"/>
                <w:szCs w:val="24"/>
                <w:lang w:eastAsia="zh-CN"/>
              </w:rPr>
              <w:t>1.1.1服务由小型企业、微型企业承接，供应商应当在响应文件中提供有效的《中小企业声明函》，并对其真实性负责。若供应商未提供有效的《中小企业声明函》，不享受价格扣除评审优惠。</w:t>
            </w:r>
          </w:p>
          <w:p w14:paraId="175D8EA4" w14:textId="77777777" w:rsidR="00037B07" w:rsidRDefault="00037B07">
            <w:pPr>
              <w:pStyle w:val="TableText"/>
              <w:spacing w:after="0" w:line="276" w:lineRule="auto"/>
              <w:ind w:leftChars="100" w:left="210" w:rightChars="100" w:right="210" w:firstLine="10"/>
              <w:rPr>
                <w:rFonts w:hint="eastAsia"/>
                <w:spacing w:val="43"/>
                <w:sz w:val="24"/>
                <w:szCs w:val="24"/>
                <w:lang w:eastAsia="zh-CN"/>
              </w:rPr>
            </w:pPr>
            <w:r>
              <w:rPr>
                <w:spacing w:val="43"/>
                <w:sz w:val="24"/>
                <w:szCs w:val="24"/>
                <w:lang w:eastAsia="zh-CN"/>
              </w:rPr>
              <w:t>1.1.2服务由监狱企业承接，供应商应当在响应文件中提供由省级以上监狱管理局、戒毒管理局（含新疆建设生产兵团）出具的属于监狱企业的证明文件，不再列入《中小企业声明函》，不重复享受政策。若供应商未提供有效的监狱企业的证明文件，不享受价格扣除评审优惠。</w:t>
            </w:r>
          </w:p>
          <w:p w14:paraId="7B35E6A4" w14:textId="77777777" w:rsidR="00037B07" w:rsidRDefault="00037B07">
            <w:pPr>
              <w:pStyle w:val="TableText"/>
              <w:spacing w:after="0" w:line="276" w:lineRule="auto"/>
              <w:ind w:leftChars="100" w:left="210" w:rightChars="100" w:right="210" w:firstLine="12"/>
              <w:rPr>
                <w:rFonts w:hint="eastAsia"/>
                <w:spacing w:val="43"/>
                <w:sz w:val="24"/>
                <w:szCs w:val="24"/>
                <w:lang w:eastAsia="zh-CN"/>
              </w:rPr>
            </w:pPr>
            <w:r>
              <w:rPr>
                <w:spacing w:val="43"/>
                <w:sz w:val="24"/>
                <w:szCs w:val="24"/>
                <w:lang w:eastAsia="zh-CN"/>
              </w:rPr>
              <w:t>1.1.3服务由残疾人福利性单位承接，供应商应当在响应文件中提供《关于促进残疾人就业政府采购政策的通知》（财库〔2017〕141号）规定的《残疾人福利性单位声明函》，不再列入《中小企业声明函》，不重复享受政策。若供应商未提供有效的《残疾人福利性单位声明函》，不享受价格扣除评审优惠。</w:t>
            </w:r>
          </w:p>
        </w:tc>
      </w:tr>
      <w:tr w:rsidR="00037B07" w14:paraId="0F98C120" w14:textId="77777777" w:rsidTr="00037B07">
        <w:trPr>
          <w:jc w:val="center"/>
        </w:trPr>
        <w:tc>
          <w:tcPr>
            <w:tcW w:w="898" w:type="dxa"/>
            <w:vMerge/>
            <w:tcBorders>
              <w:bottom w:val="single" w:sz="2" w:space="0" w:color="000000"/>
            </w:tcBorders>
          </w:tcPr>
          <w:p w14:paraId="2DF96506" w14:textId="77777777" w:rsidR="00037B07" w:rsidRDefault="00037B07">
            <w:pPr>
              <w:rPr>
                <w:rFonts w:ascii="仿宋" w:eastAsia="仿宋" w:hAnsi="仿宋" w:hint="eastAsia"/>
                <w:sz w:val="24"/>
                <w:szCs w:val="24"/>
                <w:lang w:eastAsia="zh-CN"/>
              </w:rPr>
            </w:pPr>
          </w:p>
        </w:tc>
        <w:tc>
          <w:tcPr>
            <w:tcW w:w="1559" w:type="dxa"/>
            <w:vMerge/>
            <w:tcBorders>
              <w:bottom w:val="single" w:sz="2" w:space="0" w:color="000000"/>
            </w:tcBorders>
          </w:tcPr>
          <w:p w14:paraId="53A55691" w14:textId="77777777" w:rsidR="00037B07" w:rsidRDefault="00037B07">
            <w:pPr>
              <w:rPr>
                <w:rFonts w:ascii="仿宋" w:eastAsia="仿宋" w:hAnsi="仿宋" w:hint="eastAsia"/>
                <w:sz w:val="24"/>
                <w:szCs w:val="24"/>
                <w:lang w:eastAsia="zh-CN"/>
              </w:rPr>
            </w:pPr>
          </w:p>
        </w:tc>
        <w:tc>
          <w:tcPr>
            <w:tcW w:w="7513" w:type="dxa"/>
            <w:tcBorders>
              <w:bottom w:val="single" w:sz="2" w:space="0" w:color="000000"/>
            </w:tcBorders>
          </w:tcPr>
          <w:p w14:paraId="08F6EC25"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一、中小企业定义</w:t>
            </w:r>
          </w:p>
          <w:p w14:paraId="24A9F86E" w14:textId="77777777" w:rsidR="00037B07" w:rsidRDefault="00037B07">
            <w:pPr>
              <w:pStyle w:val="TableText"/>
              <w:spacing w:after="0" w:line="276" w:lineRule="auto"/>
              <w:ind w:leftChars="100" w:left="210" w:rightChars="100" w:right="210"/>
              <w:rPr>
                <w:rFonts w:hint="eastAsia"/>
                <w:sz w:val="24"/>
                <w:szCs w:val="24"/>
                <w:lang w:eastAsia="zh-CN"/>
              </w:rPr>
            </w:pPr>
            <w:r>
              <w:rPr>
                <w:spacing w:val="43"/>
                <w:sz w:val="24"/>
                <w:szCs w:val="24"/>
                <w:lang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w:t>
            </w:r>
            <w:proofErr w:type="gramStart"/>
            <w:r>
              <w:rPr>
                <w:spacing w:val="43"/>
                <w:sz w:val="24"/>
                <w:szCs w:val="24"/>
                <w:lang w:eastAsia="zh-CN"/>
              </w:rPr>
              <w:t>《</w:t>
            </w:r>
            <w:proofErr w:type="gramEnd"/>
            <w:r>
              <w:rPr>
                <w:spacing w:val="43"/>
                <w:sz w:val="24"/>
                <w:szCs w:val="24"/>
                <w:lang w:eastAsia="zh-CN"/>
              </w:rPr>
              <w:t>中华人民共和国中小企业促进</w:t>
            </w:r>
          </w:p>
          <w:p w14:paraId="27AC6A81"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法</w:t>
            </w:r>
            <w:proofErr w:type="gramStart"/>
            <w:r>
              <w:rPr>
                <w:spacing w:val="43"/>
                <w:sz w:val="24"/>
                <w:szCs w:val="24"/>
                <w:lang w:eastAsia="zh-CN"/>
              </w:rPr>
              <w:t>》</w:t>
            </w:r>
            <w:proofErr w:type="gramEnd"/>
            <w:r>
              <w:rPr>
                <w:spacing w:val="43"/>
                <w:sz w:val="24"/>
                <w:szCs w:val="24"/>
                <w:lang w:eastAsia="zh-CN"/>
              </w:rPr>
              <w:t>《政府采购促进中小企业发展管理办法》（财库〔2020〕46号）、《关于印发中小企业划型标准规定的通知》（工信部联企业〔2011〕300号）、《国务院关于进一步促进中小企业发展的若干意见》（国发〔2009〕36号）。</w:t>
            </w:r>
          </w:p>
          <w:p w14:paraId="1C7EA8D6" w14:textId="77777777" w:rsidR="00037B07" w:rsidRDefault="00037B07">
            <w:pPr>
              <w:spacing w:after="0" w:line="276" w:lineRule="auto"/>
              <w:ind w:leftChars="100" w:left="210" w:rightChars="100" w:right="210"/>
              <w:rPr>
                <w:rFonts w:ascii="仿宋" w:eastAsia="仿宋" w:hAnsi="仿宋" w:cs="仿宋" w:hint="eastAsia"/>
                <w:spacing w:val="43"/>
                <w:sz w:val="24"/>
                <w:szCs w:val="24"/>
                <w:lang w:eastAsia="zh-CN"/>
              </w:rPr>
            </w:pPr>
            <w:r>
              <w:rPr>
                <w:rFonts w:ascii="仿宋" w:eastAsia="仿宋" w:hAnsi="仿宋" w:cs="仿宋"/>
                <w:spacing w:val="43"/>
                <w:sz w:val="24"/>
                <w:szCs w:val="24"/>
                <w:lang w:eastAsia="zh-CN"/>
              </w:rPr>
              <w:lastRenderedPageBreak/>
              <w:t>二、监狱企业定义：</w:t>
            </w:r>
          </w:p>
          <w:p w14:paraId="421FE8A4"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2CBFAE" w14:textId="77777777" w:rsidR="00037B07" w:rsidRDefault="00037B07">
            <w:pPr>
              <w:spacing w:after="0" w:line="276" w:lineRule="auto"/>
              <w:ind w:leftChars="100" w:left="210" w:rightChars="100" w:right="210"/>
              <w:rPr>
                <w:rFonts w:ascii="仿宋" w:eastAsia="仿宋" w:hAnsi="仿宋" w:cs="仿宋" w:hint="eastAsia"/>
                <w:spacing w:val="43"/>
                <w:sz w:val="24"/>
                <w:szCs w:val="24"/>
                <w:lang w:eastAsia="zh-CN"/>
              </w:rPr>
            </w:pPr>
            <w:r>
              <w:rPr>
                <w:rFonts w:ascii="仿宋" w:eastAsia="仿宋" w:hAnsi="仿宋" w:cs="仿宋"/>
                <w:spacing w:val="43"/>
                <w:sz w:val="24"/>
                <w:szCs w:val="24"/>
                <w:lang w:eastAsia="zh-CN"/>
              </w:rPr>
              <w:t>三、残疾人福利单位定义：</w:t>
            </w:r>
          </w:p>
          <w:p w14:paraId="18C269D4"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享受政府采购支持政策的残疾人福利性单位应当同时满足以下条件：</w:t>
            </w:r>
          </w:p>
          <w:p w14:paraId="7562A7E7"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1.安置的残疾人占本单位在职职工人数的比例不低于25%（含25%），并且安置的残疾人人数不少于10人（含10人）；</w:t>
            </w:r>
          </w:p>
          <w:p w14:paraId="64D04A78"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2.依法与安置的每位残疾人签订了一年以上（含一年）的劳动合同或服务协议；</w:t>
            </w:r>
          </w:p>
          <w:p w14:paraId="25C5B9AF"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3.为安置的每位残疾人按月足额缴纳了基本养老保险、基本医疗保险、失业保险、工伤保险和生育保险等社会保险费；</w:t>
            </w:r>
          </w:p>
          <w:p w14:paraId="2D712B1E"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4.通过银行等金融机构向安置的每位残疾人，按月支付了不低于单位所在区县适用的经省级人民政府批准的月最低工资标准的工资；</w:t>
            </w:r>
          </w:p>
          <w:p w14:paraId="698FEEBE" w14:textId="77777777" w:rsidR="00037B07" w:rsidRDefault="00037B07">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5.提供本单位制造的货物、承担的工程或者服务（以下简称产品），或者提供其他残疾人福利性单位制造的货物（不包括使用非残疾人福利性单位注册商标的货物）；</w:t>
            </w:r>
          </w:p>
          <w:p w14:paraId="03CDF766" w14:textId="51C6EEDA" w:rsidR="00037B07" w:rsidRDefault="00037B07" w:rsidP="00030504">
            <w:pPr>
              <w:pStyle w:val="TableText"/>
              <w:spacing w:after="0" w:line="276" w:lineRule="auto"/>
              <w:ind w:leftChars="100" w:left="210" w:rightChars="100" w:right="210"/>
              <w:rPr>
                <w:rFonts w:hint="eastAsia"/>
                <w:sz w:val="24"/>
                <w:szCs w:val="24"/>
                <w:lang w:eastAsia="zh-CN"/>
              </w:rPr>
            </w:pPr>
            <w:r>
              <w:rPr>
                <w:spacing w:val="43"/>
                <w:sz w:val="24"/>
                <w:szCs w:val="24"/>
                <w:lang w:eastAsia="zh-CN"/>
              </w:rPr>
              <w:t>前款所称残疾人是指法</w:t>
            </w:r>
            <w:proofErr w:type="gramStart"/>
            <w:r>
              <w:rPr>
                <w:spacing w:val="43"/>
                <w:sz w:val="24"/>
                <w:szCs w:val="24"/>
                <w:lang w:eastAsia="zh-CN"/>
              </w:rPr>
              <w:t>定劳动</w:t>
            </w:r>
            <w:proofErr w:type="gramEnd"/>
            <w:r>
              <w:rPr>
                <w:spacing w:val="43"/>
                <w:sz w:val="24"/>
                <w:szCs w:val="24"/>
                <w:lang w:eastAsia="zh-CN"/>
              </w:rPr>
              <w:t>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tc>
      </w:tr>
      <w:tr w:rsidR="00A76D8F" w14:paraId="6EA8222B" w14:textId="77777777" w:rsidTr="00EA051A">
        <w:trPr>
          <w:trHeight w:val="725"/>
          <w:jc w:val="center"/>
        </w:trPr>
        <w:tc>
          <w:tcPr>
            <w:tcW w:w="898" w:type="dxa"/>
            <w:vAlign w:val="center"/>
          </w:tcPr>
          <w:p w14:paraId="04B5DD1F"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15</w:t>
            </w:r>
          </w:p>
        </w:tc>
        <w:tc>
          <w:tcPr>
            <w:tcW w:w="1559" w:type="dxa"/>
            <w:vAlign w:val="center"/>
          </w:tcPr>
          <w:p w14:paraId="4FF0A3E9" w14:textId="77777777" w:rsidR="00A76D8F" w:rsidRDefault="00000000">
            <w:pPr>
              <w:pStyle w:val="TableText"/>
              <w:spacing w:after="0" w:line="202" w:lineRule="auto"/>
              <w:jc w:val="center"/>
              <w:rPr>
                <w:rFonts w:hint="eastAsia"/>
                <w:spacing w:val="43"/>
                <w:sz w:val="24"/>
                <w:szCs w:val="24"/>
                <w:lang w:eastAsia="zh-CN"/>
              </w:rPr>
            </w:pPr>
            <w:proofErr w:type="spellStart"/>
            <w:r>
              <w:rPr>
                <w:spacing w:val="43"/>
                <w:sz w:val="24"/>
                <w:szCs w:val="24"/>
              </w:rPr>
              <w:t>主要标</w:t>
            </w:r>
            <w:proofErr w:type="spellEnd"/>
          </w:p>
          <w:p w14:paraId="5DCCFD94"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的名称</w:t>
            </w:r>
            <w:proofErr w:type="spellEnd"/>
          </w:p>
        </w:tc>
        <w:tc>
          <w:tcPr>
            <w:tcW w:w="7513" w:type="dxa"/>
            <w:vAlign w:val="center"/>
          </w:tcPr>
          <w:p w14:paraId="1C29121A" w14:textId="05FC8A31" w:rsidR="00A76D8F" w:rsidRDefault="00000000">
            <w:pPr>
              <w:pStyle w:val="TableText"/>
              <w:spacing w:after="0" w:line="276" w:lineRule="auto"/>
              <w:ind w:leftChars="100" w:left="210" w:rightChars="100" w:right="210"/>
              <w:rPr>
                <w:rFonts w:hint="eastAsia"/>
                <w:spacing w:val="43"/>
                <w:sz w:val="24"/>
                <w:szCs w:val="24"/>
                <w:lang w:eastAsia="zh-CN"/>
              </w:rPr>
            </w:pPr>
            <w:r w:rsidRPr="006A1198">
              <w:rPr>
                <w:rFonts w:hint="eastAsia"/>
                <w:spacing w:val="43"/>
                <w:sz w:val="24"/>
                <w:szCs w:val="24"/>
                <w:lang w:eastAsia="zh-CN"/>
              </w:rPr>
              <w:t>石台县县直机关单位公务活动社会化出行租赁服务</w:t>
            </w:r>
          </w:p>
        </w:tc>
      </w:tr>
      <w:tr w:rsidR="00A76D8F" w14:paraId="4EDD5BAE" w14:textId="77777777">
        <w:trPr>
          <w:jc w:val="center"/>
        </w:trPr>
        <w:tc>
          <w:tcPr>
            <w:tcW w:w="898" w:type="dxa"/>
            <w:vAlign w:val="center"/>
          </w:tcPr>
          <w:p w14:paraId="4333CAB3" w14:textId="77777777" w:rsidR="00A76D8F" w:rsidRDefault="00000000">
            <w:pPr>
              <w:pStyle w:val="TableText"/>
              <w:spacing w:after="0" w:line="202" w:lineRule="auto"/>
              <w:jc w:val="center"/>
              <w:rPr>
                <w:rFonts w:hint="eastAsia"/>
                <w:spacing w:val="43"/>
                <w:sz w:val="24"/>
                <w:szCs w:val="24"/>
              </w:rPr>
            </w:pPr>
            <w:r>
              <w:rPr>
                <w:spacing w:val="43"/>
                <w:sz w:val="24"/>
                <w:szCs w:val="24"/>
              </w:rPr>
              <w:t>16</w:t>
            </w:r>
          </w:p>
        </w:tc>
        <w:tc>
          <w:tcPr>
            <w:tcW w:w="1559" w:type="dxa"/>
            <w:vAlign w:val="center"/>
          </w:tcPr>
          <w:p w14:paraId="34F41144"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业绩</w:t>
            </w:r>
            <w:proofErr w:type="spellEnd"/>
          </w:p>
        </w:tc>
        <w:tc>
          <w:tcPr>
            <w:tcW w:w="7513" w:type="dxa"/>
          </w:tcPr>
          <w:p w14:paraId="1247282F"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除非本征集文件另有规定，业绩系指符合本征集文件规定的与最终用户（“最终用户”系指合同项目的建设方或由建设方确定的承包方）签订的合同及征集文件要求的相关证明。</w:t>
            </w:r>
          </w:p>
        </w:tc>
      </w:tr>
      <w:tr w:rsidR="00A76D8F" w14:paraId="27AAE105" w14:textId="77777777">
        <w:trPr>
          <w:jc w:val="center"/>
        </w:trPr>
        <w:tc>
          <w:tcPr>
            <w:tcW w:w="898" w:type="dxa"/>
            <w:vAlign w:val="center"/>
          </w:tcPr>
          <w:p w14:paraId="1D12FC6D" w14:textId="77777777" w:rsidR="00A76D8F" w:rsidRDefault="00000000">
            <w:pPr>
              <w:pStyle w:val="TableText"/>
              <w:spacing w:after="0" w:line="202" w:lineRule="auto"/>
              <w:jc w:val="center"/>
              <w:rPr>
                <w:rFonts w:hint="eastAsia"/>
                <w:spacing w:val="43"/>
                <w:sz w:val="24"/>
                <w:szCs w:val="24"/>
              </w:rPr>
            </w:pPr>
            <w:r>
              <w:rPr>
                <w:spacing w:val="43"/>
                <w:sz w:val="24"/>
                <w:szCs w:val="24"/>
              </w:rPr>
              <w:t>17</w:t>
            </w:r>
          </w:p>
        </w:tc>
        <w:tc>
          <w:tcPr>
            <w:tcW w:w="1559" w:type="dxa"/>
            <w:vAlign w:val="center"/>
          </w:tcPr>
          <w:p w14:paraId="7C6AAFBF"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电子响应文件解密方式</w:t>
            </w:r>
          </w:p>
        </w:tc>
        <w:tc>
          <w:tcPr>
            <w:tcW w:w="7513" w:type="dxa"/>
          </w:tcPr>
          <w:p w14:paraId="23E51D89"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本次项目采用</w:t>
            </w:r>
            <w:proofErr w:type="gramStart"/>
            <w:r>
              <w:rPr>
                <w:spacing w:val="43"/>
                <w:sz w:val="24"/>
                <w:szCs w:val="24"/>
                <w:lang w:eastAsia="zh-CN"/>
              </w:rPr>
              <w:t>远程不</w:t>
            </w:r>
            <w:proofErr w:type="gramEnd"/>
            <w:r>
              <w:rPr>
                <w:spacing w:val="43"/>
                <w:sz w:val="24"/>
                <w:szCs w:val="24"/>
                <w:lang w:eastAsia="zh-CN"/>
              </w:rPr>
              <w:t>见面开启方式，请各供应商在开启当日响应文件提交截止时间前进入“徽</w:t>
            </w:r>
            <w:proofErr w:type="gramStart"/>
            <w:r>
              <w:rPr>
                <w:spacing w:val="43"/>
                <w:sz w:val="24"/>
                <w:szCs w:val="24"/>
                <w:lang w:eastAsia="zh-CN"/>
              </w:rPr>
              <w:t>采云</w:t>
            </w:r>
            <w:proofErr w:type="gramEnd"/>
            <w:r>
              <w:rPr>
                <w:spacing w:val="43"/>
                <w:sz w:val="24"/>
                <w:szCs w:val="24"/>
                <w:lang w:eastAsia="zh-CN"/>
              </w:rPr>
              <w:t>”系统等待解密。请各供应商在响应文件提交截止时间前，将已加密的响</w:t>
            </w:r>
            <w:r>
              <w:rPr>
                <w:spacing w:val="43"/>
                <w:sz w:val="24"/>
                <w:szCs w:val="24"/>
                <w:lang w:eastAsia="zh-CN"/>
              </w:rPr>
              <w:lastRenderedPageBreak/>
              <w:t>应文件上传至电子交易系统。同时须在响应文件提交截止时间后60分钟（以电子交易系统倒计时为准）之内完成解密，供应商未按规定完成解密，其响应文件将不能被开启，由此导致的后果由供应商自负。已上传响应文件的供应商如放弃投标，在响应文件提交截止时间前，应撤回已上传的响应文件。供应商在项目开、评审期间应保持徽</w:t>
            </w:r>
            <w:proofErr w:type="gramStart"/>
            <w:r>
              <w:rPr>
                <w:spacing w:val="43"/>
                <w:sz w:val="24"/>
                <w:szCs w:val="24"/>
                <w:lang w:eastAsia="zh-CN"/>
              </w:rPr>
              <w:t>采云</w:t>
            </w:r>
            <w:proofErr w:type="gramEnd"/>
            <w:r>
              <w:rPr>
                <w:spacing w:val="43"/>
                <w:sz w:val="24"/>
                <w:szCs w:val="24"/>
                <w:lang w:eastAsia="zh-CN"/>
              </w:rPr>
              <w:t>电子交易系统在线状态，其法定代表人或授权委托人随时通过电子交易系统远程等方式接受评审小组发出的询标（如有）等信息，供应商在规定的时间内（系统发出指令后60分钟内进行回复）对评审小组发出的询标（如有）等信息</w:t>
            </w:r>
            <w:proofErr w:type="gramStart"/>
            <w:r>
              <w:rPr>
                <w:spacing w:val="43"/>
                <w:sz w:val="24"/>
                <w:szCs w:val="24"/>
                <w:lang w:eastAsia="zh-CN"/>
              </w:rPr>
              <w:t>作出</w:t>
            </w:r>
            <w:proofErr w:type="gramEnd"/>
            <w:r>
              <w:rPr>
                <w:spacing w:val="43"/>
                <w:sz w:val="24"/>
                <w:szCs w:val="24"/>
                <w:lang w:eastAsia="zh-CN"/>
              </w:rPr>
              <w:t>答复，逾期未提交询标回复函的，视同认可评审小组评审结果。</w:t>
            </w:r>
          </w:p>
        </w:tc>
      </w:tr>
      <w:tr w:rsidR="00A76D8F" w14:paraId="12CE9DB6" w14:textId="77777777">
        <w:trPr>
          <w:jc w:val="center"/>
        </w:trPr>
        <w:tc>
          <w:tcPr>
            <w:tcW w:w="898" w:type="dxa"/>
            <w:vAlign w:val="center"/>
          </w:tcPr>
          <w:p w14:paraId="618744E5"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18</w:t>
            </w:r>
          </w:p>
        </w:tc>
        <w:tc>
          <w:tcPr>
            <w:tcW w:w="1559" w:type="dxa"/>
            <w:vAlign w:val="center"/>
          </w:tcPr>
          <w:p w14:paraId="1D6AFB5B"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入围供应商</w:t>
            </w:r>
            <w:proofErr w:type="spellEnd"/>
          </w:p>
        </w:tc>
        <w:tc>
          <w:tcPr>
            <w:tcW w:w="7513" w:type="dxa"/>
          </w:tcPr>
          <w:p w14:paraId="2C3996B2" w14:textId="77777777" w:rsidR="00A76D8F" w:rsidRPr="00CA6532" w:rsidRDefault="00000000">
            <w:pPr>
              <w:pStyle w:val="TableText"/>
              <w:spacing w:after="0" w:line="276" w:lineRule="auto"/>
              <w:ind w:leftChars="100" w:left="210" w:rightChars="100" w:right="210"/>
              <w:rPr>
                <w:rFonts w:hint="eastAsia"/>
                <w:spacing w:val="43"/>
                <w:sz w:val="24"/>
                <w:szCs w:val="24"/>
                <w:lang w:eastAsia="zh-CN"/>
              </w:rPr>
            </w:pPr>
            <w:r w:rsidRPr="006A1198">
              <w:rPr>
                <w:spacing w:val="43"/>
                <w:sz w:val="24"/>
                <w:szCs w:val="24"/>
                <w:lang w:eastAsia="zh-CN"/>
              </w:rPr>
              <w:t>入围供应商数量上限：</w:t>
            </w:r>
            <w:r w:rsidRPr="006A1198">
              <w:rPr>
                <w:rFonts w:hint="eastAsia"/>
                <w:spacing w:val="43"/>
                <w:sz w:val="24"/>
                <w:szCs w:val="24"/>
                <w:lang w:eastAsia="zh-CN"/>
              </w:rPr>
              <w:t>2</w:t>
            </w:r>
            <w:r w:rsidRPr="006A1198">
              <w:rPr>
                <w:spacing w:val="43"/>
                <w:sz w:val="24"/>
                <w:szCs w:val="24"/>
                <w:lang w:eastAsia="zh-CN"/>
              </w:rPr>
              <w:t>家，</w:t>
            </w:r>
            <w:r w:rsidRPr="00CA6532">
              <w:rPr>
                <w:spacing w:val="43"/>
                <w:sz w:val="24"/>
                <w:szCs w:val="24"/>
                <w:lang w:eastAsia="zh-CN"/>
              </w:rPr>
              <w:t>淘汰比例：不低于20%，且至少淘汰一家供应商。（向上取整，例如：8家供应商通过资格审查、符合性审查，按20%淘汰比例应该淘汰1.6家，向上取整后淘汰2家）；</w:t>
            </w:r>
          </w:p>
          <w:p w14:paraId="3856ECD4" w14:textId="77777777" w:rsidR="00A76D8F" w:rsidRPr="00CA6532" w:rsidRDefault="00000000">
            <w:pPr>
              <w:pStyle w:val="TableText"/>
              <w:spacing w:after="0" w:line="276" w:lineRule="auto"/>
              <w:ind w:leftChars="100" w:left="210" w:rightChars="100" w:right="210"/>
              <w:rPr>
                <w:rFonts w:hint="eastAsia"/>
                <w:spacing w:val="43"/>
                <w:sz w:val="24"/>
                <w:szCs w:val="24"/>
                <w:lang w:eastAsia="zh-CN"/>
              </w:rPr>
            </w:pPr>
            <w:r w:rsidRPr="00CA6532">
              <w:rPr>
                <w:spacing w:val="43"/>
                <w:sz w:val="24"/>
                <w:szCs w:val="24"/>
                <w:lang w:eastAsia="zh-CN"/>
              </w:rPr>
              <w:t>□由征集人确定入围供应商</w:t>
            </w:r>
          </w:p>
          <w:p w14:paraId="79C84366" w14:textId="77777777" w:rsidR="00A76D8F" w:rsidRDefault="00000000">
            <w:pPr>
              <w:pStyle w:val="TableText"/>
              <w:spacing w:after="0" w:line="276" w:lineRule="auto"/>
              <w:ind w:leftChars="100" w:left="210" w:rightChars="100" w:right="210"/>
              <w:rPr>
                <w:rFonts w:hint="eastAsia"/>
                <w:spacing w:val="43"/>
                <w:sz w:val="24"/>
                <w:szCs w:val="24"/>
                <w:lang w:eastAsia="zh-CN"/>
              </w:rPr>
            </w:pPr>
            <w:r w:rsidRPr="00CA6532">
              <w:rPr>
                <w:rFonts w:ascii="Segoe UI Symbol" w:hAnsi="Segoe UI Symbol" w:cs="Segoe UI Symbol"/>
                <w:spacing w:val="43"/>
                <w:sz w:val="24"/>
                <w:szCs w:val="24"/>
                <w:lang w:eastAsia="zh-CN"/>
              </w:rPr>
              <w:t>☑</w:t>
            </w:r>
            <w:r w:rsidRPr="00CA6532">
              <w:rPr>
                <w:spacing w:val="43"/>
                <w:sz w:val="24"/>
                <w:szCs w:val="24"/>
                <w:lang w:eastAsia="zh-CN"/>
              </w:rPr>
              <w:t>由征集人委托评审小组确定入围供应商</w:t>
            </w:r>
          </w:p>
        </w:tc>
      </w:tr>
      <w:tr w:rsidR="00A76D8F" w14:paraId="1C3EBEA9" w14:textId="77777777">
        <w:trPr>
          <w:jc w:val="center"/>
        </w:trPr>
        <w:tc>
          <w:tcPr>
            <w:tcW w:w="898" w:type="dxa"/>
            <w:vAlign w:val="center"/>
          </w:tcPr>
          <w:p w14:paraId="1B851A1F" w14:textId="77777777" w:rsidR="00A76D8F" w:rsidRDefault="00000000">
            <w:pPr>
              <w:pStyle w:val="TableText"/>
              <w:spacing w:after="0" w:line="202" w:lineRule="auto"/>
              <w:jc w:val="center"/>
              <w:rPr>
                <w:rFonts w:hint="eastAsia"/>
                <w:spacing w:val="43"/>
                <w:sz w:val="24"/>
                <w:szCs w:val="24"/>
              </w:rPr>
            </w:pPr>
            <w:r>
              <w:rPr>
                <w:spacing w:val="43"/>
                <w:sz w:val="24"/>
                <w:szCs w:val="24"/>
              </w:rPr>
              <w:t>19</w:t>
            </w:r>
          </w:p>
        </w:tc>
        <w:tc>
          <w:tcPr>
            <w:tcW w:w="1559" w:type="dxa"/>
            <w:vAlign w:val="center"/>
          </w:tcPr>
          <w:p w14:paraId="5C47EA48"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入围通知书发出的形式</w:t>
            </w:r>
          </w:p>
        </w:tc>
        <w:tc>
          <w:tcPr>
            <w:tcW w:w="7513" w:type="dxa"/>
          </w:tcPr>
          <w:p w14:paraId="4DF3AFE3"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入围通知书发出的形式：数据电文</w:t>
            </w:r>
          </w:p>
          <w:p w14:paraId="18AF683E" w14:textId="77777777" w:rsidR="00A76D8F" w:rsidRDefault="00000000">
            <w:pPr>
              <w:pStyle w:val="TableText"/>
              <w:spacing w:after="0" w:line="276" w:lineRule="auto"/>
              <w:ind w:leftChars="100" w:left="210" w:rightChars="100" w:right="210"/>
              <w:rPr>
                <w:rFonts w:hint="eastAsia"/>
                <w:sz w:val="24"/>
                <w:szCs w:val="24"/>
                <w:lang w:eastAsia="zh-CN"/>
              </w:rPr>
            </w:pPr>
            <w:r>
              <w:rPr>
                <w:spacing w:val="43"/>
                <w:sz w:val="24"/>
                <w:szCs w:val="24"/>
                <w:lang w:eastAsia="zh-CN"/>
              </w:rPr>
              <w:t>特别提醒：本项目发布入围结果公告的同时，通过电子交易系统向入围供应商发出入围通知书。入围通知书发出视为已送达，供应商应主动登录电子交易系统查询，征集人及采购代理机构不承担供应商未及时关注相关信息引发的相关责任。</w:t>
            </w:r>
          </w:p>
        </w:tc>
      </w:tr>
      <w:tr w:rsidR="00A76D8F" w14:paraId="2EF6FB8C" w14:textId="77777777">
        <w:trPr>
          <w:jc w:val="center"/>
        </w:trPr>
        <w:tc>
          <w:tcPr>
            <w:tcW w:w="898" w:type="dxa"/>
            <w:vAlign w:val="center"/>
          </w:tcPr>
          <w:p w14:paraId="2E250C59" w14:textId="77777777" w:rsidR="00A76D8F" w:rsidRDefault="00000000">
            <w:pPr>
              <w:pStyle w:val="TableText"/>
              <w:spacing w:after="0" w:line="202" w:lineRule="auto"/>
              <w:jc w:val="center"/>
              <w:rPr>
                <w:rFonts w:hint="eastAsia"/>
                <w:spacing w:val="43"/>
                <w:sz w:val="24"/>
                <w:szCs w:val="24"/>
              </w:rPr>
            </w:pPr>
            <w:r>
              <w:rPr>
                <w:spacing w:val="43"/>
                <w:sz w:val="24"/>
                <w:szCs w:val="24"/>
              </w:rPr>
              <w:t>20</w:t>
            </w:r>
          </w:p>
        </w:tc>
        <w:tc>
          <w:tcPr>
            <w:tcW w:w="1559" w:type="dxa"/>
            <w:vAlign w:val="center"/>
          </w:tcPr>
          <w:p w14:paraId="5E577996" w14:textId="77777777" w:rsidR="00A76D8F" w:rsidRDefault="00000000">
            <w:pPr>
              <w:pStyle w:val="TableText"/>
              <w:spacing w:after="0" w:line="202" w:lineRule="auto"/>
              <w:jc w:val="center"/>
              <w:rPr>
                <w:rFonts w:hint="eastAsia"/>
                <w:spacing w:val="43"/>
                <w:sz w:val="24"/>
                <w:szCs w:val="24"/>
                <w:lang w:eastAsia="zh-CN"/>
              </w:rPr>
            </w:pPr>
            <w:proofErr w:type="spellStart"/>
            <w:r>
              <w:rPr>
                <w:spacing w:val="43"/>
                <w:sz w:val="24"/>
                <w:szCs w:val="24"/>
              </w:rPr>
              <w:t>入围结果</w:t>
            </w:r>
            <w:proofErr w:type="spellEnd"/>
          </w:p>
          <w:p w14:paraId="5CE065BA"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公告</w:t>
            </w:r>
            <w:proofErr w:type="spellEnd"/>
          </w:p>
        </w:tc>
        <w:tc>
          <w:tcPr>
            <w:tcW w:w="7513" w:type="dxa"/>
          </w:tcPr>
          <w:p w14:paraId="27AB828A"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入围结果公告应当包括以下主要内容：</w:t>
            </w:r>
          </w:p>
          <w:p w14:paraId="79BBA62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（一）采购项目名称、编号；</w:t>
            </w:r>
          </w:p>
          <w:p w14:paraId="2EE2CF1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（二）征集人的名称、地址、联系人和联系方式；</w:t>
            </w:r>
          </w:p>
          <w:p w14:paraId="4E30390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（三）入围供应商名称、地址及排序；</w:t>
            </w:r>
          </w:p>
          <w:p w14:paraId="2B08321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（四）最高入围价格或者最低入围分值；</w:t>
            </w:r>
          </w:p>
          <w:p w14:paraId="747725F9" w14:textId="77777777" w:rsidR="00A76D8F" w:rsidRDefault="00000000">
            <w:pPr>
              <w:pStyle w:val="TableText"/>
              <w:spacing w:after="0" w:line="276" w:lineRule="auto"/>
              <w:ind w:leftChars="100" w:left="210" w:rightChars="100" w:right="210" w:firstLine="1"/>
              <w:rPr>
                <w:rFonts w:hint="eastAsia"/>
                <w:spacing w:val="43"/>
                <w:sz w:val="24"/>
                <w:szCs w:val="24"/>
                <w:lang w:eastAsia="zh-CN"/>
              </w:rPr>
            </w:pPr>
            <w:r>
              <w:rPr>
                <w:spacing w:val="43"/>
                <w:sz w:val="24"/>
                <w:szCs w:val="24"/>
                <w:lang w:eastAsia="zh-CN"/>
              </w:rPr>
              <w:t>（五）入围产品名称、规格型号或者主要服务内容及服务标准，入围单价；</w:t>
            </w:r>
          </w:p>
          <w:p w14:paraId="19F8BE71"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（六）评审小组成员名单；</w:t>
            </w:r>
          </w:p>
          <w:p w14:paraId="76AEA7A0"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（七）采购代理服务收费标准及金额；</w:t>
            </w:r>
          </w:p>
          <w:p w14:paraId="25619645"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（八）公告期限；</w:t>
            </w:r>
          </w:p>
          <w:p w14:paraId="2BCE9355"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（九）省级以上财政部门规定的其他事项。</w:t>
            </w:r>
          </w:p>
        </w:tc>
      </w:tr>
      <w:tr w:rsidR="00A76D8F" w14:paraId="31D543EF" w14:textId="77777777">
        <w:trPr>
          <w:jc w:val="center"/>
        </w:trPr>
        <w:tc>
          <w:tcPr>
            <w:tcW w:w="898" w:type="dxa"/>
            <w:vAlign w:val="center"/>
          </w:tcPr>
          <w:p w14:paraId="541CF144" w14:textId="77777777" w:rsidR="00A76D8F" w:rsidRDefault="00000000">
            <w:pPr>
              <w:pStyle w:val="TableText"/>
              <w:spacing w:after="0" w:line="202" w:lineRule="auto"/>
              <w:jc w:val="center"/>
              <w:rPr>
                <w:rFonts w:hint="eastAsia"/>
                <w:spacing w:val="43"/>
                <w:sz w:val="24"/>
                <w:szCs w:val="24"/>
              </w:rPr>
            </w:pPr>
            <w:r>
              <w:rPr>
                <w:spacing w:val="43"/>
                <w:sz w:val="24"/>
                <w:szCs w:val="24"/>
              </w:rPr>
              <w:t>21</w:t>
            </w:r>
          </w:p>
        </w:tc>
        <w:tc>
          <w:tcPr>
            <w:tcW w:w="1559" w:type="dxa"/>
            <w:vAlign w:val="center"/>
          </w:tcPr>
          <w:p w14:paraId="75609B83" w14:textId="77777777" w:rsidR="00A76D8F" w:rsidRDefault="00000000">
            <w:pPr>
              <w:pStyle w:val="TableText"/>
              <w:spacing w:after="0" w:line="202" w:lineRule="auto"/>
              <w:jc w:val="center"/>
              <w:rPr>
                <w:rFonts w:hint="eastAsia"/>
                <w:spacing w:val="43"/>
                <w:sz w:val="24"/>
                <w:szCs w:val="24"/>
                <w:lang w:eastAsia="zh-CN"/>
              </w:rPr>
            </w:pPr>
            <w:proofErr w:type="spellStart"/>
            <w:r>
              <w:rPr>
                <w:spacing w:val="43"/>
                <w:sz w:val="24"/>
                <w:szCs w:val="24"/>
              </w:rPr>
              <w:t>签订框架</w:t>
            </w:r>
            <w:proofErr w:type="spellEnd"/>
          </w:p>
          <w:p w14:paraId="163ADA51"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协议</w:t>
            </w:r>
            <w:proofErr w:type="spellEnd"/>
          </w:p>
        </w:tc>
        <w:tc>
          <w:tcPr>
            <w:tcW w:w="7513" w:type="dxa"/>
          </w:tcPr>
          <w:p w14:paraId="6AD6144A"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入围供应商应与征集人在入围通知书发放之日起7个工作日内签订框架协议，并自协议签订之日起2个工作日内将协议在指定网站进行公开，并将框架协议报本级财政部门</w:t>
            </w:r>
            <w:r>
              <w:rPr>
                <w:spacing w:val="43"/>
                <w:sz w:val="24"/>
                <w:szCs w:val="24"/>
                <w:lang w:eastAsia="zh-CN"/>
              </w:rPr>
              <w:lastRenderedPageBreak/>
              <w:t>备案。入围后无正当理由未在7个工作日内签订框架协议的，征集人可按照征集文件的约定取消其入围资格，并追究违约责任。</w:t>
            </w:r>
          </w:p>
        </w:tc>
      </w:tr>
      <w:tr w:rsidR="00A76D8F" w14:paraId="03A48A83" w14:textId="77777777">
        <w:trPr>
          <w:jc w:val="center"/>
        </w:trPr>
        <w:tc>
          <w:tcPr>
            <w:tcW w:w="898" w:type="dxa"/>
            <w:vAlign w:val="center"/>
          </w:tcPr>
          <w:p w14:paraId="5D9BF4C6"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22</w:t>
            </w:r>
          </w:p>
        </w:tc>
        <w:tc>
          <w:tcPr>
            <w:tcW w:w="1559" w:type="dxa"/>
            <w:vAlign w:val="center"/>
          </w:tcPr>
          <w:p w14:paraId="430A3EAD"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确定第二阶</w:t>
            </w:r>
          </w:p>
          <w:p w14:paraId="7B133827" w14:textId="77777777" w:rsidR="00A76D8F" w:rsidRDefault="00000000">
            <w:pPr>
              <w:pStyle w:val="TableText"/>
              <w:spacing w:after="0" w:line="202" w:lineRule="auto"/>
              <w:jc w:val="center"/>
              <w:rPr>
                <w:rFonts w:hint="eastAsia"/>
                <w:spacing w:val="43"/>
                <w:sz w:val="24"/>
                <w:szCs w:val="24"/>
                <w:lang w:eastAsia="zh-CN"/>
              </w:rPr>
            </w:pPr>
            <w:proofErr w:type="gramStart"/>
            <w:r>
              <w:rPr>
                <w:spacing w:val="43"/>
                <w:sz w:val="24"/>
                <w:szCs w:val="24"/>
                <w:lang w:eastAsia="zh-CN"/>
              </w:rPr>
              <w:t>段成交</w:t>
            </w:r>
            <w:proofErr w:type="gramEnd"/>
            <w:r>
              <w:rPr>
                <w:spacing w:val="43"/>
                <w:sz w:val="24"/>
                <w:szCs w:val="24"/>
                <w:lang w:eastAsia="zh-CN"/>
              </w:rPr>
              <w:t>供应</w:t>
            </w:r>
          </w:p>
          <w:p w14:paraId="2B5E310C"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商的方式</w:t>
            </w:r>
          </w:p>
        </w:tc>
        <w:tc>
          <w:tcPr>
            <w:tcW w:w="7513" w:type="dxa"/>
          </w:tcPr>
          <w:p w14:paraId="578C5D05"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rFonts w:ascii="Segoe UI Symbol" w:hAnsi="Segoe UI Symbol" w:cs="Segoe UI Symbol"/>
                <w:spacing w:val="43"/>
                <w:sz w:val="24"/>
                <w:szCs w:val="24"/>
                <w:lang w:eastAsia="zh-CN"/>
              </w:rPr>
              <w:t>☑</w:t>
            </w:r>
            <w:r>
              <w:rPr>
                <w:spacing w:val="43"/>
                <w:sz w:val="24"/>
                <w:szCs w:val="24"/>
                <w:lang w:eastAsia="zh-CN"/>
              </w:rPr>
              <w:t>直接选定</w:t>
            </w:r>
          </w:p>
          <w:p w14:paraId="3ED9637B"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□二次竞价</w:t>
            </w:r>
          </w:p>
          <w:p w14:paraId="34CA3748"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□顺序轮候备注：</w:t>
            </w:r>
          </w:p>
          <w:p w14:paraId="4CB7979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rFonts w:hint="eastAsia"/>
                <w:spacing w:val="43"/>
                <w:sz w:val="24"/>
                <w:szCs w:val="24"/>
                <w:lang w:eastAsia="zh-CN"/>
              </w:rPr>
              <w:t>备注：</w:t>
            </w:r>
            <w:r>
              <w:rPr>
                <w:spacing w:val="43"/>
                <w:sz w:val="24"/>
                <w:szCs w:val="24"/>
                <w:lang w:eastAsia="zh-CN"/>
              </w:rPr>
              <w:t>1.直接选定方式是确定第二阶段成交供应商的主要方式。除征集人根据采购项目特点和提高绩效等要求，在征集文件中载明采用二次竞价或者顺序轮</w:t>
            </w:r>
            <w:proofErr w:type="gramStart"/>
            <w:r>
              <w:rPr>
                <w:spacing w:val="43"/>
                <w:sz w:val="24"/>
                <w:szCs w:val="24"/>
                <w:lang w:eastAsia="zh-CN"/>
              </w:rPr>
              <w:t>候方式</w:t>
            </w:r>
            <w:proofErr w:type="gramEnd"/>
            <w:r>
              <w:rPr>
                <w:spacing w:val="43"/>
                <w:sz w:val="24"/>
                <w:szCs w:val="24"/>
                <w:lang w:eastAsia="zh-CN"/>
              </w:rPr>
              <w:t>外，确定第二阶段成交供应商应当由征集人（或者服务对象）依据入围产品价格、质量以及服务便利性、用户评价等因素，从第一阶段入围供应商中直接选定。</w:t>
            </w:r>
          </w:p>
          <w:p w14:paraId="3A3EDB1D" w14:textId="77777777" w:rsidR="00A76D8F" w:rsidRDefault="00000000">
            <w:pPr>
              <w:pStyle w:val="TableText"/>
              <w:spacing w:after="0" w:line="276" w:lineRule="auto"/>
              <w:ind w:leftChars="100" w:left="210" w:rightChars="50" w:right="105"/>
              <w:rPr>
                <w:rFonts w:hint="eastAsia"/>
                <w:spacing w:val="43"/>
                <w:sz w:val="24"/>
                <w:szCs w:val="24"/>
                <w:lang w:eastAsia="zh-CN"/>
              </w:rPr>
            </w:pPr>
            <w:r>
              <w:rPr>
                <w:spacing w:val="43"/>
                <w:sz w:val="24"/>
                <w:szCs w:val="24"/>
                <w:lang w:eastAsia="zh-CN"/>
              </w:rPr>
              <w:t>2.二次竞价方式是指以框架协议约定的入围产品、采购合同文本等为依据，以协议价格为最高限价，征集人</w:t>
            </w:r>
            <w:proofErr w:type="gramStart"/>
            <w:r>
              <w:rPr>
                <w:spacing w:val="43"/>
                <w:sz w:val="24"/>
                <w:szCs w:val="24"/>
                <w:lang w:eastAsia="zh-CN"/>
              </w:rPr>
              <w:t>明确第二</w:t>
            </w:r>
            <w:proofErr w:type="gramEnd"/>
            <w:r>
              <w:rPr>
                <w:spacing w:val="43"/>
                <w:sz w:val="24"/>
                <w:szCs w:val="24"/>
                <w:lang w:eastAsia="zh-CN"/>
              </w:rPr>
              <w:t>阶段竞价需求，从入围供应商中选择所有符合竞价需求的供应商参与二次竞价，确定报价最低的为成交供应商的方式。二次竞价一般适用于采用价格优先法的采购项目。</w:t>
            </w:r>
          </w:p>
          <w:p w14:paraId="1868B2EA" w14:textId="77777777" w:rsidR="00A76D8F" w:rsidRDefault="00000000">
            <w:pPr>
              <w:pStyle w:val="TableText"/>
              <w:spacing w:after="0" w:line="276" w:lineRule="auto"/>
              <w:ind w:leftChars="100" w:left="210" w:rightChars="100" w:right="210"/>
              <w:rPr>
                <w:rFonts w:hint="eastAsia"/>
                <w:sz w:val="24"/>
                <w:szCs w:val="24"/>
              </w:rPr>
            </w:pPr>
            <w:r>
              <w:rPr>
                <w:spacing w:val="43"/>
                <w:sz w:val="24"/>
                <w:szCs w:val="24"/>
                <w:lang w:eastAsia="zh-CN"/>
              </w:rPr>
              <w:t>3.顺序轮</w:t>
            </w:r>
            <w:proofErr w:type="gramStart"/>
            <w:r>
              <w:rPr>
                <w:spacing w:val="43"/>
                <w:sz w:val="24"/>
                <w:szCs w:val="24"/>
                <w:lang w:eastAsia="zh-CN"/>
              </w:rPr>
              <w:t>候方式</w:t>
            </w:r>
            <w:proofErr w:type="gramEnd"/>
            <w:r>
              <w:rPr>
                <w:spacing w:val="43"/>
                <w:sz w:val="24"/>
                <w:szCs w:val="24"/>
                <w:lang w:eastAsia="zh-CN"/>
              </w:rPr>
              <w:t>是指根据征集文件中确定的轮候顺序规则，对所有入围供应商依次授予采购合同的方式。每个入围供应商在一个顺序</w:t>
            </w:r>
            <w:proofErr w:type="gramStart"/>
            <w:r>
              <w:rPr>
                <w:spacing w:val="43"/>
                <w:sz w:val="24"/>
                <w:szCs w:val="24"/>
                <w:lang w:eastAsia="zh-CN"/>
              </w:rPr>
              <w:t>轮候期内</w:t>
            </w:r>
            <w:proofErr w:type="gramEnd"/>
            <w:r>
              <w:rPr>
                <w:spacing w:val="43"/>
                <w:sz w:val="24"/>
                <w:szCs w:val="24"/>
                <w:lang w:eastAsia="zh-CN"/>
              </w:rPr>
              <w:t>，只有一次获得合同授予的机会。合同授予顺序确定后，应当书面告知所有入围供应商。除清退入围供应商和补充征集外，框架协议有效期内不得调整合同授予顺序。顺序轮</w:t>
            </w:r>
            <w:proofErr w:type="gramStart"/>
            <w:r>
              <w:rPr>
                <w:spacing w:val="43"/>
                <w:sz w:val="24"/>
                <w:szCs w:val="24"/>
                <w:lang w:eastAsia="zh-CN"/>
              </w:rPr>
              <w:t>候一般</w:t>
            </w:r>
            <w:proofErr w:type="gramEnd"/>
            <w:r>
              <w:rPr>
                <w:spacing w:val="43"/>
                <w:sz w:val="24"/>
                <w:szCs w:val="24"/>
                <w:lang w:eastAsia="zh-CN"/>
              </w:rPr>
              <w:t>适用于服务项目。</w:t>
            </w:r>
          </w:p>
        </w:tc>
      </w:tr>
      <w:tr w:rsidR="00A76D8F" w14:paraId="1E8109F0" w14:textId="77777777" w:rsidTr="00CA6532">
        <w:trPr>
          <w:trHeight w:val="730"/>
          <w:jc w:val="center"/>
        </w:trPr>
        <w:tc>
          <w:tcPr>
            <w:tcW w:w="898" w:type="dxa"/>
            <w:vAlign w:val="center"/>
          </w:tcPr>
          <w:p w14:paraId="5A626C59" w14:textId="77777777" w:rsidR="00A76D8F" w:rsidRDefault="00000000">
            <w:pPr>
              <w:pStyle w:val="TableText"/>
              <w:spacing w:after="0" w:line="202" w:lineRule="auto"/>
              <w:jc w:val="center"/>
              <w:rPr>
                <w:rFonts w:hint="eastAsia"/>
                <w:spacing w:val="43"/>
                <w:sz w:val="24"/>
                <w:szCs w:val="24"/>
              </w:rPr>
            </w:pPr>
            <w:r>
              <w:rPr>
                <w:spacing w:val="43"/>
                <w:sz w:val="24"/>
                <w:szCs w:val="24"/>
              </w:rPr>
              <w:t>23</w:t>
            </w:r>
          </w:p>
        </w:tc>
        <w:tc>
          <w:tcPr>
            <w:tcW w:w="1559" w:type="dxa"/>
            <w:vAlign w:val="center"/>
          </w:tcPr>
          <w:p w14:paraId="0CE38B58" w14:textId="77777777" w:rsidR="00A76D8F" w:rsidRDefault="00000000">
            <w:pPr>
              <w:pStyle w:val="TableText"/>
              <w:spacing w:after="0" w:line="202" w:lineRule="auto"/>
              <w:ind w:hanging="19"/>
              <w:jc w:val="center"/>
              <w:rPr>
                <w:rFonts w:hint="eastAsia"/>
                <w:spacing w:val="43"/>
                <w:sz w:val="24"/>
                <w:szCs w:val="24"/>
                <w:lang w:eastAsia="zh-CN"/>
              </w:rPr>
            </w:pPr>
            <w:r>
              <w:rPr>
                <w:spacing w:val="43"/>
                <w:sz w:val="24"/>
                <w:szCs w:val="24"/>
                <w:lang w:eastAsia="zh-CN"/>
              </w:rPr>
              <w:t>支付方式、时间和条件</w:t>
            </w:r>
          </w:p>
        </w:tc>
        <w:tc>
          <w:tcPr>
            <w:tcW w:w="7513" w:type="dxa"/>
            <w:vAlign w:val="center"/>
          </w:tcPr>
          <w:p w14:paraId="10656FDC" w14:textId="14B2EF19" w:rsidR="00A76D8F" w:rsidRDefault="00000000">
            <w:pPr>
              <w:pStyle w:val="TableText"/>
              <w:spacing w:after="0" w:line="276" w:lineRule="auto"/>
              <w:ind w:leftChars="100" w:left="210" w:rightChars="100" w:right="210"/>
              <w:rPr>
                <w:rFonts w:hint="eastAsia"/>
                <w:spacing w:val="43"/>
                <w:sz w:val="24"/>
                <w:szCs w:val="24"/>
                <w:lang w:eastAsia="zh-CN"/>
              </w:rPr>
            </w:pPr>
            <w:r w:rsidRPr="00CA6532">
              <w:rPr>
                <w:rFonts w:hint="eastAsia"/>
                <w:spacing w:val="43"/>
                <w:sz w:val="24"/>
                <w:szCs w:val="24"/>
                <w:lang w:eastAsia="zh-CN"/>
              </w:rPr>
              <w:t>由各单位依据合同约定按</w:t>
            </w:r>
            <w:r w:rsidR="00ED06F1">
              <w:rPr>
                <w:rFonts w:hint="eastAsia"/>
                <w:spacing w:val="43"/>
                <w:sz w:val="24"/>
                <w:szCs w:val="24"/>
                <w:lang w:eastAsia="zh-CN"/>
              </w:rPr>
              <w:t>季度</w:t>
            </w:r>
            <w:r w:rsidRPr="00CA6532">
              <w:rPr>
                <w:rFonts w:hint="eastAsia"/>
                <w:spacing w:val="43"/>
                <w:sz w:val="24"/>
                <w:szCs w:val="24"/>
                <w:lang w:eastAsia="zh-CN"/>
              </w:rPr>
              <w:t>向租赁企业支付车辆租赁费用</w:t>
            </w:r>
          </w:p>
        </w:tc>
      </w:tr>
      <w:tr w:rsidR="00A76D8F" w14:paraId="7A8098CB" w14:textId="77777777">
        <w:trPr>
          <w:trHeight w:val="1447"/>
          <w:jc w:val="center"/>
        </w:trPr>
        <w:tc>
          <w:tcPr>
            <w:tcW w:w="898" w:type="dxa"/>
            <w:vAlign w:val="center"/>
          </w:tcPr>
          <w:p w14:paraId="57670CCF" w14:textId="77777777" w:rsidR="00A76D8F" w:rsidRDefault="00000000">
            <w:pPr>
              <w:pStyle w:val="TableText"/>
              <w:spacing w:after="0" w:line="202" w:lineRule="auto"/>
              <w:jc w:val="center"/>
              <w:rPr>
                <w:rFonts w:hint="eastAsia"/>
                <w:spacing w:val="43"/>
                <w:sz w:val="24"/>
                <w:szCs w:val="24"/>
              </w:rPr>
            </w:pPr>
            <w:r>
              <w:rPr>
                <w:spacing w:val="43"/>
                <w:sz w:val="24"/>
                <w:szCs w:val="24"/>
              </w:rPr>
              <w:t>24</w:t>
            </w:r>
          </w:p>
        </w:tc>
        <w:tc>
          <w:tcPr>
            <w:tcW w:w="1559" w:type="dxa"/>
            <w:vAlign w:val="center"/>
          </w:tcPr>
          <w:p w14:paraId="27634C20"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用户反馈和评价机制</w:t>
            </w:r>
            <w:proofErr w:type="spellEnd"/>
          </w:p>
        </w:tc>
        <w:tc>
          <w:tcPr>
            <w:tcW w:w="7513" w:type="dxa"/>
          </w:tcPr>
          <w:p w14:paraId="276C22D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根据用户反馈和评价机制约定，征集人和服务对象对入围供应</w:t>
            </w:r>
            <w:proofErr w:type="gramStart"/>
            <w:r>
              <w:rPr>
                <w:spacing w:val="43"/>
                <w:sz w:val="24"/>
                <w:szCs w:val="24"/>
                <w:lang w:eastAsia="zh-CN"/>
              </w:rPr>
              <w:t>商履行</w:t>
            </w:r>
            <w:proofErr w:type="gramEnd"/>
            <w:r>
              <w:rPr>
                <w:spacing w:val="43"/>
                <w:sz w:val="24"/>
                <w:szCs w:val="24"/>
                <w:lang w:eastAsia="zh-CN"/>
              </w:rPr>
              <w:t>框架协议和采购合同情况的反馈与评价，用户反馈和评价情况将向征集人和服务对象公开，并作为第二阶段直接选定成交供应商的参考。</w:t>
            </w:r>
          </w:p>
        </w:tc>
      </w:tr>
      <w:tr w:rsidR="00A76D8F" w14:paraId="604DF413" w14:textId="77777777">
        <w:trPr>
          <w:jc w:val="center"/>
        </w:trPr>
        <w:tc>
          <w:tcPr>
            <w:tcW w:w="898" w:type="dxa"/>
            <w:vAlign w:val="center"/>
          </w:tcPr>
          <w:p w14:paraId="3272A107" w14:textId="77777777" w:rsidR="00A76D8F" w:rsidRDefault="00000000">
            <w:pPr>
              <w:pStyle w:val="TableText"/>
              <w:spacing w:after="0" w:line="202" w:lineRule="auto"/>
              <w:jc w:val="center"/>
              <w:rPr>
                <w:rFonts w:hint="eastAsia"/>
                <w:spacing w:val="43"/>
                <w:sz w:val="24"/>
                <w:szCs w:val="24"/>
              </w:rPr>
            </w:pPr>
            <w:r>
              <w:rPr>
                <w:spacing w:val="43"/>
                <w:sz w:val="24"/>
                <w:szCs w:val="24"/>
              </w:rPr>
              <w:t>25</w:t>
            </w:r>
          </w:p>
        </w:tc>
        <w:tc>
          <w:tcPr>
            <w:tcW w:w="1559" w:type="dxa"/>
            <w:vAlign w:val="center"/>
          </w:tcPr>
          <w:p w14:paraId="729857FD"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入围供应商</w:t>
            </w:r>
          </w:p>
          <w:p w14:paraId="59748BEE"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的清退和补</w:t>
            </w:r>
          </w:p>
          <w:p w14:paraId="67290F96" w14:textId="77777777" w:rsidR="00A76D8F" w:rsidRDefault="00000000">
            <w:pPr>
              <w:pStyle w:val="TableText"/>
              <w:spacing w:after="0" w:line="202" w:lineRule="auto"/>
              <w:jc w:val="center"/>
              <w:rPr>
                <w:rFonts w:hint="eastAsia"/>
                <w:spacing w:val="43"/>
                <w:sz w:val="24"/>
                <w:szCs w:val="24"/>
                <w:lang w:eastAsia="zh-CN"/>
              </w:rPr>
            </w:pPr>
            <w:r>
              <w:rPr>
                <w:spacing w:val="43"/>
                <w:sz w:val="24"/>
                <w:szCs w:val="24"/>
                <w:lang w:eastAsia="zh-CN"/>
              </w:rPr>
              <w:t>充规则</w:t>
            </w:r>
          </w:p>
        </w:tc>
        <w:tc>
          <w:tcPr>
            <w:tcW w:w="7513" w:type="dxa"/>
          </w:tcPr>
          <w:p w14:paraId="2D47DD70"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1.清退规则</w:t>
            </w:r>
          </w:p>
          <w:p w14:paraId="3906D36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入围供应</w:t>
            </w:r>
            <w:proofErr w:type="gramStart"/>
            <w:r>
              <w:rPr>
                <w:spacing w:val="43"/>
                <w:sz w:val="24"/>
                <w:szCs w:val="24"/>
                <w:lang w:eastAsia="zh-CN"/>
              </w:rPr>
              <w:t>商存在</w:t>
            </w:r>
            <w:proofErr w:type="gramEnd"/>
            <w:r>
              <w:rPr>
                <w:spacing w:val="43"/>
                <w:sz w:val="24"/>
                <w:szCs w:val="24"/>
                <w:lang w:eastAsia="zh-CN"/>
              </w:rPr>
              <w:t>《政府采购框架协议采购方式管理暂行办法》第十九条规定情形的，尚未签订框架协议的，取消其入围资格；已经签订框架协议的，解除与其签订的框架协议。</w:t>
            </w:r>
          </w:p>
          <w:p w14:paraId="55E8D55B"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2.补充规则</w:t>
            </w:r>
            <w:r>
              <w:rPr>
                <w:rFonts w:hint="eastAsia"/>
                <w:spacing w:val="43"/>
                <w:sz w:val="24"/>
                <w:szCs w:val="24"/>
                <w:lang w:eastAsia="zh-CN"/>
              </w:rPr>
              <w:t>：/</w:t>
            </w:r>
          </w:p>
        </w:tc>
      </w:tr>
      <w:tr w:rsidR="00A76D8F" w14:paraId="7871A5D9" w14:textId="77777777">
        <w:trPr>
          <w:trHeight w:val="10200"/>
          <w:jc w:val="center"/>
        </w:trPr>
        <w:tc>
          <w:tcPr>
            <w:tcW w:w="898" w:type="dxa"/>
            <w:vAlign w:val="center"/>
          </w:tcPr>
          <w:p w14:paraId="29996BF3"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26</w:t>
            </w:r>
          </w:p>
        </w:tc>
        <w:tc>
          <w:tcPr>
            <w:tcW w:w="1559" w:type="dxa"/>
            <w:vAlign w:val="center"/>
          </w:tcPr>
          <w:p w14:paraId="7DCF0418"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重要提示</w:t>
            </w:r>
            <w:proofErr w:type="spellEnd"/>
          </w:p>
        </w:tc>
        <w:tc>
          <w:tcPr>
            <w:tcW w:w="7513" w:type="dxa"/>
          </w:tcPr>
          <w:p w14:paraId="09DCFD1D"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1.框架协议有效期：2年。</w:t>
            </w:r>
          </w:p>
          <w:p w14:paraId="7DE706B1" w14:textId="77777777" w:rsidR="00A76D8F" w:rsidRDefault="00000000">
            <w:pPr>
              <w:pStyle w:val="TableText"/>
              <w:spacing w:after="0" w:line="276" w:lineRule="auto"/>
              <w:ind w:leftChars="100" w:left="214" w:rightChars="100" w:right="210" w:hanging="4"/>
              <w:jc w:val="both"/>
              <w:rPr>
                <w:rFonts w:hint="eastAsia"/>
                <w:spacing w:val="43"/>
                <w:sz w:val="24"/>
                <w:szCs w:val="24"/>
                <w:lang w:eastAsia="zh-CN"/>
              </w:rPr>
            </w:pPr>
            <w:r>
              <w:rPr>
                <w:spacing w:val="43"/>
                <w:sz w:val="24"/>
                <w:szCs w:val="24"/>
                <w:lang w:eastAsia="zh-CN"/>
              </w:rPr>
              <w:t>2.框架协议采购类型：本项目采用封闭式框架协议入围采购的方式，入围</w:t>
            </w:r>
            <w:proofErr w:type="gramStart"/>
            <w:r>
              <w:rPr>
                <w:spacing w:val="43"/>
                <w:sz w:val="24"/>
                <w:szCs w:val="24"/>
                <w:lang w:eastAsia="zh-CN"/>
              </w:rPr>
              <w:t>供应商无正当</w:t>
            </w:r>
            <w:proofErr w:type="gramEnd"/>
            <w:r>
              <w:rPr>
                <w:spacing w:val="43"/>
                <w:sz w:val="24"/>
                <w:szCs w:val="24"/>
                <w:lang w:eastAsia="zh-CN"/>
              </w:rPr>
              <w:t>理由，不得主动放弃入围资格或者退出框架协议。</w:t>
            </w:r>
          </w:p>
          <w:p w14:paraId="22F8A73E" w14:textId="77777777" w:rsidR="00A76D8F" w:rsidRDefault="00000000">
            <w:pPr>
              <w:pStyle w:val="TableText"/>
              <w:spacing w:after="0" w:line="276" w:lineRule="auto"/>
              <w:ind w:leftChars="100" w:left="219" w:rightChars="100" w:right="210" w:hanging="9"/>
              <w:jc w:val="both"/>
              <w:rPr>
                <w:rFonts w:hint="eastAsia"/>
                <w:spacing w:val="43"/>
                <w:sz w:val="24"/>
                <w:szCs w:val="24"/>
                <w:lang w:eastAsia="zh-CN"/>
              </w:rPr>
            </w:pPr>
            <w:r>
              <w:rPr>
                <w:spacing w:val="43"/>
                <w:sz w:val="24"/>
                <w:szCs w:val="24"/>
                <w:lang w:eastAsia="zh-CN"/>
              </w:rPr>
              <w:t>3.入围供应商有下列情形之一，尚未签订框架协议的，取消其入围资格；已经签订框架协议的，解除与其签订的框架协议：</w:t>
            </w:r>
          </w:p>
          <w:p w14:paraId="3834C19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（一）恶意串通谋取入围或者合同成交的；</w:t>
            </w:r>
          </w:p>
          <w:p w14:paraId="5AF30C40"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（二）提供虚假材料谋取入围或者合同成交的；</w:t>
            </w:r>
          </w:p>
          <w:p w14:paraId="3929EA03"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（三）无正当理由拒不接受合同授予的；</w:t>
            </w:r>
          </w:p>
          <w:p w14:paraId="18034B1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（四）不履行合同义务或者履行合同义务不符合约定，经征集人请求履行后仍不履行或者仍未按约定履行的；</w:t>
            </w:r>
          </w:p>
          <w:p w14:paraId="516538BA"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（五）框架协议有效期内，因违法行为被禁止或限制参加政府采购活动的；</w:t>
            </w:r>
          </w:p>
          <w:p w14:paraId="333E2351"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（六）框架协议约定的其他情形。</w:t>
            </w:r>
          </w:p>
          <w:p w14:paraId="71DDBBE8" w14:textId="77777777" w:rsidR="00A76D8F" w:rsidRDefault="00000000">
            <w:pPr>
              <w:pStyle w:val="TableText"/>
              <w:spacing w:after="0" w:line="276" w:lineRule="auto"/>
              <w:ind w:leftChars="100" w:left="218" w:rightChars="100" w:right="210" w:hanging="8"/>
              <w:jc w:val="both"/>
              <w:rPr>
                <w:rFonts w:hint="eastAsia"/>
                <w:spacing w:val="43"/>
                <w:sz w:val="24"/>
                <w:szCs w:val="24"/>
                <w:lang w:eastAsia="zh-CN"/>
              </w:rPr>
            </w:pPr>
            <w:r>
              <w:rPr>
                <w:spacing w:val="43"/>
                <w:sz w:val="24"/>
                <w:szCs w:val="24"/>
                <w:lang w:eastAsia="zh-CN"/>
              </w:rPr>
              <w:t>4.被取消入围资格或者被解除框架协议的供应商不得参加同一封闭式框架协议补充征集，或者重新申请加入同一开放式框架协议。</w:t>
            </w:r>
          </w:p>
          <w:p w14:paraId="627E992F" w14:textId="77777777" w:rsidR="00A76D8F" w:rsidRDefault="00000000">
            <w:pPr>
              <w:pStyle w:val="TableText"/>
              <w:spacing w:after="0" w:line="276" w:lineRule="auto"/>
              <w:ind w:leftChars="100" w:left="215" w:rightChars="100" w:right="210" w:hanging="5"/>
              <w:rPr>
                <w:rFonts w:hint="eastAsia"/>
                <w:spacing w:val="43"/>
                <w:sz w:val="24"/>
                <w:szCs w:val="24"/>
                <w:lang w:eastAsia="zh-CN"/>
              </w:rPr>
            </w:pPr>
            <w:r>
              <w:rPr>
                <w:spacing w:val="43"/>
                <w:sz w:val="24"/>
                <w:szCs w:val="24"/>
                <w:lang w:eastAsia="zh-CN"/>
              </w:rPr>
              <w:t>5.采购合同签订后，入围供应</w:t>
            </w:r>
            <w:proofErr w:type="gramStart"/>
            <w:r>
              <w:rPr>
                <w:spacing w:val="43"/>
                <w:sz w:val="24"/>
                <w:szCs w:val="24"/>
                <w:lang w:eastAsia="zh-CN"/>
              </w:rPr>
              <w:t>商存在</w:t>
            </w:r>
            <w:proofErr w:type="gramEnd"/>
            <w:r>
              <w:rPr>
                <w:spacing w:val="43"/>
                <w:sz w:val="24"/>
                <w:szCs w:val="24"/>
                <w:lang w:eastAsia="zh-CN"/>
              </w:rPr>
              <w:t>规定时间内不组织人员进场开工，不履行供货、安装或服务义务等情况，征集人有权解除框架协议，并追究违约责任，同时将相关违约行为报送监管部门，记不良行为记录，实施信用惩戒。</w:t>
            </w:r>
          </w:p>
          <w:p w14:paraId="2DC77B1D" w14:textId="77777777" w:rsidR="00A76D8F" w:rsidRDefault="00000000">
            <w:pPr>
              <w:pStyle w:val="TableText"/>
              <w:spacing w:after="0" w:line="276" w:lineRule="auto"/>
              <w:ind w:leftChars="100" w:left="215" w:rightChars="100" w:right="210" w:hanging="5"/>
              <w:rPr>
                <w:rFonts w:hint="eastAsia"/>
                <w:spacing w:val="43"/>
                <w:sz w:val="24"/>
                <w:szCs w:val="24"/>
                <w:lang w:eastAsia="zh-CN"/>
              </w:rPr>
            </w:pPr>
            <w:r>
              <w:rPr>
                <w:spacing w:val="43"/>
                <w:sz w:val="24"/>
                <w:szCs w:val="24"/>
                <w:lang w:eastAsia="zh-CN"/>
              </w:rPr>
              <w:t>6.入围供应商入围后被监管部门查实存在违法行为，不满足入围条件的，由征集人取消入围资格，并做好项目后续工作。</w:t>
            </w:r>
          </w:p>
          <w:p w14:paraId="58CAD59C" w14:textId="77777777" w:rsidR="00A76D8F" w:rsidRDefault="00000000">
            <w:pPr>
              <w:pStyle w:val="TableText"/>
              <w:spacing w:after="0" w:line="276" w:lineRule="auto"/>
              <w:ind w:leftChars="100" w:left="214" w:rightChars="100" w:right="210" w:hanging="4"/>
              <w:rPr>
                <w:rFonts w:hint="eastAsia"/>
                <w:spacing w:val="43"/>
                <w:sz w:val="24"/>
                <w:szCs w:val="24"/>
                <w:lang w:eastAsia="zh-CN"/>
              </w:rPr>
            </w:pPr>
            <w:r>
              <w:rPr>
                <w:spacing w:val="43"/>
                <w:sz w:val="24"/>
                <w:szCs w:val="24"/>
                <w:lang w:eastAsia="zh-CN"/>
              </w:rPr>
              <w:t>7.入围供应商在项目发生投诉、信访举报案件、履约存在争议时，拒绝协助配合执法部门调查案件的，征集人报送监管部门并追究其违约责任。</w:t>
            </w:r>
          </w:p>
        </w:tc>
      </w:tr>
      <w:tr w:rsidR="00A76D8F" w14:paraId="373A1292" w14:textId="77777777">
        <w:trPr>
          <w:jc w:val="center"/>
        </w:trPr>
        <w:tc>
          <w:tcPr>
            <w:tcW w:w="898" w:type="dxa"/>
            <w:vAlign w:val="center"/>
          </w:tcPr>
          <w:p w14:paraId="3AF4706A" w14:textId="77777777" w:rsidR="00A76D8F" w:rsidRDefault="00000000">
            <w:pPr>
              <w:pStyle w:val="TableText"/>
              <w:spacing w:after="0" w:line="202" w:lineRule="auto"/>
              <w:jc w:val="center"/>
              <w:rPr>
                <w:rFonts w:hint="eastAsia"/>
                <w:spacing w:val="43"/>
                <w:sz w:val="24"/>
                <w:szCs w:val="24"/>
              </w:rPr>
            </w:pPr>
            <w:r>
              <w:rPr>
                <w:spacing w:val="43"/>
                <w:sz w:val="24"/>
                <w:szCs w:val="24"/>
              </w:rPr>
              <w:t>27</w:t>
            </w:r>
          </w:p>
        </w:tc>
        <w:tc>
          <w:tcPr>
            <w:tcW w:w="1559" w:type="dxa"/>
            <w:vAlign w:val="center"/>
          </w:tcPr>
          <w:p w14:paraId="4E8972A4"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绿色包装</w:t>
            </w:r>
            <w:proofErr w:type="spellEnd"/>
          </w:p>
        </w:tc>
        <w:tc>
          <w:tcPr>
            <w:tcW w:w="7513" w:type="dxa"/>
          </w:tcPr>
          <w:p w14:paraId="09FFD925"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政府采购货物、工程和服务项目中涉及商品包装和快递包装的，根据财政部办公厅、生态环境部办公厅、国家邮政局办公室《关于印发〈商品包装政府采购需求标准（试行）〉〈快递包装政府采购需求标准（试行）〉的通知》（财办库〔2020〕123号）和</w:t>
            </w:r>
            <w:proofErr w:type="gramStart"/>
            <w:r>
              <w:rPr>
                <w:spacing w:val="43"/>
                <w:sz w:val="24"/>
                <w:szCs w:val="24"/>
                <w:lang w:eastAsia="zh-CN"/>
              </w:rPr>
              <w:t>池州市</w:t>
            </w:r>
            <w:proofErr w:type="gramEnd"/>
            <w:r>
              <w:rPr>
                <w:spacing w:val="43"/>
                <w:sz w:val="24"/>
                <w:szCs w:val="24"/>
                <w:lang w:eastAsia="zh-CN"/>
              </w:rPr>
              <w:t>财政局《转发安徽省财政厅关于贯彻落实政府绿色采购有关政策的通知》（</w:t>
            </w:r>
            <w:proofErr w:type="gramStart"/>
            <w:r>
              <w:rPr>
                <w:spacing w:val="43"/>
                <w:sz w:val="24"/>
                <w:szCs w:val="24"/>
                <w:lang w:eastAsia="zh-CN"/>
              </w:rPr>
              <w:t>池财购</w:t>
            </w:r>
            <w:proofErr w:type="gramEnd"/>
            <w:r>
              <w:rPr>
                <w:spacing w:val="43"/>
                <w:sz w:val="24"/>
                <w:szCs w:val="24"/>
                <w:lang w:eastAsia="zh-CN"/>
              </w:rPr>
              <w:t>〔2023〕238号）要求执行，明确政府采购供应商提供产品及相关快递服务的具体包装要求，政府采购合同应当载明对政府采购供应商提供产品及相关快递服务的具体包装要求和履约验收相关条款，必要时要求中标（成交）供</w:t>
            </w:r>
            <w:r>
              <w:rPr>
                <w:spacing w:val="43"/>
                <w:sz w:val="24"/>
                <w:szCs w:val="24"/>
                <w:lang w:eastAsia="zh-CN"/>
              </w:rPr>
              <w:lastRenderedPageBreak/>
              <w:t>应商在履约验收环节出具检测报告，采购需求中未明确的，按标准执行。</w:t>
            </w:r>
          </w:p>
        </w:tc>
      </w:tr>
      <w:tr w:rsidR="00A76D8F" w14:paraId="1852F9EA" w14:textId="77777777">
        <w:trPr>
          <w:jc w:val="center"/>
        </w:trPr>
        <w:tc>
          <w:tcPr>
            <w:tcW w:w="898" w:type="dxa"/>
            <w:vAlign w:val="center"/>
          </w:tcPr>
          <w:p w14:paraId="49E7325F" w14:textId="77777777" w:rsidR="00A76D8F" w:rsidRDefault="00000000">
            <w:pPr>
              <w:pStyle w:val="TableText"/>
              <w:spacing w:after="0" w:line="202" w:lineRule="auto"/>
              <w:jc w:val="center"/>
              <w:rPr>
                <w:rFonts w:hint="eastAsia"/>
                <w:spacing w:val="43"/>
                <w:sz w:val="24"/>
                <w:szCs w:val="24"/>
                <w:lang w:eastAsia="zh-CN"/>
              </w:rPr>
            </w:pPr>
            <w:r>
              <w:rPr>
                <w:rFonts w:hint="eastAsia"/>
                <w:spacing w:val="43"/>
                <w:sz w:val="24"/>
                <w:szCs w:val="24"/>
                <w:lang w:eastAsia="zh-CN"/>
              </w:rPr>
              <w:lastRenderedPageBreak/>
              <w:t>28</w:t>
            </w:r>
          </w:p>
        </w:tc>
        <w:tc>
          <w:tcPr>
            <w:tcW w:w="1559" w:type="dxa"/>
            <w:vAlign w:val="center"/>
          </w:tcPr>
          <w:p w14:paraId="45843D5B"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绿色建筑、绿色建材</w:t>
            </w:r>
            <w:proofErr w:type="spellEnd"/>
          </w:p>
        </w:tc>
        <w:tc>
          <w:tcPr>
            <w:tcW w:w="7513" w:type="dxa"/>
          </w:tcPr>
          <w:p w14:paraId="7D329389"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为全面推广绿色建筑和绿色建材，医院、学校、办公楼、综合体、展览馆、会展中心、体育馆、保障房等政府采购工程项目，含适用《中华人民共和国招标投标法》的政府采购工程项目，按照《关于扩大政府采购支持绿色建材促进建筑品质提升政策实施范围的通知》（财库〔2022〕35号）执行。</w:t>
            </w:r>
          </w:p>
        </w:tc>
      </w:tr>
      <w:tr w:rsidR="00A76D8F" w14:paraId="7BAF8804" w14:textId="77777777">
        <w:trPr>
          <w:jc w:val="center"/>
        </w:trPr>
        <w:tc>
          <w:tcPr>
            <w:tcW w:w="898" w:type="dxa"/>
            <w:vAlign w:val="center"/>
          </w:tcPr>
          <w:p w14:paraId="424A4553" w14:textId="77777777" w:rsidR="00A76D8F" w:rsidRDefault="00000000">
            <w:pPr>
              <w:pStyle w:val="TableText"/>
              <w:spacing w:after="0" w:line="202" w:lineRule="auto"/>
              <w:jc w:val="center"/>
              <w:rPr>
                <w:rFonts w:hint="eastAsia"/>
                <w:spacing w:val="43"/>
                <w:sz w:val="24"/>
                <w:szCs w:val="24"/>
              </w:rPr>
            </w:pPr>
            <w:r>
              <w:rPr>
                <w:spacing w:val="43"/>
                <w:sz w:val="24"/>
                <w:szCs w:val="24"/>
              </w:rPr>
              <w:t>29</w:t>
            </w:r>
          </w:p>
        </w:tc>
        <w:tc>
          <w:tcPr>
            <w:tcW w:w="1559" w:type="dxa"/>
            <w:vAlign w:val="center"/>
          </w:tcPr>
          <w:p w14:paraId="36524749" w14:textId="77777777" w:rsidR="00A76D8F" w:rsidRDefault="00000000">
            <w:pPr>
              <w:pStyle w:val="TableText"/>
              <w:spacing w:after="0" w:line="202" w:lineRule="auto"/>
              <w:jc w:val="center"/>
              <w:rPr>
                <w:rFonts w:hint="eastAsia"/>
                <w:spacing w:val="43"/>
                <w:sz w:val="24"/>
                <w:szCs w:val="24"/>
              </w:rPr>
            </w:pPr>
            <w:r>
              <w:rPr>
                <w:spacing w:val="43"/>
                <w:sz w:val="24"/>
                <w:szCs w:val="24"/>
              </w:rPr>
              <w:t>“</w:t>
            </w:r>
            <w:proofErr w:type="spellStart"/>
            <w:proofErr w:type="gramStart"/>
            <w:r>
              <w:rPr>
                <w:spacing w:val="43"/>
                <w:sz w:val="24"/>
                <w:szCs w:val="24"/>
              </w:rPr>
              <w:t>政采贷”政策</w:t>
            </w:r>
            <w:proofErr w:type="spellEnd"/>
            <w:proofErr w:type="gramEnd"/>
          </w:p>
        </w:tc>
        <w:tc>
          <w:tcPr>
            <w:tcW w:w="7513" w:type="dxa"/>
          </w:tcPr>
          <w:p w14:paraId="0D8595F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为进一步发挥政府采购政策功能作用，优化政府采购营商环境，缓解中小企业融资难、融资贵等问题，如入围供应商需要办理“政采贷”业务，按照《池州市财政局关于转发〈安徽省财政厅中国人民银行合肥中心支行关于推进政府采购线上合同信用融资工作的通知〉的通知》（</w:t>
            </w:r>
            <w:proofErr w:type="gramStart"/>
            <w:r>
              <w:rPr>
                <w:spacing w:val="43"/>
                <w:sz w:val="24"/>
                <w:szCs w:val="24"/>
                <w:lang w:eastAsia="zh-CN"/>
              </w:rPr>
              <w:t>池财购</w:t>
            </w:r>
            <w:proofErr w:type="gramEnd"/>
            <w:r>
              <w:rPr>
                <w:spacing w:val="43"/>
                <w:sz w:val="24"/>
                <w:szCs w:val="24"/>
                <w:lang w:eastAsia="zh-CN"/>
              </w:rPr>
              <w:t>〔2022〕355号）执行。</w:t>
            </w:r>
          </w:p>
          <w:p w14:paraId="58D6BB0F"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附：《安徽省财政厅中国人民银行合肥中心支行关于推进政府采购线上合同信用融资工作的通知》</w:t>
            </w:r>
          </w:p>
          <w:p w14:paraId="40D30D3C"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w:t>
            </w:r>
            <w:hyperlink r:id="rId11" w:history="1">
              <w:r w:rsidR="00A76D8F">
                <w:rPr>
                  <w:spacing w:val="43"/>
                  <w:sz w:val="24"/>
                  <w:szCs w:val="24"/>
                  <w:lang w:eastAsia="zh-CN"/>
                </w:rPr>
                <w:t>http://zfcg.ah.gov.cn/anhuiCategory12/anhuiCateg</w:t>
              </w:r>
            </w:hyperlink>
            <w:r>
              <w:rPr>
                <w:spacing w:val="43"/>
                <w:sz w:val="24"/>
                <w:szCs w:val="24"/>
                <w:lang w:eastAsia="zh-CN"/>
              </w:rPr>
              <w:t>ory102/9419743.html)</w:t>
            </w:r>
          </w:p>
        </w:tc>
      </w:tr>
      <w:tr w:rsidR="00A76D8F" w14:paraId="2732200C" w14:textId="77777777" w:rsidTr="00037B07">
        <w:trPr>
          <w:jc w:val="center"/>
        </w:trPr>
        <w:tc>
          <w:tcPr>
            <w:tcW w:w="898" w:type="dxa"/>
            <w:vAlign w:val="center"/>
          </w:tcPr>
          <w:p w14:paraId="1801FDC3" w14:textId="77777777" w:rsidR="00A76D8F" w:rsidRDefault="00000000">
            <w:pPr>
              <w:pStyle w:val="TableText"/>
              <w:spacing w:after="0" w:line="202" w:lineRule="auto"/>
              <w:jc w:val="center"/>
              <w:rPr>
                <w:rFonts w:hint="eastAsia"/>
                <w:spacing w:val="43"/>
                <w:sz w:val="24"/>
                <w:szCs w:val="24"/>
              </w:rPr>
            </w:pPr>
            <w:r>
              <w:rPr>
                <w:spacing w:val="43"/>
                <w:sz w:val="24"/>
                <w:szCs w:val="24"/>
              </w:rPr>
              <w:t>30</w:t>
            </w:r>
          </w:p>
        </w:tc>
        <w:tc>
          <w:tcPr>
            <w:tcW w:w="1559" w:type="dxa"/>
            <w:vAlign w:val="center"/>
          </w:tcPr>
          <w:p w14:paraId="1F70E281"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社保证明材料</w:t>
            </w:r>
            <w:proofErr w:type="spellEnd"/>
            <w:r>
              <w:rPr>
                <w:spacing w:val="43"/>
                <w:sz w:val="24"/>
                <w:szCs w:val="24"/>
              </w:rPr>
              <w:t>(</w:t>
            </w:r>
            <w:proofErr w:type="spellStart"/>
            <w:r>
              <w:rPr>
                <w:spacing w:val="43"/>
                <w:sz w:val="24"/>
                <w:szCs w:val="24"/>
              </w:rPr>
              <w:t>如有</w:t>
            </w:r>
            <w:proofErr w:type="spellEnd"/>
            <w:r>
              <w:rPr>
                <w:spacing w:val="43"/>
                <w:sz w:val="24"/>
                <w:szCs w:val="24"/>
              </w:rPr>
              <w:t>)</w:t>
            </w:r>
          </w:p>
        </w:tc>
        <w:tc>
          <w:tcPr>
            <w:tcW w:w="7513" w:type="dxa"/>
          </w:tcPr>
          <w:p w14:paraId="48AE3F5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本项目征集文件中要求提供的</w:t>
            </w:r>
            <w:proofErr w:type="gramStart"/>
            <w:r>
              <w:rPr>
                <w:spacing w:val="43"/>
                <w:sz w:val="24"/>
                <w:szCs w:val="24"/>
                <w:lang w:eastAsia="zh-CN"/>
              </w:rPr>
              <w:t>社保证明</w:t>
            </w:r>
            <w:proofErr w:type="gramEnd"/>
            <w:r>
              <w:rPr>
                <w:spacing w:val="43"/>
                <w:sz w:val="24"/>
                <w:szCs w:val="24"/>
                <w:lang w:eastAsia="zh-CN"/>
              </w:rPr>
              <w:t>材料为下述形式之一（响应文件中须提供扫描件）：</w:t>
            </w:r>
          </w:p>
          <w:p w14:paraId="5FC0A33A"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（1）社保局官方网站查询的缴费记录截图；</w:t>
            </w:r>
          </w:p>
          <w:p w14:paraId="7C42D1DE"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（2）社保局的书面证明材料；</w:t>
            </w:r>
          </w:p>
          <w:p w14:paraId="2A7A1DC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（3）</w:t>
            </w:r>
            <w:proofErr w:type="gramStart"/>
            <w:r>
              <w:rPr>
                <w:spacing w:val="43"/>
                <w:sz w:val="24"/>
                <w:szCs w:val="24"/>
                <w:lang w:eastAsia="zh-CN"/>
              </w:rPr>
              <w:t>经供应</w:t>
            </w:r>
            <w:proofErr w:type="gramEnd"/>
            <w:r>
              <w:rPr>
                <w:spacing w:val="43"/>
                <w:sz w:val="24"/>
                <w:szCs w:val="24"/>
                <w:lang w:eastAsia="zh-CN"/>
              </w:rPr>
              <w:t>商委托的第三方人力资源服务机构或与供应商有直接隶属关系的机构可以代缴社保，但须提供有关证明材料并经评审委员会确认；</w:t>
            </w:r>
          </w:p>
          <w:p w14:paraId="29D4EC9A"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（4）参与投标的院校，</w:t>
            </w:r>
            <w:proofErr w:type="gramStart"/>
            <w:r>
              <w:rPr>
                <w:spacing w:val="43"/>
                <w:sz w:val="24"/>
                <w:szCs w:val="24"/>
                <w:lang w:eastAsia="zh-CN"/>
              </w:rPr>
              <w:t>社保证明</w:t>
            </w:r>
            <w:proofErr w:type="gramEnd"/>
            <w:r>
              <w:rPr>
                <w:spacing w:val="43"/>
                <w:sz w:val="24"/>
                <w:szCs w:val="24"/>
                <w:lang w:eastAsia="zh-CN"/>
              </w:rPr>
              <w:t>可以用以下任意一种：</w:t>
            </w:r>
          </w:p>
          <w:p w14:paraId="6885A835"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①加盖供应商公章的教师证(须为本单位人员)；</w:t>
            </w:r>
          </w:p>
          <w:p w14:paraId="6A92F868"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②</w:t>
            </w:r>
            <w:proofErr w:type="gramStart"/>
            <w:r>
              <w:rPr>
                <w:spacing w:val="43"/>
                <w:sz w:val="24"/>
                <w:szCs w:val="24"/>
                <w:lang w:eastAsia="zh-CN"/>
              </w:rPr>
              <w:t>医</w:t>
            </w:r>
            <w:proofErr w:type="gramEnd"/>
            <w:r>
              <w:rPr>
                <w:spacing w:val="43"/>
                <w:sz w:val="24"/>
                <w:szCs w:val="24"/>
                <w:lang w:eastAsia="zh-CN"/>
              </w:rPr>
              <w:t>保证明材料。</w:t>
            </w:r>
          </w:p>
          <w:p w14:paraId="235090FD"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（5）其他经评审委员会认可的证明材料；</w:t>
            </w:r>
          </w:p>
          <w:p w14:paraId="64D70044" w14:textId="77777777" w:rsidR="00A76D8F" w:rsidRDefault="00000000">
            <w:pPr>
              <w:pStyle w:val="TableText"/>
              <w:spacing w:after="0" w:line="276" w:lineRule="auto"/>
              <w:ind w:leftChars="100" w:left="211" w:rightChars="100" w:right="210" w:hanging="1"/>
              <w:rPr>
                <w:rFonts w:hint="eastAsia"/>
                <w:spacing w:val="43"/>
                <w:sz w:val="24"/>
                <w:szCs w:val="24"/>
                <w:lang w:eastAsia="zh-CN"/>
              </w:rPr>
            </w:pPr>
            <w:r>
              <w:rPr>
                <w:spacing w:val="43"/>
                <w:sz w:val="24"/>
                <w:szCs w:val="24"/>
                <w:lang w:eastAsia="zh-CN"/>
              </w:rPr>
              <w:t>（6）法定代表人参与项目的，无需提供</w:t>
            </w:r>
            <w:proofErr w:type="gramStart"/>
            <w:r>
              <w:rPr>
                <w:spacing w:val="43"/>
                <w:sz w:val="24"/>
                <w:szCs w:val="24"/>
                <w:lang w:eastAsia="zh-CN"/>
              </w:rPr>
              <w:t>社保证明</w:t>
            </w:r>
            <w:proofErr w:type="gramEnd"/>
            <w:r>
              <w:rPr>
                <w:spacing w:val="43"/>
                <w:sz w:val="24"/>
                <w:szCs w:val="24"/>
                <w:lang w:eastAsia="zh-CN"/>
              </w:rPr>
              <w:t>材料，提供身份证明材料即可。</w:t>
            </w:r>
          </w:p>
        </w:tc>
      </w:tr>
      <w:tr w:rsidR="00A76D8F" w14:paraId="0A733EFE" w14:textId="77777777">
        <w:trPr>
          <w:jc w:val="center"/>
        </w:trPr>
        <w:tc>
          <w:tcPr>
            <w:tcW w:w="898" w:type="dxa"/>
            <w:vAlign w:val="center"/>
          </w:tcPr>
          <w:p w14:paraId="4904430D" w14:textId="77777777" w:rsidR="00A76D8F" w:rsidRDefault="00000000">
            <w:pPr>
              <w:pStyle w:val="TableText"/>
              <w:spacing w:after="0" w:line="202" w:lineRule="auto"/>
              <w:jc w:val="center"/>
              <w:rPr>
                <w:rFonts w:hint="eastAsia"/>
                <w:spacing w:val="43"/>
                <w:sz w:val="24"/>
                <w:szCs w:val="24"/>
              </w:rPr>
            </w:pPr>
            <w:r>
              <w:rPr>
                <w:spacing w:val="43"/>
                <w:sz w:val="24"/>
                <w:szCs w:val="24"/>
              </w:rPr>
              <w:t>31</w:t>
            </w:r>
          </w:p>
        </w:tc>
        <w:tc>
          <w:tcPr>
            <w:tcW w:w="1559" w:type="dxa"/>
            <w:vAlign w:val="center"/>
          </w:tcPr>
          <w:p w14:paraId="438D29A2" w14:textId="77777777" w:rsidR="00A76D8F" w:rsidRDefault="00000000">
            <w:pPr>
              <w:pStyle w:val="TableText"/>
              <w:spacing w:after="0" w:line="202" w:lineRule="auto"/>
              <w:jc w:val="center"/>
              <w:rPr>
                <w:rFonts w:hint="eastAsia"/>
                <w:spacing w:val="43"/>
                <w:sz w:val="24"/>
                <w:szCs w:val="24"/>
                <w:lang w:eastAsia="zh-CN"/>
              </w:rPr>
            </w:pPr>
            <w:proofErr w:type="spellStart"/>
            <w:r>
              <w:rPr>
                <w:spacing w:val="43"/>
                <w:sz w:val="24"/>
                <w:szCs w:val="24"/>
              </w:rPr>
              <w:t>其他补充</w:t>
            </w:r>
            <w:proofErr w:type="spellEnd"/>
          </w:p>
          <w:p w14:paraId="1982F283"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说明</w:t>
            </w:r>
            <w:proofErr w:type="spellEnd"/>
          </w:p>
        </w:tc>
        <w:tc>
          <w:tcPr>
            <w:tcW w:w="7513" w:type="dxa"/>
          </w:tcPr>
          <w:p w14:paraId="4F9E4A1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1.响应文件内容及格式中要求提供的主要成交标的</w:t>
            </w:r>
            <w:proofErr w:type="gramStart"/>
            <w:r>
              <w:rPr>
                <w:spacing w:val="43"/>
                <w:sz w:val="24"/>
                <w:szCs w:val="24"/>
                <w:lang w:eastAsia="zh-CN"/>
              </w:rPr>
              <w:t>承诺函仅用于</w:t>
            </w:r>
            <w:proofErr w:type="gramEnd"/>
            <w:r>
              <w:rPr>
                <w:spacing w:val="43"/>
                <w:sz w:val="24"/>
                <w:szCs w:val="24"/>
                <w:lang w:eastAsia="zh-CN"/>
              </w:rPr>
              <w:t>入围结果公告，不作为评审内容。</w:t>
            </w:r>
          </w:p>
          <w:p w14:paraId="068CCDD7"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2.在编制响应文件时，如供应商提供的证书显示的相关信息不能满足评审需要的，供应商应在响应文件中提供满足评审要求的直接证明材料。如需要通过查询验证的（如扫描证书上的</w:t>
            </w:r>
            <w:proofErr w:type="gramStart"/>
            <w:r>
              <w:rPr>
                <w:spacing w:val="43"/>
                <w:sz w:val="24"/>
                <w:szCs w:val="24"/>
                <w:lang w:eastAsia="zh-CN"/>
              </w:rPr>
              <w:t>二维码等</w:t>
            </w:r>
            <w:proofErr w:type="gramEnd"/>
            <w:r>
              <w:rPr>
                <w:spacing w:val="43"/>
                <w:sz w:val="24"/>
                <w:szCs w:val="24"/>
                <w:lang w:eastAsia="zh-CN"/>
              </w:rPr>
              <w:t>），建议供应商自行查询验证，并将查询验证后的相关信息或界面或截图附在响应文件中。</w:t>
            </w:r>
          </w:p>
          <w:p w14:paraId="62C16C26"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lastRenderedPageBreak/>
              <w:t>3.本项目评审时将查询响应文件制作机器码，不同供应商的响应文件制作机器码相同的，相关供应商投标将被认定为响应无效，并报政府采购监督管理部门处理。</w:t>
            </w:r>
          </w:p>
          <w:p w14:paraId="315ECCBD"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4.因电子服务系统或电子交易系统出现软件设计或功能缺陷、运行异常等情况，影响政府采购活动正常进行的，政府采购各方当事人免责。</w:t>
            </w:r>
          </w:p>
          <w:p w14:paraId="1CE14DD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5.电子交易系统有关内容、格式等与本征集文件不一致的，以本征集文件为准。</w:t>
            </w:r>
          </w:p>
        </w:tc>
      </w:tr>
      <w:tr w:rsidR="00A76D8F" w14:paraId="0D9491E2" w14:textId="77777777" w:rsidTr="00037B07">
        <w:trPr>
          <w:jc w:val="center"/>
        </w:trPr>
        <w:tc>
          <w:tcPr>
            <w:tcW w:w="898" w:type="dxa"/>
            <w:vAlign w:val="center"/>
          </w:tcPr>
          <w:p w14:paraId="0244579D" w14:textId="77777777" w:rsidR="00A76D8F" w:rsidRDefault="00000000">
            <w:pPr>
              <w:pStyle w:val="TableText"/>
              <w:spacing w:after="0" w:line="202" w:lineRule="auto"/>
              <w:jc w:val="center"/>
              <w:rPr>
                <w:rFonts w:hint="eastAsia"/>
                <w:spacing w:val="43"/>
                <w:sz w:val="24"/>
                <w:szCs w:val="24"/>
              </w:rPr>
            </w:pPr>
            <w:r>
              <w:rPr>
                <w:spacing w:val="43"/>
                <w:sz w:val="24"/>
                <w:szCs w:val="24"/>
              </w:rPr>
              <w:lastRenderedPageBreak/>
              <w:t>32</w:t>
            </w:r>
          </w:p>
        </w:tc>
        <w:tc>
          <w:tcPr>
            <w:tcW w:w="1559" w:type="dxa"/>
            <w:vAlign w:val="center"/>
          </w:tcPr>
          <w:p w14:paraId="12E1E480"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特别说明</w:t>
            </w:r>
            <w:proofErr w:type="spellEnd"/>
          </w:p>
        </w:tc>
        <w:tc>
          <w:tcPr>
            <w:tcW w:w="7513" w:type="dxa"/>
          </w:tcPr>
          <w:p w14:paraId="7F07BA65" w14:textId="77777777" w:rsidR="00A76D8F" w:rsidRDefault="00000000" w:rsidP="00037B07">
            <w:pPr>
              <w:pStyle w:val="TableText"/>
              <w:spacing w:after="0" w:line="276" w:lineRule="auto"/>
              <w:ind w:leftChars="100" w:left="210" w:rightChars="50" w:right="105"/>
              <w:rPr>
                <w:rFonts w:hint="eastAsia"/>
                <w:spacing w:val="43"/>
                <w:sz w:val="24"/>
                <w:szCs w:val="24"/>
                <w:lang w:eastAsia="zh-CN"/>
              </w:rPr>
            </w:pPr>
            <w:r>
              <w:rPr>
                <w:spacing w:val="43"/>
                <w:sz w:val="24"/>
                <w:szCs w:val="24"/>
                <w:lang w:eastAsia="zh-CN"/>
              </w:rPr>
              <w:t>1.本文件所称的“营业执照”包括：营业执照、事业单位法人证书、社会团体法人登记证、民办非企业单位登记证书，供应商是自然人的，应提供有效的自然人身份证明。</w:t>
            </w:r>
          </w:p>
          <w:p w14:paraId="6686B8DD"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2.本文件所称的“法定代表人”包括：法定代表人、负责人、经营者。</w:t>
            </w:r>
          </w:p>
          <w:p w14:paraId="596EE00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3.本文件中“投标人”同“供应商”理解，“投标文件”同“响应文件”理解，“投标”同“响应”理解，“征集文件”同“采购文件”理解，“响应文件递交截止时间”同“（首次）递交响应文件截止时间”理解，“开标”同“开启响应文件”理解，“评审小组”同“谈判/磋商/询价/采购小组”理解，“投标无效”同“响应文件无效”理解。</w:t>
            </w:r>
          </w:p>
        </w:tc>
      </w:tr>
      <w:tr w:rsidR="00A76D8F" w14:paraId="06D60055" w14:textId="77777777">
        <w:trPr>
          <w:jc w:val="center"/>
        </w:trPr>
        <w:tc>
          <w:tcPr>
            <w:tcW w:w="898" w:type="dxa"/>
            <w:vAlign w:val="center"/>
          </w:tcPr>
          <w:p w14:paraId="17AD46D2" w14:textId="77777777" w:rsidR="00A76D8F" w:rsidRDefault="00000000">
            <w:pPr>
              <w:pStyle w:val="TableText"/>
              <w:spacing w:after="0" w:line="202" w:lineRule="auto"/>
              <w:jc w:val="center"/>
              <w:rPr>
                <w:rFonts w:hint="eastAsia"/>
                <w:spacing w:val="43"/>
                <w:sz w:val="24"/>
                <w:szCs w:val="24"/>
              </w:rPr>
            </w:pPr>
            <w:r>
              <w:rPr>
                <w:spacing w:val="43"/>
                <w:sz w:val="24"/>
                <w:szCs w:val="24"/>
              </w:rPr>
              <w:t>33</w:t>
            </w:r>
          </w:p>
        </w:tc>
        <w:tc>
          <w:tcPr>
            <w:tcW w:w="1559" w:type="dxa"/>
            <w:vAlign w:val="center"/>
          </w:tcPr>
          <w:p w14:paraId="6D82B736"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解释权</w:t>
            </w:r>
            <w:proofErr w:type="spellEnd"/>
          </w:p>
        </w:tc>
        <w:tc>
          <w:tcPr>
            <w:tcW w:w="7513" w:type="dxa"/>
          </w:tcPr>
          <w:p w14:paraId="4ABB730D"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1.构成本征集文件的各个组成文件应互为解释，互为说明；</w:t>
            </w:r>
          </w:p>
          <w:p w14:paraId="14398ADF"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2.同</w:t>
            </w:r>
            <w:proofErr w:type="gramStart"/>
            <w:r>
              <w:rPr>
                <w:spacing w:val="43"/>
                <w:sz w:val="24"/>
                <w:szCs w:val="24"/>
                <w:lang w:eastAsia="zh-CN"/>
              </w:rPr>
              <w:t>一组成</w:t>
            </w:r>
            <w:proofErr w:type="gramEnd"/>
            <w:r>
              <w:rPr>
                <w:spacing w:val="43"/>
                <w:sz w:val="24"/>
                <w:szCs w:val="24"/>
                <w:lang w:eastAsia="zh-CN"/>
              </w:rPr>
              <w:t>文件中就同一事项的规定或约定不一致的，以编排顺序在后者为准；</w:t>
            </w:r>
          </w:p>
          <w:p w14:paraId="7E915BFC"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3.如有不明确或不一致，构成合同文件组成内容的，以合同文件约定内容为准，且以专用合同条款约定的合同文件优先顺序解释；</w:t>
            </w:r>
          </w:p>
          <w:p w14:paraId="2982BD9F"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4.除征集文件中有特别规定外，仅适用于征集投标阶段的规定，按征集公告、供应商须知、评审方法和标准、响应文件格式的先后顺序解释；</w:t>
            </w:r>
          </w:p>
          <w:p w14:paraId="17B145F8"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5.按本款前述规定仍不能形成结论的，由征集人负责解释。</w:t>
            </w:r>
          </w:p>
        </w:tc>
      </w:tr>
      <w:tr w:rsidR="00A76D8F" w14:paraId="649DD91C" w14:textId="77777777">
        <w:trPr>
          <w:jc w:val="center"/>
        </w:trPr>
        <w:tc>
          <w:tcPr>
            <w:tcW w:w="2457" w:type="dxa"/>
            <w:gridSpan w:val="2"/>
            <w:vAlign w:val="center"/>
          </w:tcPr>
          <w:p w14:paraId="5AD76A0F"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t>备注</w:t>
            </w:r>
            <w:proofErr w:type="spellEnd"/>
            <w:r>
              <w:rPr>
                <w:spacing w:val="43"/>
                <w:sz w:val="24"/>
                <w:szCs w:val="24"/>
              </w:rPr>
              <w:t>：</w:t>
            </w:r>
          </w:p>
        </w:tc>
        <w:tc>
          <w:tcPr>
            <w:tcW w:w="7513" w:type="dxa"/>
          </w:tcPr>
          <w:p w14:paraId="150CAF99"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1.当征集文件通用部分和该专用部分不一致时，以此专用部分为准。</w:t>
            </w:r>
          </w:p>
          <w:p w14:paraId="22B9348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2.电子招投标相关要求附后。</w:t>
            </w:r>
          </w:p>
          <w:p w14:paraId="36203459"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3.说明：</w:t>
            </w:r>
            <w:r>
              <w:rPr>
                <w:rFonts w:ascii="Segoe UI Symbol" w:hAnsi="Segoe UI Symbol" w:cs="Segoe UI Symbol"/>
                <w:spacing w:val="43"/>
                <w:sz w:val="24"/>
                <w:szCs w:val="24"/>
                <w:lang w:eastAsia="zh-CN"/>
              </w:rPr>
              <w:t>☑</w:t>
            </w:r>
            <w:r>
              <w:rPr>
                <w:spacing w:val="43"/>
                <w:sz w:val="24"/>
                <w:szCs w:val="24"/>
                <w:lang w:eastAsia="zh-CN"/>
              </w:rPr>
              <w:t>表示采用条款，□表示不采用条款。</w:t>
            </w:r>
          </w:p>
          <w:p w14:paraId="0C84FB00" w14:textId="77777777" w:rsidR="00A76D8F" w:rsidRDefault="00000000">
            <w:pPr>
              <w:pStyle w:val="TableText"/>
              <w:spacing w:after="0" w:line="276" w:lineRule="auto"/>
              <w:ind w:leftChars="100" w:left="210" w:rightChars="100" w:right="210"/>
              <w:jc w:val="both"/>
              <w:rPr>
                <w:rFonts w:hint="eastAsia"/>
                <w:spacing w:val="43"/>
                <w:sz w:val="24"/>
                <w:szCs w:val="24"/>
                <w:lang w:eastAsia="zh-CN"/>
              </w:rPr>
            </w:pPr>
            <w:r>
              <w:rPr>
                <w:spacing w:val="43"/>
                <w:sz w:val="24"/>
                <w:szCs w:val="24"/>
                <w:lang w:eastAsia="zh-CN"/>
              </w:rPr>
              <w:t>4.诚信投标温馨提示：参加本次采购活动的供应商在响应文件中提供的所有资料均应真实，如有虚假，将依法承</w:t>
            </w:r>
            <w:r>
              <w:rPr>
                <w:spacing w:val="43"/>
                <w:sz w:val="24"/>
                <w:szCs w:val="24"/>
                <w:lang w:eastAsia="zh-CN"/>
              </w:rPr>
              <w:lastRenderedPageBreak/>
              <w:t>担不利法律后果。</w:t>
            </w:r>
          </w:p>
        </w:tc>
      </w:tr>
      <w:tr w:rsidR="00A76D8F" w14:paraId="04D58CCC" w14:textId="77777777">
        <w:trPr>
          <w:trHeight w:val="3967"/>
          <w:jc w:val="center"/>
        </w:trPr>
        <w:tc>
          <w:tcPr>
            <w:tcW w:w="2457" w:type="dxa"/>
            <w:gridSpan w:val="2"/>
            <w:vAlign w:val="center"/>
          </w:tcPr>
          <w:p w14:paraId="169EE429" w14:textId="77777777" w:rsidR="00A76D8F" w:rsidRDefault="00000000">
            <w:pPr>
              <w:pStyle w:val="TableText"/>
              <w:spacing w:after="0" w:line="202" w:lineRule="auto"/>
              <w:jc w:val="center"/>
              <w:rPr>
                <w:rFonts w:hint="eastAsia"/>
                <w:spacing w:val="43"/>
                <w:sz w:val="24"/>
                <w:szCs w:val="24"/>
              </w:rPr>
            </w:pPr>
            <w:proofErr w:type="spellStart"/>
            <w:r>
              <w:rPr>
                <w:spacing w:val="43"/>
                <w:sz w:val="24"/>
                <w:szCs w:val="24"/>
              </w:rPr>
              <w:lastRenderedPageBreak/>
              <w:t>其他补充</w:t>
            </w:r>
            <w:proofErr w:type="spellEnd"/>
          </w:p>
        </w:tc>
        <w:tc>
          <w:tcPr>
            <w:tcW w:w="7513" w:type="dxa"/>
          </w:tcPr>
          <w:p w14:paraId="68A3BC54"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1.“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w:t>
            </w:r>
            <w:proofErr w:type="gramStart"/>
            <w:r>
              <w:rPr>
                <w:spacing w:val="43"/>
                <w:sz w:val="24"/>
                <w:szCs w:val="24"/>
                <w:lang w:eastAsia="zh-CN"/>
              </w:rPr>
              <w:t>采云</w:t>
            </w:r>
            <w:proofErr w:type="gramEnd"/>
            <w:r>
              <w:rPr>
                <w:spacing w:val="43"/>
                <w:sz w:val="24"/>
                <w:szCs w:val="24"/>
                <w:lang w:eastAsia="zh-CN"/>
              </w:rPr>
              <w:t>”金融服务模块，选择意向产品进行申请，并填写相关信息，“徽</w:t>
            </w:r>
            <w:proofErr w:type="gramStart"/>
            <w:r>
              <w:rPr>
                <w:spacing w:val="43"/>
                <w:sz w:val="24"/>
                <w:szCs w:val="24"/>
                <w:lang w:eastAsia="zh-CN"/>
              </w:rPr>
              <w:t>采云</w:t>
            </w:r>
            <w:proofErr w:type="gramEnd"/>
            <w:r>
              <w:rPr>
                <w:spacing w:val="43"/>
                <w:sz w:val="24"/>
                <w:szCs w:val="24"/>
                <w:lang w:eastAsia="zh-CN"/>
              </w:rPr>
              <w:t>”金融服务模块将成交供应商融资申请信息推送第三方平台、意向金融机构。</w:t>
            </w:r>
          </w:p>
          <w:p w14:paraId="6C7CCEA2"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spacing w:val="43"/>
                <w:sz w:val="24"/>
                <w:szCs w:val="24"/>
                <w:lang w:eastAsia="zh-CN"/>
              </w:rPr>
              <w:t>2.电子保函指引：成交供应商可访问安徽省政府采购网“融资/保函”栏目，申请办理电子保函（包括：履约保函、预付款保函）。</w:t>
            </w:r>
          </w:p>
          <w:p w14:paraId="0B10212E" w14:textId="77777777" w:rsidR="00A76D8F" w:rsidRDefault="00000000">
            <w:pPr>
              <w:pStyle w:val="TableText"/>
              <w:spacing w:after="0" w:line="276" w:lineRule="auto"/>
              <w:ind w:leftChars="100" w:left="210" w:rightChars="100" w:right="210"/>
              <w:rPr>
                <w:rFonts w:hint="eastAsia"/>
                <w:spacing w:val="43"/>
                <w:sz w:val="24"/>
                <w:szCs w:val="24"/>
                <w:lang w:eastAsia="zh-CN"/>
              </w:rPr>
            </w:pPr>
            <w:r>
              <w:rPr>
                <w:rFonts w:hint="eastAsia"/>
                <w:spacing w:val="43"/>
                <w:sz w:val="24"/>
                <w:szCs w:val="24"/>
                <w:lang w:eastAsia="zh-CN"/>
              </w:rPr>
              <w:t>3.系统中评审标准与征集文件不一致时，以征集文件为准。</w:t>
            </w:r>
          </w:p>
        </w:tc>
      </w:tr>
    </w:tbl>
    <w:p w14:paraId="0F873299" w14:textId="77777777" w:rsidR="00A76D8F" w:rsidRDefault="00A76D8F">
      <w:pPr>
        <w:pStyle w:val="a3"/>
        <w:rPr>
          <w:lang w:eastAsia="zh-CN"/>
        </w:rPr>
      </w:pPr>
    </w:p>
    <w:p w14:paraId="50ACCBCE" w14:textId="77777777" w:rsidR="00A76D8F" w:rsidRDefault="00A76D8F">
      <w:pPr>
        <w:rPr>
          <w:lang w:eastAsia="zh-CN"/>
        </w:rPr>
        <w:sectPr w:rsidR="00A76D8F">
          <w:footerReference w:type="default" r:id="rId12"/>
          <w:pgSz w:w="11910" w:h="16840"/>
          <w:pgMar w:top="1440" w:right="1800" w:bottom="1440" w:left="1800" w:header="0" w:footer="952" w:gutter="0"/>
          <w:cols w:space="720"/>
          <w:docGrid w:linePitch="286"/>
        </w:sectPr>
      </w:pPr>
    </w:p>
    <w:p w14:paraId="10138ED5" w14:textId="77777777" w:rsidR="00A76D8F" w:rsidRDefault="00A76D8F">
      <w:pPr>
        <w:pStyle w:val="a3"/>
        <w:spacing w:line="313" w:lineRule="auto"/>
        <w:rPr>
          <w:lang w:eastAsia="zh-CN"/>
        </w:rPr>
      </w:pPr>
    </w:p>
    <w:p w14:paraId="595B318E" w14:textId="77777777" w:rsidR="00A76D8F" w:rsidRDefault="00000000">
      <w:pPr>
        <w:spacing w:before="91" w:line="223" w:lineRule="auto"/>
        <w:ind w:left="129"/>
        <w:rPr>
          <w:rFonts w:ascii="仿宋" w:eastAsia="仿宋" w:hAnsi="仿宋" w:cs="仿宋" w:hint="eastAsia"/>
          <w:sz w:val="28"/>
          <w:szCs w:val="28"/>
          <w:lang w:eastAsia="zh-CN"/>
        </w:rPr>
      </w:pPr>
      <w:r>
        <w:rPr>
          <w:rFonts w:ascii="仿宋" w:eastAsia="仿宋" w:hAnsi="仿宋" w:cs="仿宋"/>
          <w:spacing w:val="-6"/>
          <w:sz w:val="28"/>
          <w:szCs w:val="28"/>
          <w:lang w:eastAsia="zh-CN"/>
        </w:rPr>
        <w:t>新增：</w:t>
      </w:r>
    </w:p>
    <w:p w14:paraId="1A890CEC" w14:textId="77777777" w:rsidR="00A76D8F" w:rsidRDefault="00000000">
      <w:pPr>
        <w:spacing w:before="207" w:line="222" w:lineRule="auto"/>
        <w:ind w:left="142"/>
        <w:rPr>
          <w:rFonts w:ascii="仿宋" w:eastAsia="仿宋" w:hAnsi="仿宋" w:cs="仿宋" w:hint="eastAsia"/>
          <w:sz w:val="28"/>
          <w:szCs w:val="28"/>
          <w:lang w:eastAsia="zh-CN"/>
        </w:rPr>
      </w:pPr>
      <w:r>
        <w:rPr>
          <w:rFonts w:ascii="仿宋" w:eastAsia="仿宋" w:hAnsi="仿宋" w:cs="仿宋"/>
          <w:b/>
          <w:bCs/>
          <w:spacing w:val="-5"/>
          <w:sz w:val="28"/>
          <w:szCs w:val="28"/>
          <w:lang w:eastAsia="zh-CN"/>
        </w:rPr>
        <w:t>1．电子招投标相关要求</w:t>
      </w:r>
    </w:p>
    <w:tbl>
      <w:tblPr>
        <w:tblStyle w:val="TableNormal"/>
        <w:tblW w:w="5540" w:type="pct"/>
        <w:jc w:val="center"/>
        <w:tblInd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9214"/>
      </w:tblGrid>
      <w:tr w:rsidR="00A76D8F" w14:paraId="4DE045F9" w14:textId="77777777">
        <w:trPr>
          <w:jc w:val="center"/>
        </w:trPr>
        <w:tc>
          <w:tcPr>
            <w:tcW w:w="5000" w:type="pct"/>
          </w:tcPr>
          <w:p w14:paraId="16C188A3" w14:textId="77777777" w:rsidR="00A76D8F" w:rsidRDefault="00000000">
            <w:pPr>
              <w:pStyle w:val="TableText"/>
              <w:spacing w:after="0" w:line="276" w:lineRule="auto"/>
              <w:rPr>
                <w:rFonts w:hint="eastAsia"/>
                <w:lang w:eastAsia="zh-CN"/>
              </w:rPr>
            </w:pPr>
            <w:r>
              <w:rPr>
                <w:spacing w:val="-1"/>
                <w:lang w:eastAsia="zh-CN"/>
              </w:rPr>
              <w:t>1、供应商提交的响应文件应当全部使用征集文件所要求的响应文件格式。</w:t>
            </w:r>
          </w:p>
          <w:p w14:paraId="19A392F5" w14:textId="77777777" w:rsidR="00A76D8F" w:rsidRDefault="00000000">
            <w:pPr>
              <w:pStyle w:val="TableText"/>
              <w:spacing w:after="0" w:line="276" w:lineRule="auto"/>
              <w:ind w:hanging="5"/>
              <w:rPr>
                <w:rFonts w:hint="eastAsia"/>
                <w:lang w:eastAsia="zh-CN"/>
              </w:rPr>
            </w:pPr>
            <w:r>
              <w:rPr>
                <w:spacing w:val="-4"/>
                <w:lang w:eastAsia="zh-CN"/>
              </w:rPr>
              <w:t>2、在编制响应文件时，以征集人最后发出的电子征集文件和更正公告为准进行响应文件编制；</w:t>
            </w:r>
          </w:p>
          <w:p w14:paraId="33498E42" w14:textId="77777777" w:rsidR="00A76D8F" w:rsidRDefault="00000000">
            <w:pPr>
              <w:pStyle w:val="TableText"/>
              <w:spacing w:after="0" w:line="276" w:lineRule="auto"/>
              <w:rPr>
                <w:rFonts w:hint="eastAsia"/>
                <w:lang w:eastAsia="zh-CN"/>
              </w:rPr>
            </w:pPr>
            <w:r>
              <w:rPr>
                <w:spacing w:val="-1"/>
                <w:lang w:eastAsia="zh-CN"/>
              </w:rPr>
              <w:t>3、供应商必须使用投标文件制作软件编辑。</w:t>
            </w:r>
          </w:p>
          <w:p w14:paraId="27E337DE" w14:textId="77777777" w:rsidR="00A76D8F" w:rsidRDefault="00000000">
            <w:pPr>
              <w:pStyle w:val="TableText"/>
              <w:spacing w:after="0" w:line="276" w:lineRule="auto"/>
              <w:rPr>
                <w:rFonts w:hint="eastAsia"/>
                <w:lang w:eastAsia="zh-CN"/>
              </w:rPr>
            </w:pPr>
            <w:r>
              <w:rPr>
                <w:lang w:eastAsia="zh-CN"/>
              </w:rPr>
              <w:t>4、加密电子响应文件应在响应文件提交截止时间前通过徽</w:t>
            </w:r>
            <w:proofErr w:type="gramStart"/>
            <w:r>
              <w:rPr>
                <w:spacing w:val="-1"/>
                <w:lang w:eastAsia="zh-CN"/>
              </w:rPr>
              <w:t>采云</w:t>
            </w:r>
            <w:proofErr w:type="gramEnd"/>
            <w:r>
              <w:rPr>
                <w:spacing w:val="-1"/>
                <w:lang w:eastAsia="zh-CN"/>
              </w:rPr>
              <w:t>交易系统上传。</w:t>
            </w:r>
          </w:p>
          <w:p w14:paraId="52E31AD6" w14:textId="77777777" w:rsidR="00A76D8F" w:rsidRDefault="00000000">
            <w:pPr>
              <w:pStyle w:val="TableText"/>
              <w:spacing w:after="0" w:line="276" w:lineRule="auto"/>
              <w:ind w:hanging="9"/>
              <w:rPr>
                <w:rFonts w:hint="eastAsia"/>
                <w:lang w:eastAsia="zh-CN"/>
              </w:rPr>
            </w:pPr>
            <w:r>
              <w:rPr>
                <w:spacing w:val="-9"/>
                <w:lang w:eastAsia="zh-CN"/>
              </w:rPr>
              <w:t>5、“响应文件格式”中要求</w:t>
            </w:r>
            <w:proofErr w:type="gramStart"/>
            <w:r>
              <w:rPr>
                <w:spacing w:val="-9"/>
                <w:lang w:eastAsia="zh-CN"/>
              </w:rPr>
              <w:t>盖供应</w:t>
            </w:r>
            <w:proofErr w:type="gramEnd"/>
            <w:r>
              <w:rPr>
                <w:spacing w:val="-9"/>
                <w:lang w:eastAsia="zh-CN"/>
              </w:rPr>
              <w:t>商电子</w:t>
            </w:r>
            <w:r>
              <w:rPr>
                <w:spacing w:val="-10"/>
                <w:lang w:eastAsia="zh-CN"/>
              </w:rPr>
              <w:t>签章处，供应商均应加盖供应商电子签章。</w:t>
            </w:r>
            <w:r>
              <w:rPr>
                <w:spacing w:val="-1"/>
                <w:lang w:eastAsia="zh-CN"/>
              </w:rPr>
              <w:t>不符合以上五项内容中任意一项要求，经评审小组可以按响应无效处理。</w:t>
            </w:r>
          </w:p>
          <w:p w14:paraId="6D895FC0" w14:textId="77777777" w:rsidR="00A76D8F" w:rsidRDefault="00000000">
            <w:pPr>
              <w:pStyle w:val="TableText"/>
              <w:spacing w:after="0" w:line="276" w:lineRule="auto"/>
              <w:rPr>
                <w:rFonts w:hint="eastAsia"/>
                <w:lang w:eastAsia="zh-CN"/>
              </w:rPr>
            </w:pPr>
            <w:r>
              <w:rPr>
                <w:spacing w:val="-1"/>
                <w:lang w:eastAsia="zh-CN"/>
              </w:rPr>
              <w:t>6、供应商未在规定时间内解密上传的响应文件的，其响应无效。</w:t>
            </w:r>
          </w:p>
          <w:p w14:paraId="4A2B4B0D" w14:textId="77777777" w:rsidR="00A76D8F" w:rsidRDefault="00000000">
            <w:pPr>
              <w:pStyle w:val="TableText"/>
              <w:spacing w:after="0" w:line="276" w:lineRule="auto"/>
              <w:ind w:hanging="4"/>
              <w:rPr>
                <w:rFonts w:hint="eastAsia"/>
                <w:lang w:eastAsia="zh-CN"/>
              </w:rPr>
            </w:pPr>
            <w:r>
              <w:rPr>
                <w:spacing w:val="-4"/>
                <w:lang w:eastAsia="zh-CN"/>
              </w:rPr>
              <w:t>7、因不可抗力导致所有已上传的电子响应文件解密失败或导入失败的，由征集人宣</w:t>
            </w:r>
            <w:r>
              <w:rPr>
                <w:spacing w:val="-1"/>
                <w:lang w:eastAsia="zh-CN"/>
              </w:rPr>
              <w:t>布中止开标，待不可抗力解除后，重新开标。</w:t>
            </w:r>
          </w:p>
          <w:p w14:paraId="79EB06C3" w14:textId="77777777" w:rsidR="00A76D8F" w:rsidRDefault="00000000">
            <w:pPr>
              <w:pStyle w:val="TableText"/>
              <w:spacing w:after="0" w:line="276" w:lineRule="auto"/>
              <w:rPr>
                <w:rFonts w:hint="eastAsia"/>
                <w:lang w:eastAsia="zh-CN"/>
              </w:rPr>
            </w:pPr>
            <w:r>
              <w:rPr>
                <w:lang w:eastAsia="zh-CN"/>
              </w:rPr>
              <w:t>8、电子标书制作及投标服务咨询电话：9</w:t>
            </w:r>
            <w:r>
              <w:rPr>
                <w:spacing w:val="-1"/>
                <w:lang w:eastAsia="zh-CN"/>
              </w:rPr>
              <w:t>5763（徽</w:t>
            </w:r>
            <w:proofErr w:type="gramStart"/>
            <w:r>
              <w:rPr>
                <w:spacing w:val="-1"/>
                <w:lang w:eastAsia="zh-CN"/>
              </w:rPr>
              <w:t>采云</w:t>
            </w:r>
            <w:proofErr w:type="gramEnd"/>
            <w:r>
              <w:rPr>
                <w:spacing w:val="-1"/>
                <w:lang w:eastAsia="zh-CN"/>
              </w:rPr>
              <w:t>客服）</w:t>
            </w:r>
          </w:p>
          <w:p w14:paraId="486F6D43" w14:textId="77777777" w:rsidR="00A76D8F" w:rsidRDefault="00000000">
            <w:pPr>
              <w:pStyle w:val="TableText"/>
              <w:spacing w:after="0" w:line="276" w:lineRule="auto"/>
              <w:ind w:hanging="10"/>
              <w:rPr>
                <w:rFonts w:hint="eastAsia"/>
                <w:lang w:eastAsia="zh-CN"/>
              </w:rPr>
            </w:pPr>
            <w:r>
              <w:rPr>
                <w:spacing w:val="-2"/>
                <w:lang w:eastAsia="zh-CN"/>
              </w:rPr>
              <w:t>9、项目评审中，响应文件如出现下列情况的，应终止对响应文件做进一步的评审，</w:t>
            </w:r>
            <w:r>
              <w:rPr>
                <w:spacing w:val="-3"/>
                <w:lang w:eastAsia="zh-CN"/>
              </w:rPr>
              <w:t>并按响应无效处理：</w:t>
            </w:r>
          </w:p>
          <w:p w14:paraId="75BF7815" w14:textId="77777777" w:rsidR="00A76D8F" w:rsidRDefault="00000000">
            <w:pPr>
              <w:pStyle w:val="TableText"/>
              <w:spacing w:after="0" w:line="276" w:lineRule="auto"/>
              <w:rPr>
                <w:rFonts w:hint="eastAsia"/>
                <w:lang w:eastAsia="zh-CN"/>
              </w:rPr>
            </w:pPr>
            <w:r>
              <w:rPr>
                <w:spacing w:val="-1"/>
                <w:lang w:eastAsia="zh-CN"/>
              </w:rPr>
              <w:t>①无法打开或不完整的；</w:t>
            </w:r>
          </w:p>
          <w:p w14:paraId="4D6EA82D" w14:textId="77777777" w:rsidR="00A76D8F" w:rsidRDefault="00000000">
            <w:pPr>
              <w:pStyle w:val="TableText"/>
              <w:spacing w:after="0" w:line="276" w:lineRule="auto"/>
              <w:rPr>
                <w:rFonts w:hint="eastAsia"/>
                <w:lang w:eastAsia="zh-CN"/>
              </w:rPr>
            </w:pPr>
            <w:r>
              <w:rPr>
                <w:spacing w:val="-1"/>
                <w:lang w:eastAsia="zh-CN"/>
              </w:rPr>
              <w:t>②携带病毒并造成后果的；</w:t>
            </w:r>
          </w:p>
          <w:p w14:paraId="2936AB94" w14:textId="77777777" w:rsidR="00A76D8F" w:rsidRDefault="00000000">
            <w:pPr>
              <w:pStyle w:val="TableText"/>
              <w:spacing w:after="0" w:line="276" w:lineRule="auto"/>
              <w:rPr>
                <w:rFonts w:hint="eastAsia"/>
                <w:lang w:eastAsia="zh-CN"/>
              </w:rPr>
            </w:pPr>
            <w:r>
              <w:rPr>
                <w:spacing w:val="-1"/>
                <w:lang w:eastAsia="zh-CN"/>
              </w:rPr>
              <w:t>③恶意递交响应文件，企图造成网络堵塞或瘫痪的；</w:t>
            </w:r>
          </w:p>
          <w:p w14:paraId="31610F74" w14:textId="77777777" w:rsidR="00A76D8F" w:rsidRDefault="00000000">
            <w:pPr>
              <w:pStyle w:val="TableText"/>
              <w:spacing w:after="0" w:line="276" w:lineRule="auto"/>
              <w:rPr>
                <w:rFonts w:hint="eastAsia"/>
                <w:lang w:eastAsia="zh-CN"/>
              </w:rPr>
            </w:pPr>
            <w:r>
              <w:rPr>
                <w:spacing w:val="-1"/>
                <w:lang w:eastAsia="zh-CN"/>
              </w:rPr>
              <w:t>④评审小组认定的其他响应无效情形。</w:t>
            </w:r>
          </w:p>
          <w:p w14:paraId="739AA1F0" w14:textId="77777777" w:rsidR="00A76D8F" w:rsidRDefault="00000000">
            <w:pPr>
              <w:pStyle w:val="TableText"/>
              <w:spacing w:after="0" w:line="276" w:lineRule="auto"/>
              <w:ind w:hanging="17"/>
              <w:rPr>
                <w:rFonts w:hint="eastAsia"/>
                <w:lang w:eastAsia="zh-CN"/>
              </w:rPr>
            </w:pPr>
            <w:r>
              <w:rPr>
                <w:spacing w:val="-1"/>
                <w:lang w:eastAsia="zh-CN"/>
              </w:rPr>
              <w:t>特别提醒：在咨询或技术支持过程中，请注意自身商业数据安全，以免造成不必要</w:t>
            </w:r>
            <w:r>
              <w:rPr>
                <w:spacing w:val="-9"/>
                <w:lang w:eastAsia="zh-CN"/>
              </w:rPr>
              <w:t>的损失。</w:t>
            </w:r>
          </w:p>
          <w:p w14:paraId="0E437B5D" w14:textId="77777777" w:rsidR="00A76D8F" w:rsidRDefault="00000000">
            <w:pPr>
              <w:pStyle w:val="TableText"/>
              <w:spacing w:after="0" w:line="276" w:lineRule="auto"/>
              <w:ind w:firstLine="6"/>
              <w:rPr>
                <w:rFonts w:hint="eastAsia"/>
                <w:lang w:eastAsia="zh-CN"/>
              </w:rPr>
            </w:pPr>
            <w:r>
              <w:rPr>
                <w:spacing w:val="-1"/>
                <w:lang w:eastAsia="zh-CN"/>
              </w:rPr>
              <w:t>另请下载最新版投标制作软件编辑并刻录响应文件，未升级的工具软件可能导致与</w:t>
            </w:r>
            <w:r>
              <w:rPr>
                <w:spacing w:val="-2"/>
                <w:lang w:eastAsia="zh-CN"/>
              </w:rPr>
              <w:t>评标系统不兼容造成响应文件无效。</w:t>
            </w:r>
          </w:p>
        </w:tc>
      </w:tr>
    </w:tbl>
    <w:p w14:paraId="2FE93B39" w14:textId="77777777" w:rsidR="00A76D8F" w:rsidRDefault="00A76D8F">
      <w:pPr>
        <w:pStyle w:val="a3"/>
        <w:rPr>
          <w:lang w:eastAsia="zh-CN"/>
        </w:rPr>
      </w:pPr>
    </w:p>
    <w:p w14:paraId="2191C46A" w14:textId="77777777" w:rsidR="00A76D8F" w:rsidRDefault="00A76D8F">
      <w:pPr>
        <w:rPr>
          <w:lang w:eastAsia="zh-CN"/>
        </w:rPr>
        <w:sectPr w:rsidR="00A76D8F">
          <w:footerReference w:type="default" r:id="rId13"/>
          <w:pgSz w:w="11910" w:h="16840"/>
          <w:pgMar w:top="1440" w:right="1800" w:bottom="1440" w:left="1800" w:header="0" w:footer="843" w:gutter="0"/>
          <w:cols w:space="720"/>
          <w:docGrid w:linePitch="286"/>
        </w:sectPr>
      </w:pPr>
    </w:p>
    <w:p w14:paraId="7028CDA7" w14:textId="77777777" w:rsidR="00A76D8F" w:rsidRDefault="00A76D8F">
      <w:pPr>
        <w:pStyle w:val="a3"/>
        <w:spacing w:line="241" w:lineRule="auto"/>
        <w:rPr>
          <w:lang w:eastAsia="zh-CN"/>
        </w:rPr>
      </w:pPr>
    </w:p>
    <w:p w14:paraId="686673E1" w14:textId="77777777" w:rsidR="00A76D8F" w:rsidRDefault="00000000">
      <w:pPr>
        <w:spacing w:line="227" w:lineRule="auto"/>
        <w:jc w:val="center"/>
        <w:outlineLvl w:val="1"/>
        <w:rPr>
          <w:rFonts w:ascii="仿宋" w:eastAsia="仿宋" w:hAnsi="仿宋" w:cs="仿宋" w:hint="eastAsia"/>
          <w:sz w:val="31"/>
          <w:szCs w:val="31"/>
          <w:lang w:eastAsia="zh-CN"/>
        </w:rPr>
      </w:pPr>
      <w:r>
        <w:rPr>
          <w:rFonts w:ascii="仿宋" w:eastAsia="仿宋" w:hAnsi="仿宋" w:cs="仿宋"/>
          <w:b/>
          <w:bCs/>
          <w:spacing w:val="1"/>
          <w:sz w:val="31"/>
          <w:szCs w:val="31"/>
          <w:lang w:eastAsia="zh-CN"/>
        </w:rPr>
        <w:t>第三章合同条款前附表</w:t>
      </w:r>
    </w:p>
    <w:p w14:paraId="3D787473" w14:textId="77777777" w:rsidR="00A76D8F" w:rsidRDefault="00000000">
      <w:pPr>
        <w:spacing w:line="222" w:lineRule="auto"/>
        <w:jc w:val="center"/>
        <w:rPr>
          <w:rFonts w:ascii="仿宋" w:eastAsia="仿宋" w:hAnsi="仿宋" w:cs="仿宋" w:hint="eastAsia"/>
          <w:sz w:val="28"/>
          <w:szCs w:val="28"/>
          <w:lang w:eastAsia="zh-CN"/>
        </w:rPr>
      </w:pPr>
      <w:r>
        <w:rPr>
          <w:rFonts w:ascii="仿宋" w:eastAsia="仿宋" w:hAnsi="仿宋" w:cs="仿宋"/>
          <w:b/>
          <w:bCs/>
          <w:spacing w:val="-6"/>
          <w:sz w:val="28"/>
          <w:szCs w:val="28"/>
          <w:lang w:eastAsia="zh-CN"/>
        </w:rPr>
        <w:t>合同条款前附表</w:t>
      </w:r>
    </w:p>
    <w:tbl>
      <w:tblPr>
        <w:tblStyle w:val="TableNormal"/>
        <w:tblW w:w="5599"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59"/>
        <w:gridCol w:w="8453"/>
      </w:tblGrid>
      <w:tr w:rsidR="00A76D8F" w14:paraId="197120CC" w14:textId="77777777" w:rsidTr="00A23125">
        <w:trPr>
          <w:trHeight w:val="584"/>
          <w:jc w:val="center"/>
        </w:trPr>
        <w:tc>
          <w:tcPr>
            <w:tcW w:w="461" w:type="pct"/>
            <w:vAlign w:val="center"/>
          </w:tcPr>
          <w:p w14:paraId="2B753C68" w14:textId="77777777" w:rsidR="00A76D8F" w:rsidRDefault="00000000" w:rsidP="00CA6532">
            <w:pPr>
              <w:pStyle w:val="TableText"/>
              <w:spacing w:after="0" w:line="223" w:lineRule="auto"/>
              <w:jc w:val="center"/>
              <w:rPr>
                <w:rFonts w:hint="eastAsia"/>
              </w:rPr>
            </w:pPr>
            <w:proofErr w:type="spellStart"/>
            <w:r>
              <w:rPr>
                <w:spacing w:val="-9"/>
              </w:rPr>
              <w:t>序号</w:t>
            </w:r>
            <w:proofErr w:type="spellEnd"/>
          </w:p>
        </w:tc>
        <w:tc>
          <w:tcPr>
            <w:tcW w:w="4539" w:type="pct"/>
            <w:vAlign w:val="center"/>
          </w:tcPr>
          <w:p w14:paraId="4B9B21EB" w14:textId="77777777" w:rsidR="00A76D8F" w:rsidRDefault="00000000" w:rsidP="00CA6532">
            <w:pPr>
              <w:pStyle w:val="TableText"/>
              <w:spacing w:after="0" w:line="223" w:lineRule="auto"/>
              <w:jc w:val="center"/>
              <w:rPr>
                <w:rFonts w:hint="eastAsia"/>
              </w:rPr>
            </w:pPr>
            <w:proofErr w:type="spellStart"/>
            <w:r>
              <w:rPr>
                <w:spacing w:val="-6"/>
              </w:rPr>
              <w:t>条款内容</w:t>
            </w:r>
            <w:proofErr w:type="spellEnd"/>
          </w:p>
        </w:tc>
      </w:tr>
      <w:tr w:rsidR="00A76D8F" w14:paraId="18EC64F2" w14:textId="77777777" w:rsidTr="00A23125">
        <w:trPr>
          <w:trHeight w:val="655"/>
          <w:jc w:val="center"/>
        </w:trPr>
        <w:tc>
          <w:tcPr>
            <w:tcW w:w="461" w:type="pct"/>
            <w:vAlign w:val="center"/>
          </w:tcPr>
          <w:p w14:paraId="2403DF38" w14:textId="77777777" w:rsidR="00A76D8F" w:rsidRDefault="00000000">
            <w:pPr>
              <w:pStyle w:val="TableText"/>
              <w:spacing w:after="0" w:line="181" w:lineRule="auto"/>
              <w:jc w:val="center"/>
              <w:rPr>
                <w:rFonts w:hint="eastAsia"/>
              </w:rPr>
            </w:pPr>
            <w:r>
              <w:t>1</w:t>
            </w:r>
          </w:p>
        </w:tc>
        <w:tc>
          <w:tcPr>
            <w:tcW w:w="4539" w:type="pct"/>
            <w:vAlign w:val="center"/>
          </w:tcPr>
          <w:p w14:paraId="43972828" w14:textId="48BAC56A" w:rsidR="00A76D8F" w:rsidRDefault="00000000">
            <w:pPr>
              <w:pStyle w:val="TableText"/>
              <w:spacing w:after="0" w:line="222" w:lineRule="auto"/>
              <w:ind w:left="126"/>
              <w:rPr>
                <w:rFonts w:hint="eastAsia"/>
                <w:lang w:eastAsia="zh-CN"/>
              </w:rPr>
            </w:pPr>
            <w:r>
              <w:rPr>
                <w:spacing w:val="-2"/>
                <w:lang w:eastAsia="zh-CN"/>
              </w:rPr>
              <w:t>履约地点为：</w:t>
            </w:r>
            <w:r w:rsidR="00A23125" w:rsidRPr="00A23125">
              <w:rPr>
                <w:rFonts w:hint="eastAsia"/>
                <w:spacing w:val="-2"/>
                <w:lang w:eastAsia="zh-CN"/>
              </w:rPr>
              <w:t>石台县辖区内或用车单位指定地点</w:t>
            </w:r>
            <w:r>
              <w:rPr>
                <w:spacing w:val="-2"/>
                <w:lang w:eastAsia="zh-CN"/>
              </w:rPr>
              <w:t>。</w:t>
            </w:r>
          </w:p>
        </w:tc>
      </w:tr>
      <w:tr w:rsidR="00A76D8F" w14:paraId="299171D3" w14:textId="77777777" w:rsidTr="00A23125">
        <w:trPr>
          <w:trHeight w:val="2018"/>
          <w:jc w:val="center"/>
        </w:trPr>
        <w:tc>
          <w:tcPr>
            <w:tcW w:w="461" w:type="pct"/>
            <w:vAlign w:val="center"/>
          </w:tcPr>
          <w:p w14:paraId="3FE9464C" w14:textId="77777777" w:rsidR="00A76D8F" w:rsidRDefault="00000000">
            <w:pPr>
              <w:pStyle w:val="TableText"/>
              <w:spacing w:after="0" w:line="181" w:lineRule="auto"/>
              <w:jc w:val="center"/>
              <w:rPr>
                <w:rFonts w:hint="eastAsia"/>
              </w:rPr>
            </w:pPr>
            <w:r>
              <w:t>2</w:t>
            </w:r>
          </w:p>
        </w:tc>
        <w:tc>
          <w:tcPr>
            <w:tcW w:w="4539" w:type="pct"/>
            <w:vAlign w:val="center"/>
          </w:tcPr>
          <w:p w14:paraId="733A95CB" w14:textId="76048097" w:rsidR="00A76D8F" w:rsidRDefault="00000000">
            <w:pPr>
              <w:pStyle w:val="TableText"/>
              <w:spacing w:after="0" w:line="235" w:lineRule="auto"/>
              <w:ind w:left="120" w:right="25"/>
              <w:jc w:val="both"/>
              <w:rPr>
                <w:rFonts w:hint="eastAsia"/>
                <w:lang w:eastAsia="zh-CN"/>
              </w:rPr>
            </w:pPr>
            <w:r>
              <w:rPr>
                <w:spacing w:val="-4"/>
                <w:lang w:eastAsia="zh-CN"/>
              </w:rPr>
              <w:t>框架协议的期限：2年，采用1+1模式；在项目预算资金落实的前</w:t>
            </w:r>
            <w:r>
              <w:rPr>
                <w:spacing w:val="-5"/>
                <w:lang w:eastAsia="zh-CN"/>
              </w:rPr>
              <w:t>提下，</w:t>
            </w:r>
            <w:r>
              <w:rPr>
                <w:spacing w:val="-1"/>
                <w:lang w:eastAsia="zh-CN"/>
              </w:rPr>
              <w:t>服务价格</w:t>
            </w:r>
            <w:r w:rsidR="00CD253A">
              <w:rPr>
                <w:rFonts w:hint="eastAsia"/>
                <w:spacing w:val="-1"/>
                <w:lang w:eastAsia="zh-CN"/>
              </w:rPr>
              <w:t>（即中标价格）</w:t>
            </w:r>
            <w:r>
              <w:rPr>
                <w:spacing w:val="-1"/>
                <w:lang w:eastAsia="zh-CN"/>
              </w:rPr>
              <w:t>按照上一年度保持不变；经征集人年度考核合格的企业方能签订</w:t>
            </w:r>
            <w:r>
              <w:rPr>
                <w:spacing w:val="2"/>
                <w:lang w:eastAsia="zh-CN"/>
              </w:rPr>
              <w:t>后续合同，合同一年一签；在履行合同时服务</w:t>
            </w:r>
            <w:r>
              <w:rPr>
                <w:spacing w:val="1"/>
                <w:lang w:eastAsia="zh-CN"/>
              </w:rPr>
              <w:t>满意度低于80%或出现重大</w:t>
            </w:r>
            <w:r>
              <w:rPr>
                <w:spacing w:val="-1"/>
                <w:lang w:eastAsia="zh-CN"/>
              </w:rPr>
              <w:t>事故及较大损失的以及违反签订合同约定的有关要求的，</w:t>
            </w:r>
            <w:r w:rsidR="006A1198" w:rsidRPr="006A1198">
              <w:rPr>
                <w:rFonts w:hint="eastAsia"/>
                <w:spacing w:val="-1"/>
                <w:lang w:eastAsia="zh-CN"/>
              </w:rPr>
              <w:t>征集人有权终止合同</w:t>
            </w:r>
            <w:r>
              <w:rPr>
                <w:spacing w:val="-4"/>
                <w:lang w:eastAsia="zh-CN"/>
              </w:rPr>
              <w:t>。</w:t>
            </w:r>
          </w:p>
        </w:tc>
      </w:tr>
      <w:tr w:rsidR="00A76D8F" w14:paraId="30C8D4D6" w14:textId="77777777" w:rsidTr="00A23125">
        <w:trPr>
          <w:trHeight w:val="1286"/>
          <w:jc w:val="center"/>
        </w:trPr>
        <w:tc>
          <w:tcPr>
            <w:tcW w:w="461" w:type="pct"/>
            <w:vAlign w:val="center"/>
          </w:tcPr>
          <w:p w14:paraId="4BC886D7" w14:textId="77777777" w:rsidR="00A76D8F" w:rsidRDefault="00000000">
            <w:pPr>
              <w:pStyle w:val="TableText"/>
              <w:spacing w:after="0" w:line="181" w:lineRule="auto"/>
              <w:jc w:val="center"/>
              <w:rPr>
                <w:rFonts w:hint="eastAsia"/>
              </w:rPr>
            </w:pPr>
            <w:r>
              <w:t>3</w:t>
            </w:r>
          </w:p>
        </w:tc>
        <w:tc>
          <w:tcPr>
            <w:tcW w:w="4539" w:type="pct"/>
            <w:vAlign w:val="center"/>
          </w:tcPr>
          <w:p w14:paraId="66E9C21E" w14:textId="02560AB3" w:rsidR="00A76D8F" w:rsidRDefault="00000000">
            <w:pPr>
              <w:pStyle w:val="TableText"/>
              <w:spacing w:after="0" w:line="233" w:lineRule="auto"/>
              <w:ind w:left="121" w:right="173" w:firstLine="1"/>
              <w:jc w:val="both"/>
              <w:rPr>
                <w:rFonts w:hint="eastAsia"/>
                <w:lang w:eastAsia="zh-CN"/>
              </w:rPr>
            </w:pPr>
            <w:r>
              <w:rPr>
                <w:spacing w:val="-1"/>
                <w:lang w:eastAsia="zh-CN"/>
              </w:rPr>
              <w:t>本次框架协议的采购人或者服务对象的范围：</w:t>
            </w:r>
            <w:r>
              <w:rPr>
                <w:rFonts w:hint="eastAsia"/>
                <w:spacing w:val="-1"/>
                <w:lang w:eastAsia="zh-CN"/>
              </w:rPr>
              <w:t>石台县机关事务管理服务中心</w:t>
            </w:r>
            <w:r w:rsidR="00DD1A4A" w:rsidRPr="00DD1A4A">
              <w:rPr>
                <w:rFonts w:hint="eastAsia"/>
                <w:spacing w:val="-1"/>
                <w:lang w:eastAsia="zh-CN"/>
              </w:rPr>
              <w:t>等县直单位</w:t>
            </w:r>
            <w:r>
              <w:rPr>
                <w:spacing w:val="-1"/>
                <w:lang w:eastAsia="zh-CN"/>
              </w:rPr>
              <w:t>。</w:t>
            </w:r>
          </w:p>
        </w:tc>
      </w:tr>
      <w:tr w:rsidR="00A76D8F" w14:paraId="18DCC6F9" w14:textId="77777777" w:rsidTr="00A23125">
        <w:trPr>
          <w:trHeight w:val="954"/>
          <w:jc w:val="center"/>
        </w:trPr>
        <w:tc>
          <w:tcPr>
            <w:tcW w:w="461" w:type="pct"/>
            <w:vAlign w:val="center"/>
          </w:tcPr>
          <w:p w14:paraId="2399EAB7" w14:textId="77777777" w:rsidR="00A76D8F" w:rsidRDefault="00000000">
            <w:pPr>
              <w:pStyle w:val="TableText"/>
              <w:spacing w:after="0" w:line="181" w:lineRule="auto"/>
              <w:jc w:val="center"/>
              <w:rPr>
                <w:rFonts w:hint="eastAsia"/>
              </w:rPr>
            </w:pPr>
            <w:r>
              <w:t>4</w:t>
            </w:r>
          </w:p>
        </w:tc>
        <w:tc>
          <w:tcPr>
            <w:tcW w:w="4539" w:type="pct"/>
            <w:vAlign w:val="center"/>
          </w:tcPr>
          <w:p w14:paraId="62CE2135" w14:textId="3B11E7A2" w:rsidR="00A76D8F" w:rsidRDefault="00000000">
            <w:pPr>
              <w:pStyle w:val="TableText"/>
              <w:spacing w:after="0" w:line="229" w:lineRule="auto"/>
              <w:ind w:left="121" w:right="173"/>
              <w:rPr>
                <w:rFonts w:hint="eastAsia"/>
                <w:lang w:eastAsia="zh-CN"/>
              </w:rPr>
            </w:pPr>
            <w:r>
              <w:rPr>
                <w:spacing w:val="-1"/>
                <w:lang w:eastAsia="zh-CN"/>
              </w:rPr>
              <w:t>支付方式、时间和条件：</w:t>
            </w:r>
            <w:r>
              <w:rPr>
                <w:rFonts w:hint="eastAsia"/>
                <w:spacing w:val="-1"/>
                <w:lang w:eastAsia="zh-CN"/>
              </w:rPr>
              <w:t>按照实际完成的订单和时间，</w:t>
            </w:r>
            <w:r w:rsidR="00A23125" w:rsidRPr="00A23125">
              <w:rPr>
                <w:rFonts w:hint="eastAsia"/>
                <w:spacing w:val="-1"/>
                <w:lang w:eastAsia="zh-CN"/>
              </w:rPr>
              <w:t>由各用车单位按照合同约定的价格每</w:t>
            </w:r>
            <w:r w:rsidR="00ED06F1">
              <w:rPr>
                <w:rFonts w:hint="eastAsia"/>
                <w:spacing w:val="-1"/>
                <w:lang w:eastAsia="zh-CN"/>
              </w:rPr>
              <w:t>季度</w:t>
            </w:r>
            <w:proofErr w:type="gramStart"/>
            <w:r w:rsidR="00A23125" w:rsidRPr="00A23125">
              <w:rPr>
                <w:rFonts w:hint="eastAsia"/>
                <w:spacing w:val="-1"/>
                <w:lang w:eastAsia="zh-CN"/>
              </w:rPr>
              <w:t>据实向</w:t>
            </w:r>
            <w:proofErr w:type="gramEnd"/>
            <w:r w:rsidR="00A23125" w:rsidRPr="00A23125">
              <w:rPr>
                <w:rFonts w:hint="eastAsia"/>
                <w:spacing w:val="-1"/>
                <w:lang w:eastAsia="zh-CN"/>
              </w:rPr>
              <w:t>租赁企业支付车辆租赁费用</w:t>
            </w:r>
            <w:r>
              <w:rPr>
                <w:spacing w:val="-2"/>
                <w:lang w:eastAsia="zh-CN"/>
              </w:rPr>
              <w:t>。</w:t>
            </w:r>
          </w:p>
        </w:tc>
      </w:tr>
      <w:tr w:rsidR="00A76D8F" w14:paraId="291F3107" w14:textId="77777777" w:rsidTr="00A23125">
        <w:trPr>
          <w:trHeight w:val="714"/>
          <w:jc w:val="center"/>
        </w:trPr>
        <w:tc>
          <w:tcPr>
            <w:tcW w:w="461" w:type="pct"/>
            <w:vAlign w:val="center"/>
          </w:tcPr>
          <w:p w14:paraId="68C9F454" w14:textId="77777777" w:rsidR="00A76D8F" w:rsidRDefault="00000000">
            <w:pPr>
              <w:pStyle w:val="TableText"/>
              <w:spacing w:after="0" w:line="179" w:lineRule="auto"/>
              <w:jc w:val="center"/>
              <w:rPr>
                <w:rFonts w:hint="eastAsia"/>
              </w:rPr>
            </w:pPr>
            <w:r>
              <w:t>5</w:t>
            </w:r>
          </w:p>
        </w:tc>
        <w:tc>
          <w:tcPr>
            <w:tcW w:w="4539" w:type="pct"/>
            <w:vAlign w:val="center"/>
          </w:tcPr>
          <w:p w14:paraId="26AF2B5C" w14:textId="77777777" w:rsidR="00A76D8F" w:rsidRDefault="00000000">
            <w:pPr>
              <w:pStyle w:val="TableText"/>
              <w:spacing w:after="0" w:line="220" w:lineRule="auto"/>
              <w:ind w:left="140"/>
              <w:rPr>
                <w:rFonts w:hint="eastAsia"/>
                <w:lang w:eastAsia="zh-CN"/>
              </w:rPr>
            </w:pPr>
            <w:r>
              <w:rPr>
                <w:spacing w:val="-3"/>
                <w:lang w:eastAsia="zh-CN"/>
              </w:rPr>
              <w:t>索赔方式：在合同中约定。</w:t>
            </w:r>
          </w:p>
        </w:tc>
      </w:tr>
    </w:tbl>
    <w:p w14:paraId="2CA8B3C2" w14:textId="77777777" w:rsidR="00A76D8F" w:rsidRDefault="00A76D8F">
      <w:pPr>
        <w:pStyle w:val="a3"/>
        <w:spacing w:line="296" w:lineRule="auto"/>
        <w:rPr>
          <w:lang w:eastAsia="zh-CN"/>
        </w:rPr>
      </w:pPr>
    </w:p>
    <w:p w14:paraId="5F04E7A0" w14:textId="77777777" w:rsidR="00A76D8F" w:rsidRDefault="00000000">
      <w:pPr>
        <w:pStyle w:val="TableText"/>
        <w:spacing w:after="0" w:line="220" w:lineRule="auto"/>
        <w:ind w:left="140"/>
        <w:rPr>
          <w:rFonts w:hint="eastAsia"/>
          <w:spacing w:val="-3"/>
          <w:lang w:eastAsia="zh-CN"/>
        </w:rPr>
      </w:pPr>
      <w:r>
        <w:rPr>
          <w:spacing w:val="-3"/>
          <w:lang w:eastAsia="zh-CN"/>
        </w:rPr>
        <w:t>备注：框架协议格式及采购合同格式见通用部分。</w:t>
      </w:r>
    </w:p>
    <w:p w14:paraId="5A36D045" w14:textId="77777777" w:rsidR="00A76D8F" w:rsidRDefault="00A76D8F">
      <w:pPr>
        <w:rPr>
          <w:lang w:eastAsia="zh-CN"/>
        </w:rPr>
      </w:pPr>
    </w:p>
    <w:p w14:paraId="765323C6" w14:textId="77777777" w:rsidR="00DD5634" w:rsidRDefault="00DD5634">
      <w:pPr>
        <w:rPr>
          <w:lang w:eastAsia="zh-CN"/>
        </w:rPr>
      </w:pPr>
    </w:p>
    <w:p w14:paraId="03E0DD88" w14:textId="77777777" w:rsidR="00A76D8F" w:rsidRDefault="00A76D8F">
      <w:pPr>
        <w:spacing w:line="222" w:lineRule="auto"/>
        <w:rPr>
          <w:rFonts w:ascii="仿宋" w:eastAsia="仿宋" w:hAnsi="仿宋" w:cs="仿宋" w:hint="eastAsia"/>
          <w:sz w:val="28"/>
          <w:szCs w:val="28"/>
          <w:lang w:eastAsia="zh-CN"/>
        </w:rPr>
        <w:sectPr w:rsidR="00A76D8F">
          <w:footerReference w:type="default" r:id="rId14"/>
          <w:pgSz w:w="11910" w:h="16840"/>
          <w:pgMar w:top="1440" w:right="1800" w:bottom="1440" w:left="1800" w:header="0" w:footer="843" w:gutter="0"/>
          <w:cols w:space="720"/>
          <w:docGrid w:linePitch="286"/>
        </w:sectPr>
      </w:pPr>
    </w:p>
    <w:p w14:paraId="649F648C" w14:textId="77777777" w:rsidR="00A76D8F" w:rsidRDefault="00A76D8F">
      <w:pPr>
        <w:pStyle w:val="a3"/>
        <w:spacing w:line="282" w:lineRule="auto"/>
        <w:rPr>
          <w:lang w:eastAsia="zh-CN"/>
        </w:rPr>
      </w:pPr>
    </w:p>
    <w:p w14:paraId="51E14D43" w14:textId="77777777" w:rsidR="00A76D8F" w:rsidRDefault="00000000">
      <w:pPr>
        <w:spacing w:before="101" w:line="228" w:lineRule="auto"/>
        <w:jc w:val="center"/>
        <w:outlineLvl w:val="1"/>
        <w:rPr>
          <w:rFonts w:ascii="仿宋" w:eastAsia="仿宋" w:hAnsi="仿宋" w:cs="仿宋" w:hint="eastAsia"/>
          <w:b/>
          <w:bCs/>
          <w:spacing w:val="5"/>
          <w:sz w:val="31"/>
          <w:szCs w:val="31"/>
          <w:lang w:eastAsia="zh-CN"/>
        </w:rPr>
      </w:pPr>
      <w:r>
        <w:rPr>
          <w:rFonts w:ascii="仿宋" w:eastAsia="仿宋" w:hAnsi="仿宋" w:cs="仿宋"/>
          <w:b/>
          <w:bCs/>
          <w:spacing w:val="5"/>
          <w:sz w:val="31"/>
          <w:szCs w:val="31"/>
          <w:lang w:eastAsia="zh-CN"/>
        </w:rPr>
        <w:t>第四章采购需求</w:t>
      </w:r>
    </w:p>
    <w:p w14:paraId="4B5DED96" w14:textId="77777777" w:rsidR="00A76D8F" w:rsidRDefault="00000000" w:rsidP="00DD5634">
      <w:pPr>
        <w:spacing w:after="0" w:line="360" w:lineRule="auto"/>
        <w:ind w:firstLineChars="200" w:firstLine="542"/>
        <w:rPr>
          <w:rFonts w:ascii="仿宋" w:eastAsia="仿宋" w:hAnsi="仿宋" w:cs="仿宋" w:hint="eastAsia"/>
          <w:sz w:val="28"/>
          <w:szCs w:val="28"/>
          <w:lang w:eastAsia="zh-CN"/>
        </w:rPr>
      </w:pPr>
      <w:r>
        <w:rPr>
          <w:rFonts w:ascii="仿宋" w:eastAsia="仿宋" w:hAnsi="仿宋" w:cs="仿宋"/>
          <w:b/>
          <w:bCs/>
          <w:spacing w:val="-10"/>
          <w:sz w:val="28"/>
          <w:szCs w:val="28"/>
          <w:lang w:eastAsia="zh-CN"/>
        </w:rPr>
        <w:t>前注：</w:t>
      </w:r>
    </w:p>
    <w:p w14:paraId="6D70830F" w14:textId="77777777" w:rsidR="00A76D8F" w:rsidRDefault="00000000" w:rsidP="00DD5634">
      <w:pPr>
        <w:spacing w:after="0" w:line="360" w:lineRule="auto"/>
        <w:ind w:firstLineChars="200" w:firstLine="558"/>
        <w:rPr>
          <w:rFonts w:ascii="仿宋" w:eastAsia="仿宋" w:hAnsi="仿宋" w:cs="仿宋" w:hint="eastAsia"/>
          <w:sz w:val="28"/>
          <w:szCs w:val="28"/>
          <w:lang w:eastAsia="zh-CN"/>
        </w:rPr>
      </w:pPr>
      <w:r>
        <w:rPr>
          <w:rFonts w:ascii="仿宋" w:eastAsia="仿宋" w:hAnsi="仿宋" w:cs="仿宋"/>
          <w:spacing w:val="-1"/>
          <w:sz w:val="28"/>
          <w:szCs w:val="28"/>
          <w:lang w:eastAsia="zh-CN"/>
        </w:rPr>
        <w:t>1.本采购需求中提出的服务方案仅为参考，如无明确限制，投标人可以进行优</w:t>
      </w:r>
      <w:r>
        <w:rPr>
          <w:rFonts w:ascii="仿宋" w:eastAsia="仿宋" w:hAnsi="仿宋" w:cs="仿宋"/>
          <w:sz w:val="28"/>
          <w:szCs w:val="28"/>
          <w:lang w:eastAsia="zh-CN"/>
        </w:rPr>
        <w:t>化，提供满足采购人实际需要的更优（或者性能实质上</w:t>
      </w:r>
      <w:r>
        <w:rPr>
          <w:rFonts w:ascii="仿宋" w:eastAsia="仿宋" w:hAnsi="仿宋" w:cs="仿宋"/>
          <w:spacing w:val="-1"/>
          <w:sz w:val="28"/>
          <w:szCs w:val="28"/>
          <w:lang w:eastAsia="zh-CN"/>
        </w:rPr>
        <w:t>不低于的）服务方案，且此</w:t>
      </w:r>
      <w:r>
        <w:rPr>
          <w:rFonts w:ascii="仿宋" w:eastAsia="仿宋" w:hAnsi="仿宋" w:cs="仿宋"/>
          <w:spacing w:val="-2"/>
          <w:sz w:val="28"/>
          <w:szCs w:val="28"/>
          <w:lang w:eastAsia="zh-CN"/>
        </w:rPr>
        <w:t>方案须经评审小组评审认可。</w:t>
      </w:r>
    </w:p>
    <w:p w14:paraId="1060C20D"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2.政府采购政策（包括但不限于下列具体政策要求）：</w:t>
      </w:r>
    </w:p>
    <w:p w14:paraId="6B0119E7"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244BA111"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如涉及商品包装和快递包装，投标人应当执行《关于印发〈商品包装政府采购需求标准（试行）〉〈快递包装政府采购需求标准（试行）〉的通知》（财办库〔2020〕123号）《安徽省财政厅关于贯彻落实政府绿色采购有关政策的通知》（</w:t>
      </w:r>
      <w:proofErr w:type="gramStart"/>
      <w:r>
        <w:rPr>
          <w:rFonts w:ascii="仿宋" w:eastAsia="仿宋" w:hAnsi="仿宋" w:cs="仿宋"/>
          <w:spacing w:val="-1"/>
          <w:sz w:val="28"/>
          <w:szCs w:val="28"/>
          <w:lang w:eastAsia="zh-CN"/>
        </w:rPr>
        <w:t>皖财购</w:t>
      </w:r>
      <w:proofErr w:type="gramEnd"/>
      <w:r>
        <w:rPr>
          <w:rFonts w:ascii="仿宋" w:eastAsia="仿宋" w:hAnsi="仿宋" w:cs="仿宋"/>
          <w:spacing w:val="-1"/>
          <w:sz w:val="28"/>
          <w:szCs w:val="28"/>
          <w:lang w:eastAsia="zh-CN"/>
        </w:rPr>
        <w:t>〔2023〕853号）的要求，提供符合需求标准的绿色包装、绿色运输，同时，采购人将对包装材料和运输环节作为履约验收条款进行验收。</w:t>
      </w:r>
    </w:p>
    <w:p w14:paraId="046EBD41"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3.如采购人允许采用分包方式履行合同的，应当明确可以分包履行的相关内容。</w:t>
      </w:r>
    </w:p>
    <w:p w14:paraId="275F234F"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4.标有“*”的参数为实质性参数，必须满足，否则其响应无效。</w:t>
      </w:r>
    </w:p>
    <w:p w14:paraId="07DA4620"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5.入围供应商和征集人签订的合同应与征集文件中的采购合同一致，所签订的合同不得对征集文件确定的事项和入围供应商响应文件作实质性修改。</w:t>
      </w:r>
    </w:p>
    <w:p w14:paraId="5BC0E47C" w14:textId="77777777" w:rsidR="00A76D8F" w:rsidRDefault="00000000">
      <w:pPr>
        <w:kinsoku/>
        <w:autoSpaceDE/>
        <w:autoSpaceDN/>
        <w:adjustRightInd/>
        <w:snapToGrid/>
        <w:spacing w:line="278" w:lineRule="auto"/>
        <w:textAlignment w:val="auto"/>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br w:type="page"/>
      </w:r>
    </w:p>
    <w:p w14:paraId="120A3EFE" w14:textId="77777777" w:rsidR="00A76D8F" w:rsidRDefault="00000000">
      <w:pPr>
        <w:spacing w:after="0" w:line="360" w:lineRule="auto"/>
        <w:jc w:val="center"/>
        <w:rPr>
          <w:rFonts w:ascii="仿宋" w:eastAsia="仿宋" w:hAnsi="仿宋" w:cs="仿宋" w:hint="eastAsia"/>
          <w:b/>
          <w:bCs/>
          <w:spacing w:val="-1"/>
          <w:sz w:val="28"/>
          <w:szCs w:val="28"/>
          <w:lang w:eastAsia="zh-CN"/>
        </w:rPr>
      </w:pPr>
      <w:r>
        <w:rPr>
          <w:rFonts w:ascii="仿宋" w:eastAsia="仿宋" w:hAnsi="仿宋" w:cs="仿宋" w:hint="eastAsia"/>
          <w:b/>
          <w:bCs/>
          <w:spacing w:val="-1"/>
          <w:sz w:val="28"/>
          <w:szCs w:val="28"/>
          <w:lang w:eastAsia="zh-CN"/>
        </w:rPr>
        <w:lastRenderedPageBreak/>
        <w:t>采购需求说明</w:t>
      </w:r>
    </w:p>
    <w:p w14:paraId="2E1F56DD" w14:textId="77777777" w:rsidR="00A76D8F" w:rsidRDefault="00000000">
      <w:pPr>
        <w:spacing w:before="176" w:line="222" w:lineRule="auto"/>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一、采购标的</w:t>
      </w:r>
    </w:p>
    <w:p w14:paraId="035425CB"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1.采购标的：</w:t>
      </w:r>
      <w:r>
        <w:rPr>
          <w:rFonts w:ascii="仿宋" w:eastAsia="仿宋" w:hAnsi="仿宋" w:cs="仿宋" w:hint="eastAsia"/>
          <w:spacing w:val="-1"/>
          <w:sz w:val="28"/>
          <w:szCs w:val="28"/>
          <w:lang w:eastAsia="zh-CN"/>
        </w:rPr>
        <w:t>石台县县直机关单位公务活动社会化出行租赁服务</w:t>
      </w:r>
    </w:p>
    <w:p w14:paraId="4E3A977D" w14:textId="28B5A7EB"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2.项目概述：</w:t>
      </w:r>
      <w:r>
        <w:rPr>
          <w:rFonts w:ascii="仿宋" w:eastAsia="仿宋" w:hAnsi="仿宋" w:cs="仿宋" w:hint="eastAsia"/>
          <w:spacing w:val="-1"/>
          <w:sz w:val="28"/>
          <w:szCs w:val="28"/>
          <w:lang w:eastAsia="zh-CN"/>
        </w:rPr>
        <w:t>石台县县直机关单位公务活动社会化出行租赁服务</w:t>
      </w:r>
      <w:r>
        <w:rPr>
          <w:rFonts w:ascii="仿宋" w:eastAsia="仿宋" w:hAnsi="仿宋" w:cs="仿宋"/>
          <w:spacing w:val="-1"/>
          <w:sz w:val="28"/>
          <w:szCs w:val="28"/>
          <w:lang w:eastAsia="zh-CN"/>
        </w:rPr>
        <w:t>项目为推进公务用车制度改革，改变公务出行方式，降低公务交通运行成本，有效保障</w:t>
      </w:r>
      <w:r>
        <w:rPr>
          <w:rFonts w:ascii="仿宋" w:eastAsia="仿宋" w:hAnsi="仿宋" w:cs="仿宋" w:hint="eastAsia"/>
          <w:spacing w:val="-1"/>
          <w:sz w:val="28"/>
          <w:szCs w:val="28"/>
          <w:lang w:eastAsia="zh-CN"/>
        </w:rPr>
        <w:t>石台</w:t>
      </w:r>
      <w:r>
        <w:rPr>
          <w:rFonts w:ascii="仿宋" w:eastAsia="仿宋" w:hAnsi="仿宋" w:cs="仿宋"/>
          <w:spacing w:val="-1"/>
          <w:sz w:val="28"/>
          <w:szCs w:val="28"/>
          <w:lang w:eastAsia="zh-CN"/>
        </w:rPr>
        <w:t>县党政机关事业单位的公务出行。本项目确定2名入围供应商，</w:t>
      </w:r>
      <w:r w:rsidR="00435EFA" w:rsidRPr="00435EFA">
        <w:rPr>
          <w:rFonts w:ascii="仿宋" w:eastAsia="仿宋" w:hAnsi="仿宋" w:cs="仿宋" w:hint="eastAsia"/>
          <w:spacing w:val="-1"/>
          <w:sz w:val="28"/>
          <w:szCs w:val="28"/>
          <w:lang w:eastAsia="zh-CN"/>
        </w:rPr>
        <w:t>在保留车辆无法满足公务出行的情况下</w:t>
      </w:r>
      <w:r>
        <w:rPr>
          <w:rFonts w:ascii="仿宋" w:eastAsia="仿宋" w:hAnsi="仿宋" w:cs="仿宋"/>
          <w:spacing w:val="-1"/>
          <w:sz w:val="28"/>
          <w:szCs w:val="28"/>
          <w:lang w:eastAsia="zh-CN"/>
        </w:rPr>
        <w:t>，补充提供公务出行社会化汽车租赁服务，主要用于集中出行，会议用车、考察出行、公务接待、应急公务及其临时租赁等。</w:t>
      </w:r>
    </w:p>
    <w:p w14:paraId="38D27FD6" w14:textId="77777777" w:rsidR="00A76D8F" w:rsidRDefault="00000000">
      <w:pPr>
        <w:spacing w:before="49" w:line="223" w:lineRule="auto"/>
        <w:rPr>
          <w:rFonts w:ascii="仿宋" w:eastAsia="仿宋" w:hAnsi="仿宋" w:cs="仿宋" w:hint="eastAsia"/>
          <w:b/>
          <w:bCs/>
          <w:spacing w:val="-7"/>
          <w:sz w:val="28"/>
          <w:szCs w:val="28"/>
          <w:lang w:eastAsia="zh-CN"/>
        </w:rPr>
      </w:pPr>
      <w:r>
        <w:rPr>
          <w:rFonts w:ascii="仿宋" w:eastAsia="仿宋" w:hAnsi="仿宋" w:cs="仿宋" w:hint="eastAsia"/>
          <w:b/>
          <w:bCs/>
          <w:spacing w:val="-7"/>
          <w:sz w:val="28"/>
          <w:szCs w:val="28"/>
          <w:lang w:eastAsia="zh-CN"/>
        </w:rPr>
        <w:t>二、商务要求</w:t>
      </w:r>
    </w:p>
    <w:p w14:paraId="7E7F1506"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1.交付的时间（服务期限）和地点（范围）</w:t>
      </w:r>
    </w:p>
    <w:p w14:paraId="6C5670AD" w14:textId="77777777"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1.1 服务期限：自框架协议签订之日起2年。</w:t>
      </w:r>
    </w:p>
    <w:p w14:paraId="4B2D9375" w14:textId="5A4E971B"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1.2 服务地点：</w:t>
      </w:r>
      <w:r w:rsidR="00A23125" w:rsidRPr="00A23125">
        <w:rPr>
          <w:rFonts w:ascii="仿宋" w:eastAsia="仿宋" w:hAnsi="仿宋" w:cs="仿宋" w:hint="eastAsia"/>
          <w:spacing w:val="-1"/>
          <w:sz w:val="28"/>
          <w:szCs w:val="28"/>
          <w:lang w:eastAsia="zh-CN"/>
        </w:rPr>
        <w:t>石台县辖区内或用车单位指定地点</w:t>
      </w:r>
      <w:r>
        <w:rPr>
          <w:rFonts w:ascii="仿宋" w:eastAsia="仿宋" w:hAnsi="仿宋" w:cs="仿宋" w:hint="eastAsia"/>
          <w:spacing w:val="-1"/>
          <w:sz w:val="28"/>
          <w:szCs w:val="28"/>
          <w:lang w:eastAsia="zh-CN"/>
        </w:rPr>
        <w:t>。</w:t>
      </w:r>
    </w:p>
    <w:p w14:paraId="2E7EDE06" w14:textId="571EEC14" w:rsidR="00A76D8F" w:rsidRDefault="00000000">
      <w:pPr>
        <w:spacing w:after="0" w:line="360" w:lineRule="auto"/>
        <w:ind w:firstLine="572"/>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2. 付款条件（进度和方式）：按照实际完成的订单和时间，</w:t>
      </w:r>
      <w:r w:rsidR="00A23125" w:rsidRPr="00A23125">
        <w:rPr>
          <w:rFonts w:ascii="仿宋" w:eastAsia="仿宋" w:hAnsi="仿宋" w:cs="仿宋" w:hint="eastAsia"/>
          <w:spacing w:val="-1"/>
          <w:sz w:val="28"/>
          <w:szCs w:val="28"/>
          <w:lang w:eastAsia="zh-CN"/>
        </w:rPr>
        <w:t>由各用车单位按照合同约定的价格每</w:t>
      </w:r>
      <w:r w:rsidR="00ED06F1">
        <w:rPr>
          <w:rFonts w:ascii="仿宋" w:eastAsia="仿宋" w:hAnsi="仿宋" w:cs="仿宋" w:hint="eastAsia"/>
          <w:spacing w:val="-1"/>
          <w:sz w:val="28"/>
          <w:szCs w:val="28"/>
          <w:lang w:eastAsia="zh-CN"/>
        </w:rPr>
        <w:t>季度</w:t>
      </w:r>
      <w:proofErr w:type="gramStart"/>
      <w:r w:rsidR="00A23125" w:rsidRPr="00A23125">
        <w:rPr>
          <w:rFonts w:ascii="仿宋" w:eastAsia="仿宋" w:hAnsi="仿宋" w:cs="仿宋" w:hint="eastAsia"/>
          <w:spacing w:val="-1"/>
          <w:sz w:val="28"/>
          <w:szCs w:val="28"/>
          <w:lang w:eastAsia="zh-CN"/>
        </w:rPr>
        <w:t>据实向</w:t>
      </w:r>
      <w:proofErr w:type="gramEnd"/>
      <w:r w:rsidR="00A23125" w:rsidRPr="00A23125">
        <w:rPr>
          <w:rFonts w:ascii="仿宋" w:eastAsia="仿宋" w:hAnsi="仿宋" w:cs="仿宋" w:hint="eastAsia"/>
          <w:spacing w:val="-1"/>
          <w:sz w:val="28"/>
          <w:szCs w:val="28"/>
          <w:lang w:eastAsia="zh-CN"/>
        </w:rPr>
        <w:t>租赁企业支付车辆租赁费用</w:t>
      </w:r>
      <w:r>
        <w:rPr>
          <w:rFonts w:ascii="仿宋" w:eastAsia="仿宋" w:hAnsi="仿宋" w:cs="仿宋" w:hint="eastAsia"/>
          <w:spacing w:val="-1"/>
          <w:sz w:val="28"/>
          <w:szCs w:val="28"/>
          <w:lang w:eastAsia="zh-CN"/>
        </w:rPr>
        <w:t>，并提供正式税务发票。</w:t>
      </w:r>
    </w:p>
    <w:p w14:paraId="541862F2" w14:textId="77777777" w:rsidR="00A76D8F" w:rsidRDefault="00000000">
      <w:pPr>
        <w:spacing w:before="49" w:line="223" w:lineRule="auto"/>
        <w:rPr>
          <w:rFonts w:ascii="仿宋" w:eastAsia="仿宋" w:hAnsi="仿宋" w:cs="仿宋" w:hint="eastAsia"/>
          <w:b/>
          <w:bCs/>
          <w:spacing w:val="-5"/>
          <w:sz w:val="28"/>
          <w:szCs w:val="28"/>
          <w:lang w:eastAsia="zh-CN"/>
        </w:rPr>
      </w:pPr>
      <w:r>
        <w:rPr>
          <w:rFonts w:ascii="仿宋" w:eastAsia="仿宋" w:hAnsi="仿宋" w:cs="仿宋" w:hint="eastAsia"/>
          <w:b/>
          <w:bCs/>
          <w:spacing w:val="-5"/>
          <w:sz w:val="28"/>
          <w:szCs w:val="28"/>
          <w:lang w:eastAsia="zh-CN"/>
        </w:rPr>
        <w:t>三、</w:t>
      </w:r>
      <w:r>
        <w:rPr>
          <w:rFonts w:ascii="仿宋" w:eastAsia="仿宋" w:hAnsi="仿宋" w:cs="仿宋"/>
          <w:b/>
          <w:bCs/>
          <w:spacing w:val="-5"/>
          <w:sz w:val="28"/>
          <w:szCs w:val="28"/>
          <w:lang w:eastAsia="zh-CN"/>
        </w:rPr>
        <w:t>服务要求</w:t>
      </w:r>
    </w:p>
    <w:p w14:paraId="4698C4CA"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1、投标供应商应严格遵守国家法律、法规和相关行业规定，诚实、守信，合法经营，杜绝不正当竞争行为，优先服务租用单位，确保服务质量。</w:t>
      </w:r>
    </w:p>
    <w:p w14:paraId="6DC26248"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2、投标供应商应提供24小时全天候服务，投标供应商承诺设置24小时救援值班电话，建立救援登记制度，保证24小时有人值守，具备提供应急救援能力。</w:t>
      </w:r>
    </w:p>
    <w:p w14:paraId="55414962"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lastRenderedPageBreak/>
        <w:t>3、投标供应商应具备科学先进的车辆信息管理系统,建立车辆动态监管平台，并能提供网上订单受理，所提供服务的车辆应安装北斗卫星定位装置，中标供应商必须将为本项目提供服务的车辆接入采购人指定车辆信息管理系统。</w:t>
      </w:r>
    </w:p>
    <w:p w14:paraId="44A91DBA"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4、投标供应商的车辆在租赁期间发生故障，无法正常行驶，应及时调换其它车辆确保公务出行。</w:t>
      </w:r>
    </w:p>
    <w:p w14:paraId="26E63C58"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5、投标供应商应具备健全完善的安全生产经营制度和管理措施，要定期对驾驶员进行安全生产、业务能力及相关法律法规政策等方面的培训工作。</w:t>
      </w:r>
    </w:p>
    <w:p w14:paraId="69A5B24A"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6、投标供应</w:t>
      </w:r>
      <w:proofErr w:type="gramStart"/>
      <w:r>
        <w:rPr>
          <w:rFonts w:ascii="仿宋" w:eastAsia="仿宋" w:hAnsi="仿宋" w:cs="仿宋" w:hint="eastAsia"/>
          <w:spacing w:val="-1"/>
          <w:sz w:val="28"/>
          <w:szCs w:val="28"/>
          <w:lang w:eastAsia="zh-CN"/>
        </w:rPr>
        <w:t>商车辆</w:t>
      </w:r>
      <w:proofErr w:type="gramEnd"/>
      <w:r>
        <w:rPr>
          <w:rFonts w:ascii="仿宋" w:eastAsia="仿宋" w:hAnsi="仿宋" w:cs="仿宋" w:hint="eastAsia"/>
          <w:spacing w:val="-1"/>
          <w:sz w:val="28"/>
          <w:szCs w:val="28"/>
          <w:lang w:eastAsia="zh-CN"/>
        </w:rPr>
        <w:t>保险除投保机动车辆强制保险外，应为本次提供服务的车辆投保机动车商业保险：①第三者责任</w:t>
      </w:r>
      <w:proofErr w:type="gramStart"/>
      <w:r>
        <w:rPr>
          <w:rFonts w:ascii="仿宋" w:eastAsia="仿宋" w:hAnsi="仿宋" w:cs="仿宋" w:hint="eastAsia"/>
          <w:spacing w:val="-1"/>
          <w:sz w:val="28"/>
          <w:szCs w:val="28"/>
          <w:lang w:eastAsia="zh-CN"/>
        </w:rPr>
        <w:t>险不得</w:t>
      </w:r>
      <w:proofErr w:type="gramEnd"/>
      <w:r>
        <w:rPr>
          <w:rFonts w:ascii="仿宋" w:eastAsia="仿宋" w:hAnsi="仿宋" w:cs="仿宋" w:hint="eastAsia"/>
          <w:spacing w:val="-1"/>
          <w:sz w:val="28"/>
          <w:szCs w:val="28"/>
          <w:lang w:eastAsia="zh-CN"/>
        </w:rPr>
        <w:t>低于200万元②</w:t>
      </w:r>
      <w:proofErr w:type="gramStart"/>
      <w:r>
        <w:rPr>
          <w:rFonts w:ascii="仿宋" w:eastAsia="仿宋" w:hAnsi="仿宋" w:cs="仿宋" w:hint="eastAsia"/>
          <w:spacing w:val="-1"/>
          <w:sz w:val="28"/>
          <w:szCs w:val="28"/>
          <w:lang w:eastAsia="zh-CN"/>
        </w:rPr>
        <w:t>全额车</w:t>
      </w:r>
      <w:proofErr w:type="gramEnd"/>
      <w:r>
        <w:rPr>
          <w:rFonts w:ascii="仿宋" w:eastAsia="仿宋" w:hAnsi="仿宋" w:cs="仿宋" w:hint="eastAsia"/>
          <w:spacing w:val="-1"/>
          <w:sz w:val="28"/>
          <w:szCs w:val="28"/>
          <w:lang w:eastAsia="zh-CN"/>
        </w:rPr>
        <w:t>损保险③车上人员（含驾驶员）责任险，每个座位保额不得低于5万元。</w:t>
      </w:r>
    </w:p>
    <w:p w14:paraId="14B5B52D"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7、投标供应商在基本服务质量要求外，应就车辆的卫生保洁、服务创新、服务质量标准化、应急方案、服务监督、重大活动保障等方面提出服务承诺。</w:t>
      </w:r>
    </w:p>
    <w:p w14:paraId="19F42F3B"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8、租车服务的驾驶人员年龄在55周岁以下，须有相关资质，证照齐全，技术良好，具有5年及以上工作经验，5年内无重大交通事故，作风正派，有较强的服务意识和保密意识。</w:t>
      </w:r>
    </w:p>
    <w:p w14:paraId="47C4A088"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9、租车服务的过程中发生交通违法和交通事故，一切责任和损失与包租人无关，由投标供应商全权负责，并承担相应法律责任。</w:t>
      </w:r>
    </w:p>
    <w:p w14:paraId="5D4F60CA" w14:textId="77777777" w:rsidR="00A76D8F" w:rsidRDefault="00000000">
      <w:pPr>
        <w:widowControl w:val="0"/>
        <w:spacing w:after="0" w:line="360" w:lineRule="auto"/>
        <w:ind w:left="130" w:right="28" w:firstLine="573"/>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10、本次招标只招供应商，由采购单位和中标供应商签订服务总合同，但不指定服务单位。费用的支付由使用单位依据采购单位与成交供应商合同约定实施。</w:t>
      </w:r>
    </w:p>
    <w:p w14:paraId="494107FD" w14:textId="77777777" w:rsidR="00A76D8F" w:rsidRDefault="00000000" w:rsidP="00DD5634">
      <w:pPr>
        <w:widowControl w:val="0"/>
        <w:spacing w:after="0" w:line="360" w:lineRule="auto"/>
        <w:ind w:left="130" w:right="28" w:firstLine="573"/>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11、建立健全政府采购车辆租赁管理档案；严格执行采购文件</w:t>
      </w:r>
      <w:r>
        <w:rPr>
          <w:rFonts w:ascii="仿宋" w:eastAsia="仿宋" w:hAnsi="仿宋" w:cs="仿宋" w:hint="eastAsia"/>
          <w:spacing w:val="-1"/>
          <w:sz w:val="28"/>
          <w:szCs w:val="28"/>
          <w:lang w:eastAsia="zh-CN"/>
        </w:rPr>
        <w:lastRenderedPageBreak/>
        <w:t>中各项要求和相关的考核细则；积极接受项目履约监督及现场检查。车辆租赁运行中接到使用人有效投诉3次以上即给予相应处罚直至取消该公司租赁服务资格。</w:t>
      </w:r>
    </w:p>
    <w:p w14:paraId="5EDC503F" w14:textId="77777777" w:rsidR="00A76D8F" w:rsidRDefault="00000000">
      <w:pPr>
        <w:spacing w:after="0" w:line="360" w:lineRule="auto"/>
        <w:ind w:left="129" w:right="30" w:firstLine="570"/>
        <w:jc w:val="both"/>
        <w:rPr>
          <w:rFonts w:ascii="仿宋" w:eastAsia="仿宋" w:hAnsi="仿宋" w:cs="仿宋" w:hint="eastAsia"/>
          <w:spacing w:val="-1"/>
          <w:sz w:val="28"/>
          <w:szCs w:val="28"/>
          <w:lang w:eastAsia="zh-CN"/>
        </w:rPr>
      </w:pPr>
      <w:r>
        <w:rPr>
          <w:rFonts w:ascii="仿宋" w:eastAsia="仿宋" w:hAnsi="仿宋" w:cs="仿宋" w:hint="eastAsia"/>
          <w:spacing w:val="-1"/>
          <w:sz w:val="28"/>
          <w:szCs w:val="28"/>
          <w:lang w:eastAsia="zh-CN"/>
        </w:rPr>
        <w:t>12、租赁服务方式及收费要求：</w:t>
      </w:r>
    </w:p>
    <w:tbl>
      <w:tblPr>
        <w:tblW w:w="5407" w:type="pct"/>
        <w:tblInd w:w="-459" w:type="dxa"/>
        <w:tblLook w:val="04A0" w:firstRow="1" w:lastRow="0" w:firstColumn="1" w:lastColumn="0" w:noHBand="0" w:noVBand="1"/>
      </w:tblPr>
      <w:tblGrid>
        <w:gridCol w:w="1221"/>
        <w:gridCol w:w="760"/>
        <w:gridCol w:w="2167"/>
        <w:gridCol w:w="1667"/>
        <w:gridCol w:w="1543"/>
        <w:gridCol w:w="1862"/>
      </w:tblGrid>
      <w:tr w:rsidR="00A76D8F" w14:paraId="15B26771" w14:textId="77777777">
        <w:trPr>
          <w:trHeight w:val="420"/>
        </w:trPr>
        <w:tc>
          <w:tcPr>
            <w:tcW w:w="5000" w:type="pct"/>
            <w:gridSpan w:val="6"/>
            <w:tcBorders>
              <w:top w:val="nil"/>
              <w:left w:val="nil"/>
              <w:bottom w:val="single" w:sz="8" w:space="0" w:color="000000"/>
              <w:right w:val="nil"/>
            </w:tcBorders>
            <w:shd w:val="clear" w:color="auto" w:fill="auto"/>
            <w:noWrap/>
            <w:vAlign w:val="center"/>
          </w:tcPr>
          <w:p w14:paraId="44FF6AD6" w14:textId="77777777" w:rsidR="00A76D8F" w:rsidRDefault="00000000">
            <w:pPr>
              <w:jc w:val="center"/>
              <w:rPr>
                <w:rFonts w:ascii="方正小标宋简体" w:eastAsia="方正小标宋简体" w:hAnsi="宋体" w:cs="宋体" w:hint="eastAsia"/>
                <w:sz w:val="32"/>
                <w:szCs w:val="32"/>
              </w:rPr>
            </w:pPr>
            <w:proofErr w:type="spellStart"/>
            <w:r>
              <w:rPr>
                <w:rFonts w:ascii="方正小标宋简体" w:eastAsia="方正小标宋简体" w:hAnsi="宋体" w:cs="宋体" w:hint="eastAsia"/>
                <w:sz w:val="32"/>
                <w:szCs w:val="32"/>
              </w:rPr>
              <w:t>租车运费价格表</w:t>
            </w:r>
            <w:proofErr w:type="spellEnd"/>
          </w:p>
        </w:tc>
      </w:tr>
      <w:tr w:rsidR="00A76D8F" w14:paraId="729EF95F" w14:textId="77777777">
        <w:trPr>
          <w:trHeight w:val="729"/>
        </w:trPr>
        <w:tc>
          <w:tcPr>
            <w:tcW w:w="1074" w:type="pct"/>
            <w:gridSpan w:val="2"/>
            <w:vMerge w:val="restart"/>
            <w:tcBorders>
              <w:top w:val="single" w:sz="4" w:space="0" w:color="auto"/>
              <w:left w:val="single" w:sz="4" w:space="0" w:color="auto"/>
              <w:right w:val="single" w:sz="4" w:space="0" w:color="auto"/>
              <w:tl2br w:val="single" w:sz="4" w:space="0" w:color="auto"/>
            </w:tcBorders>
            <w:shd w:val="clear" w:color="auto" w:fill="auto"/>
          </w:tcPr>
          <w:p w14:paraId="78370967" w14:textId="0838891A" w:rsidR="00A76D8F" w:rsidRDefault="00B52040" w:rsidP="00B52040">
            <w:pPr>
              <w:spacing w:after="0"/>
              <w:jc w:val="center"/>
              <w:rPr>
                <w:rFonts w:ascii="仿宋" w:eastAsia="仿宋" w:hAnsi="仿宋" w:cs="宋体" w:hint="eastAsia"/>
              </w:rPr>
            </w:pPr>
            <w:r>
              <w:rPr>
                <w:rFonts w:ascii="仿宋" w:eastAsia="仿宋" w:hAnsi="仿宋" w:cs="宋体" w:hint="eastAsia"/>
                <w:lang w:eastAsia="zh-CN"/>
              </w:rPr>
              <w:t xml:space="preserve">         </w:t>
            </w:r>
            <w:proofErr w:type="spellStart"/>
            <w:r>
              <w:rPr>
                <w:rFonts w:ascii="仿宋" w:eastAsia="仿宋" w:hAnsi="仿宋" w:cs="宋体" w:hint="eastAsia"/>
              </w:rPr>
              <w:t>区域</w:t>
            </w:r>
            <w:proofErr w:type="spellEnd"/>
          </w:p>
          <w:p w14:paraId="7270ACD3" w14:textId="77777777" w:rsidR="00A76D8F" w:rsidRDefault="00A76D8F" w:rsidP="00B52040">
            <w:pPr>
              <w:pStyle w:val="3"/>
              <w:spacing w:after="0"/>
              <w:rPr>
                <w:rFonts w:hint="eastAsia"/>
                <w:sz w:val="21"/>
                <w:szCs w:val="21"/>
              </w:rPr>
            </w:pPr>
          </w:p>
          <w:p w14:paraId="62396B80" w14:textId="77777777" w:rsidR="00B52040" w:rsidRPr="00B52040" w:rsidRDefault="00B52040" w:rsidP="00B52040">
            <w:pPr>
              <w:rPr>
                <w:lang w:eastAsia="zh-CN"/>
              </w:rPr>
            </w:pPr>
          </w:p>
          <w:p w14:paraId="67A316F5" w14:textId="77777777" w:rsidR="00A76D8F" w:rsidRDefault="00000000" w:rsidP="00B52040">
            <w:pPr>
              <w:spacing w:after="0"/>
            </w:pPr>
            <w:proofErr w:type="spellStart"/>
            <w:r>
              <w:rPr>
                <w:rFonts w:ascii="仿宋" w:eastAsia="仿宋" w:hAnsi="仿宋" w:cs="宋体" w:hint="eastAsia"/>
              </w:rPr>
              <w:t>用车方式</w:t>
            </w:r>
            <w:proofErr w:type="spellEnd"/>
          </w:p>
        </w:tc>
        <w:tc>
          <w:tcPr>
            <w:tcW w:w="2079" w:type="pct"/>
            <w:gridSpan w:val="2"/>
            <w:tcBorders>
              <w:top w:val="nil"/>
              <w:left w:val="nil"/>
              <w:bottom w:val="single" w:sz="4" w:space="0" w:color="auto"/>
              <w:right w:val="single" w:sz="4" w:space="0" w:color="auto"/>
            </w:tcBorders>
            <w:shd w:val="clear" w:color="auto" w:fill="auto"/>
            <w:vAlign w:val="center"/>
          </w:tcPr>
          <w:p w14:paraId="76B49C07"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石台县内</w:t>
            </w:r>
            <w:proofErr w:type="spellEnd"/>
          </w:p>
        </w:tc>
        <w:tc>
          <w:tcPr>
            <w:tcW w:w="1847" w:type="pct"/>
            <w:gridSpan w:val="2"/>
            <w:tcBorders>
              <w:top w:val="nil"/>
              <w:left w:val="nil"/>
              <w:bottom w:val="single" w:sz="4" w:space="0" w:color="auto"/>
              <w:right w:val="single" w:sz="4" w:space="0" w:color="auto"/>
            </w:tcBorders>
            <w:shd w:val="clear" w:color="auto" w:fill="auto"/>
            <w:vAlign w:val="center"/>
          </w:tcPr>
          <w:p w14:paraId="09D2AF62"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石台县外</w:t>
            </w:r>
            <w:proofErr w:type="spellEnd"/>
          </w:p>
        </w:tc>
      </w:tr>
      <w:tr w:rsidR="00A76D8F" w14:paraId="028005BD" w14:textId="77777777">
        <w:trPr>
          <w:trHeight w:val="729"/>
        </w:trPr>
        <w:tc>
          <w:tcPr>
            <w:tcW w:w="1074" w:type="pct"/>
            <w:gridSpan w:val="2"/>
            <w:vMerge/>
            <w:tcBorders>
              <w:left w:val="single" w:sz="4" w:space="0" w:color="auto"/>
              <w:bottom w:val="single" w:sz="4" w:space="0" w:color="auto"/>
              <w:right w:val="single" w:sz="4" w:space="0" w:color="auto"/>
            </w:tcBorders>
            <w:shd w:val="clear" w:color="auto" w:fill="auto"/>
            <w:vAlign w:val="center"/>
          </w:tcPr>
          <w:p w14:paraId="57D1A93F" w14:textId="77777777" w:rsidR="00A76D8F" w:rsidRDefault="00A76D8F" w:rsidP="00B52040">
            <w:pPr>
              <w:spacing w:after="0"/>
              <w:jc w:val="center"/>
              <w:rPr>
                <w:rFonts w:ascii="仿宋" w:eastAsia="仿宋" w:hAnsi="仿宋" w:cs="宋体" w:hint="eastAsia"/>
                <w:sz w:val="24"/>
                <w:szCs w:val="24"/>
              </w:rPr>
            </w:pPr>
          </w:p>
        </w:tc>
        <w:tc>
          <w:tcPr>
            <w:tcW w:w="1175" w:type="pct"/>
            <w:tcBorders>
              <w:top w:val="nil"/>
              <w:left w:val="nil"/>
              <w:bottom w:val="single" w:sz="4" w:space="0" w:color="auto"/>
              <w:right w:val="single" w:sz="4" w:space="0" w:color="auto"/>
            </w:tcBorders>
            <w:shd w:val="clear" w:color="auto" w:fill="auto"/>
            <w:vAlign w:val="center"/>
          </w:tcPr>
          <w:p w14:paraId="2156B9EB"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当天往返</w:t>
            </w:r>
            <w:proofErr w:type="spellEnd"/>
          </w:p>
        </w:tc>
        <w:tc>
          <w:tcPr>
            <w:tcW w:w="904" w:type="pct"/>
            <w:tcBorders>
              <w:top w:val="nil"/>
              <w:left w:val="nil"/>
              <w:bottom w:val="single" w:sz="4" w:space="0" w:color="auto"/>
              <w:right w:val="single" w:sz="4" w:space="0" w:color="auto"/>
            </w:tcBorders>
            <w:shd w:val="clear" w:color="auto" w:fill="auto"/>
            <w:vAlign w:val="center"/>
          </w:tcPr>
          <w:p w14:paraId="172732A8"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在外住宿</w:t>
            </w:r>
            <w:proofErr w:type="spellEnd"/>
          </w:p>
        </w:tc>
        <w:tc>
          <w:tcPr>
            <w:tcW w:w="837" w:type="pct"/>
            <w:tcBorders>
              <w:top w:val="nil"/>
              <w:left w:val="nil"/>
              <w:bottom w:val="single" w:sz="4" w:space="0" w:color="auto"/>
              <w:right w:val="single" w:sz="4" w:space="0" w:color="auto"/>
            </w:tcBorders>
            <w:shd w:val="clear" w:color="auto" w:fill="auto"/>
            <w:vAlign w:val="center"/>
          </w:tcPr>
          <w:p w14:paraId="55CF190B"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当天往返</w:t>
            </w:r>
            <w:proofErr w:type="spellEnd"/>
          </w:p>
        </w:tc>
        <w:tc>
          <w:tcPr>
            <w:tcW w:w="1010" w:type="pct"/>
            <w:tcBorders>
              <w:top w:val="nil"/>
              <w:left w:val="nil"/>
              <w:bottom w:val="single" w:sz="4" w:space="0" w:color="auto"/>
              <w:right w:val="single" w:sz="4" w:space="0" w:color="auto"/>
            </w:tcBorders>
            <w:shd w:val="clear" w:color="auto" w:fill="auto"/>
            <w:vAlign w:val="center"/>
          </w:tcPr>
          <w:p w14:paraId="050095D0" w14:textId="77777777" w:rsidR="00A76D8F" w:rsidRDefault="00000000" w:rsidP="00B52040">
            <w:pPr>
              <w:spacing w:after="0"/>
              <w:jc w:val="center"/>
              <w:rPr>
                <w:rFonts w:ascii="仿宋" w:eastAsia="仿宋" w:hAnsi="仿宋" w:cs="宋体" w:hint="eastAsia"/>
              </w:rPr>
            </w:pPr>
            <w:proofErr w:type="spellStart"/>
            <w:r>
              <w:rPr>
                <w:rFonts w:ascii="仿宋" w:eastAsia="仿宋" w:hAnsi="仿宋" w:cs="宋体" w:hint="eastAsia"/>
              </w:rPr>
              <w:t>在外住宿</w:t>
            </w:r>
            <w:proofErr w:type="spellEnd"/>
          </w:p>
        </w:tc>
      </w:tr>
      <w:tr w:rsidR="00A76D8F" w14:paraId="16EC27AB" w14:textId="77777777">
        <w:trPr>
          <w:trHeight w:val="2205"/>
        </w:trPr>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8C77B" w14:textId="77777777" w:rsidR="00A76D8F" w:rsidRDefault="00000000">
            <w:pPr>
              <w:jc w:val="center"/>
              <w:rPr>
                <w:rFonts w:ascii="仿宋" w:eastAsia="仿宋" w:hAnsi="仿宋" w:cs="宋体" w:hint="eastAsia"/>
              </w:rPr>
            </w:pPr>
            <w:proofErr w:type="spellStart"/>
            <w:r>
              <w:rPr>
                <w:rFonts w:ascii="仿宋" w:eastAsia="仿宋" w:hAnsi="仿宋" w:cs="宋体" w:hint="eastAsia"/>
              </w:rPr>
              <w:t>小轿车</w:t>
            </w:r>
            <w:proofErr w:type="spellEnd"/>
          </w:p>
        </w:tc>
        <w:tc>
          <w:tcPr>
            <w:tcW w:w="412" w:type="pct"/>
            <w:tcBorders>
              <w:top w:val="single" w:sz="4" w:space="0" w:color="auto"/>
              <w:left w:val="nil"/>
              <w:bottom w:val="single" w:sz="4" w:space="0" w:color="auto"/>
              <w:right w:val="single" w:sz="4" w:space="0" w:color="auto"/>
            </w:tcBorders>
            <w:shd w:val="clear" w:color="auto" w:fill="auto"/>
            <w:vAlign w:val="center"/>
          </w:tcPr>
          <w:p w14:paraId="42B9666B" w14:textId="77777777" w:rsidR="00A76D8F" w:rsidRDefault="00000000">
            <w:pPr>
              <w:jc w:val="center"/>
              <w:rPr>
                <w:rFonts w:ascii="仿宋" w:eastAsia="仿宋" w:hAnsi="仿宋" w:cs="宋体" w:hint="eastAsia"/>
              </w:rPr>
            </w:pPr>
            <w:r>
              <w:rPr>
                <w:rFonts w:ascii="仿宋" w:eastAsia="仿宋" w:hAnsi="仿宋" w:cs="宋体" w:hint="eastAsia"/>
              </w:rPr>
              <w:t>200公里以内</w:t>
            </w:r>
          </w:p>
        </w:tc>
        <w:tc>
          <w:tcPr>
            <w:tcW w:w="1175" w:type="pct"/>
            <w:tcBorders>
              <w:top w:val="nil"/>
              <w:left w:val="nil"/>
              <w:bottom w:val="single" w:sz="4" w:space="0" w:color="auto"/>
              <w:right w:val="single" w:sz="4" w:space="0" w:color="auto"/>
            </w:tcBorders>
            <w:shd w:val="clear" w:color="auto" w:fill="auto"/>
            <w:vAlign w:val="center"/>
          </w:tcPr>
          <w:p w14:paraId="5D9AF233" w14:textId="77777777" w:rsidR="00A76D8F" w:rsidRDefault="00000000">
            <w:pPr>
              <w:rPr>
                <w:rFonts w:ascii="仿宋" w:eastAsia="仿宋" w:hAnsi="仿宋" w:cs="宋体" w:hint="eastAsia"/>
                <w:lang w:eastAsia="zh-CN"/>
              </w:rPr>
            </w:pPr>
            <w:r>
              <w:rPr>
                <w:rFonts w:ascii="仿宋" w:eastAsia="仿宋" w:hAnsi="仿宋" w:cs="宋体" w:hint="eastAsia"/>
                <w:lang w:eastAsia="zh-CN"/>
              </w:rPr>
              <w:t>用车8小时内收取50元/小时，超过8小时部分收取25元/小时，超过10小时按用车10小时收取。且每小时不超过25公里，超过里程每公里加收1.8元</w:t>
            </w:r>
          </w:p>
        </w:tc>
        <w:tc>
          <w:tcPr>
            <w:tcW w:w="904" w:type="pct"/>
            <w:tcBorders>
              <w:top w:val="nil"/>
              <w:left w:val="nil"/>
              <w:bottom w:val="single" w:sz="4" w:space="0" w:color="auto"/>
              <w:right w:val="single" w:sz="4" w:space="0" w:color="auto"/>
            </w:tcBorders>
            <w:shd w:val="clear" w:color="auto" w:fill="auto"/>
            <w:vAlign w:val="center"/>
          </w:tcPr>
          <w:p w14:paraId="1C4A6931"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c>
          <w:tcPr>
            <w:tcW w:w="837" w:type="pct"/>
            <w:tcBorders>
              <w:top w:val="nil"/>
              <w:left w:val="nil"/>
              <w:bottom w:val="single" w:sz="4" w:space="0" w:color="auto"/>
              <w:right w:val="single" w:sz="4" w:space="0" w:color="auto"/>
            </w:tcBorders>
            <w:shd w:val="clear" w:color="auto" w:fill="auto"/>
            <w:vAlign w:val="center"/>
          </w:tcPr>
          <w:p w14:paraId="6DB24E65" w14:textId="77777777" w:rsidR="00A76D8F" w:rsidRDefault="00000000">
            <w:pPr>
              <w:rPr>
                <w:rFonts w:ascii="仿宋" w:eastAsia="仿宋" w:hAnsi="仿宋" w:cs="宋体" w:hint="eastAsia"/>
                <w:lang w:eastAsia="zh-CN"/>
              </w:rPr>
            </w:pPr>
            <w:r>
              <w:rPr>
                <w:rFonts w:ascii="仿宋" w:eastAsia="仿宋" w:hAnsi="仿宋" w:cs="宋体" w:hint="eastAsia"/>
                <w:lang w:eastAsia="zh-CN"/>
              </w:rPr>
              <w:t>375元/次，使用时长8小时，超时每小时加收25元，加时费不超过50元</w:t>
            </w:r>
          </w:p>
        </w:tc>
        <w:tc>
          <w:tcPr>
            <w:tcW w:w="1010" w:type="pct"/>
            <w:tcBorders>
              <w:top w:val="nil"/>
              <w:left w:val="nil"/>
              <w:bottom w:val="single" w:sz="4" w:space="0" w:color="auto"/>
              <w:right w:val="single" w:sz="4" w:space="0" w:color="auto"/>
            </w:tcBorders>
            <w:shd w:val="clear" w:color="auto" w:fill="auto"/>
            <w:vAlign w:val="center"/>
          </w:tcPr>
          <w:p w14:paraId="6C767179"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r>
      <w:tr w:rsidR="00A76D8F" w14:paraId="79949559" w14:textId="77777777">
        <w:trPr>
          <w:trHeight w:val="1260"/>
        </w:trPr>
        <w:tc>
          <w:tcPr>
            <w:tcW w:w="662" w:type="pct"/>
            <w:vMerge/>
            <w:tcBorders>
              <w:top w:val="single" w:sz="4" w:space="0" w:color="auto"/>
              <w:left w:val="single" w:sz="4" w:space="0" w:color="auto"/>
              <w:bottom w:val="single" w:sz="4" w:space="0" w:color="auto"/>
              <w:right w:val="single" w:sz="4" w:space="0" w:color="auto"/>
            </w:tcBorders>
            <w:vAlign w:val="center"/>
          </w:tcPr>
          <w:p w14:paraId="7CBA9692" w14:textId="77777777" w:rsidR="00A76D8F" w:rsidRDefault="00A76D8F">
            <w:pPr>
              <w:rPr>
                <w:rFonts w:ascii="仿宋" w:eastAsia="仿宋" w:hAnsi="仿宋" w:cs="宋体" w:hint="eastAsia"/>
                <w:lang w:eastAsia="zh-CN"/>
              </w:rPr>
            </w:pPr>
          </w:p>
        </w:tc>
        <w:tc>
          <w:tcPr>
            <w:tcW w:w="412" w:type="pct"/>
            <w:tcBorders>
              <w:top w:val="nil"/>
              <w:left w:val="nil"/>
              <w:bottom w:val="single" w:sz="4" w:space="0" w:color="auto"/>
              <w:right w:val="single" w:sz="4" w:space="0" w:color="auto"/>
            </w:tcBorders>
            <w:shd w:val="clear" w:color="auto" w:fill="auto"/>
            <w:vAlign w:val="center"/>
          </w:tcPr>
          <w:p w14:paraId="1D2F5BDF" w14:textId="77777777" w:rsidR="00A76D8F" w:rsidRDefault="00000000">
            <w:pPr>
              <w:jc w:val="center"/>
              <w:rPr>
                <w:rFonts w:ascii="仿宋" w:eastAsia="仿宋" w:hAnsi="仿宋" w:cs="宋体" w:hint="eastAsia"/>
              </w:rPr>
            </w:pPr>
            <w:r>
              <w:rPr>
                <w:rFonts w:ascii="仿宋" w:eastAsia="仿宋" w:hAnsi="仿宋" w:cs="宋体" w:hint="eastAsia"/>
              </w:rPr>
              <w:t>200公里以上</w:t>
            </w:r>
          </w:p>
        </w:tc>
        <w:tc>
          <w:tcPr>
            <w:tcW w:w="1175" w:type="pct"/>
            <w:tcBorders>
              <w:top w:val="nil"/>
              <w:left w:val="nil"/>
              <w:bottom w:val="single" w:sz="4" w:space="0" w:color="auto"/>
              <w:right w:val="single" w:sz="4" w:space="0" w:color="auto"/>
            </w:tcBorders>
            <w:shd w:val="clear" w:color="auto" w:fill="auto"/>
            <w:vAlign w:val="center"/>
          </w:tcPr>
          <w:p w14:paraId="3CE4452A" w14:textId="77777777" w:rsidR="00A76D8F" w:rsidRDefault="00000000">
            <w:pPr>
              <w:rPr>
                <w:rFonts w:ascii="仿宋" w:eastAsia="仿宋" w:hAnsi="仿宋" w:cs="宋体" w:hint="eastAsia"/>
                <w:lang w:eastAsia="zh-CN"/>
              </w:rPr>
            </w:pPr>
            <w:r>
              <w:rPr>
                <w:rFonts w:ascii="仿宋" w:eastAsia="仿宋" w:hAnsi="仿宋" w:cs="宋体" w:hint="eastAsia"/>
                <w:lang w:eastAsia="zh-CN"/>
              </w:rPr>
              <w:t>50元/小时，每小时不超过25公里，超过里程每公里收取1.8元，免收超时费</w:t>
            </w:r>
          </w:p>
        </w:tc>
        <w:tc>
          <w:tcPr>
            <w:tcW w:w="904" w:type="pct"/>
            <w:tcBorders>
              <w:top w:val="nil"/>
              <w:left w:val="nil"/>
              <w:bottom w:val="single" w:sz="4" w:space="0" w:color="auto"/>
              <w:right w:val="single" w:sz="4" w:space="0" w:color="auto"/>
            </w:tcBorders>
            <w:shd w:val="clear" w:color="auto" w:fill="auto"/>
            <w:vAlign w:val="center"/>
          </w:tcPr>
          <w:p w14:paraId="1C3E3D38"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c>
          <w:tcPr>
            <w:tcW w:w="837" w:type="pct"/>
            <w:tcBorders>
              <w:top w:val="nil"/>
              <w:left w:val="nil"/>
              <w:bottom w:val="single" w:sz="4" w:space="0" w:color="auto"/>
              <w:right w:val="single" w:sz="4" w:space="0" w:color="auto"/>
            </w:tcBorders>
            <w:shd w:val="clear" w:color="auto" w:fill="auto"/>
            <w:vAlign w:val="center"/>
          </w:tcPr>
          <w:p w14:paraId="1ABF4278" w14:textId="77777777" w:rsidR="00A76D8F" w:rsidRDefault="00000000">
            <w:pPr>
              <w:rPr>
                <w:rFonts w:ascii="仿宋" w:eastAsia="仿宋" w:hAnsi="仿宋" w:cs="宋体" w:hint="eastAsia"/>
                <w:lang w:eastAsia="zh-CN"/>
              </w:rPr>
            </w:pPr>
            <w:r>
              <w:rPr>
                <w:rFonts w:ascii="仿宋" w:eastAsia="仿宋" w:hAnsi="仿宋" w:cs="宋体" w:hint="eastAsia"/>
                <w:lang w:eastAsia="zh-CN"/>
              </w:rPr>
              <w:t>375元/次，超过200公里部分每公里加收1.8元，免收超时费</w:t>
            </w:r>
          </w:p>
        </w:tc>
        <w:tc>
          <w:tcPr>
            <w:tcW w:w="1010" w:type="pct"/>
            <w:tcBorders>
              <w:top w:val="nil"/>
              <w:left w:val="nil"/>
              <w:bottom w:val="single" w:sz="4" w:space="0" w:color="auto"/>
              <w:right w:val="single" w:sz="4" w:space="0" w:color="auto"/>
            </w:tcBorders>
            <w:shd w:val="clear" w:color="auto" w:fill="auto"/>
            <w:vAlign w:val="center"/>
          </w:tcPr>
          <w:p w14:paraId="3665C71E"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r>
      <w:tr w:rsidR="00A76D8F" w14:paraId="1A33C37D" w14:textId="77777777">
        <w:trPr>
          <w:trHeight w:val="2205"/>
        </w:trPr>
        <w:tc>
          <w:tcPr>
            <w:tcW w:w="662" w:type="pct"/>
            <w:vMerge w:val="restart"/>
            <w:tcBorders>
              <w:top w:val="nil"/>
              <w:left w:val="single" w:sz="4" w:space="0" w:color="auto"/>
              <w:bottom w:val="single" w:sz="4" w:space="0" w:color="auto"/>
              <w:right w:val="single" w:sz="4" w:space="0" w:color="auto"/>
            </w:tcBorders>
            <w:shd w:val="clear" w:color="auto" w:fill="auto"/>
            <w:vAlign w:val="center"/>
          </w:tcPr>
          <w:p w14:paraId="54327429" w14:textId="77777777" w:rsidR="00A76D8F" w:rsidRDefault="00000000">
            <w:pPr>
              <w:jc w:val="center"/>
              <w:rPr>
                <w:rFonts w:ascii="仿宋" w:eastAsia="仿宋" w:hAnsi="仿宋" w:cs="宋体" w:hint="eastAsia"/>
              </w:rPr>
            </w:pPr>
            <w:proofErr w:type="spellStart"/>
            <w:r>
              <w:rPr>
                <w:rFonts w:ascii="仿宋" w:eastAsia="仿宋" w:hAnsi="仿宋" w:cs="宋体" w:hint="eastAsia"/>
              </w:rPr>
              <w:t>商务车</w:t>
            </w:r>
            <w:proofErr w:type="spellEnd"/>
          </w:p>
        </w:tc>
        <w:tc>
          <w:tcPr>
            <w:tcW w:w="412" w:type="pct"/>
            <w:tcBorders>
              <w:top w:val="nil"/>
              <w:left w:val="nil"/>
              <w:bottom w:val="single" w:sz="4" w:space="0" w:color="auto"/>
              <w:right w:val="single" w:sz="4" w:space="0" w:color="auto"/>
            </w:tcBorders>
            <w:shd w:val="clear" w:color="auto" w:fill="auto"/>
            <w:vAlign w:val="center"/>
          </w:tcPr>
          <w:p w14:paraId="2E9F3A6A" w14:textId="77777777" w:rsidR="00A76D8F" w:rsidRDefault="00000000">
            <w:pPr>
              <w:jc w:val="center"/>
              <w:rPr>
                <w:rFonts w:ascii="仿宋" w:eastAsia="仿宋" w:hAnsi="仿宋" w:cs="宋体" w:hint="eastAsia"/>
              </w:rPr>
            </w:pPr>
            <w:r>
              <w:rPr>
                <w:rFonts w:ascii="仿宋" w:eastAsia="仿宋" w:hAnsi="仿宋" w:cs="宋体" w:hint="eastAsia"/>
              </w:rPr>
              <w:t>200公里以内</w:t>
            </w:r>
          </w:p>
        </w:tc>
        <w:tc>
          <w:tcPr>
            <w:tcW w:w="1175" w:type="pct"/>
            <w:tcBorders>
              <w:top w:val="nil"/>
              <w:left w:val="nil"/>
              <w:bottom w:val="single" w:sz="4" w:space="0" w:color="auto"/>
              <w:right w:val="single" w:sz="4" w:space="0" w:color="auto"/>
            </w:tcBorders>
            <w:shd w:val="clear" w:color="auto" w:fill="auto"/>
            <w:vAlign w:val="center"/>
          </w:tcPr>
          <w:p w14:paraId="2D90AF1A" w14:textId="77777777" w:rsidR="00A76D8F" w:rsidRDefault="00000000">
            <w:pPr>
              <w:rPr>
                <w:rFonts w:ascii="仿宋" w:eastAsia="仿宋" w:hAnsi="仿宋" w:cs="宋体" w:hint="eastAsia"/>
                <w:lang w:eastAsia="zh-CN"/>
              </w:rPr>
            </w:pPr>
            <w:r>
              <w:rPr>
                <w:rFonts w:ascii="仿宋" w:eastAsia="仿宋" w:hAnsi="仿宋" w:cs="宋体" w:hint="eastAsia"/>
                <w:lang w:eastAsia="zh-CN"/>
              </w:rPr>
              <w:t>用车8小时内收取62.5元/小时，超过8小时部分收取25元/小时，超过10小时按用车10小时收取。且每小时不超过25公里，超过里程每公里加收2.5元</w:t>
            </w:r>
          </w:p>
        </w:tc>
        <w:tc>
          <w:tcPr>
            <w:tcW w:w="904" w:type="pct"/>
            <w:tcBorders>
              <w:top w:val="nil"/>
              <w:left w:val="nil"/>
              <w:bottom w:val="single" w:sz="4" w:space="0" w:color="auto"/>
              <w:right w:val="single" w:sz="4" w:space="0" w:color="auto"/>
            </w:tcBorders>
            <w:shd w:val="clear" w:color="auto" w:fill="auto"/>
            <w:vAlign w:val="center"/>
          </w:tcPr>
          <w:p w14:paraId="229A53EF"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c>
          <w:tcPr>
            <w:tcW w:w="837" w:type="pct"/>
            <w:tcBorders>
              <w:top w:val="nil"/>
              <w:left w:val="nil"/>
              <w:bottom w:val="single" w:sz="4" w:space="0" w:color="auto"/>
              <w:right w:val="single" w:sz="4" w:space="0" w:color="auto"/>
            </w:tcBorders>
            <w:shd w:val="clear" w:color="auto" w:fill="auto"/>
            <w:vAlign w:val="center"/>
          </w:tcPr>
          <w:p w14:paraId="1592C959" w14:textId="77777777" w:rsidR="00A76D8F" w:rsidRDefault="00000000">
            <w:pPr>
              <w:rPr>
                <w:rFonts w:ascii="仿宋" w:eastAsia="仿宋" w:hAnsi="仿宋" w:cs="宋体" w:hint="eastAsia"/>
                <w:lang w:eastAsia="zh-CN"/>
              </w:rPr>
            </w:pPr>
            <w:r>
              <w:rPr>
                <w:rFonts w:ascii="仿宋" w:eastAsia="仿宋" w:hAnsi="仿宋" w:cs="宋体" w:hint="eastAsia"/>
                <w:lang w:eastAsia="zh-CN"/>
              </w:rPr>
              <w:t>475元/次，使用时长8小时，超时每小时加收37.5元，加时费不超过75元</w:t>
            </w:r>
          </w:p>
        </w:tc>
        <w:tc>
          <w:tcPr>
            <w:tcW w:w="1010" w:type="pct"/>
            <w:tcBorders>
              <w:top w:val="nil"/>
              <w:left w:val="nil"/>
              <w:bottom w:val="single" w:sz="4" w:space="0" w:color="auto"/>
              <w:right w:val="single" w:sz="4" w:space="0" w:color="auto"/>
            </w:tcBorders>
            <w:shd w:val="clear" w:color="auto" w:fill="auto"/>
            <w:vAlign w:val="center"/>
          </w:tcPr>
          <w:p w14:paraId="3B4326C9"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r>
      <w:tr w:rsidR="00A76D8F" w14:paraId="4F58CFD8" w14:textId="77777777">
        <w:trPr>
          <w:trHeight w:val="557"/>
        </w:trPr>
        <w:tc>
          <w:tcPr>
            <w:tcW w:w="662" w:type="pct"/>
            <w:vMerge/>
            <w:tcBorders>
              <w:top w:val="nil"/>
              <w:left w:val="single" w:sz="4" w:space="0" w:color="auto"/>
              <w:bottom w:val="single" w:sz="4" w:space="0" w:color="auto"/>
              <w:right w:val="single" w:sz="4" w:space="0" w:color="auto"/>
            </w:tcBorders>
            <w:vAlign w:val="center"/>
          </w:tcPr>
          <w:p w14:paraId="4EDF5D6A" w14:textId="77777777" w:rsidR="00A76D8F" w:rsidRDefault="00A76D8F">
            <w:pPr>
              <w:rPr>
                <w:rFonts w:ascii="仿宋" w:eastAsia="仿宋" w:hAnsi="仿宋" w:cs="宋体" w:hint="eastAsia"/>
                <w:lang w:eastAsia="zh-CN"/>
              </w:rPr>
            </w:pPr>
          </w:p>
        </w:tc>
        <w:tc>
          <w:tcPr>
            <w:tcW w:w="412" w:type="pct"/>
            <w:tcBorders>
              <w:top w:val="nil"/>
              <w:left w:val="nil"/>
              <w:bottom w:val="single" w:sz="4" w:space="0" w:color="auto"/>
              <w:right w:val="single" w:sz="4" w:space="0" w:color="auto"/>
            </w:tcBorders>
            <w:shd w:val="clear" w:color="auto" w:fill="auto"/>
            <w:vAlign w:val="center"/>
          </w:tcPr>
          <w:p w14:paraId="6A0F7E87" w14:textId="77777777" w:rsidR="00A76D8F" w:rsidRDefault="00000000">
            <w:pPr>
              <w:jc w:val="center"/>
              <w:rPr>
                <w:rFonts w:ascii="仿宋" w:eastAsia="仿宋" w:hAnsi="仿宋" w:cs="宋体" w:hint="eastAsia"/>
              </w:rPr>
            </w:pPr>
            <w:r>
              <w:rPr>
                <w:rFonts w:ascii="仿宋" w:eastAsia="仿宋" w:hAnsi="仿宋" w:cs="宋体" w:hint="eastAsia"/>
              </w:rPr>
              <w:t>200公里以上</w:t>
            </w:r>
          </w:p>
        </w:tc>
        <w:tc>
          <w:tcPr>
            <w:tcW w:w="1175" w:type="pct"/>
            <w:tcBorders>
              <w:top w:val="nil"/>
              <w:left w:val="nil"/>
              <w:bottom w:val="single" w:sz="4" w:space="0" w:color="auto"/>
              <w:right w:val="single" w:sz="4" w:space="0" w:color="auto"/>
            </w:tcBorders>
            <w:shd w:val="clear" w:color="auto" w:fill="auto"/>
            <w:vAlign w:val="center"/>
          </w:tcPr>
          <w:p w14:paraId="6F75E4C5" w14:textId="77777777" w:rsidR="00A76D8F" w:rsidRDefault="00000000">
            <w:pPr>
              <w:rPr>
                <w:rFonts w:ascii="仿宋" w:eastAsia="仿宋" w:hAnsi="仿宋" w:cs="宋体" w:hint="eastAsia"/>
                <w:lang w:eastAsia="zh-CN"/>
              </w:rPr>
            </w:pPr>
            <w:r>
              <w:rPr>
                <w:rFonts w:ascii="仿宋" w:eastAsia="仿宋" w:hAnsi="仿宋" w:cs="宋体" w:hint="eastAsia"/>
                <w:lang w:eastAsia="zh-CN"/>
              </w:rPr>
              <w:t>62.5元/小时，每小时不超过25公里，超过里程每公里收取2.5元，免收超时费</w:t>
            </w:r>
          </w:p>
        </w:tc>
        <w:tc>
          <w:tcPr>
            <w:tcW w:w="904" w:type="pct"/>
            <w:tcBorders>
              <w:top w:val="nil"/>
              <w:left w:val="nil"/>
              <w:bottom w:val="single" w:sz="4" w:space="0" w:color="auto"/>
              <w:right w:val="single" w:sz="4" w:space="0" w:color="auto"/>
            </w:tcBorders>
            <w:shd w:val="clear" w:color="auto" w:fill="auto"/>
            <w:vAlign w:val="center"/>
          </w:tcPr>
          <w:p w14:paraId="18D650B5"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c>
          <w:tcPr>
            <w:tcW w:w="837" w:type="pct"/>
            <w:tcBorders>
              <w:top w:val="nil"/>
              <w:left w:val="nil"/>
              <w:bottom w:val="single" w:sz="4" w:space="0" w:color="auto"/>
              <w:right w:val="single" w:sz="4" w:space="0" w:color="auto"/>
            </w:tcBorders>
            <w:shd w:val="clear" w:color="auto" w:fill="auto"/>
            <w:vAlign w:val="center"/>
          </w:tcPr>
          <w:p w14:paraId="70E2DC09" w14:textId="77777777" w:rsidR="00A76D8F" w:rsidRDefault="00000000">
            <w:pPr>
              <w:rPr>
                <w:rFonts w:ascii="仿宋" w:eastAsia="仿宋" w:hAnsi="仿宋" w:cs="宋体" w:hint="eastAsia"/>
                <w:lang w:eastAsia="zh-CN"/>
              </w:rPr>
            </w:pPr>
            <w:r>
              <w:rPr>
                <w:rFonts w:ascii="仿宋" w:eastAsia="仿宋" w:hAnsi="仿宋" w:cs="宋体" w:hint="eastAsia"/>
                <w:lang w:eastAsia="zh-CN"/>
              </w:rPr>
              <w:t>475元/次，超过200公里部分每公里加收2.5元，免收超时费</w:t>
            </w:r>
          </w:p>
        </w:tc>
        <w:tc>
          <w:tcPr>
            <w:tcW w:w="1010" w:type="pct"/>
            <w:tcBorders>
              <w:top w:val="nil"/>
              <w:left w:val="nil"/>
              <w:bottom w:val="single" w:sz="4" w:space="0" w:color="auto"/>
              <w:right w:val="single" w:sz="4" w:space="0" w:color="auto"/>
            </w:tcBorders>
            <w:shd w:val="clear" w:color="auto" w:fill="auto"/>
            <w:vAlign w:val="center"/>
          </w:tcPr>
          <w:p w14:paraId="4A202C85"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在当天往返费用基础上加收62.5元/天（第二天起收）</w:t>
            </w:r>
          </w:p>
        </w:tc>
      </w:tr>
      <w:tr w:rsidR="00A76D8F" w14:paraId="605D5BCB" w14:textId="77777777">
        <w:trPr>
          <w:trHeight w:val="1575"/>
        </w:trPr>
        <w:tc>
          <w:tcPr>
            <w:tcW w:w="662" w:type="pct"/>
            <w:vMerge w:val="restart"/>
            <w:tcBorders>
              <w:top w:val="nil"/>
              <w:left w:val="single" w:sz="4" w:space="0" w:color="auto"/>
              <w:bottom w:val="single" w:sz="4" w:space="0" w:color="auto"/>
              <w:right w:val="single" w:sz="4" w:space="0" w:color="auto"/>
            </w:tcBorders>
            <w:shd w:val="clear" w:color="auto" w:fill="auto"/>
            <w:vAlign w:val="center"/>
          </w:tcPr>
          <w:p w14:paraId="1D2A7008" w14:textId="77777777" w:rsidR="00A76D8F" w:rsidRDefault="00000000">
            <w:pPr>
              <w:jc w:val="center"/>
              <w:rPr>
                <w:rFonts w:ascii="仿宋" w:eastAsia="仿宋" w:hAnsi="仿宋" w:cs="宋体" w:hint="eastAsia"/>
              </w:rPr>
            </w:pPr>
            <w:proofErr w:type="spellStart"/>
            <w:r>
              <w:rPr>
                <w:rFonts w:ascii="仿宋" w:eastAsia="仿宋" w:hAnsi="仿宋" w:cs="宋体" w:hint="eastAsia"/>
              </w:rPr>
              <w:t>中巴车</w:t>
            </w:r>
            <w:proofErr w:type="spellEnd"/>
          </w:p>
        </w:tc>
        <w:tc>
          <w:tcPr>
            <w:tcW w:w="412" w:type="pct"/>
            <w:tcBorders>
              <w:top w:val="nil"/>
              <w:left w:val="nil"/>
              <w:bottom w:val="single" w:sz="4" w:space="0" w:color="auto"/>
              <w:right w:val="single" w:sz="4" w:space="0" w:color="auto"/>
            </w:tcBorders>
            <w:shd w:val="clear" w:color="auto" w:fill="auto"/>
            <w:vAlign w:val="center"/>
          </w:tcPr>
          <w:p w14:paraId="00189F3A" w14:textId="77777777" w:rsidR="00A76D8F" w:rsidRDefault="00000000">
            <w:pPr>
              <w:jc w:val="center"/>
              <w:rPr>
                <w:rFonts w:ascii="仿宋" w:eastAsia="仿宋" w:hAnsi="仿宋" w:cs="宋体" w:hint="eastAsia"/>
              </w:rPr>
            </w:pPr>
            <w:r>
              <w:rPr>
                <w:rFonts w:ascii="仿宋" w:eastAsia="仿宋" w:hAnsi="仿宋" w:cs="宋体" w:hint="eastAsia"/>
              </w:rPr>
              <w:t>200公里以内</w:t>
            </w:r>
          </w:p>
        </w:tc>
        <w:tc>
          <w:tcPr>
            <w:tcW w:w="1175" w:type="pct"/>
            <w:tcBorders>
              <w:top w:val="nil"/>
              <w:left w:val="nil"/>
              <w:bottom w:val="single" w:sz="4" w:space="0" w:color="auto"/>
              <w:right w:val="single" w:sz="4" w:space="0" w:color="auto"/>
            </w:tcBorders>
            <w:shd w:val="clear" w:color="auto" w:fill="auto"/>
            <w:vAlign w:val="center"/>
          </w:tcPr>
          <w:p w14:paraId="4BA13003" w14:textId="77777777" w:rsidR="00A76D8F" w:rsidRDefault="00000000">
            <w:pPr>
              <w:rPr>
                <w:rFonts w:ascii="仿宋" w:eastAsia="仿宋" w:hAnsi="仿宋" w:cs="宋体" w:hint="eastAsia"/>
                <w:lang w:eastAsia="zh-CN"/>
              </w:rPr>
            </w:pPr>
            <w:r>
              <w:rPr>
                <w:rFonts w:ascii="仿宋" w:eastAsia="仿宋" w:hAnsi="仿宋" w:cs="宋体" w:hint="eastAsia"/>
                <w:lang w:eastAsia="zh-CN"/>
              </w:rPr>
              <w:t>875元/次，使用时长8小时，超时每小时加收100元，加时费不超过200元</w:t>
            </w:r>
          </w:p>
        </w:tc>
        <w:tc>
          <w:tcPr>
            <w:tcW w:w="904" w:type="pct"/>
            <w:tcBorders>
              <w:top w:val="nil"/>
              <w:left w:val="nil"/>
              <w:bottom w:val="single" w:sz="4" w:space="0" w:color="auto"/>
              <w:right w:val="single" w:sz="4" w:space="0" w:color="auto"/>
            </w:tcBorders>
            <w:shd w:val="clear" w:color="auto" w:fill="auto"/>
            <w:vAlign w:val="center"/>
          </w:tcPr>
          <w:p w14:paraId="01BBC8EC" w14:textId="77777777" w:rsidR="00A76D8F" w:rsidRDefault="00000000">
            <w:pPr>
              <w:jc w:val="center"/>
              <w:rPr>
                <w:rFonts w:ascii="仿宋" w:eastAsia="仿宋" w:hAnsi="仿宋" w:cs="宋体" w:hint="eastAsia"/>
              </w:rPr>
            </w:pPr>
            <w:r>
              <w:rPr>
                <w:rFonts w:ascii="仿宋" w:eastAsia="仿宋" w:hAnsi="仿宋" w:cs="宋体" w:hint="eastAsia"/>
              </w:rPr>
              <w:t>1000元/天</w:t>
            </w:r>
          </w:p>
        </w:tc>
        <w:tc>
          <w:tcPr>
            <w:tcW w:w="837" w:type="pct"/>
            <w:tcBorders>
              <w:top w:val="nil"/>
              <w:left w:val="nil"/>
              <w:bottom w:val="single" w:sz="4" w:space="0" w:color="auto"/>
              <w:right w:val="single" w:sz="4" w:space="0" w:color="auto"/>
            </w:tcBorders>
            <w:shd w:val="clear" w:color="auto" w:fill="auto"/>
            <w:vAlign w:val="center"/>
          </w:tcPr>
          <w:p w14:paraId="1C17C115" w14:textId="77777777" w:rsidR="00A76D8F" w:rsidRDefault="00000000">
            <w:pPr>
              <w:rPr>
                <w:rFonts w:ascii="仿宋" w:eastAsia="仿宋" w:hAnsi="仿宋" w:cs="宋体" w:hint="eastAsia"/>
                <w:lang w:eastAsia="zh-CN"/>
              </w:rPr>
            </w:pPr>
            <w:r>
              <w:rPr>
                <w:rFonts w:ascii="仿宋" w:eastAsia="仿宋" w:hAnsi="仿宋" w:cs="宋体" w:hint="eastAsia"/>
                <w:lang w:eastAsia="zh-CN"/>
              </w:rPr>
              <w:t>875元/次，使用时长8小时，超时每小时加收100元，加时费不超过200元</w:t>
            </w:r>
          </w:p>
        </w:tc>
        <w:tc>
          <w:tcPr>
            <w:tcW w:w="1010" w:type="pct"/>
            <w:tcBorders>
              <w:top w:val="nil"/>
              <w:left w:val="nil"/>
              <w:bottom w:val="single" w:sz="4" w:space="0" w:color="auto"/>
              <w:right w:val="single" w:sz="4" w:space="0" w:color="auto"/>
            </w:tcBorders>
            <w:shd w:val="clear" w:color="auto" w:fill="auto"/>
            <w:vAlign w:val="center"/>
          </w:tcPr>
          <w:p w14:paraId="5656F0B6" w14:textId="77777777" w:rsidR="00A76D8F" w:rsidRDefault="00000000">
            <w:pPr>
              <w:jc w:val="center"/>
              <w:rPr>
                <w:rFonts w:ascii="仿宋" w:eastAsia="仿宋" w:hAnsi="仿宋" w:cs="宋体" w:hint="eastAsia"/>
              </w:rPr>
            </w:pPr>
            <w:r>
              <w:rPr>
                <w:rFonts w:ascii="仿宋" w:eastAsia="仿宋" w:hAnsi="仿宋" w:cs="宋体" w:hint="eastAsia"/>
              </w:rPr>
              <w:t>1000元/天</w:t>
            </w:r>
          </w:p>
        </w:tc>
      </w:tr>
      <w:tr w:rsidR="00A76D8F" w14:paraId="1F11E8BA" w14:textId="77777777">
        <w:trPr>
          <w:trHeight w:val="1260"/>
        </w:trPr>
        <w:tc>
          <w:tcPr>
            <w:tcW w:w="662" w:type="pct"/>
            <w:vMerge/>
            <w:tcBorders>
              <w:top w:val="nil"/>
              <w:left w:val="single" w:sz="4" w:space="0" w:color="auto"/>
              <w:bottom w:val="single" w:sz="4" w:space="0" w:color="auto"/>
              <w:right w:val="single" w:sz="4" w:space="0" w:color="auto"/>
            </w:tcBorders>
            <w:vAlign w:val="center"/>
          </w:tcPr>
          <w:p w14:paraId="7897673D" w14:textId="77777777" w:rsidR="00A76D8F" w:rsidRDefault="00A76D8F">
            <w:pPr>
              <w:rPr>
                <w:rFonts w:ascii="仿宋" w:eastAsia="仿宋" w:hAnsi="仿宋" w:cs="宋体" w:hint="eastAsia"/>
              </w:rPr>
            </w:pPr>
          </w:p>
        </w:tc>
        <w:tc>
          <w:tcPr>
            <w:tcW w:w="412" w:type="pct"/>
            <w:tcBorders>
              <w:top w:val="nil"/>
              <w:left w:val="nil"/>
              <w:bottom w:val="single" w:sz="4" w:space="0" w:color="auto"/>
              <w:right w:val="single" w:sz="4" w:space="0" w:color="auto"/>
            </w:tcBorders>
            <w:shd w:val="clear" w:color="auto" w:fill="auto"/>
            <w:vAlign w:val="center"/>
          </w:tcPr>
          <w:p w14:paraId="63608FF6" w14:textId="77777777" w:rsidR="00A76D8F" w:rsidRDefault="00000000">
            <w:pPr>
              <w:jc w:val="center"/>
              <w:rPr>
                <w:rFonts w:ascii="仿宋" w:eastAsia="仿宋" w:hAnsi="仿宋" w:cs="宋体" w:hint="eastAsia"/>
              </w:rPr>
            </w:pPr>
            <w:r>
              <w:rPr>
                <w:rFonts w:ascii="仿宋" w:eastAsia="仿宋" w:hAnsi="仿宋" w:cs="宋体" w:hint="eastAsia"/>
              </w:rPr>
              <w:t>200公里以上</w:t>
            </w:r>
          </w:p>
        </w:tc>
        <w:tc>
          <w:tcPr>
            <w:tcW w:w="1175" w:type="pct"/>
            <w:tcBorders>
              <w:top w:val="nil"/>
              <w:left w:val="nil"/>
              <w:bottom w:val="single" w:sz="4" w:space="0" w:color="auto"/>
              <w:right w:val="single" w:sz="4" w:space="0" w:color="auto"/>
            </w:tcBorders>
            <w:shd w:val="clear" w:color="auto" w:fill="auto"/>
            <w:vAlign w:val="center"/>
          </w:tcPr>
          <w:p w14:paraId="0A7FB380" w14:textId="77777777" w:rsidR="00A76D8F" w:rsidRDefault="00000000">
            <w:pPr>
              <w:rPr>
                <w:rFonts w:ascii="仿宋" w:eastAsia="仿宋" w:hAnsi="仿宋" w:cs="宋体" w:hint="eastAsia"/>
                <w:lang w:eastAsia="zh-CN"/>
              </w:rPr>
            </w:pPr>
            <w:r>
              <w:rPr>
                <w:rFonts w:ascii="仿宋" w:eastAsia="仿宋" w:hAnsi="仿宋" w:cs="宋体" w:hint="eastAsia"/>
                <w:lang w:eastAsia="zh-CN"/>
              </w:rPr>
              <w:t>875元/次，超过里程每公里收取3元，免收超时费</w:t>
            </w:r>
          </w:p>
        </w:tc>
        <w:tc>
          <w:tcPr>
            <w:tcW w:w="904" w:type="pct"/>
            <w:tcBorders>
              <w:top w:val="nil"/>
              <w:left w:val="nil"/>
              <w:bottom w:val="single" w:sz="4" w:space="0" w:color="auto"/>
              <w:right w:val="single" w:sz="4" w:space="0" w:color="auto"/>
            </w:tcBorders>
            <w:shd w:val="clear" w:color="auto" w:fill="auto"/>
            <w:vAlign w:val="center"/>
          </w:tcPr>
          <w:p w14:paraId="6015F4E3"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1000元/天，超过200公里部分每公里加收3.75元</w:t>
            </w:r>
          </w:p>
        </w:tc>
        <w:tc>
          <w:tcPr>
            <w:tcW w:w="837" w:type="pct"/>
            <w:tcBorders>
              <w:top w:val="nil"/>
              <w:left w:val="nil"/>
              <w:bottom w:val="single" w:sz="4" w:space="0" w:color="auto"/>
              <w:right w:val="single" w:sz="4" w:space="0" w:color="auto"/>
            </w:tcBorders>
            <w:shd w:val="clear" w:color="auto" w:fill="auto"/>
            <w:vAlign w:val="center"/>
          </w:tcPr>
          <w:p w14:paraId="45609BEE" w14:textId="77777777" w:rsidR="00A76D8F" w:rsidRDefault="00000000">
            <w:pPr>
              <w:rPr>
                <w:rFonts w:ascii="仿宋" w:eastAsia="仿宋" w:hAnsi="仿宋" w:cs="宋体" w:hint="eastAsia"/>
                <w:lang w:eastAsia="zh-CN"/>
              </w:rPr>
            </w:pPr>
            <w:r>
              <w:rPr>
                <w:rFonts w:ascii="仿宋" w:eastAsia="仿宋" w:hAnsi="仿宋" w:cs="宋体" w:hint="eastAsia"/>
                <w:lang w:eastAsia="zh-CN"/>
              </w:rPr>
              <w:t>875元/次，超过200公里部分每公里加收3.75元，免收超时费</w:t>
            </w:r>
          </w:p>
        </w:tc>
        <w:tc>
          <w:tcPr>
            <w:tcW w:w="1010" w:type="pct"/>
            <w:tcBorders>
              <w:top w:val="nil"/>
              <w:left w:val="nil"/>
              <w:bottom w:val="single" w:sz="4" w:space="0" w:color="auto"/>
              <w:right w:val="single" w:sz="4" w:space="0" w:color="auto"/>
            </w:tcBorders>
            <w:shd w:val="clear" w:color="auto" w:fill="auto"/>
            <w:vAlign w:val="center"/>
          </w:tcPr>
          <w:p w14:paraId="264ACFC8"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1000元/天，超过200公里部分每公里加收3.75元</w:t>
            </w:r>
          </w:p>
        </w:tc>
      </w:tr>
      <w:tr w:rsidR="00A76D8F" w14:paraId="75196F59" w14:textId="77777777">
        <w:trPr>
          <w:trHeight w:val="1575"/>
        </w:trPr>
        <w:tc>
          <w:tcPr>
            <w:tcW w:w="662" w:type="pct"/>
            <w:vMerge w:val="restart"/>
            <w:tcBorders>
              <w:top w:val="nil"/>
              <w:left w:val="single" w:sz="4" w:space="0" w:color="auto"/>
              <w:bottom w:val="single" w:sz="4" w:space="0" w:color="auto"/>
              <w:right w:val="single" w:sz="4" w:space="0" w:color="auto"/>
            </w:tcBorders>
            <w:shd w:val="clear" w:color="auto" w:fill="auto"/>
            <w:vAlign w:val="center"/>
          </w:tcPr>
          <w:p w14:paraId="0D19DC79" w14:textId="77777777" w:rsidR="00A76D8F" w:rsidRDefault="00000000">
            <w:pPr>
              <w:jc w:val="center"/>
              <w:rPr>
                <w:rFonts w:ascii="仿宋" w:eastAsia="仿宋" w:hAnsi="仿宋" w:cs="宋体" w:hint="eastAsia"/>
              </w:rPr>
            </w:pPr>
            <w:r>
              <w:rPr>
                <w:rFonts w:ascii="仿宋" w:eastAsia="仿宋" w:hAnsi="仿宋" w:cs="宋体" w:hint="eastAsia"/>
              </w:rPr>
              <w:t>23-39座大客车</w:t>
            </w:r>
          </w:p>
        </w:tc>
        <w:tc>
          <w:tcPr>
            <w:tcW w:w="412" w:type="pct"/>
            <w:tcBorders>
              <w:top w:val="nil"/>
              <w:left w:val="nil"/>
              <w:bottom w:val="single" w:sz="4" w:space="0" w:color="auto"/>
              <w:right w:val="single" w:sz="4" w:space="0" w:color="auto"/>
            </w:tcBorders>
            <w:shd w:val="clear" w:color="auto" w:fill="auto"/>
            <w:vAlign w:val="center"/>
          </w:tcPr>
          <w:p w14:paraId="342BCA93" w14:textId="77777777" w:rsidR="00A76D8F" w:rsidRDefault="00000000">
            <w:pPr>
              <w:jc w:val="center"/>
              <w:rPr>
                <w:rFonts w:ascii="仿宋" w:eastAsia="仿宋" w:hAnsi="仿宋" w:cs="宋体" w:hint="eastAsia"/>
              </w:rPr>
            </w:pPr>
            <w:r>
              <w:rPr>
                <w:rFonts w:ascii="仿宋" w:eastAsia="仿宋" w:hAnsi="仿宋" w:cs="宋体" w:hint="eastAsia"/>
              </w:rPr>
              <w:t>200公里以内</w:t>
            </w:r>
          </w:p>
        </w:tc>
        <w:tc>
          <w:tcPr>
            <w:tcW w:w="1175" w:type="pct"/>
            <w:tcBorders>
              <w:top w:val="nil"/>
              <w:left w:val="nil"/>
              <w:bottom w:val="single" w:sz="4" w:space="0" w:color="auto"/>
              <w:right w:val="single" w:sz="4" w:space="0" w:color="auto"/>
            </w:tcBorders>
            <w:shd w:val="clear" w:color="auto" w:fill="auto"/>
            <w:vAlign w:val="center"/>
          </w:tcPr>
          <w:p w14:paraId="0F074139"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1125元/次，使用时长8小时，超时每小时加收125元，加时费不超过250元</w:t>
            </w:r>
          </w:p>
        </w:tc>
        <w:tc>
          <w:tcPr>
            <w:tcW w:w="904" w:type="pct"/>
            <w:tcBorders>
              <w:top w:val="nil"/>
              <w:left w:val="nil"/>
              <w:bottom w:val="single" w:sz="4" w:space="0" w:color="auto"/>
              <w:right w:val="single" w:sz="4" w:space="0" w:color="auto"/>
            </w:tcBorders>
            <w:shd w:val="clear" w:color="auto" w:fill="auto"/>
            <w:vAlign w:val="center"/>
          </w:tcPr>
          <w:p w14:paraId="245DD6B0" w14:textId="77777777" w:rsidR="00A76D8F" w:rsidRDefault="00000000">
            <w:pPr>
              <w:jc w:val="center"/>
              <w:rPr>
                <w:rFonts w:ascii="仿宋" w:eastAsia="仿宋" w:hAnsi="仿宋" w:cs="宋体" w:hint="eastAsia"/>
              </w:rPr>
            </w:pPr>
            <w:r>
              <w:rPr>
                <w:rFonts w:ascii="仿宋" w:eastAsia="仿宋" w:hAnsi="仿宋" w:cs="宋体" w:hint="eastAsia"/>
              </w:rPr>
              <w:t>1250元/天</w:t>
            </w:r>
          </w:p>
        </w:tc>
        <w:tc>
          <w:tcPr>
            <w:tcW w:w="837" w:type="pct"/>
            <w:tcBorders>
              <w:top w:val="nil"/>
              <w:left w:val="nil"/>
              <w:bottom w:val="single" w:sz="4" w:space="0" w:color="auto"/>
              <w:right w:val="single" w:sz="4" w:space="0" w:color="auto"/>
            </w:tcBorders>
            <w:shd w:val="clear" w:color="auto" w:fill="auto"/>
            <w:vAlign w:val="center"/>
          </w:tcPr>
          <w:p w14:paraId="3F01F382"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1125元/次，使用时长8小时，超时每小时加收125元，加时费不超过250元</w:t>
            </w:r>
          </w:p>
        </w:tc>
        <w:tc>
          <w:tcPr>
            <w:tcW w:w="1010" w:type="pct"/>
            <w:tcBorders>
              <w:top w:val="nil"/>
              <w:left w:val="nil"/>
              <w:bottom w:val="single" w:sz="4" w:space="0" w:color="auto"/>
              <w:right w:val="single" w:sz="4" w:space="0" w:color="auto"/>
            </w:tcBorders>
            <w:shd w:val="clear" w:color="auto" w:fill="auto"/>
            <w:vAlign w:val="center"/>
          </w:tcPr>
          <w:p w14:paraId="48E78656" w14:textId="77777777" w:rsidR="00A76D8F" w:rsidRDefault="00000000">
            <w:pPr>
              <w:jc w:val="center"/>
              <w:rPr>
                <w:rFonts w:ascii="仿宋" w:eastAsia="仿宋" w:hAnsi="仿宋" w:cs="宋体" w:hint="eastAsia"/>
              </w:rPr>
            </w:pPr>
            <w:r>
              <w:rPr>
                <w:rFonts w:ascii="仿宋" w:eastAsia="仿宋" w:hAnsi="仿宋" w:cs="宋体" w:hint="eastAsia"/>
              </w:rPr>
              <w:t>1250元/天</w:t>
            </w:r>
          </w:p>
        </w:tc>
      </w:tr>
      <w:tr w:rsidR="00A76D8F" w14:paraId="16A2DFCE" w14:textId="77777777">
        <w:trPr>
          <w:trHeight w:val="1260"/>
        </w:trPr>
        <w:tc>
          <w:tcPr>
            <w:tcW w:w="662" w:type="pct"/>
            <w:vMerge/>
            <w:tcBorders>
              <w:top w:val="nil"/>
              <w:left w:val="single" w:sz="4" w:space="0" w:color="auto"/>
              <w:bottom w:val="single" w:sz="4" w:space="0" w:color="auto"/>
              <w:right w:val="single" w:sz="4" w:space="0" w:color="auto"/>
            </w:tcBorders>
            <w:vAlign w:val="center"/>
          </w:tcPr>
          <w:p w14:paraId="6BD1AEED" w14:textId="77777777" w:rsidR="00A76D8F" w:rsidRDefault="00A76D8F">
            <w:pPr>
              <w:rPr>
                <w:rFonts w:ascii="仿宋" w:eastAsia="仿宋" w:hAnsi="仿宋" w:cs="宋体" w:hint="eastAsia"/>
              </w:rPr>
            </w:pPr>
          </w:p>
        </w:tc>
        <w:tc>
          <w:tcPr>
            <w:tcW w:w="412" w:type="pct"/>
            <w:tcBorders>
              <w:top w:val="nil"/>
              <w:left w:val="nil"/>
              <w:bottom w:val="single" w:sz="4" w:space="0" w:color="auto"/>
              <w:right w:val="single" w:sz="4" w:space="0" w:color="auto"/>
            </w:tcBorders>
            <w:shd w:val="clear" w:color="auto" w:fill="auto"/>
            <w:vAlign w:val="center"/>
          </w:tcPr>
          <w:p w14:paraId="6630B534" w14:textId="77777777" w:rsidR="00A76D8F" w:rsidRDefault="00000000">
            <w:pPr>
              <w:jc w:val="center"/>
              <w:rPr>
                <w:rFonts w:ascii="仿宋" w:eastAsia="仿宋" w:hAnsi="仿宋" w:cs="宋体" w:hint="eastAsia"/>
              </w:rPr>
            </w:pPr>
            <w:r>
              <w:rPr>
                <w:rFonts w:ascii="仿宋" w:eastAsia="仿宋" w:hAnsi="仿宋" w:cs="宋体" w:hint="eastAsia"/>
              </w:rPr>
              <w:t>200公里以上</w:t>
            </w:r>
          </w:p>
        </w:tc>
        <w:tc>
          <w:tcPr>
            <w:tcW w:w="1175" w:type="pct"/>
            <w:tcBorders>
              <w:top w:val="nil"/>
              <w:left w:val="nil"/>
              <w:bottom w:val="single" w:sz="4" w:space="0" w:color="auto"/>
              <w:right w:val="single" w:sz="4" w:space="0" w:color="auto"/>
            </w:tcBorders>
            <w:shd w:val="clear" w:color="auto" w:fill="auto"/>
            <w:vAlign w:val="center"/>
          </w:tcPr>
          <w:p w14:paraId="75A47683"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1125元/次，超过里程每公里收取5元，免收超时费</w:t>
            </w:r>
          </w:p>
        </w:tc>
        <w:tc>
          <w:tcPr>
            <w:tcW w:w="904" w:type="pct"/>
            <w:tcBorders>
              <w:top w:val="nil"/>
              <w:left w:val="nil"/>
              <w:bottom w:val="single" w:sz="4" w:space="0" w:color="auto"/>
              <w:right w:val="single" w:sz="4" w:space="0" w:color="auto"/>
            </w:tcBorders>
            <w:shd w:val="clear" w:color="auto" w:fill="auto"/>
            <w:vAlign w:val="center"/>
          </w:tcPr>
          <w:p w14:paraId="41636BA3"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1250元/天，超过200公里部分每公里加收5元</w:t>
            </w:r>
          </w:p>
        </w:tc>
        <w:tc>
          <w:tcPr>
            <w:tcW w:w="837" w:type="pct"/>
            <w:tcBorders>
              <w:top w:val="nil"/>
              <w:left w:val="nil"/>
              <w:bottom w:val="single" w:sz="4" w:space="0" w:color="auto"/>
              <w:right w:val="single" w:sz="4" w:space="0" w:color="auto"/>
            </w:tcBorders>
            <w:shd w:val="clear" w:color="auto" w:fill="auto"/>
            <w:vAlign w:val="center"/>
          </w:tcPr>
          <w:p w14:paraId="1E25235C"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1125元/次，超过200公里部分每公里加收5元，免收超时费</w:t>
            </w:r>
          </w:p>
        </w:tc>
        <w:tc>
          <w:tcPr>
            <w:tcW w:w="1010" w:type="pct"/>
            <w:tcBorders>
              <w:top w:val="nil"/>
              <w:left w:val="nil"/>
              <w:bottom w:val="single" w:sz="4" w:space="0" w:color="auto"/>
              <w:right w:val="single" w:sz="4" w:space="0" w:color="auto"/>
            </w:tcBorders>
            <w:shd w:val="clear" w:color="auto" w:fill="auto"/>
            <w:vAlign w:val="center"/>
          </w:tcPr>
          <w:p w14:paraId="11CA3D6B"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1250元/天，超过200公里部分每公里加收5元</w:t>
            </w:r>
          </w:p>
        </w:tc>
      </w:tr>
      <w:tr w:rsidR="00A76D8F" w14:paraId="2DA7676D" w14:textId="77777777">
        <w:trPr>
          <w:trHeight w:val="1575"/>
        </w:trPr>
        <w:tc>
          <w:tcPr>
            <w:tcW w:w="662" w:type="pct"/>
            <w:vMerge w:val="restart"/>
            <w:tcBorders>
              <w:top w:val="nil"/>
              <w:left w:val="single" w:sz="4" w:space="0" w:color="auto"/>
              <w:bottom w:val="single" w:sz="4" w:space="0" w:color="auto"/>
              <w:right w:val="single" w:sz="4" w:space="0" w:color="auto"/>
            </w:tcBorders>
            <w:shd w:val="clear" w:color="auto" w:fill="auto"/>
            <w:vAlign w:val="center"/>
          </w:tcPr>
          <w:p w14:paraId="0170A294" w14:textId="77777777" w:rsidR="00A76D8F" w:rsidRDefault="00000000">
            <w:pPr>
              <w:jc w:val="center"/>
              <w:rPr>
                <w:rFonts w:ascii="仿宋" w:eastAsia="仿宋" w:hAnsi="仿宋" w:cs="宋体" w:hint="eastAsia"/>
              </w:rPr>
            </w:pPr>
            <w:r>
              <w:rPr>
                <w:rFonts w:ascii="仿宋" w:eastAsia="仿宋" w:hAnsi="仿宋" w:cs="宋体" w:hint="eastAsia"/>
              </w:rPr>
              <w:t>40-50座大客车</w:t>
            </w:r>
          </w:p>
        </w:tc>
        <w:tc>
          <w:tcPr>
            <w:tcW w:w="412" w:type="pct"/>
            <w:tcBorders>
              <w:top w:val="nil"/>
              <w:left w:val="nil"/>
              <w:bottom w:val="single" w:sz="4" w:space="0" w:color="auto"/>
              <w:right w:val="single" w:sz="4" w:space="0" w:color="auto"/>
            </w:tcBorders>
            <w:shd w:val="clear" w:color="auto" w:fill="auto"/>
            <w:vAlign w:val="center"/>
          </w:tcPr>
          <w:p w14:paraId="5919B8D8" w14:textId="77777777" w:rsidR="00A76D8F" w:rsidRDefault="00000000">
            <w:pPr>
              <w:jc w:val="center"/>
              <w:rPr>
                <w:rFonts w:ascii="仿宋" w:eastAsia="仿宋" w:hAnsi="仿宋" w:cs="宋体" w:hint="eastAsia"/>
              </w:rPr>
            </w:pPr>
            <w:r>
              <w:rPr>
                <w:rFonts w:ascii="仿宋" w:eastAsia="仿宋" w:hAnsi="仿宋" w:cs="宋体" w:hint="eastAsia"/>
              </w:rPr>
              <w:t>200公里以内</w:t>
            </w:r>
          </w:p>
        </w:tc>
        <w:tc>
          <w:tcPr>
            <w:tcW w:w="1175" w:type="pct"/>
            <w:tcBorders>
              <w:top w:val="nil"/>
              <w:left w:val="nil"/>
              <w:bottom w:val="single" w:sz="4" w:space="0" w:color="auto"/>
              <w:right w:val="single" w:sz="4" w:space="0" w:color="auto"/>
            </w:tcBorders>
            <w:shd w:val="clear" w:color="auto" w:fill="auto"/>
            <w:vAlign w:val="center"/>
          </w:tcPr>
          <w:p w14:paraId="4AD50F56"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1500元/次，使用时长8小时，超时每小时加收1875元，加时费不超过375元</w:t>
            </w:r>
          </w:p>
        </w:tc>
        <w:tc>
          <w:tcPr>
            <w:tcW w:w="904" w:type="pct"/>
            <w:tcBorders>
              <w:top w:val="nil"/>
              <w:left w:val="nil"/>
              <w:bottom w:val="single" w:sz="4" w:space="0" w:color="auto"/>
              <w:right w:val="single" w:sz="4" w:space="0" w:color="auto"/>
            </w:tcBorders>
            <w:shd w:val="clear" w:color="auto" w:fill="auto"/>
            <w:vAlign w:val="center"/>
          </w:tcPr>
          <w:p w14:paraId="6ABA2584" w14:textId="77777777" w:rsidR="00A76D8F" w:rsidRDefault="00000000">
            <w:pPr>
              <w:jc w:val="center"/>
              <w:rPr>
                <w:rFonts w:ascii="仿宋" w:eastAsia="仿宋" w:hAnsi="仿宋" w:cs="宋体" w:hint="eastAsia"/>
              </w:rPr>
            </w:pPr>
            <w:r>
              <w:rPr>
                <w:rFonts w:ascii="仿宋" w:eastAsia="仿宋" w:hAnsi="仿宋" w:cs="宋体" w:hint="eastAsia"/>
              </w:rPr>
              <w:t>1625元/天</w:t>
            </w:r>
          </w:p>
        </w:tc>
        <w:tc>
          <w:tcPr>
            <w:tcW w:w="837" w:type="pct"/>
            <w:tcBorders>
              <w:top w:val="nil"/>
              <w:left w:val="nil"/>
              <w:bottom w:val="single" w:sz="4" w:space="0" w:color="auto"/>
              <w:right w:val="single" w:sz="4" w:space="0" w:color="auto"/>
            </w:tcBorders>
            <w:shd w:val="clear" w:color="auto" w:fill="auto"/>
            <w:vAlign w:val="center"/>
          </w:tcPr>
          <w:p w14:paraId="023E198A"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1500元/次，使用时长8小时，超时每小时加收187.5元，加时费不超过375元</w:t>
            </w:r>
          </w:p>
        </w:tc>
        <w:tc>
          <w:tcPr>
            <w:tcW w:w="1010" w:type="pct"/>
            <w:tcBorders>
              <w:top w:val="nil"/>
              <w:left w:val="nil"/>
              <w:bottom w:val="single" w:sz="4" w:space="0" w:color="auto"/>
              <w:right w:val="single" w:sz="4" w:space="0" w:color="auto"/>
            </w:tcBorders>
            <w:shd w:val="clear" w:color="auto" w:fill="auto"/>
            <w:vAlign w:val="center"/>
          </w:tcPr>
          <w:p w14:paraId="23667BC8" w14:textId="77777777" w:rsidR="00A76D8F" w:rsidRDefault="00000000">
            <w:pPr>
              <w:jc w:val="center"/>
              <w:rPr>
                <w:rFonts w:ascii="仿宋" w:eastAsia="仿宋" w:hAnsi="仿宋" w:cs="宋体" w:hint="eastAsia"/>
              </w:rPr>
            </w:pPr>
            <w:r>
              <w:rPr>
                <w:rFonts w:ascii="仿宋" w:eastAsia="仿宋" w:hAnsi="仿宋" w:cs="宋体" w:hint="eastAsia"/>
              </w:rPr>
              <w:t>1625元/天</w:t>
            </w:r>
          </w:p>
        </w:tc>
      </w:tr>
      <w:tr w:rsidR="00A76D8F" w14:paraId="70B75C00" w14:textId="77777777">
        <w:trPr>
          <w:trHeight w:val="1260"/>
        </w:trPr>
        <w:tc>
          <w:tcPr>
            <w:tcW w:w="662" w:type="pct"/>
            <w:vMerge/>
            <w:tcBorders>
              <w:top w:val="nil"/>
              <w:left w:val="single" w:sz="4" w:space="0" w:color="auto"/>
              <w:bottom w:val="single" w:sz="4" w:space="0" w:color="auto"/>
              <w:right w:val="single" w:sz="4" w:space="0" w:color="auto"/>
            </w:tcBorders>
            <w:vAlign w:val="center"/>
          </w:tcPr>
          <w:p w14:paraId="0A377AD2" w14:textId="77777777" w:rsidR="00A76D8F" w:rsidRDefault="00A76D8F">
            <w:pPr>
              <w:rPr>
                <w:rFonts w:ascii="仿宋" w:eastAsia="仿宋" w:hAnsi="仿宋" w:cs="宋体" w:hint="eastAsia"/>
              </w:rPr>
            </w:pPr>
          </w:p>
        </w:tc>
        <w:tc>
          <w:tcPr>
            <w:tcW w:w="412" w:type="pct"/>
            <w:tcBorders>
              <w:top w:val="nil"/>
              <w:left w:val="nil"/>
              <w:bottom w:val="single" w:sz="4" w:space="0" w:color="auto"/>
              <w:right w:val="single" w:sz="4" w:space="0" w:color="auto"/>
            </w:tcBorders>
            <w:shd w:val="clear" w:color="auto" w:fill="auto"/>
            <w:vAlign w:val="center"/>
          </w:tcPr>
          <w:p w14:paraId="0D6F82F0" w14:textId="77777777" w:rsidR="00A76D8F" w:rsidRDefault="00000000">
            <w:pPr>
              <w:jc w:val="center"/>
              <w:rPr>
                <w:rFonts w:ascii="仿宋" w:eastAsia="仿宋" w:hAnsi="仿宋" w:cs="宋体" w:hint="eastAsia"/>
              </w:rPr>
            </w:pPr>
            <w:r>
              <w:rPr>
                <w:rFonts w:ascii="仿宋" w:eastAsia="仿宋" w:hAnsi="仿宋" w:cs="宋体" w:hint="eastAsia"/>
              </w:rPr>
              <w:t>200公里以上</w:t>
            </w:r>
          </w:p>
        </w:tc>
        <w:tc>
          <w:tcPr>
            <w:tcW w:w="1175" w:type="pct"/>
            <w:tcBorders>
              <w:top w:val="nil"/>
              <w:left w:val="nil"/>
              <w:bottom w:val="single" w:sz="4" w:space="0" w:color="auto"/>
              <w:right w:val="single" w:sz="4" w:space="0" w:color="auto"/>
            </w:tcBorders>
            <w:shd w:val="clear" w:color="auto" w:fill="auto"/>
            <w:vAlign w:val="center"/>
          </w:tcPr>
          <w:p w14:paraId="09FEF0F5"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1500元/次，超过里程每公里收取7.5元，免收超时费</w:t>
            </w:r>
          </w:p>
        </w:tc>
        <w:tc>
          <w:tcPr>
            <w:tcW w:w="904" w:type="pct"/>
            <w:tcBorders>
              <w:top w:val="nil"/>
              <w:left w:val="nil"/>
              <w:bottom w:val="single" w:sz="4" w:space="0" w:color="auto"/>
              <w:right w:val="single" w:sz="4" w:space="0" w:color="auto"/>
            </w:tcBorders>
            <w:shd w:val="clear" w:color="auto" w:fill="auto"/>
            <w:vAlign w:val="center"/>
          </w:tcPr>
          <w:p w14:paraId="146E8A39"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1625元/天，超过200公里部分每公里加收7.5元</w:t>
            </w:r>
          </w:p>
        </w:tc>
        <w:tc>
          <w:tcPr>
            <w:tcW w:w="837" w:type="pct"/>
            <w:tcBorders>
              <w:top w:val="nil"/>
              <w:left w:val="nil"/>
              <w:bottom w:val="single" w:sz="4" w:space="0" w:color="auto"/>
              <w:right w:val="single" w:sz="4" w:space="0" w:color="auto"/>
            </w:tcBorders>
            <w:shd w:val="clear" w:color="auto" w:fill="auto"/>
            <w:vAlign w:val="center"/>
          </w:tcPr>
          <w:p w14:paraId="6FB96E6B" w14:textId="77777777" w:rsidR="00A76D8F" w:rsidRDefault="00000000">
            <w:pPr>
              <w:rPr>
                <w:rFonts w:ascii="仿宋" w:eastAsia="仿宋" w:hAnsi="仿宋" w:cs="宋体" w:hint="eastAsia"/>
                <w:lang w:eastAsia="zh-CN"/>
              </w:rPr>
            </w:pPr>
            <w:r>
              <w:rPr>
                <w:rFonts w:ascii="仿宋" w:eastAsia="仿宋" w:hAnsi="仿宋" w:cs="宋体" w:hint="eastAsia"/>
                <w:lang w:eastAsia="zh-CN"/>
              </w:rPr>
              <w:t>1500元/次，超过200公里部分每公里加收7.5元，免收超时费</w:t>
            </w:r>
          </w:p>
        </w:tc>
        <w:tc>
          <w:tcPr>
            <w:tcW w:w="1010" w:type="pct"/>
            <w:tcBorders>
              <w:top w:val="nil"/>
              <w:left w:val="nil"/>
              <w:bottom w:val="single" w:sz="4" w:space="0" w:color="auto"/>
              <w:right w:val="single" w:sz="4" w:space="0" w:color="auto"/>
            </w:tcBorders>
            <w:shd w:val="clear" w:color="auto" w:fill="auto"/>
            <w:vAlign w:val="center"/>
          </w:tcPr>
          <w:p w14:paraId="37CDE42D" w14:textId="77777777" w:rsidR="00A76D8F" w:rsidRDefault="00000000">
            <w:pPr>
              <w:jc w:val="center"/>
              <w:rPr>
                <w:rFonts w:ascii="仿宋" w:eastAsia="仿宋" w:hAnsi="仿宋" w:cs="宋体" w:hint="eastAsia"/>
                <w:lang w:eastAsia="zh-CN"/>
              </w:rPr>
            </w:pPr>
            <w:r>
              <w:rPr>
                <w:rFonts w:ascii="仿宋" w:eastAsia="仿宋" w:hAnsi="仿宋" w:cs="宋体" w:hint="eastAsia"/>
                <w:lang w:eastAsia="zh-CN"/>
              </w:rPr>
              <w:t>1625元/天，超过200公里部分每公里加收7.5元</w:t>
            </w:r>
          </w:p>
        </w:tc>
      </w:tr>
    </w:tbl>
    <w:p w14:paraId="45515B0B" w14:textId="77777777" w:rsidR="00A76D8F" w:rsidRDefault="00A76D8F">
      <w:pPr>
        <w:spacing w:after="0" w:line="360" w:lineRule="auto"/>
        <w:ind w:left="129" w:right="30" w:firstLine="570"/>
        <w:jc w:val="both"/>
        <w:rPr>
          <w:rFonts w:ascii="仿宋" w:eastAsia="仿宋" w:hAnsi="仿宋" w:cs="仿宋" w:hint="eastAsia"/>
          <w:spacing w:val="-1"/>
          <w:sz w:val="28"/>
          <w:szCs w:val="28"/>
          <w:lang w:eastAsia="zh-CN"/>
        </w:rPr>
      </w:pPr>
    </w:p>
    <w:p w14:paraId="5D1E9654" w14:textId="77777777" w:rsidR="00A76D8F" w:rsidRDefault="00000000">
      <w:pPr>
        <w:spacing w:before="91" w:line="223" w:lineRule="auto"/>
        <w:rPr>
          <w:rFonts w:ascii="仿宋" w:eastAsia="仿宋" w:hAnsi="仿宋" w:cs="仿宋" w:hint="eastAsia"/>
          <w:sz w:val="28"/>
          <w:szCs w:val="28"/>
          <w:lang w:eastAsia="zh-CN"/>
        </w:rPr>
      </w:pPr>
      <w:r>
        <w:rPr>
          <w:rFonts w:ascii="仿宋" w:eastAsia="仿宋" w:hAnsi="仿宋" w:cs="仿宋"/>
          <w:b/>
          <w:bCs/>
          <w:spacing w:val="-11"/>
          <w:sz w:val="28"/>
          <w:szCs w:val="28"/>
          <w:lang w:eastAsia="zh-CN"/>
        </w:rPr>
        <w:t>四、</w:t>
      </w:r>
      <w:r>
        <w:rPr>
          <w:rFonts w:ascii="仿宋" w:eastAsia="仿宋" w:hAnsi="仿宋" w:cs="仿宋" w:hint="eastAsia"/>
          <w:b/>
          <w:bCs/>
          <w:spacing w:val="-11"/>
          <w:sz w:val="28"/>
          <w:szCs w:val="28"/>
          <w:lang w:eastAsia="zh-CN"/>
        </w:rPr>
        <w:t>报价要求</w:t>
      </w:r>
    </w:p>
    <w:p w14:paraId="7979EC7A"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hint="eastAsia"/>
          <w:spacing w:val="-6"/>
          <w:sz w:val="28"/>
          <w:szCs w:val="28"/>
          <w:lang w:eastAsia="zh-CN"/>
        </w:rPr>
        <w:t>1、本项目采用费率招标。上述租赁服务方式及收费要求表格中的价格为各类车型租赁价格上限，投标供应商须在此价格基础上采用费率报价（表格中的各类价格采用统一费率报价），即按表格中的各类价格的一定比例报价，该比例不得超过85.00%。</w:t>
      </w:r>
    </w:p>
    <w:p w14:paraId="55720DF6"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hint="eastAsia"/>
          <w:spacing w:val="-6"/>
          <w:sz w:val="28"/>
          <w:szCs w:val="28"/>
          <w:lang w:eastAsia="zh-CN"/>
        </w:rPr>
        <w:t>2、</w:t>
      </w:r>
      <w:r w:rsidRPr="00161D58">
        <w:rPr>
          <w:rFonts w:ascii="仿宋" w:eastAsia="仿宋" w:hAnsi="仿宋" w:cs="仿宋" w:hint="eastAsia"/>
          <w:b/>
          <w:bCs/>
          <w:spacing w:val="-6"/>
          <w:sz w:val="28"/>
          <w:szCs w:val="28"/>
          <w:lang w:eastAsia="zh-CN"/>
        </w:rPr>
        <w:t>实际租赁单价=各类车型租赁单价上限价格×中标费率</w:t>
      </w:r>
      <w:r>
        <w:rPr>
          <w:rFonts w:ascii="仿宋" w:eastAsia="仿宋" w:hAnsi="仿宋" w:cs="仿宋" w:hint="eastAsia"/>
          <w:spacing w:val="-6"/>
          <w:sz w:val="28"/>
          <w:szCs w:val="28"/>
          <w:lang w:eastAsia="zh-CN"/>
        </w:rPr>
        <w:t>。</w:t>
      </w:r>
    </w:p>
    <w:p w14:paraId="138E8A22" w14:textId="77777777" w:rsidR="00A76D8F" w:rsidRDefault="00000000">
      <w:pPr>
        <w:spacing w:before="48" w:line="222" w:lineRule="auto"/>
        <w:rPr>
          <w:rFonts w:ascii="仿宋" w:eastAsia="仿宋" w:hAnsi="仿宋" w:cs="仿宋" w:hint="eastAsia"/>
          <w:sz w:val="28"/>
          <w:szCs w:val="28"/>
          <w:lang w:eastAsia="zh-CN"/>
        </w:rPr>
      </w:pPr>
      <w:r>
        <w:rPr>
          <w:rFonts w:ascii="仿宋" w:eastAsia="仿宋" w:hAnsi="仿宋" w:cs="仿宋"/>
          <w:b/>
          <w:bCs/>
          <w:spacing w:val="-6"/>
          <w:sz w:val="28"/>
          <w:szCs w:val="28"/>
          <w:lang w:eastAsia="zh-CN"/>
        </w:rPr>
        <w:t>五、其他要求</w:t>
      </w:r>
    </w:p>
    <w:p w14:paraId="5E56062D" w14:textId="4FF805DA"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hint="eastAsia"/>
          <w:spacing w:val="-6"/>
          <w:sz w:val="28"/>
          <w:szCs w:val="28"/>
          <w:lang w:eastAsia="zh-CN"/>
        </w:rPr>
        <w:t>1、本项目服务期内，投标供应商须提供不少于30辆乘用机动车(其中:轿车(5座)不少于</w:t>
      </w:r>
      <w:r w:rsidR="00CA6532">
        <w:rPr>
          <w:rFonts w:ascii="仿宋" w:eastAsia="仿宋" w:hAnsi="仿宋" w:cs="仿宋" w:hint="eastAsia"/>
          <w:spacing w:val="-6"/>
          <w:sz w:val="28"/>
          <w:szCs w:val="28"/>
          <w:lang w:eastAsia="zh-CN"/>
        </w:rPr>
        <w:t>10</w:t>
      </w:r>
      <w:r>
        <w:rPr>
          <w:rFonts w:ascii="仿宋" w:eastAsia="仿宋" w:hAnsi="仿宋" w:cs="仿宋" w:hint="eastAsia"/>
          <w:spacing w:val="-6"/>
          <w:sz w:val="28"/>
          <w:szCs w:val="28"/>
          <w:lang w:eastAsia="zh-CN"/>
        </w:rPr>
        <w:t>辆，商务车(7座)不少于5辆，大客车(30座</w:t>
      </w:r>
      <w:r>
        <w:rPr>
          <w:rFonts w:ascii="仿宋" w:eastAsia="仿宋" w:hAnsi="仿宋" w:cs="仿宋" w:hint="eastAsia"/>
          <w:spacing w:val="-6"/>
          <w:sz w:val="28"/>
          <w:szCs w:val="28"/>
          <w:lang w:eastAsia="zh-CN"/>
        </w:rPr>
        <w:lastRenderedPageBreak/>
        <w:t>以下</w:t>
      </w:r>
      <w:r w:rsidR="00CA6532">
        <w:rPr>
          <w:rFonts w:ascii="仿宋" w:eastAsia="仿宋" w:hAnsi="仿宋" w:cs="仿宋" w:hint="eastAsia"/>
          <w:spacing w:val="-6"/>
          <w:sz w:val="28"/>
          <w:szCs w:val="28"/>
          <w:lang w:eastAsia="zh-CN"/>
        </w:rPr>
        <w:t>)</w:t>
      </w:r>
      <w:r>
        <w:rPr>
          <w:rFonts w:ascii="仿宋" w:eastAsia="仿宋" w:hAnsi="仿宋" w:cs="仿宋" w:hint="eastAsia"/>
          <w:spacing w:val="-6"/>
          <w:sz w:val="28"/>
          <w:szCs w:val="28"/>
          <w:lang w:eastAsia="zh-CN"/>
        </w:rPr>
        <w:t>不少于10辆，所提供的车辆购置年限(截止到开标日)不得超过8年。车辆品牌以国产车为主，优先提供使用国产自主品牌车辆和新能源汽车。</w:t>
      </w:r>
    </w:p>
    <w:p w14:paraId="2537E5A9" w14:textId="02D50A32"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hint="eastAsia"/>
          <w:spacing w:val="-6"/>
          <w:sz w:val="28"/>
          <w:szCs w:val="28"/>
          <w:lang w:eastAsia="zh-CN"/>
        </w:rPr>
        <w:t>2、服务期限采用1+1的方式，第一年期满，经考核合格后方能续签后续合同。</w:t>
      </w:r>
      <w:proofErr w:type="gramStart"/>
      <w:r>
        <w:rPr>
          <w:rFonts w:ascii="仿宋" w:eastAsia="仿宋" w:hAnsi="仿宋" w:cs="仿宋" w:hint="eastAsia"/>
          <w:spacing w:val="-6"/>
          <w:sz w:val="28"/>
          <w:szCs w:val="28"/>
          <w:lang w:eastAsia="zh-CN"/>
        </w:rPr>
        <w:t>若考核</w:t>
      </w:r>
      <w:proofErr w:type="gramEnd"/>
      <w:r>
        <w:rPr>
          <w:rFonts w:ascii="仿宋" w:eastAsia="仿宋" w:hAnsi="仿宋" w:cs="仿宋" w:hint="eastAsia"/>
          <w:spacing w:val="-6"/>
          <w:sz w:val="28"/>
          <w:szCs w:val="28"/>
          <w:lang w:eastAsia="zh-CN"/>
        </w:rPr>
        <w:t>未达到双方合同约定的合格标准，</w:t>
      </w:r>
      <w:r w:rsidR="00EA051A">
        <w:rPr>
          <w:rFonts w:ascii="仿宋" w:eastAsia="仿宋" w:hAnsi="仿宋" w:cs="仿宋" w:hint="eastAsia"/>
          <w:spacing w:val="-6"/>
          <w:sz w:val="28"/>
          <w:szCs w:val="28"/>
          <w:lang w:eastAsia="zh-CN"/>
        </w:rPr>
        <w:t>征集人</w:t>
      </w:r>
      <w:r>
        <w:rPr>
          <w:rFonts w:ascii="仿宋" w:eastAsia="仿宋" w:hAnsi="仿宋" w:cs="仿宋" w:hint="eastAsia"/>
          <w:spacing w:val="-6"/>
          <w:sz w:val="28"/>
          <w:szCs w:val="28"/>
          <w:lang w:eastAsia="zh-CN"/>
        </w:rPr>
        <w:t>有权</w:t>
      </w:r>
      <w:r w:rsidR="00EA051A">
        <w:rPr>
          <w:rFonts w:ascii="仿宋" w:eastAsia="仿宋" w:hAnsi="仿宋" w:cs="仿宋" w:hint="eastAsia"/>
          <w:spacing w:val="-6"/>
          <w:sz w:val="28"/>
          <w:szCs w:val="28"/>
          <w:lang w:eastAsia="zh-CN"/>
        </w:rPr>
        <w:t>中</w:t>
      </w:r>
      <w:r>
        <w:rPr>
          <w:rFonts w:ascii="仿宋" w:eastAsia="仿宋" w:hAnsi="仿宋" w:cs="仿宋" w:hint="eastAsia"/>
          <w:spacing w:val="-6"/>
          <w:sz w:val="28"/>
          <w:szCs w:val="28"/>
          <w:lang w:eastAsia="zh-CN"/>
        </w:rPr>
        <w:t>止合同。相关考核细则另行制定。</w:t>
      </w:r>
    </w:p>
    <w:p w14:paraId="6C723ACA" w14:textId="77777777" w:rsidR="00A76D8F" w:rsidRDefault="00000000">
      <w:pPr>
        <w:spacing w:before="45" w:line="223" w:lineRule="auto"/>
        <w:rPr>
          <w:rFonts w:ascii="仿宋" w:eastAsia="仿宋" w:hAnsi="仿宋" w:cs="仿宋" w:hint="eastAsia"/>
          <w:sz w:val="28"/>
          <w:szCs w:val="28"/>
          <w:lang w:eastAsia="zh-CN"/>
        </w:rPr>
      </w:pPr>
      <w:r>
        <w:rPr>
          <w:rFonts w:ascii="仿宋" w:eastAsia="仿宋" w:hAnsi="仿宋" w:cs="仿宋"/>
          <w:b/>
          <w:bCs/>
          <w:spacing w:val="-4"/>
          <w:sz w:val="28"/>
          <w:szCs w:val="28"/>
          <w:lang w:eastAsia="zh-CN"/>
        </w:rPr>
        <w:t>六、入围供应商清退的情形：</w:t>
      </w:r>
    </w:p>
    <w:p w14:paraId="754652A3"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（一）恶意串通谋取入围或者合同成交的；</w:t>
      </w:r>
    </w:p>
    <w:p w14:paraId="25DD2FC7"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（二）提供虚假材料谋取入围或者合同成交的；</w:t>
      </w:r>
    </w:p>
    <w:p w14:paraId="317EA2CF"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（三）无正当理由拒不接受合同授予的；</w:t>
      </w:r>
    </w:p>
    <w:p w14:paraId="6238BDE8"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（四）不履行合同义务或者履行合同义务不符合约定，经采购人请求履行后仍不履行或者仍未按约定履行的；</w:t>
      </w:r>
    </w:p>
    <w:p w14:paraId="35DA5DE6"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（五）框架协议有效期内，因违法行为被禁止或限制参加政府采购活动的；</w:t>
      </w:r>
    </w:p>
    <w:p w14:paraId="15511A9F" w14:textId="77777777" w:rsidR="00A76D8F" w:rsidRDefault="00000000">
      <w:pPr>
        <w:spacing w:after="0" w:line="360" w:lineRule="auto"/>
        <w:ind w:firstLineChars="200" w:firstLine="54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（六）框架协议约定的其他情形。</w:t>
      </w:r>
    </w:p>
    <w:p w14:paraId="637705F9" w14:textId="77777777" w:rsidR="00A76D8F" w:rsidRDefault="00A76D8F">
      <w:pPr>
        <w:spacing w:before="206" w:line="222" w:lineRule="auto"/>
        <w:ind w:left="568"/>
        <w:rPr>
          <w:rFonts w:ascii="仿宋" w:eastAsia="仿宋" w:hAnsi="仿宋" w:cs="仿宋" w:hint="eastAsia"/>
          <w:sz w:val="28"/>
          <w:szCs w:val="28"/>
          <w:lang w:eastAsia="zh-CN"/>
        </w:rPr>
      </w:pPr>
    </w:p>
    <w:p w14:paraId="682D14D8" w14:textId="77777777" w:rsidR="00A76D8F" w:rsidRDefault="00A76D8F">
      <w:pPr>
        <w:spacing w:line="222" w:lineRule="auto"/>
        <w:rPr>
          <w:rFonts w:ascii="仿宋" w:eastAsia="仿宋" w:hAnsi="仿宋" w:cs="仿宋" w:hint="eastAsia"/>
          <w:sz w:val="28"/>
          <w:szCs w:val="28"/>
          <w:lang w:eastAsia="zh-CN"/>
        </w:rPr>
        <w:sectPr w:rsidR="00A76D8F">
          <w:footerReference w:type="default" r:id="rId15"/>
          <w:pgSz w:w="11910" w:h="16840"/>
          <w:pgMar w:top="1440" w:right="1800" w:bottom="1440" w:left="1800" w:header="0" w:footer="843" w:gutter="0"/>
          <w:cols w:space="720"/>
          <w:docGrid w:linePitch="286"/>
        </w:sectPr>
      </w:pPr>
    </w:p>
    <w:p w14:paraId="2485982F" w14:textId="77777777" w:rsidR="00A76D8F" w:rsidRDefault="00A76D8F">
      <w:pPr>
        <w:pStyle w:val="a3"/>
        <w:spacing w:line="280" w:lineRule="auto"/>
        <w:rPr>
          <w:lang w:eastAsia="zh-CN"/>
        </w:rPr>
      </w:pPr>
    </w:p>
    <w:p w14:paraId="342C0443" w14:textId="77777777" w:rsidR="00A76D8F" w:rsidRDefault="00000000">
      <w:pPr>
        <w:spacing w:before="101" w:line="228" w:lineRule="auto"/>
        <w:jc w:val="center"/>
        <w:outlineLvl w:val="1"/>
        <w:rPr>
          <w:rFonts w:ascii="仿宋" w:eastAsia="仿宋" w:hAnsi="仿宋" w:cs="仿宋" w:hint="eastAsia"/>
          <w:sz w:val="31"/>
          <w:szCs w:val="31"/>
          <w:lang w:eastAsia="zh-CN"/>
        </w:rPr>
      </w:pPr>
      <w:r>
        <w:rPr>
          <w:rFonts w:ascii="仿宋" w:eastAsia="仿宋" w:hAnsi="仿宋" w:cs="仿宋"/>
          <w:b/>
          <w:bCs/>
          <w:spacing w:val="5"/>
          <w:sz w:val="31"/>
          <w:szCs w:val="31"/>
          <w:lang w:eastAsia="zh-CN"/>
        </w:rPr>
        <w:t>第五章评审办法及评分规则</w:t>
      </w:r>
    </w:p>
    <w:p w14:paraId="17AC593B" w14:textId="77777777" w:rsidR="00A76D8F" w:rsidRDefault="00000000">
      <w:pPr>
        <w:spacing w:before="269" w:line="228" w:lineRule="auto"/>
        <w:jc w:val="center"/>
        <w:rPr>
          <w:rFonts w:ascii="仿宋" w:eastAsia="仿宋" w:hAnsi="仿宋" w:cs="仿宋" w:hint="eastAsia"/>
          <w:sz w:val="31"/>
          <w:szCs w:val="31"/>
          <w:lang w:eastAsia="zh-CN"/>
        </w:rPr>
      </w:pPr>
      <w:r>
        <w:rPr>
          <w:rFonts w:ascii="仿宋" w:eastAsia="仿宋" w:hAnsi="仿宋" w:cs="仿宋"/>
          <w:b/>
          <w:bCs/>
          <w:spacing w:val="2"/>
          <w:sz w:val="31"/>
          <w:szCs w:val="31"/>
          <w:lang w:eastAsia="zh-CN"/>
        </w:rPr>
        <w:t>价格优先法</w:t>
      </w:r>
    </w:p>
    <w:p w14:paraId="49E7EC92" w14:textId="77777777" w:rsidR="00A76D8F" w:rsidRDefault="00000000">
      <w:pPr>
        <w:spacing w:before="281" w:line="223" w:lineRule="auto"/>
        <w:ind w:left="574"/>
        <w:rPr>
          <w:rFonts w:ascii="仿宋" w:eastAsia="仿宋" w:hAnsi="仿宋" w:cs="仿宋" w:hint="eastAsia"/>
          <w:sz w:val="28"/>
          <w:szCs w:val="28"/>
          <w:lang w:eastAsia="zh-CN"/>
        </w:rPr>
      </w:pPr>
      <w:r>
        <w:rPr>
          <w:rFonts w:ascii="仿宋" w:eastAsia="仿宋" w:hAnsi="仿宋" w:cs="仿宋"/>
          <w:b/>
          <w:bCs/>
          <w:spacing w:val="-8"/>
          <w:sz w:val="28"/>
          <w:szCs w:val="28"/>
          <w:lang w:eastAsia="zh-CN"/>
        </w:rPr>
        <w:t>1.评审原则</w:t>
      </w:r>
    </w:p>
    <w:p w14:paraId="616B8975" w14:textId="77777777" w:rsidR="00A76D8F" w:rsidRDefault="00000000">
      <w:pPr>
        <w:spacing w:before="205" w:line="344" w:lineRule="auto"/>
        <w:ind w:left="1" w:firstLine="572"/>
        <w:rPr>
          <w:rFonts w:ascii="仿宋" w:eastAsia="仿宋" w:hAnsi="仿宋" w:cs="仿宋" w:hint="eastAsia"/>
          <w:sz w:val="28"/>
          <w:szCs w:val="28"/>
          <w:lang w:eastAsia="zh-CN"/>
        </w:rPr>
      </w:pPr>
      <w:r>
        <w:rPr>
          <w:rFonts w:ascii="仿宋" w:eastAsia="仿宋" w:hAnsi="仿宋" w:cs="仿宋"/>
          <w:spacing w:val="1"/>
          <w:sz w:val="28"/>
          <w:szCs w:val="28"/>
          <w:lang w:eastAsia="zh-CN"/>
        </w:rPr>
        <w:t>1.1评审专家应当严格遵守评审工作纪律，按照客观、公正、</w:t>
      </w:r>
      <w:r>
        <w:rPr>
          <w:rFonts w:ascii="仿宋" w:eastAsia="仿宋" w:hAnsi="仿宋" w:cs="仿宋"/>
          <w:sz w:val="28"/>
          <w:szCs w:val="28"/>
          <w:lang w:eastAsia="zh-CN"/>
        </w:rPr>
        <w:t>审慎的原则，根</w:t>
      </w:r>
      <w:r>
        <w:rPr>
          <w:rFonts w:ascii="仿宋" w:eastAsia="仿宋" w:hAnsi="仿宋" w:cs="仿宋"/>
          <w:spacing w:val="-1"/>
          <w:sz w:val="28"/>
          <w:szCs w:val="28"/>
          <w:lang w:eastAsia="zh-CN"/>
        </w:rPr>
        <w:t>据采购文件规定的评审程序、评审方法和评审标准进行独立评审。</w:t>
      </w:r>
    </w:p>
    <w:p w14:paraId="75854756" w14:textId="77777777" w:rsidR="00A76D8F" w:rsidRDefault="00000000">
      <w:pPr>
        <w:spacing w:before="47" w:line="223" w:lineRule="auto"/>
        <w:ind w:left="557"/>
        <w:rPr>
          <w:rFonts w:ascii="仿宋" w:eastAsia="仿宋" w:hAnsi="仿宋" w:cs="仿宋" w:hint="eastAsia"/>
          <w:sz w:val="28"/>
          <w:szCs w:val="28"/>
          <w:lang w:eastAsia="zh-CN"/>
        </w:rPr>
      </w:pPr>
      <w:r>
        <w:rPr>
          <w:rFonts w:ascii="仿宋" w:eastAsia="仿宋" w:hAnsi="仿宋" w:cs="仿宋"/>
          <w:b/>
          <w:bCs/>
          <w:spacing w:val="-5"/>
          <w:sz w:val="28"/>
          <w:szCs w:val="28"/>
          <w:lang w:eastAsia="zh-CN"/>
        </w:rPr>
        <w:t>2.评审内容</w:t>
      </w:r>
    </w:p>
    <w:p w14:paraId="150E956C" w14:textId="77777777" w:rsidR="00A76D8F" w:rsidRDefault="00000000">
      <w:pPr>
        <w:spacing w:before="206" w:line="221" w:lineRule="auto"/>
        <w:ind w:left="557"/>
        <w:rPr>
          <w:rFonts w:ascii="仿宋" w:eastAsia="仿宋" w:hAnsi="仿宋" w:cs="仿宋" w:hint="eastAsia"/>
          <w:sz w:val="28"/>
          <w:szCs w:val="28"/>
          <w:lang w:eastAsia="zh-CN"/>
        </w:rPr>
      </w:pPr>
      <w:r>
        <w:rPr>
          <w:rFonts w:ascii="仿宋" w:eastAsia="仿宋" w:hAnsi="仿宋" w:cs="仿宋"/>
          <w:spacing w:val="-3"/>
          <w:sz w:val="28"/>
          <w:szCs w:val="28"/>
          <w:lang w:eastAsia="zh-CN"/>
        </w:rPr>
        <w:t>2.1资格和符合性审查内容及标准</w:t>
      </w:r>
    </w:p>
    <w:p w14:paraId="6B87085A" w14:textId="77777777" w:rsidR="00A76D8F" w:rsidRDefault="00000000">
      <w:pPr>
        <w:spacing w:before="209" w:line="349" w:lineRule="auto"/>
        <w:ind w:right="2" w:firstLine="563"/>
        <w:rPr>
          <w:rFonts w:ascii="仿宋" w:eastAsia="仿宋" w:hAnsi="仿宋" w:cs="仿宋" w:hint="eastAsia"/>
          <w:sz w:val="28"/>
          <w:szCs w:val="28"/>
          <w:lang w:eastAsia="zh-CN"/>
        </w:rPr>
      </w:pPr>
      <w:r>
        <w:rPr>
          <w:rFonts w:ascii="仿宋" w:eastAsia="仿宋" w:hAnsi="仿宋" w:cs="仿宋"/>
          <w:sz w:val="28"/>
          <w:szCs w:val="28"/>
          <w:lang w:eastAsia="zh-CN"/>
        </w:rPr>
        <w:t>征集人或采购代理机构对投标人的资格进行审查</w:t>
      </w:r>
      <w:r>
        <w:rPr>
          <w:rFonts w:ascii="仿宋" w:eastAsia="仿宋" w:hAnsi="仿宋" w:cs="仿宋"/>
          <w:spacing w:val="-1"/>
          <w:sz w:val="28"/>
          <w:szCs w:val="28"/>
          <w:lang w:eastAsia="zh-CN"/>
        </w:rPr>
        <w:t>，审查投标文件是否响应了招</w:t>
      </w:r>
      <w:r>
        <w:rPr>
          <w:rFonts w:ascii="仿宋" w:eastAsia="仿宋" w:hAnsi="仿宋" w:cs="仿宋"/>
          <w:sz w:val="28"/>
          <w:szCs w:val="28"/>
          <w:lang w:eastAsia="zh-CN"/>
        </w:rPr>
        <w:t>标文件的资格要求。当发现投标人或其投标文件存在下列情</w:t>
      </w:r>
      <w:r>
        <w:rPr>
          <w:rFonts w:ascii="仿宋" w:eastAsia="仿宋" w:hAnsi="仿宋" w:cs="仿宋"/>
          <w:spacing w:val="-1"/>
          <w:sz w:val="28"/>
          <w:szCs w:val="28"/>
          <w:lang w:eastAsia="zh-CN"/>
        </w:rPr>
        <w:t>况之一时，将判定投标人的资格不符合要求，资格审查不通过。</w:t>
      </w:r>
    </w:p>
    <w:p w14:paraId="365866C6" w14:textId="77777777" w:rsidR="00A76D8F" w:rsidRDefault="00A76D8F">
      <w:pPr>
        <w:spacing w:line="66" w:lineRule="auto"/>
        <w:rPr>
          <w:sz w:val="2"/>
          <w:lang w:eastAsia="zh-CN"/>
        </w:rPr>
      </w:pPr>
    </w:p>
    <w:tbl>
      <w:tblPr>
        <w:tblStyle w:val="TableNormal"/>
        <w:tblW w:w="938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77"/>
        <w:gridCol w:w="2552"/>
        <w:gridCol w:w="5953"/>
      </w:tblGrid>
      <w:tr w:rsidR="00A76D8F" w14:paraId="38C0B950" w14:textId="77777777">
        <w:trPr>
          <w:trHeight w:val="369"/>
          <w:jc w:val="center"/>
        </w:trPr>
        <w:tc>
          <w:tcPr>
            <w:tcW w:w="3429" w:type="dxa"/>
            <w:gridSpan w:val="2"/>
          </w:tcPr>
          <w:p w14:paraId="786B79FE" w14:textId="77777777" w:rsidR="00A76D8F" w:rsidRDefault="00000000">
            <w:pPr>
              <w:pStyle w:val="TableText"/>
              <w:spacing w:before="54" w:line="201" w:lineRule="auto"/>
              <w:ind w:left="1865"/>
              <w:rPr>
                <w:rFonts w:hint="eastAsia"/>
                <w:sz w:val="21"/>
                <w:szCs w:val="21"/>
              </w:rPr>
            </w:pPr>
            <w:proofErr w:type="spellStart"/>
            <w:r>
              <w:rPr>
                <w:spacing w:val="-10"/>
                <w:sz w:val="21"/>
                <w:szCs w:val="21"/>
              </w:rPr>
              <w:t>审查内容</w:t>
            </w:r>
            <w:proofErr w:type="spellEnd"/>
          </w:p>
        </w:tc>
        <w:tc>
          <w:tcPr>
            <w:tcW w:w="5953" w:type="dxa"/>
          </w:tcPr>
          <w:p w14:paraId="4E33EABA" w14:textId="77777777" w:rsidR="00A76D8F" w:rsidRDefault="00000000">
            <w:pPr>
              <w:pStyle w:val="TableText"/>
              <w:spacing w:before="54" w:line="201" w:lineRule="auto"/>
              <w:ind w:left="1862"/>
              <w:rPr>
                <w:rFonts w:hint="eastAsia"/>
                <w:sz w:val="21"/>
                <w:szCs w:val="21"/>
              </w:rPr>
            </w:pPr>
            <w:proofErr w:type="spellStart"/>
            <w:r>
              <w:rPr>
                <w:spacing w:val="-10"/>
                <w:sz w:val="21"/>
                <w:szCs w:val="21"/>
              </w:rPr>
              <w:t>审查标准</w:t>
            </w:r>
            <w:proofErr w:type="spellEnd"/>
          </w:p>
        </w:tc>
      </w:tr>
      <w:tr w:rsidR="00A76D8F" w14:paraId="411D0017" w14:textId="77777777">
        <w:trPr>
          <w:trHeight w:val="365"/>
          <w:jc w:val="center"/>
        </w:trPr>
        <w:tc>
          <w:tcPr>
            <w:tcW w:w="877" w:type="dxa"/>
            <w:vMerge w:val="restart"/>
            <w:vAlign w:val="center"/>
          </w:tcPr>
          <w:p w14:paraId="54920070" w14:textId="77777777" w:rsidR="00A76D8F" w:rsidRDefault="00000000">
            <w:pPr>
              <w:pStyle w:val="TableText"/>
              <w:spacing w:after="0" w:line="230" w:lineRule="auto"/>
              <w:ind w:left="45" w:right="114" w:hanging="7"/>
              <w:jc w:val="center"/>
              <w:rPr>
                <w:rFonts w:hint="eastAsia"/>
                <w:sz w:val="21"/>
                <w:szCs w:val="21"/>
              </w:rPr>
            </w:pPr>
            <w:proofErr w:type="spellStart"/>
            <w:r>
              <w:rPr>
                <w:spacing w:val="-11"/>
                <w:sz w:val="21"/>
                <w:szCs w:val="21"/>
              </w:rPr>
              <w:t>资格性</w:t>
            </w:r>
            <w:r>
              <w:rPr>
                <w:spacing w:val="-20"/>
                <w:sz w:val="21"/>
                <w:szCs w:val="21"/>
              </w:rPr>
              <w:t>审查</w:t>
            </w:r>
            <w:proofErr w:type="spellEnd"/>
          </w:p>
        </w:tc>
        <w:tc>
          <w:tcPr>
            <w:tcW w:w="2552" w:type="dxa"/>
            <w:vAlign w:val="center"/>
          </w:tcPr>
          <w:p w14:paraId="0027A262" w14:textId="77777777" w:rsidR="00A76D8F" w:rsidRDefault="00000000">
            <w:pPr>
              <w:pStyle w:val="TableText"/>
              <w:spacing w:after="0" w:line="202" w:lineRule="auto"/>
              <w:ind w:left="27"/>
              <w:rPr>
                <w:rFonts w:hint="eastAsia"/>
                <w:sz w:val="21"/>
                <w:szCs w:val="21"/>
              </w:rPr>
            </w:pPr>
            <w:proofErr w:type="spellStart"/>
            <w:r>
              <w:rPr>
                <w:spacing w:val="-7"/>
                <w:sz w:val="21"/>
                <w:szCs w:val="21"/>
              </w:rPr>
              <w:t>营业执照</w:t>
            </w:r>
            <w:proofErr w:type="spellEnd"/>
          </w:p>
        </w:tc>
        <w:tc>
          <w:tcPr>
            <w:tcW w:w="5953" w:type="dxa"/>
            <w:vAlign w:val="center"/>
          </w:tcPr>
          <w:p w14:paraId="0B8D26FA" w14:textId="77777777" w:rsidR="00A76D8F" w:rsidRDefault="00000000">
            <w:pPr>
              <w:pStyle w:val="TableText"/>
              <w:spacing w:after="0" w:line="202" w:lineRule="auto"/>
              <w:ind w:left="23"/>
              <w:rPr>
                <w:rFonts w:hint="eastAsia"/>
                <w:sz w:val="21"/>
                <w:szCs w:val="21"/>
                <w:lang w:eastAsia="zh-CN"/>
              </w:rPr>
            </w:pPr>
            <w:r>
              <w:rPr>
                <w:spacing w:val="-2"/>
                <w:sz w:val="21"/>
                <w:szCs w:val="21"/>
                <w:lang w:eastAsia="zh-CN"/>
              </w:rPr>
              <w:t>未提供合法有效营业执照</w:t>
            </w:r>
          </w:p>
        </w:tc>
      </w:tr>
      <w:tr w:rsidR="00A76D8F" w14:paraId="71314C50" w14:textId="77777777">
        <w:trPr>
          <w:trHeight w:val="365"/>
          <w:jc w:val="center"/>
        </w:trPr>
        <w:tc>
          <w:tcPr>
            <w:tcW w:w="877" w:type="dxa"/>
            <w:vMerge/>
          </w:tcPr>
          <w:p w14:paraId="10994E36" w14:textId="77777777" w:rsidR="00A76D8F" w:rsidRDefault="00A76D8F">
            <w:pPr>
              <w:spacing w:after="0"/>
              <w:rPr>
                <w:lang w:eastAsia="zh-CN"/>
              </w:rPr>
            </w:pPr>
          </w:p>
        </w:tc>
        <w:tc>
          <w:tcPr>
            <w:tcW w:w="2552" w:type="dxa"/>
            <w:vAlign w:val="center"/>
          </w:tcPr>
          <w:p w14:paraId="645A2C55" w14:textId="77777777" w:rsidR="00A76D8F" w:rsidRDefault="00000000">
            <w:pPr>
              <w:pStyle w:val="TableText"/>
              <w:spacing w:after="0" w:line="202" w:lineRule="auto"/>
              <w:ind w:left="33"/>
              <w:rPr>
                <w:rFonts w:hint="eastAsia"/>
                <w:sz w:val="21"/>
                <w:szCs w:val="21"/>
              </w:rPr>
            </w:pPr>
            <w:proofErr w:type="spellStart"/>
            <w:r>
              <w:rPr>
                <w:spacing w:val="-8"/>
                <w:sz w:val="21"/>
                <w:szCs w:val="21"/>
              </w:rPr>
              <w:t>资格条件</w:t>
            </w:r>
            <w:proofErr w:type="spellEnd"/>
          </w:p>
        </w:tc>
        <w:tc>
          <w:tcPr>
            <w:tcW w:w="5953" w:type="dxa"/>
            <w:vAlign w:val="center"/>
          </w:tcPr>
          <w:p w14:paraId="726393FD" w14:textId="77777777" w:rsidR="00A76D8F" w:rsidRDefault="00000000">
            <w:pPr>
              <w:pStyle w:val="TableText"/>
              <w:spacing w:after="0" w:line="202" w:lineRule="auto"/>
              <w:ind w:left="27"/>
              <w:rPr>
                <w:rFonts w:hint="eastAsia"/>
                <w:sz w:val="21"/>
                <w:szCs w:val="21"/>
              </w:rPr>
            </w:pPr>
            <w:proofErr w:type="spellStart"/>
            <w:r>
              <w:rPr>
                <w:spacing w:val="-3"/>
                <w:sz w:val="21"/>
                <w:szCs w:val="21"/>
              </w:rPr>
              <w:t>不符合征集文件要求</w:t>
            </w:r>
            <w:proofErr w:type="spellEnd"/>
          </w:p>
        </w:tc>
      </w:tr>
      <w:tr w:rsidR="00A76D8F" w14:paraId="4EA7C669" w14:textId="77777777">
        <w:trPr>
          <w:trHeight w:val="724"/>
          <w:jc w:val="center"/>
        </w:trPr>
        <w:tc>
          <w:tcPr>
            <w:tcW w:w="877" w:type="dxa"/>
            <w:vMerge/>
          </w:tcPr>
          <w:p w14:paraId="0B499F90" w14:textId="77777777" w:rsidR="00A76D8F" w:rsidRDefault="00A76D8F">
            <w:pPr>
              <w:spacing w:after="0"/>
            </w:pPr>
          </w:p>
        </w:tc>
        <w:tc>
          <w:tcPr>
            <w:tcW w:w="2552" w:type="dxa"/>
            <w:vAlign w:val="center"/>
          </w:tcPr>
          <w:p w14:paraId="227B0C97" w14:textId="77777777" w:rsidR="00A76D8F" w:rsidRDefault="00000000">
            <w:pPr>
              <w:pStyle w:val="TableText"/>
              <w:spacing w:after="0" w:line="219" w:lineRule="auto"/>
              <w:ind w:left="29" w:right="160" w:hanging="1"/>
              <w:rPr>
                <w:rFonts w:hint="eastAsia"/>
                <w:spacing w:val="-3"/>
                <w:sz w:val="21"/>
                <w:szCs w:val="21"/>
                <w:lang w:eastAsia="zh-CN"/>
              </w:rPr>
            </w:pPr>
            <w:r>
              <w:rPr>
                <w:spacing w:val="-3"/>
                <w:sz w:val="21"/>
                <w:szCs w:val="21"/>
                <w:lang w:eastAsia="zh-CN"/>
              </w:rPr>
              <w:t>法定代表人或授权委托人</w:t>
            </w:r>
          </w:p>
          <w:p w14:paraId="659EB5F3" w14:textId="77777777" w:rsidR="00A76D8F" w:rsidRDefault="00000000">
            <w:pPr>
              <w:pStyle w:val="TableText"/>
              <w:spacing w:after="0" w:line="219" w:lineRule="auto"/>
              <w:ind w:left="29" w:right="160" w:hanging="1"/>
              <w:rPr>
                <w:rFonts w:hint="eastAsia"/>
                <w:sz w:val="21"/>
                <w:szCs w:val="21"/>
                <w:lang w:eastAsia="zh-CN"/>
              </w:rPr>
            </w:pPr>
            <w:r>
              <w:rPr>
                <w:spacing w:val="-3"/>
                <w:sz w:val="21"/>
                <w:szCs w:val="21"/>
                <w:lang w:eastAsia="zh-CN"/>
              </w:rPr>
              <w:t>授权</w:t>
            </w:r>
            <w:r>
              <w:rPr>
                <w:spacing w:val="-6"/>
                <w:sz w:val="21"/>
                <w:szCs w:val="21"/>
                <w:lang w:eastAsia="zh-CN"/>
              </w:rPr>
              <w:t>委托人资格</w:t>
            </w:r>
          </w:p>
        </w:tc>
        <w:tc>
          <w:tcPr>
            <w:tcW w:w="5953" w:type="dxa"/>
            <w:vAlign w:val="center"/>
          </w:tcPr>
          <w:p w14:paraId="14B714DB" w14:textId="77777777" w:rsidR="00A76D8F" w:rsidRDefault="00000000">
            <w:pPr>
              <w:pStyle w:val="TableText"/>
              <w:spacing w:after="0" w:line="222" w:lineRule="auto"/>
              <w:ind w:left="27"/>
              <w:rPr>
                <w:rFonts w:hint="eastAsia"/>
                <w:sz w:val="21"/>
                <w:szCs w:val="21"/>
              </w:rPr>
            </w:pPr>
            <w:proofErr w:type="spellStart"/>
            <w:r>
              <w:rPr>
                <w:spacing w:val="-3"/>
                <w:sz w:val="21"/>
                <w:szCs w:val="21"/>
              </w:rPr>
              <w:t>不符合征集文件要求</w:t>
            </w:r>
            <w:proofErr w:type="spellEnd"/>
          </w:p>
        </w:tc>
      </w:tr>
      <w:tr w:rsidR="00A76D8F" w14:paraId="39759701" w14:textId="77777777">
        <w:trPr>
          <w:jc w:val="center"/>
        </w:trPr>
        <w:tc>
          <w:tcPr>
            <w:tcW w:w="877" w:type="dxa"/>
            <w:vMerge/>
            <w:tcBorders>
              <w:bottom w:val="single" w:sz="2" w:space="0" w:color="000000"/>
            </w:tcBorders>
          </w:tcPr>
          <w:p w14:paraId="15739478" w14:textId="77777777" w:rsidR="00A76D8F" w:rsidRDefault="00A76D8F">
            <w:pPr>
              <w:spacing w:after="0"/>
            </w:pPr>
          </w:p>
        </w:tc>
        <w:tc>
          <w:tcPr>
            <w:tcW w:w="2552" w:type="dxa"/>
            <w:tcBorders>
              <w:bottom w:val="single" w:sz="2" w:space="0" w:color="000000"/>
            </w:tcBorders>
            <w:vAlign w:val="center"/>
          </w:tcPr>
          <w:p w14:paraId="0E138FC5" w14:textId="77777777" w:rsidR="00A76D8F" w:rsidRDefault="00000000">
            <w:pPr>
              <w:pStyle w:val="TableText"/>
              <w:spacing w:before="91" w:after="0" w:line="222" w:lineRule="auto"/>
              <w:ind w:left="19"/>
              <w:rPr>
                <w:rFonts w:hint="eastAsia"/>
                <w:sz w:val="21"/>
                <w:szCs w:val="21"/>
              </w:rPr>
            </w:pPr>
            <w:proofErr w:type="spellStart"/>
            <w:r>
              <w:rPr>
                <w:spacing w:val="-5"/>
                <w:sz w:val="21"/>
                <w:szCs w:val="21"/>
              </w:rPr>
              <w:t>信用要求</w:t>
            </w:r>
            <w:proofErr w:type="spellEnd"/>
          </w:p>
        </w:tc>
        <w:tc>
          <w:tcPr>
            <w:tcW w:w="5953" w:type="dxa"/>
            <w:tcBorders>
              <w:bottom w:val="single" w:sz="2" w:space="0" w:color="000000"/>
            </w:tcBorders>
          </w:tcPr>
          <w:p w14:paraId="1F7F39AE" w14:textId="77777777" w:rsidR="00A76D8F" w:rsidRDefault="00000000">
            <w:pPr>
              <w:pStyle w:val="TableText"/>
              <w:spacing w:after="0" w:line="222" w:lineRule="auto"/>
              <w:ind w:left="27"/>
              <w:rPr>
                <w:rFonts w:hint="eastAsia"/>
                <w:sz w:val="21"/>
                <w:szCs w:val="21"/>
                <w:lang w:eastAsia="zh-CN"/>
              </w:rPr>
            </w:pPr>
            <w:r>
              <w:rPr>
                <w:spacing w:val="-3"/>
                <w:sz w:val="21"/>
                <w:szCs w:val="21"/>
                <w:lang w:eastAsia="zh-CN"/>
              </w:rPr>
              <w:t>不符合征集文件要求</w:t>
            </w:r>
          </w:p>
          <w:p w14:paraId="6ED49C21" w14:textId="77777777" w:rsidR="00A76D8F" w:rsidRDefault="00000000">
            <w:pPr>
              <w:pStyle w:val="TableText"/>
              <w:spacing w:after="0" w:line="222" w:lineRule="auto"/>
              <w:ind w:left="29"/>
              <w:rPr>
                <w:rFonts w:hint="eastAsia"/>
                <w:sz w:val="21"/>
                <w:szCs w:val="21"/>
                <w:lang w:eastAsia="zh-CN"/>
              </w:rPr>
            </w:pPr>
            <w:r>
              <w:rPr>
                <w:spacing w:val="-2"/>
                <w:sz w:val="21"/>
                <w:szCs w:val="21"/>
                <w:lang w:eastAsia="zh-CN"/>
              </w:rPr>
              <w:t>注：1.信用记录查询渠道：</w:t>
            </w:r>
          </w:p>
          <w:p w14:paraId="6D76889C" w14:textId="77777777" w:rsidR="00A76D8F" w:rsidRDefault="00000000">
            <w:pPr>
              <w:pStyle w:val="TableText"/>
              <w:spacing w:after="0" w:line="233" w:lineRule="auto"/>
              <w:ind w:left="23" w:right="3" w:hanging="2"/>
              <w:rPr>
                <w:rFonts w:hint="eastAsia"/>
                <w:sz w:val="21"/>
                <w:szCs w:val="21"/>
                <w:lang w:eastAsia="zh-CN"/>
              </w:rPr>
            </w:pPr>
            <w:r>
              <w:rPr>
                <w:spacing w:val="-9"/>
                <w:sz w:val="21"/>
                <w:szCs w:val="21"/>
                <w:lang w:eastAsia="zh-CN"/>
              </w:rPr>
              <w:t>（1）被人民法院列入失信被执行人名单</w:t>
            </w:r>
            <w:r>
              <w:rPr>
                <w:spacing w:val="-7"/>
                <w:sz w:val="21"/>
                <w:szCs w:val="21"/>
                <w:lang w:eastAsia="zh-CN"/>
              </w:rPr>
              <w:t>的（以www.creditchina.gov.cn查询为</w:t>
            </w:r>
            <w:r>
              <w:rPr>
                <w:spacing w:val="-21"/>
                <w:sz w:val="21"/>
                <w:szCs w:val="21"/>
                <w:lang w:eastAsia="zh-CN"/>
              </w:rPr>
              <w:t>准</w:t>
            </w:r>
            <w:r>
              <w:rPr>
                <w:sz w:val="21"/>
                <w:szCs w:val="21"/>
                <w:lang w:eastAsia="zh-CN"/>
              </w:rPr>
              <w:t>）；</w:t>
            </w:r>
          </w:p>
          <w:p w14:paraId="7763B4CA" w14:textId="77777777" w:rsidR="00A76D8F" w:rsidRDefault="00000000">
            <w:pPr>
              <w:pStyle w:val="TableText"/>
              <w:spacing w:after="0" w:line="233" w:lineRule="auto"/>
              <w:ind w:left="22" w:right="3" w:hanging="1"/>
              <w:rPr>
                <w:rFonts w:hint="eastAsia"/>
                <w:sz w:val="21"/>
                <w:szCs w:val="21"/>
                <w:lang w:eastAsia="zh-CN"/>
              </w:rPr>
            </w:pPr>
            <w:r>
              <w:rPr>
                <w:spacing w:val="-9"/>
                <w:sz w:val="21"/>
                <w:szCs w:val="21"/>
                <w:lang w:eastAsia="zh-CN"/>
              </w:rPr>
              <w:t>（2）被市场监督管理部门列入企业经营</w:t>
            </w:r>
            <w:r>
              <w:rPr>
                <w:spacing w:val="-1"/>
                <w:sz w:val="21"/>
                <w:szCs w:val="21"/>
                <w:lang w:eastAsia="zh-CN"/>
              </w:rPr>
              <w:t>异常名录的（www.creditchina.gov.cn</w:t>
            </w:r>
            <w:r>
              <w:rPr>
                <w:spacing w:val="-4"/>
                <w:sz w:val="21"/>
                <w:szCs w:val="21"/>
                <w:lang w:eastAsia="zh-CN"/>
              </w:rPr>
              <w:t>查询为准）</w:t>
            </w:r>
          </w:p>
          <w:p w14:paraId="471BADC8" w14:textId="77777777" w:rsidR="00A76D8F" w:rsidRDefault="00000000">
            <w:pPr>
              <w:pStyle w:val="TableText"/>
              <w:spacing w:after="0" w:line="233" w:lineRule="auto"/>
              <w:ind w:left="22" w:right="3" w:hanging="1"/>
              <w:rPr>
                <w:rFonts w:hint="eastAsia"/>
                <w:sz w:val="21"/>
                <w:szCs w:val="21"/>
                <w:lang w:eastAsia="zh-CN"/>
              </w:rPr>
            </w:pPr>
            <w:r>
              <w:rPr>
                <w:spacing w:val="-9"/>
                <w:sz w:val="21"/>
                <w:szCs w:val="21"/>
                <w:lang w:eastAsia="zh-CN"/>
              </w:rPr>
              <w:t>（3）被税务机关列入重大税收违法失信</w:t>
            </w:r>
            <w:r>
              <w:rPr>
                <w:spacing w:val="-1"/>
                <w:sz w:val="21"/>
                <w:szCs w:val="21"/>
                <w:lang w:eastAsia="zh-CN"/>
              </w:rPr>
              <w:t>主体名单的（www.creditchina.gov.cn</w:t>
            </w:r>
            <w:r>
              <w:rPr>
                <w:spacing w:val="-5"/>
                <w:sz w:val="21"/>
                <w:szCs w:val="21"/>
                <w:lang w:eastAsia="zh-CN"/>
              </w:rPr>
              <w:t>查询为准</w:t>
            </w:r>
            <w:r>
              <w:rPr>
                <w:sz w:val="21"/>
                <w:szCs w:val="21"/>
                <w:lang w:eastAsia="zh-CN"/>
              </w:rPr>
              <w:t>）；</w:t>
            </w:r>
          </w:p>
          <w:p w14:paraId="0BE6AA00" w14:textId="77777777" w:rsidR="00A76D8F" w:rsidRDefault="00000000">
            <w:pPr>
              <w:pStyle w:val="TableText"/>
              <w:spacing w:before="61" w:after="0" w:line="233" w:lineRule="auto"/>
              <w:ind w:left="22" w:right="3" w:hanging="1"/>
              <w:rPr>
                <w:rFonts w:hint="eastAsia"/>
                <w:sz w:val="21"/>
                <w:szCs w:val="21"/>
                <w:lang w:eastAsia="zh-CN"/>
              </w:rPr>
            </w:pPr>
            <w:r>
              <w:rPr>
                <w:spacing w:val="-9"/>
                <w:sz w:val="21"/>
                <w:szCs w:val="21"/>
                <w:lang w:eastAsia="zh-CN"/>
              </w:rPr>
              <w:t>（4）被财政部门列入政府采购严重违法</w:t>
            </w:r>
            <w:r>
              <w:rPr>
                <w:spacing w:val="-7"/>
                <w:sz w:val="21"/>
                <w:szCs w:val="21"/>
                <w:lang w:eastAsia="zh-CN"/>
              </w:rPr>
              <w:t>失信行为记录名单的（www.ccgp.gov.cn</w:t>
            </w:r>
            <w:r>
              <w:rPr>
                <w:spacing w:val="-4"/>
                <w:sz w:val="21"/>
                <w:szCs w:val="21"/>
                <w:lang w:eastAsia="zh-CN"/>
              </w:rPr>
              <w:t>查询为准）。</w:t>
            </w:r>
          </w:p>
          <w:p w14:paraId="2B147B66" w14:textId="77777777" w:rsidR="00A76D8F" w:rsidRDefault="00000000">
            <w:pPr>
              <w:pStyle w:val="TableText"/>
              <w:spacing w:before="22" w:after="0" w:line="228" w:lineRule="auto"/>
              <w:ind w:left="19" w:right="3" w:hanging="4"/>
              <w:jc w:val="both"/>
              <w:rPr>
                <w:rFonts w:hint="eastAsia"/>
                <w:sz w:val="21"/>
                <w:szCs w:val="21"/>
                <w:lang w:eastAsia="zh-CN"/>
              </w:rPr>
            </w:pPr>
            <w:r>
              <w:rPr>
                <w:spacing w:val="-1"/>
                <w:sz w:val="21"/>
                <w:szCs w:val="21"/>
                <w:lang w:eastAsia="zh-CN"/>
              </w:rPr>
              <w:t>2.供应商在响应文件中无需提供证明材料，由征集人或采购代理机构在响应截止时间后至评审结束前查询供应商的信</w:t>
            </w:r>
            <w:r>
              <w:rPr>
                <w:spacing w:val="-5"/>
                <w:sz w:val="21"/>
                <w:szCs w:val="21"/>
                <w:lang w:eastAsia="zh-CN"/>
              </w:rPr>
              <w:t>用记录。</w:t>
            </w:r>
          </w:p>
          <w:p w14:paraId="4BCEB0C6" w14:textId="77777777" w:rsidR="00A76D8F" w:rsidRDefault="00000000">
            <w:pPr>
              <w:pStyle w:val="TableText"/>
              <w:spacing w:before="50" w:after="0" w:line="232" w:lineRule="auto"/>
              <w:ind w:left="23" w:right="3" w:hanging="5"/>
              <w:jc w:val="both"/>
              <w:rPr>
                <w:rFonts w:hint="eastAsia"/>
                <w:sz w:val="21"/>
                <w:szCs w:val="21"/>
                <w:lang w:eastAsia="zh-CN"/>
              </w:rPr>
            </w:pPr>
            <w:r>
              <w:rPr>
                <w:spacing w:val="-1"/>
                <w:sz w:val="21"/>
                <w:szCs w:val="21"/>
                <w:lang w:eastAsia="zh-CN"/>
              </w:rPr>
              <w:t>3.信用信息记录方式：征集人及采购代</w:t>
            </w:r>
            <w:r>
              <w:rPr>
                <w:spacing w:val="-2"/>
                <w:sz w:val="21"/>
                <w:szCs w:val="21"/>
                <w:lang w:eastAsia="zh-CN"/>
              </w:rPr>
              <w:t>理机构将查询网页截图随其他采购资料</w:t>
            </w:r>
            <w:r>
              <w:rPr>
                <w:spacing w:val="-3"/>
                <w:sz w:val="21"/>
                <w:szCs w:val="21"/>
                <w:lang w:eastAsia="zh-CN"/>
              </w:rPr>
              <w:t>一同存档备查。</w:t>
            </w:r>
          </w:p>
          <w:p w14:paraId="53608906" w14:textId="77777777" w:rsidR="00A76D8F" w:rsidRDefault="00000000">
            <w:pPr>
              <w:pStyle w:val="TableText"/>
              <w:spacing w:before="26" w:after="0" w:line="225" w:lineRule="auto"/>
              <w:ind w:left="21" w:right="3" w:hanging="10"/>
              <w:jc w:val="both"/>
              <w:rPr>
                <w:rFonts w:hint="eastAsia"/>
                <w:sz w:val="21"/>
                <w:szCs w:val="21"/>
                <w:lang w:eastAsia="zh-CN"/>
              </w:rPr>
            </w:pPr>
            <w:r>
              <w:rPr>
                <w:spacing w:val="-1"/>
                <w:sz w:val="21"/>
                <w:szCs w:val="21"/>
                <w:lang w:eastAsia="zh-CN"/>
              </w:rPr>
              <w:t>4.在上述规定的查询时间之外，网站信</w:t>
            </w:r>
            <w:r>
              <w:rPr>
                <w:spacing w:val="-2"/>
                <w:sz w:val="21"/>
                <w:szCs w:val="21"/>
                <w:lang w:eastAsia="zh-CN"/>
              </w:rPr>
              <w:t>息发生的任何变更均不作为资格审查依</w:t>
            </w:r>
            <w:r>
              <w:rPr>
                <w:spacing w:val="-10"/>
                <w:sz w:val="21"/>
                <w:szCs w:val="21"/>
                <w:lang w:eastAsia="zh-CN"/>
              </w:rPr>
              <w:t>据。</w:t>
            </w:r>
          </w:p>
        </w:tc>
      </w:tr>
      <w:tr w:rsidR="00A76D8F" w14:paraId="23B7B349" w14:textId="77777777">
        <w:trPr>
          <w:trHeight w:val="1088"/>
          <w:jc w:val="center"/>
        </w:trPr>
        <w:tc>
          <w:tcPr>
            <w:tcW w:w="877" w:type="dxa"/>
            <w:vMerge/>
          </w:tcPr>
          <w:p w14:paraId="6F2EC373" w14:textId="77777777" w:rsidR="00A76D8F" w:rsidRDefault="00A76D8F">
            <w:pPr>
              <w:spacing w:after="0"/>
              <w:rPr>
                <w:lang w:eastAsia="zh-CN"/>
              </w:rPr>
            </w:pPr>
          </w:p>
        </w:tc>
        <w:tc>
          <w:tcPr>
            <w:tcW w:w="2552" w:type="dxa"/>
            <w:vAlign w:val="center"/>
          </w:tcPr>
          <w:p w14:paraId="700CF48E" w14:textId="77777777" w:rsidR="00A76D8F" w:rsidRDefault="00000000">
            <w:pPr>
              <w:pStyle w:val="TableText"/>
              <w:spacing w:before="91" w:after="0" w:line="222" w:lineRule="auto"/>
              <w:ind w:left="21"/>
              <w:rPr>
                <w:rFonts w:hint="eastAsia"/>
                <w:sz w:val="21"/>
                <w:szCs w:val="21"/>
              </w:rPr>
            </w:pPr>
            <w:proofErr w:type="spellStart"/>
            <w:r>
              <w:rPr>
                <w:spacing w:val="-10"/>
                <w:sz w:val="21"/>
                <w:szCs w:val="21"/>
              </w:rPr>
              <w:t>其他</w:t>
            </w:r>
            <w:proofErr w:type="spellEnd"/>
          </w:p>
        </w:tc>
        <w:tc>
          <w:tcPr>
            <w:tcW w:w="5953" w:type="dxa"/>
            <w:vAlign w:val="center"/>
          </w:tcPr>
          <w:p w14:paraId="3C0EED70" w14:textId="77777777" w:rsidR="00A76D8F" w:rsidRDefault="00000000">
            <w:pPr>
              <w:pStyle w:val="TableText"/>
              <w:spacing w:before="49" w:after="0" w:line="226" w:lineRule="auto"/>
              <w:ind w:left="20" w:right="3" w:firstLine="1"/>
              <w:jc w:val="both"/>
              <w:rPr>
                <w:rFonts w:hint="eastAsia"/>
                <w:sz w:val="21"/>
                <w:szCs w:val="21"/>
                <w:lang w:eastAsia="zh-CN"/>
              </w:rPr>
            </w:pPr>
            <w:r>
              <w:rPr>
                <w:spacing w:val="-2"/>
                <w:sz w:val="21"/>
                <w:szCs w:val="21"/>
                <w:lang w:eastAsia="zh-CN"/>
              </w:rPr>
              <w:t>供应商被财政部门</w:t>
            </w:r>
            <w:proofErr w:type="gramStart"/>
            <w:r>
              <w:rPr>
                <w:spacing w:val="-2"/>
                <w:sz w:val="21"/>
                <w:szCs w:val="21"/>
                <w:lang w:eastAsia="zh-CN"/>
              </w:rPr>
              <w:t>作出</w:t>
            </w:r>
            <w:proofErr w:type="gramEnd"/>
            <w:r>
              <w:rPr>
                <w:spacing w:val="-2"/>
                <w:sz w:val="21"/>
                <w:szCs w:val="21"/>
                <w:lang w:eastAsia="zh-CN"/>
              </w:rPr>
              <w:t>禁止参加政府采</w:t>
            </w:r>
            <w:r>
              <w:rPr>
                <w:spacing w:val="-1"/>
                <w:sz w:val="21"/>
                <w:szCs w:val="21"/>
                <w:lang w:eastAsia="zh-CN"/>
              </w:rPr>
              <w:t>购活动且在有效期内的，或其他违反法</w:t>
            </w:r>
            <w:r>
              <w:rPr>
                <w:spacing w:val="-2"/>
                <w:sz w:val="21"/>
                <w:szCs w:val="21"/>
                <w:lang w:eastAsia="zh-CN"/>
              </w:rPr>
              <w:t>律法规和征集文件规定的情形。</w:t>
            </w:r>
          </w:p>
        </w:tc>
      </w:tr>
    </w:tbl>
    <w:p w14:paraId="5965C9F0" w14:textId="77777777" w:rsidR="00A76D8F" w:rsidRDefault="00000000">
      <w:pPr>
        <w:spacing w:before="40" w:line="349" w:lineRule="auto"/>
        <w:ind w:left="1" w:firstLine="561"/>
        <w:rPr>
          <w:rFonts w:ascii="仿宋" w:eastAsia="仿宋" w:hAnsi="仿宋" w:cs="仿宋" w:hint="eastAsia"/>
          <w:sz w:val="28"/>
          <w:szCs w:val="28"/>
          <w:lang w:eastAsia="zh-CN"/>
        </w:rPr>
      </w:pPr>
      <w:r>
        <w:rPr>
          <w:rFonts w:ascii="仿宋" w:eastAsia="仿宋" w:hAnsi="仿宋" w:cs="仿宋"/>
          <w:sz w:val="28"/>
          <w:szCs w:val="28"/>
          <w:lang w:eastAsia="zh-CN"/>
        </w:rPr>
        <w:t>评标委员会对通过资格审查的投标人的投标文件</w:t>
      </w:r>
      <w:r>
        <w:rPr>
          <w:rFonts w:ascii="仿宋" w:eastAsia="仿宋" w:hAnsi="仿宋" w:cs="仿宋"/>
          <w:spacing w:val="-1"/>
          <w:sz w:val="28"/>
          <w:szCs w:val="28"/>
          <w:lang w:eastAsia="zh-CN"/>
        </w:rPr>
        <w:t>进行符合性审查，以确定其是</w:t>
      </w:r>
      <w:r>
        <w:rPr>
          <w:rFonts w:ascii="仿宋" w:eastAsia="仿宋" w:hAnsi="仿宋" w:cs="仿宋"/>
          <w:sz w:val="28"/>
          <w:szCs w:val="28"/>
          <w:lang w:eastAsia="zh-CN"/>
        </w:rPr>
        <w:t>否满足招标文件的实质性要求。当发现投标人或其投标文</w:t>
      </w:r>
      <w:r>
        <w:rPr>
          <w:rFonts w:ascii="仿宋" w:eastAsia="仿宋" w:hAnsi="仿宋" w:cs="仿宋"/>
          <w:spacing w:val="-1"/>
          <w:sz w:val="28"/>
          <w:szCs w:val="28"/>
          <w:lang w:eastAsia="zh-CN"/>
        </w:rPr>
        <w:t>件存在下列情况之一时，将判定投标人的投标无效，投标文件符合性审查不通过。</w:t>
      </w:r>
    </w:p>
    <w:p w14:paraId="3100F4E6" w14:textId="77777777" w:rsidR="00A76D8F" w:rsidRDefault="00A76D8F">
      <w:pPr>
        <w:spacing w:line="66" w:lineRule="auto"/>
        <w:rPr>
          <w:sz w:val="2"/>
          <w:lang w:eastAsia="zh-CN"/>
        </w:rPr>
      </w:pPr>
    </w:p>
    <w:tbl>
      <w:tblPr>
        <w:tblStyle w:val="TableNormal"/>
        <w:tblW w:w="9545"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5"/>
        <w:gridCol w:w="3807"/>
        <w:gridCol w:w="4773"/>
      </w:tblGrid>
      <w:tr w:rsidR="00A76D8F" w14:paraId="1CA4EB04" w14:textId="77777777">
        <w:trPr>
          <w:trHeight w:val="370"/>
          <w:jc w:val="center"/>
        </w:trPr>
        <w:tc>
          <w:tcPr>
            <w:tcW w:w="965" w:type="dxa"/>
            <w:vMerge w:val="restart"/>
            <w:tcBorders>
              <w:bottom w:val="nil"/>
            </w:tcBorders>
            <w:vAlign w:val="center"/>
          </w:tcPr>
          <w:p w14:paraId="0CBFE6F0" w14:textId="77777777" w:rsidR="00A76D8F" w:rsidRDefault="00000000">
            <w:pPr>
              <w:pStyle w:val="TableText"/>
              <w:spacing w:after="0" w:line="230" w:lineRule="auto"/>
              <w:ind w:left="46" w:right="114" w:hanging="15"/>
              <w:jc w:val="center"/>
              <w:rPr>
                <w:rFonts w:hint="eastAsia"/>
                <w:spacing w:val="-9"/>
                <w:sz w:val="21"/>
                <w:szCs w:val="21"/>
                <w:lang w:eastAsia="zh-CN"/>
              </w:rPr>
            </w:pPr>
            <w:proofErr w:type="spellStart"/>
            <w:r>
              <w:rPr>
                <w:spacing w:val="-9"/>
                <w:sz w:val="21"/>
                <w:szCs w:val="21"/>
              </w:rPr>
              <w:t>符合性</w:t>
            </w:r>
            <w:proofErr w:type="spellEnd"/>
          </w:p>
          <w:p w14:paraId="390B2E53" w14:textId="77777777" w:rsidR="00A76D8F" w:rsidRDefault="00000000">
            <w:pPr>
              <w:pStyle w:val="TableText"/>
              <w:spacing w:after="0" w:line="230" w:lineRule="auto"/>
              <w:ind w:left="46" w:right="114" w:hanging="15"/>
              <w:jc w:val="center"/>
              <w:rPr>
                <w:rFonts w:hint="eastAsia"/>
                <w:sz w:val="21"/>
                <w:szCs w:val="21"/>
              </w:rPr>
            </w:pPr>
            <w:proofErr w:type="spellStart"/>
            <w:r>
              <w:rPr>
                <w:spacing w:val="-20"/>
                <w:sz w:val="21"/>
                <w:szCs w:val="21"/>
              </w:rPr>
              <w:t>审查</w:t>
            </w:r>
            <w:proofErr w:type="spellEnd"/>
          </w:p>
        </w:tc>
        <w:tc>
          <w:tcPr>
            <w:tcW w:w="3807" w:type="dxa"/>
            <w:vAlign w:val="center"/>
          </w:tcPr>
          <w:p w14:paraId="7CFCF546" w14:textId="77777777" w:rsidR="00A76D8F" w:rsidRDefault="00000000">
            <w:pPr>
              <w:pStyle w:val="TableText"/>
              <w:spacing w:after="0" w:line="203" w:lineRule="auto"/>
              <w:ind w:left="20"/>
              <w:rPr>
                <w:rFonts w:hint="eastAsia"/>
                <w:sz w:val="21"/>
                <w:szCs w:val="21"/>
              </w:rPr>
            </w:pPr>
            <w:proofErr w:type="spellStart"/>
            <w:r>
              <w:rPr>
                <w:spacing w:val="-4"/>
                <w:sz w:val="21"/>
                <w:szCs w:val="21"/>
              </w:rPr>
              <w:t>供应商名称</w:t>
            </w:r>
            <w:proofErr w:type="spellEnd"/>
          </w:p>
        </w:tc>
        <w:tc>
          <w:tcPr>
            <w:tcW w:w="4773" w:type="dxa"/>
            <w:vAlign w:val="center"/>
          </w:tcPr>
          <w:p w14:paraId="0F5A7771" w14:textId="77777777" w:rsidR="00A76D8F" w:rsidRDefault="00000000">
            <w:pPr>
              <w:pStyle w:val="TableText"/>
              <w:spacing w:after="0" w:line="203" w:lineRule="auto"/>
              <w:ind w:left="32"/>
              <w:rPr>
                <w:rFonts w:hint="eastAsia"/>
                <w:sz w:val="21"/>
                <w:szCs w:val="21"/>
                <w:lang w:eastAsia="zh-CN"/>
              </w:rPr>
            </w:pPr>
            <w:r>
              <w:rPr>
                <w:spacing w:val="-2"/>
                <w:sz w:val="21"/>
                <w:szCs w:val="21"/>
                <w:lang w:eastAsia="zh-CN"/>
              </w:rPr>
              <w:t>与营业执照、资质证书等不一致</w:t>
            </w:r>
          </w:p>
        </w:tc>
      </w:tr>
      <w:tr w:rsidR="00A76D8F" w14:paraId="1D88C948" w14:textId="77777777">
        <w:trPr>
          <w:trHeight w:val="724"/>
          <w:jc w:val="center"/>
        </w:trPr>
        <w:tc>
          <w:tcPr>
            <w:tcW w:w="965" w:type="dxa"/>
            <w:vMerge/>
            <w:tcBorders>
              <w:top w:val="nil"/>
              <w:bottom w:val="nil"/>
            </w:tcBorders>
            <w:vAlign w:val="center"/>
          </w:tcPr>
          <w:p w14:paraId="7DD8BE6F" w14:textId="77777777" w:rsidR="00A76D8F" w:rsidRDefault="00A76D8F">
            <w:pPr>
              <w:spacing w:after="0"/>
              <w:rPr>
                <w:lang w:eastAsia="zh-CN"/>
              </w:rPr>
            </w:pPr>
          </w:p>
        </w:tc>
        <w:tc>
          <w:tcPr>
            <w:tcW w:w="3807" w:type="dxa"/>
            <w:vAlign w:val="center"/>
          </w:tcPr>
          <w:p w14:paraId="7F0E9B30" w14:textId="77777777" w:rsidR="00A76D8F" w:rsidRDefault="00000000">
            <w:pPr>
              <w:pStyle w:val="TableText"/>
              <w:spacing w:after="0" w:line="223" w:lineRule="auto"/>
              <w:ind w:left="28"/>
              <w:rPr>
                <w:rFonts w:hint="eastAsia"/>
                <w:sz w:val="21"/>
                <w:szCs w:val="21"/>
              </w:rPr>
            </w:pPr>
            <w:proofErr w:type="spellStart"/>
            <w:r>
              <w:rPr>
                <w:spacing w:val="-5"/>
                <w:sz w:val="21"/>
                <w:szCs w:val="21"/>
              </w:rPr>
              <w:t>响应文件签署</w:t>
            </w:r>
            <w:proofErr w:type="spellEnd"/>
          </w:p>
        </w:tc>
        <w:tc>
          <w:tcPr>
            <w:tcW w:w="4773" w:type="dxa"/>
            <w:vAlign w:val="center"/>
          </w:tcPr>
          <w:p w14:paraId="6E646BCF" w14:textId="77777777" w:rsidR="00A76D8F" w:rsidRDefault="00000000">
            <w:pPr>
              <w:pStyle w:val="TableText"/>
              <w:spacing w:after="0" w:line="219" w:lineRule="auto"/>
              <w:ind w:left="23" w:right="3"/>
              <w:rPr>
                <w:rFonts w:hint="eastAsia"/>
                <w:sz w:val="21"/>
                <w:szCs w:val="21"/>
                <w:lang w:eastAsia="zh-CN"/>
              </w:rPr>
            </w:pPr>
            <w:r>
              <w:rPr>
                <w:spacing w:val="-2"/>
                <w:sz w:val="21"/>
                <w:szCs w:val="21"/>
                <w:lang w:eastAsia="zh-CN"/>
              </w:rPr>
              <w:t>未按征集文件要求加盖公章且无法定代表人或授权委托人签字（签章）</w:t>
            </w:r>
          </w:p>
        </w:tc>
      </w:tr>
      <w:tr w:rsidR="00A76D8F" w14:paraId="5D37FC6A" w14:textId="77777777">
        <w:trPr>
          <w:trHeight w:val="724"/>
          <w:jc w:val="center"/>
        </w:trPr>
        <w:tc>
          <w:tcPr>
            <w:tcW w:w="965" w:type="dxa"/>
            <w:vMerge/>
            <w:tcBorders>
              <w:top w:val="nil"/>
              <w:bottom w:val="nil"/>
            </w:tcBorders>
            <w:vAlign w:val="center"/>
          </w:tcPr>
          <w:p w14:paraId="239E83FC" w14:textId="77777777" w:rsidR="00A76D8F" w:rsidRDefault="00A76D8F">
            <w:pPr>
              <w:spacing w:after="0"/>
              <w:rPr>
                <w:lang w:eastAsia="zh-CN"/>
              </w:rPr>
            </w:pPr>
          </w:p>
        </w:tc>
        <w:tc>
          <w:tcPr>
            <w:tcW w:w="3807" w:type="dxa"/>
            <w:vAlign w:val="center"/>
          </w:tcPr>
          <w:p w14:paraId="133A1033" w14:textId="77777777" w:rsidR="00A76D8F" w:rsidRDefault="00000000">
            <w:pPr>
              <w:pStyle w:val="TableText"/>
              <w:spacing w:after="0" w:line="223" w:lineRule="auto"/>
              <w:ind w:left="28"/>
              <w:rPr>
                <w:rFonts w:hint="eastAsia"/>
                <w:sz w:val="21"/>
                <w:szCs w:val="21"/>
              </w:rPr>
            </w:pPr>
            <w:proofErr w:type="spellStart"/>
            <w:r>
              <w:rPr>
                <w:spacing w:val="-5"/>
                <w:sz w:val="21"/>
                <w:szCs w:val="21"/>
              </w:rPr>
              <w:t>响应文件格式</w:t>
            </w:r>
            <w:proofErr w:type="spellEnd"/>
          </w:p>
        </w:tc>
        <w:tc>
          <w:tcPr>
            <w:tcW w:w="4773" w:type="dxa"/>
            <w:vAlign w:val="center"/>
          </w:tcPr>
          <w:p w14:paraId="358C2A1A" w14:textId="77777777" w:rsidR="00A76D8F" w:rsidRDefault="00000000">
            <w:pPr>
              <w:pStyle w:val="TableText"/>
              <w:spacing w:after="0" w:line="219" w:lineRule="auto"/>
              <w:ind w:left="28" w:right="3" w:hanging="5"/>
              <w:rPr>
                <w:rFonts w:hint="eastAsia"/>
                <w:sz w:val="21"/>
                <w:szCs w:val="21"/>
                <w:lang w:eastAsia="zh-CN"/>
              </w:rPr>
            </w:pPr>
            <w:r>
              <w:rPr>
                <w:spacing w:val="-2"/>
                <w:sz w:val="21"/>
                <w:szCs w:val="21"/>
                <w:lang w:eastAsia="zh-CN"/>
              </w:rPr>
              <w:t>未按规定格式填写，实质性内容不全或</w:t>
            </w:r>
            <w:r>
              <w:rPr>
                <w:spacing w:val="-3"/>
                <w:sz w:val="21"/>
                <w:szCs w:val="21"/>
                <w:lang w:eastAsia="zh-CN"/>
              </w:rPr>
              <w:t>关键字迹模糊、无法辨认</w:t>
            </w:r>
          </w:p>
        </w:tc>
      </w:tr>
      <w:tr w:rsidR="00A76D8F" w14:paraId="3A5B0B50" w14:textId="77777777">
        <w:trPr>
          <w:trHeight w:val="1803"/>
          <w:jc w:val="center"/>
        </w:trPr>
        <w:tc>
          <w:tcPr>
            <w:tcW w:w="965" w:type="dxa"/>
            <w:vMerge/>
            <w:tcBorders>
              <w:top w:val="nil"/>
              <w:bottom w:val="nil"/>
            </w:tcBorders>
            <w:vAlign w:val="center"/>
          </w:tcPr>
          <w:p w14:paraId="47DB4799" w14:textId="77777777" w:rsidR="00A76D8F" w:rsidRDefault="00A76D8F">
            <w:pPr>
              <w:spacing w:after="0"/>
              <w:rPr>
                <w:lang w:eastAsia="zh-CN"/>
              </w:rPr>
            </w:pPr>
          </w:p>
        </w:tc>
        <w:tc>
          <w:tcPr>
            <w:tcW w:w="3807" w:type="dxa"/>
            <w:vAlign w:val="center"/>
          </w:tcPr>
          <w:p w14:paraId="4256914C" w14:textId="77777777" w:rsidR="00A76D8F" w:rsidRDefault="00000000">
            <w:pPr>
              <w:pStyle w:val="TableText"/>
              <w:spacing w:after="0" w:line="223" w:lineRule="auto"/>
              <w:ind w:left="18"/>
              <w:rPr>
                <w:rFonts w:hint="eastAsia"/>
                <w:sz w:val="21"/>
                <w:szCs w:val="21"/>
              </w:rPr>
            </w:pPr>
            <w:proofErr w:type="spellStart"/>
            <w:r>
              <w:rPr>
                <w:spacing w:val="-3"/>
                <w:sz w:val="21"/>
                <w:szCs w:val="21"/>
              </w:rPr>
              <w:t>投标方案及报价</w:t>
            </w:r>
            <w:proofErr w:type="spellEnd"/>
          </w:p>
        </w:tc>
        <w:tc>
          <w:tcPr>
            <w:tcW w:w="4773" w:type="dxa"/>
            <w:vAlign w:val="center"/>
          </w:tcPr>
          <w:p w14:paraId="0E10ECD9" w14:textId="77777777" w:rsidR="00A76D8F" w:rsidRDefault="00000000">
            <w:pPr>
              <w:pStyle w:val="TableText"/>
              <w:spacing w:after="0" w:line="230" w:lineRule="auto"/>
              <w:ind w:left="23" w:right="3" w:hanging="2"/>
              <w:jc w:val="both"/>
              <w:rPr>
                <w:rFonts w:hint="eastAsia"/>
                <w:sz w:val="21"/>
                <w:szCs w:val="21"/>
                <w:lang w:eastAsia="zh-CN"/>
              </w:rPr>
            </w:pPr>
            <w:r>
              <w:rPr>
                <w:spacing w:val="-1"/>
                <w:sz w:val="21"/>
                <w:szCs w:val="21"/>
                <w:lang w:eastAsia="zh-CN"/>
              </w:rPr>
              <w:t>报价超过征集文件中规定的预算金额或</w:t>
            </w:r>
            <w:r>
              <w:rPr>
                <w:spacing w:val="-2"/>
                <w:sz w:val="21"/>
                <w:szCs w:val="21"/>
                <w:lang w:eastAsia="zh-CN"/>
              </w:rPr>
              <w:t>者最高限制单价；递交两份或多份内容不同的响应文件，或在一份响应文件中对同一征集项目有两个或多个报价，且</w:t>
            </w:r>
            <w:r>
              <w:rPr>
                <w:spacing w:val="-3"/>
                <w:sz w:val="21"/>
                <w:szCs w:val="21"/>
                <w:lang w:eastAsia="zh-CN"/>
              </w:rPr>
              <w:t>未声明哪一个有效</w:t>
            </w:r>
          </w:p>
        </w:tc>
      </w:tr>
      <w:tr w:rsidR="00A76D8F" w14:paraId="6923D279" w14:textId="77777777">
        <w:trPr>
          <w:trHeight w:val="365"/>
          <w:jc w:val="center"/>
        </w:trPr>
        <w:tc>
          <w:tcPr>
            <w:tcW w:w="965" w:type="dxa"/>
            <w:vMerge/>
            <w:tcBorders>
              <w:top w:val="nil"/>
              <w:bottom w:val="nil"/>
            </w:tcBorders>
            <w:vAlign w:val="center"/>
          </w:tcPr>
          <w:p w14:paraId="51CDC4AB" w14:textId="77777777" w:rsidR="00A76D8F" w:rsidRDefault="00A76D8F">
            <w:pPr>
              <w:spacing w:after="0"/>
              <w:rPr>
                <w:lang w:eastAsia="zh-CN"/>
              </w:rPr>
            </w:pPr>
          </w:p>
        </w:tc>
        <w:tc>
          <w:tcPr>
            <w:tcW w:w="3807" w:type="dxa"/>
            <w:vAlign w:val="center"/>
          </w:tcPr>
          <w:p w14:paraId="5DFEAE55" w14:textId="77777777" w:rsidR="00A76D8F" w:rsidRDefault="00000000">
            <w:pPr>
              <w:pStyle w:val="TableText"/>
              <w:spacing w:after="0" w:line="200" w:lineRule="auto"/>
              <w:ind w:left="28"/>
              <w:rPr>
                <w:rFonts w:hint="eastAsia"/>
                <w:sz w:val="21"/>
                <w:szCs w:val="21"/>
              </w:rPr>
            </w:pPr>
            <w:proofErr w:type="spellStart"/>
            <w:r>
              <w:rPr>
                <w:spacing w:val="-6"/>
                <w:sz w:val="21"/>
                <w:szCs w:val="21"/>
              </w:rPr>
              <w:t>响应有效期</w:t>
            </w:r>
            <w:proofErr w:type="spellEnd"/>
          </w:p>
        </w:tc>
        <w:tc>
          <w:tcPr>
            <w:tcW w:w="4773" w:type="dxa"/>
            <w:vAlign w:val="center"/>
          </w:tcPr>
          <w:p w14:paraId="0E72E765" w14:textId="77777777" w:rsidR="00A76D8F" w:rsidRDefault="00000000">
            <w:pPr>
              <w:pStyle w:val="TableText"/>
              <w:spacing w:after="0" w:line="200" w:lineRule="auto"/>
              <w:ind w:left="27"/>
              <w:rPr>
                <w:rFonts w:hint="eastAsia"/>
                <w:sz w:val="21"/>
                <w:szCs w:val="21"/>
              </w:rPr>
            </w:pPr>
            <w:proofErr w:type="spellStart"/>
            <w:r>
              <w:rPr>
                <w:spacing w:val="-3"/>
                <w:sz w:val="21"/>
                <w:szCs w:val="21"/>
              </w:rPr>
              <w:t>不符合征集文件的要求</w:t>
            </w:r>
            <w:proofErr w:type="spellEnd"/>
          </w:p>
        </w:tc>
      </w:tr>
      <w:tr w:rsidR="00A76D8F" w14:paraId="173FA60B" w14:textId="77777777">
        <w:trPr>
          <w:trHeight w:val="724"/>
          <w:jc w:val="center"/>
        </w:trPr>
        <w:tc>
          <w:tcPr>
            <w:tcW w:w="965" w:type="dxa"/>
            <w:vMerge/>
            <w:tcBorders>
              <w:top w:val="nil"/>
              <w:bottom w:val="nil"/>
            </w:tcBorders>
            <w:vAlign w:val="center"/>
          </w:tcPr>
          <w:p w14:paraId="1E4E626C" w14:textId="77777777" w:rsidR="00A76D8F" w:rsidRDefault="00A76D8F">
            <w:pPr>
              <w:spacing w:after="0"/>
            </w:pPr>
          </w:p>
        </w:tc>
        <w:tc>
          <w:tcPr>
            <w:tcW w:w="3807" w:type="dxa"/>
            <w:vAlign w:val="center"/>
          </w:tcPr>
          <w:p w14:paraId="40228361" w14:textId="77777777" w:rsidR="00A76D8F" w:rsidRDefault="00000000">
            <w:pPr>
              <w:pStyle w:val="TableText"/>
              <w:spacing w:after="0" w:line="219" w:lineRule="auto"/>
              <w:ind w:left="26" w:right="1"/>
              <w:rPr>
                <w:rFonts w:hint="eastAsia"/>
                <w:sz w:val="21"/>
                <w:szCs w:val="21"/>
                <w:lang w:eastAsia="zh-CN"/>
              </w:rPr>
            </w:pPr>
            <w:r>
              <w:rPr>
                <w:spacing w:val="-11"/>
                <w:sz w:val="21"/>
                <w:szCs w:val="21"/>
                <w:lang w:eastAsia="zh-CN"/>
              </w:rPr>
              <w:t>交货时间、地点、质保期或付款</w:t>
            </w:r>
            <w:r>
              <w:rPr>
                <w:spacing w:val="-12"/>
                <w:sz w:val="21"/>
                <w:szCs w:val="21"/>
                <w:lang w:eastAsia="zh-CN"/>
              </w:rPr>
              <w:t>方式</w:t>
            </w:r>
          </w:p>
        </w:tc>
        <w:tc>
          <w:tcPr>
            <w:tcW w:w="4773" w:type="dxa"/>
            <w:vAlign w:val="center"/>
          </w:tcPr>
          <w:p w14:paraId="0716F848" w14:textId="77777777" w:rsidR="00A76D8F" w:rsidRDefault="00000000">
            <w:pPr>
              <w:pStyle w:val="TableText"/>
              <w:spacing w:after="0" w:line="222" w:lineRule="auto"/>
              <w:ind w:left="27"/>
              <w:rPr>
                <w:rFonts w:hint="eastAsia"/>
                <w:sz w:val="21"/>
                <w:szCs w:val="21"/>
              </w:rPr>
            </w:pPr>
            <w:proofErr w:type="spellStart"/>
            <w:r>
              <w:rPr>
                <w:spacing w:val="-3"/>
                <w:sz w:val="21"/>
                <w:szCs w:val="21"/>
              </w:rPr>
              <w:t>不符合征集文件的要求</w:t>
            </w:r>
            <w:proofErr w:type="spellEnd"/>
          </w:p>
        </w:tc>
      </w:tr>
      <w:tr w:rsidR="00A76D8F" w14:paraId="1149E3C5" w14:textId="77777777">
        <w:trPr>
          <w:trHeight w:val="724"/>
          <w:jc w:val="center"/>
        </w:trPr>
        <w:tc>
          <w:tcPr>
            <w:tcW w:w="965" w:type="dxa"/>
            <w:vMerge/>
            <w:tcBorders>
              <w:top w:val="nil"/>
              <w:bottom w:val="nil"/>
            </w:tcBorders>
            <w:vAlign w:val="center"/>
          </w:tcPr>
          <w:p w14:paraId="7FD1BD33" w14:textId="77777777" w:rsidR="00A76D8F" w:rsidRDefault="00A76D8F">
            <w:pPr>
              <w:spacing w:after="0"/>
            </w:pPr>
          </w:p>
        </w:tc>
        <w:tc>
          <w:tcPr>
            <w:tcW w:w="3807" w:type="dxa"/>
            <w:vAlign w:val="center"/>
          </w:tcPr>
          <w:p w14:paraId="2C543920" w14:textId="77777777" w:rsidR="00A76D8F" w:rsidRDefault="00000000">
            <w:pPr>
              <w:pStyle w:val="TableText"/>
              <w:spacing w:after="0" w:line="221" w:lineRule="auto"/>
              <w:ind w:left="28"/>
              <w:rPr>
                <w:rFonts w:hint="eastAsia"/>
                <w:sz w:val="21"/>
                <w:szCs w:val="21"/>
              </w:rPr>
            </w:pPr>
            <w:proofErr w:type="spellStart"/>
            <w:r>
              <w:rPr>
                <w:spacing w:val="-4"/>
                <w:sz w:val="21"/>
                <w:szCs w:val="21"/>
              </w:rPr>
              <w:t>响应文件制作机器码</w:t>
            </w:r>
            <w:proofErr w:type="spellEnd"/>
          </w:p>
        </w:tc>
        <w:tc>
          <w:tcPr>
            <w:tcW w:w="4773" w:type="dxa"/>
            <w:vAlign w:val="center"/>
          </w:tcPr>
          <w:p w14:paraId="3620542C" w14:textId="77777777" w:rsidR="00A76D8F" w:rsidRDefault="00000000">
            <w:pPr>
              <w:pStyle w:val="TableText"/>
              <w:spacing w:after="0" w:line="218" w:lineRule="auto"/>
              <w:ind w:left="53" w:right="6" w:hanging="26"/>
              <w:rPr>
                <w:rFonts w:hint="eastAsia"/>
                <w:sz w:val="21"/>
                <w:szCs w:val="21"/>
                <w:lang w:eastAsia="zh-CN"/>
              </w:rPr>
            </w:pPr>
            <w:r>
              <w:rPr>
                <w:spacing w:val="-2"/>
                <w:sz w:val="21"/>
                <w:szCs w:val="21"/>
                <w:lang w:eastAsia="zh-CN"/>
              </w:rPr>
              <w:t>不同供应商响应文件制作机器码不得相</w:t>
            </w:r>
            <w:r>
              <w:rPr>
                <w:spacing w:val="-26"/>
                <w:sz w:val="21"/>
                <w:szCs w:val="21"/>
                <w:lang w:eastAsia="zh-CN"/>
              </w:rPr>
              <w:t>同。</w:t>
            </w:r>
          </w:p>
        </w:tc>
      </w:tr>
      <w:tr w:rsidR="00A76D8F" w14:paraId="2E132508" w14:textId="77777777">
        <w:trPr>
          <w:trHeight w:val="394"/>
          <w:jc w:val="center"/>
        </w:trPr>
        <w:tc>
          <w:tcPr>
            <w:tcW w:w="965" w:type="dxa"/>
            <w:vMerge/>
            <w:tcBorders>
              <w:top w:val="nil"/>
            </w:tcBorders>
            <w:vAlign w:val="center"/>
          </w:tcPr>
          <w:p w14:paraId="5AB3B07E" w14:textId="77777777" w:rsidR="00A76D8F" w:rsidRDefault="00A76D8F">
            <w:pPr>
              <w:spacing w:after="0"/>
              <w:rPr>
                <w:lang w:eastAsia="zh-CN"/>
              </w:rPr>
            </w:pPr>
          </w:p>
        </w:tc>
        <w:tc>
          <w:tcPr>
            <w:tcW w:w="3807" w:type="dxa"/>
            <w:vAlign w:val="center"/>
          </w:tcPr>
          <w:p w14:paraId="3A86A6E5" w14:textId="77777777" w:rsidR="00A76D8F" w:rsidRDefault="00000000">
            <w:pPr>
              <w:pStyle w:val="TableText"/>
              <w:spacing w:after="0" w:line="209" w:lineRule="auto"/>
              <w:ind w:left="21"/>
              <w:rPr>
                <w:rFonts w:hint="eastAsia"/>
                <w:sz w:val="21"/>
                <w:szCs w:val="21"/>
              </w:rPr>
            </w:pPr>
            <w:proofErr w:type="spellStart"/>
            <w:r>
              <w:rPr>
                <w:spacing w:val="-3"/>
                <w:sz w:val="21"/>
                <w:szCs w:val="21"/>
              </w:rPr>
              <w:t>其他实质性响应</w:t>
            </w:r>
            <w:proofErr w:type="spellEnd"/>
          </w:p>
        </w:tc>
        <w:tc>
          <w:tcPr>
            <w:tcW w:w="4773" w:type="dxa"/>
            <w:vAlign w:val="center"/>
          </w:tcPr>
          <w:p w14:paraId="5ABD5FDA" w14:textId="77777777" w:rsidR="00A76D8F" w:rsidRDefault="00000000">
            <w:pPr>
              <w:pStyle w:val="TableText"/>
              <w:spacing w:after="0" w:line="209" w:lineRule="auto"/>
              <w:ind w:left="27"/>
              <w:rPr>
                <w:rFonts w:hint="eastAsia"/>
                <w:sz w:val="21"/>
                <w:szCs w:val="21"/>
              </w:rPr>
            </w:pPr>
            <w:proofErr w:type="spellStart"/>
            <w:r>
              <w:rPr>
                <w:spacing w:val="-3"/>
                <w:sz w:val="21"/>
                <w:szCs w:val="21"/>
              </w:rPr>
              <w:t>不符合征集文件的要求</w:t>
            </w:r>
            <w:proofErr w:type="spellEnd"/>
          </w:p>
        </w:tc>
      </w:tr>
    </w:tbl>
    <w:p w14:paraId="2F8080E5" w14:textId="77777777" w:rsidR="00A76D8F" w:rsidRDefault="00000000">
      <w:pPr>
        <w:spacing w:after="0" w:line="360" w:lineRule="auto"/>
        <w:ind w:left="556"/>
        <w:rPr>
          <w:rFonts w:ascii="仿宋" w:eastAsia="仿宋" w:hAnsi="仿宋" w:cs="仿宋" w:hint="eastAsia"/>
          <w:sz w:val="28"/>
          <w:szCs w:val="28"/>
          <w:lang w:eastAsia="zh-CN"/>
        </w:rPr>
      </w:pPr>
      <w:r>
        <w:rPr>
          <w:rFonts w:ascii="仿宋" w:eastAsia="仿宋" w:hAnsi="仿宋" w:cs="仿宋"/>
          <w:spacing w:val="-2"/>
          <w:sz w:val="28"/>
          <w:szCs w:val="28"/>
          <w:lang w:eastAsia="zh-CN"/>
        </w:rPr>
        <w:t>2.2评标价的确认</w:t>
      </w:r>
    </w:p>
    <w:p w14:paraId="6FDD94A0"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2.2.1评标价的确认：评标委员会对所有实质</w:t>
      </w:r>
      <w:r>
        <w:rPr>
          <w:rFonts w:ascii="仿宋" w:eastAsia="仿宋" w:hAnsi="仿宋" w:cs="仿宋"/>
          <w:spacing w:val="-1"/>
          <w:sz w:val="28"/>
          <w:szCs w:val="28"/>
          <w:lang w:eastAsia="zh-CN"/>
        </w:rPr>
        <w:t>性响应招标文件要求的投标报价进行核查、调整，包括根据本招标文件规定的政府采购政策进行的价格扣除。</w:t>
      </w:r>
    </w:p>
    <w:p w14:paraId="229BAA40" w14:textId="77777777" w:rsidR="00A76D8F" w:rsidRDefault="00000000">
      <w:pPr>
        <w:spacing w:after="0" w:line="360" w:lineRule="auto"/>
        <w:ind w:left="562"/>
        <w:rPr>
          <w:rFonts w:ascii="仿宋" w:eastAsia="仿宋" w:hAnsi="仿宋" w:cs="仿宋" w:hint="eastAsia"/>
          <w:sz w:val="28"/>
          <w:szCs w:val="28"/>
          <w:lang w:eastAsia="zh-CN"/>
        </w:rPr>
      </w:pPr>
      <w:r>
        <w:rPr>
          <w:rFonts w:ascii="仿宋" w:eastAsia="仿宋" w:hAnsi="仿宋" w:cs="仿宋"/>
          <w:spacing w:val="-3"/>
          <w:sz w:val="28"/>
          <w:szCs w:val="28"/>
          <w:lang w:eastAsia="zh-CN"/>
        </w:rPr>
        <w:t>（1）价格核查：</w:t>
      </w:r>
    </w:p>
    <w:p w14:paraId="48DF10EC" w14:textId="77777777" w:rsidR="00A76D8F" w:rsidRDefault="00000000">
      <w:pPr>
        <w:spacing w:after="0" w:line="360" w:lineRule="auto"/>
        <w:ind w:right="9" w:firstLine="552"/>
        <w:rPr>
          <w:rFonts w:ascii="仿宋" w:eastAsia="仿宋" w:hAnsi="仿宋" w:cs="仿宋" w:hint="eastAsia"/>
          <w:sz w:val="28"/>
          <w:szCs w:val="28"/>
          <w:lang w:eastAsia="zh-CN"/>
        </w:rPr>
      </w:pPr>
      <w:r>
        <w:rPr>
          <w:rFonts w:ascii="仿宋" w:eastAsia="仿宋" w:hAnsi="仿宋" w:cs="仿宋"/>
          <w:sz w:val="28"/>
          <w:szCs w:val="28"/>
          <w:lang w:eastAsia="zh-CN"/>
        </w:rPr>
        <w:t>①响应文件中开标一览表（报价表）内容与响应</w:t>
      </w:r>
      <w:r>
        <w:rPr>
          <w:rFonts w:ascii="仿宋" w:eastAsia="仿宋" w:hAnsi="仿宋" w:cs="仿宋"/>
          <w:spacing w:val="-1"/>
          <w:sz w:val="28"/>
          <w:szCs w:val="28"/>
          <w:lang w:eastAsia="zh-CN"/>
        </w:rPr>
        <w:t>文件中相应内容不一致的，以</w:t>
      </w:r>
      <w:r>
        <w:rPr>
          <w:rFonts w:ascii="仿宋" w:eastAsia="仿宋" w:hAnsi="仿宋" w:cs="仿宋"/>
          <w:spacing w:val="-2"/>
          <w:sz w:val="28"/>
          <w:szCs w:val="28"/>
          <w:lang w:eastAsia="zh-CN"/>
        </w:rPr>
        <w:t>开标一览表（报价表）为准；</w:t>
      </w:r>
    </w:p>
    <w:p w14:paraId="30990600" w14:textId="77777777" w:rsidR="00A76D8F" w:rsidRDefault="00000000">
      <w:pPr>
        <w:spacing w:after="0" w:line="360" w:lineRule="auto"/>
        <w:ind w:left="551"/>
        <w:rPr>
          <w:rFonts w:ascii="仿宋" w:eastAsia="仿宋" w:hAnsi="仿宋" w:cs="仿宋" w:hint="eastAsia"/>
          <w:sz w:val="28"/>
          <w:szCs w:val="28"/>
          <w:lang w:eastAsia="zh-CN"/>
        </w:rPr>
      </w:pPr>
      <w:r>
        <w:rPr>
          <w:rFonts w:ascii="仿宋" w:eastAsia="仿宋" w:hAnsi="仿宋" w:cs="仿宋"/>
          <w:spacing w:val="-1"/>
          <w:sz w:val="28"/>
          <w:szCs w:val="28"/>
          <w:lang w:eastAsia="zh-CN"/>
        </w:rPr>
        <w:t>②大写金额和小写金额不一致的，以大写金额为准；</w:t>
      </w:r>
    </w:p>
    <w:p w14:paraId="798806C9"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lastRenderedPageBreak/>
        <w:t>③单价金额小数点或者百分比有明显错位的，以开标一览表的总价为准，并修改单价；</w:t>
      </w:r>
    </w:p>
    <w:p w14:paraId="72795696"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④总价金额与按单价汇总金额不一致的，以单价金额计算结果为准。同时出现两种以上不一致的，按照前款规定的顺序修正。修正后的报价按照规定</w:t>
      </w:r>
      <w:proofErr w:type="gramStart"/>
      <w:r>
        <w:rPr>
          <w:rFonts w:ascii="仿宋" w:eastAsia="仿宋" w:hAnsi="仿宋" w:cs="仿宋"/>
          <w:sz w:val="28"/>
          <w:szCs w:val="28"/>
          <w:lang w:eastAsia="zh-CN"/>
        </w:rPr>
        <w:t>经供应</w:t>
      </w:r>
      <w:proofErr w:type="gramEnd"/>
      <w:r>
        <w:rPr>
          <w:rFonts w:ascii="仿宋" w:eastAsia="仿宋" w:hAnsi="仿宋" w:cs="仿宋"/>
          <w:sz w:val="28"/>
          <w:szCs w:val="28"/>
          <w:lang w:eastAsia="zh-CN"/>
        </w:rPr>
        <w:t>商确认后产生约束力，供应商不确认的，其投标无效。</w:t>
      </w:r>
    </w:p>
    <w:p w14:paraId="33FBA537"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（2）价格调整：如供应商对征集文件的内容，特别是对征集范围的理解发生误差，有子项漏报的（即该供应商响应报价为漏项报价），视作已含在其他项目的报价中；如供应商报价多于征集范围的，不予核减。</w:t>
      </w:r>
    </w:p>
    <w:p w14:paraId="57FDF809"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（3）价格扣除：按征集文件规定的价格扣除办法计算其评审价格。</w:t>
      </w:r>
    </w:p>
    <w:p w14:paraId="45214EEE"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b/>
          <w:bCs/>
          <w:spacing w:val="-5"/>
          <w:sz w:val="28"/>
          <w:szCs w:val="28"/>
          <w:lang w:eastAsia="zh-CN"/>
        </w:rPr>
        <w:t>3.评审结果</w:t>
      </w:r>
    </w:p>
    <w:p w14:paraId="29DDDC40"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3.1经评审合格的响应文件，评审小组按评审价由低到高顺序依次推荐不超过入围供应商数量上限入围候选供应商。</w:t>
      </w:r>
    </w:p>
    <w:p w14:paraId="3F574A48"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3.2确定第一阶段入围供应商时，提交响应文件和符合资格条件、实质性要求的供应商少于3家时，本项目流标。</w:t>
      </w:r>
    </w:p>
    <w:p w14:paraId="12C98D7E"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3.3提交响应文件和通过资格审查、符合性审查的供应商大于3家时，设置淘汰比例为20%，且至少淘汰一家供应商（向上取整，例如：8家供应商通过资格审查、符合性审查，按20%淘汰比例应该淘汰1.6家，向上取整后淘汰2家）本项目入围上限为8家。</w:t>
      </w:r>
    </w:p>
    <w:p w14:paraId="5945CC60" w14:textId="77777777" w:rsidR="00A76D8F" w:rsidRDefault="00000000">
      <w:pPr>
        <w:spacing w:after="0" w:line="360" w:lineRule="auto"/>
        <w:ind w:left="2" w:right="7" w:firstLine="554"/>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4.例外情况</w:t>
      </w:r>
    </w:p>
    <w:p w14:paraId="65BE6227" w14:textId="77777777" w:rsidR="00A76D8F" w:rsidRDefault="00000000">
      <w:pPr>
        <w:widowControl w:val="0"/>
        <w:spacing w:after="0" w:line="360" w:lineRule="auto"/>
        <w:ind w:right="6" w:firstLine="556"/>
        <w:rPr>
          <w:rFonts w:ascii="仿宋" w:eastAsia="仿宋" w:hAnsi="仿宋" w:cs="仿宋" w:hint="eastAsia"/>
          <w:sz w:val="28"/>
          <w:szCs w:val="28"/>
          <w:lang w:eastAsia="zh-CN"/>
        </w:rPr>
      </w:pPr>
      <w:r>
        <w:rPr>
          <w:rFonts w:ascii="仿宋" w:eastAsia="仿宋" w:hAnsi="仿宋" w:cs="仿宋"/>
          <w:sz w:val="28"/>
          <w:szCs w:val="28"/>
          <w:lang w:eastAsia="zh-CN"/>
        </w:rPr>
        <w:t>4.1当出现供应商评审价相同时，采用摇号机摇号方式随机确定排名顺序。摇号机摇号方式决定排序供应商的规则：</w:t>
      </w:r>
    </w:p>
    <w:p w14:paraId="53C865DB" w14:textId="77777777" w:rsidR="00A76D8F" w:rsidRDefault="00000000">
      <w:pPr>
        <w:widowControl w:val="0"/>
        <w:spacing w:after="0" w:line="360" w:lineRule="auto"/>
        <w:ind w:right="6" w:firstLine="556"/>
        <w:rPr>
          <w:rFonts w:ascii="仿宋" w:eastAsia="仿宋" w:hAnsi="仿宋" w:cs="仿宋" w:hint="eastAsia"/>
          <w:sz w:val="28"/>
          <w:szCs w:val="28"/>
          <w:lang w:eastAsia="zh-CN"/>
        </w:rPr>
      </w:pPr>
      <w:r>
        <w:rPr>
          <w:rFonts w:ascii="仿宋" w:eastAsia="仿宋" w:hAnsi="仿宋" w:cs="仿宋"/>
          <w:sz w:val="28"/>
          <w:szCs w:val="28"/>
          <w:lang w:eastAsia="zh-CN"/>
        </w:rPr>
        <w:t>在摇号机内放置评审价相同的合格供应</w:t>
      </w:r>
      <w:proofErr w:type="gramStart"/>
      <w:r>
        <w:rPr>
          <w:rFonts w:ascii="仿宋" w:eastAsia="仿宋" w:hAnsi="仿宋" w:cs="仿宋"/>
          <w:sz w:val="28"/>
          <w:szCs w:val="28"/>
          <w:lang w:eastAsia="zh-CN"/>
        </w:rPr>
        <w:t>商家数</w:t>
      </w:r>
      <w:proofErr w:type="gramEnd"/>
      <w:r>
        <w:rPr>
          <w:rFonts w:ascii="仿宋" w:eastAsia="仿宋" w:hAnsi="仿宋" w:cs="仿宋"/>
          <w:sz w:val="28"/>
          <w:szCs w:val="28"/>
          <w:lang w:eastAsia="zh-CN"/>
        </w:rPr>
        <w:t>相等个数的球，</w:t>
      </w:r>
      <w:r>
        <w:rPr>
          <w:rFonts w:ascii="仿宋" w:eastAsia="仿宋" w:hAnsi="仿宋" w:cs="仿宋"/>
          <w:sz w:val="28"/>
          <w:szCs w:val="28"/>
          <w:lang w:eastAsia="zh-CN"/>
        </w:rPr>
        <w:lastRenderedPageBreak/>
        <w:t>球上分别标有“1、2、3……”顺序号的标签，征集人代表按电子交易系统开标记录表中上述合格供应商的顺序依次标注“1、2、3……”顺序号，1号</w:t>
      </w:r>
      <w:proofErr w:type="gramStart"/>
      <w:r>
        <w:rPr>
          <w:rFonts w:ascii="仿宋" w:eastAsia="仿宋" w:hAnsi="仿宋" w:cs="仿宋"/>
          <w:sz w:val="28"/>
          <w:szCs w:val="28"/>
          <w:lang w:eastAsia="zh-CN"/>
        </w:rPr>
        <w:t>球代表</w:t>
      </w:r>
      <w:proofErr w:type="gramEnd"/>
      <w:r>
        <w:rPr>
          <w:rFonts w:ascii="仿宋" w:eastAsia="仿宋" w:hAnsi="仿宋" w:cs="仿宋"/>
          <w:sz w:val="28"/>
          <w:szCs w:val="28"/>
          <w:lang w:eastAsia="zh-CN"/>
        </w:rPr>
        <w:t>1号供应商、2号</w:t>
      </w:r>
      <w:proofErr w:type="gramStart"/>
      <w:r>
        <w:rPr>
          <w:rFonts w:ascii="仿宋" w:eastAsia="仿宋" w:hAnsi="仿宋" w:cs="仿宋"/>
          <w:sz w:val="28"/>
          <w:szCs w:val="28"/>
          <w:lang w:eastAsia="zh-CN"/>
        </w:rPr>
        <w:t>球代表</w:t>
      </w:r>
      <w:proofErr w:type="gramEnd"/>
      <w:r>
        <w:rPr>
          <w:rFonts w:ascii="仿宋" w:eastAsia="仿宋" w:hAnsi="仿宋" w:cs="仿宋"/>
          <w:sz w:val="28"/>
          <w:szCs w:val="28"/>
          <w:lang w:eastAsia="zh-CN"/>
        </w:rPr>
        <w:t>2号供应商，以此类推。现场摇号时，第一次摇号弹出来的球号所代表的供应商排序在前；第二次摇号弹出来的球号所代表的供应商排序次之；以此类推。</w:t>
      </w:r>
    </w:p>
    <w:p w14:paraId="49F86DC8" w14:textId="77777777" w:rsidR="00A76D8F" w:rsidRDefault="00000000">
      <w:pPr>
        <w:spacing w:after="0" w:line="360" w:lineRule="auto"/>
        <w:ind w:left="2" w:right="7" w:firstLine="554"/>
        <w:rPr>
          <w:rFonts w:ascii="仿宋" w:eastAsia="仿宋" w:hAnsi="仿宋" w:cs="仿宋" w:hint="eastAsia"/>
          <w:sz w:val="28"/>
          <w:szCs w:val="28"/>
          <w:lang w:eastAsia="zh-CN"/>
        </w:rPr>
      </w:pPr>
      <w:r>
        <w:rPr>
          <w:rFonts w:ascii="仿宋" w:eastAsia="仿宋" w:hAnsi="仿宋" w:cs="仿宋"/>
          <w:sz w:val="28"/>
          <w:szCs w:val="28"/>
          <w:lang w:eastAsia="zh-CN"/>
        </w:rPr>
        <w:t>4.2评审委员会发现征集文件存在歧义、重大缺陷导致评审工作无法进行，或者征集文件的内容违反国家有关强制性规定的，应当停止评审工作，与征集人沟通并做书面记录。征集人书面确认后，应当修改征集文件，重新组织采购活动。</w:t>
      </w:r>
    </w:p>
    <w:p w14:paraId="5A9868B9" w14:textId="77777777" w:rsidR="00A76D8F" w:rsidRDefault="00A76D8F">
      <w:pPr>
        <w:spacing w:line="358" w:lineRule="auto"/>
        <w:rPr>
          <w:rFonts w:ascii="仿宋" w:eastAsia="仿宋" w:hAnsi="仿宋" w:cs="仿宋" w:hint="eastAsia"/>
          <w:sz w:val="28"/>
          <w:szCs w:val="28"/>
          <w:lang w:eastAsia="zh-CN"/>
        </w:rPr>
        <w:sectPr w:rsidR="00A76D8F">
          <w:footerReference w:type="default" r:id="rId16"/>
          <w:pgSz w:w="11910" w:h="16840"/>
          <w:pgMar w:top="1440" w:right="1800" w:bottom="1440" w:left="1800" w:header="0" w:footer="843" w:gutter="0"/>
          <w:cols w:space="720"/>
          <w:docGrid w:linePitch="286"/>
        </w:sectPr>
      </w:pPr>
    </w:p>
    <w:p w14:paraId="23F65D98" w14:textId="77777777" w:rsidR="00A76D8F" w:rsidRDefault="00A76D8F">
      <w:pPr>
        <w:pStyle w:val="a3"/>
        <w:spacing w:line="354" w:lineRule="auto"/>
        <w:rPr>
          <w:lang w:eastAsia="zh-CN"/>
        </w:rPr>
      </w:pPr>
    </w:p>
    <w:p w14:paraId="3D7168A2" w14:textId="77777777" w:rsidR="00A76D8F" w:rsidRDefault="00A76D8F">
      <w:pPr>
        <w:pStyle w:val="a3"/>
        <w:spacing w:line="355" w:lineRule="auto"/>
        <w:rPr>
          <w:lang w:eastAsia="zh-CN"/>
        </w:rPr>
      </w:pPr>
    </w:p>
    <w:p w14:paraId="42C7F594" w14:textId="77777777" w:rsidR="00A76D8F" w:rsidRDefault="00000000" w:rsidP="006A1198">
      <w:pPr>
        <w:spacing w:line="228" w:lineRule="auto"/>
        <w:jc w:val="center"/>
        <w:rPr>
          <w:rFonts w:ascii="仿宋" w:eastAsia="仿宋" w:hAnsi="仿宋" w:cs="仿宋" w:hint="eastAsia"/>
          <w:sz w:val="31"/>
          <w:szCs w:val="31"/>
          <w:lang w:eastAsia="zh-CN"/>
        </w:rPr>
      </w:pPr>
      <w:r>
        <w:rPr>
          <w:rFonts w:ascii="仿宋" w:eastAsia="仿宋" w:hAnsi="仿宋" w:cs="仿宋"/>
          <w:b/>
          <w:bCs/>
          <w:spacing w:val="5"/>
          <w:sz w:val="31"/>
          <w:szCs w:val="31"/>
          <w:lang w:eastAsia="zh-CN"/>
        </w:rPr>
        <w:t>池州市政府采购示范文本</w:t>
      </w:r>
    </w:p>
    <w:p w14:paraId="0C2509BB" w14:textId="77777777" w:rsidR="00A76D8F" w:rsidRDefault="00000000" w:rsidP="006A1198">
      <w:pPr>
        <w:spacing w:line="226" w:lineRule="auto"/>
        <w:jc w:val="center"/>
        <w:rPr>
          <w:rFonts w:ascii="仿宋" w:eastAsia="仿宋" w:hAnsi="仿宋" w:cs="仿宋" w:hint="eastAsia"/>
          <w:sz w:val="31"/>
          <w:szCs w:val="31"/>
          <w:lang w:eastAsia="zh-CN"/>
        </w:rPr>
      </w:pPr>
      <w:r>
        <w:rPr>
          <w:rFonts w:ascii="仿宋" w:eastAsia="仿宋" w:hAnsi="仿宋" w:cs="仿宋"/>
          <w:b/>
          <w:bCs/>
          <w:spacing w:val="5"/>
          <w:sz w:val="31"/>
          <w:szCs w:val="31"/>
          <w:lang w:eastAsia="zh-CN"/>
        </w:rPr>
        <w:t>框架协议采购征集文件</w:t>
      </w:r>
    </w:p>
    <w:p w14:paraId="03F3120B" w14:textId="77777777" w:rsidR="00A76D8F" w:rsidRDefault="00000000" w:rsidP="006A1198">
      <w:pPr>
        <w:spacing w:line="228" w:lineRule="auto"/>
        <w:jc w:val="center"/>
        <w:rPr>
          <w:rFonts w:ascii="仿宋" w:eastAsia="仿宋" w:hAnsi="仿宋" w:cs="仿宋" w:hint="eastAsia"/>
          <w:sz w:val="31"/>
          <w:szCs w:val="31"/>
          <w:lang w:eastAsia="zh-CN"/>
        </w:rPr>
      </w:pPr>
      <w:r>
        <w:rPr>
          <w:rFonts w:ascii="仿宋" w:eastAsia="仿宋" w:hAnsi="仿宋" w:cs="仿宋"/>
          <w:b/>
          <w:bCs/>
          <w:sz w:val="31"/>
          <w:szCs w:val="31"/>
          <w:lang w:eastAsia="zh-CN"/>
        </w:rPr>
        <w:t>（服务类）</w:t>
      </w:r>
    </w:p>
    <w:p w14:paraId="1F07F1EF" w14:textId="77777777" w:rsidR="00A76D8F" w:rsidRDefault="00A76D8F" w:rsidP="006A1198">
      <w:pPr>
        <w:pStyle w:val="a3"/>
        <w:spacing w:line="354" w:lineRule="auto"/>
        <w:jc w:val="center"/>
        <w:rPr>
          <w:lang w:eastAsia="zh-CN"/>
        </w:rPr>
      </w:pPr>
    </w:p>
    <w:p w14:paraId="0ED931AC" w14:textId="77777777" w:rsidR="00A76D8F" w:rsidRDefault="00000000" w:rsidP="006A1198">
      <w:pPr>
        <w:spacing w:line="227" w:lineRule="auto"/>
        <w:jc w:val="center"/>
        <w:rPr>
          <w:rFonts w:ascii="仿宋" w:eastAsia="仿宋" w:hAnsi="仿宋" w:cs="仿宋" w:hint="eastAsia"/>
          <w:sz w:val="31"/>
          <w:szCs w:val="31"/>
          <w:lang w:eastAsia="zh-CN"/>
        </w:rPr>
      </w:pPr>
      <w:r>
        <w:rPr>
          <w:rFonts w:ascii="仿宋" w:eastAsia="仿宋" w:hAnsi="仿宋" w:cs="仿宋"/>
          <w:spacing w:val="4"/>
          <w:sz w:val="31"/>
          <w:szCs w:val="31"/>
          <w:lang w:eastAsia="zh-CN"/>
        </w:rPr>
        <w:t>征集文件</w:t>
      </w:r>
    </w:p>
    <w:p w14:paraId="3D5350C7" w14:textId="77777777" w:rsidR="00A76D8F" w:rsidRDefault="00A76D8F" w:rsidP="006A1198">
      <w:pPr>
        <w:pStyle w:val="a3"/>
        <w:spacing w:line="257" w:lineRule="auto"/>
        <w:jc w:val="center"/>
        <w:rPr>
          <w:lang w:eastAsia="zh-CN"/>
        </w:rPr>
      </w:pPr>
    </w:p>
    <w:p w14:paraId="404EAC19" w14:textId="77777777" w:rsidR="00A76D8F" w:rsidRDefault="00A76D8F" w:rsidP="006A1198">
      <w:pPr>
        <w:pStyle w:val="a3"/>
        <w:spacing w:line="257" w:lineRule="auto"/>
        <w:jc w:val="center"/>
        <w:rPr>
          <w:lang w:eastAsia="zh-CN"/>
        </w:rPr>
      </w:pPr>
    </w:p>
    <w:p w14:paraId="252D11B3" w14:textId="77777777" w:rsidR="00A76D8F" w:rsidRDefault="00A76D8F" w:rsidP="006A1198">
      <w:pPr>
        <w:pStyle w:val="a3"/>
        <w:spacing w:line="258" w:lineRule="auto"/>
        <w:jc w:val="center"/>
        <w:rPr>
          <w:lang w:eastAsia="zh-CN"/>
        </w:rPr>
      </w:pPr>
    </w:p>
    <w:p w14:paraId="4D0CD8F7" w14:textId="77777777" w:rsidR="00A76D8F" w:rsidRDefault="00A76D8F" w:rsidP="006A1198">
      <w:pPr>
        <w:pStyle w:val="a3"/>
        <w:spacing w:line="258" w:lineRule="auto"/>
        <w:jc w:val="center"/>
        <w:rPr>
          <w:lang w:eastAsia="zh-CN"/>
        </w:rPr>
      </w:pPr>
    </w:p>
    <w:p w14:paraId="00EC6CE0" w14:textId="77777777" w:rsidR="00A76D8F" w:rsidRDefault="00A76D8F" w:rsidP="006A1198">
      <w:pPr>
        <w:pStyle w:val="a3"/>
        <w:spacing w:line="258" w:lineRule="auto"/>
        <w:jc w:val="center"/>
        <w:rPr>
          <w:lang w:eastAsia="zh-CN"/>
        </w:rPr>
      </w:pPr>
    </w:p>
    <w:p w14:paraId="09198B7F" w14:textId="77777777" w:rsidR="00A76D8F" w:rsidRDefault="00000000" w:rsidP="006A1198">
      <w:pPr>
        <w:spacing w:line="228" w:lineRule="auto"/>
        <w:jc w:val="center"/>
        <w:outlineLvl w:val="0"/>
        <w:rPr>
          <w:rFonts w:ascii="仿宋" w:eastAsia="仿宋" w:hAnsi="仿宋" w:cs="仿宋" w:hint="eastAsia"/>
          <w:sz w:val="31"/>
          <w:szCs w:val="31"/>
          <w:lang w:eastAsia="zh-CN"/>
        </w:rPr>
      </w:pPr>
      <w:r>
        <w:rPr>
          <w:rFonts w:ascii="仿宋" w:eastAsia="仿宋" w:hAnsi="仿宋" w:cs="仿宋"/>
          <w:spacing w:val="2"/>
          <w:sz w:val="31"/>
          <w:szCs w:val="31"/>
          <w:lang w:eastAsia="zh-CN"/>
        </w:rPr>
        <w:t>（第二册通用部分）</w:t>
      </w:r>
    </w:p>
    <w:p w14:paraId="34092A81" w14:textId="77777777" w:rsidR="00A76D8F" w:rsidRDefault="00A76D8F">
      <w:pPr>
        <w:pStyle w:val="a3"/>
        <w:spacing w:line="257" w:lineRule="auto"/>
        <w:rPr>
          <w:lang w:eastAsia="zh-CN"/>
        </w:rPr>
      </w:pPr>
    </w:p>
    <w:p w14:paraId="5EB07203" w14:textId="77777777" w:rsidR="00A76D8F" w:rsidRDefault="00A76D8F">
      <w:pPr>
        <w:pStyle w:val="a3"/>
        <w:spacing w:line="257" w:lineRule="auto"/>
        <w:rPr>
          <w:lang w:eastAsia="zh-CN"/>
        </w:rPr>
      </w:pPr>
    </w:p>
    <w:p w14:paraId="3212C8CD" w14:textId="77777777" w:rsidR="00A76D8F" w:rsidRDefault="00A76D8F">
      <w:pPr>
        <w:pStyle w:val="a3"/>
        <w:spacing w:line="257" w:lineRule="auto"/>
        <w:rPr>
          <w:lang w:eastAsia="zh-CN"/>
        </w:rPr>
      </w:pPr>
    </w:p>
    <w:p w14:paraId="15AE2B41" w14:textId="77777777" w:rsidR="00A76D8F" w:rsidRDefault="00A76D8F">
      <w:pPr>
        <w:pStyle w:val="a3"/>
        <w:spacing w:line="257" w:lineRule="auto"/>
        <w:rPr>
          <w:lang w:eastAsia="zh-CN"/>
        </w:rPr>
      </w:pPr>
    </w:p>
    <w:p w14:paraId="55BE1ABA" w14:textId="77777777" w:rsidR="00A76D8F" w:rsidRDefault="00A76D8F">
      <w:pPr>
        <w:pStyle w:val="a3"/>
        <w:spacing w:line="257" w:lineRule="auto"/>
        <w:rPr>
          <w:lang w:eastAsia="zh-CN"/>
        </w:rPr>
      </w:pPr>
    </w:p>
    <w:p w14:paraId="791441A9" w14:textId="77777777" w:rsidR="00A76D8F" w:rsidRDefault="00A76D8F">
      <w:pPr>
        <w:pStyle w:val="a3"/>
        <w:spacing w:line="257" w:lineRule="auto"/>
        <w:rPr>
          <w:lang w:eastAsia="zh-CN"/>
        </w:rPr>
      </w:pPr>
    </w:p>
    <w:p w14:paraId="1927E669" w14:textId="77777777" w:rsidR="00A76D8F" w:rsidRDefault="00A76D8F">
      <w:pPr>
        <w:pStyle w:val="a3"/>
        <w:spacing w:line="257" w:lineRule="auto"/>
        <w:rPr>
          <w:lang w:eastAsia="zh-CN"/>
        </w:rPr>
      </w:pPr>
    </w:p>
    <w:p w14:paraId="2ABF00EB" w14:textId="77777777" w:rsidR="00A76D8F" w:rsidRDefault="00000000">
      <w:pPr>
        <w:spacing w:after="0" w:line="360" w:lineRule="auto"/>
        <w:ind w:leftChars="-50" w:left="-105"/>
        <w:jc w:val="center"/>
        <w:rPr>
          <w:rFonts w:ascii="仿宋" w:eastAsia="仿宋" w:hAnsi="仿宋" w:cs="仿宋" w:hint="eastAsia"/>
          <w:sz w:val="31"/>
          <w:szCs w:val="31"/>
          <w:lang w:eastAsia="zh-CN"/>
        </w:rPr>
      </w:pPr>
      <w:r>
        <w:rPr>
          <w:rFonts w:ascii="仿宋" w:eastAsia="仿宋" w:hAnsi="仿宋" w:cs="仿宋"/>
          <w:b/>
          <w:bCs/>
          <w:spacing w:val="6"/>
          <w:sz w:val="31"/>
          <w:szCs w:val="31"/>
          <w:lang w:eastAsia="zh-CN"/>
        </w:rPr>
        <w:t>采购人：石台县机关事务管理服务中心</w:t>
      </w:r>
    </w:p>
    <w:p w14:paraId="7C9308BD" w14:textId="77777777" w:rsidR="00A76D8F" w:rsidRDefault="00000000">
      <w:pPr>
        <w:spacing w:after="0" w:line="360" w:lineRule="auto"/>
        <w:ind w:leftChars="-50" w:left="1772" w:hanging="1877"/>
        <w:jc w:val="center"/>
        <w:rPr>
          <w:rFonts w:ascii="仿宋" w:eastAsia="仿宋" w:hAnsi="仿宋" w:cs="仿宋" w:hint="eastAsia"/>
          <w:spacing w:val="12"/>
          <w:sz w:val="31"/>
          <w:szCs w:val="31"/>
          <w:lang w:eastAsia="zh-CN"/>
        </w:rPr>
      </w:pPr>
      <w:r>
        <w:rPr>
          <w:rFonts w:ascii="仿宋" w:eastAsia="仿宋" w:hAnsi="仿宋" w:cs="仿宋"/>
          <w:b/>
          <w:bCs/>
          <w:spacing w:val="6"/>
          <w:sz w:val="31"/>
          <w:szCs w:val="31"/>
          <w:lang w:eastAsia="zh-CN"/>
        </w:rPr>
        <w:t>采购代理机构：安徽中信工程咨询有限责任公司</w:t>
      </w:r>
    </w:p>
    <w:p w14:paraId="2FC344E7" w14:textId="152C51A4" w:rsidR="00A76D8F" w:rsidRDefault="00000000">
      <w:pPr>
        <w:spacing w:after="0" w:line="360" w:lineRule="auto"/>
        <w:ind w:leftChars="-50" w:left="1772" w:hanging="1877"/>
        <w:jc w:val="center"/>
        <w:rPr>
          <w:rFonts w:ascii="仿宋" w:eastAsia="仿宋" w:hAnsi="仿宋" w:cs="仿宋" w:hint="eastAsia"/>
          <w:sz w:val="31"/>
          <w:szCs w:val="31"/>
          <w:lang w:eastAsia="zh-CN"/>
        </w:rPr>
      </w:pPr>
      <w:r>
        <w:rPr>
          <w:rFonts w:ascii="仿宋" w:eastAsia="仿宋" w:hAnsi="仿宋" w:cs="仿宋"/>
          <w:b/>
          <w:bCs/>
          <w:spacing w:val="-7"/>
          <w:sz w:val="31"/>
          <w:szCs w:val="31"/>
          <w:lang w:eastAsia="zh-CN"/>
        </w:rPr>
        <w:t>2025年</w:t>
      </w:r>
      <w:r w:rsidR="00F43E10">
        <w:rPr>
          <w:rFonts w:ascii="仿宋" w:eastAsia="仿宋" w:hAnsi="仿宋" w:cs="仿宋" w:hint="eastAsia"/>
          <w:b/>
          <w:bCs/>
          <w:spacing w:val="-7"/>
          <w:sz w:val="31"/>
          <w:szCs w:val="31"/>
          <w:lang w:eastAsia="zh-CN"/>
        </w:rPr>
        <w:t>7</w:t>
      </w:r>
      <w:r>
        <w:rPr>
          <w:rFonts w:ascii="仿宋" w:eastAsia="仿宋" w:hAnsi="仿宋" w:cs="仿宋"/>
          <w:b/>
          <w:bCs/>
          <w:spacing w:val="-7"/>
          <w:sz w:val="31"/>
          <w:szCs w:val="31"/>
          <w:lang w:eastAsia="zh-CN"/>
        </w:rPr>
        <w:t>月</w:t>
      </w:r>
    </w:p>
    <w:p w14:paraId="713730B3" w14:textId="77777777" w:rsidR="00A76D8F" w:rsidRDefault="00A76D8F">
      <w:pPr>
        <w:spacing w:line="270" w:lineRule="auto"/>
        <w:rPr>
          <w:rFonts w:ascii="仿宋" w:eastAsia="仿宋" w:hAnsi="仿宋" w:cs="仿宋" w:hint="eastAsia"/>
          <w:sz w:val="31"/>
          <w:szCs w:val="31"/>
          <w:lang w:eastAsia="zh-CN"/>
        </w:rPr>
      </w:pPr>
    </w:p>
    <w:p w14:paraId="6D543A9C" w14:textId="77777777" w:rsidR="00A76D8F" w:rsidRDefault="00A76D8F">
      <w:pPr>
        <w:spacing w:line="270" w:lineRule="auto"/>
        <w:rPr>
          <w:rFonts w:ascii="仿宋" w:eastAsia="仿宋" w:hAnsi="仿宋" w:cs="仿宋" w:hint="eastAsia"/>
          <w:sz w:val="31"/>
          <w:szCs w:val="31"/>
          <w:lang w:eastAsia="zh-CN"/>
        </w:rPr>
        <w:sectPr w:rsidR="00A76D8F">
          <w:footerReference w:type="default" r:id="rId17"/>
          <w:pgSz w:w="11910" w:h="16840"/>
          <w:pgMar w:top="1440" w:right="1800" w:bottom="1440" w:left="1800" w:header="0" w:footer="843" w:gutter="0"/>
          <w:cols w:space="720"/>
          <w:docGrid w:linePitch="286"/>
        </w:sectPr>
      </w:pPr>
    </w:p>
    <w:p w14:paraId="53596EFA" w14:textId="77777777" w:rsidR="00A76D8F" w:rsidRDefault="00A76D8F">
      <w:pPr>
        <w:pStyle w:val="a3"/>
        <w:spacing w:line="295" w:lineRule="auto"/>
        <w:rPr>
          <w:lang w:eastAsia="zh-CN"/>
        </w:rPr>
      </w:pPr>
    </w:p>
    <w:p w14:paraId="290353D9" w14:textId="77777777" w:rsidR="00A76D8F" w:rsidRDefault="00000000">
      <w:pPr>
        <w:spacing w:before="101" w:line="228" w:lineRule="auto"/>
        <w:jc w:val="center"/>
        <w:outlineLvl w:val="1"/>
        <w:rPr>
          <w:rFonts w:ascii="仿宋" w:eastAsia="仿宋" w:hAnsi="仿宋" w:cs="仿宋" w:hint="eastAsia"/>
          <w:b/>
          <w:bCs/>
          <w:spacing w:val="5"/>
          <w:sz w:val="31"/>
          <w:szCs w:val="31"/>
          <w:lang w:eastAsia="zh-CN"/>
        </w:rPr>
      </w:pPr>
      <w:r>
        <w:rPr>
          <w:rFonts w:ascii="仿宋" w:eastAsia="仿宋" w:hAnsi="仿宋" w:cs="仿宋"/>
          <w:b/>
          <w:bCs/>
          <w:spacing w:val="5"/>
          <w:sz w:val="31"/>
          <w:szCs w:val="31"/>
          <w:lang w:eastAsia="zh-CN"/>
        </w:rPr>
        <w:t>第一</w:t>
      </w:r>
      <w:proofErr w:type="gramStart"/>
      <w:r>
        <w:rPr>
          <w:rFonts w:ascii="仿宋" w:eastAsia="仿宋" w:hAnsi="仿宋" w:cs="仿宋"/>
          <w:b/>
          <w:bCs/>
          <w:spacing w:val="5"/>
          <w:sz w:val="31"/>
          <w:szCs w:val="31"/>
          <w:lang w:eastAsia="zh-CN"/>
        </w:rPr>
        <w:t>章供应</w:t>
      </w:r>
      <w:proofErr w:type="gramEnd"/>
      <w:r>
        <w:rPr>
          <w:rFonts w:ascii="仿宋" w:eastAsia="仿宋" w:hAnsi="仿宋" w:cs="仿宋"/>
          <w:b/>
          <w:bCs/>
          <w:spacing w:val="5"/>
          <w:sz w:val="31"/>
          <w:szCs w:val="31"/>
          <w:lang w:eastAsia="zh-CN"/>
        </w:rPr>
        <w:t>商须知</w:t>
      </w:r>
    </w:p>
    <w:p w14:paraId="7FB47C4D" w14:textId="77777777" w:rsidR="00A76D8F" w:rsidRDefault="00000000">
      <w:pPr>
        <w:spacing w:after="0" w:line="360" w:lineRule="auto"/>
        <w:ind w:left="17"/>
        <w:rPr>
          <w:rFonts w:ascii="仿宋" w:eastAsia="仿宋" w:hAnsi="仿宋" w:cs="仿宋" w:hint="eastAsia"/>
          <w:sz w:val="28"/>
          <w:szCs w:val="28"/>
          <w:lang w:eastAsia="zh-CN"/>
        </w:rPr>
      </w:pPr>
      <w:r>
        <w:rPr>
          <w:rFonts w:ascii="仿宋" w:eastAsia="仿宋" w:hAnsi="仿宋" w:cs="仿宋"/>
          <w:b/>
          <w:bCs/>
          <w:spacing w:val="-7"/>
          <w:sz w:val="28"/>
          <w:szCs w:val="28"/>
          <w:lang w:eastAsia="zh-CN"/>
        </w:rPr>
        <w:t>1.资金来源</w:t>
      </w:r>
    </w:p>
    <w:p w14:paraId="4A119952" w14:textId="77777777" w:rsidR="00A76D8F" w:rsidRDefault="00000000">
      <w:pPr>
        <w:spacing w:after="0" w:line="360" w:lineRule="auto"/>
        <w:ind w:left="6" w:firstLine="572"/>
        <w:rPr>
          <w:rFonts w:ascii="仿宋" w:eastAsia="仿宋" w:hAnsi="仿宋" w:cs="仿宋" w:hint="eastAsia"/>
          <w:sz w:val="28"/>
          <w:szCs w:val="28"/>
          <w:lang w:eastAsia="zh-CN"/>
        </w:rPr>
      </w:pPr>
      <w:r>
        <w:rPr>
          <w:rFonts w:ascii="仿宋" w:eastAsia="仿宋" w:hAnsi="仿宋" w:cs="仿宋"/>
          <w:spacing w:val="1"/>
          <w:sz w:val="28"/>
          <w:szCs w:val="28"/>
          <w:lang w:eastAsia="zh-CN"/>
        </w:rPr>
        <w:t>1.1本项目的采购人已安排采购预算资金用于支付本次征集项</w:t>
      </w:r>
      <w:r>
        <w:rPr>
          <w:rFonts w:ascii="仿宋" w:eastAsia="仿宋" w:hAnsi="仿宋" w:cs="仿宋"/>
          <w:sz w:val="28"/>
          <w:szCs w:val="28"/>
          <w:lang w:eastAsia="zh-CN"/>
        </w:rPr>
        <w:t>目合同项下的款</w:t>
      </w:r>
      <w:r>
        <w:rPr>
          <w:rFonts w:ascii="仿宋" w:eastAsia="仿宋" w:hAnsi="仿宋" w:cs="仿宋"/>
          <w:spacing w:val="-10"/>
          <w:sz w:val="28"/>
          <w:szCs w:val="28"/>
          <w:lang w:eastAsia="zh-CN"/>
        </w:rPr>
        <w:t>项。</w:t>
      </w:r>
    </w:p>
    <w:p w14:paraId="2033C8AA" w14:textId="77777777" w:rsidR="00A76D8F" w:rsidRDefault="00000000">
      <w:pPr>
        <w:spacing w:before="43" w:line="222" w:lineRule="auto"/>
        <w:rPr>
          <w:rFonts w:ascii="仿宋" w:eastAsia="仿宋" w:hAnsi="仿宋" w:cs="仿宋" w:hint="eastAsia"/>
          <w:sz w:val="28"/>
          <w:szCs w:val="28"/>
          <w:lang w:eastAsia="zh-CN"/>
        </w:rPr>
      </w:pPr>
      <w:r>
        <w:rPr>
          <w:rFonts w:ascii="仿宋" w:eastAsia="仿宋" w:hAnsi="仿宋" w:cs="仿宋"/>
          <w:b/>
          <w:bCs/>
          <w:spacing w:val="-4"/>
          <w:sz w:val="28"/>
          <w:szCs w:val="28"/>
          <w:lang w:eastAsia="zh-CN"/>
        </w:rPr>
        <w:t>2.征集文件内容</w:t>
      </w:r>
    </w:p>
    <w:p w14:paraId="7DA5EE7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2.1征集文件共八章，分两册。各册的内容如下：</w:t>
      </w:r>
    </w:p>
    <w:p w14:paraId="61BAE4E2"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第一册（专用部分）</w:t>
      </w:r>
    </w:p>
    <w:p w14:paraId="59EBAA3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第一章征集公告</w:t>
      </w:r>
    </w:p>
    <w:p w14:paraId="40EDB9F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第二</w:t>
      </w:r>
      <w:proofErr w:type="gramStart"/>
      <w:r>
        <w:rPr>
          <w:rFonts w:ascii="仿宋" w:eastAsia="仿宋" w:hAnsi="仿宋" w:cs="仿宋"/>
          <w:spacing w:val="1"/>
          <w:sz w:val="28"/>
          <w:szCs w:val="28"/>
          <w:lang w:eastAsia="zh-CN"/>
        </w:rPr>
        <w:t>章供应</w:t>
      </w:r>
      <w:proofErr w:type="gramEnd"/>
      <w:r>
        <w:rPr>
          <w:rFonts w:ascii="仿宋" w:eastAsia="仿宋" w:hAnsi="仿宋" w:cs="仿宋"/>
          <w:spacing w:val="1"/>
          <w:sz w:val="28"/>
          <w:szCs w:val="28"/>
          <w:lang w:eastAsia="zh-CN"/>
        </w:rPr>
        <w:t>商须知前附表</w:t>
      </w:r>
    </w:p>
    <w:p w14:paraId="7B0475E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第三章合同条款前附表</w:t>
      </w:r>
    </w:p>
    <w:p w14:paraId="752CD13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第四章采购需求</w:t>
      </w:r>
    </w:p>
    <w:p w14:paraId="5363668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第五章评审办法及评分规则</w:t>
      </w:r>
    </w:p>
    <w:p w14:paraId="2761156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第二册（通用部分）</w:t>
      </w:r>
    </w:p>
    <w:p w14:paraId="527EA10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第一</w:t>
      </w:r>
      <w:proofErr w:type="gramStart"/>
      <w:r>
        <w:rPr>
          <w:rFonts w:ascii="仿宋" w:eastAsia="仿宋" w:hAnsi="仿宋" w:cs="仿宋"/>
          <w:spacing w:val="1"/>
          <w:sz w:val="28"/>
          <w:szCs w:val="28"/>
          <w:lang w:eastAsia="zh-CN"/>
        </w:rPr>
        <w:t>章供应</w:t>
      </w:r>
      <w:proofErr w:type="gramEnd"/>
      <w:r>
        <w:rPr>
          <w:rFonts w:ascii="仿宋" w:eastAsia="仿宋" w:hAnsi="仿宋" w:cs="仿宋"/>
          <w:spacing w:val="1"/>
          <w:sz w:val="28"/>
          <w:szCs w:val="28"/>
          <w:lang w:eastAsia="zh-CN"/>
        </w:rPr>
        <w:t>商须知</w:t>
      </w:r>
    </w:p>
    <w:p w14:paraId="5EF5560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第二章框架协议及采购合同</w:t>
      </w:r>
    </w:p>
    <w:p w14:paraId="04F11585"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第三章响应文件格式</w:t>
      </w:r>
    </w:p>
    <w:p w14:paraId="2FD348C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2.2供应商应认真阅读征集文件所有的事项、格式、条款和技术规范等。如供应商没有按照征集文件要求提交全部资料，或者响应文件没有对征集文件在各方面都做出实质性响应，供应商承担可能导致其投标被否决的风险。</w:t>
      </w:r>
    </w:p>
    <w:p w14:paraId="579C2D12" w14:textId="77777777" w:rsidR="00A76D8F" w:rsidRDefault="00000000">
      <w:pPr>
        <w:spacing w:before="50" w:line="223" w:lineRule="auto"/>
        <w:ind w:left="2"/>
        <w:rPr>
          <w:rFonts w:ascii="仿宋" w:eastAsia="仿宋" w:hAnsi="仿宋" w:cs="仿宋" w:hint="eastAsia"/>
          <w:sz w:val="28"/>
          <w:szCs w:val="28"/>
          <w:lang w:eastAsia="zh-CN"/>
        </w:rPr>
      </w:pPr>
      <w:r>
        <w:rPr>
          <w:rFonts w:ascii="仿宋" w:eastAsia="仿宋" w:hAnsi="仿宋" w:cs="仿宋"/>
          <w:b/>
          <w:bCs/>
          <w:spacing w:val="-4"/>
          <w:sz w:val="28"/>
          <w:szCs w:val="28"/>
          <w:lang w:eastAsia="zh-CN"/>
        </w:rPr>
        <w:t>3.对供应商的要求</w:t>
      </w:r>
    </w:p>
    <w:p w14:paraId="1D79F48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3.1单位负责人为同一人或者存在直接控股、管理关系的不同供应商，不得参加同一合同项下的政府采购活动。</w:t>
      </w:r>
    </w:p>
    <w:p w14:paraId="6AA631C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3.2为采购项目提供整体设计、规范编制或者项目管理、监理、检测等服务的供应商，不得再参加该采购项目的其他采购活动。“</w:t>
      </w:r>
      <w:r>
        <w:rPr>
          <w:rFonts w:ascii="仿宋" w:eastAsia="仿宋" w:hAnsi="仿宋" w:cs="仿宋"/>
          <w:spacing w:val="1"/>
          <w:sz w:val="28"/>
          <w:szCs w:val="28"/>
          <w:lang w:eastAsia="zh-CN"/>
        </w:rPr>
        <w:lastRenderedPageBreak/>
        <w:t>其他采购活动”指为采购项目提供整体设计、规范编制和项目管理、监理、检测等服务之外的采购活动。供应商可以同时承担项目的整体设计、规范编制和项目管理、监理、检测等服务，具体详见《关于〈中华人民共和国政府采购法实施条例〉第十八条第二款法律适用的函》（财办库〔2015〕295号）。</w:t>
      </w:r>
    </w:p>
    <w:p w14:paraId="04D0D0F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3.3供应商须满足资格要求。</w:t>
      </w:r>
    </w:p>
    <w:p w14:paraId="59ECC77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3.4供应商应遵守国家有关法律法规、规章，具有良好的商业信誉和健全的财务会计制度。</w:t>
      </w:r>
    </w:p>
    <w:p w14:paraId="6BAC8A6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3.5</w:t>
      </w:r>
      <w:proofErr w:type="gramStart"/>
      <w:r>
        <w:rPr>
          <w:rFonts w:ascii="仿宋" w:eastAsia="仿宋" w:hAnsi="仿宋" w:cs="仿宋"/>
          <w:spacing w:val="1"/>
          <w:sz w:val="28"/>
          <w:szCs w:val="28"/>
          <w:lang w:eastAsia="zh-CN"/>
        </w:rPr>
        <w:t>两个</w:t>
      </w:r>
      <w:proofErr w:type="gramEnd"/>
      <w:r>
        <w:rPr>
          <w:rFonts w:ascii="仿宋" w:eastAsia="仿宋" w:hAnsi="仿宋" w:cs="仿宋"/>
          <w:spacing w:val="1"/>
          <w:sz w:val="28"/>
          <w:szCs w:val="28"/>
          <w:lang w:eastAsia="zh-CN"/>
        </w:rPr>
        <w:t>以上供应商可以组成一个投标联合体，以一个供应商的身份投标。联合体各方之间应当签订共同投标协议（协议应附在响应文件中），明确约定联合体各方承担的工作和相应的责任。联合体各方签订共同投标协议后，不得再以自己的名义单独在同一项目中投标，也不得组成新的联合体参加同一项目投标。征集文件未特别说明不接受联合体投标的，视为接受联合体投标。</w:t>
      </w:r>
    </w:p>
    <w:p w14:paraId="554756E8"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3.6供应商必须认真阅读征集文件内容，按征集文件要求编写响应文件。</w:t>
      </w:r>
    </w:p>
    <w:p w14:paraId="2CDDDDEC"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4.征集文件的澄清和修改</w:t>
      </w:r>
    </w:p>
    <w:p w14:paraId="56975FD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4.1在开标时间前，潜在供应商对征集文件有疑问且要求征集人澄清的，应与供应商须知前附表规定的时间前以书面形式告知征集人，征集人对征集文件的修改或答疑回复将与供应商须知前附表规定的时间以书面形式发出，供应商自行上网查阅，无需回复确认。</w:t>
      </w:r>
    </w:p>
    <w:p w14:paraId="08443198"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4.2为使供应商有合理的时间按补充文件准备响应文件，征集人可能根据具体情况酌情延长投标截止日期。</w:t>
      </w:r>
    </w:p>
    <w:p w14:paraId="3B2F4513"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5.响应文件的组成</w:t>
      </w:r>
    </w:p>
    <w:p w14:paraId="1F79ADDD"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5.1供应商应完整地填写征集文件提供的响应文件格式，具体详</w:t>
      </w:r>
      <w:r>
        <w:rPr>
          <w:rFonts w:ascii="仿宋" w:eastAsia="仿宋" w:hAnsi="仿宋" w:cs="仿宋"/>
          <w:spacing w:val="1"/>
          <w:sz w:val="28"/>
          <w:szCs w:val="28"/>
          <w:lang w:eastAsia="zh-CN"/>
        </w:rPr>
        <w:lastRenderedPageBreak/>
        <w:t>见征集文件通用部分第三章“响应文件格式”。</w:t>
      </w:r>
    </w:p>
    <w:p w14:paraId="1A0FC77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5.2如接受联合体投标，采用联合体投标的供应商应在响应文件中附联合投标协议。</w:t>
      </w:r>
    </w:p>
    <w:p w14:paraId="6A63BAF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5.3征集文件要求供应商提供的或供应商认为需要提供的其他内容。</w:t>
      </w:r>
    </w:p>
    <w:p w14:paraId="0F09031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5.4涉及响应文件中须加盖单位公章的地方，不接受投标专用章。</w:t>
      </w:r>
    </w:p>
    <w:p w14:paraId="67C8E711"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6.响应函</w:t>
      </w:r>
    </w:p>
    <w:p w14:paraId="2155633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6.1供应商应完整地填写征集文件中规定的响应函。</w:t>
      </w:r>
    </w:p>
    <w:p w14:paraId="63CC58B2"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7.响应报价</w:t>
      </w:r>
    </w:p>
    <w:p w14:paraId="3173A072"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7.1供应商应按征集文件要求填报分项报价表。</w:t>
      </w:r>
    </w:p>
    <w:p w14:paraId="3BDF11F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7.2每种服务只能有一个报价，任何有选择的报价将不予接受。</w:t>
      </w:r>
    </w:p>
    <w:p w14:paraId="77C07DA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7.3响应报价不得使用降价函或优惠报价。</w:t>
      </w:r>
    </w:p>
    <w:p w14:paraId="2EA067F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7.4供应商应按固定价格报价，除征集文件另有约定外，各分项投标单价在合同履行过程中是固定不变的，不得以任何理由予以变更。</w:t>
      </w:r>
    </w:p>
    <w:p w14:paraId="5AC1973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7.5响应货币为人民币。供应商的响应报价应遵守《中华人民共和国价格法》。</w:t>
      </w:r>
    </w:p>
    <w:p w14:paraId="4FD412E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7.6响应报价为完成项目合同全部内容的综合单价。</w:t>
      </w:r>
    </w:p>
    <w:p w14:paraId="15E6A2B5"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7.7响应文件报价出现前后不一致的，除征集文件另有规定外，按照下列规定修正：</w:t>
      </w:r>
    </w:p>
    <w:p w14:paraId="4BFCAB5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（一）响应文件中开标一览表（报价表）内容与响应文件中相应内容不一致的，以开标一览表（报价表）为准；</w:t>
      </w:r>
    </w:p>
    <w:p w14:paraId="3746A55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（二）大写金额和小写金额不一致的，以大写金额为准；</w:t>
      </w:r>
    </w:p>
    <w:p w14:paraId="2C41C7EF"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（三）单价金额小数点或者百分比有明显错位的，以开标一览表的总价为准，并修改单价；</w:t>
      </w:r>
    </w:p>
    <w:p w14:paraId="729FE0A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（四）总价金额与按单价汇总金额不一致的，以单价金额计算结果为准。</w:t>
      </w:r>
    </w:p>
    <w:p w14:paraId="7A7B70A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同时出现2种以上不一致的，按照前款规定的顺序修正。修正后的报价按照《政府采购货物和服务招标投标管理办法》第五十一条第二款的规定</w:t>
      </w:r>
      <w:proofErr w:type="gramStart"/>
      <w:r>
        <w:rPr>
          <w:rFonts w:ascii="仿宋" w:eastAsia="仿宋" w:hAnsi="仿宋" w:cs="仿宋"/>
          <w:spacing w:val="1"/>
          <w:sz w:val="28"/>
          <w:szCs w:val="28"/>
          <w:lang w:eastAsia="zh-CN"/>
        </w:rPr>
        <w:t>经供应</w:t>
      </w:r>
      <w:proofErr w:type="gramEnd"/>
      <w:r>
        <w:rPr>
          <w:rFonts w:ascii="仿宋" w:eastAsia="仿宋" w:hAnsi="仿宋" w:cs="仿宋"/>
          <w:spacing w:val="1"/>
          <w:sz w:val="28"/>
          <w:szCs w:val="28"/>
          <w:lang w:eastAsia="zh-CN"/>
        </w:rPr>
        <w:t>商确认后产生约束力，供应商不确认的，其响应无效。</w:t>
      </w:r>
    </w:p>
    <w:p w14:paraId="6C9D201D"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8.响应有效期</w:t>
      </w:r>
    </w:p>
    <w:p w14:paraId="62E5DEF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8.1供应商须接受征集文件中响应有效期的相关规定。如不接受，将被视为非实质性响应而予以否决。</w:t>
      </w:r>
    </w:p>
    <w:p w14:paraId="27A768E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8.2如需延长响应有效期，按相关法律法规执行。</w:t>
      </w:r>
    </w:p>
    <w:p w14:paraId="5C6FF7C0"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9.响应文件的编制与提交</w:t>
      </w:r>
    </w:p>
    <w:p w14:paraId="4E80636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9.1响应文件应按征集文件的要求与格式编写。</w:t>
      </w:r>
    </w:p>
    <w:p w14:paraId="2E735545"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9.2响应文件因表达不清所引起的后果由供应商负责。</w:t>
      </w:r>
    </w:p>
    <w:p w14:paraId="199AF78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9.3供应商编制和提交响应文件所需费用自理。</w:t>
      </w:r>
    </w:p>
    <w:p w14:paraId="6916F079" w14:textId="77777777" w:rsidR="00A76D8F" w:rsidRDefault="00000000">
      <w:pPr>
        <w:spacing w:after="0" w:line="360" w:lineRule="auto"/>
        <w:ind w:left="6" w:firstLine="572"/>
        <w:rPr>
          <w:rFonts w:ascii="仿宋" w:eastAsia="仿宋" w:hAnsi="仿宋" w:cs="仿宋" w:hint="eastAsia"/>
          <w:sz w:val="28"/>
          <w:szCs w:val="28"/>
          <w:lang w:eastAsia="zh-CN"/>
        </w:rPr>
      </w:pPr>
      <w:r>
        <w:rPr>
          <w:rFonts w:ascii="仿宋" w:eastAsia="仿宋" w:hAnsi="仿宋" w:cs="仿宋"/>
          <w:spacing w:val="1"/>
          <w:sz w:val="28"/>
          <w:szCs w:val="28"/>
          <w:lang w:eastAsia="zh-CN"/>
        </w:rPr>
        <w:t>9.4使用电子招投标的，具体要求见供应商须知前附表后附的《电子招投标相</w:t>
      </w:r>
      <w:r>
        <w:rPr>
          <w:rFonts w:ascii="仿宋" w:eastAsia="仿宋" w:hAnsi="仿宋" w:cs="仿宋"/>
          <w:spacing w:val="-6"/>
          <w:sz w:val="28"/>
          <w:szCs w:val="28"/>
          <w:lang w:eastAsia="zh-CN"/>
        </w:rPr>
        <w:t>关要求》。</w:t>
      </w:r>
    </w:p>
    <w:p w14:paraId="30144A85"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10.有下列情形之一的，拒收响应文件：</w:t>
      </w:r>
    </w:p>
    <w:p w14:paraId="157B8DC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未</w:t>
      </w:r>
      <w:proofErr w:type="gramStart"/>
      <w:r>
        <w:rPr>
          <w:rFonts w:ascii="仿宋" w:eastAsia="仿宋" w:hAnsi="仿宋" w:cs="仿宋"/>
          <w:spacing w:val="1"/>
          <w:sz w:val="28"/>
          <w:szCs w:val="28"/>
          <w:lang w:eastAsia="zh-CN"/>
        </w:rPr>
        <w:t>按供应</w:t>
      </w:r>
      <w:proofErr w:type="gramEnd"/>
      <w:r>
        <w:rPr>
          <w:rFonts w:ascii="仿宋" w:eastAsia="仿宋" w:hAnsi="仿宋" w:cs="仿宋"/>
          <w:spacing w:val="1"/>
          <w:sz w:val="28"/>
          <w:szCs w:val="28"/>
          <w:lang w:eastAsia="zh-CN"/>
        </w:rPr>
        <w:t>商须知前附表后附的《电子招投标相关要求》执行的。</w:t>
      </w:r>
    </w:p>
    <w:p w14:paraId="3FFA2338"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11.偏离</w:t>
      </w:r>
    </w:p>
    <w:p w14:paraId="7A25E9B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11.1本条所称偏离为响应文件对征集文件的偏离，即不满足或不响应征集文件的要求。</w:t>
      </w:r>
    </w:p>
    <w:p w14:paraId="1B84118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11.2征集文件中用“拒绝”“不接受”“无效”“不得”“必须”文字规定或标注星号（“*”）的条款为实质性要求条款，对其中任何一条的偏离，在评审时将其视为无效响应。</w:t>
      </w:r>
    </w:p>
    <w:p w14:paraId="34A17895"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12.无效响应</w:t>
      </w:r>
    </w:p>
    <w:p w14:paraId="319BAE5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12.1响应文件未按征集文件要求签署、盖章的；</w:t>
      </w:r>
    </w:p>
    <w:p w14:paraId="3C7D1581"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12.2响应文件与征集文件实质性要求条款有偏离的；</w:t>
      </w:r>
    </w:p>
    <w:p w14:paraId="25AEC90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12.3征集文件中标有“*”的参数为实质性参数，必须满足并以征集文件明确要求的材料为准。</w:t>
      </w:r>
    </w:p>
    <w:p w14:paraId="3D63299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12.4供应商不符合征集文件所列的资格要求；或未提交相应资格材料。如营业执照、资质证书（如有）等；</w:t>
      </w:r>
    </w:p>
    <w:p w14:paraId="203EB4EF"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12.5供应商不符合征集文件符合性审查要求；</w:t>
      </w:r>
    </w:p>
    <w:p w14:paraId="20B00812"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12.6供应商不确认修正后的报价的；</w:t>
      </w:r>
    </w:p>
    <w:p w14:paraId="1C326CD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12.7报价明显低于其他通过符合性审查供应商的报价，有可能影响服务质量或者不能诚信履约，供应商不能证明其报价合理性的；</w:t>
      </w:r>
    </w:p>
    <w:p w14:paraId="55852BF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12.8</w:t>
      </w:r>
      <w:proofErr w:type="gramStart"/>
      <w:r>
        <w:rPr>
          <w:rFonts w:ascii="仿宋" w:eastAsia="仿宋" w:hAnsi="仿宋" w:cs="仿宋"/>
          <w:spacing w:val="1"/>
          <w:sz w:val="28"/>
          <w:szCs w:val="28"/>
          <w:lang w:eastAsia="zh-CN"/>
        </w:rPr>
        <w:t>若联合</w:t>
      </w:r>
      <w:proofErr w:type="gramEnd"/>
      <w:r>
        <w:rPr>
          <w:rFonts w:ascii="仿宋" w:eastAsia="仿宋" w:hAnsi="仿宋" w:cs="仿宋"/>
          <w:spacing w:val="1"/>
          <w:sz w:val="28"/>
          <w:szCs w:val="28"/>
          <w:lang w:eastAsia="zh-CN"/>
        </w:rPr>
        <w:t>响应，未附联合体协议或联合体协议未按征集文件要求签署盖章的；</w:t>
      </w:r>
    </w:p>
    <w:p w14:paraId="70F4C31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12.9未</w:t>
      </w:r>
      <w:proofErr w:type="gramStart"/>
      <w:r>
        <w:rPr>
          <w:rFonts w:ascii="仿宋" w:eastAsia="仿宋" w:hAnsi="仿宋" w:cs="仿宋"/>
          <w:spacing w:val="1"/>
          <w:sz w:val="28"/>
          <w:szCs w:val="28"/>
          <w:lang w:eastAsia="zh-CN"/>
        </w:rPr>
        <w:t>按供应</w:t>
      </w:r>
      <w:proofErr w:type="gramEnd"/>
      <w:r>
        <w:rPr>
          <w:rFonts w:ascii="仿宋" w:eastAsia="仿宋" w:hAnsi="仿宋" w:cs="仿宋"/>
          <w:spacing w:val="1"/>
          <w:sz w:val="28"/>
          <w:szCs w:val="28"/>
          <w:lang w:eastAsia="zh-CN"/>
        </w:rPr>
        <w:t>商须知前附表后附的《电子招投标相关要求》执行的。</w:t>
      </w:r>
    </w:p>
    <w:p w14:paraId="78ECA50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12.10响应文件的技术规格</w:t>
      </w:r>
      <w:proofErr w:type="gramStart"/>
      <w:r>
        <w:rPr>
          <w:rFonts w:ascii="仿宋" w:eastAsia="仿宋" w:hAnsi="仿宋" w:cs="仿宋"/>
          <w:spacing w:val="1"/>
          <w:sz w:val="28"/>
          <w:szCs w:val="28"/>
          <w:lang w:eastAsia="zh-CN"/>
        </w:rPr>
        <w:t>偏离表未如实</w:t>
      </w:r>
      <w:proofErr w:type="gramEnd"/>
      <w:r>
        <w:rPr>
          <w:rFonts w:ascii="仿宋" w:eastAsia="仿宋" w:hAnsi="仿宋" w:cs="仿宋"/>
          <w:spacing w:val="1"/>
          <w:sz w:val="28"/>
          <w:szCs w:val="28"/>
          <w:lang w:eastAsia="zh-CN"/>
        </w:rPr>
        <w:t>填写偏离情况的；</w:t>
      </w:r>
    </w:p>
    <w:p w14:paraId="298360B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12.11响应文件含有采购人不能接受的附加条件的；</w:t>
      </w:r>
    </w:p>
    <w:p w14:paraId="3021693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12.12不同供应商的响应文件出现相同机器识别码的；</w:t>
      </w:r>
    </w:p>
    <w:p w14:paraId="0CCDAFE2"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12.13不符合法律法规和征集文件中规定的其他实质性要求的情形。</w:t>
      </w:r>
    </w:p>
    <w:p w14:paraId="49E12939"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13.履约保证金</w:t>
      </w:r>
    </w:p>
    <w:p w14:paraId="5DF74B6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13.1履约保证金退付：详见第二</w:t>
      </w:r>
      <w:proofErr w:type="gramStart"/>
      <w:r>
        <w:rPr>
          <w:rFonts w:ascii="仿宋" w:eastAsia="仿宋" w:hAnsi="仿宋" w:cs="仿宋"/>
          <w:spacing w:val="1"/>
          <w:sz w:val="28"/>
          <w:szCs w:val="28"/>
          <w:lang w:eastAsia="zh-CN"/>
        </w:rPr>
        <w:t>章供应</w:t>
      </w:r>
      <w:proofErr w:type="gramEnd"/>
      <w:r>
        <w:rPr>
          <w:rFonts w:ascii="仿宋" w:eastAsia="仿宋" w:hAnsi="仿宋" w:cs="仿宋"/>
          <w:spacing w:val="1"/>
          <w:sz w:val="28"/>
          <w:szCs w:val="28"/>
          <w:lang w:eastAsia="zh-CN"/>
        </w:rPr>
        <w:t>商须知前附表。</w:t>
      </w:r>
    </w:p>
    <w:p w14:paraId="73152E4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13.2入围供应</w:t>
      </w:r>
      <w:proofErr w:type="gramStart"/>
      <w:r>
        <w:rPr>
          <w:rFonts w:ascii="仿宋" w:eastAsia="仿宋" w:hAnsi="仿宋" w:cs="仿宋"/>
          <w:spacing w:val="1"/>
          <w:sz w:val="28"/>
          <w:szCs w:val="28"/>
          <w:lang w:eastAsia="zh-CN"/>
        </w:rPr>
        <w:t>商按照第二章供应</w:t>
      </w:r>
      <w:proofErr w:type="gramEnd"/>
      <w:r>
        <w:rPr>
          <w:rFonts w:ascii="仿宋" w:eastAsia="仿宋" w:hAnsi="仿宋" w:cs="仿宋"/>
          <w:spacing w:val="1"/>
          <w:sz w:val="28"/>
          <w:szCs w:val="28"/>
          <w:lang w:eastAsia="zh-CN"/>
        </w:rPr>
        <w:t>商须知前附表要求</w:t>
      </w:r>
      <w:proofErr w:type="gramStart"/>
      <w:r>
        <w:rPr>
          <w:rFonts w:ascii="仿宋" w:eastAsia="仿宋" w:hAnsi="仿宋" w:cs="仿宋"/>
          <w:spacing w:val="1"/>
          <w:sz w:val="28"/>
          <w:szCs w:val="28"/>
          <w:lang w:eastAsia="zh-CN"/>
        </w:rPr>
        <w:t>缴</w:t>
      </w:r>
      <w:proofErr w:type="gramEnd"/>
      <w:r>
        <w:rPr>
          <w:rFonts w:ascii="仿宋" w:eastAsia="仿宋" w:hAnsi="仿宋" w:cs="仿宋"/>
          <w:spacing w:val="1"/>
          <w:sz w:val="28"/>
          <w:szCs w:val="28"/>
          <w:lang w:eastAsia="zh-CN"/>
        </w:rPr>
        <w:t>履约保证金。入围供应商未按规定提交履约保证金的，征集人有权取消其入围资格。</w:t>
      </w:r>
    </w:p>
    <w:p w14:paraId="0E9DFF11"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14.开标（开启）</w:t>
      </w:r>
    </w:p>
    <w:p w14:paraId="5E4EE08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14.1开标会议于规定时间、规定地点举行。</w:t>
      </w:r>
    </w:p>
    <w:p w14:paraId="130975F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14.2开标会议由征集人或采购代理机构主持。在响应截止时间后，由项目主持人宣布开标开始。</w:t>
      </w:r>
    </w:p>
    <w:p w14:paraId="6CFF380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14.3主持人介绍到会人员、宣布开标会议议程、宣布开标纪律。</w:t>
      </w:r>
    </w:p>
    <w:p w14:paraId="16165B3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14.4响应截止时间前，网上提交响应文件的供应商达到2家或以上时，由主持人使用电子招投标系统进行开标。</w:t>
      </w:r>
    </w:p>
    <w:p w14:paraId="72B4FBB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14.5响应截止时间前，网上提交响应文件的供应商不足2家时，主持人应宣布征集不成功。</w:t>
      </w:r>
    </w:p>
    <w:p w14:paraId="24291C3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14.6主持人宣布开标结束，按规定移交资料。</w:t>
      </w:r>
    </w:p>
    <w:p w14:paraId="582CD661"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14.7使用电子招投标的，开标</w:t>
      </w:r>
      <w:proofErr w:type="gramStart"/>
      <w:r>
        <w:rPr>
          <w:rFonts w:ascii="仿宋" w:eastAsia="仿宋" w:hAnsi="仿宋" w:cs="仿宋"/>
          <w:spacing w:val="1"/>
          <w:sz w:val="28"/>
          <w:szCs w:val="28"/>
          <w:lang w:eastAsia="zh-CN"/>
        </w:rPr>
        <w:t>按供应</w:t>
      </w:r>
      <w:proofErr w:type="gramEnd"/>
      <w:r>
        <w:rPr>
          <w:rFonts w:ascii="仿宋" w:eastAsia="仿宋" w:hAnsi="仿宋" w:cs="仿宋"/>
          <w:spacing w:val="1"/>
          <w:sz w:val="28"/>
          <w:szCs w:val="28"/>
          <w:lang w:eastAsia="zh-CN"/>
        </w:rPr>
        <w:t>商须知前附表后附的《电子招投标相关要求》规定进行。</w:t>
      </w:r>
    </w:p>
    <w:p w14:paraId="4B292400"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15.评审</w:t>
      </w:r>
    </w:p>
    <w:p w14:paraId="0456E8E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15.1本项目采用的评审办法及评分规则：详见第一册第五章。</w:t>
      </w:r>
    </w:p>
    <w:p w14:paraId="15316B51"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15.2评审原则：</w:t>
      </w:r>
    </w:p>
    <w:p w14:paraId="23EEB8E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15.2.1对所有</w:t>
      </w:r>
      <w:proofErr w:type="gramStart"/>
      <w:r>
        <w:rPr>
          <w:rFonts w:ascii="仿宋" w:eastAsia="仿宋" w:hAnsi="仿宋" w:cs="仿宋"/>
          <w:spacing w:val="1"/>
          <w:sz w:val="28"/>
          <w:szCs w:val="28"/>
          <w:lang w:eastAsia="zh-CN"/>
        </w:rPr>
        <w:t>有效响应</w:t>
      </w:r>
      <w:proofErr w:type="gramEnd"/>
      <w:r>
        <w:rPr>
          <w:rFonts w:ascii="仿宋" w:eastAsia="仿宋" w:hAnsi="仿宋" w:cs="仿宋"/>
          <w:spacing w:val="1"/>
          <w:sz w:val="28"/>
          <w:szCs w:val="28"/>
          <w:lang w:eastAsia="zh-CN"/>
        </w:rPr>
        <w:t>文件的评价，都采用相同的程序和标准。</w:t>
      </w:r>
    </w:p>
    <w:p w14:paraId="18382B6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15.2.2评审严格按照征集文件的要求和条件进行。</w:t>
      </w:r>
    </w:p>
    <w:p w14:paraId="3DE675DF"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15.3评审程序：</w:t>
      </w:r>
    </w:p>
    <w:p w14:paraId="4D44C93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15.3.1根据征集文件的要求和规定，资格审查是依据法律法规和征集文件的规定，对响应文件中的资格证明等进行审查，以确定供应商是否具备投标资格。符合性审查是依据征集文件的规定，从响应文件的有效性、完整性和对征集文件的响应程度进行审查，以确定供应商是否对征集文件的实质性要求</w:t>
      </w:r>
      <w:proofErr w:type="gramStart"/>
      <w:r>
        <w:rPr>
          <w:rFonts w:ascii="仿宋" w:eastAsia="仿宋" w:hAnsi="仿宋" w:cs="仿宋"/>
          <w:spacing w:val="1"/>
          <w:sz w:val="28"/>
          <w:szCs w:val="28"/>
          <w:lang w:eastAsia="zh-CN"/>
        </w:rPr>
        <w:t>作出</w:t>
      </w:r>
      <w:proofErr w:type="gramEnd"/>
      <w:r>
        <w:rPr>
          <w:rFonts w:ascii="仿宋" w:eastAsia="仿宋" w:hAnsi="仿宋" w:cs="仿宋"/>
          <w:spacing w:val="1"/>
          <w:sz w:val="28"/>
          <w:szCs w:val="28"/>
          <w:lang w:eastAsia="zh-CN"/>
        </w:rPr>
        <w:t>响应。</w:t>
      </w:r>
    </w:p>
    <w:p w14:paraId="62E8680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15.3.2澄清有关问题。为了有助于对响应文件进行审查、评估和比较，对于响应文件中含义不明确、同类问题表述不一致或者有明显文字和计算错误的内容，评审小组应当以书面形式要求供应商</w:t>
      </w:r>
      <w:proofErr w:type="gramStart"/>
      <w:r>
        <w:rPr>
          <w:rFonts w:ascii="仿宋" w:eastAsia="仿宋" w:hAnsi="仿宋" w:cs="仿宋"/>
          <w:spacing w:val="1"/>
          <w:sz w:val="28"/>
          <w:szCs w:val="28"/>
          <w:lang w:eastAsia="zh-CN"/>
        </w:rPr>
        <w:t>作出</w:t>
      </w:r>
      <w:proofErr w:type="gramEnd"/>
      <w:r>
        <w:rPr>
          <w:rFonts w:ascii="仿宋" w:eastAsia="仿宋" w:hAnsi="仿宋" w:cs="仿宋"/>
          <w:spacing w:val="1"/>
          <w:sz w:val="28"/>
          <w:szCs w:val="28"/>
          <w:lang w:eastAsia="zh-CN"/>
        </w:rPr>
        <w:t>必要的澄清、说明或者补正。供应商的澄清、说明或者补正应</w:t>
      </w:r>
      <w:r>
        <w:rPr>
          <w:rFonts w:ascii="仿宋" w:eastAsia="仿宋" w:hAnsi="仿宋" w:cs="仿宋"/>
          <w:spacing w:val="1"/>
          <w:sz w:val="28"/>
          <w:szCs w:val="28"/>
          <w:lang w:eastAsia="zh-CN"/>
        </w:rPr>
        <w:lastRenderedPageBreak/>
        <w:t>当采用书面形式，并加盖公章或者由法定代表人或其授权的委托人签字。供应商的澄清、说明或者补正不得超出响应文件的范围或者改变响应文件的实质性内容。书面承诺为其响应文件的组成部分。</w:t>
      </w:r>
    </w:p>
    <w:p w14:paraId="08EC741F"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15.3.3偏离：对于响应文件中不构成实质性偏差的不正规、不一致或不规则，评审小组可以接受，但这种接受不能损坏或影响任何供应商的相对排序。</w:t>
      </w:r>
    </w:p>
    <w:p w14:paraId="722F81FB"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15.3.4实质上响应的投标应该是与征集文件要求的全部条款、条件和规格相符，没有重大偏离或保留的投标。所谓重大偏离或保留是指实质上影响合同的服务内容、服务质量；或者实质上与征集文件不一致，而且限制了合同中买方的权利或卖方的义务。纠正这些偏离或保留将会对其他实质上响应要求的供应商的竞争地位产生不公正的影响。</w:t>
      </w:r>
    </w:p>
    <w:p w14:paraId="239A6748"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15.3.5实质上没有响应征集文件要求的投标将被拒绝。供应商不得通过修正或撤销不符合要求的偏离或保留从而使其投标成为实质上响应的投标。</w:t>
      </w:r>
    </w:p>
    <w:p w14:paraId="7578FA9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15.3.6比较与评价。评审小组对初审合格的响应文件按照征集文件中规定的评审办法和评分规则进行综合比较和评价。</w:t>
      </w:r>
    </w:p>
    <w:p w14:paraId="3D33417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15.3.7评审小组根据确定的评审办法和评分规则进行比较、排序，最后依据排名顺序推荐入围候选供应商。</w:t>
      </w:r>
    </w:p>
    <w:p w14:paraId="726413F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15.4评审过程及保密原则：</w:t>
      </w:r>
    </w:p>
    <w:p w14:paraId="045F472C"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15.4.1开标之后，直到授予入围供应商合同止，凡与本次征集有关人员对属于审查、澄清、评价和比较响应的有关资料以及授标意向等，均不得向供应商或其他无关的人员透露。</w:t>
      </w:r>
    </w:p>
    <w:p w14:paraId="563A2572"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15.4.2在评审期间，供应商试图影响采购人和评审小组的任何活动，将导致其投标被拒绝，并承担相应的法律责任。</w:t>
      </w:r>
    </w:p>
    <w:p w14:paraId="0FBB64A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15.5供应商未在质疑期内提出疑问，则视为认同该评审结果。</w:t>
      </w:r>
    </w:p>
    <w:p w14:paraId="231207A8"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15.6使用电子招投标的，具体要求见供应商须知前附表后附《电子招投标相关要求》。</w:t>
      </w:r>
    </w:p>
    <w:p w14:paraId="05BC8476"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16.定标</w:t>
      </w:r>
    </w:p>
    <w:p w14:paraId="2C3260D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16.1征集人审定评审意见，决定征集结果；</w:t>
      </w:r>
    </w:p>
    <w:p w14:paraId="23B9AD8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16.2征集人不保证报价最低的单位一定入围。</w:t>
      </w:r>
    </w:p>
    <w:p w14:paraId="254338AA"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17.合同的授予和签订</w:t>
      </w:r>
    </w:p>
    <w:p w14:paraId="1EE187B5"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17.1定标后，将以入围通知书形式通知入围供应商，并在指定公告媒介发布入围结果公告。</w:t>
      </w:r>
    </w:p>
    <w:p w14:paraId="4D1FFC3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17.2合同价款为成交价。</w:t>
      </w:r>
    </w:p>
    <w:p w14:paraId="5F1B1B6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17.3入围供应商应在被宣布入围之日或收到入围通知之日起，7个工作日内与征集文件中规定的征集人签订框架协议并办理各项手续。</w:t>
      </w:r>
    </w:p>
    <w:p w14:paraId="2DF60C7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17.4征集文件的内容、响应文件中除与征集文件有抵触的各项承诺外都视同合同的有效组成部分，与合同有同等效力，双方不得以任何借口和形式提出更改和附加条件。</w:t>
      </w:r>
    </w:p>
    <w:p w14:paraId="5348FBD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17.5入围供应商不按时与征集人签订项目框架协议，取消其入围资格。</w:t>
      </w:r>
    </w:p>
    <w:p w14:paraId="31F2FD7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17.6入围供应商按第二阶段签订的采购合同按时按质提供服务，并经买方验收合格。</w:t>
      </w:r>
    </w:p>
    <w:p w14:paraId="51F29034"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18.质疑与投诉</w:t>
      </w:r>
    </w:p>
    <w:p w14:paraId="6192E9C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18.1质疑</w:t>
      </w:r>
    </w:p>
    <w:p w14:paraId="5C1FCE7C"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18.1.1供应商认为征集文件、征集过程、入围结果使自己的权益受到损害的，向征集人或采购代理机构以书面或电子形式提出质疑。</w:t>
      </w:r>
    </w:p>
    <w:p w14:paraId="4B415EA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18.1.2对同一征集程序环节的质疑应在规定时限内一次性提出：</w:t>
      </w:r>
    </w:p>
    <w:p w14:paraId="25D95DA7"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18.1.3质疑应实名提出，质疑材料应当包括以下内容：</w:t>
      </w:r>
    </w:p>
    <w:p w14:paraId="1EEA847F"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18" w:history="1">
        <w:r>
          <w:rPr>
            <w:rFonts w:ascii="仿宋" w:eastAsia="仿宋" w:hAnsi="仿宋" w:cs="仿宋"/>
            <w:spacing w:val="1"/>
            <w:sz w:val="28"/>
            <w:szCs w:val="28"/>
            <w:lang w:eastAsia="zh-CN"/>
          </w:rPr>
          <w:t>18.1.3.1</w:t>
        </w:r>
      </w:hyperlink>
      <w:r>
        <w:rPr>
          <w:rFonts w:ascii="仿宋" w:eastAsia="仿宋" w:hAnsi="仿宋" w:cs="仿宋"/>
          <w:spacing w:val="1"/>
          <w:sz w:val="28"/>
          <w:szCs w:val="28"/>
          <w:lang w:eastAsia="zh-CN"/>
        </w:rPr>
        <w:t>供应商的姓名或者名称、地址、邮编、联系人及联系电话；</w:t>
      </w:r>
    </w:p>
    <w:p w14:paraId="25E9B1CA"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19" w:history="1">
        <w:r>
          <w:rPr>
            <w:rFonts w:ascii="仿宋" w:eastAsia="仿宋" w:hAnsi="仿宋" w:cs="仿宋"/>
            <w:spacing w:val="1"/>
            <w:sz w:val="28"/>
            <w:szCs w:val="28"/>
            <w:lang w:eastAsia="zh-CN"/>
          </w:rPr>
          <w:t>18.1.3.2</w:t>
        </w:r>
      </w:hyperlink>
      <w:r>
        <w:rPr>
          <w:rFonts w:ascii="仿宋" w:eastAsia="仿宋" w:hAnsi="仿宋" w:cs="仿宋"/>
          <w:spacing w:val="1"/>
          <w:sz w:val="28"/>
          <w:szCs w:val="28"/>
          <w:lang w:eastAsia="zh-CN"/>
        </w:rPr>
        <w:t>质疑项目的名称、编号；</w:t>
      </w:r>
    </w:p>
    <w:p w14:paraId="115647F6"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0" w:history="1">
        <w:r>
          <w:rPr>
            <w:rFonts w:ascii="仿宋" w:eastAsia="仿宋" w:hAnsi="仿宋" w:cs="仿宋"/>
            <w:spacing w:val="1"/>
            <w:sz w:val="28"/>
            <w:szCs w:val="28"/>
            <w:lang w:eastAsia="zh-CN"/>
          </w:rPr>
          <w:t>18.1.3.3</w:t>
        </w:r>
      </w:hyperlink>
      <w:r>
        <w:rPr>
          <w:rFonts w:ascii="仿宋" w:eastAsia="仿宋" w:hAnsi="仿宋" w:cs="仿宋"/>
          <w:spacing w:val="1"/>
          <w:sz w:val="28"/>
          <w:szCs w:val="28"/>
          <w:lang w:eastAsia="zh-CN"/>
        </w:rPr>
        <w:t>被质疑人名称；</w:t>
      </w:r>
    </w:p>
    <w:p w14:paraId="361356F9"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1" w:history="1">
        <w:r>
          <w:rPr>
            <w:rFonts w:ascii="仿宋" w:eastAsia="仿宋" w:hAnsi="仿宋" w:cs="仿宋"/>
            <w:spacing w:val="1"/>
            <w:sz w:val="28"/>
            <w:szCs w:val="28"/>
            <w:lang w:eastAsia="zh-CN"/>
          </w:rPr>
          <w:t>18.1.3.4</w:t>
        </w:r>
      </w:hyperlink>
      <w:r>
        <w:rPr>
          <w:rFonts w:ascii="仿宋" w:eastAsia="仿宋" w:hAnsi="仿宋" w:cs="仿宋"/>
          <w:spacing w:val="1"/>
          <w:sz w:val="28"/>
          <w:szCs w:val="28"/>
          <w:lang w:eastAsia="zh-CN"/>
        </w:rPr>
        <w:t>具体、明确的质疑事项和与质疑事项相关的请求；</w:t>
      </w:r>
    </w:p>
    <w:p w14:paraId="1EFC678D"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2" w:history="1">
        <w:r>
          <w:rPr>
            <w:rFonts w:ascii="仿宋" w:eastAsia="仿宋" w:hAnsi="仿宋" w:cs="仿宋"/>
            <w:spacing w:val="1"/>
            <w:sz w:val="28"/>
            <w:szCs w:val="28"/>
            <w:lang w:eastAsia="zh-CN"/>
          </w:rPr>
          <w:t>18.1.3.5</w:t>
        </w:r>
      </w:hyperlink>
      <w:r>
        <w:rPr>
          <w:rFonts w:ascii="仿宋" w:eastAsia="仿宋" w:hAnsi="仿宋" w:cs="仿宋"/>
          <w:spacing w:val="1"/>
          <w:sz w:val="28"/>
          <w:szCs w:val="28"/>
          <w:lang w:eastAsia="zh-CN"/>
        </w:rPr>
        <w:t>事实依据；</w:t>
      </w:r>
    </w:p>
    <w:p w14:paraId="541D3E93"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3" w:history="1">
        <w:r>
          <w:rPr>
            <w:rFonts w:ascii="仿宋" w:eastAsia="仿宋" w:hAnsi="仿宋" w:cs="仿宋"/>
            <w:spacing w:val="1"/>
            <w:sz w:val="28"/>
            <w:szCs w:val="28"/>
            <w:lang w:eastAsia="zh-CN"/>
          </w:rPr>
          <w:t>18.1.3.6</w:t>
        </w:r>
      </w:hyperlink>
      <w:r>
        <w:rPr>
          <w:rFonts w:ascii="仿宋" w:eastAsia="仿宋" w:hAnsi="仿宋" w:cs="仿宋"/>
          <w:spacing w:val="1"/>
          <w:sz w:val="28"/>
          <w:szCs w:val="28"/>
          <w:lang w:eastAsia="zh-CN"/>
        </w:rPr>
        <w:t>必要的法律依据；</w:t>
      </w:r>
    </w:p>
    <w:p w14:paraId="00F669A5"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4" w:history="1">
        <w:r>
          <w:rPr>
            <w:rFonts w:ascii="仿宋" w:eastAsia="仿宋" w:hAnsi="仿宋" w:cs="仿宋"/>
            <w:spacing w:val="1"/>
            <w:sz w:val="28"/>
            <w:szCs w:val="28"/>
            <w:lang w:eastAsia="zh-CN"/>
          </w:rPr>
          <w:t>18.1.3.7</w:t>
        </w:r>
      </w:hyperlink>
      <w:r>
        <w:rPr>
          <w:rFonts w:ascii="仿宋" w:eastAsia="仿宋" w:hAnsi="仿宋" w:cs="仿宋"/>
          <w:spacing w:val="1"/>
          <w:sz w:val="28"/>
          <w:szCs w:val="28"/>
          <w:lang w:eastAsia="zh-CN"/>
        </w:rPr>
        <w:t>提起质疑的日期。</w:t>
      </w:r>
    </w:p>
    <w:p w14:paraId="083F8310"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质疑人为法人或者其他组织的，应当由法定代表人或其委托代理人（需有委托授权书）签字并加盖公章。</w:t>
      </w:r>
    </w:p>
    <w:p w14:paraId="07939F0F"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18.1.4对入围结果有质疑的，有下列情形之一的，不予受理：</w:t>
      </w:r>
    </w:p>
    <w:p w14:paraId="4549C1CD"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5" w:history="1">
        <w:r>
          <w:rPr>
            <w:rFonts w:ascii="仿宋" w:eastAsia="仿宋" w:hAnsi="仿宋" w:cs="仿宋"/>
            <w:spacing w:val="1"/>
            <w:sz w:val="28"/>
            <w:szCs w:val="28"/>
            <w:lang w:eastAsia="zh-CN"/>
          </w:rPr>
          <w:t>18.1.4.1</w:t>
        </w:r>
      </w:hyperlink>
      <w:r>
        <w:rPr>
          <w:rFonts w:ascii="仿宋" w:eastAsia="仿宋" w:hAnsi="仿宋" w:cs="仿宋"/>
          <w:spacing w:val="1"/>
          <w:sz w:val="28"/>
          <w:szCs w:val="28"/>
          <w:lang w:eastAsia="zh-CN"/>
        </w:rPr>
        <w:t>提起质疑的主体不是参与该政府采购项目活动的供应商；</w:t>
      </w:r>
    </w:p>
    <w:p w14:paraId="399CB246"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6" w:history="1">
        <w:r>
          <w:rPr>
            <w:rFonts w:ascii="仿宋" w:eastAsia="仿宋" w:hAnsi="仿宋" w:cs="仿宋"/>
            <w:spacing w:val="1"/>
            <w:sz w:val="28"/>
            <w:szCs w:val="28"/>
            <w:lang w:eastAsia="zh-CN"/>
          </w:rPr>
          <w:t>18.1.4.2</w:t>
        </w:r>
      </w:hyperlink>
      <w:r>
        <w:rPr>
          <w:rFonts w:ascii="仿宋" w:eastAsia="仿宋" w:hAnsi="仿宋" w:cs="仿宋"/>
          <w:spacing w:val="1"/>
          <w:sz w:val="28"/>
          <w:szCs w:val="28"/>
          <w:lang w:eastAsia="zh-CN"/>
        </w:rPr>
        <w:t>提起质疑的时间超过规定时限的；</w:t>
      </w:r>
    </w:p>
    <w:p w14:paraId="4B6FECAA"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7" w:history="1">
        <w:r>
          <w:rPr>
            <w:rFonts w:ascii="仿宋" w:eastAsia="仿宋" w:hAnsi="仿宋" w:cs="仿宋"/>
            <w:spacing w:val="1"/>
            <w:sz w:val="28"/>
            <w:szCs w:val="28"/>
            <w:lang w:eastAsia="zh-CN"/>
          </w:rPr>
          <w:t>18.1.4.3</w:t>
        </w:r>
      </w:hyperlink>
      <w:r>
        <w:rPr>
          <w:rFonts w:ascii="仿宋" w:eastAsia="仿宋" w:hAnsi="仿宋" w:cs="仿宋"/>
          <w:spacing w:val="1"/>
          <w:sz w:val="28"/>
          <w:szCs w:val="28"/>
          <w:lang w:eastAsia="zh-CN"/>
        </w:rPr>
        <w:t>质疑材料不完整的；</w:t>
      </w:r>
    </w:p>
    <w:p w14:paraId="1FD7094E"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8" w:history="1">
        <w:r>
          <w:rPr>
            <w:rFonts w:ascii="仿宋" w:eastAsia="仿宋" w:hAnsi="仿宋" w:cs="仿宋"/>
            <w:spacing w:val="1"/>
            <w:sz w:val="28"/>
            <w:szCs w:val="28"/>
            <w:lang w:eastAsia="zh-CN"/>
          </w:rPr>
          <w:t>18.1.4.4</w:t>
        </w:r>
      </w:hyperlink>
      <w:r>
        <w:rPr>
          <w:rFonts w:ascii="仿宋" w:eastAsia="仿宋" w:hAnsi="仿宋" w:cs="仿宋"/>
          <w:spacing w:val="1"/>
          <w:sz w:val="28"/>
          <w:szCs w:val="28"/>
          <w:lang w:eastAsia="zh-CN"/>
        </w:rPr>
        <w:t>质疑事项含有主观猜测等内容且未提供有效线索、难以查证的；</w:t>
      </w:r>
    </w:p>
    <w:p w14:paraId="178CBD1F"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29" w:history="1">
        <w:r>
          <w:rPr>
            <w:rFonts w:ascii="仿宋" w:eastAsia="仿宋" w:hAnsi="仿宋" w:cs="仿宋"/>
            <w:spacing w:val="1"/>
            <w:sz w:val="28"/>
            <w:szCs w:val="28"/>
            <w:lang w:eastAsia="zh-CN"/>
          </w:rPr>
          <w:t>18.1.4.5</w:t>
        </w:r>
      </w:hyperlink>
      <w:r>
        <w:rPr>
          <w:rFonts w:ascii="仿宋" w:eastAsia="仿宋" w:hAnsi="仿宋" w:cs="仿宋"/>
          <w:spacing w:val="1"/>
          <w:sz w:val="28"/>
          <w:szCs w:val="28"/>
          <w:lang w:eastAsia="zh-CN"/>
        </w:rPr>
        <w:t>对其他供应商的响应文件详细内容质疑，无法提供合法来源渠道的；</w:t>
      </w:r>
    </w:p>
    <w:p w14:paraId="0D400231"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0" w:history="1">
        <w:r>
          <w:rPr>
            <w:rFonts w:ascii="仿宋" w:eastAsia="仿宋" w:hAnsi="仿宋" w:cs="仿宋"/>
            <w:spacing w:val="1"/>
            <w:sz w:val="28"/>
            <w:szCs w:val="28"/>
            <w:lang w:eastAsia="zh-CN"/>
          </w:rPr>
          <w:t>18.1.4.6</w:t>
        </w:r>
      </w:hyperlink>
      <w:r>
        <w:rPr>
          <w:rFonts w:ascii="仿宋" w:eastAsia="仿宋" w:hAnsi="仿宋" w:cs="仿宋"/>
          <w:spacing w:val="1"/>
          <w:sz w:val="28"/>
          <w:szCs w:val="28"/>
          <w:lang w:eastAsia="zh-CN"/>
        </w:rPr>
        <w:t>质疑事项已进入投诉处理、行政复议或行政诉讼程序的。</w:t>
      </w:r>
    </w:p>
    <w:p w14:paraId="6BA0C08E"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18.1.5经审查符合质疑条件的，自收到质疑之日起即为受理。征集人将在质疑受理后7个工作日内</w:t>
      </w:r>
      <w:proofErr w:type="gramStart"/>
      <w:r>
        <w:rPr>
          <w:rFonts w:ascii="仿宋" w:eastAsia="仿宋" w:hAnsi="仿宋" w:cs="仿宋"/>
          <w:spacing w:val="1"/>
          <w:sz w:val="28"/>
          <w:szCs w:val="28"/>
          <w:lang w:eastAsia="zh-CN"/>
        </w:rPr>
        <w:t>作出</w:t>
      </w:r>
      <w:proofErr w:type="gramEnd"/>
      <w:r>
        <w:rPr>
          <w:rFonts w:ascii="仿宋" w:eastAsia="仿宋" w:hAnsi="仿宋" w:cs="仿宋"/>
          <w:spacing w:val="1"/>
          <w:sz w:val="28"/>
          <w:szCs w:val="28"/>
          <w:lang w:eastAsia="zh-CN"/>
        </w:rPr>
        <w:t>答复，质疑答复导致入围结</w:t>
      </w:r>
      <w:r>
        <w:rPr>
          <w:rFonts w:ascii="仿宋" w:eastAsia="仿宋" w:hAnsi="仿宋" w:cs="仿宋"/>
          <w:spacing w:val="1"/>
          <w:sz w:val="28"/>
          <w:szCs w:val="28"/>
          <w:lang w:eastAsia="zh-CN"/>
        </w:rPr>
        <w:lastRenderedPageBreak/>
        <w:t>果改变的，征集人应将有关情况书面报告同级政府采购监管部门，并将新的入围结果进行公告，书面告知所有参加政府采购活动的供应商。</w:t>
      </w:r>
    </w:p>
    <w:p w14:paraId="1107EE9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18.1.6质疑答复应当包括下列内容：</w:t>
      </w:r>
    </w:p>
    <w:p w14:paraId="7859CD94"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1" w:history="1">
        <w:r>
          <w:rPr>
            <w:rFonts w:ascii="仿宋" w:eastAsia="仿宋" w:hAnsi="仿宋" w:cs="仿宋"/>
            <w:spacing w:val="1"/>
            <w:sz w:val="28"/>
            <w:szCs w:val="28"/>
            <w:lang w:eastAsia="zh-CN"/>
          </w:rPr>
          <w:t>18.1.6.1</w:t>
        </w:r>
      </w:hyperlink>
      <w:r>
        <w:rPr>
          <w:rFonts w:ascii="仿宋" w:eastAsia="仿宋" w:hAnsi="仿宋" w:cs="仿宋"/>
          <w:spacing w:val="1"/>
          <w:sz w:val="28"/>
          <w:szCs w:val="28"/>
          <w:lang w:eastAsia="zh-CN"/>
        </w:rPr>
        <w:t>质疑供应商的姓名或者名称；</w:t>
      </w:r>
    </w:p>
    <w:p w14:paraId="2830B116"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2" w:history="1">
        <w:r>
          <w:rPr>
            <w:rFonts w:ascii="仿宋" w:eastAsia="仿宋" w:hAnsi="仿宋" w:cs="仿宋"/>
            <w:spacing w:val="1"/>
            <w:sz w:val="28"/>
            <w:szCs w:val="28"/>
            <w:lang w:eastAsia="zh-CN"/>
          </w:rPr>
          <w:t>18.1.6.2</w:t>
        </w:r>
      </w:hyperlink>
      <w:r>
        <w:rPr>
          <w:rFonts w:ascii="仿宋" w:eastAsia="仿宋" w:hAnsi="仿宋" w:cs="仿宋"/>
          <w:spacing w:val="1"/>
          <w:sz w:val="28"/>
          <w:szCs w:val="28"/>
          <w:lang w:eastAsia="zh-CN"/>
        </w:rPr>
        <w:t>收到质疑函的日期、质疑项目名称及编号；</w:t>
      </w:r>
    </w:p>
    <w:p w14:paraId="6F065874"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3" w:history="1">
        <w:r>
          <w:rPr>
            <w:rFonts w:ascii="仿宋" w:eastAsia="仿宋" w:hAnsi="仿宋" w:cs="仿宋"/>
            <w:spacing w:val="1"/>
            <w:sz w:val="28"/>
            <w:szCs w:val="28"/>
            <w:lang w:eastAsia="zh-CN"/>
          </w:rPr>
          <w:t>18.1.6.3</w:t>
        </w:r>
      </w:hyperlink>
      <w:r>
        <w:rPr>
          <w:rFonts w:ascii="仿宋" w:eastAsia="仿宋" w:hAnsi="仿宋" w:cs="仿宋"/>
          <w:spacing w:val="1"/>
          <w:sz w:val="28"/>
          <w:szCs w:val="28"/>
          <w:lang w:eastAsia="zh-CN"/>
        </w:rPr>
        <w:t>质疑事项、质疑答复的具体内容、事实依据和法律依据；</w:t>
      </w:r>
    </w:p>
    <w:p w14:paraId="617C5492"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4" w:history="1">
        <w:r>
          <w:rPr>
            <w:rFonts w:ascii="仿宋" w:eastAsia="仿宋" w:hAnsi="仿宋" w:cs="仿宋"/>
            <w:spacing w:val="1"/>
            <w:sz w:val="28"/>
            <w:szCs w:val="28"/>
            <w:lang w:eastAsia="zh-CN"/>
          </w:rPr>
          <w:t>18.1.6.4</w:t>
        </w:r>
      </w:hyperlink>
      <w:r>
        <w:rPr>
          <w:rFonts w:ascii="仿宋" w:eastAsia="仿宋" w:hAnsi="仿宋" w:cs="仿宋"/>
          <w:spacing w:val="1"/>
          <w:sz w:val="28"/>
          <w:szCs w:val="28"/>
          <w:lang w:eastAsia="zh-CN"/>
        </w:rPr>
        <w:t>告知质疑供应</w:t>
      </w:r>
      <w:proofErr w:type="gramStart"/>
      <w:r>
        <w:rPr>
          <w:rFonts w:ascii="仿宋" w:eastAsia="仿宋" w:hAnsi="仿宋" w:cs="仿宋"/>
          <w:spacing w:val="1"/>
          <w:sz w:val="28"/>
          <w:szCs w:val="28"/>
          <w:lang w:eastAsia="zh-CN"/>
        </w:rPr>
        <w:t>商依法</w:t>
      </w:r>
      <w:proofErr w:type="gramEnd"/>
      <w:r>
        <w:rPr>
          <w:rFonts w:ascii="仿宋" w:eastAsia="仿宋" w:hAnsi="仿宋" w:cs="仿宋"/>
          <w:spacing w:val="1"/>
          <w:sz w:val="28"/>
          <w:szCs w:val="28"/>
          <w:lang w:eastAsia="zh-CN"/>
        </w:rPr>
        <w:t>投诉的权利；</w:t>
      </w:r>
    </w:p>
    <w:p w14:paraId="79C55DBF"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5" w:history="1">
        <w:r>
          <w:rPr>
            <w:rFonts w:ascii="仿宋" w:eastAsia="仿宋" w:hAnsi="仿宋" w:cs="仿宋"/>
            <w:spacing w:val="1"/>
            <w:sz w:val="28"/>
            <w:szCs w:val="28"/>
            <w:lang w:eastAsia="zh-CN"/>
          </w:rPr>
          <w:t>18.1.6.5</w:t>
        </w:r>
      </w:hyperlink>
      <w:r>
        <w:rPr>
          <w:rFonts w:ascii="仿宋" w:eastAsia="仿宋" w:hAnsi="仿宋" w:cs="仿宋"/>
          <w:spacing w:val="1"/>
          <w:sz w:val="28"/>
          <w:szCs w:val="28"/>
          <w:lang w:eastAsia="zh-CN"/>
        </w:rPr>
        <w:t>质疑答复人名称；</w:t>
      </w:r>
    </w:p>
    <w:p w14:paraId="23AA5A21"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6" w:history="1">
        <w:r>
          <w:rPr>
            <w:rFonts w:ascii="仿宋" w:eastAsia="仿宋" w:hAnsi="仿宋" w:cs="仿宋"/>
            <w:spacing w:val="1"/>
            <w:sz w:val="28"/>
            <w:szCs w:val="28"/>
            <w:lang w:eastAsia="zh-CN"/>
          </w:rPr>
          <w:t>18.1.6.6</w:t>
        </w:r>
      </w:hyperlink>
      <w:r>
        <w:rPr>
          <w:rFonts w:ascii="仿宋" w:eastAsia="仿宋" w:hAnsi="仿宋" w:cs="仿宋"/>
          <w:spacing w:val="1"/>
          <w:sz w:val="28"/>
          <w:szCs w:val="28"/>
          <w:lang w:eastAsia="zh-CN"/>
        </w:rPr>
        <w:t>答复质疑的日期。</w:t>
      </w:r>
    </w:p>
    <w:p w14:paraId="595073A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18.1.7质疑人在答复期满前撤回质疑的，应由法定代表人或授权代表人签字确认，征集人即终止质疑处理程序。质疑人不得以同一理由再次提出质疑。</w:t>
      </w:r>
    </w:p>
    <w:p w14:paraId="7E711146"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18.2投诉</w:t>
      </w:r>
    </w:p>
    <w:p w14:paraId="52B09B32"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18.2.1质疑人对质疑答复不满意或代理机构未在规定时间内</w:t>
      </w:r>
      <w:proofErr w:type="gramStart"/>
      <w:r>
        <w:rPr>
          <w:rFonts w:ascii="仿宋" w:eastAsia="仿宋" w:hAnsi="仿宋" w:cs="仿宋"/>
          <w:spacing w:val="1"/>
          <w:sz w:val="28"/>
          <w:szCs w:val="28"/>
          <w:lang w:eastAsia="zh-CN"/>
        </w:rPr>
        <w:t>作出</w:t>
      </w:r>
      <w:proofErr w:type="gramEnd"/>
      <w:r>
        <w:rPr>
          <w:rFonts w:ascii="仿宋" w:eastAsia="仿宋" w:hAnsi="仿宋" w:cs="仿宋"/>
          <w:spacing w:val="1"/>
          <w:sz w:val="28"/>
          <w:szCs w:val="28"/>
          <w:lang w:eastAsia="zh-CN"/>
        </w:rPr>
        <w:t>答复的，在答复期满后15个工作日内可以通过书面形式或电子交易系统向同级政府采购监督管理部门投诉，投诉需按规定格式提交投诉书（</w:t>
      </w:r>
      <w:proofErr w:type="gramStart"/>
      <w:r>
        <w:rPr>
          <w:rFonts w:ascii="仿宋" w:eastAsia="仿宋" w:hAnsi="仿宋" w:cs="仿宋"/>
          <w:spacing w:val="1"/>
          <w:sz w:val="28"/>
          <w:szCs w:val="28"/>
          <w:lang w:eastAsia="zh-CN"/>
        </w:rPr>
        <w:t>含投诉</w:t>
      </w:r>
      <w:proofErr w:type="gramEnd"/>
      <w:r>
        <w:rPr>
          <w:rFonts w:ascii="仿宋" w:eastAsia="仿宋" w:hAnsi="仿宋" w:cs="仿宋"/>
          <w:spacing w:val="1"/>
          <w:sz w:val="28"/>
          <w:szCs w:val="28"/>
          <w:lang w:eastAsia="zh-CN"/>
        </w:rPr>
        <w:t>书正副本）。</w:t>
      </w:r>
    </w:p>
    <w:p w14:paraId="5C3EB53D"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18.2.2投诉材料应当包括以下内容</w:t>
      </w:r>
    </w:p>
    <w:p w14:paraId="6CBBCA76" w14:textId="77777777" w:rsidR="00A76D8F" w:rsidRDefault="00A76D8F">
      <w:pPr>
        <w:widowControl w:val="0"/>
        <w:spacing w:after="0" w:line="360" w:lineRule="auto"/>
        <w:ind w:left="6" w:firstLine="573"/>
        <w:rPr>
          <w:rFonts w:ascii="仿宋" w:eastAsia="仿宋" w:hAnsi="仿宋" w:cs="仿宋" w:hint="eastAsia"/>
          <w:spacing w:val="1"/>
          <w:sz w:val="28"/>
          <w:szCs w:val="28"/>
          <w:lang w:eastAsia="zh-CN"/>
        </w:rPr>
      </w:pPr>
      <w:hyperlink r:id="rId37" w:history="1">
        <w:r>
          <w:rPr>
            <w:rFonts w:ascii="仿宋" w:eastAsia="仿宋" w:hAnsi="仿宋" w:cs="仿宋"/>
            <w:spacing w:val="1"/>
            <w:sz w:val="28"/>
            <w:szCs w:val="28"/>
            <w:lang w:eastAsia="zh-CN"/>
          </w:rPr>
          <w:t>18.2.2.1</w:t>
        </w:r>
      </w:hyperlink>
      <w:r>
        <w:rPr>
          <w:rFonts w:ascii="仿宋" w:eastAsia="仿宋" w:hAnsi="仿宋" w:cs="仿宋"/>
          <w:spacing w:val="1"/>
          <w:sz w:val="28"/>
          <w:szCs w:val="28"/>
          <w:lang w:eastAsia="zh-CN"/>
        </w:rPr>
        <w:t>投诉人和被投诉人的姓名或者名称、通讯地址、邮编、联系人及联系电话；</w:t>
      </w:r>
    </w:p>
    <w:p w14:paraId="7B5300E2"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38" w:history="1">
        <w:r>
          <w:rPr>
            <w:rFonts w:ascii="仿宋" w:eastAsia="仿宋" w:hAnsi="仿宋" w:cs="仿宋"/>
            <w:spacing w:val="1"/>
            <w:sz w:val="28"/>
            <w:szCs w:val="28"/>
            <w:lang w:eastAsia="zh-CN"/>
          </w:rPr>
          <w:t>18.2.2.2</w:t>
        </w:r>
      </w:hyperlink>
      <w:r>
        <w:rPr>
          <w:rFonts w:ascii="仿宋" w:eastAsia="仿宋" w:hAnsi="仿宋" w:cs="仿宋"/>
          <w:spacing w:val="1"/>
          <w:sz w:val="28"/>
          <w:szCs w:val="28"/>
          <w:lang w:eastAsia="zh-CN"/>
        </w:rPr>
        <w:t>质疑和质疑答复情况说明及相关证明材料；</w:t>
      </w:r>
    </w:p>
    <w:p w14:paraId="3A55CD39" w14:textId="77777777" w:rsidR="00A76D8F" w:rsidRDefault="00A76D8F">
      <w:pPr>
        <w:widowControl w:val="0"/>
        <w:spacing w:after="0" w:line="360" w:lineRule="auto"/>
        <w:ind w:left="6" w:firstLine="573"/>
        <w:rPr>
          <w:rFonts w:ascii="仿宋" w:eastAsia="仿宋" w:hAnsi="仿宋" w:cs="仿宋" w:hint="eastAsia"/>
          <w:spacing w:val="1"/>
          <w:sz w:val="28"/>
          <w:szCs w:val="28"/>
          <w:lang w:eastAsia="zh-CN"/>
        </w:rPr>
      </w:pPr>
      <w:hyperlink r:id="rId39" w:history="1">
        <w:r>
          <w:rPr>
            <w:rFonts w:ascii="仿宋" w:eastAsia="仿宋" w:hAnsi="仿宋" w:cs="仿宋"/>
            <w:spacing w:val="1"/>
            <w:sz w:val="28"/>
            <w:szCs w:val="28"/>
            <w:lang w:eastAsia="zh-CN"/>
          </w:rPr>
          <w:t>18.2.2.3</w:t>
        </w:r>
      </w:hyperlink>
      <w:r>
        <w:rPr>
          <w:rFonts w:ascii="仿宋" w:eastAsia="仿宋" w:hAnsi="仿宋" w:cs="仿宋"/>
          <w:spacing w:val="1"/>
          <w:sz w:val="28"/>
          <w:szCs w:val="28"/>
          <w:lang w:eastAsia="zh-CN"/>
        </w:rPr>
        <w:t>具体、明确的投诉事项和与投诉事项相关的投诉请求；</w:t>
      </w:r>
    </w:p>
    <w:p w14:paraId="08AEC593"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0" w:history="1">
        <w:r>
          <w:rPr>
            <w:rFonts w:ascii="仿宋" w:eastAsia="仿宋" w:hAnsi="仿宋" w:cs="仿宋"/>
            <w:spacing w:val="1"/>
            <w:sz w:val="28"/>
            <w:szCs w:val="28"/>
            <w:lang w:eastAsia="zh-CN"/>
          </w:rPr>
          <w:t>18.2.2.4</w:t>
        </w:r>
      </w:hyperlink>
      <w:r>
        <w:rPr>
          <w:rFonts w:ascii="仿宋" w:eastAsia="仿宋" w:hAnsi="仿宋" w:cs="仿宋"/>
          <w:spacing w:val="1"/>
          <w:sz w:val="28"/>
          <w:szCs w:val="28"/>
          <w:lang w:eastAsia="zh-CN"/>
        </w:rPr>
        <w:t>事实依据；</w:t>
      </w:r>
    </w:p>
    <w:p w14:paraId="33DE3EEB"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1" w:history="1">
        <w:r>
          <w:rPr>
            <w:rFonts w:ascii="仿宋" w:eastAsia="仿宋" w:hAnsi="仿宋" w:cs="仿宋"/>
            <w:spacing w:val="1"/>
            <w:sz w:val="28"/>
            <w:szCs w:val="28"/>
            <w:lang w:eastAsia="zh-CN"/>
          </w:rPr>
          <w:t>18.2.2.5</w:t>
        </w:r>
      </w:hyperlink>
      <w:r>
        <w:rPr>
          <w:rFonts w:ascii="仿宋" w:eastAsia="仿宋" w:hAnsi="仿宋" w:cs="仿宋"/>
          <w:spacing w:val="1"/>
          <w:sz w:val="28"/>
          <w:szCs w:val="28"/>
          <w:lang w:eastAsia="zh-CN"/>
        </w:rPr>
        <w:t>法律依据；</w:t>
      </w:r>
    </w:p>
    <w:p w14:paraId="70207EC8"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2" w:history="1">
        <w:r>
          <w:rPr>
            <w:rFonts w:ascii="仿宋" w:eastAsia="仿宋" w:hAnsi="仿宋" w:cs="仿宋"/>
            <w:spacing w:val="1"/>
            <w:sz w:val="28"/>
            <w:szCs w:val="28"/>
            <w:lang w:eastAsia="zh-CN"/>
          </w:rPr>
          <w:t>18.2.2.6</w:t>
        </w:r>
      </w:hyperlink>
      <w:r>
        <w:rPr>
          <w:rFonts w:ascii="仿宋" w:eastAsia="仿宋" w:hAnsi="仿宋" w:cs="仿宋"/>
          <w:spacing w:val="1"/>
          <w:sz w:val="28"/>
          <w:szCs w:val="28"/>
          <w:lang w:eastAsia="zh-CN"/>
        </w:rPr>
        <w:t>提起投诉的日期。</w:t>
      </w:r>
    </w:p>
    <w:p w14:paraId="29ACAE7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投诉人为自然人的，应当由本人签字；投诉人为法人或者其他组织的，应当由法定代表人、主要负责人，或者其授权委托人签字或者盖章，并加盖公章。</w:t>
      </w:r>
    </w:p>
    <w:p w14:paraId="60AD4BEA"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18.2.3有下列情形之一的，不予受理</w:t>
      </w:r>
    </w:p>
    <w:p w14:paraId="73463D8D"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3" w:history="1">
        <w:r>
          <w:rPr>
            <w:rFonts w:ascii="仿宋" w:eastAsia="仿宋" w:hAnsi="仿宋" w:cs="仿宋"/>
            <w:spacing w:val="1"/>
            <w:sz w:val="28"/>
            <w:szCs w:val="28"/>
            <w:lang w:eastAsia="zh-CN"/>
          </w:rPr>
          <w:t>18.2.3.1</w:t>
        </w:r>
      </w:hyperlink>
      <w:r>
        <w:rPr>
          <w:rFonts w:ascii="仿宋" w:eastAsia="仿宋" w:hAnsi="仿宋" w:cs="仿宋"/>
          <w:spacing w:val="1"/>
          <w:sz w:val="28"/>
          <w:szCs w:val="28"/>
          <w:lang w:eastAsia="zh-CN"/>
        </w:rPr>
        <w:t>提起投诉的主体不是参与该政府采购项目活动的供应商；</w:t>
      </w:r>
    </w:p>
    <w:p w14:paraId="68B4397D"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4" w:history="1">
        <w:r>
          <w:rPr>
            <w:rFonts w:ascii="仿宋" w:eastAsia="仿宋" w:hAnsi="仿宋" w:cs="仿宋"/>
            <w:spacing w:val="1"/>
            <w:sz w:val="28"/>
            <w:szCs w:val="28"/>
            <w:lang w:eastAsia="zh-CN"/>
          </w:rPr>
          <w:t>18.2.3.2</w:t>
        </w:r>
      </w:hyperlink>
      <w:r>
        <w:rPr>
          <w:rFonts w:ascii="仿宋" w:eastAsia="仿宋" w:hAnsi="仿宋" w:cs="仿宋"/>
          <w:spacing w:val="1"/>
          <w:sz w:val="28"/>
          <w:szCs w:val="28"/>
          <w:lang w:eastAsia="zh-CN"/>
        </w:rPr>
        <w:t>提起投诉的时间超过规定时限的；</w:t>
      </w:r>
    </w:p>
    <w:p w14:paraId="650E6692"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5" w:history="1">
        <w:r>
          <w:rPr>
            <w:rFonts w:ascii="仿宋" w:eastAsia="仿宋" w:hAnsi="仿宋" w:cs="仿宋"/>
            <w:spacing w:val="1"/>
            <w:sz w:val="28"/>
            <w:szCs w:val="28"/>
            <w:lang w:eastAsia="zh-CN"/>
          </w:rPr>
          <w:t>18.2.3.3</w:t>
        </w:r>
      </w:hyperlink>
      <w:r>
        <w:rPr>
          <w:rFonts w:ascii="仿宋" w:eastAsia="仿宋" w:hAnsi="仿宋" w:cs="仿宋"/>
          <w:spacing w:val="1"/>
          <w:sz w:val="28"/>
          <w:szCs w:val="28"/>
          <w:lang w:eastAsia="zh-CN"/>
        </w:rPr>
        <w:t>投诉材料不完整的；</w:t>
      </w:r>
    </w:p>
    <w:p w14:paraId="7481DA09"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6" w:history="1">
        <w:r>
          <w:rPr>
            <w:rFonts w:ascii="仿宋" w:eastAsia="仿宋" w:hAnsi="仿宋" w:cs="仿宋"/>
            <w:spacing w:val="1"/>
            <w:sz w:val="28"/>
            <w:szCs w:val="28"/>
            <w:lang w:eastAsia="zh-CN"/>
          </w:rPr>
          <w:t>18.2.3.4</w:t>
        </w:r>
      </w:hyperlink>
      <w:r>
        <w:rPr>
          <w:rFonts w:ascii="仿宋" w:eastAsia="仿宋" w:hAnsi="仿宋" w:cs="仿宋"/>
          <w:spacing w:val="1"/>
          <w:sz w:val="28"/>
          <w:szCs w:val="28"/>
          <w:lang w:eastAsia="zh-CN"/>
        </w:rPr>
        <w:t>投诉事项含有主观猜测等内容且未提供有效线索、难以查证的；</w:t>
      </w:r>
    </w:p>
    <w:p w14:paraId="349673CC" w14:textId="77777777" w:rsidR="00A76D8F" w:rsidRDefault="00A76D8F">
      <w:pPr>
        <w:spacing w:after="0" w:line="360" w:lineRule="auto"/>
        <w:ind w:left="6" w:firstLine="572"/>
        <w:rPr>
          <w:rFonts w:ascii="仿宋" w:eastAsia="仿宋" w:hAnsi="仿宋" w:cs="仿宋" w:hint="eastAsia"/>
          <w:spacing w:val="1"/>
          <w:sz w:val="28"/>
          <w:szCs w:val="28"/>
          <w:lang w:eastAsia="zh-CN"/>
        </w:rPr>
      </w:pPr>
      <w:hyperlink r:id="rId47" w:history="1">
        <w:r>
          <w:rPr>
            <w:rFonts w:ascii="仿宋" w:eastAsia="仿宋" w:hAnsi="仿宋" w:cs="仿宋"/>
            <w:spacing w:val="1"/>
            <w:sz w:val="28"/>
            <w:szCs w:val="28"/>
            <w:lang w:eastAsia="zh-CN"/>
          </w:rPr>
          <w:t>18.2.3.5</w:t>
        </w:r>
      </w:hyperlink>
      <w:r>
        <w:rPr>
          <w:rFonts w:ascii="仿宋" w:eastAsia="仿宋" w:hAnsi="仿宋" w:cs="仿宋"/>
          <w:spacing w:val="1"/>
          <w:sz w:val="28"/>
          <w:szCs w:val="28"/>
          <w:lang w:eastAsia="zh-CN"/>
        </w:rPr>
        <w:t>对其他供应商的响应文件详细内容提起投诉，无法提供合法来源渠道的；</w:t>
      </w:r>
    </w:p>
    <w:p w14:paraId="0AE51B9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18.2.4投诉的处理流程详见《政府采购质疑和投诉办法》（财政部令第94号）</w:t>
      </w:r>
    </w:p>
    <w:p w14:paraId="125F8E4D"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19.验收</w:t>
      </w:r>
    </w:p>
    <w:p w14:paraId="76E2E6C7" w14:textId="77777777" w:rsidR="00A76D8F" w:rsidRDefault="00000000">
      <w:pPr>
        <w:widowControl w:val="0"/>
        <w:spacing w:after="0" w:line="360" w:lineRule="auto"/>
        <w:ind w:left="6" w:firstLine="573"/>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19.1征集人或服务对象验收时，应严格依照征集文件、入围通知书、响应文件、采购合同及相关验收规范进行核对、验收，形成验收结论，并出具书面验收报告。</w:t>
      </w:r>
    </w:p>
    <w:p w14:paraId="79BC5314"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19.2涉及安全、消防、环保等其他需要由质检或行业主管部门进行验收的项目，必须邀请相关部门或相关专家参与验收。</w:t>
      </w:r>
    </w:p>
    <w:p w14:paraId="48CC30F5"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20.合同标的转让与分包</w:t>
      </w:r>
    </w:p>
    <w:p w14:paraId="5C7F093C"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20.1入围供应商不得向他人转让合同项目，也不得将合同项目肢解后分别向他人转让。</w:t>
      </w:r>
    </w:p>
    <w:p w14:paraId="109221A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20.2合同约定或者经征集人同意，入围供应商可以将合同项目的部分非主体、非关键性工作分包给他人完成。接受分包的人应当具备相应的资格条件，并不得再次分包。如果本项目允许分包，供应商根据采购项目的实际情况，拟在中标后将中标项目的非主体、非关键性工作交由他人完成的，应在响应文件中载明。</w:t>
      </w:r>
    </w:p>
    <w:p w14:paraId="51220239"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20.3入围供应商应当就分包项目向采购人负责，接受分包的人就分包项目承担连带责任。</w:t>
      </w:r>
    </w:p>
    <w:p w14:paraId="20BC1688"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21.价款结算办法（见专用部分第三章《合同条款前附表》）</w:t>
      </w:r>
    </w:p>
    <w:p w14:paraId="6AB9205E" w14:textId="77777777" w:rsidR="00A76D8F" w:rsidRDefault="00000000">
      <w:pPr>
        <w:spacing w:before="43" w:line="222" w:lineRule="auto"/>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22.附则</w:t>
      </w:r>
    </w:p>
    <w:p w14:paraId="5B1BA27E"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22.1参加本次征集活动的所有人员不得将对响应文件的审查、澄清、评议以及评审的情况透露给供应商或与征集工作无关的人员。如有发现，造成不良影响的，按有关法律法规的规定追究当事人责任。</w:t>
      </w:r>
    </w:p>
    <w:p w14:paraId="4E35AEA3" w14:textId="77777777" w:rsidR="00A76D8F" w:rsidRDefault="00000000">
      <w:pPr>
        <w:spacing w:after="0" w:line="360" w:lineRule="auto"/>
        <w:ind w:left="6" w:firstLine="57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22.2本征集文件由征集人及采购代理机构负责解释。</w:t>
      </w:r>
    </w:p>
    <w:p w14:paraId="7C798E82" w14:textId="77777777" w:rsidR="00A76D8F" w:rsidRDefault="00A76D8F">
      <w:pPr>
        <w:pStyle w:val="a3"/>
        <w:spacing w:line="282" w:lineRule="auto"/>
        <w:rPr>
          <w:lang w:eastAsia="zh-CN"/>
        </w:rPr>
      </w:pPr>
    </w:p>
    <w:p w14:paraId="5E5D15A0" w14:textId="77777777" w:rsidR="00A76D8F" w:rsidRDefault="00A76D8F">
      <w:pPr>
        <w:pStyle w:val="a3"/>
        <w:spacing w:line="283" w:lineRule="auto"/>
        <w:rPr>
          <w:lang w:eastAsia="zh-CN"/>
        </w:rPr>
      </w:pPr>
    </w:p>
    <w:p w14:paraId="34137377" w14:textId="77777777" w:rsidR="00A76D8F" w:rsidRDefault="00000000">
      <w:pPr>
        <w:kinsoku/>
        <w:autoSpaceDE/>
        <w:autoSpaceDN/>
        <w:adjustRightInd/>
        <w:snapToGrid/>
        <w:spacing w:line="278" w:lineRule="auto"/>
        <w:textAlignment w:val="auto"/>
        <w:rPr>
          <w:rFonts w:eastAsia="Arial"/>
          <w:lang w:eastAsia="zh-CN"/>
        </w:rPr>
      </w:pPr>
      <w:r>
        <w:rPr>
          <w:lang w:eastAsia="zh-CN"/>
        </w:rPr>
        <w:br w:type="page"/>
      </w:r>
    </w:p>
    <w:p w14:paraId="69417BFD" w14:textId="77777777" w:rsidR="00A76D8F" w:rsidRDefault="00A76D8F">
      <w:pPr>
        <w:pStyle w:val="a3"/>
        <w:spacing w:line="283" w:lineRule="auto"/>
        <w:rPr>
          <w:rFonts w:eastAsiaTheme="minorEastAsia"/>
          <w:lang w:eastAsia="zh-CN"/>
        </w:rPr>
      </w:pPr>
    </w:p>
    <w:p w14:paraId="103E77FF" w14:textId="77777777" w:rsidR="00A76D8F" w:rsidRDefault="00A76D8F">
      <w:pPr>
        <w:pStyle w:val="a3"/>
        <w:spacing w:line="283" w:lineRule="auto"/>
        <w:rPr>
          <w:rFonts w:eastAsiaTheme="minorEastAsia"/>
          <w:lang w:eastAsia="zh-CN"/>
        </w:rPr>
      </w:pPr>
    </w:p>
    <w:p w14:paraId="478E385E" w14:textId="77777777" w:rsidR="00A76D8F" w:rsidRDefault="00A76D8F">
      <w:pPr>
        <w:pStyle w:val="a3"/>
        <w:spacing w:line="283" w:lineRule="auto"/>
        <w:rPr>
          <w:rFonts w:eastAsiaTheme="minorEastAsia"/>
          <w:lang w:eastAsia="zh-CN"/>
        </w:rPr>
      </w:pPr>
    </w:p>
    <w:p w14:paraId="361559F9" w14:textId="77777777" w:rsidR="00A76D8F" w:rsidRDefault="00A76D8F">
      <w:pPr>
        <w:pStyle w:val="a3"/>
        <w:spacing w:line="283" w:lineRule="auto"/>
        <w:rPr>
          <w:rFonts w:eastAsiaTheme="minorEastAsia"/>
          <w:lang w:eastAsia="zh-CN"/>
        </w:rPr>
      </w:pPr>
    </w:p>
    <w:p w14:paraId="6C29678B" w14:textId="77777777" w:rsidR="00A76D8F" w:rsidRDefault="00A76D8F">
      <w:pPr>
        <w:pStyle w:val="a3"/>
        <w:spacing w:line="283" w:lineRule="auto"/>
        <w:rPr>
          <w:rFonts w:eastAsiaTheme="minorEastAsia"/>
          <w:lang w:eastAsia="zh-CN"/>
        </w:rPr>
      </w:pPr>
    </w:p>
    <w:p w14:paraId="0B762148" w14:textId="77777777" w:rsidR="00A76D8F" w:rsidRDefault="00A76D8F">
      <w:pPr>
        <w:pStyle w:val="a3"/>
        <w:spacing w:line="283" w:lineRule="auto"/>
        <w:rPr>
          <w:rFonts w:eastAsiaTheme="minorEastAsia"/>
          <w:lang w:eastAsia="zh-CN"/>
        </w:rPr>
      </w:pPr>
    </w:p>
    <w:p w14:paraId="4DE77C48" w14:textId="77777777" w:rsidR="00A76D8F" w:rsidRDefault="00000000" w:rsidP="00A26362">
      <w:pPr>
        <w:spacing w:before="101" w:line="228" w:lineRule="auto"/>
        <w:jc w:val="center"/>
        <w:outlineLvl w:val="1"/>
        <w:rPr>
          <w:rFonts w:ascii="仿宋" w:eastAsia="仿宋" w:hAnsi="仿宋" w:cs="仿宋" w:hint="eastAsia"/>
          <w:b/>
          <w:bCs/>
          <w:spacing w:val="5"/>
          <w:sz w:val="31"/>
          <w:szCs w:val="31"/>
          <w:lang w:eastAsia="zh-CN"/>
        </w:rPr>
      </w:pPr>
      <w:r>
        <w:rPr>
          <w:rFonts w:ascii="仿宋" w:eastAsia="仿宋" w:hAnsi="仿宋" w:cs="仿宋"/>
          <w:b/>
          <w:bCs/>
          <w:spacing w:val="5"/>
          <w:sz w:val="31"/>
          <w:szCs w:val="31"/>
          <w:lang w:eastAsia="zh-CN"/>
        </w:rPr>
        <w:t>第二章框架协议及采购合同（格式）</w:t>
      </w:r>
    </w:p>
    <w:p w14:paraId="4497A7AE" w14:textId="77777777" w:rsidR="00A76D8F" w:rsidRDefault="00A76D8F" w:rsidP="00A26362">
      <w:pPr>
        <w:pStyle w:val="a3"/>
        <w:spacing w:line="279" w:lineRule="auto"/>
        <w:jc w:val="center"/>
        <w:rPr>
          <w:lang w:eastAsia="zh-CN"/>
        </w:rPr>
      </w:pPr>
    </w:p>
    <w:p w14:paraId="090889AB" w14:textId="77777777" w:rsidR="00A76D8F" w:rsidRDefault="00A76D8F" w:rsidP="00A26362">
      <w:pPr>
        <w:pStyle w:val="a3"/>
        <w:spacing w:line="279" w:lineRule="auto"/>
        <w:jc w:val="center"/>
        <w:rPr>
          <w:lang w:eastAsia="zh-CN"/>
        </w:rPr>
      </w:pPr>
    </w:p>
    <w:p w14:paraId="2796153A" w14:textId="77777777" w:rsidR="00A76D8F" w:rsidRDefault="00A76D8F" w:rsidP="00A26362">
      <w:pPr>
        <w:pStyle w:val="a3"/>
        <w:spacing w:line="279" w:lineRule="auto"/>
        <w:jc w:val="center"/>
        <w:rPr>
          <w:lang w:eastAsia="zh-CN"/>
        </w:rPr>
      </w:pPr>
    </w:p>
    <w:p w14:paraId="43B91D13" w14:textId="77777777" w:rsidR="00A76D8F" w:rsidRDefault="00A76D8F" w:rsidP="00A26362">
      <w:pPr>
        <w:pStyle w:val="a3"/>
        <w:spacing w:line="280" w:lineRule="auto"/>
        <w:jc w:val="center"/>
        <w:rPr>
          <w:lang w:eastAsia="zh-CN"/>
        </w:rPr>
      </w:pPr>
    </w:p>
    <w:p w14:paraId="2F9D34ED" w14:textId="77777777" w:rsidR="00A76D8F" w:rsidRDefault="00000000" w:rsidP="00A26362">
      <w:pPr>
        <w:spacing w:after="0" w:line="226" w:lineRule="auto"/>
        <w:jc w:val="center"/>
        <w:rPr>
          <w:rFonts w:ascii="仿宋" w:eastAsia="仿宋" w:hAnsi="仿宋" w:cs="仿宋" w:hint="eastAsia"/>
          <w:b/>
          <w:bCs/>
          <w:spacing w:val="5"/>
          <w:sz w:val="35"/>
          <w:szCs w:val="35"/>
          <w:u w:val="single"/>
          <w:lang w:eastAsia="zh-CN"/>
        </w:rPr>
      </w:pPr>
      <w:r>
        <w:rPr>
          <w:rFonts w:ascii="仿宋" w:eastAsia="仿宋" w:hAnsi="仿宋" w:cs="仿宋" w:hint="eastAsia"/>
          <w:b/>
          <w:bCs/>
          <w:spacing w:val="5"/>
          <w:sz w:val="35"/>
          <w:szCs w:val="35"/>
          <w:u w:val="single"/>
          <w:lang w:eastAsia="zh-CN"/>
        </w:rPr>
        <w:t>石台县县直机关单位公务活动社会化出行</w:t>
      </w:r>
    </w:p>
    <w:p w14:paraId="3D042577" w14:textId="0648660E" w:rsidR="00A76D8F" w:rsidRDefault="00000000" w:rsidP="00A26362">
      <w:pPr>
        <w:spacing w:after="0" w:line="226" w:lineRule="auto"/>
        <w:jc w:val="center"/>
        <w:rPr>
          <w:rFonts w:ascii="仿宋" w:eastAsia="仿宋" w:hAnsi="仿宋" w:cs="仿宋" w:hint="eastAsia"/>
          <w:b/>
          <w:bCs/>
          <w:spacing w:val="5"/>
          <w:sz w:val="35"/>
          <w:szCs w:val="35"/>
          <w:u w:val="single"/>
          <w:lang w:eastAsia="zh-CN"/>
        </w:rPr>
      </w:pPr>
      <w:r>
        <w:rPr>
          <w:rFonts w:ascii="仿宋" w:eastAsia="仿宋" w:hAnsi="仿宋" w:cs="仿宋" w:hint="eastAsia"/>
          <w:b/>
          <w:bCs/>
          <w:spacing w:val="5"/>
          <w:sz w:val="35"/>
          <w:szCs w:val="35"/>
          <w:u w:val="single"/>
          <w:lang w:eastAsia="zh-CN"/>
        </w:rPr>
        <w:t>租赁服务框架协议采购项目</w:t>
      </w:r>
      <w:r w:rsidR="00F43E10" w:rsidRPr="00F43E10">
        <w:rPr>
          <w:rFonts w:ascii="仿宋" w:eastAsia="仿宋" w:hAnsi="仿宋" w:cs="仿宋" w:hint="eastAsia"/>
          <w:b/>
          <w:bCs/>
          <w:spacing w:val="5"/>
          <w:sz w:val="35"/>
          <w:szCs w:val="35"/>
          <w:u w:val="single"/>
          <w:lang w:eastAsia="zh-CN"/>
        </w:rPr>
        <w:t>（第二次）</w:t>
      </w:r>
    </w:p>
    <w:p w14:paraId="631E1700" w14:textId="77777777" w:rsidR="00A76D8F" w:rsidRDefault="00A76D8F">
      <w:pPr>
        <w:spacing w:after="0" w:line="226" w:lineRule="auto"/>
        <w:jc w:val="center"/>
        <w:rPr>
          <w:rFonts w:ascii="仿宋" w:eastAsia="仿宋" w:hAnsi="仿宋" w:cs="仿宋" w:hint="eastAsia"/>
          <w:b/>
          <w:bCs/>
          <w:spacing w:val="5"/>
          <w:sz w:val="35"/>
          <w:szCs w:val="35"/>
          <w:u w:val="single"/>
          <w:lang w:eastAsia="zh-CN"/>
        </w:rPr>
      </w:pPr>
    </w:p>
    <w:p w14:paraId="146553DD" w14:textId="77777777" w:rsidR="00A76D8F" w:rsidRDefault="00A76D8F">
      <w:pPr>
        <w:spacing w:after="0" w:line="226" w:lineRule="auto"/>
        <w:jc w:val="center"/>
        <w:rPr>
          <w:rFonts w:ascii="仿宋" w:eastAsia="仿宋" w:hAnsi="仿宋" w:cs="仿宋" w:hint="eastAsia"/>
          <w:b/>
          <w:bCs/>
          <w:spacing w:val="5"/>
          <w:sz w:val="35"/>
          <w:szCs w:val="35"/>
          <w:u w:val="single"/>
          <w:lang w:eastAsia="zh-CN"/>
        </w:rPr>
      </w:pPr>
    </w:p>
    <w:p w14:paraId="0E4EF83D" w14:textId="77777777" w:rsidR="00A76D8F" w:rsidRDefault="00A76D8F">
      <w:pPr>
        <w:spacing w:after="0" w:line="226" w:lineRule="auto"/>
        <w:jc w:val="center"/>
        <w:rPr>
          <w:rFonts w:ascii="仿宋" w:eastAsia="仿宋" w:hAnsi="仿宋" w:cs="仿宋" w:hint="eastAsia"/>
          <w:b/>
          <w:bCs/>
          <w:spacing w:val="5"/>
          <w:sz w:val="35"/>
          <w:szCs w:val="35"/>
          <w:u w:val="single"/>
          <w:lang w:eastAsia="zh-CN"/>
        </w:rPr>
      </w:pPr>
    </w:p>
    <w:p w14:paraId="0696036C" w14:textId="77777777" w:rsidR="00A76D8F" w:rsidRDefault="00A76D8F">
      <w:pPr>
        <w:spacing w:after="0" w:line="226" w:lineRule="auto"/>
        <w:jc w:val="center"/>
        <w:rPr>
          <w:rFonts w:ascii="仿宋" w:eastAsia="仿宋" w:hAnsi="仿宋" w:cs="仿宋" w:hint="eastAsia"/>
          <w:sz w:val="35"/>
          <w:szCs w:val="35"/>
          <w:lang w:eastAsia="zh-CN"/>
        </w:rPr>
      </w:pPr>
    </w:p>
    <w:p w14:paraId="440DEFBF" w14:textId="77777777" w:rsidR="00A76D8F" w:rsidRDefault="00000000">
      <w:pPr>
        <w:spacing w:before="114" w:line="226" w:lineRule="auto"/>
        <w:jc w:val="center"/>
        <w:rPr>
          <w:rFonts w:ascii="仿宋" w:eastAsia="仿宋" w:hAnsi="仿宋" w:cs="仿宋" w:hint="eastAsia"/>
          <w:sz w:val="35"/>
          <w:szCs w:val="35"/>
          <w:lang w:eastAsia="zh-CN"/>
        </w:rPr>
      </w:pPr>
      <w:r>
        <w:rPr>
          <w:rFonts w:ascii="仿宋" w:eastAsia="仿宋" w:hAnsi="仿宋" w:cs="仿宋"/>
          <w:b/>
          <w:bCs/>
          <w:spacing w:val="1"/>
          <w:sz w:val="35"/>
          <w:szCs w:val="35"/>
          <w:lang w:eastAsia="zh-CN"/>
        </w:rPr>
        <w:t>框架协议</w:t>
      </w:r>
    </w:p>
    <w:p w14:paraId="65B33DFD" w14:textId="77777777" w:rsidR="00A76D8F" w:rsidRDefault="00A76D8F">
      <w:pPr>
        <w:pStyle w:val="a3"/>
        <w:spacing w:line="259" w:lineRule="auto"/>
        <w:rPr>
          <w:lang w:eastAsia="zh-CN"/>
        </w:rPr>
      </w:pPr>
    </w:p>
    <w:p w14:paraId="285DF751" w14:textId="77777777" w:rsidR="00A76D8F" w:rsidRDefault="00A76D8F">
      <w:pPr>
        <w:pStyle w:val="a3"/>
        <w:spacing w:line="259" w:lineRule="auto"/>
        <w:rPr>
          <w:lang w:eastAsia="zh-CN"/>
        </w:rPr>
      </w:pPr>
    </w:p>
    <w:p w14:paraId="37E5A130" w14:textId="77777777" w:rsidR="00A76D8F" w:rsidRDefault="00A76D8F">
      <w:pPr>
        <w:pStyle w:val="a3"/>
        <w:spacing w:line="259" w:lineRule="auto"/>
        <w:rPr>
          <w:lang w:eastAsia="zh-CN"/>
        </w:rPr>
      </w:pPr>
    </w:p>
    <w:p w14:paraId="7F658234" w14:textId="77777777" w:rsidR="00A76D8F" w:rsidRDefault="00A76D8F">
      <w:pPr>
        <w:pStyle w:val="a3"/>
        <w:spacing w:line="260" w:lineRule="auto"/>
        <w:rPr>
          <w:lang w:eastAsia="zh-CN"/>
        </w:rPr>
      </w:pPr>
    </w:p>
    <w:p w14:paraId="744107F0" w14:textId="77777777" w:rsidR="00A76D8F" w:rsidRDefault="00A76D8F">
      <w:pPr>
        <w:pStyle w:val="a3"/>
        <w:spacing w:line="260" w:lineRule="auto"/>
        <w:rPr>
          <w:lang w:eastAsia="zh-CN"/>
        </w:rPr>
      </w:pPr>
    </w:p>
    <w:p w14:paraId="7DDA768C" w14:textId="77777777" w:rsidR="00A76D8F" w:rsidRDefault="00000000" w:rsidP="00066640">
      <w:pPr>
        <w:spacing w:after="120" w:line="360" w:lineRule="auto"/>
        <w:rPr>
          <w:rFonts w:ascii="仿宋" w:eastAsia="仿宋" w:hAnsi="仿宋" w:cs="仿宋" w:hint="eastAsia"/>
          <w:sz w:val="31"/>
          <w:szCs w:val="31"/>
          <w:lang w:eastAsia="zh-CN"/>
        </w:rPr>
      </w:pPr>
      <w:r>
        <w:rPr>
          <w:rFonts w:ascii="仿宋" w:eastAsia="仿宋" w:hAnsi="仿宋" w:cs="仿宋"/>
          <w:b/>
          <w:bCs/>
          <w:spacing w:val="1"/>
          <w:sz w:val="31"/>
          <w:szCs w:val="31"/>
          <w:lang w:eastAsia="zh-CN"/>
        </w:rPr>
        <w:t>项目编号：</w:t>
      </w:r>
    </w:p>
    <w:p w14:paraId="4102DC82" w14:textId="77777777" w:rsidR="00A76D8F" w:rsidRDefault="00000000" w:rsidP="00066640">
      <w:pPr>
        <w:spacing w:after="120" w:line="360" w:lineRule="auto"/>
        <w:rPr>
          <w:rFonts w:ascii="仿宋" w:eastAsia="仿宋" w:hAnsi="仿宋" w:cs="仿宋" w:hint="eastAsia"/>
          <w:sz w:val="28"/>
          <w:szCs w:val="28"/>
          <w:lang w:eastAsia="zh-CN"/>
        </w:rPr>
      </w:pPr>
      <w:r>
        <w:rPr>
          <w:rFonts w:ascii="仿宋" w:eastAsia="仿宋" w:hAnsi="仿宋" w:cs="仿宋"/>
          <w:b/>
          <w:bCs/>
          <w:spacing w:val="-2"/>
          <w:sz w:val="31"/>
          <w:szCs w:val="31"/>
          <w:lang w:eastAsia="zh-CN"/>
        </w:rPr>
        <w:t>征集人（甲方</w:t>
      </w:r>
      <w:r>
        <w:rPr>
          <w:rFonts w:ascii="仿宋" w:eastAsia="仿宋" w:hAnsi="仿宋" w:cs="仿宋"/>
          <w:b/>
          <w:bCs/>
          <w:spacing w:val="27"/>
          <w:sz w:val="31"/>
          <w:szCs w:val="31"/>
          <w:lang w:eastAsia="zh-CN"/>
        </w:rPr>
        <w:t>）：</w:t>
      </w:r>
      <w:r>
        <w:rPr>
          <w:rFonts w:ascii="仿宋" w:eastAsia="仿宋" w:hAnsi="仿宋" w:cs="仿宋" w:hint="eastAsia"/>
          <w:b/>
          <w:bCs/>
          <w:spacing w:val="-2"/>
          <w:sz w:val="28"/>
          <w:szCs w:val="28"/>
          <w:u w:val="single"/>
          <w:lang w:eastAsia="zh-CN"/>
        </w:rPr>
        <w:t>石台县机关事务管理服务中心</w:t>
      </w:r>
    </w:p>
    <w:p w14:paraId="25D2469D" w14:textId="77777777" w:rsidR="00A76D8F" w:rsidRDefault="00000000" w:rsidP="00066640">
      <w:pPr>
        <w:spacing w:after="120" w:line="360" w:lineRule="auto"/>
        <w:rPr>
          <w:rFonts w:ascii="仿宋" w:eastAsia="仿宋" w:hAnsi="仿宋" w:cs="仿宋" w:hint="eastAsia"/>
          <w:sz w:val="31"/>
          <w:szCs w:val="31"/>
          <w:lang w:eastAsia="zh-CN"/>
        </w:rPr>
      </w:pPr>
      <w:r>
        <w:rPr>
          <w:rFonts w:ascii="仿宋" w:eastAsia="仿宋" w:hAnsi="仿宋" w:cs="仿宋"/>
          <w:b/>
          <w:bCs/>
          <w:spacing w:val="5"/>
          <w:sz w:val="31"/>
          <w:szCs w:val="31"/>
          <w:lang w:eastAsia="zh-CN"/>
        </w:rPr>
        <w:t>入围供应商（乙方</w:t>
      </w:r>
      <w:r>
        <w:rPr>
          <w:rFonts w:ascii="仿宋" w:eastAsia="仿宋" w:hAnsi="仿宋" w:cs="仿宋"/>
          <w:b/>
          <w:bCs/>
          <w:spacing w:val="8"/>
          <w:sz w:val="31"/>
          <w:szCs w:val="31"/>
          <w:lang w:eastAsia="zh-CN"/>
        </w:rPr>
        <w:t>）：</w:t>
      </w:r>
    </w:p>
    <w:p w14:paraId="0EEBB148" w14:textId="77777777" w:rsidR="00A76D8F" w:rsidRDefault="00A76D8F">
      <w:pPr>
        <w:spacing w:line="229" w:lineRule="auto"/>
        <w:rPr>
          <w:rFonts w:ascii="仿宋" w:eastAsia="仿宋" w:hAnsi="仿宋" w:cs="仿宋" w:hint="eastAsia"/>
          <w:sz w:val="31"/>
          <w:szCs w:val="31"/>
          <w:lang w:eastAsia="zh-CN"/>
        </w:rPr>
        <w:sectPr w:rsidR="00A76D8F">
          <w:footerReference w:type="default" r:id="rId48"/>
          <w:pgSz w:w="11910" w:h="16840"/>
          <w:pgMar w:top="1440" w:right="1800" w:bottom="1440" w:left="1800" w:header="0" w:footer="964" w:gutter="0"/>
          <w:cols w:space="720"/>
          <w:docGrid w:linePitch="286"/>
        </w:sectPr>
      </w:pPr>
    </w:p>
    <w:p w14:paraId="02FCCC22" w14:textId="77777777" w:rsidR="00A76D8F" w:rsidRDefault="00A76D8F">
      <w:pPr>
        <w:pStyle w:val="a3"/>
        <w:spacing w:line="340" w:lineRule="auto"/>
        <w:rPr>
          <w:lang w:eastAsia="zh-CN"/>
        </w:rPr>
      </w:pPr>
    </w:p>
    <w:p w14:paraId="372FF7F0" w14:textId="72C40118" w:rsidR="00A76D8F" w:rsidRDefault="00000000">
      <w:pPr>
        <w:spacing w:after="0" w:line="360" w:lineRule="auto"/>
        <w:rPr>
          <w:rFonts w:ascii="仿宋" w:eastAsia="仿宋" w:hAnsi="仿宋" w:cs="仿宋" w:hint="eastAsia"/>
          <w:sz w:val="28"/>
          <w:szCs w:val="28"/>
          <w:lang w:eastAsia="zh-CN"/>
        </w:rPr>
      </w:pPr>
      <w:r>
        <w:rPr>
          <w:rFonts w:ascii="仿宋" w:eastAsia="仿宋" w:hAnsi="仿宋" w:cs="仿宋"/>
          <w:spacing w:val="-8"/>
          <w:sz w:val="28"/>
          <w:szCs w:val="28"/>
          <w:lang w:eastAsia="zh-CN"/>
        </w:rPr>
        <w:t>甲方：</w:t>
      </w:r>
      <w:r w:rsidR="006A1198">
        <w:rPr>
          <w:rFonts w:ascii="仿宋" w:eastAsia="仿宋" w:hAnsi="仿宋" w:cs="仿宋" w:hint="eastAsia"/>
          <w:spacing w:val="-8"/>
          <w:sz w:val="28"/>
          <w:szCs w:val="28"/>
          <w:lang w:eastAsia="zh-CN"/>
        </w:rPr>
        <w:t xml:space="preserve">             </w:t>
      </w:r>
      <w:r>
        <w:rPr>
          <w:rFonts w:ascii="仿宋" w:eastAsia="仿宋" w:hAnsi="仿宋" w:cs="仿宋"/>
          <w:spacing w:val="-9"/>
          <w:sz w:val="28"/>
          <w:szCs w:val="28"/>
          <w:lang w:eastAsia="zh-CN"/>
        </w:rPr>
        <w:t>乙方：</w:t>
      </w:r>
    </w:p>
    <w:p w14:paraId="464785E2" w14:textId="1004B702" w:rsidR="00A76D8F" w:rsidRDefault="00000000">
      <w:pPr>
        <w:spacing w:after="0" w:line="360" w:lineRule="auto"/>
        <w:rPr>
          <w:rFonts w:ascii="仿宋" w:eastAsia="仿宋" w:hAnsi="仿宋" w:cs="仿宋" w:hint="eastAsia"/>
          <w:sz w:val="28"/>
          <w:szCs w:val="28"/>
          <w:lang w:eastAsia="zh-CN"/>
        </w:rPr>
      </w:pPr>
      <w:r>
        <w:rPr>
          <w:rFonts w:ascii="仿宋" w:eastAsia="仿宋" w:hAnsi="仿宋" w:cs="仿宋"/>
          <w:spacing w:val="-5"/>
          <w:sz w:val="28"/>
          <w:szCs w:val="28"/>
          <w:lang w:eastAsia="zh-CN"/>
        </w:rPr>
        <w:t>住所地：</w:t>
      </w:r>
      <w:r w:rsidR="006A1198">
        <w:rPr>
          <w:rFonts w:ascii="仿宋" w:eastAsia="仿宋" w:hAnsi="仿宋" w:cs="仿宋" w:hint="eastAsia"/>
          <w:spacing w:val="-5"/>
          <w:sz w:val="28"/>
          <w:szCs w:val="28"/>
          <w:lang w:eastAsia="zh-CN"/>
        </w:rPr>
        <w:t xml:space="preserve">           </w:t>
      </w:r>
      <w:r>
        <w:rPr>
          <w:rFonts w:ascii="仿宋" w:eastAsia="仿宋" w:hAnsi="仿宋" w:cs="仿宋"/>
          <w:spacing w:val="-5"/>
          <w:sz w:val="28"/>
          <w:szCs w:val="28"/>
          <w:lang w:eastAsia="zh-CN"/>
        </w:rPr>
        <w:t>住所地：</w:t>
      </w:r>
    </w:p>
    <w:p w14:paraId="40E81BD3" w14:textId="5E8E1519" w:rsidR="00A76D8F" w:rsidRDefault="00000000">
      <w:pPr>
        <w:spacing w:after="0" w:line="360" w:lineRule="auto"/>
        <w:rPr>
          <w:rFonts w:ascii="仿宋" w:eastAsia="仿宋" w:hAnsi="仿宋" w:cs="仿宋" w:hint="eastAsia"/>
          <w:sz w:val="28"/>
          <w:szCs w:val="28"/>
          <w:lang w:eastAsia="zh-CN"/>
        </w:rPr>
      </w:pPr>
      <w:r>
        <w:rPr>
          <w:rFonts w:ascii="仿宋" w:eastAsia="仿宋" w:hAnsi="仿宋" w:cs="仿宋"/>
          <w:spacing w:val="-4"/>
          <w:sz w:val="28"/>
          <w:szCs w:val="28"/>
          <w:lang w:eastAsia="zh-CN"/>
        </w:rPr>
        <w:t>联系人：</w:t>
      </w:r>
      <w:r w:rsidR="006A1198">
        <w:rPr>
          <w:rFonts w:ascii="仿宋" w:eastAsia="仿宋" w:hAnsi="仿宋" w:cs="仿宋" w:hint="eastAsia"/>
          <w:spacing w:val="-4"/>
          <w:sz w:val="28"/>
          <w:szCs w:val="28"/>
          <w:lang w:eastAsia="zh-CN"/>
        </w:rPr>
        <w:t xml:space="preserve">           </w:t>
      </w:r>
      <w:r>
        <w:rPr>
          <w:rFonts w:ascii="仿宋" w:eastAsia="仿宋" w:hAnsi="仿宋" w:cs="仿宋"/>
          <w:spacing w:val="-4"/>
          <w:sz w:val="28"/>
          <w:szCs w:val="28"/>
          <w:lang w:eastAsia="zh-CN"/>
        </w:rPr>
        <w:t>联系人：</w:t>
      </w:r>
    </w:p>
    <w:p w14:paraId="238036A2" w14:textId="1286A0C2" w:rsidR="00A76D8F" w:rsidRDefault="00000000">
      <w:pPr>
        <w:spacing w:after="0" w:line="360" w:lineRule="auto"/>
        <w:rPr>
          <w:rFonts w:ascii="仿宋" w:eastAsia="仿宋" w:hAnsi="仿宋" w:cs="仿宋" w:hint="eastAsia"/>
          <w:sz w:val="28"/>
          <w:szCs w:val="28"/>
          <w:lang w:eastAsia="zh-CN"/>
        </w:rPr>
      </w:pPr>
      <w:r>
        <w:rPr>
          <w:rFonts w:ascii="仿宋" w:eastAsia="仿宋" w:hAnsi="仿宋" w:cs="仿宋"/>
          <w:spacing w:val="-8"/>
          <w:sz w:val="28"/>
          <w:szCs w:val="28"/>
          <w:lang w:eastAsia="zh-CN"/>
        </w:rPr>
        <w:t>电话：</w:t>
      </w:r>
      <w:r w:rsidR="006A1198">
        <w:rPr>
          <w:rFonts w:ascii="仿宋" w:eastAsia="仿宋" w:hAnsi="仿宋" w:cs="仿宋" w:hint="eastAsia"/>
          <w:spacing w:val="-8"/>
          <w:sz w:val="28"/>
          <w:szCs w:val="28"/>
          <w:lang w:eastAsia="zh-CN"/>
        </w:rPr>
        <w:t xml:space="preserve">              </w:t>
      </w:r>
      <w:r>
        <w:rPr>
          <w:rFonts w:ascii="仿宋" w:eastAsia="仿宋" w:hAnsi="仿宋" w:cs="仿宋"/>
          <w:spacing w:val="-8"/>
          <w:sz w:val="28"/>
          <w:szCs w:val="28"/>
          <w:lang w:eastAsia="zh-CN"/>
        </w:rPr>
        <w:t>电话：</w:t>
      </w:r>
    </w:p>
    <w:p w14:paraId="08BCBB8C" w14:textId="39A03868" w:rsidR="00A76D8F" w:rsidRDefault="00000000">
      <w:pPr>
        <w:spacing w:after="0" w:line="360" w:lineRule="auto"/>
        <w:ind w:left="2" w:firstLineChars="200" w:firstLine="562"/>
        <w:rPr>
          <w:rFonts w:ascii="仿宋" w:eastAsia="仿宋" w:hAnsi="仿宋" w:cs="仿宋" w:hint="eastAsia"/>
          <w:sz w:val="28"/>
          <w:szCs w:val="28"/>
          <w:lang w:eastAsia="zh-CN"/>
        </w:rPr>
      </w:pPr>
      <w:r>
        <w:rPr>
          <w:rFonts w:ascii="仿宋" w:eastAsia="仿宋" w:hAnsi="仿宋" w:cs="仿宋"/>
          <w:spacing w:val="1"/>
          <w:sz w:val="28"/>
          <w:szCs w:val="28"/>
          <w:lang w:eastAsia="zh-CN"/>
        </w:rPr>
        <w:t>甲乙双方根据《中华人民共和国政府采购法》《中华人</w:t>
      </w:r>
      <w:r>
        <w:rPr>
          <w:rFonts w:ascii="仿宋" w:eastAsia="仿宋" w:hAnsi="仿宋" w:cs="仿宋"/>
          <w:sz w:val="28"/>
          <w:szCs w:val="28"/>
          <w:lang w:eastAsia="zh-CN"/>
        </w:rPr>
        <w:t>民共和国民法典》等</w:t>
      </w:r>
      <w:r>
        <w:rPr>
          <w:rFonts w:ascii="仿宋" w:eastAsia="仿宋" w:hAnsi="仿宋" w:cs="仿宋"/>
          <w:spacing w:val="-1"/>
          <w:sz w:val="28"/>
          <w:szCs w:val="28"/>
          <w:lang w:eastAsia="zh-CN"/>
        </w:rPr>
        <w:t>相关法律法规，</w:t>
      </w:r>
      <w:r>
        <w:rPr>
          <w:rFonts w:ascii="仿宋" w:eastAsia="仿宋" w:hAnsi="仿宋" w:cs="仿宋" w:hint="eastAsia"/>
          <w:spacing w:val="-1"/>
          <w:sz w:val="28"/>
          <w:szCs w:val="28"/>
          <w:u w:val="single"/>
          <w:lang w:eastAsia="zh-CN"/>
        </w:rPr>
        <w:t>石台县县直机关单位公务活动社会化出行租赁服务框架协议采购项目</w:t>
      </w:r>
      <w:r w:rsidR="00F43E10" w:rsidRPr="00F43E10">
        <w:rPr>
          <w:rFonts w:ascii="仿宋" w:eastAsia="仿宋" w:hAnsi="仿宋" w:cs="仿宋" w:hint="eastAsia"/>
          <w:spacing w:val="-1"/>
          <w:sz w:val="28"/>
          <w:szCs w:val="28"/>
          <w:u w:val="single"/>
          <w:lang w:eastAsia="zh-CN"/>
        </w:rPr>
        <w:t>（第二次）</w:t>
      </w:r>
      <w:r>
        <w:rPr>
          <w:rFonts w:ascii="仿宋" w:eastAsia="仿宋" w:hAnsi="仿宋" w:cs="仿宋"/>
          <w:sz w:val="28"/>
          <w:szCs w:val="28"/>
          <w:lang w:eastAsia="zh-CN"/>
        </w:rPr>
        <w:t>（项目编号）征集文件及其</w:t>
      </w:r>
      <w:r>
        <w:rPr>
          <w:rFonts w:ascii="仿宋" w:eastAsia="仿宋" w:hAnsi="仿宋" w:cs="仿宋"/>
          <w:spacing w:val="-1"/>
          <w:sz w:val="28"/>
          <w:szCs w:val="28"/>
          <w:lang w:eastAsia="zh-CN"/>
        </w:rPr>
        <w:t>他相关文件的规定，经平等协商，自愿就本项目相关事项达成一致，并签署订立本框架协议，内容如下：</w:t>
      </w:r>
    </w:p>
    <w:p w14:paraId="4B73A367" w14:textId="77777777" w:rsidR="00A76D8F" w:rsidRDefault="00000000">
      <w:pPr>
        <w:spacing w:after="0" w:line="360" w:lineRule="auto"/>
        <w:ind w:left="566"/>
        <w:rPr>
          <w:rFonts w:ascii="仿宋" w:eastAsia="仿宋" w:hAnsi="仿宋" w:cs="仿宋" w:hint="eastAsia"/>
          <w:sz w:val="28"/>
          <w:szCs w:val="28"/>
          <w:lang w:eastAsia="zh-CN"/>
        </w:rPr>
      </w:pPr>
      <w:r>
        <w:rPr>
          <w:rFonts w:ascii="仿宋" w:eastAsia="仿宋" w:hAnsi="仿宋" w:cs="仿宋"/>
          <w:b/>
          <w:bCs/>
          <w:spacing w:val="-5"/>
          <w:sz w:val="28"/>
          <w:szCs w:val="28"/>
          <w:lang w:eastAsia="zh-CN"/>
        </w:rPr>
        <w:t>一、第一阶段入围服务</w:t>
      </w:r>
    </w:p>
    <w:p w14:paraId="2E509371" w14:textId="77777777" w:rsidR="00A76D8F" w:rsidRDefault="00000000">
      <w:pPr>
        <w:spacing w:after="0" w:line="360" w:lineRule="auto"/>
        <w:ind w:left="2" w:right="43"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1.本项目采购需求及最高限价详见本项目征集文件。</w:t>
      </w:r>
    </w:p>
    <w:p w14:paraId="6435148A" w14:textId="77777777" w:rsidR="00A76D8F" w:rsidRDefault="00000000">
      <w:pPr>
        <w:spacing w:after="0" w:line="360" w:lineRule="auto"/>
        <w:ind w:left="2" w:right="43"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2.入围服务内容、服务标准：</w:t>
      </w:r>
      <w:r>
        <w:rPr>
          <w:rFonts w:ascii="仿宋" w:eastAsia="仿宋" w:hAnsi="仿宋" w:cs="仿宋" w:hint="eastAsia"/>
          <w:spacing w:val="1"/>
          <w:sz w:val="28"/>
          <w:szCs w:val="28"/>
          <w:lang w:eastAsia="zh-CN"/>
        </w:rPr>
        <w:t>石台县县直机关单位公务活动社会化出行租赁服务</w:t>
      </w:r>
      <w:r>
        <w:rPr>
          <w:rFonts w:ascii="仿宋" w:eastAsia="仿宋" w:hAnsi="仿宋" w:cs="仿宋"/>
          <w:spacing w:val="1"/>
          <w:sz w:val="28"/>
          <w:szCs w:val="28"/>
          <w:lang w:eastAsia="zh-CN"/>
        </w:rPr>
        <w:t>、合格。</w:t>
      </w:r>
    </w:p>
    <w:p w14:paraId="6361DEB4" w14:textId="77777777" w:rsidR="00A76D8F" w:rsidRDefault="00000000">
      <w:pPr>
        <w:spacing w:after="0" w:line="360" w:lineRule="auto"/>
        <w:ind w:left="2" w:right="43"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3.协议价格：（根据项目情况编辑）。</w:t>
      </w:r>
    </w:p>
    <w:p w14:paraId="3CA980CC" w14:textId="77777777" w:rsidR="00A76D8F" w:rsidRDefault="00000000">
      <w:pPr>
        <w:spacing w:after="0" w:line="360" w:lineRule="auto"/>
        <w:ind w:left="566"/>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二、入围产品升级换代规则</w:t>
      </w:r>
    </w:p>
    <w:p w14:paraId="4DBEF10B" w14:textId="77777777" w:rsidR="00A76D8F" w:rsidRDefault="00000000">
      <w:pPr>
        <w:spacing w:after="0" w:line="360" w:lineRule="auto"/>
        <w:ind w:left="2" w:right="43"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本项目不适用</w:t>
      </w:r>
    </w:p>
    <w:p w14:paraId="31321228" w14:textId="77777777" w:rsidR="00A76D8F" w:rsidRDefault="00000000">
      <w:pPr>
        <w:spacing w:after="0" w:line="360" w:lineRule="auto"/>
        <w:ind w:left="566"/>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三、确定第二阶段成交供应商的方式</w:t>
      </w:r>
    </w:p>
    <w:p w14:paraId="68EF563B" w14:textId="77777777" w:rsidR="00A76D8F" w:rsidRDefault="00000000">
      <w:pPr>
        <w:spacing w:after="0" w:line="360" w:lineRule="auto"/>
        <w:ind w:left="2" w:right="43"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第二阶段成交供应商由征集人从第一阶段入围供应商中直接选定。</w:t>
      </w:r>
    </w:p>
    <w:p w14:paraId="40CBFD22" w14:textId="77777777" w:rsidR="00A76D8F" w:rsidRDefault="00000000">
      <w:pPr>
        <w:spacing w:after="0" w:line="360" w:lineRule="auto"/>
        <w:ind w:left="2" w:firstLineChars="200" w:firstLine="564"/>
        <w:rPr>
          <w:rFonts w:ascii="仿宋" w:eastAsia="仿宋" w:hAnsi="仿宋" w:cs="仿宋" w:hint="eastAsia"/>
          <w:b/>
          <w:bCs/>
          <w:spacing w:val="1"/>
          <w:sz w:val="28"/>
          <w:szCs w:val="28"/>
          <w:lang w:eastAsia="zh-CN"/>
        </w:rPr>
      </w:pPr>
      <w:r>
        <w:rPr>
          <w:rFonts w:ascii="仿宋" w:eastAsia="仿宋" w:hAnsi="仿宋" w:cs="仿宋"/>
          <w:b/>
          <w:bCs/>
          <w:spacing w:val="1"/>
          <w:sz w:val="28"/>
          <w:szCs w:val="28"/>
          <w:lang w:eastAsia="zh-CN"/>
        </w:rPr>
        <w:t>四、适用框架协议的采购人（或者服务对象）范围，以及履行合同的地域范围</w:t>
      </w:r>
    </w:p>
    <w:p w14:paraId="6CBAEA2D" w14:textId="77777777" w:rsidR="00A76D8F" w:rsidRDefault="00000000">
      <w:pPr>
        <w:spacing w:after="0" w:line="349" w:lineRule="auto"/>
        <w:ind w:right="124" w:firstLine="573"/>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t>1.甲方作为征集人，已经通过与征集人依法签订委托代理协议，确定了委托代理的事项及相关的权利义务，进而已经成为本项目的合法当事人，具有办理采</w:t>
      </w:r>
      <w:r>
        <w:rPr>
          <w:rFonts w:ascii="仿宋" w:eastAsia="仿宋" w:hAnsi="仿宋" w:cs="仿宋"/>
          <w:spacing w:val="-2"/>
          <w:sz w:val="28"/>
          <w:szCs w:val="28"/>
          <w:lang w:eastAsia="zh-CN"/>
        </w:rPr>
        <w:t>购事宜的必要合法根据。</w:t>
      </w:r>
    </w:p>
    <w:p w14:paraId="59B69E9B" w14:textId="4B403E04" w:rsidR="00A76D8F" w:rsidRPr="00DE6AD2" w:rsidRDefault="00000000" w:rsidP="00DE6AD2">
      <w:pPr>
        <w:spacing w:after="0" w:line="349" w:lineRule="auto"/>
        <w:ind w:right="124" w:firstLine="573"/>
        <w:jc w:val="both"/>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2.本次框架协议履约合同的地域范围为：</w:t>
      </w:r>
      <w:r w:rsidR="00DE6AD2" w:rsidRPr="00DE6AD2">
        <w:rPr>
          <w:rFonts w:ascii="仿宋" w:eastAsia="仿宋" w:hAnsi="仿宋" w:cs="仿宋" w:hint="eastAsia"/>
          <w:spacing w:val="-1"/>
          <w:sz w:val="28"/>
          <w:szCs w:val="28"/>
          <w:u w:val="single"/>
          <w:lang w:eastAsia="zh-CN"/>
        </w:rPr>
        <w:t>石台县辖区内或用车单位指定地点</w:t>
      </w:r>
      <w:r w:rsidRPr="00DE6AD2">
        <w:rPr>
          <w:rFonts w:ascii="仿宋" w:eastAsia="仿宋" w:hAnsi="仿宋" w:cs="仿宋"/>
          <w:spacing w:val="-1"/>
          <w:sz w:val="28"/>
          <w:szCs w:val="28"/>
          <w:lang w:eastAsia="zh-CN"/>
        </w:rPr>
        <w:t>。</w:t>
      </w:r>
    </w:p>
    <w:p w14:paraId="4DEF8DA1" w14:textId="77777777" w:rsidR="00A76D8F" w:rsidRDefault="00000000">
      <w:pPr>
        <w:spacing w:before="209" w:line="223" w:lineRule="auto"/>
        <w:ind w:left="424"/>
        <w:rPr>
          <w:rFonts w:ascii="仿宋" w:eastAsia="仿宋" w:hAnsi="仿宋" w:cs="仿宋" w:hint="eastAsia"/>
          <w:sz w:val="28"/>
          <w:szCs w:val="28"/>
          <w:lang w:eastAsia="zh-CN"/>
        </w:rPr>
      </w:pPr>
      <w:r>
        <w:rPr>
          <w:rFonts w:ascii="仿宋" w:eastAsia="仿宋" w:hAnsi="仿宋" w:cs="仿宋"/>
          <w:b/>
          <w:bCs/>
          <w:spacing w:val="-4"/>
          <w:sz w:val="28"/>
          <w:szCs w:val="28"/>
          <w:lang w:eastAsia="zh-CN"/>
        </w:rPr>
        <w:t>五、资金支付方式、时间和条件</w:t>
      </w:r>
    </w:p>
    <w:p w14:paraId="7A1933D9" w14:textId="77777777" w:rsidR="00A76D8F" w:rsidRDefault="00000000">
      <w:pPr>
        <w:spacing w:before="206" w:line="222" w:lineRule="auto"/>
        <w:ind w:left="573"/>
        <w:rPr>
          <w:rFonts w:ascii="仿宋" w:eastAsia="仿宋" w:hAnsi="仿宋" w:cs="仿宋" w:hint="eastAsia"/>
          <w:sz w:val="28"/>
          <w:szCs w:val="28"/>
          <w:lang w:eastAsia="zh-CN"/>
        </w:rPr>
      </w:pPr>
      <w:r>
        <w:rPr>
          <w:rFonts w:ascii="仿宋" w:eastAsia="仿宋" w:hAnsi="仿宋" w:cs="仿宋"/>
          <w:spacing w:val="-2"/>
          <w:sz w:val="28"/>
          <w:szCs w:val="28"/>
          <w:u w:val="single"/>
          <w:lang w:eastAsia="zh-CN"/>
        </w:rPr>
        <w:t>1、支付方式：根据文件要求，结算服务费用；</w:t>
      </w:r>
    </w:p>
    <w:p w14:paraId="33E70E49" w14:textId="77777777" w:rsidR="00A76D8F" w:rsidRDefault="00000000">
      <w:pPr>
        <w:spacing w:before="208" w:line="222" w:lineRule="auto"/>
        <w:ind w:left="556"/>
        <w:rPr>
          <w:rFonts w:ascii="仿宋" w:eastAsia="仿宋" w:hAnsi="仿宋" w:cs="仿宋" w:hint="eastAsia"/>
          <w:sz w:val="28"/>
          <w:szCs w:val="28"/>
          <w:lang w:eastAsia="zh-CN"/>
        </w:rPr>
      </w:pPr>
      <w:r>
        <w:rPr>
          <w:rFonts w:ascii="仿宋" w:eastAsia="仿宋" w:hAnsi="仿宋" w:cs="仿宋"/>
          <w:spacing w:val="-1"/>
          <w:sz w:val="28"/>
          <w:szCs w:val="28"/>
          <w:u w:val="single"/>
          <w:lang w:eastAsia="zh-CN"/>
        </w:rPr>
        <w:t>2、付款时间：根据文件要求，结算服务费用；</w:t>
      </w:r>
    </w:p>
    <w:p w14:paraId="421BC323" w14:textId="77777777" w:rsidR="00A76D8F" w:rsidRDefault="00000000">
      <w:pPr>
        <w:spacing w:before="208" w:line="222" w:lineRule="auto"/>
        <w:ind w:left="558"/>
        <w:rPr>
          <w:rFonts w:ascii="仿宋" w:eastAsia="仿宋" w:hAnsi="仿宋" w:cs="仿宋" w:hint="eastAsia"/>
          <w:sz w:val="28"/>
          <w:szCs w:val="28"/>
          <w:lang w:eastAsia="zh-CN"/>
        </w:rPr>
      </w:pPr>
      <w:r>
        <w:rPr>
          <w:rFonts w:ascii="仿宋" w:eastAsia="仿宋" w:hAnsi="仿宋" w:cs="仿宋"/>
          <w:spacing w:val="1"/>
          <w:sz w:val="28"/>
          <w:szCs w:val="28"/>
          <w:u w:val="single"/>
          <w:lang w:eastAsia="zh-CN"/>
        </w:rPr>
        <w:t>3、付款条件：根据文件要求，结算服务费用。</w:t>
      </w:r>
    </w:p>
    <w:p w14:paraId="3E19ED88" w14:textId="77777777" w:rsidR="00A76D8F" w:rsidRDefault="00000000">
      <w:pPr>
        <w:spacing w:before="206" w:line="222" w:lineRule="auto"/>
        <w:ind w:left="563"/>
        <w:rPr>
          <w:rFonts w:ascii="仿宋" w:eastAsia="仿宋" w:hAnsi="仿宋" w:cs="仿宋" w:hint="eastAsia"/>
          <w:sz w:val="28"/>
          <w:szCs w:val="28"/>
          <w:lang w:eastAsia="zh-CN"/>
        </w:rPr>
      </w:pPr>
      <w:r>
        <w:rPr>
          <w:rFonts w:ascii="仿宋" w:eastAsia="仿宋" w:hAnsi="仿宋" w:cs="仿宋"/>
          <w:b/>
          <w:bCs/>
          <w:spacing w:val="-5"/>
          <w:sz w:val="28"/>
          <w:szCs w:val="28"/>
          <w:lang w:eastAsia="zh-CN"/>
        </w:rPr>
        <w:t>六、框架协议期限</w:t>
      </w:r>
    </w:p>
    <w:p w14:paraId="03BA4FC1" w14:textId="77777777" w:rsidR="00A76D8F" w:rsidRDefault="00000000">
      <w:pPr>
        <w:tabs>
          <w:tab w:val="left" w:pos="1245"/>
        </w:tabs>
        <w:spacing w:before="94" w:line="214" w:lineRule="auto"/>
        <w:ind w:left="1101"/>
        <w:rPr>
          <w:rFonts w:ascii="仿宋" w:eastAsia="仿宋" w:hAnsi="仿宋" w:cs="仿宋" w:hint="eastAsia"/>
          <w:sz w:val="29"/>
          <w:szCs w:val="29"/>
          <w:lang w:eastAsia="zh-CN"/>
        </w:rPr>
      </w:pPr>
      <w:r>
        <w:rPr>
          <w:rFonts w:ascii="仿宋" w:eastAsia="仿宋" w:hAnsi="仿宋" w:cs="仿宋"/>
          <w:sz w:val="29"/>
          <w:szCs w:val="29"/>
          <w:u w:val="single"/>
          <w:lang w:eastAsia="zh-CN"/>
        </w:rPr>
        <w:tab/>
      </w:r>
      <w:r>
        <w:rPr>
          <w:rFonts w:ascii="仿宋" w:eastAsia="仿宋" w:hAnsi="仿宋" w:cs="仿宋"/>
          <w:i/>
          <w:iCs/>
          <w:spacing w:val="-16"/>
          <w:sz w:val="29"/>
          <w:szCs w:val="29"/>
          <w:u w:val="single"/>
          <w:lang w:eastAsia="zh-CN"/>
        </w:rPr>
        <w:t>（根据项目情况编辑）</w:t>
      </w:r>
    </w:p>
    <w:p w14:paraId="1D924E52" w14:textId="77777777" w:rsidR="00A76D8F" w:rsidRDefault="00000000">
      <w:pPr>
        <w:spacing w:before="206" w:line="222" w:lineRule="auto"/>
        <w:ind w:left="563"/>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七、入围供应商清退和补充规则</w:t>
      </w:r>
    </w:p>
    <w:p w14:paraId="10D363E7"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（一）清退规则：</w:t>
      </w:r>
    </w:p>
    <w:p w14:paraId="18AC4CAB"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入围供应</w:t>
      </w:r>
      <w:proofErr w:type="gramStart"/>
      <w:r>
        <w:rPr>
          <w:rFonts w:ascii="仿宋" w:eastAsia="仿宋" w:hAnsi="仿宋" w:cs="仿宋"/>
          <w:spacing w:val="1"/>
          <w:sz w:val="28"/>
          <w:szCs w:val="28"/>
          <w:lang w:eastAsia="zh-CN"/>
        </w:rPr>
        <w:t>商存在</w:t>
      </w:r>
      <w:proofErr w:type="gramEnd"/>
      <w:r>
        <w:rPr>
          <w:rFonts w:ascii="仿宋" w:eastAsia="仿宋" w:hAnsi="仿宋" w:cs="仿宋"/>
          <w:spacing w:val="1"/>
          <w:sz w:val="28"/>
          <w:szCs w:val="28"/>
          <w:lang w:eastAsia="zh-CN"/>
        </w:rPr>
        <w:t>《政府采购框架协议采购方式管理暂行办法》第十九条规定情形的，尚未签订框架协议的，取消其入围资格；已经签订框架协议的，解除与其签订的框架协议。</w:t>
      </w:r>
    </w:p>
    <w:p w14:paraId="2505F4FE"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（二）补充规则：</w:t>
      </w:r>
    </w:p>
    <w:p w14:paraId="709488F1"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除剩余入围供应商不足入围供应商总数70%且影响框架协议执行的情形外，框架协议有效期内，征集人不得补充征集供应商。</w:t>
      </w:r>
    </w:p>
    <w:p w14:paraId="0D566922"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征集人补充征集供应商的，补充征集规则应当在框架协议中约定，补充征集的条件、程序、评审方法和淘汰比例应当与初次征集相同。补充征集应当遵守原框架协议的有效期。补充征集期间，原框架协议继续履行。</w:t>
      </w:r>
    </w:p>
    <w:p w14:paraId="470C0043" w14:textId="77777777" w:rsidR="00A76D8F" w:rsidRDefault="00000000">
      <w:pPr>
        <w:spacing w:line="222" w:lineRule="auto"/>
        <w:ind w:left="563"/>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八、协议方的权利和义务</w:t>
      </w:r>
    </w:p>
    <w:p w14:paraId="3272EC0C" w14:textId="77777777" w:rsidR="00A76D8F" w:rsidRDefault="00000000">
      <w:pPr>
        <w:spacing w:before="206" w:line="222" w:lineRule="auto"/>
        <w:ind w:left="563"/>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（一）甲方的权利和义务</w:t>
      </w:r>
    </w:p>
    <w:p w14:paraId="7DD65CCD"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1.甲方就组织本项目的合法有效性负责，包括甲方在必要情形下将采取符合法律规定及本次征集文件规定的适当可行的必要措施，尽力保证甲方组织本项目的合法有效性。</w:t>
      </w:r>
    </w:p>
    <w:p w14:paraId="23B31983"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2.甲方将依照有关法规、规章的规定，按照本项目征集文件、本框架协议所确定的产品和服务范围向乙方采购有关服务。</w:t>
      </w:r>
    </w:p>
    <w:p w14:paraId="28E685F1"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3.甲方就本项目的任何及/或全部事项相关的活动及/或行为，均应当严格遵循政府采购依法所应当遵循的公开透明原则、公平竞争原则、公正原则和诚实信用原则。</w:t>
      </w:r>
    </w:p>
    <w:p w14:paraId="2EAD2FBD"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4.甲方（及其代表的征集人）有权根据实际使用需要及乙方在响应文件中的承诺，确定最终采购的数量、配置和相关服务的内容。</w:t>
      </w:r>
    </w:p>
    <w:p w14:paraId="450D408C"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5.甲方有权建立用户反馈和评价机制，接受征集人和服务对象对入围供应</w:t>
      </w:r>
      <w:proofErr w:type="gramStart"/>
      <w:r>
        <w:rPr>
          <w:rFonts w:ascii="仿宋" w:eastAsia="仿宋" w:hAnsi="仿宋" w:cs="仿宋"/>
          <w:spacing w:val="1"/>
          <w:sz w:val="28"/>
          <w:szCs w:val="28"/>
          <w:lang w:eastAsia="zh-CN"/>
        </w:rPr>
        <w:t>商履行</w:t>
      </w:r>
      <w:proofErr w:type="gramEnd"/>
      <w:r>
        <w:rPr>
          <w:rFonts w:ascii="仿宋" w:eastAsia="仿宋" w:hAnsi="仿宋" w:cs="仿宋"/>
          <w:spacing w:val="1"/>
          <w:sz w:val="28"/>
          <w:szCs w:val="28"/>
          <w:lang w:eastAsia="zh-CN"/>
        </w:rPr>
        <w:t>框架协议和采购合同情况的反馈与评价，并将用户反馈和评价情况向征集人和服务对象公开，作为第二阶段直接选定成交供应商及代理商的参考。</w:t>
      </w:r>
    </w:p>
    <w:p w14:paraId="2872215D" w14:textId="77777777" w:rsidR="00A76D8F" w:rsidRDefault="00000000" w:rsidP="006A1198">
      <w:pPr>
        <w:spacing w:after="120" w:line="222" w:lineRule="auto"/>
        <w:ind w:left="454"/>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（二）乙方的权利和义务</w:t>
      </w:r>
    </w:p>
    <w:p w14:paraId="3D76B2D8"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1、乙方在甲方公布本项目的入围结果后，取得为采购人提供服务的有效资格。</w:t>
      </w:r>
    </w:p>
    <w:p w14:paraId="0DB7DBF1"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乙方作为本项目相关服务的提供商，应按照本项目征集文件的要求，由其自身提供服务（根据项目情况编辑）。甲方及采购人有权要求乙方作为服务提供商承担法律及征集文件规定、响应文件承诺和本框架协议约定的相关责任(包括但不限于服务质量相关责任、响应文件中应负的服务责任、违约责任、赔偿责任等)。</w:t>
      </w:r>
    </w:p>
    <w:p w14:paraId="617D6D5D"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3、乙方提供的</w:t>
      </w:r>
      <w:proofErr w:type="gramStart"/>
      <w:r>
        <w:rPr>
          <w:rFonts w:ascii="仿宋" w:eastAsia="仿宋" w:hAnsi="仿宋" w:cs="仿宋"/>
          <w:spacing w:val="1"/>
          <w:sz w:val="28"/>
          <w:szCs w:val="28"/>
          <w:lang w:eastAsia="zh-CN"/>
        </w:rPr>
        <w:t>服务应皆为</w:t>
      </w:r>
      <w:proofErr w:type="gramEnd"/>
      <w:r>
        <w:rPr>
          <w:rFonts w:ascii="仿宋" w:eastAsia="仿宋" w:hAnsi="仿宋" w:cs="仿宋"/>
          <w:spacing w:val="1"/>
          <w:sz w:val="28"/>
          <w:szCs w:val="28"/>
          <w:lang w:eastAsia="zh-CN"/>
        </w:rPr>
        <w:t>符合国家标准和征集文件要求的服务，乙方承诺为各采购人提供符合或高于国家标准和征集文件全部要求的服务。</w:t>
      </w:r>
    </w:p>
    <w:p w14:paraId="23D96732"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4、若乙方在响应时承诺的售后服务标准高于乙方的标准售后服务标准，乙方承诺应按照响应时承诺的售后服务标准提供服务而</w:t>
      </w:r>
      <w:proofErr w:type="gramStart"/>
      <w:r>
        <w:rPr>
          <w:rFonts w:ascii="仿宋" w:eastAsia="仿宋" w:hAnsi="仿宋" w:cs="仿宋"/>
          <w:spacing w:val="1"/>
          <w:sz w:val="28"/>
          <w:szCs w:val="28"/>
          <w:lang w:eastAsia="zh-CN"/>
        </w:rPr>
        <w:t>不</w:t>
      </w:r>
      <w:proofErr w:type="gramEnd"/>
      <w:r>
        <w:rPr>
          <w:rFonts w:ascii="仿宋" w:eastAsia="仿宋" w:hAnsi="仿宋" w:cs="仿宋"/>
          <w:spacing w:val="1"/>
          <w:sz w:val="28"/>
          <w:szCs w:val="28"/>
          <w:lang w:eastAsia="zh-CN"/>
        </w:rPr>
        <w:t>另行收费。</w:t>
      </w:r>
    </w:p>
    <w:p w14:paraId="6658BDE8"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5、乙方保证依据征集文件要求和乙方响应文件的承诺，及时向各采购人提供高质量的服务，成交价格不高于响应报价，若实际存在任何该等附加或额外条款，无论签署的情形如何，除非经甲方书面认可，均应当被视为是无效。</w:t>
      </w:r>
    </w:p>
    <w:p w14:paraId="757A57D4"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6、当乙方提供的服务存在质量问题时，乙方承诺按照本框架协议、征集文件、响应文件和国家有关强制性规范中的相关规定、约定、承诺进行处理。若乙方</w:t>
      </w:r>
      <w:proofErr w:type="gramStart"/>
      <w:r>
        <w:rPr>
          <w:rFonts w:ascii="仿宋" w:eastAsia="仿宋" w:hAnsi="仿宋" w:cs="仿宋"/>
          <w:spacing w:val="1"/>
          <w:sz w:val="28"/>
          <w:szCs w:val="28"/>
          <w:lang w:eastAsia="zh-CN"/>
        </w:rPr>
        <w:t>不</w:t>
      </w:r>
      <w:proofErr w:type="gramEnd"/>
      <w:r>
        <w:rPr>
          <w:rFonts w:ascii="仿宋" w:eastAsia="仿宋" w:hAnsi="仿宋" w:cs="仿宋"/>
          <w:spacing w:val="1"/>
          <w:sz w:val="28"/>
          <w:szCs w:val="28"/>
          <w:lang w:eastAsia="zh-CN"/>
        </w:rPr>
        <w:t>认同采购人投诉的问题或双方无法就提供的服务是否存在质量问题以及问题类型达成一致书面意见的，乙方在此承诺同意经采购人指定的第三方权威检测机构进行检验并在检测结果证明存在采购人投诉的问题的情形下承担由此发生的检测费用。</w:t>
      </w:r>
    </w:p>
    <w:p w14:paraId="71884517"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7、乙方承诺在响应文件中的服务报价为响应人为采购人提供相应（根据项目情况编辑），包含任何响应人可能涉及的费用。采购人采购相应服务时，只需支付乙方在响应文件中明确报出的服务价格，而不用支付任何额外的其他费用。</w:t>
      </w:r>
    </w:p>
    <w:p w14:paraId="4B8ABD0E" w14:textId="7E949A9C"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8.乙方接受并配合征集人和采购人开展的价格行情调查工作，接受对乙方提供产品及服务的价格进行监测及综合分析。如采购人或其他相关方向征集人书面反映乙方的某项产品及服务价格高于乙方针对其他采购对象提供的平均市场价格，经核实属实的，应立即予以纠正，若在征集人规定期限内不能按照规定标准做到价格下调。乙方将接受征集人强制降价或暂停提供该项产品及服务的资格，直至终止全部产品及服务的提供资格。</w:t>
      </w:r>
    </w:p>
    <w:p w14:paraId="248392F0"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9.乙方保证：不同采购人采购同类服务获得的优惠价格和服务，可以作为参照案例执行；本框架协议的采购产品及服务价格低于同行业、同类型、同等规模公开采购项目的实际成交价格。</w:t>
      </w:r>
    </w:p>
    <w:p w14:paraId="66A8B449" w14:textId="77777777" w:rsidR="00A76D8F" w:rsidRDefault="00000000">
      <w:pPr>
        <w:widowControl w:val="0"/>
        <w:spacing w:after="0" w:line="360" w:lineRule="auto"/>
        <w:ind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lastRenderedPageBreak/>
        <w:t>10.乙方承诺服从征集人对乙方进行履约管理。承诺并知晓：若乙方不按征集文件约定进行履约，或出现产品质量和服务等问题时，征集人将通过约谈和公示机制，对严重违反征集文件规定的情形，暂停入围资格、在相关媒体曝光，直至提请财政部门列入政府采购严重违法失信行为记录名单。</w:t>
      </w:r>
    </w:p>
    <w:p w14:paraId="71195013"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11.在本次框架协议采购的执行有效期内。乙方在特定时间举办的促销活动和推出的优惠政策，如涉及相应的产品及服务的，采购人有权参加促销活动并享受优惠政策。</w:t>
      </w:r>
    </w:p>
    <w:p w14:paraId="7321D6E5"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12.乙方保证在提供服务时遵从甲方关于本项目的采购程序，按征集文件规定的方式与各采购人签订合同/协议，妥善保管合同/协议，保证不会将合同及/或其中的权利、义务转让，保证不会转包、分包。</w:t>
      </w:r>
    </w:p>
    <w:p w14:paraId="743E01E7"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13.乙方同意：除非乙方另外递交书面特别声明文件并经甲方书面确认外，甲方为实施政府采购工作的需要可以在相关政府采购业务网站和相关文件上公布乙方入围服务、价格、优惠情况以及其他相关信息；所公布的信息无需事先经过乙方审查同意，任何在政府采购有关的官方媒体上的信息公布均属于或均被视为符合法律程序的信息公布，均不属于对有关保密义务的违反。</w:t>
      </w:r>
    </w:p>
    <w:p w14:paraId="09DBFEB8"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14.乙方应当保存与入围服务有关的统一正式对外报价(包括公司内部文件。</w:t>
      </w:r>
      <w:proofErr w:type="gramStart"/>
      <w:r>
        <w:rPr>
          <w:rFonts w:ascii="仿宋" w:eastAsia="仿宋" w:hAnsi="仿宋" w:cs="仿宋"/>
          <w:spacing w:val="1"/>
          <w:sz w:val="28"/>
          <w:szCs w:val="28"/>
          <w:lang w:eastAsia="zh-CN"/>
        </w:rPr>
        <w:t>官网信息</w:t>
      </w:r>
      <w:proofErr w:type="gramEnd"/>
      <w:r>
        <w:rPr>
          <w:rFonts w:ascii="仿宋" w:eastAsia="仿宋" w:hAnsi="仿宋" w:cs="仿宋"/>
          <w:spacing w:val="1"/>
          <w:sz w:val="28"/>
          <w:szCs w:val="28"/>
          <w:lang w:eastAsia="zh-CN"/>
        </w:rPr>
        <w:t>发布等各类形式)等信息三年以上，并随时可以提供给甲方审查。</w:t>
      </w:r>
    </w:p>
    <w:p w14:paraId="57C79FCD"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15.乙方入围的某类型服务如出现无法继续提供的情况时，需向甲方提交书面材料，申请暂停或替换该类型的产品及服务。</w:t>
      </w:r>
    </w:p>
    <w:p w14:paraId="5ECBCED4" w14:textId="25FC3E92"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16.甲方决定延长本项目有效期的，可通过“安徽省政府采购网”予以公示。若乙方在7日内没有提出书面异议，则视为接受甲方的要</w:t>
      </w:r>
      <w:r>
        <w:rPr>
          <w:rFonts w:ascii="仿宋" w:eastAsia="仿宋" w:hAnsi="仿宋" w:cs="仿宋"/>
          <w:spacing w:val="1"/>
          <w:sz w:val="28"/>
          <w:szCs w:val="28"/>
          <w:lang w:eastAsia="zh-CN"/>
        </w:rPr>
        <w:lastRenderedPageBreak/>
        <w:t>约，乙方在响应文件、本框架协议及其所涉及相关事项的有效承诺期限也相应延长。除此以外，乙方承诺不修改响应文件的其他实质性内容。</w:t>
      </w:r>
    </w:p>
    <w:p w14:paraId="4BCA7DEC"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17.乙方承诺：甲方已充分提示及要求乙方，乙方亦已经保证：乙方在本项目下的任何行为均将严格遵守法律法规的规定，包括但不限于应当符合有关依法纳税、环境保护、知识产权、童工禁用、劳动保护、劳动保险与待遇等各方面的规定。尽管乙方已做出上述保证，若一旦发生违反法律法规、承诺之任何情形，均属乙方单方面之因素、原因、责任，任何情况下</w:t>
      </w:r>
      <w:proofErr w:type="gramStart"/>
      <w:r>
        <w:rPr>
          <w:rFonts w:ascii="仿宋" w:eastAsia="仿宋" w:hAnsi="仿宋" w:cs="仿宋"/>
          <w:spacing w:val="1"/>
          <w:sz w:val="28"/>
          <w:szCs w:val="28"/>
          <w:lang w:eastAsia="zh-CN"/>
        </w:rPr>
        <w:t>乙方均</w:t>
      </w:r>
      <w:proofErr w:type="gramEnd"/>
      <w:r>
        <w:rPr>
          <w:rFonts w:ascii="仿宋" w:eastAsia="仿宋" w:hAnsi="仿宋" w:cs="仿宋"/>
          <w:spacing w:val="1"/>
          <w:sz w:val="28"/>
          <w:szCs w:val="28"/>
          <w:lang w:eastAsia="zh-CN"/>
        </w:rPr>
        <w:t>应当承担相应的法律责任。</w:t>
      </w:r>
    </w:p>
    <w:p w14:paraId="324D9795"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18.乙方同意本协议适用于（根据项目情况编辑），以及甲方指定的共享本次框架协议采购结果的其他单位。</w:t>
      </w:r>
    </w:p>
    <w:p w14:paraId="65BD0897" w14:textId="77777777" w:rsidR="00A76D8F" w:rsidRDefault="00000000">
      <w:pPr>
        <w:spacing w:after="0" w:line="360" w:lineRule="auto"/>
        <w:ind w:left="563"/>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九、其他规定</w:t>
      </w:r>
    </w:p>
    <w:p w14:paraId="1FFF846A"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1.本次框架协议采购将使用统一的采购合同文本，征集人、征集人和服务对象、供应商不得擅自改变框架协议约定的合同实质性条款。</w:t>
      </w:r>
    </w:p>
    <w:p w14:paraId="28879E24"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2.协议双方应通过友好协商解决因解释、执行本协议所发生的和本协议有关的一切争议。如果经协商在任何一方认为所需的合理时间内不能达成协议，按以下第(①)项方式处理：①根据《中华人民共和国仲裁法》的规定向</w:t>
      </w:r>
      <w:proofErr w:type="gramStart"/>
      <w:r>
        <w:rPr>
          <w:rFonts w:ascii="仿宋" w:eastAsia="仿宋" w:hAnsi="仿宋" w:cs="仿宋"/>
          <w:spacing w:val="1"/>
          <w:sz w:val="28"/>
          <w:szCs w:val="28"/>
          <w:lang w:eastAsia="zh-CN"/>
        </w:rPr>
        <w:t>池州市裁</w:t>
      </w:r>
      <w:proofErr w:type="gramEnd"/>
      <w:r>
        <w:rPr>
          <w:rFonts w:ascii="仿宋" w:eastAsia="仿宋" w:hAnsi="仿宋" w:cs="仿宋"/>
          <w:spacing w:val="1"/>
          <w:sz w:val="28"/>
          <w:szCs w:val="28"/>
          <w:lang w:eastAsia="zh-CN"/>
        </w:rPr>
        <w:t>委员会申请仲裁。②向池州市</w:t>
      </w:r>
      <w:r>
        <w:rPr>
          <w:rFonts w:ascii="仿宋" w:eastAsia="仿宋" w:hAnsi="仿宋" w:cs="仿宋" w:hint="eastAsia"/>
          <w:spacing w:val="1"/>
          <w:sz w:val="28"/>
          <w:szCs w:val="28"/>
          <w:lang w:eastAsia="zh-CN"/>
        </w:rPr>
        <w:t>石台</w:t>
      </w:r>
      <w:r>
        <w:rPr>
          <w:rFonts w:ascii="仿宋" w:eastAsia="仿宋" w:hAnsi="仿宋" w:cs="仿宋"/>
          <w:spacing w:val="1"/>
          <w:sz w:val="28"/>
          <w:szCs w:val="28"/>
          <w:lang w:eastAsia="zh-CN"/>
        </w:rPr>
        <w:t>县人民法院起诉。</w:t>
      </w:r>
    </w:p>
    <w:p w14:paraId="75CA976D" w14:textId="77777777" w:rsidR="00A76D8F" w:rsidRDefault="00000000">
      <w:pPr>
        <w:spacing w:after="0" w:line="360" w:lineRule="auto"/>
        <w:ind w:left="2" w:firstLineChars="200" w:firstLine="562"/>
        <w:rPr>
          <w:rFonts w:ascii="仿宋" w:eastAsia="仿宋" w:hAnsi="仿宋" w:cs="仿宋" w:hint="eastAsia"/>
          <w:spacing w:val="1"/>
          <w:sz w:val="28"/>
          <w:szCs w:val="28"/>
          <w:lang w:eastAsia="zh-CN"/>
        </w:rPr>
      </w:pPr>
      <w:r>
        <w:rPr>
          <w:rFonts w:ascii="仿宋" w:eastAsia="仿宋" w:hAnsi="仿宋" w:cs="仿宋"/>
          <w:spacing w:val="1"/>
          <w:sz w:val="28"/>
          <w:szCs w:val="28"/>
          <w:lang w:eastAsia="zh-CN"/>
        </w:rPr>
        <w:t>3.（根据项目情况编辑）</w:t>
      </w:r>
    </w:p>
    <w:p w14:paraId="78203452" w14:textId="77777777" w:rsidR="00A76D8F" w:rsidRDefault="00A76D8F">
      <w:pPr>
        <w:spacing w:before="11"/>
        <w:rPr>
          <w:lang w:eastAsia="zh-CN"/>
        </w:rPr>
      </w:pPr>
    </w:p>
    <w:p w14:paraId="06841438" w14:textId="77777777" w:rsidR="00A76D8F" w:rsidRDefault="00A76D8F">
      <w:pPr>
        <w:spacing w:before="11"/>
        <w:rPr>
          <w:lang w:eastAsia="zh-CN"/>
        </w:rPr>
      </w:pPr>
    </w:p>
    <w:p w14:paraId="14086783" w14:textId="77777777" w:rsidR="00A76D8F" w:rsidRDefault="00000000">
      <w:pPr>
        <w:kinsoku/>
        <w:autoSpaceDE/>
        <w:autoSpaceDN/>
        <w:adjustRightInd/>
        <w:snapToGrid/>
        <w:spacing w:line="278" w:lineRule="auto"/>
        <w:textAlignment w:val="auto"/>
        <w:rPr>
          <w:lang w:eastAsia="zh-CN"/>
        </w:rPr>
      </w:pPr>
      <w:r>
        <w:rPr>
          <w:lang w:eastAsia="zh-CN"/>
        </w:rPr>
        <w:br w:type="page"/>
      </w:r>
    </w:p>
    <w:p w14:paraId="2177C4CA" w14:textId="77777777" w:rsidR="00A76D8F" w:rsidRDefault="00A76D8F">
      <w:pPr>
        <w:spacing w:before="10"/>
        <w:rPr>
          <w:lang w:eastAsia="zh-CN"/>
        </w:rPr>
      </w:pPr>
    </w:p>
    <w:tbl>
      <w:tblPr>
        <w:tblStyle w:val="TableNormal"/>
        <w:tblW w:w="7937"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49"/>
        <w:gridCol w:w="3988"/>
      </w:tblGrid>
      <w:tr w:rsidR="00A76D8F" w14:paraId="755C00B4" w14:textId="77777777">
        <w:trPr>
          <w:trHeight w:val="416"/>
        </w:trPr>
        <w:tc>
          <w:tcPr>
            <w:tcW w:w="3949" w:type="dxa"/>
          </w:tcPr>
          <w:p w14:paraId="0AC535B4" w14:textId="77777777" w:rsidR="00A76D8F" w:rsidRDefault="00000000">
            <w:pPr>
              <w:pStyle w:val="TableText"/>
              <w:spacing w:line="600" w:lineRule="auto"/>
              <w:rPr>
                <w:rFonts w:hint="eastAsia"/>
              </w:rPr>
            </w:pPr>
            <w:proofErr w:type="spellStart"/>
            <w:r>
              <w:t>甲方</w:t>
            </w:r>
            <w:proofErr w:type="spellEnd"/>
            <w:r>
              <w:rPr>
                <w:spacing w:val="-40"/>
              </w:rPr>
              <w:t>：（</w:t>
            </w:r>
            <w:proofErr w:type="spellStart"/>
            <w:r>
              <w:t>盖章</w:t>
            </w:r>
            <w:proofErr w:type="spellEnd"/>
            <w:r>
              <w:t>）</w:t>
            </w:r>
          </w:p>
        </w:tc>
        <w:tc>
          <w:tcPr>
            <w:tcW w:w="3988" w:type="dxa"/>
          </w:tcPr>
          <w:p w14:paraId="4AA9F655" w14:textId="77777777" w:rsidR="00A76D8F" w:rsidRDefault="00000000">
            <w:pPr>
              <w:pStyle w:val="TableText"/>
              <w:spacing w:line="600" w:lineRule="auto"/>
              <w:rPr>
                <w:rFonts w:hint="eastAsia"/>
              </w:rPr>
            </w:pPr>
            <w:proofErr w:type="spellStart"/>
            <w:r>
              <w:rPr>
                <w:spacing w:val="3"/>
              </w:rPr>
              <w:t>乙方</w:t>
            </w:r>
            <w:proofErr w:type="spellEnd"/>
            <w:r>
              <w:rPr>
                <w:spacing w:val="-39"/>
              </w:rPr>
              <w:t>：（</w:t>
            </w:r>
            <w:proofErr w:type="spellStart"/>
            <w:r>
              <w:rPr>
                <w:spacing w:val="3"/>
              </w:rPr>
              <w:t>盖章</w:t>
            </w:r>
            <w:proofErr w:type="spellEnd"/>
            <w:r>
              <w:rPr>
                <w:spacing w:val="3"/>
              </w:rPr>
              <w:t>）</w:t>
            </w:r>
          </w:p>
        </w:tc>
      </w:tr>
      <w:tr w:rsidR="00A76D8F" w14:paraId="5B88A360" w14:textId="77777777">
        <w:trPr>
          <w:trHeight w:val="545"/>
        </w:trPr>
        <w:tc>
          <w:tcPr>
            <w:tcW w:w="3949" w:type="dxa"/>
          </w:tcPr>
          <w:p w14:paraId="6593F3D2" w14:textId="77777777" w:rsidR="00A76D8F" w:rsidRDefault="00000000">
            <w:pPr>
              <w:pStyle w:val="TableText"/>
              <w:spacing w:line="600" w:lineRule="auto"/>
              <w:rPr>
                <w:rFonts w:hint="eastAsia"/>
              </w:rPr>
            </w:pPr>
            <w:proofErr w:type="spellStart"/>
            <w:r>
              <w:rPr>
                <w:spacing w:val="-8"/>
              </w:rPr>
              <w:t>甲方法定代表人</w:t>
            </w:r>
            <w:proofErr w:type="spellEnd"/>
          </w:p>
        </w:tc>
        <w:tc>
          <w:tcPr>
            <w:tcW w:w="3988" w:type="dxa"/>
          </w:tcPr>
          <w:p w14:paraId="77FDB7FF" w14:textId="77777777" w:rsidR="00A76D8F" w:rsidRDefault="00000000">
            <w:pPr>
              <w:pStyle w:val="TableText"/>
              <w:spacing w:line="600" w:lineRule="auto"/>
              <w:rPr>
                <w:rFonts w:hint="eastAsia"/>
              </w:rPr>
            </w:pPr>
            <w:proofErr w:type="spellStart"/>
            <w:r>
              <w:rPr>
                <w:spacing w:val="-6"/>
              </w:rPr>
              <w:t>乙方法定代表人</w:t>
            </w:r>
            <w:proofErr w:type="spellEnd"/>
          </w:p>
        </w:tc>
      </w:tr>
      <w:tr w:rsidR="00A76D8F" w14:paraId="73020972" w14:textId="77777777">
        <w:trPr>
          <w:trHeight w:val="544"/>
        </w:trPr>
        <w:tc>
          <w:tcPr>
            <w:tcW w:w="3949" w:type="dxa"/>
          </w:tcPr>
          <w:p w14:paraId="23F08FE4" w14:textId="77777777" w:rsidR="00A76D8F" w:rsidRDefault="00000000">
            <w:pPr>
              <w:pStyle w:val="TableText"/>
              <w:spacing w:line="600" w:lineRule="auto"/>
              <w:rPr>
                <w:rFonts w:hint="eastAsia"/>
                <w:lang w:eastAsia="zh-CN"/>
              </w:rPr>
            </w:pPr>
            <w:r>
              <w:rPr>
                <w:spacing w:val="-3"/>
                <w:lang w:eastAsia="zh-CN"/>
              </w:rPr>
              <w:t>或授权委托人（签字）</w:t>
            </w:r>
          </w:p>
        </w:tc>
        <w:tc>
          <w:tcPr>
            <w:tcW w:w="3988" w:type="dxa"/>
          </w:tcPr>
          <w:p w14:paraId="5ECCD486" w14:textId="77777777" w:rsidR="00A76D8F" w:rsidRDefault="00000000">
            <w:pPr>
              <w:pStyle w:val="TableText"/>
              <w:spacing w:line="600" w:lineRule="auto"/>
              <w:ind w:right="1044"/>
              <w:rPr>
                <w:rFonts w:hint="eastAsia"/>
                <w:lang w:eastAsia="zh-CN"/>
              </w:rPr>
            </w:pPr>
            <w:r>
              <w:rPr>
                <w:spacing w:val="-19"/>
                <w:lang w:eastAsia="zh-CN"/>
              </w:rPr>
              <w:t>或授权委托人（签字）</w:t>
            </w:r>
          </w:p>
        </w:tc>
      </w:tr>
      <w:tr w:rsidR="00A76D8F" w14:paraId="2B85BE3F" w14:textId="77777777">
        <w:trPr>
          <w:trHeight w:val="545"/>
        </w:trPr>
        <w:tc>
          <w:tcPr>
            <w:tcW w:w="3949" w:type="dxa"/>
          </w:tcPr>
          <w:p w14:paraId="3031426A" w14:textId="77777777" w:rsidR="00A76D8F" w:rsidRDefault="00000000">
            <w:pPr>
              <w:pStyle w:val="TableText"/>
              <w:spacing w:line="600" w:lineRule="auto"/>
              <w:rPr>
                <w:rFonts w:hint="eastAsia"/>
              </w:rPr>
            </w:pPr>
            <w:proofErr w:type="spellStart"/>
            <w:r>
              <w:rPr>
                <w:spacing w:val="-11"/>
              </w:rPr>
              <w:t>甲方地址</w:t>
            </w:r>
            <w:proofErr w:type="spellEnd"/>
            <w:r>
              <w:rPr>
                <w:spacing w:val="-11"/>
              </w:rPr>
              <w:t>：</w:t>
            </w:r>
          </w:p>
        </w:tc>
        <w:tc>
          <w:tcPr>
            <w:tcW w:w="3988" w:type="dxa"/>
          </w:tcPr>
          <w:p w14:paraId="6CCDBAD7" w14:textId="77777777" w:rsidR="00A76D8F" w:rsidRDefault="00000000">
            <w:pPr>
              <w:pStyle w:val="TableText"/>
              <w:spacing w:line="600" w:lineRule="auto"/>
              <w:rPr>
                <w:rFonts w:hint="eastAsia"/>
              </w:rPr>
            </w:pPr>
            <w:proofErr w:type="spellStart"/>
            <w:r>
              <w:rPr>
                <w:spacing w:val="-8"/>
              </w:rPr>
              <w:t>乙方地址</w:t>
            </w:r>
            <w:proofErr w:type="spellEnd"/>
            <w:r>
              <w:rPr>
                <w:spacing w:val="-8"/>
              </w:rPr>
              <w:t>：</w:t>
            </w:r>
          </w:p>
        </w:tc>
      </w:tr>
      <w:tr w:rsidR="00A76D8F" w14:paraId="72834A47" w14:textId="77777777">
        <w:trPr>
          <w:trHeight w:val="545"/>
        </w:trPr>
        <w:tc>
          <w:tcPr>
            <w:tcW w:w="3949" w:type="dxa"/>
          </w:tcPr>
          <w:p w14:paraId="44E03F58" w14:textId="77777777" w:rsidR="00A76D8F" w:rsidRDefault="00000000">
            <w:pPr>
              <w:pStyle w:val="TableText"/>
              <w:spacing w:line="600" w:lineRule="auto"/>
              <w:rPr>
                <w:rFonts w:hint="eastAsia"/>
              </w:rPr>
            </w:pPr>
            <w:proofErr w:type="spellStart"/>
            <w:r>
              <w:rPr>
                <w:spacing w:val="-7"/>
              </w:rPr>
              <w:t>甲方联系人及电话</w:t>
            </w:r>
            <w:proofErr w:type="spellEnd"/>
          </w:p>
        </w:tc>
        <w:tc>
          <w:tcPr>
            <w:tcW w:w="3988" w:type="dxa"/>
          </w:tcPr>
          <w:p w14:paraId="69EADF3E" w14:textId="77777777" w:rsidR="00A76D8F" w:rsidRDefault="00000000">
            <w:pPr>
              <w:pStyle w:val="TableText"/>
              <w:spacing w:line="600" w:lineRule="auto"/>
              <w:rPr>
                <w:rFonts w:hint="eastAsia"/>
              </w:rPr>
            </w:pPr>
            <w:proofErr w:type="spellStart"/>
            <w:r>
              <w:rPr>
                <w:spacing w:val="-5"/>
              </w:rPr>
              <w:t>乙方联系人及电话</w:t>
            </w:r>
            <w:proofErr w:type="spellEnd"/>
          </w:p>
        </w:tc>
      </w:tr>
      <w:tr w:rsidR="00A76D8F" w14:paraId="580EA6E8" w14:textId="77777777">
        <w:trPr>
          <w:trHeight w:val="416"/>
        </w:trPr>
        <w:tc>
          <w:tcPr>
            <w:tcW w:w="3949" w:type="dxa"/>
          </w:tcPr>
          <w:p w14:paraId="31C57031" w14:textId="77777777" w:rsidR="00A76D8F" w:rsidRDefault="00000000">
            <w:pPr>
              <w:pStyle w:val="TableText"/>
              <w:spacing w:line="600" w:lineRule="auto"/>
              <w:rPr>
                <w:rFonts w:hint="eastAsia"/>
              </w:rPr>
            </w:pPr>
            <w:proofErr w:type="spellStart"/>
            <w:r>
              <w:rPr>
                <w:spacing w:val="-18"/>
              </w:rPr>
              <w:t>年月日</w:t>
            </w:r>
            <w:proofErr w:type="spellEnd"/>
          </w:p>
        </w:tc>
        <w:tc>
          <w:tcPr>
            <w:tcW w:w="3988" w:type="dxa"/>
          </w:tcPr>
          <w:p w14:paraId="7E6DDEF0" w14:textId="77777777" w:rsidR="00A76D8F" w:rsidRDefault="00000000">
            <w:pPr>
              <w:pStyle w:val="TableText"/>
              <w:spacing w:line="600" w:lineRule="auto"/>
              <w:rPr>
                <w:rFonts w:hint="eastAsia"/>
              </w:rPr>
            </w:pPr>
            <w:proofErr w:type="spellStart"/>
            <w:r>
              <w:rPr>
                <w:spacing w:val="-18"/>
              </w:rPr>
              <w:t>年月日</w:t>
            </w:r>
            <w:proofErr w:type="spellEnd"/>
          </w:p>
        </w:tc>
      </w:tr>
    </w:tbl>
    <w:p w14:paraId="4525E6BA" w14:textId="77777777" w:rsidR="00A76D8F" w:rsidRDefault="00A76D8F">
      <w:pPr>
        <w:pStyle w:val="a3"/>
      </w:pPr>
    </w:p>
    <w:p w14:paraId="5A113C3E" w14:textId="77777777" w:rsidR="00A76D8F" w:rsidRDefault="00A76D8F">
      <w:pPr>
        <w:sectPr w:rsidR="00A76D8F">
          <w:footerReference w:type="default" r:id="rId49"/>
          <w:pgSz w:w="11910" w:h="16840"/>
          <w:pgMar w:top="1440" w:right="1800" w:bottom="1440" w:left="1800" w:header="0" w:footer="855" w:gutter="0"/>
          <w:cols w:space="720"/>
          <w:docGrid w:linePitch="286"/>
        </w:sectPr>
      </w:pPr>
    </w:p>
    <w:p w14:paraId="62410C16" w14:textId="77777777" w:rsidR="00A76D8F" w:rsidRDefault="00A76D8F">
      <w:pPr>
        <w:pStyle w:val="a3"/>
        <w:spacing w:line="308" w:lineRule="auto"/>
      </w:pPr>
    </w:p>
    <w:p w14:paraId="7479819B" w14:textId="77777777" w:rsidR="00A76D8F" w:rsidRDefault="00000000">
      <w:pPr>
        <w:spacing w:before="91" w:line="223" w:lineRule="auto"/>
        <w:ind w:left="3345"/>
        <w:rPr>
          <w:rFonts w:ascii="仿宋" w:eastAsia="仿宋" w:hAnsi="仿宋" w:cs="仿宋" w:hint="eastAsia"/>
          <w:sz w:val="28"/>
          <w:szCs w:val="28"/>
        </w:rPr>
      </w:pPr>
      <w:proofErr w:type="spellStart"/>
      <w:r>
        <w:rPr>
          <w:rFonts w:ascii="仿宋" w:eastAsia="仿宋" w:hAnsi="仿宋" w:cs="仿宋"/>
          <w:b/>
          <w:bCs/>
          <w:spacing w:val="-6"/>
          <w:sz w:val="28"/>
          <w:szCs w:val="28"/>
        </w:rPr>
        <w:t>采购合同格式</w:t>
      </w:r>
      <w:proofErr w:type="spellEnd"/>
    </w:p>
    <w:p w14:paraId="746DFA70" w14:textId="77777777" w:rsidR="00A76D8F" w:rsidRDefault="00000000">
      <w:pPr>
        <w:spacing w:after="0" w:line="360" w:lineRule="auto"/>
        <w:ind w:left="20"/>
        <w:rPr>
          <w:rFonts w:ascii="仿宋" w:eastAsia="仿宋" w:hAnsi="仿宋" w:cs="仿宋" w:hint="eastAsia"/>
          <w:sz w:val="28"/>
          <w:szCs w:val="28"/>
        </w:rPr>
      </w:pPr>
      <w:proofErr w:type="spellStart"/>
      <w:r>
        <w:rPr>
          <w:rFonts w:ascii="仿宋" w:eastAsia="仿宋" w:hAnsi="仿宋" w:cs="仿宋"/>
          <w:spacing w:val="-4"/>
          <w:sz w:val="28"/>
          <w:szCs w:val="28"/>
        </w:rPr>
        <w:t>征集人（甲方</w:t>
      </w:r>
      <w:proofErr w:type="spellEnd"/>
      <w:r>
        <w:rPr>
          <w:rFonts w:ascii="仿宋" w:eastAsia="仿宋" w:hAnsi="仿宋" w:cs="仿宋"/>
          <w:sz w:val="28"/>
          <w:szCs w:val="28"/>
        </w:rPr>
        <w:t>）：</w:t>
      </w:r>
    </w:p>
    <w:p w14:paraId="3A2D8084" w14:textId="77777777" w:rsidR="00A76D8F" w:rsidRDefault="00000000">
      <w:pPr>
        <w:spacing w:after="0" w:line="360" w:lineRule="auto"/>
        <w:ind w:left="20"/>
        <w:rPr>
          <w:rFonts w:ascii="仿宋" w:eastAsia="仿宋" w:hAnsi="仿宋" w:cs="仿宋" w:hint="eastAsia"/>
          <w:spacing w:val="-1"/>
          <w:sz w:val="28"/>
          <w:szCs w:val="28"/>
          <w:lang w:eastAsia="zh-CN"/>
        </w:rPr>
      </w:pPr>
      <w:r>
        <w:rPr>
          <w:rFonts w:ascii="仿宋" w:eastAsia="仿宋" w:hAnsi="仿宋" w:cs="仿宋"/>
          <w:spacing w:val="-4"/>
          <w:sz w:val="28"/>
          <w:szCs w:val="28"/>
          <w:lang w:eastAsia="zh-CN"/>
        </w:rPr>
        <w:t>供应商（乙方</w:t>
      </w:r>
      <w:r>
        <w:rPr>
          <w:rFonts w:ascii="仿宋" w:eastAsia="仿宋" w:hAnsi="仿宋" w:cs="仿宋"/>
          <w:spacing w:val="-1"/>
          <w:sz w:val="28"/>
          <w:szCs w:val="28"/>
          <w:lang w:eastAsia="zh-CN"/>
        </w:rPr>
        <w:t>）：</w:t>
      </w:r>
    </w:p>
    <w:p w14:paraId="7EA81C18" w14:textId="77777777" w:rsidR="00A76D8F" w:rsidRDefault="00000000">
      <w:pPr>
        <w:spacing w:after="0" w:line="360" w:lineRule="auto"/>
        <w:ind w:left="20"/>
        <w:rPr>
          <w:rFonts w:ascii="仿宋" w:eastAsia="仿宋" w:hAnsi="仿宋" w:cs="仿宋" w:hint="eastAsia"/>
          <w:sz w:val="28"/>
          <w:szCs w:val="28"/>
          <w:lang w:eastAsia="zh-CN"/>
        </w:rPr>
      </w:pPr>
      <w:r>
        <w:rPr>
          <w:rFonts w:ascii="仿宋" w:eastAsia="仿宋" w:hAnsi="仿宋" w:cs="仿宋"/>
          <w:spacing w:val="-4"/>
          <w:sz w:val="28"/>
          <w:szCs w:val="28"/>
          <w:lang w:eastAsia="zh-CN"/>
        </w:rPr>
        <w:t>签订地点：</w:t>
      </w:r>
    </w:p>
    <w:p w14:paraId="124AC440" w14:textId="77777777" w:rsidR="00A76D8F" w:rsidRDefault="00000000">
      <w:pPr>
        <w:spacing w:after="0" w:line="360" w:lineRule="auto"/>
        <w:ind w:left="20" w:right="5257"/>
        <w:rPr>
          <w:rFonts w:ascii="仿宋" w:eastAsia="仿宋" w:hAnsi="仿宋" w:cs="仿宋" w:hint="eastAsia"/>
          <w:spacing w:val="-5"/>
          <w:sz w:val="28"/>
          <w:szCs w:val="28"/>
          <w:lang w:eastAsia="zh-CN"/>
        </w:rPr>
      </w:pPr>
      <w:r>
        <w:rPr>
          <w:rFonts w:ascii="仿宋" w:eastAsia="仿宋" w:hAnsi="仿宋" w:cs="仿宋"/>
          <w:spacing w:val="-5"/>
          <w:sz w:val="28"/>
          <w:szCs w:val="28"/>
          <w:lang w:eastAsia="zh-CN"/>
        </w:rPr>
        <w:t>项目名称：</w:t>
      </w:r>
    </w:p>
    <w:p w14:paraId="595784B8" w14:textId="77777777" w:rsidR="00A76D8F" w:rsidRDefault="00000000">
      <w:pPr>
        <w:spacing w:after="0" w:line="360" w:lineRule="auto"/>
        <w:ind w:left="20" w:right="5257"/>
        <w:rPr>
          <w:rFonts w:ascii="仿宋" w:eastAsia="仿宋" w:hAnsi="仿宋" w:cs="仿宋" w:hint="eastAsia"/>
          <w:sz w:val="28"/>
          <w:szCs w:val="28"/>
          <w:lang w:eastAsia="zh-CN"/>
        </w:rPr>
      </w:pPr>
      <w:r>
        <w:rPr>
          <w:rFonts w:ascii="仿宋" w:eastAsia="仿宋" w:hAnsi="仿宋" w:cs="仿宋"/>
          <w:spacing w:val="-4"/>
          <w:sz w:val="28"/>
          <w:szCs w:val="28"/>
          <w:lang w:eastAsia="zh-CN"/>
        </w:rPr>
        <w:t>项目编号：</w:t>
      </w:r>
    </w:p>
    <w:p w14:paraId="0D8B6CE6" w14:textId="77777777" w:rsidR="00A76D8F" w:rsidRDefault="00000000" w:rsidP="00F43E10">
      <w:pPr>
        <w:spacing w:after="0" w:line="353" w:lineRule="auto"/>
        <w:ind w:left="18" w:right="142" w:firstLine="498"/>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根据“采购项目”约定，买方决定将本项目采购合同授予卖方。为进一步明确双方的责任，确保合同的顺利履行，根据《中华人民共和国民法典》之规定及本项目征集文件及附属材料、供应商提交的响应文件及补充承诺、入围通知书等相关资料的要求，经甲乙</w:t>
      </w:r>
      <w:r>
        <w:rPr>
          <w:rFonts w:ascii="仿宋" w:eastAsia="仿宋" w:hAnsi="仿宋" w:cs="仿宋"/>
          <w:spacing w:val="-1"/>
          <w:sz w:val="28"/>
          <w:szCs w:val="28"/>
          <w:lang w:eastAsia="zh-CN"/>
        </w:rPr>
        <w:t>双方充分协商，特订立合同，以便共同遵守。</w:t>
      </w:r>
    </w:p>
    <w:p w14:paraId="38DD762B" w14:textId="77777777" w:rsidR="00A76D8F" w:rsidRDefault="00000000">
      <w:pPr>
        <w:spacing w:before="46" w:line="223" w:lineRule="auto"/>
        <w:ind w:left="31"/>
        <w:rPr>
          <w:rFonts w:ascii="仿宋" w:eastAsia="仿宋" w:hAnsi="仿宋" w:cs="仿宋" w:hint="eastAsia"/>
          <w:sz w:val="28"/>
          <w:szCs w:val="28"/>
          <w:lang w:eastAsia="zh-CN"/>
        </w:rPr>
      </w:pPr>
      <w:r>
        <w:rPr>
          <w:rFonts w:ascii="仿宋" w:eastAsia="仿宋" w:hAnsi="仿宋" w:cs="仿宋"/>
          <w:b/>
          <w:bCs/>
          <w:spacing w:val="-9"/>
          <w:sz w:val="28"/>
          <w:szCs w:val="28"/>
          <w:lang w:eastAsia="zh-CN"/>
        </w:rPr>
        <w:t>第一条</w:t>
      </w:r>
      <w:r>
        <w:rPr>
          <w:rFonts w:ascii="仿宋" w:eastAsia="仿宋" w:hAnsi="仿宋" w:cs="仿宋"/>
          <w:spacing w:val="-9"/>
          <w:sz w:val="28"/>
          <w:szCs w:val="28"/>
          <w:lang w:eastAsia="zh-CN"/>
        </w:rPr>
        <w:t>合同内容</w:t>
      </w:r>
    </w:p>
    <w:p w14:paraId="50CDC7B7" w14:textId="77777777" w:rsidR="00A76D8F" w:rsidRDefault="00000000">
      <w:pPr>
        <w:spacing w:before="91" w:line="223" w:lineRule="auto"/>
        <w:ind w:left="31"/>
        <w:rPr>
          <w:rFonts w:ascii="仿宋" w:eastAsia="仿宋" w:hAnsi="仿宋" w:cs="仿宋" w:hint="eastAsia"/>
          <w:sz w:val="28"/>
          <w:szCs w:val="28"/>
          <w:lang w:eastAsia="zh-CN"/>
        </w:rPr>
      </w:pPr>
      <w:r>
        <w:rPr>
          <w:rFonts w:ascii="仿宋" w:eastAsia="仿宋" w:hAnsi="仿宋" w:cs="仿宋"/>
          <w:b/>
          <w:bCs/>
          <w:spacing w:val="-8"/>
          <w:sz w:val="28"/>
          <w:szCs w:val="28"/>
          <w:lang w:eastAsia="zh-CN"/>
        </w:rPr>
        <w:t>第二条</w:t>
      </w:r>
      <w:r>
        <w:rPr>
          <w:rFonts w:ascii="仿宋" w:eastAsia="仿宋" w:hAnsi="仿宋" w:cs="仿宋"/>
          <w:spacing w:val="-8"/>
          <w:sz w:val="28"/>
          <w:szCs w:val="28"/>
          <w:lang w:eastAsia="zh-CN"/>
        </w:rPr>
        <w:t>合同总价款</w:t>
      </w:r>
    </w:p>
    <w:p w14:paraId="48762A28" w14:textId="0A53F34E" w:rsidR="00DE6AD2" w:rsidRDefault="00000000" w:rsidP="00F43E10">
      <w:pPr>
        <w:spacing w:after="0" w:line="344" w:lineRule="auto"/>
        <w:ind w:left="454" w:firstLine="17"/>
        <w:rPr>
          <w:rFonts w:ascii="仿宋" w:eastAsia="仿宋" w:hAnsi="仿宋" w:cs="仿宋" w:hint="eastAsia"/>
          <w:spacing w:val="-9"/>
          <w:sz w:val="28"/>
          <w:szCs w:val="28"/>
          <w:lang w:eastAsia="zh-CN"/>
        </w:rPr>
      </w:pPr>
      <w:r>
        <w:rPr>
          <w:rFonts w:ascii="仿宋" w:eastAsia="仿宋" w:hAnsi="仿宋" w:cs="仿宋"/>
          <w:spacing w:val="-9"/>
          <w:sz w:val="28"/>
          <w:szCs w:val="28"/>
          <w:lang w:eastAsia="zh-CN"/>
        </w:rPr>
        <w:t>1.合同总价</w:t>
      </w:r>
      <w:r w:rsidR="00066640">
        <w:rPr>
          <w:rFonts w:ascii="仿宋" w:eastAsia="仿宋" w:hAnsi="仿宋" w:cs="仿宋" w:hint="eastAsia"/>
          <w:spacing w:val="-9"/>
          <w:sz w:val="28"/>
          <w:szCs w:val="28"/>
          <w:lang w:eastAsia="zh-CN"/>
        </w:rPr>
        <w:t>（单价</w:t>
      </w:r>
      <w:r w:rsidR="00F43E10">
        <w:rPr>
          <w:rFonts w:ascii="仿宋" w:eastAsia="仿宋" w:hAnsi="仿宋" w:cs="仿宋" w:hint="eastAsia"/>
          <w:spacing w:val="-9"/>
          <w:sz w:val="28"/>
          <w:szCs w:val="28"/>
          <w:lang w:eastAsia="zh-CN"/>
        </w:rPr>
        <w:t>或费率</w:t>
      </w:r>
      <w:r w:rsidR="00066640">
        <w:rPr>
          <w:rFonts w:ascii="仿宋" w:eastAsia="仿宋" w:hAnsi="仿宋" w:cs="仿宋" w:hint="eastAsia"/>
          <w:spacing w:val="-9"/>
          <w:sz w:val="28"/>
          <w:szCs w:val="28"/>
          <w:lang w:eastAsia="zh-CN"/>
        </w:rPr>
        <w:t>）</w:t>
      </w:r>
      <w:r>
        <w:rPr>
          <w:rFonts w:ascii="仿宋" w:eastAsia="仿宋" w:hAnsi="仿宋" w:cs="仿宋"/>
          <w:spacing w:val="-9"/>
          <w:sz w:val="28"/>
          <w:szCs w:val="28"/>
          <w:lang w:eastAsia="zh-CN"/>
        </w:rPr>
        <w:t>：</w:t>
      </w:r>
      <w:r w:rsidR="00066640">
        <w:rPr>
          <w:rFonts w:ascii="仿宋" w:eastAsia="仿宋" w:hAnsi="仿宋" w:cs="仿宋" w:hint="eastAsia"/>
          <w:spacing w:val="-9"/>
          <w:sz w:val="28"/>
          <w:szCs w:val="28"/>
          <w:lang w:eastAsia="zh-CN"/>
        </w:rPr>
        <w:t xml:space="preserve">          </w:t>
      </w:r>
      <w:r>
        <w:rPr>
          <w:rFonts w:ascii="仿宋" w:eastAsia="仿宋" w:hAnsi="仿宋" w:cs="仿宋"/>
          <w:spacing w:val="-9"/>
          <w:sz w:val="28"/>
          <w:szCs w:val="28"/>
          <w:lang w:eastAsia="zh-CN"/>
        </w:rPr>
        <w:t>。</w:t>
      </w:r>
    </w:p>
    <w:p w14:paraId="017394EC" w14:textId="6B7D7ECB" w:rsidR="00A76D8F" w:rsidRDefault="00000000" w:rsidP="00F43E10">
      <w:pPr>
        <w:spacing w:after="0" w:line="344" w:lineRule="auto"/>
        <w:ind w:left="454" w:firstLine="17"/>
        <w:rPr>
          <w:rFonts w:ascii="仿宋" w:eastAsia="仿宋" w:hAnsi="仿宋" w:cs="仿宋" w:hint="eastAsia"/>
          <w:sz w:val="28"/>
          <w:szCs w:val="28"/>
          <w:lang w:eastAsia="zh-CN"/>
        </w:rPr>
      </w:pPr>
      <w:r>
        <w:rPr>
          <w:rFonts w:ascii="仿宋" w:eastAsia="仿宋" w:hAnsi="仿宋" w:cs="仿宋"/>
          <w:spacing w:val="-1"/>
          <w:sz w:val="28"/>
          <w:szCs w:val="28"/>
          <w:lang w:eastAsia="zh-CN"/>
        </w:rPr>
        <w:t>2.本合同价格为固定不变价。</w:t>
      </w:r>
    </w:p>
    <w:p w14:paraId="4A24C241" w14:textId="77777777" w:rsidR="00A76D8F" w:rsidRDefault="00000000">
      <w:pPr>
        <w:spacing w:before="45" w:line="223" w:lineRule="auto"/>
        <w:ind w:left="31"/>
        <w:rPr>
          <w:rFonts w:ascii="仿宋" w:eastAsia="仿宋" w:hAnsi="仿宋" w:cs="仿宋" w:hint="eastAsia"/>
          <w:sz w:val="28"/>
          <w:szCs w:val="28"/>
          <w:lang w:eastAsia="zh-CN"/>
        </w:rPr>
      </w:pPr>
      <w:r>
        <w:rPr>
          <w:rFonts w:ascii="仿宋" w:eastAsia="仿宋" w:hAnsi="仿宋" w:cs="仿宋"/>
          <w:b/>
          <w:bCs/>
          <w:spacing w:val="-8"/>
          <w:sz w:val="28"/>
          <w:szCs w:val="28"/>
          <w:lang w:eastAsia="zh-CN"/>
        </w:rPr>
        <w:t>第三条</w:t>
      </w:r>
      <w:r>
        <w:rPr>
          <w:rFonts w:ascii="仿宋" w:eastAsia="仿宋" w:hAnsi="仿宋" w:cs="仿宋"/>
          <w:spacing w:val="-8"/>
          <w:sz w:val="28"/>
          <w:szCs w:val="28"/>
          <w:lang w:eastAsia="zh-CN"/>
        </w:rPr>
        <w:t>付款条件</w:t>
      </w:r>
    </w:p>
    <w:p w14:paraId="7F3D0B02" w14:textId="77777777" w:rsidR="00A76D8F" w:rsidRDefault="00000000" w:rsidP="00DE6AD2">
      <w:pPr>
        <w:spacing w:after="0" w:line="360" w:lineRule="auto"/>
        <w:ind w:left="20"/>
        <w:rPr>
          <w:rFonts w:ascii="仿宋" w:eastAsia="仿宋" w:hAnsi="仿宋" w:cs="仿宋" w:hint="eastAsia"/>
          <w:sz w:val="28"/>
          <w:szCs w:val="28"/>
          <w:lang w:eastAsia="zh-CN"/>
        </w:rPr>
      </w:pPr>
      <w:r>
        <w:rPr>
          <w:rFonts w:ascii="仿宋" w:eastAsia="仿宋" w:hAnsi="仿宋" w:cs="仿宋"/>
          <w:spacing w:val="-2"/>
          <w:sz w:val="28"/>
          <w:szCs w:val="28"/>
          <w:lang w:eastAsia="zh-CN"/>
        </w:rPr>
        <w:t>本合同以人民币付款。</w:t>
      </w:r>
    </w:p>
    <w:p w14:paraId="094B7C11" w14:textId="77777777" w:rsidR="00DE6AD2" w:rsidRDefault="00000000" w:rsidP="00DE6AD2">
      <w:pPr>
        <w:spacing w:after="0" w:line="360" w:lineRule="auto"/>
        <w:ind w:left="22" w:right="143" w:hanging="2"/>
        <w:rPr>
          <w:rFonts w:ascii="仿宋" w:eastAsia="仿宋" w:hAnsi="仿宋" w:cs="仿宋" w:hint="eastAsia"/>
          <w:spacing w:val="-6"/>
          <w:sz w:val="28"/>
          <w:szCs w:val="28"/>
          <w:u w:val="single"/>
          <w:lang w:eastAsia="zh-CN"/>
        </w:rPr>
      </w:pPr>
      <w:r>
        <w:rPr>
          <w:rFonts w:ascii="仿宋" w:eastAsia="仿宋" w:hAnsi="仿宋" w:cs="仿宋"/>
          <w:spacing w:val="-5"/>
          <w:sz w:val="28"/>
          <w:szCs w:val="28"/>
          <w:lang w:eastAsia="zh-CN"/>
        </w:rPr>
        <w:t>是否支付预付款：</w:t>
      </w:r>
      <w:r>
        <w:rPr>
          <w:rFonts w:ascii="仿宋" w:eastAsia="仿宋" w:hAnsi="仿宋" w:cs="仿宋"/>
          <w:spacing w:val="-5"/>
          <w:sz w:val="28"/>
          <w:szCs w:val="28"/>
          <w:u w:val="single"/>
          <w:lang w:eastAsia="zh-CN"/>
        </w:rPr>
        <w:t>□否；□是：金额和比例</w:t>
      </w:r>
      <w:r>
        <w:rPr>
          <w:rFonts w:ascii="仿宋" w:eastAsia="仿宋" w:hAnsi="仿宋" w:cs="仿宋"/>
          <w:spacing w:val="-10"/>
          <w:sz w:val="28"/>
          <w:szCs w:val="28"/>
          <w:u w:val="single"/>
          <w:lang w:eastAsia="zh-CN"/>
        </w:rPr>
        <w:t>：；</w:t>
      </w:r>
      <w:r>
        <w:rPr>
          <w:rFonts w:ascii="仿宋" w:eastAsia="仿宋" w:hAnsi="仿宋" w:cs="仿宋"/>
          <w:spacing w:val="-5"/>
          <w:sz w:val="28"/>
          <w:szCs w:val="28"/>
          <w:u w:val="single"/>
          <w:lang w:eastAsia="zh-CN"/>
        </w:rPr>
        <w:t>支付时间：</w:t>
      </w:r>
      <w:r>
        <w:rPr>
          <w:rFonts w:ascii="仿宋" w:eastAsia="仿宋" w:hAnsi="仿宋" w:cs="仿宋"/>
          <w:spacing w:val="-6"/>
          <w:sz w:val="28"/>
          <w:szCs w:val="28"/>
          <w:u w:val="single"/>
          <w:lang w:eastAsia="zh-CN"/>
        </w:rPr>
        <w:t>。</w:t>
      </w:r>
    </w:p>
    <w:p w14:paraId="63DC3766" w14:textId="4520113B" w:rsidR="00A76D8F" w:rsidRDefault="00000000" w:rsidP="00DE6AD2">
      <w:pPr>
        <w:spacing w:after="0" w:line="360" w:lineRule="auto"/>
        <w:ind w:left="22" w:right="143" w:hanging="2"/>
        <w:rPr>
          <w:rFonts w:ascii="仿宋" w:eastAsia="仿宋" w:hAnsi="仿宋" w:cs="仿宋" w:hint="eastAsia"/>
          <w:sz w:val="28"/>
          <w:szCs w:val="28"/>
          <w:lang w:eastAsia="zh-CN"/>
        </w:rPr>
      </w:pPr>
      <w:r>
        <w:rPr>
          <w:rFonts w:ascii="仿宋" w:eastAsia="仿宋" w:hAnsi="仿宋" w:cs="仿宋"/>
          <w:spacing w:val="-4"/>
          <w:sz w:val="28"/>
          <w:szCs w:val="28"/>
          <w:lang w:eastAsia="zh-CN"/>
        </w:rPr>
        <w:t>具体付款方式：</w:t>
      </w:r>
      <w:r w:rsidR="00DE6AD2" w:rsidRPr="00DE6AD2">
        <w:rPr>
          <w:rFonts w:ascii="仿宋" w:eastAsia="仿宋" w:hAnsi="仿宋" w:cs="仿宋" w:hint="eastAsia"/>
          <w:spacing w:val="-4"/>
          <w:sz w:val="28"/>
          <w:szCs w:val="28"/>
          <w:lang w:eastAsia="zh-CN"/>
        </w:rPr>
        <w:t>由各用车单位按照合同约定的价格每</w:t>
      </w:r>
      <w:r w:rsidR="00ED06F1">
        <w:rPr>
          <w:rFonts w:ascii="仿宋" w:eastAsia="仿宋" w:hAnsi="仿宋" w:cs="仿宋" w:hint="eastAsia"/>
          <w:spacing w:val="-4"/>
          <w:sz w:val="28"/>
          <w:szCs w:val="28"/>
          <w:lang w:eastAsia="zh-CN"/>
        </w:rPr>
        <w:t>季度</w:t>
      </w:r>
      <w:proofErr w:type="gramStart"/>
      <w:r w:rsidR="00DE6AD2" w:rsidRPr="00DE6AD2">
        <w:rPr>
          <w:rFonts w:ascii="仿宋" w:eastAsia="仿宋" w:hAnsi="仿宋" w:cs="仿宋" w:hint="eastAsia"/>
          <w:spacing w:val="-4"/>
          <w:sz w:val="28"/>
          <w:szCs w:val="28"/>
          <w:lang w:eastAsia="zh-CN"/>
        </w:rPr>
        <w:t>据实向</w:t>
      </w:r>
      <w:proofErr w:type="gramEnd"/>
      <w:r w:rsidR="00DE6AD2" w:rsidRPr="00DE6AD2">
        <w:rPr>
          <w:rFonts w:ascii="仿宋" w:eastAsia="仿宋" w:hAnsi="仿宋" w:cs="仿宋" w:hint="eastAsia"/>
          <w:spacing w:val="-4"/>
          <w:sz w:val="28"/>
          <w:szCs w:val="28"/>
          <w:lang w:eastAsia="zh-CN"/>
        </w:rPr>
        <w:t>租赁企业支付车辆租赁费用</w:t>
      </w:r>
    </w:p>
    <w:p w14:paraId="12461EA5" w14:textId="77777777" w:rsidR="00A76D8F" w:rsidRDefault="00000000">
      <w:pPr>
        <w:spacing w:before="46" w:line="222" w:lineRule="auto"/>
        <w:ind w:left="31"/>
        <w:rPr>
          <w:rFonts w:ascii="仿宋" w:eastAsia="仿宋" w:hAnsi="仿宋" w:cs="仿宋" w:hint="eastAsia"/>
          <w:sz w:val="28"/>
          <w:szCs w:val="28"/>
          <w:lang w:eastAsia="zh-CN"/>
        </w:rPr>
      </w:pPr>
      <w:r>
        <w:rPr>
          <w:rFonts w:ascii="仿宋" w:eastAsia="仿宋" w:hAnsi="仿宋" w:cs="仿宋"/>
          <w:b/>
          <w:bCs/>
          <w:spacing w:val="-9"/>
          <w:sz w:val="28"/>
          <w:szCs w:val="28"/>
          <w:lang w:eastAsia="zh-CN"/>
        </w:rPr>
        <w:t>第四条</w:t>
      </w:r>
      <w:r>
        <w:rPr>
          <w:rFonts w:ascii="仿宋" w:eastAsia="仿宋" w:hAnsi="仿宋" w:cs="仿宋"/>
          <w:spacing w:val="-9"/>
          <w:sz w:val="28"/>
          <w:szCs w:val="28"/>
          <w:lang w:eastAsia="zh-CN"/>
        </w:rPr>
        <w:t>结算账户</w:t>
      </w:r>
    </w:p>
    <w:p w14:paraId="0196C047" w14:textId="77777777" w:rsidR="007A7817" w:rsidRDefault="00000000">
      <w:pPr>
        <w:spacing w:before="207" w:line="222" w:lineRule="auto"/>
        <w:ind w:left="535"/>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乙方账户信息：</w:t>
      </w:r>
    </w:p>
    <w:p w14:paraId="32903B26" w14:textId="77777777" w:rsidR="007A7817" w:rsidRDefault="00000000">
      <w:pPr>
        <w:spacing w:before="207" w:line="222" w:lineRule="auto"/>
        <w:ind w:left="535"/>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户名：</w:t>
      </w:r>
    </w:p>
    <w:p w14:paraId="63C61F65" w14:textId="77777777" w:rsidR="007A7817" w:rsidRDefault="00000000">
      <w:pPr>
        <w:spacing w:before="207" w:line="222" w:lineRule="auto"/>
        <w:ind w:left="535"/>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开户银行：</w:t>
      </w:r>
    </w:p>
    <w:p w14:paraId="27126A92" w14:textId="6239F057" w:rsidR="00A76D8F" w:rsidRDefault="00000000">
      <w:pPr>
        <w:spacing w:before="207" w:line="222" w:lineRule="auto"/>
        <w:ind w:left="535"/>
        <w:rPr>
          <w:rFonts w:ascii="仿宋" w:eastAsia="仿宋" w:hAnsi="仿宋" w:cs="仿宋" w:hint="eastAsia"/>
          <w:sz w:val="28"/>
          <w:szCs w:val="28"/>
          <w:lang w:eastAsia="zh-CN"/>
        </w:rPr>
      </w:pPr>
      <w:r>
        <w:rPr>
          <w:rFonts w:ascii="仿宋" w:eastAsia="仿宋" w:hAnsi="仿宋" w:cs="仿宋"/>
          <w:spacing w:val="-2"/>
          <w:sz w:val="28"/>
          <w:szCs w:val="28"/>
          <w:lang w:eastAsia="zh-CN"/>
        </w:rPr>
        <w:t>账</w:t>
      </w:r>
      <w:r>
        <w:rPr>
          <w:rFonts w:ascii="仿宋" w:eastAsia="仿宋" w:hAnsi="仿宋" w:cs="仿宋"/>
          <w:spacing w:val="-3"/>
          <w:sz w:val="28"/>
          <w:szCs w:val="28"/>
          <w:lang w:eastAsia="zh-CN"/>
        </w:rPr>
        <w:t>号：</w:t>
      </w:r>
    </w:p>
    <w:p w14:paraId="79A0DB19" w14:textId="42AF497F" w:rsidR="00A76D8F" w:rsidRDefault="00000000" w:rsidP="007A7817">
      <w:pPr>
        <w:spacing w:after="0" w:line="360" w:lineRule="auto"/>
        <w:ind w:firstLineChars="200" w:firstLine="570"/>
        <w:rPr>
          <w:rFonts w:ascii="仿宋" w:eastAsia="仿宋" w:hAnsi="仿宋" w:cs="仿宋" w:hint="eastAsia"/>
          <w:sz w:val="28"/>
          <w:szCs w:val="28"/>
          <w:lang w:eastAsia="zh-CN"/>
        </w:rPr>
      </w:pPr>
      <w:r>
        <w:rPr>
          <w:rFonts w:ascii="仿宋" w:eastAsia="仿宋" w:hAnsi="仿宋" w:cs="仿宋"/>
          <w:spacing w:val="5"/>
          <w:sz w:val="28"/>
          <w:szCs w:val="28"/>
          <w:lang w:eastAsia="zh-CN"/>
        </w:rPr>
        <w:lastRenderedPageBreak/>
        <w:t>是否为政府采购贷款业务银行账户</w:t>
      </w:r>
      <w:r>
        <w:rPr>
          <w:rFonts w:ascii="仿宋" w:eastAsia="仿宋" w:hAnsi="仿宋" w:cs="仿宋"/>
          <w:spacing w:val="-12"/>
          <w:sz w:val="28"/>
          <w:szCs w:val="28"/>
          <w:lang w:eastAsia="zh-CN"/>
        </w:rPr>
        <w:t>：（</w:t>
      </w:r>
      <w:r>
        <w:rPr>
          <w:rFonts w:ascii="仿宋" w:eastAsia="仿宋" w:hAnsi="仿宋" w:cs="仿宋"/>
          <w:spacing w:val="5"/>
          <w:sz w:val="28"/>
          <w:szCs w:val="28"/>
          <w:lang w:eastAsia="zh-CN"/>
        </w:rPr>
        <w:t>注：填“是”</w:t>
      </w:r>
      <w:r>
        <w:rPr>
          <w:rFonts w:ascii="仿宋" w:eastAsia="仿宋" w:hAnsi="仿宋" w:cs="仿宋"/>
          <w:spacing w:val="-5"/>
          <w:sz w:val="28"/>
          <w:szCs w:val="28"/>
          <w:lang w:eastAsia="zh-CN"/>
        </w:rPr>
        <w:t>或“否”；如填“是”，则该银行账户如需变更</w:t>
      </w:r>
      <w:r>
        <w:rPr>
          <w:rFonts w:ascii="仿宋" w:eastAsia="仿宋" w:hAnsi="仿宋" w:cs="仿宋"/>
          <w:spacing w:val="-6"/>
          <w:sz w:val="28"/>
          <w:szCs w:val="28"/>
          <w:lang w:eastAsia="zh-CN"/>
        </w:rPr>
        <w:t>，须经政府采购放贷</w:t>
      </w:r>
      <w:r>
        <w:rPr>
          <w:rFonts w:ascii="仿宋" w:eastAsia="仿宋" w:hAnsi="仿宋" w:cs="仿宋"/>
          <w:spacing w:val="-1"/>
          <w:sz w:val="28"/>
          <w:szCs w:val="28"/>
          <w:lang w:eastAsia="zh-CN"/>
        </w:rPr>
        <w:t>银行出具书面盖章变更意见，否则不得变更账户信息）</w:t>
      </w:r>
    </w:p>
    <w:p w14:paraId="2B024359" w14:textId="77777777" w:rsidR="00A76D8F" w:rsidRDefault="00000000">
      <w:pPr>
        <w:spacing w:before="47" w:line="223" w:lineRule="auto"/>
        <w:ind w:left="31"/>
        <w:rPr>
          <w:rFonts w:ascii="仿宋" w:eastAsia="仿宋" w:hAnsi="仿宋" w:cs="仿宋" w:hint="eastAsia"/>
          <w:sz w:val="28"/>
          <w:szCs w:val="28"/>
          <w:lang w:eastAsia="zh-CN"/>
        </w:rPr>
      </w:pPr>
      <w:r>
        <w:rPr>
          <w:rFonts w:ascii="仿宋" w:eastAsia="仿宋" w:hAnsi="仿宋" w:cs="仿宋"/>
          <w:b/>
          <w:bCs/>
          <w:spacing w:val="-9"/>
          <w:sz w:val="28"/>
          <w:szCs w:val="28"/>
          <w:lang w:eastAsia="zh-CN"/>
        </w:rPr>
        <w:t>第五条</w:t>
      </w:r>
      <w:r>
        <w:rPr>
          <w:rFonts w:ascii="仿宋" w:eastAsia="仿宋" w:hAnsi="仿宋" w:cs="仿宋"/>
          <w:spacing w:val="-9"/>
          <w:sz w:val="28"/>
          <w:szCs w:val="28"/>
          <w:lang w:eastAsia="zh-CN"/>
        </w:rPr>
        <w:t>甲乙双方责任</w:t>
      </w:r>
    </w:p>
    <w:p w14:paraId="10DE6B27" w14:textId="77777777" w:rsidR="00A76D8F" w:rsidRDefault="00000000">
      <w:pPr>
        <w:spacing w:before="206" w:line="223" w:lineRule="auto"/>
        <w:ind w:left="516"/>
        <w:rPr>
          <w:rFonts w:ascii="仿宋" w:eastAsia="仿宋" w:hAnsi="仿宋" w:cs="仿宋" w:hint="eastAsia"/>
          <w:sz w:val="28"/>
          <w:szCs w:val="28"/>
          <w:lang w:eastAsia="zh-CN"/>
        </w:rPr>
      </w:pPr>
      <w:r>
        <w:rPr>
          <w:rFonts w:ascii="仿宋" w:eastAsia="仿宋" w:hAnsi="仿宋" w:cs="仿宋"/>
          <w:spacing w:val="-11"/>
          <w:sz w:val="28"/>
          <w:szCs w:val="28"/>
          <w:lang w:eastAsia="zh-CN"/>
        </w:rPr>
        <w:t>（一）甲方责任</w:t>
      </w:r>
    </w:p>
    <w:p w14:paraId="794D774F" w14:textId="2951C8B8" w:rsidR="00A76D8F" w:rsidRDefault="00A76D8F">
      <w:pPr>
        <w:pStyle w:val="a3"/>
        <w:spacing w:line="274" w:lineRule="auto"/>
        <w:rPr>
          <w:lang w:eastAsia="zh-CN"/>
        </w:rPr>
      </w:pPr>
    </w:p>
    <w:p w14:paraId="2BE713A0" w14:textId="77777777" w:rsidR="00A76D8F" w:rsidRDefault="00000000">
      <w:pPr>
        <w:spacing w:before="40" w:line="224" w:lineRule="auto"/>
        <w:ind w:left="515"/>
        <w:rPr>
          <w:rFonts w:ascii="仿宋" w:eastAsia="仿宋" w:hAnsi="仿宋" w:cs="仿宋" w:hint="eastAsia"/>
          <w:spacing w:val="-3"/>
          <w:sz w:val="28"/>
          <w:szCs w:val="28"/>
          <w:lang w:eastAsia="zh-CN"/>
        </w:rPr>
      </w:pPr>
      <w:r>
        <w:rPr>
          <w:rFonts w:ascii="仿宋" w:eastAsia="仿宋" w:hAnsi="仿宋" w:cs="仿宋"/>
          <w:spacing w:val="-3"/>
          <w:sz w:val="28"/>
          <w:szCs w:val="28"/>
          <w:lang w:eastAsia="zh-CN"/>
        </w:rPr>
        <w:t>（二）乙方责任</w:t>
      </w:r>
    </w:p>
    <w:p w14:paraId="044299E0" w14:textId="77777777" w:rsidR="00561088" w:rsidRDefault="00561088">
      <w:pPr>
        <w:spacing w:before="40" w:line="224" w:lineRule="auto"/>
        <w:ind w:left="515"/>
        <w:rPr>
          <w:rFonts w:ascii="仿宋" w:eastAsia="仿宋" w:hAnsi="仿宋" w:cs="仿宋" w:hint="eastAsia"/>
          <w:sz w:val="28"/>
          <w:szCs w:val="28"/>
          <w:lang w:eastAsia="zh-CN"/>
        </w:rPr>
      </w:pPr>
    </w:p>
    <w:p w14:paraId="757A158E" w14:textId="77777777" w:rsidR="00A76D8F" w:rsidRDefault="00000000">
      <w:pPr>
        <w:spacing w:before="91" w:line="223" w:lineRule="auto"/>
        <w:ind w:left="30"/>
        <w:rPr>
          <w:rFonts w:ascii="仿宋" w:eastAsia="仿宋" w:hAnsi="仿宋" w:cs="仿宋" w:hint="eastAsia"/>
          <w:sz w:val="28"/>
          <w:szCs w:val="28"/>
          <w:lang w:eastAsia="zh-CN"/>
        </w:rPr>
      </w:pPr>
      <w:r>
        <w:rPr>
          <w:rFonts w:ascii="仿宋" w:eastAsia="仿宋" w:hAnsi="仿宋" w:cs="仿宋"/>
          <w:b/>
          <w:bCs/>
          <w:spacing w:val="-6"/>
          <w:sz w:val="28"/>
          <w:szCs w:val="28"/>
          <w:lang w:eastAsia="zh-CN"/>
        </w:rPr>
        <w:t>第六条</w:t>
      </w:r>
      <w:r>
        <w:rPr>
          <w:rFonts w:ascii="仿宋" w:eastAsia="仿宋" w:hAnsi="仿宋" w:cs="仿宋"/>
          <w:spacing w:val="-6"/>
          <w:sz w:val="28"/>
          <w:szCs w:val="28"/>
          <w:lang w:eastAsia="zh-CN"/>
        </w:rPr>
        <w:t>违约责任及索赔</w:t>
      </w:r>
    </w:p>
    <w:p w14:paraId="6799D72E" w14:textId="77777777" w:rsidR="00A76D8F" w:rsidRDefault="00000000">
      <w:pPr>
        <w:spacing w:before="205" w:line="344" w:lineRule="auto"/>
        <w:ind w:left="24" w:right="82" w:firstLine="564"/>
        <w:rPr>
          <w:rFonts w:ascii="仿宋" w:eastAsia="仿宋" w:hAnsi="仿宋" w:cs="仿宋" w:hint="eastAsia"/>
          <w:sz w:val="28"/>
          <w:szCs w:val="28"/>
          <w:lang w:eastAsia="zh-CN"/>
        </w:rPr>
      </w:pPr>
      <w:r>
        <w:rPr>
          <w:rFonts w:ascii="仿宋" w:eastAsia="仿宋" w:hAnsi="仿宋" w:cs="仿宋"/>
          <w:spacing w:val="-3"/>
          <w:sz w:val="28"/>
          <w:szCs w:val="28"/>
          <w:lang w:eastAsia="zh-CN"/>
        </w:rPr>
        <w:t>1.甲乙双方任何一方违反合同，造成对方经</w:t>
      </w:r>
      <w:r>
        <w:rPr>
          <w:rFonts w:ascii="仿宋" w:eastAsia="仿宋" w:hAnsi="仿宋" w:cs="仿宋"/>
          <w:spacing w:val="-4"/>
          <w:sz w:val="28"/>
          <w:szCs w:val="28"/>
          <w:lang w:eastAsia="zh-CN"/>
        </w:rPr>
        <w:t>济损失的，应给予对方经济赔偿。</w:t>
      </w:r>
    </w:p>
    <w:p w14:paraId="13E0DD73" w14:textId="77777777" w:rsidR="00A76D8F" w:rsidRDefault="00000000">
      <w:pPr>
        <w:spacing w:before="48" w:line="348" w:lineRule="auto"/>
        <w:ind w:left="23" w:right="82" w:firstLine="548"/>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2.如果甲方延期返还履约保证金、延期支付合同款项，或因甲方原因导致变更、中止或终止政府采购合同的，应依照合同约定对乙方</w:t>
      </w:r>
      <w:r>
        <w:rPr>
          <w:rFonts w:ascii="仿宋" w:eastAsia="仿宋" w:hAnsi="仿宋" w:cs="仿宋"/>
          <w:spacing w:val="-2"/>
          <w:sz w:val="28"/>
          <w:szCs w:val="28"/>
          <w:lang w:eastAsia="zh-CN"/>
        </w:rPr>
        <w:t>受到的损失予以赔偿或补偿。</w:t>
      </w:r>
    </w:p>
    <w:p w14:paraId="349C412C" w14:textId="77777777" w:rsidR="00A76D8F" w:rsidRDefault="00000000" w:rsidP="00F43E10">
      <w:pPr>
        <w:spacing w:after="0" w:line="344" w:lineRule="auto"/>
        <w:ind w:left="25" w:right="82" w:firstLine="548"/>
        <w:rPr>
          <w:rFonts w:ascii="仿宋" w:eastAsia="仿宋" w:hAnsi="仿宋" w:cs="仿宋" w:hint="eastAsia"/>
          <w:sz w:val="28"/>
          <w:szCs w:val="28"/>
          <w:lang w:eastAsia="zh-CN"/>
        </w:rPr>
      </w:pPr>
      <w:r>
        <w:rPr>
          <w:rFonts w:ascii="仿宋" w:eastAsia="仿宋" w:hAnsi="仿宋" w:cs="仿宋"/>
          <w:spacing w:val="-3"/>
          <w:sz w:val="28"/>
          <w:szCs w:val="28"/>
          <w:lang w:eastAsia="zh-CN"/>
        </w:rPr>
        <w:t>3.甲方对因政策变化、规范调整等原因不能签订合同，造成乙方合法利益受损的情形，甲乙双方充分协商，给予</w:t>
      </w:r>
      <w:r>
        <w:rPr>
          <w:rFonts w:ascii="仿宋" w:eastAsia="仿宋" w:hAnsi="仿宋" w:cs="仿宋"/>
          <w:spacing w:val="-4"/>
          <w:sz w:val="28"/>
          <w:szCs w:val="28"/>
          <w:lang w:eastAsia="zh-CN"/>
        </w:rPr>
        <w:t>合理补偿。</w:t>
      </w:r>
    </w:p>
    <w:p w14:paraId="697CF7E5" w14:textId="77777777" w:rsidR="00A76D8F" w:rsidRDefault="00000000" w:rsidP="00F43E10">
      <w:pPr>
        <w:spacing w:after="0" w:line="352" w:lineRule="auto"/>
        <w:ind w:left="17" w:right="80" w:firstLine="487"/>
        <w:rPr>
          <w:rFonts w:ascii="仿宋" w:eastAsia="仿宋" w:hAnsi="仿宋" w:cs="仿宋" w:hint="eastAsia"/>
          <w:sz w:val="28"/>
          <w:szCs w:val="28"/>
          <w:lang w:eastAsia="zh-CN"/>
        </w:rPr>
      </w:pPr>
      <w:r>
        <w:rPr>
          <w:rFonts w:ascii="仿宋" w:eastAsia="仿宋" w:hAnsi="仿宋" w:cs="仿宋"/>
          <w:sz w:val="28"/>
          <w:szCs w:val="28"/>
          <w:lang w:eastAsia="zh-CN"/>
        </w:rPr>
        <w:t>4.如果甲乙双方就赔偿或补偿的方式、金额</w:t>
      </w:r>
      <w:r>
        <w:rPr>
          <w:rFonts w:ascii="仿宋" w:eastAsia="仿宋" w:hAnsi="仿宋" w:cs="仿宋"/>
          <w:spacing w:val="-1"/>
          <w:sz w:val="28"/>
          <w:szCs w:val="28"/>
          <w:lang w:eastAsia="zh-CN"/>
        </w:rPr>
        <w:t>等存在明显分歧或争</w:t>
      </w:r>
      <w:r>
        <w:rPr>
          <w:rFonts w:ascii="仿宋" w:eastAsia="仿宋" w:hAnsi="仿宋" w:cs="仿宋"/>
          <w:spacing w:val="-3"/>
          <w:sz w:val="28"/>
          <w:szCs w:val="28"/>
          <w:lang w:eastAsia="zh-CN"/>
        </w:rPr>
        <w:t>议，不能达成一致意见的，乙方可通过诉讼或仲裁（如有约定）等法律救济途径确定损失数额，甲方应按生效法律文书及时支付赔偿或补</w:t>
      </w:r>
      <w:r>
        <w:rPr>
          <w:rFonts w:ascii="仿宋" w:eastAsia="仿宋" w:hAnsi="仿宋" w:cs="仿宋"/>
          <w:spacing w:val="-5"/>
          <w:sz w:val="28"/>
          <w:szCs w:val="28"/>
          <w:lang w:eastAsia="zh-CN"/>
        </w:rPr>
        <w:t>偿款项。</w:t>
      </w:r>
    </w:p>
    <w:p w14:paraId="7A3EEDE5" w14:textId="77777777" w:rsidR="00A76D8F" w:rsidRDefault="00000000" w:rsidP="00F43E10">
      <w:pPr>
        <w:spacing w:after="0" w:line="344" w:lineRule="auto"/>
        <w:ind w:left="23" w:right="82" w:firstLine="488"/>
        <w:rPr>
          <w:rFonts w:ascii="仿宋" w:eastAsia="仿宋" w:hAnsi="仿宋" w:cs="仿宋" w:hint="eastAsia"/>
          <w:sz w:val="28"/>
          <w:szCs w:val="28"/>
          <w:lang w:eastAsia="zh-CN"/>
        </w:rPr>
      </w:pPr>
      <w:r>
        <w:rPr>
          <w:rFonts w:ascii="仿宋" w:eastAsia="仿宋" w:hAnsi="仿宋" w:cs="仿宋"/>
          <w:spacing w:val="-1"/>
          <w:sz w:val="28"/>
          <w:szCs w:val="28"/>
          <w:lang w:eastAsia="zh-CN"/>
        </w:rPr>
        <w:t>5.如果乙方无正当理由拖延管理或不按合同提供服务，将受到以</w:t>
      </w:r>
      <w:r>
        <w:rPr>
          <w:rFonts w:ascii="仿宋" w:eastAsia="仿宋" w:hAnsi="仿宋" w:cs="仿宋"/>
          <w:sz w:val="28"/>
          <w:szCs w:val="28"/>
          <w:lang w:eastAsia="zh-CN"/>
        </w:rPr>
        <w:t>下制裁</w:t>
      </w:r>
      <w:r>
        <w:rPr>
          <w:rFonts w:ascii="仿宋" w:eastAsia="仿宋" w:hAnsi="仿宋" w:cs="仿宋"/>
          <w:spacing w:val="-13"/>
          <w:sz w:val="28"/>
          <w:szCs w:val="28"/>
          <w:lang w:eastAsia="zh-CN"/>
        </w:rPr>
        <w:t>：</w:t>
      </w:r>
      <w:r>
        <w:rPr>
          <w:rFonts w:ascii="仿宋" w:eastAsia="仿宋" w:hAnsi="仿宋" w:cs="仿宋"/>
          <w:spacing w:val="-13"/>
          <w:sz w:val="28"/>
          <w:szCs w:val="28"/>
          <w:u w:val="single"/>
          <w:lang w:eastAsia="zh-CN"/>
        </w:rPr>
        <w:t>（</w:t>
      </w:r>
      <w:r>
        <w:rPr>
          <w:rFonts w:ascii="仿宋" w:eastAsia="仿宋" w:hAnsi="仿宋" w:cs="仿宋"/>
          <w:sz w:val="28"/>
          <w:szCs w:val="28"/>
          <w:u w:val="single"/>
          <w:lang w:eastAsia="zh-CN"/>
        </w:rPr>
        <w:t>1）没收履约保证金（2）加收违约损失赔偿</w:t>
      </w:r>
      <w:r>
        <w:rPr>
          <w:rFonts w:ascii="仿宋" w:eastAsia="仿宋" w:hAnsi="仿宋" w:cs="仿宋"/>
          <w:sz w:val="28"/>
          <w:szCs w:val="28"/>
          <w:lang w:eastAsia="zh-CN"/>
        </w:rPr>
        <w:t>。</w:t>
      </w:r>
    </w:p>
    <w:p w14:paraId="5B3964FF" w14:textId="77777777" w:rsidR="00A76D8F" w:rsidRDefault="00000000" w:rsidP="00F43E10">
      <w:pPr>
        <w:spacing w:after="0" w:line="344" w:lineRule="auto"/>
        <w:ind w:left="19" w:right="82" w:firstLine="489"/>
        <w:rPr>
          <w:rFonts w:ascii="仿宋" w:eastAsia="仿宋" w:hAnsi="仿宋" w:cs="仿宋" w:hint="eastAsia"/>
          <w:sz w:val="28"/>
          <w:szCs w:val="28"/>
          <w:lang w:eastAsia="zh-CN"/>
        </w:rPr>
      </w:pPr>
      <w:r>
        <w:rPr>
          <w:rFonts w:ascii="仿宋" w:eastAsia="仿宋" w:hAnsi="仿宋" w:cs="仿宋"/>
          <w:spacing w:val="-1"/>
          <w:sz w:val="28"/>
          <w:szCs w:val="28"/>
          <w:lang w:eastAsia="zh-CN"/>
        </w:rPr>
        <w:t>6.乙方如给甲方造成的实际损失高于违约金的，对高出违约金的</w:t>
      </w:r>
      <w:r>
        <w:rPr>
          <w:rFonts w:ascii="仿宋" w:eastAsia="仿宋" w:hAnsi="仿宋" w:cs="仿宋"/>
          <w:spacing w:val="-2"/>
          <w:sz w:val="28"/>
          <w:szCs w:val="28"/>
          <w:lang w:eastAsia="zh-CN"/>
        </w:rPr>
        <w:t>部分乙方应予以赔偿。</w:t>
      </w:r>
    </w:p>
    <w:p w14:paraId="43E47FC0" w14:textId="77777777" w:rsidR="00A76D8F" w:rsidRDefault="00000000">
      <w:pPr>
        <w:spacing w:after="0" w:line="360" w:lineRule="auto"/>
        <w:ind w:left="24" w:right="82" w:firstLine="488"/>
        <w:rPr>
          <w:rFonts w:ascii="仿宋" w:eastAsia="仿宋" w:hAnsi="仿宋" w:cs="仿宋" w:hint="eastAsia"/>
          <w:sz w:val="28"/>
          <w:szCs w:val="28"/>
          <w:lang w:eastAsia="zh-CN"/>
        </w:rPr>
      </w:pPr>
      <w:r>
        <w:rPr>
          <w:rFonts w:ascii="仿宋" w:eastAsia="仿宋" w:hAnsi="仿宋" w:cs="仿宋"/>
          <w:spacing w:val="-1"/>
          <w:sz w:val="28"/>
          <w:szCs w:val="28"/>
          <w:lang w:eastAsia="zh-CN"/>
        </w:rPr>
        <w:lastRenderedPageBreak/>
        <w:t>7.乙方如迟延履行合同、不完全履行合同，除支付违约金外，乙</w:t>
      </w:r>
      <w:r>
        <w:rPr>
          <w:rFonts w:ascii="仿宋" w:eastAsia="仿宋" w:hAnsi="仿宋" w:cs="仿宋"/>
          <w:spacing w:val="-3"/>
          <w:sz w:val="28"/>
          <w:szCs w:val="28"/>
          <w:lang w:eastAsia="zh-CN"/>
        </w:rPr>
        <w:t>方仍应实际履行合同；不履行或履行合同不符合约定，甲方均有权解</w:t>
      </w:r>
      <w:r>
        <w:rPr>
          <w:rFonts w:ascii="仿宋" w:eastAsia="仿宋" w:hAnsi="仿宋" w:cs="仿宋"/>
          <w:spacing w:val="-1"/>
          <w:sz w:val="28"/>
          <w:szCs w:val="28"/>
          <w:lang w:eastAsia="zh-CN"/>
        </w:rPr>
        <w:t>除合同，并就乙方违约给甲方造成的损失向乙方索赔。</w:t>
      </w:r>
    </w:p>
    <w:p w14:paraId="3005BEEB" w14:textId="77777777" w:rsidR="00A76D8F" w:rsidRDefault="00000000">
      <w:pPr>
        <w:spacing w:after="0" w:line="360" w:lineRule="auto"/>
        <w:ind w:left="38" w:firstLine="469"/>
        <w:rPr>
          <w:rFonts w:ascii="仿宋" w:eastAsia="仿宋" w:hAnsi="仿宋" w:cs="仿宋" w:hint="eastAsia"/>
          <w:sz w:val="28"/>
          <w:szCs w:val="28"/>
          <w:lang w:eastAsia="zh-CN"/>
        </w:rPr>
      </w:pPr>
      <w:r>
        <w:rPr>
          <w:rFonts w:ascii="仿宋" w:eastAsia="仿宋" w:hAnsi="仿宋" w:cs="仿宋"/>
          <w:spacing w:val="-4"/>
          <w:sz w:val="28"/>
          <w:szCs w:val="28"/>
          <w:lang w:eastAsia="zh-CN"/>
        </w:rPr>
        <w:t>8.甲方不能及时按合同付款，则</w:t>
      </w:r>
      <w:proofErr w:type="gramStart"/>
      <w:r>
        <w:rPr>
          <w:rFonts w:ascii="仿宋" w:eastAsia="仿宋" w:hAnsi="仿宋" w:cs="仿宋"/>
          <w:spacing w:val="-4"/>
          <w:sz w:val="28"/>
          <w:szCs w:val="28"/>
          <w:lang w:eastAsia="zh-CN"/>
        </w:rPr>
        <w:t>应当自逾付款</w:t>
      </w:r>
      <w:proofErr w:type="gramEnd"/>
      <w:r>
        <w:rPr>
          <w:rFonts w:ascii="仿宋" w:eastAsia="仿宋" w:hAnsi="仿宋" w:cs="仿宋"/>
          <w:spacing w:val="-4"/>
          <w:sz w:val="28"/>
          <w:szCs w:val="28"/>
          <w:lang w:eastAsia="zh-CN"/>
        </w:rPr>
        <w:t>第</w:t>
      </w:r>
      <w:r>
        <w:rPr>
          <w:rFonts w:ascii="仿宋" w:eastAsia="仿宋" w:hAnsi="仿宋" w:cs="仿宋"/>
          <w:spacing w:val="-4"/>
          <w:sz w:val="28"/>
          <w:szCs w:val="28"/>
          <w:u w:val="single"/>
          <w:lang w:eastAsia="zh-CN"/>
        </w:rPr>
        <w:t>1</w:t>
      </w:r>
      <w:r>
        <w:rPr>
          <w:rFonts w:ascii="仿宋" w:eastAsia="仿宋" w:hAnsi="仿宋" w:cs="仿宋"/>
          <w:spacing w:val="-4"/>
          <w:sz w:val="28"/>
          <w:szCs w:val="28"/>
          <w:lang w:eastAsia="zh-CN"/>
        </w:rPr>
        <w:t>日起</w:t>
      </w:r>
      <w:r>
        <w:rPr>
          <w:rFonts w:ascii="仿宋" w:eastAsia="仿宋" w:hAnsi="仿宋" w:cs="仿宋"/>
          <w:spacing w:val="-5"/>
          <w:sz w:val="28"/>
          <w:szCs w:val="28"/>
          <w:lang w:eastAsia="zh-CN"/>
        </w:rPr>
        <w:t>，每天按</w:t>
      </w:r>
      <w:r>
        <w:rPr>
          <w:rFonts w:ascii="仿宋" w:eastAsia="仿宋" w:hAnsi="仿宋" w:cs="仿宋"/>
          <w:spacing w:val="-9"/>
          <w:sz w:val="28"/>
          <w:szCs w:val="28"/>
          <w:lang w:eastAsia="zh-CN"/>
        </w:rPr>
        <w:t>当期应付费用的</w:t>
      </w:r>
      <w:r>
        <w:rPr>
          <w:rFonts w:ascii="仿宋" w:eastAsia="仿宋" w:hAnsi="仿宋" w:cs="仿宋"/>
          <w:spacing w:val="-9"/>
          <w:sz w:val="28"/>
          <w:szCs w:val="28"/>
          <w:u w:val="single"/>
          <w:lang w:eastAsia="zh-CN"/>
        </w:rPr>
        <w:t>0.1%</w:t>
      </w:r>
      <w:r>
        <w:rPr>
          <w:rFonts w:ascii="仿宋" w:eastAsia="仿宋" w:hAnsi="仿宋" w:cs="仿宋"/>
          <w:spacing w:val="-9"/>
          <w:sz w:val="28"/>
          <w:szCs w:val="28"/>
          <w:lang w:eastAsia="zh-CN"/>
        </w:rPr>
        <w:t>向乙方支付滞纳金，甲方应付费用拖欠</w:t>
      </w:r>
      <w:r>
        <w:rPr>
          <w:rFonts w:ascii="仿宋" w:eastAsia="仿宋" w:hAnsi="仿宋" w:cs="仿宋"/>
          <w:spacing w:val="-9"/>
          <w:sz w:val="28"/>
          <w:szCs w:val="28"/>
          <w:u w:val="single"/>
          <w:lang w:eastAsia="zh-CN"/>
        </w:rPr>
        <w:t>15</w:t>
      </w:r>
      <w:r>
        <w:rPr>
          <w:rFonts w:ascii="仿宋" w:eastAsia="仿宋" w:hAnsi="仿宋" w:cs="仿宋"/>
          <w:spacing w:val="-9"/>
          <w:sz w:val="28"/>
          <w:szCs w:val="28"/>
          <w:lang w:eastAsia="zh-CN"/>
        </w:rPr>
        <w:t>天后，</w:t>
      </w:r>
      <w:r>
        <w:rPr>
          <w:rFonts w:ascii="仿宋" w:eastAsia="仿宋" w:hAnsi="仿宋" w:cs="仿宋"/>
          <w:spacing w:val="-2"/>
          <w:sz w:val="28"/>
          <w:szCs w:val="28"/>
          <w:lang w:eastAsia="zh-CN"/>
        </w:rPr>
        <w:t>乙方有权终止本合同承担的管理目标及责任。</w:t>
      </w:r>
    </w:p>
    <w:p w14:paraId="677A12DD" w14:textId="77777777" w:rsidR="00A76D8F" w:rsidRDefault="00000000">
      <w:pPr>
        <w:spacing w:after="0" w:line="360" w:lineRule="auto"/>
        <w:ind w:left="18" w:right="82" w:firstLine="489"/>
        <w:rPr>
          <w:rFonts w:ascii="仿宋" w:eastAsia="仿宋" w:hAnsi="仿宋" w:cs="仿宋" w:hint="eastAsia"/>
          <w:sz w:val="28"/>
          <w:szCs w:val="28"/>
          <w:lang w:eastAsia="zh-CN"/>
        </w:rPr>
      </w:pPr>
      <w:r>
        <w:rPr>
          <w:rFonts w:ascii="仿宋" w:eastAsia="仿宋" w:hAnsi="仿宋" w:cs="仿宋"/>
          <w:spacing w:val="-2"/>
          <w:sz w:val="28"/>
          <w:szCs w:val="28"/>
          <w:lang w:eastAsia="zh-CN"/>
        </w:rPr>
        <w:t>9.乙方未能履行合同义务（除不可抗力因素外</w:t>
      </w:r>
      <w:r>
        <w:rPr>
          <w:rFonts w:ascii="仿宋" w:eastAsia="仿宋" w:hAnsi="仿宋" w:cs="仿宋"/>
          <w:spacing w:val="20"/>
          <w:sz w:val="28"/>
          <w:szCs w:val="28"/>
          <w:lang w:eastAsia="zh-CN"/>
        </w:rPr>
        <w:t>），</w:t>
      </w:r>
      <w:r>
        <w:rPr>
          <w:rFonts w:ascii="仿宋" w:eastAsia="仿宋" w:hAnsi="仿宋" w:cs="仿宋"/>
          <w:spacing w:val="-2"/>
          <w:sz w:val="28"/>
          <w:szCs w:val="28"/>
          <w:lang w:eastAsia="zh-CN"/>
        </w:rPr>
        <w:t>不能完成管理</w:t>
      </w:r>
      <w:r>
        <w:rPr>
          <w:rFonts w:ascii="仿宋" w:eastAsia="仿宋" w:hAnsi="仿宋" w:cs="仿宋"/>
          <w:spacing w:val="-4"/>
          <w:sz w:val="28"/>
          <w:szCs w:val="28"/>
          <w:lang w:eastAsia="zh-CN"/>
        </w:rPr>
        <w:t>和服务目标，甲方有权要求乙方给予甲方经济赔偿。</w:t>
      </w:r>
    </w:p>
    <w:p w14:paraId="51328BCA" w14:textId="77777777" w:rsidR="00A76D8F" w:rsidRDefault="00000000">
      <w:pPr>
        <w:spacing w:after="0" w:line="360" w:lineRule="auto"/>
        <w:ind w:left="17" w:right="219" w:firstLine="509"/>
        <w:rPr>
          <w:rFonts w:ascii="仿宋" w:eastAsia="仿宋" w:hAnsi="仿宋" w:cs="仿宋" w:hint="eastAsia"/>
          <w:sz w:val="28"/>
          <w:szCs w:val="28"/>
          <w:lang w:eastAsia="zh-CN"/>
        </w:rPr>
      </w:pPr>
      <w:r>
        <w:rPr>
          <w:rFonts w:ascii="仿宋" w:eastAsia="仿宋" w:hAnsi="仿宋" w:cs="仿宋"/>
          <w:spacing w:val="-1"/>
          <w:sz w:val="28"/>
          <w:szCs w:val="28"/>
          <w:lang w:eastAsia="zh-CN"/>
        </w:rPr>
        <w:t>10.乙方应对所提供的产品及服务项目与合同要求不符或产品及服务过程出现的</w:t>
      </w:r>
      <w:proofErr w:type="gramStart"/>
      <w:r>
        <w:rPr>
          <w:rFonts w:ascii="仿宋" w:eastAsia="仿宋" w:hAnsi="仿宋" w:cs="仿宋"/>
          <w:spacing w:val="-1"/>
          <w:sz w:val="28"/>
          <w:szCs w:val="28"/>
          <w:lang w:eastAsia="zh-CN"/>
        </w:rPr>
        <w:t>失误按</w:t>
      </w:r>
      <w:proofErr w:type="gramEnd"/>
      <w:r>
        <w:rPr>
          <w:rFonts w:ascii="仿宋" w:eastAsia="仿宋" w:hAnsi="仿宋" w:cs="仿宋"/>
          <w:spacing w:val="-1"/>
          <w:sz w:val="28"/>
          <w:szCs w:val="28"/>
          <w:lang w:eastAsia="zh-CN"/>
        </w:rPr>
        <w:t>下述情形及规定承担相应责任：</w:t>
      </w:r>
    </w:p>
    <w:p w14:paraId="1B29A69E" w14:textId="77777777" w:rsidR="00A76D8F" w:rsidRDefault="00000000">
      <w:pPr>
        <w:spacing w:after="0" w:line="360" w:lineRule="auto"/>
        <w:ind w:left="17" w:right="90" w:firstLine="509"/>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t>11.乙方未按要求维护保养设备致使设备损坏的；或因人为因素</w:t>
      </w:r>
      <w:r>
        <w:rPr>
          <w:rFonts w:ascii="仿宋" w:eastAsia="仿宋" w:hAnsi="仿宋" w:cs="仿宋"/>
          <w:spacing w:val="-3"/>
          <w:sz w:val="28"/>
          <w:szCs w:val="28"/>
          <w:lang w:eastAsia="zh-CN"/>
        </w:rPr>
        <w:t>致使所检修的设备损坏的；或因监管不力致使被第三方损坏设备的，从而导致对甲方造成损害的，应负责修复损坏设备并按照第七条规定赔偿甲方损失。</w:t>
      </w:r>
    </w:p>
    <w:p w14:paraId="27E9B3E5" w14:textId="77777777" w:rsidR="00A76D8F" w:rsidRDefault="00000000">
      <w:pPr>
        <w:spacing w:after="0" w:line="360" w:lineRule="auto"/>
        <w:ind w:left="22" w:right="93" w:firstLine="504"/>
        <w:jc w:val="both"/>
        <w:rPr>
          <w:rFonts w:ascii="仿宋" w:eastAsia="仿宋" w:hAnsi="仿宋" w:cs="仿宋" w:hint="eastAsia"/>
          <w:sz w:val="28"/>
          <w:szCs w:val="28"/>
          <w:lang w:eastAsia="zh-CN"/>
        </w:rPr>
      </w:pPr>
      <w:r>
        <w:rPr>
          <w:rFonts w:ascii="仿宋" w:eastAsia="仿宋" w:hAnsi="仿宋" w:cs="仿宋"/>
          <w:spacing w:val="-2"/>
          <w:sz w:val="28"/>
          <w:szCs w:val="28"/>
          <w:lang w:eastAsia="zh-CN"/>
        </w:rPr>
        <w:t>12.如果甲方提出索赔通知后30天内或甲方允许的</w:t>
      </w:r>
      <w:r>
        <w:rPr>
          <w:rFonts w:ascii="仿宋" w:eastAsia="仿宋" w:hAnsi="仿宋" w:cs="仿宋"/>
          <w:spacing w:val="-3"/>
          <w:sz w:val="28"/>
          <w:szCs w:val="28"/>
          <w:lang w:eastAsia="zh-CN"/>
        </w:rPr>
        <w:t>更长时间内乙方未能予以答复，该索赔应视为已经被乙方接受。甲方将扣除其全部或部分履约保证金，如果乙方违约给甲方造成的损失超过履约保证金</w:t>
      </w:r>
      <w:r>
        <w:rPr>
          <w:rFonts w:ascii="仿宋" w:eastAsia="仿宋" w:hAnsi="仿宋" w:cs="仿宋"/>
          <w:spacing w:val="-2"/>
          <w:sz w:val="28"/>
          <w:szCs w:val="28"/>
          <w:lang w:eastAsia="zh-CN"/>
        </w:rPr>
        <w:t>的，还应当依法赔偿超过部分的损失。</w:t>
      </w:r>
    </w:p>
    <w:p w14:paraId="4BA73062" w14:textId="77777777" w:rsidR="00A76D8F" w:rsidRDefault="00000000">
      <w:pPr>
        <w:spacing w:after="0" w:line="360" w:lineRule="auto"/>
        <w:ind w:left="30"/>
        <w:rPr>
          <w:rFonts w:ascii="仿宋" w:eastAsia="仿宋" w:hAnsi="仿宋" w:cs="仿宋" w:hint="eastAsia"/>
          <w:sz w:val="28"/>
          <w:szCs w:val="28"/>
          <w:lang w:eastAsia="zh-CN"/>
        </w:rPr>
      </w:pPr>
      <w:r>
        <w:rPr>
          <w:rFonts w:ascii="仿宋" w:eastAsia="仿宋" w:hAnsi="仿宋" w:cs="仿宋"/>
          <w:b/>
          <w:bCs/>
          <w:spacing w:val="-9"/>
          <w:sz w:val="28"/>
          <w:szCs w:val="28"/>
          <w:lang w:eastAsia="zh-CN"/>
        </w:rPr>
        <w:t>第七条</w:t>
      </w:r>
      <w:r>
        <w:rPr>
          <w:rFonts w:ascii="仿宋" w:eastAsia="仿宋" w:hAnsi="仿宋" w:cs="仿宋"/>
          <w:spacing w:val="-9"/>
          <w:sz w:val="28"/>
          <w:szCs w:val="28"/>
          <w:lang w:eastAsia="zh-CN"/>
        </w:rPr>
        <w:t>不可抗力</w:t>
      </w:r>
    </w:p>
    <w:p w14:paraId="67F7F16C" w14:textId="77777777" w:rsidR="00A76D8F" w:rsidRDefault="00000000">
      <w:pPr>
        <w:spacing w:after="0" w:line="360" w:lineRule="auto"/>
        <w:ind w:left="18" w:firstLine="508"/>
        <w:jc w:val="both"/>
        <w:rPr>
          <w:rFonts w:ascii="仿宋" w:eastAsia="仿宋" w:hAnsi="仿宋" w:cs="仿宋" w:hint="eastAsia"/>
          <w:sz w:val="28"/>
          <w:szCs w:val="28"/>
          <w:lang w:eastAsia="zh-CN"/>
        </w:rPr>
      </w:pPr>
      <w:r>
        <w:rPr>
          <w:rFonts w:ascii="仿宋" w:eastAsia="仿宋" w:hAnsi="仿宋" w:cs="仿宋"/>
          <w:spacing w:val="-7"/>
          <w:sz w:val="28"/>
          <w:szCs w:val="28"/>
          <w:lang w:eastAsia="zh-CN"/>
        </w:rPr>
        <w:t>1.如果双方任何一方由于受到诸如战争、严重火灾</w:t>
      </w:r>
      <w:r>
        <w:rPr>
          <w:rFonts w:ascii="仿宋" w:eastAsia="仿宋" w:hAnsi="仿宋" w:cs="仿宋"/>
          <w:spacing w:val="-8"/>
          <w:sz w:val="28"/>
          <w:szCs w:val="28"/>
          <w:lang w:eastAsia="zh-CN"/>
        </w:rPr>
        <w:t>、洪水、台风、</w:t>
      </w:r>
      <w:r>
        <w:rPr>
          <w:rFonts w:ascii="仿宋" w:eastAsia="仿宋" w:hAnsi="仿宋" w:cs="仿宋"/>
          <w:spacing w:val="-3"/>
          <w:sz w:val="28"/>
          <w:szCs w:val="28"/>
          <w:lang w:eastAsia="zh-CN"/>
        </w:rPr>
        <w:t>地震等不可抗力的事故，致使影响合同履行时，履行合同的期限应予以延长，延长的期限应相当于事故所影响的时间。不可抗力事故系指买卖双方在缔结合同时所不能预见的，并且它的发生及其后果是无法</w:t>
      </w:r>
      <w:r>
        <w:rPr>
          <w:rFonts w:ascii="仿宋" w:eastAsia="仿宋" w:hAnsi="仿宋" w:cs="仿宋"/>
          <w:spacing w:val="-2"/>
          <w:sz w:val="28"/>
          <w:szCs w:val="28"/>
          <w:lang w:eastAsia="zh-CN"/>
        </w:rPr>
        <w:t>避免和无法克服的事故。</w:t>
      </w:r>
    </w:p>
    <w:p w14:paraId="2DF5A390" w14:textId="77777777" w:rsidR="00A76D8F" w:rsidRDefault="00000000">
      <w:pPr>
        <w:spacing w:before="44" w:line="352" w:lineRule="auto"/>
        <w:ind w:left="21" w:right="93" w:firstLine="488"/>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lastRenderedPageBreak/>
        <w:t>2.甲乙双方的任何一方由于不可抗力的原因不能履行合同时，应</w:t>
      </w:r>
      <w:r>
        <w:rPr>
          <w:rFonts w:ascii="仿宋" w:eastAsia="仿宋" w:hAnsi="仿宋" w:cs="仿宋"/>
          <w:spacing w:val="-3"/>
          <w:sz w:val="28"/>
          <w:szCs w:val="28"/>
          <w:lang w:eastAsia="zh-CN"/>
        </w:rPr>
        <w:t>及时向对方通报不能履行或不能完全履行的理由，在取得有关主管机关证明以后，允许延期履行、部分履行或者不履行合同，并根据情况</w:t>
      </w:r>
      <w:r>
        <w:rPr>
          <w:rFonts w:ascii="仿宋" w:eastAsia="仿宋" w:hAnsi="仿宋" w:cs="仿宋"/>
          <w:spacing w:val="-2"/>
          <w:sz w:val="28"/>
          <w:szCs w:val="28"/>
          <w:lang w:eastAsia="zh-CN"/>
        </w:rPr>
        <w:t>可部分或全部免于承担违约责任。</w:t>
      </w:r>
    </w:p>
    <w:p w14:paraId="4390914C" w14:textId="77777777" w:rsidR="00A76D8F" w:rsidRDefault="00000000">
      <w:pPr>
        <w:spacing w:before="45" w:line="222" w:lineRule="auto"/>
        <w:ind w:left="30"/>
        <w:rPr>
          <w:rFonts w:ascii="仿宋" w:eastAsia="仿宋" w:hAnsi="仿宋" w:cs="仿宋" w:hint="eastAsia"/>
          <w:sz w:val="28"/>
          <w:szCs w:val="28"/>
          <w:lang w:eastAsia="zh-CN"/>
        </w:rPr>
      </w:pPr>
      <w:r>
        <w:rPr>
          <w:rFonts w:ascii="仿宋" w:eastAsia="仿宋" w:hAnsi="仿宋" w:cs="仿宋"/>
          <w:b/>
          <w:bCs/>
          <w:spacing w:val="-8"/>
          <w:sz w:val="28"/>
          <w:szCs w:val="28"/>
          <w:lang w:eastAsia="zh-CN"/>
        </w:rPr>
        <w:t>第八条</w:t>
      </w:r>
      <w:r>
        <w:rPr>
          <w:rFonts w:ascii="仿宋" w:eastAsia="仿宋" w:hAnsi="仿宋" w:cs="仿宋"/>
          <w:spacing w:val="-8"/>
          <w:sz w:val="28"/>
          <w:szCs w:val="28"/>
          <w:lang w:eastAsia="zh-CN"/>
        </w:rPr>
        <w:t>履约保证金</w:t>
      </w:r>
    </w:p>
    <w:p w14:paraId="1C22DD1D" w14:textId="0161D248" w:rsidR="00A76D8F" w:rsidRDefault="00000000" w:rsidP="00066640">
      <w:pPr>
        <w:spacing w:after="0" w:line="344" w:lineRule="auto"/>
        <w:ind w:firstLine="498"/>
        <w:rPr>
          <w:rFonts w:ascii="仿宋" w:eastAsia="仿宋" w:hAnsi="仿宋" w:cs="仿宋" w:hint="eastAsia"/>
          <w:sz w:val="28"/>
          <w:szCs w:val="28"/>
          <w:lang w:eastAsia="zh-CN"/>
        </w:rPr>
      </w:pPr>
      <w:r>
        <w:rPr>
          <w:rFonts w:ascii="仿宋" w:eastAsia="仿宋" w:hAnsi="仿宋" w:cs="仿宋"/>
          <w:spacing w:val="-2"/>
          <w:sz w:val="28"/>
          <w:szCs w:val="28"/>
          <w:lang w:eastAsia="zh-CN"/>
        </w:rPr>
        <w:t>1.本项目履约保证金为</w:t>
      </w:r>
      <w:r>
        <w:rPr>
          <w:rFonts w:ascii="仿宋" w:eastAsia="仿宋" w:hAnsi="仿宋" w:cs="仿宋"/>
          <w:spacing w:val="-2"/>
          <w:sz w:val="28"/>
          <w:szCs w:val="28"/>
          <w:u w:val="single"/>
          <w:lang w:eastAsia="zh-CN"/>
        </w:rPr>
        <w:t>（人民币</w:t>
      </w:r>
      <w:r>
        <w:rPr>
          <w:rFonts w:ascii="仿宋" w:eastAsia="仿宋" w:hAnsi="仿宋" w:cs="仿宋"/>
          <w:spacing w:val="16"/>
          <w:sz w:val="28"/>
          <w:szCs w:val="28"/>
          <w:u w:val="single"/>
          <w:lang w:eastAsia="zh-CN"/>
        </w:rPr>
        <w:t>）</w:t>
      </w:r>
      <w:r>
        <w:rPr>
          <w:rFonts w:ascii="仿宋" w:eastAsia="仿宋" w:hAnsi="仿宋" w:cs="仿宋"/>
          <w:spacing w:val="16"/>
          <w:sz w:val="28"/>
          <w:szCs w:val="28"/>
          <w:lang w:eastAsia="zh-CN"/>
        </w:rPr>
        <w:t>，</w:t>
      </w:r>
      <w:r>
        <w:rPr>
          <w:rFonts w:ascii="仿宋" w:eastAsia="仿宋" w:hAnsi="仿宋" w:cs="仿宋"/>
          <w:spacing w:val="-3"/>
          <w:sz w:val="28"/>
          <w:szCs w:val="28"/>
          <w:lang w:eastAsia="zh-CN"/>
        </w:rPr>
        <w:t>收受人</w:t>
      </w:r>
      <w:r>
        <w:rPr>
          <w:rFonts w:ascii="仿宋" w:eastAsia="仿宋" w:hAnsi="仿宋" w:cs="仿宋"/>
          <w:spacing w:val="-11"/>
          <w:sz w:val="28"/>
          <w:szCs w:val="28"/>
          <w:lang w:eastAsia="zh-CN"/>
        </w:rPr>
        <w:t>为，期限至</w:t>
      </w:r>
      <w:r w:rsidR="007A7817" w:rsidRPr="007A7817">
        <w:rPr>
          <w:rFonts w:ascii="仿宋" w:eastAsia="仿宋" w:hAnsi="仿宋" w:cs="仿宋" w:hint="eastAsia"/>
          <w:spacing w:val="-11"/>
          <w:sz w:val="28"/>
          <w:szCs w:val="28"/>
          <w:u w:val="single"/>
          <w:lang w:eastAsia="zh-CN"/>
        </w:rPr>
        <w:t xml:space="preserve">  </w:t>
      </w:r>
      <w:r>
        <w:rPr>
          <w:rFonts w:ascii="仿宋" w:eastAsia="仿宋" w:hAnsi="仿宋" w:cs="仿宋"/>
          <w:spacing w:val="-11"/>
          <w:sz w:val="28"/>
          <w:szCs w:val="28"/>
          <w:lang w:eastAsia="zh-CN"/>
        </w:rPr>
        <w:t>。</w:t>
      </w:r>
    </w:p>
    <w:p w14:paraId="00896679" w14:textId="77777777" w:rsidR="00A76D8F" w:rsidRDefault="00000000" w:rsidP="00066640">
      <w:pPr>
        <w:spacing w:after="0" w:line="344" w:lineRule="auto"/>
        <w:ind w:firstLine="489"/>
        <w:rPr>
          <w:rFonts w:ascii="仿宋" w:eastAsia="仿宋" w:hAnsi="仿宋" w:cs="仿宋" w:hint="eastAsia"/>
          <w:sz w:val="28"/>
          <w:szCs w:val="28"/>
          <w:lang w:eastAsia="zh-CN"/>
        </w:rPr>
      </w:pPr>
      <w:r>
        <w:rPr>
          <w:rFonts w:ascii="仿宋" w:eastAsia="仿宋" w:hAnsi="仿宋" w:cs="仿宋"/>
          <w:spacing w:val="-1"/>
          <w:sz w:val="28"/>
          <w:szCs w:val="28"/>
          <w:lang w:eastAsia="zh-CN"/>
        </w:rPr>
        <w:t>2.乙方提供的履约保证金按规定格式以银行保函形式提供的，与</w:t>
      </w:r>
      <w:r>
        <w:rPr>
          <w:rFonts w:ascii="仿宋" w:eastAsia="仿宋" w:hAnsi="仿宋" w:cs="仿宋"/>
          <w:spacing w:val="-2"/>
          <w:sz w:val="28"/>
          <w:szCs w:val="28"/>
          <w:lang w:eastAsia="zh-CN"/>
        </w:rPr>
        <w:t>此有关的费用由乙方承担。</w:t>
      </w:r>
    </w:p>
    <w:p w14:paraId="322CE7A1" w14:textId="77777777" w:rsidR="00A76D8F" w:rsidRDefault="00000000" w:rsidP="00066640">
      <w:pPr>
        <w:spacing w:after="0" w:line="344" w:lineRule="auto"/>
        <w:ind w:firstLine="493"/>
        <w:rPr>
          <w:rFonts w:ascii="仿宋" w:eastAsia="仿宋" w:hAnsi="仿宋" w:cs="仿宋" w:hint="eastAsia"/>
          <w:sz w:val="28"/>
          <w:szCs w:val="28"/>
          <w:lang w:eastAsia="zh-CN"/>
        </w:rPr>
      </w:pPr>
      <w:r>
        <w:rPr>
          <w:rFonts w:ascii="仿宋" w:eastAsia="仿宋" w:hAnsi="仿宋" w:cs="仿宋"/>
          <w:spacing w:val="-1"/>
          <w:sz w:val="28"/>
          <w:szCs w:val="28"/>
          <w:lang w:eastAsia="zh-CN"/>
        </w:rPr>
        <w:t>3.如乙方未能履行其合同规定的任何义务，甲方有权从履约保证</w:t>
      </w:r>
      <w:r>
        <w:rPr>
          <w:rFonts w:ascii="仿宋" w:eastAsia="仿宋" w:hAnsi="仿宋" w:cs="仿宋"/>
          <w:spacing w:val="-3"/>
          <w:sz w:val="28"/>
          <w:szCs w:val="28"/>
          <w:lang w:eastAsia="zh-CN"/>
        </w:rPr>
        <w:t>金中取得补偿。</w:t>
      </w:r>
    </w:p>
    <w:p w14:paraId="7FBEE3C0" w14:textId="77777777" w:rsidR="00A76D8F" w:rsidRDefault="00000000" w:rsidP="00066640">
      <w:pPr>
        <w:spacing w:after="0" w:line="344" w:lineRule="auto"/>
        <w:ind w:firstLine="486"/>
        <w:rPr>
          <w:rFonts w:ascii="仿宋" w:eastAsia="仿宋" w:hAnsi="仿宋" w:cs="仿宋" w:hint="eastAsia"/>
          <w:sz w:val="28"/>
          <w:szCs w:val="28"/>
          <w:lang w:eastAsia="zh-CN"/>
        </w:rPr>
      </w:pPr>
      <w:r>
        <w:rPr>
          <w:rFonts w:ascii="仿宋" w:eastAsia="仿宋" w:hAnsi="仿宋" w:cs="仿宋"/>
          <w:spacing w:val="-2"/>
          <w:sz w:val="28"/>
          <w:szCs w:val="28"/>
          <w:lang w:eastAsia="zh-CN"/>
        </w:rPr>
        <w:t>4.政府采购合同履约验收合格后，采购人</w:t>
      </w:r>
      <w:r>
        <w:rPr>
          <w:rFonts w:ascii="仿宋" w:eastAsia="仿宋" w:hAnsi="仿宋" w:cs="仿宋"/>
          <w:spacing w:val="-3"/>
          <w:sz w:val="28"/>
          <w:szCs w:val="28"/>
          <w:lang w:eastAsia="zh-CN"/>
        </w:rPr>
        <w:t>及时退还履约保证金，</w:t>
      </w:r>
      <w:r>
        <w:rPr>
          <w:rFonts w:ascii="仿宋" w:eastAsia="仿宋" w:hAnsi="仿宋" w:cs="仿宋"/>
          <w:spacing w:val="-2"/>
          <w:sz w:val="28"/>
          <w:szCs w:val="28"/>
          <w:lang w:eastAsia="zh-CN"/>
        </w:rPr>
        <w:t>支付合同全部金额。</w:t>
      </w:r>
    </w:p>
    <w:p w14:paraId="59344767" w14:textId="77777777" w:rsidR="00A76D8F" w:rsidRDefault="00000000">
      <w:pPr>
        <w:spacing w:before="45" w:line="219" w:lineRule="auto"/>
        <w:ind w:left="30"/>
        <w:rPr>
          <w:rFonts w:ascii="仿宋" w:eastAsia="仿宋" w:hAnsi="仿宋" w:cs="仿宋" w:hint="eastAsia"/>
          <w:sz w:val="28"/>
          <w:szCs w:val="28"/>
          <w:lang w:eastAsia="zh-CN"/>
        </w:rPr>
      </w:pPr>
      <w:r>
        <w:rPr>
          <w:rFonts w:ascii="仿宋" w:eastAsia="仿宋" w:hAnsi="仿宋" w:cs="仿宋"/>
          <w:b/>
          <w:bCs/>
          <w:spacing w:val="-8"/>
          <w:sz w:val="28"/>
          <w:szCs w:val="28"/>
          <w:lang w:eastAsia="zh-CN"/>
        </w:rPr>
        <w:t>第九条</w:t>
      </w:r>
      <w:r>
        <w:rPr>
          <w:rFonts w:ascii="仿宋" w:eastAsia="仿宋" w:hAnsi="仿宋" w:cs="仿宋"/>
          <w:spacing w:val="-8"/>
          <w:sz w:val="28"/>
          <w:szCs w:val="28"/>
          <w:lang w:eastAsia="zh-CN"/>
        </w:rPr>
        <w:t>转让与分包</w:t>
      </w:r>
    </w:p>
    <w:p w14:paraId="45A42C62" w14:textId="77777777" w:rsidR="00A76D8F" w:rsidRDefault="00000000">
      <w:pPr>
        <w:spacing w:before="41" w:line="219" w:lineRule="auto"/>
        <w:ind w:left="526"/>
        <w:rPr>
          <w:rFonts w:ascii="仿宋" w:eastAsia="仿宋" w:hAnsi="仿宋" w:cs="仿宋" w:hint="eastAsia"/>
          <w:sz w:val="28"/>
          <w:szCs w:val="28"/>
          <w:lang w:eastAsia="zh-CN"/>
        </w:rPr>
      </w:pPr>
      <w:r>
        <w:rPr>
          <w:rFonts w:ascii="仿宋" w:eastAsia="仿宋" w:hAnsi="仿宋" w:cs="仿宋"/>
          <w:spacing w:val="-2"/>
          <w:sz w:val="28"/>
          <w:szCs w:val="28"/>
          <w:lang w:eastAsia="zh-CN"/>
        </w:rPr>
        <w:t>1.乙方不得部分转让或全部转让其应履行的合同义务。</w:t>
      </w:r>
    </w:p>
    <w:p w14:paraId="46479001" w14:textId="77777777" w:rsidR="00A76D8F" w:rsidRDefault="00000000">
      <w:pPr>
        <w:spacing w:before="212" w:line="220" w:lineRule="auto"/>
        <w:ind w:left="509"/>
        <w:rPr>
          <w:rFonts w:ascii="仿宋" w:eastAsia="仿宋" w:hAnsi="仿宋" w:cs="仿宋" w:hint="eastAsia"/>
          <w:sz w:val="28"/>
          <w:szCs w:val="28"/>
          <w:lang w:eastAsia="zh-CN"/>
        </w:rPr>
      </w:pPr>
      <w:r>
        <w:rPr>
          <w:rFonts w:ascii="仿宋" w:eastAsia="仿宋" w:hAnsi="仿宋" w:cs="仿宋"/>
          <w:spacing w:val="-1"/>
          <w:sz w:val="28"/>
          <w:szCs w:val="28"/>
          <w:lang w:eastAsia="zh-CN"/>
        </w:rPr>
        <w:t>2.乙方应在响应文件中或以其他书面形式对甲方确认本合同项</w:t>
      </w:r>
    </w:p>
    <w:p w14:paraId="426C5F7D" w14:textId="77777777" w:rsidR="00A76D8F" w:rsidRDefault="00000000">
      <w:pPr>
        <w:spacing w:before="210" w:line="343" w:lineRule="auto"/>
        <w:ind w:left="18" w:right="83" w:firstLine="5"/>
        <w:rPr>
          <w:rFonts w:ascii="仿宋" w:eastAsia="仿宋" w:hAnsi="仿宋" w:cs="仿宋" w:hint="eastAsia"/>
          <w:sz w:val="28"/>
          <w:szCs w:val="28"/>
          <w:lang w:eastAsia="zh-CN"/>
        </w:rPr>
      </w:pPr>
      <w:proofErr w:type="spellStart"/>
      <w:r>
        <w:rPr>
          <w:rFonts w:ascii="仿宋" w:eastAsia="仿宋" w:hAnsi="仿宋" w:cs="仿宋"/>
          <w:spacing w:val="-3"/>
          <w:sz w:val="28"/>
          <w:szCs w:val="28"/>
        </w:rPr>
        <w:t>下所授予的所有分包合同</w:t>
      </w:r>
      <w:proofErr w:type="spellEnd"/>
      <w:r>
        <w:rPr>
          <w:rFonts w:ascii="仿宋" w:eastAsia="仿宋" w:hAnsi="仿宋" w:cs="仿宋"/>
          <w:spacing w:val="-3"/>
          <w:sz w:val="28"/>
          <w:szCs w:val="28"/>
        </w:rPr>
        <w:t>。</w:t>
      </w:r>
      <w:r>
        <w:rPr>
          <w:rFonts w:ascii="仿宋" w:eastAsia="仿宋" w:hAnsi="仿宋" w:cs="仿宋"/>
          <w:spacing w:val="-3"/>
          <w:sz w:val="28"/>
          <w:szCs w:val="28"/>
          <w:lang w:eastAsia="zh-CN"/>
        </w:rPr>
        <w:t>但该确认不解除乙方承担的本合同下的任</w:t>
      </w:r>
      <w:r>
        <w:rPr>
          <w:rFonts w:ascii="仿宋" w:eastAsia="仿宋" w:hAnsi="仿宋" w:cs="仿宋"/>
          <w:spacing w:val="-1"/>
          <w:sz w:val="28"/>
          <w:szCs w:val="28"/>
          <w:lang w:eastAsia="zh-CN"/>
        </w:rPr>
        <w:t>何责任或义务。意即在本合同项下，乙方对甲方负总责。</w:t>
      </w:r>
    </w:p>
    <w:p w14:paraId="5298122E" w14:textId="77777777" w:rsidR="00A76D8F" w:rsidRDefault="00000000">
      <w:pPr>
        <w:spacing w:before="49" w:line="221" w:lineRule="auto"/>
        <w:ind w:left="30"/>
        <w:rPr>
          <w:rFonts w:ascii="仿宋" w:eastAsia="仿宋" w:hAnsi="仿宋" w:cs="仿宋" w:hint="eastAsia"/>
          <w:sz w:val="28"/>
          <w:szCs w:val="28"/>
          <w:lang w:eastAsia="zh-CN"/>
        </w:rPr>
      </w:pPr>
      <w:r>
        <w:rPr>
          <w:rFonts w:ascii="仿宋" w:eastAsia="仿宋" w:hAnsi="仿宋" w:cs="仿宋"/>
          <w:b/>
          <w:bCs/>
          <w:spacing w:val="-3"/>
          <w:sz w:val="28"/>
          <w:szCs w:val="28"/>
          <w:lang w:eastAsia="zh-CN"/>
        </w:rPr>
        <w:t>第十条</w:t>
      </w:r>
      <w:r>
        <w:rPr>
          <w:rFonts w:ascii="仿宋" w:eastAsia="仿宋" w:hAnsi="仿宋" w:cs="仿宋"/>
          <w:spacing w:val="-3"/>
          <w:sz w:val="28"/>
          <w:szCs w:val="28"/>
          <w:lang w:eastAsia="zh-CN"/>
        </w:rPr>
        <w:t>合同文件及资料的使用</w:t>
      </w:r>
    </w:p>
    <w:p w14:paraId="2EFE4B66" w14:textId="77777777" w:rsidR="00A76D8F" w:rsidRDefault="00000000">
      <w:pPr>
        <w:spacing w:before="208" w:line="349" w:lineRule="auto"/>
        <w:ind w:left="15" w:right="83" w:firstLine="511"/>
        <w:rPr>
          <w:rFonts w:ascii="仿宋" w:eastAsia="仿宋" w:hAnsi="仿宋" w:cs="仿宋" w:hint="eastAsia"/>
          <w:sz w:val="28"/>
          <w:szCs w:val="28"/>
          <w:lang w:eastAsia="zh-CN"/>
        </w:rPr>
      </w:pPr>
      <w:r>
        <w:rPr>
          <w:rFonts w:ascii="仿宋" w:eastAsia="仿宋" w:hAnsi="仿宋" w:cs="仿宋"/>
          <w:spacing w:val="-1"/>
          <w:sz w:val="28"/>
          <w:szCs w:val="28"/>
          <w:lang w:eastAsia="zh-CN"/>
        </w:rPr>
        <w:t>1.乙方在未经甲方同意的情况下，不得将合同、合同</w:t>
      </w:r>
      <w:r>
        <w:rPr>
          <w:rFonts w:ascii="仿宋" w:eastAsia="仿宋" w:hAnsi="仿宋" w:cs="仿宋"/>
          <w:spacing w:val="-2"/>
          <w:sz w:val="28"/>
          <w:szCs w:val="28"/>
          <w:lang w:eastAsia="zh-CN"/>
        </w:rPr>
        <w:t>中的规定、</w:t>
      </w:r>
      <w:r>
        <w:rPr>
          <w:rFonts w:ascii="仿宋" w:eastAsia="仿宋" w:hAnsi="仿宋" w:cs="仿宋"/>
          <w:spacing w:val="-3"/>
          <w:sz w:val="28"/>
          <w:szCs w:val="28"/>
          <w:lang w:eastAsia="zh-CN"/>
        </w:rPr>
        <w:t>有关计划、图纸、样本或甲方为上述内容向乙方提供的资料透露给任</w:t>
      </w:r>
      <w:r>
        <w:rPr>
          <w:rFonts w:ascii="仿宋" w:eastAsia="仿宋" w:hAnsi="仿宋" w:cs="仿宋"/>
          <w:spacing w:val="-5"/>
          <w:sz w:val="28"/>
          <w:szCs w:val="28"/>
          <w:lang w:eastAsia="zh-CN"/>
        </w:rPr>
        <w:t>何人。</w:t>
      </w:r>
    </w:p>
    <w:p w14:paraId="6C9F55FA" w14:textId="77777777" w:rsidR="00A76D8F" w:rsidRDefault="00000000">
      <w:pPr>
        <w:spacing w:before="49" w:line="343" w:lineRule="auto"/>
        <w:ind w:left="19" w:right="82" w:firstLine="490"/>
        <w:rPr>
          <w:rFonts w:ascii="仿宋" w:eastAsia="仿宋" w:hAnsi="仿宋" w:cs="仿宋" w:hint="eastAsia"/>
          <w:sz w:val="28"/>
          <w:szCs w:val="28"/>
          <w:lang w:eastAsia="zh-CN"/>
        </w:rPr>
      </w:pPr>
      <w:r>
        <w:rPr>
          <w:rFonts w:ascii="仿宋" w:eastAsia="仿宋" w:hAnsi="仿宋" w:cs="仿宋"/>
          <w:spacing w:val="-1"/>
          <w:sz w:val="28"/>
          <w:szCs w:val="28"/>
          <w:lang w:eastAsia="zh-CN"/>
        </w:rPr>
        <w:t>2.除非执行合同需要，在事先未得到甲方同意的情况下，乙方不</w:t>
      </w:r>
      <w:r>
        <w:rPr>
          <w:rFonts w:ascii="仿宋" w:eastAsia="仿宋" w:hAnsi="仿宋" w:cs="仿宋"/>
          <w:spacing w:val="-2"/>
          <w:sz w:val="28"/>
          <w:szCs w:val="28"/>
          <w:lang w:eastAsia="zh-CN"/>
        </w:rPr>
        <w:t>得使用前款所列的任何文件和资料。</w:t>
      </w:r>
    </w:p>
    <w:p w14:paraId="37B2546D" w14:textId="77777777" w:rsidR="00A76D8F" w:rsidRDefault="00000000">
      <w:pPr>
        <w:spacing w:before="46" w:line="222" w:lineRule="auto"/>
        <w:ind w:left="30"/>
        <w:rPr>
          <w:rFonts w:ascii="仿宋" w:eastAsia="仿宋" w:hAnsi="仿宋" w:cs="仿宋" w:hint="eastAsia"/>
          <w:sz w:val="28"/>
          <w:szCs w:val="28"/>
          <w:lang w:eastAsia="zh-CN"/>
        </w:rPr>
      </w:pPr>
      <w:r>
        <w:rPr>
          <w:rFonts w:ascii="仿宋" w:eastAsia="仿宋" w:hAnsi="仿宋" w:cs="仿宋"/>
          <w:b/>
          <w:bCs/>
          <w:spacing w:val="-10"/>
          <w:sz w:val="28"/>
          <w:szCs w:val="28"/>
          <w:lang w:eastAsia="zh-CN"/>
        </w:rPr>
        <w:t>第十一条</w:t>
      </w:r>
      <w:r>
        <w:rPr>
          <w:rFonts w:ascii="仿宋" w:eastAsia="仿宋" w:hAnsi="仿宋" w:cs="仿宋"/>
          <w:spacing w:val="-10"/>
          <w:sz w:val="28"/>
          <w:szCs w:val="28"/>
          <w:lang w:eastAsia="zh-CN"/>
        </w:rPr>
        <w:t>其他</w:t>
      </w:r>
    </w:p>
    <w:p w14:paraId="4F5DB622" w14:textId="77777777" w:rsidR="00A76D8F" w:rsidRDefault="00000000">
      <w:pPr>
        <w:spacing w:before="207" w:line="352" w:lineRule="auto"/>
        <w:ind w:left="17" w:firstLine="509"/>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lastRenderedPageBreak/>
        <w:t>1.按本合同规定应该偿付的违约金、赔偿金、保管保养费和</w:t>
      </w:r>
      <w:r>
        <w:rPr>
          <w:rFonts w:ascii="仿宋" w:eastAsia="仿宋" w:hAnsi="仿宋" w:cs="仿宋"/>
          <w:spacing w:val="-2"/>
          <w:sz w:val="28"/>
          <w:szCs w:val="28"/>
          <w:lang w:eastAsia="zh-CN"/>
        </w:rPr>
        <w:t>各种</w:t>
      </w:r>
      <w:r>
        <w:rPr>
          <w:rFonts w:ascii="仿宋" w:eastAsia="仿宋" w:hAnsi="仿宋" w:cs="仿宋"/>
          <w:spacing w:val="-6"/>
          <w:sz w:val="28"/>
          <w:szCs w:val="28"/>
          <w:lang w:eastAsia="zh-CN"/>
        </w:rPr>
        <w:t>经济损失，应当在明确责任后</w:t>
      </w:r>
      <w:r>
        <w:rPr>
          <w:rFonts w:ascii="仿宋" w:eastAsia="仿宋" w:hAnsi="仿宋" w:cs="仿宋"/>
          <w:spacing w:val="-6"/>
          <w:sz w:val="28"/>
          <w:szCs w:val="28"/>
          <w:u w:val="single"/>
          <w:lang w:eastAsia="zh-CN"/>
        </w:rPr>
        <w:t>10</w:t>
      </w:r>
      <w:r>
        <w:rPr>
          <w:rFonts w:ascii="仿宋" w:eastAsia="仿宋" w:hAnsi="仿宋" w:cs="仿宋"/>
          <w:spacing w:val="-6"/>
          <w:sz w:val="28"/>
          <w:szCs w:val="28"/>
          <w:lang w:eastAsia="zh-CN"/>
        </w:rPr>
        <w:t>天内，按银行规定的结算办法付清，</w:t>
      </w:r>
      <w:r>
        <w:rPr>
          <w:rFonts w:ascii="仿宋" w:eastAsia="仿宋" w:hAnsi="仿宋" w:cs="仿宋"/>
          <w:spacing w:val="-3"/>
          <w:sz w:val="28"/>
          <w:szCs w:val="28"/>
          <w:lang w:eastAsia="zh-CN"/>
        </w:rPr>
        <w:t>否则按逾期付款处理。但任何一方不得自行扣发货物或扣付货款来冲</w:t>
      </w:r>
      <w:r>
        <w:rPr>
          <w:rFonts w:ascii="仿宋" w:eastAsia="仿宋" w:hAnsi="仿宋" w:cs="仿宋"/>
          <w:spacing w:val="-9"/>
          <w:sz w:val="28"/>
          <w:szCs w:val="28"/>
          <w:lang w:eastAsia="zh-CN"/>
        </w:rPr>
        <w:t>抵。</w:t>
      </w:r>
    </w:p>
    <w:p w14:paraId="59211CB4" w14:textId="20CCC72F" w:rsidR="00A76D8F" w:rsidRDefault="00000000">
      <w:pPr>
        <w:spacing w:before="43" w:line="352" w:lineRule="auto"/>
        <w:ind w:left="23" w:right="80" w:firstLine="485"/>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t>2.本合同如发生纠纷，当事人双方应当及时协商解决，协商不成</w:t>
      </w:r>
      <w:r>
        <w:rPr>
          <w:rFonts w:ascii="仿宋" w:eastAsia="仿宋" w:hAnsi="仿宋" w:cs="仿宋"/>
          <w:spacing w:val="-3"/>
          <w:sz w:val="28"/>
          <w:szCs w:val="28"/>
          <w:lang w:eastAsia="zh-CN"/>
        </w:rPr>
        <w:t>时，按以下第①项方式处理：①根据《中华人民共和国仲裁法》的规定向</w:t>
      </w:r>
      <w:r>
        <w:rPr>
          <w:rFonts w:ascii="仿宋" w:eastAsia="仿宋" w:hAnsi="仿宋" w:cs="仿宋"/>
          <w:spacing w:val="-3"/>
          <w:sz w:val="28"/>
          <w:szCs w:val="28"/>
          <w:u w:val="single"/>
          <w:lang w:eastAsia="zh-CN"/>
        </w:rPr>
        <w:t>池州</w:t>
      </w:r>
      <w:r>
        <w:rPr>
          <w:rFonts w:ascii="仿宋" w:eastAsia="仿宋" w:hAnsi="仿宋" w:cs="仿宋"/>
          <w:spacing w:val="-3"/>
          <w:sz w:val="28"/>
          <w:szCs w:val="28"/>
          <w:lang w:eastAsia="zh-CN"/>
        </w:rPr>
        <w:t>仲裁</w:t>
      </w:r>
      <w:r>
        <w:rPr>
          <w:rFonts w:ascii="仿宋" w:eastAsia="仿宋" w:hAnsi="仿宋" w:cs="仿宋"/>
          <w:spacing w:val="-3"/>
          <w:sz w:val="28"/>
          <w:szCs w:val="28"/>
          <w:u w:val="single"/>
          <w:lang w:eastAsia="zh-CN"/>
        </w:rPr>
        <w:t>委员会</w:t>
      </w:r>
      <w:r>
        <w:rPr>
          <w:rFonts w:ascii="仿宋" w:eastAsia="仿宋" w:hAnsi="仿宋" w:cs="仿宋"/>
          <w:spacing w:val="-3"/>
          <w:sz w:val="28"/>
          <w:szCs w:val="28"/>
          <w:lang w:eastAsia="zh-CN"/>
        </w:rPr>
        <w:t>申请仲裁。②向合同签订地有级别管辖权的人</w:t>
      </w:r>
      <w:r>
        <w:rPr>
          <w:rFonts w:ascii="仿宋" w:eastAsia="仿宋" w:hAnsi="仿宋" w:cs="仿宋"/>
          <w:spacing w:val="-4"/>
          <w:sz w:val="28"/>
          <w:szCs w:val="28"/>
          <w:lang w:eastAsia="zh-CN"/>
        </w:rPr>
        <w:t>民法院起诉。</w:t>
      </w:r>
    </w:p>
    <w:p w14:paraId="665703E0" w14:textId="77777777" w:rsidR="00A76D8F" w:rsidRDefault="00000000">
      <w:pPr>
        <w:spacing w:before="45" w:line="351" w:lineRule="auto"/>
        <w:ind w:left="19" w:right="80" w:firstLine="10"/>
        <w:jc w:val="both"/>
        <w:rPr>
          <w:rFonts w:ascii="仿宋" w:eastAsia="仿宋" w:hAnsi="仿宋" w:cs="仿宋" w:hint="eastAsia"/>
          <w:sz w:val="28"/>
          <w:szCs w:val="28"/>
          <w:lang w:eastAsia="zh-CN"/>
        </w:rPr>
      </w:pPr>
      <w:r>
        <w:rPr>
          <w:rFonts w:ascii="仿宋" w:eastAsia="仿宋" w:hAnsi="仿宋" w:cs="仿宋"/>
          <w:b/>
          <w:bCs/>
          <w:spacing w:val="-4"/>
          <w:sz w:val="28"/>
          <w:szCs w:val="28"/>
          <w:lang w:eastAsia="zh-CN"/>
        </w:rPr>
        <w:t>第十二条</w:t>
      </w:r>
      <w:r>
        <w:rPr>
          <w:rFonts w:ascii="仿宋" w:eastAsia="仿宋" w:hAnsi="仿宋" w:cs="仿宋"/>
          <w:spacing w:val="-4"/>
          <w:sz w:val="28"/>
          <w:szCs w:val="28"/>
          <w:lang w:eastAsia="zh-CN"/>
        </w:rPr>
        <w:t>采购文件及有关附件是本合同不可分割的组成部分，与本</w:t>
      </w:r>
      <w:r>
        <w:rPr>
          <w:rFonts w:ascii="仿宋" w:eastAsia="仿宋" w:hAnsi="仿宋" w:cs="仿宋"/>
          <w:spacing w:val="-3"/>
          <w:sz w:val="28"/>
          <w:szCs w:val="28"/>
          <w:lang w:eastAsia="zh-CN"/>
        </w:rPr>
        <w:t>合同具有同等法律效力，这些文件包括但不限于：①征集文件；②乙</w:t>
      </w:r>
      <w:r>
        <w:rPr>
          <w:rFonts w:ascii="仿宋" w:eastAsia="仿宋" w:hAnsi="仿宋" w:cs="仿宋"/>
          <w:spacing w:val="-2"/>
          <w:sz w:val="28"/>
          <w:szCs w:val="28"/>
          <w:lang w:eastAsia="zh-CN"/>
        </w:rPr>
        <w:t>方提供的响应文件（响应文件</w:t>
      </w:r>
      <w:r>
        <w:rPr>
          <w:rFonts w:ascii="仿宋" w:eastAsia="仿宋" w:hAnsi="仿宋" w:cs="仿宋"/>
          <w:spacing w:val="-12"/>
          <w:sz w:val="28"/>
          <w:szCs w:val="28"/>
          <w:lang w:eastAsia="zh-CN"/>
        </w:rPr>
        <w:t>）；</w:t>
      </w:r>
      <w:r>
        <w:rPr>
          <w:rFonts w:ascii="仿宋" w:eastAsia="仿宋" w:hAnsi="仿宋" w:cs="仿宋"/>
          <w:spacing w:val="-2"/>
          <w:sz w:val="28"/>
          <w:szCs w:val="28"/>
          <w:lang w:eastAsia="zh-CN"/>
        </w:rPr>
        <w:t>③服务承诺；④甲乙双方</w:t>
      </w:r>
      <w:r>
        <w:rPr>
          <w:rFonts w:ascii="仿宋" w:eastAsia="仿宋" w:hAnsi="仿宋" w:cs="仿宋"/>
          <w:spacing w:val="-3"/>
          <w:sz w:val="28"/>
          <w:szCs w:val="28"/>
          <w:lang w:eastAsia="zh-CN"/>
        </w:rPr>
        <w:t>商定的其</w:t>
      </w:r>
      <w:r>
        <w:rPr>
          <w:rFonts w:ascii="仿宋" w:eastAsia="仿宋" w:hAnsi="仿宋" w:cs="仿宋"/>
          <w:spacing w:val="-1"/>
          <w:sz w:val="28"/>
          <w:szCs w:val="28"/>
          <w:lang w:eastAsia="zh-CN"/>
        </w:rPr>
        <w:t>他文件。以上附件顺序在前的具有优先解释权。</w:t>
      </w:r>
    </w:p>
    <w:p w14:paraId="333C8417" w14:textId="77777777" w:rsidR="00A76D8F" w:rsidRDefault="00000000">
      <w:pPr>
        <w:spacing w:before="49" w:line="345" w:lineRule="auto"/>
        <w:ind w:left="77" w:right="80" w:firstLine="438"/>
        <w:rPr>
          <w:rFonts w:ascii="仿宋" w:eastAsia="仿宋" w:hAnsi="仿宋" w:cs="仿宋" w:hint="eastAsia"/>
          <w:sz w:val="28"/>
          <w:szCs w:val="28"/>
          <w:lang w:eastAsia="zh-CN"/>
        </w:rPr>
      </w:pPr>
      <w:r>
        <w:rPr>
          <w:rFonts w:ascii="仿宋" w:eastAsia="仿宋" w:hAnsi="仿宋" w:cs="仿宋"/>
          <w:spacing w:val="-8"/>
          <w:sz w:val="28"/>
          <w:szCs w:val="28"/>
          <w:lang w:eastAsia="zh-CN"/>
        </w:rPr>
        <w:t>本合同一式</w:t>
      </w:r>
      <w:r>
        <w:rPr>
          <w:rFonts w:ascii="仿宋" w:eastAsia="仿宋" w:hAnsi="仿宋" w:cs="仿宋"/>
          <w:spacing w:val="-8"/>
          <w:sz w:val="28"/>
          <w:szCs w:val="28"/>
          <w:u w:val="single"/>
          <w:lang w:eastAsia="zh-CN"/>
        </w:rPr>
        <w:t>6</w:t>
      </w:r>
      <w:r>
        <w:rPr>
          <w:rFonts w:ascii="仿宋" w:eastAsia="仿宋" w:hAnsi="仿宋" w:cs="仿宋"/>
          <w:spacing w:val="-8"/>
          <w:sz w:val="28"/>
          <w:szCs w:val="28"/>
          <w:lang w:eastAsia="zh-CN"/>
        </w:rPr>
        <w:t>份，甲乙双方各执</w:t>
      </w:r>
      <w:r>
        <w:rPr>
          <w:rFonts w:ascii="仿宋" w:eastAsia="仿宋" w:hAnsi="仿宋" w:cs="仿宋"/>
          <w:spacing w:val="-8"/>
          <w:sz w:val="28"/>
          <w:szCs w:val="28"/>
          <w:u w:val="single"/>
          <w:lang w:eastAsia="zh-CN"/>
        </w:rPr>
        <w:t>3</w:t>
      </w:r>
      <w:r>
        <w:rPr>
          <w:rFonts w:ascii="仿宋" w:eastAsia="仿宋" w:hAnsi="仿宋" w:cs="仿宋"/>
          <w:spacing w:val="-8"/>
          <w:sz w:val="28"/>
          <w:szCs w:val="28"/>
          <w:lang w:eastAsia="zh-CN"/>
        </w:rPr>
        <w:t>份，自双方当事人签字盖章之</w:t>
      </w:r>
      <w:r>
        <w:rPr>
          <w:rFonts w:ascii="仿宋" w:eastAsia="仿宋" w:hAnsi="仿宋" w:cs="仿宋"/>
          <w:spacing w:val="-16"/>
          <w:sz w:val="28"/>
          <w:szCs w:val="28"/>
          <w:lang w:eastAsia="zh-CN"/>
        </w:rPr>
        <w:t>日起生效。</w:t>
      </w:r>
    </w:p>
    <w:p w14:paraId="33A4266C" w14:textId="721B003A" w:rsidR="006A1198" w:rsidRDefault="00000000">
      <w:pPr>
        <w:spacing w:before="44" w:line="223" w:lineRule="auto"/>
        <w:ind w:left="516"/>
        <w:rPr>
          <w:rFonts w:ascii="仿宋" w:eastAsia="仿宋" w:hAnsi="仿宋" w:cs="仿宋" w:hint="eastAsia"/>
          <w:spacing w:val="-3"/>
          <w:sz w:val="28"/>
          <w:szCs w:val="28"/>
          <w:lang w:eastAsia="zh-CN"/>
        </w:rPr>
      </w:pPr>
      <w:r>
        <w:rPr>
          <w:rFonts w:ascii="仿宋" w:eastAsia="仿宋" w:hAnsi="仿宋" w:cs="仿宋"/>
          <w:spacing w:val="-3"/>
          <w:sz w:val="28"/>
          <w:szCs w:val="28"/>
          <w:lang w:eastAsia="zh-CN"/>
        </w:rPr>
        <w:t>本合同合计</w:t>
      </w:r>
      <w:r>
        <w:rPr>
          <w:rFonts w:ascii="仿宋" w:eastAsia="仿宋" w:hAnsi="仿宋" w:cs="仿宋" w:hint="eastAsia"/>
          <w:spacing w:val="-3"/>
          <w:sz w:val="28"/>
          <w:szCs w:val="28"/>
          <w:u w:val="single"/>
          <w:lang w:eastAsia="zh-CN"/>
        </w:rPr>
        <w:t xml:space="preserve">  </w:t>
      </w:r>
      <w:r>
        <w:rPr>
          <w:rFonts w:ascii="仿宋" w:eastAsia="仿宋" w:hAnsi="仿宋" w:cs="仿宋"/>
          <w:spacing w:val="-3"/>
          <w:sz w:val="28"/>
          <w:szCs w:val="28"/>
          <w:lang w:eastAsia="zh-CN"/>
        </w:rPr>
        <w:t>页A4纸张，缺页之合同为无效合同。</w:t>
      </w:r>
    </w:p>
    <w:p w14:paraId="10E4AD88" w14:textId="77777777" w:rsidR="006A1198" w:rsidRDefault="006A1198">
      <w:pPr>
        <w:kinsoku/>
        <w:autoSpaceDE/>
        <w:autoSpaceDN/>
        <w:adjustRightInd/>
        <w:snapToGrid/>
        <w:spacing w:after="0"/>
        <w:textAlignment w:val="auto"/>
        <w:rPr>
          <w:rFonts w:ascii="仿宋" w:eastAsia="仿宋" w:hAnsi="仿宋" w:cs="仿宋" w:hint="eastAsia"/>
          <w:spacing w:val="-3"/>
          <w:sz w:val="28"/>
          <w:szCs w:val="28"/>
          <w:lang w:eastAsia="zh-CN"/>
        </w:rPr>
      </w:pPr>
      <w:r>
        <w:rPr>
          <w:rFonts w:ascii="仿宋" w:eastAsia="仿宋" w:hAnsi="仿宋" w:cs="仿宋" w:hint="eastAsia"/>
          <w:spacing w:val="-3"/>
          <w:sz w:val="28"/>
          <w:szCs w:val="28"/>
          <w:lang w:eastAsia="zh-CN"/>
        </w:rPr>
        <w:br w:type="page"/>
      </w:r>
    </w:p>
    <w:p w14:paraId="4C3D98C8" w14:textId="77777777" w:rsidR="00A76D8F" w:rsidRDefault="00A76D8F">
      <w:pPr>
        <w:spacing w:before="44" w:line="223" w:lineRule="auto"/>
        <w:ind w:left="516"/>
        <w:rPr>
          <w:rFonts w:ascii="仿宋" w:eastAsia="仿宋" w:hAnsi="仿宋" w:cs="仿宋" w:hint="eastAsia"/>
          <w:sz w:val="28"/>
          <w:szCs w:val="28"/>
          <w:lang w:eastAsia="zh-CN"/>
        </w:rPr>
      </w:pPr>
    </w:p>
    <w:p w14:paraId="55DF93BE" w14:textId="77777777" w:rsidR="00A76D8F" w:rsidRDefault="00A76D8F">
      <w:pPr>
        <w:pStyle w:val="a3"/>
        <w:spacing w:line="328" w:lineRule="auto"/>
        <w:rPr>
          <w:lang w:eastAsia="zh-CN"/>
        </w:rPr>
      </w:pPr>
    </w:p>
    <w:p w14:paraId="7D33C6D2" w14:textId="77777777" w:rsidR="00A76D8F" w:rsidRDefault="00000000">
      <w:pPr>
        <w:spacing w:after="0" w:line="480" w:lineRule="auto"/>
        <w:rPr>
          <w:rFonts w:ascii="仿宋" w:eastAsia="仿宋" w:hAnsi="仿宋" w:cs="仿宋" w:hint="eastAsia"/>
          <w:sz w:val="28"/>
          <w:szCs w:val="28"/>
          <w:lang w:eastAsia="zh-CN"/>
        </w:rPr>
      </w:pPr>
      <w:r>
        <w:rPr>
          <w:rFonts w:ascii="仿宋" w:eastAsia="仿宋" w:hAnsi="仿宋" w:cs="仿宋"/>
          <w:spacing w:val="2"/>
          <w:sz w:val="28"/>
          <w:szCs w:val="28"/>
          <w:lang w:eastAsia="zh-CN"/>
        </w:rPr>
        <w:t>征集人（甲方</w:t>
      </w:r>
      <w:r>
        <w:rPr>
          <w:rFonts w:ascii="仿宋" w:eastAsia="仿宋" w:hAnsi="仿宋" w:cs="仿宋"/>
          <w:spacing w:val="-12"/>
          <w:sz w:val="28"/>
          <w:szCs w:val="28"/>
          <w:lang w:eastAsia="zh-CN"/>
        </w:rPr>
        <w:t>）：（</w:t>
      </w:r>
      <w:r>
        <w:rPr>
          <w:rFonts w:ascii="仿宋" w:eastAsia="仿宋" w:hAnsi="仿宋" w:cs="仿宋"/>
          <w:spacing w:val="2"/>
          <w:sz w:val="28"/>
          <w:szCs w:val="28"/>
          <w:lang w:eastAsia="zh-CN"/>
        </w:rPr>
        <w:t>公章）</w:t>
      </w:r>
      <w:r>
        <w:rPr>
          <w:rFonts w:ascii="仿宋" w:eastAsia="仿宋" w:hAnsi="仿宋" w:cs="仿宋" w:hint="eastAsia"/>
          <w:spacing w:val="2"/>
          <w:sz w:val="28"/>
          <w:szCs w:val="28"/>
          <w:lang w:eastAsia="zh-CN"/>
        </w:rPr>
        <w:t xml:space="preserve">        </w:t>
      </w:r>
      <w:r>
        <w:rPr>
          <w:rFonts w:ascii="仿宋" w:eastAsia="仿宋" w:hAnsi="仿宋" w:cs="仿宋"/>
          <w:spacing w:val="2"/>
          <w:sz w:val="28"/>
          <w:szCs w:val="28"/>
          <w:lang w:eastAsia="zh-CN"/>
        </w:rPr>
        <w:t>供货人（乙方</w:t>
      </w:r>
      <w:r>
        <w:rPr>
          <w:rFonts w:ascii="仿宋" w:eastAsia="仿宋" w:hAnsi="仿宋" w:cs="仿宋"/>
          <w:spacing w:val="-12"/>
          <w:sz w:val="28"/>
          <w:szCs w:val="28"/>
          <w:lang w:eastAsia="zh-CN"/>
        </w:rPr>
        <w:t>）：（</w:t>
      </w:r>
      <w:r>
        <w:rPr>
          <w:rFonts w:ascii="仿宋" w:eastAsia="仿宋" w:hAnsi="仿宋" w:cs="仿宋"/>
          <w:spacing w:val="2"/>
          <w:sz w:val="28"/>
          <w:szCs w:val="28"/>
          <w:lang w:eastAsia="zh-CN"/>
        </w:rPr>
        <w:t>公章）</w:t>
      </w:r>
    </w:p>
    <w:p w14:paraId="465F6E95" w14:textId="77777777" w:rsidR="00A76D8F" w:rsidRDefault="00000000">
      <w:pPr>
        <w:spacing w:after="0" w:line="480" w:lineRule="auto"/>
        <w:rPr>
          <w:rFonts w:ascii="仿宋" w:eastAsia="仿宋" w:hAnsi="仿宋" w:cs="仿宋" w:hint="eastAsia"/>
          <w:sz w:val="28"/>
          <w:szCs w:val="28"/>
          <w:lang w:eastAsia="zh-CN"/>
        </w:rPr>
      </w:pPr>
      <w:r>
        <w:rPr>
          <w:rFonts w:ascii="仿宋" w:eastAsia="仿宋" w:hAnsi="仿宋" w:cs="仿宋"/>
          <w:b/>
          <w:bCs/>
          <w:spacing w:val="-12"/>
          <w:sz w:val="28"/>
          <w:szCs w:val="28"/>
          <w:lang w:eastAsia="zh-CN"/>
        </w:rPr>
        <w:t>甲方（买方</w:t>
      </w:r>
      <w:r>
        <w:rPr>
          <w:rFonts w:ascii="仿宋" w:eastAsia="仿宋" w:hAnsi="仿宋" w:cs="仿宋"/>
          <w:b/>
          <w:bCs/>
          <w:spacing w:val="-2"/>
          <w:sz w:val="28"/>
          <w:szCs w:val="28"/>
          <w:lang w:eastAsia="zh-CN"/>
        </w:rPr>
        <w:t>）：</w:t>
      </w:r>
      <w:r>
        <w:rPr>
          <w:rFonts w:ascii="仿宋" w:eastAsia="仿宋" w:hAnsi="仿宋" w:cs="仿宋" w:hint="eastAsia"/>
          <w:b/>
          <w:bCs/>
          <w:spacing w:val="-2"/>
          <w:sz w:val="28"/>
          <w:szCs w:val="28"/>
          <w:lang w:eastAsia="zh-CN"/>
        </w:rPr>
        <w:t xml:space="preserve">                   </w:t>
      </w:r>
      <w:r>
        <w:rPr>
          <w:rFonts w:ascii="仿宋" w:eastAsia="仿宋" w:hAnsi="仿宋" w:cs="仿宋"/>
          <w:b/>
          <w:bCs/>
          <w:spacing w:val="-12"/>
          <w:sz w:val="28"/>
          <w:szCs w:val="28"/>
          <w:lang w:eastAsia="zh-CN"/>
        </w:rPr>
        <w:t>乙方（卖方</w:t>
      </w:r>
      <w:r>
        <w:rPr>
          <w:rFonts w:ascii="仿宋" w:eastAsia="仿宋" w:hAnsi="仿宋" w:cs="仿宋"/>
          <w:b/>
          <w:bCs/>
          <w:spacing w:val="-2"/>
          <w:sz w:val="28"/>
          <w:szCs w:val="28"/>
          <w:lang w:eastAsia="zh-CN"/>
        </w:rPr>
        <w:t>）：</w:t>
      </w:r>
    </w:p>
    <w:p w14:paraId="5622338D" w14:textId="77777777" w:rsidR="00A76D8F" w:rsidRDefault="00000000">
      <w:pPr>
        <w:spacing w:after="0" w:line="480" w:lineRule="auto"/>
        <w:rPr>
          <w:rFonts w:ascii="仿宋" w:eastAsia="仿宋" w:hAnsi="仿宋" w:cs="仿宋" w:hint="eastAsia"/>
          <w:sz w:val="28"/>
          <w:szCs w:val="28"/>
          <w:lang w:eastAsia="zh-CN"/>
        </w:rPr>
      </w:pPr>
      <w:r>
        <w:rPr>
          <w:rFonts w:ascii="仿宋" w:eastAsia="仿宋" w:hAnsi="仿宋" w:cs="仿宋"/>
          <w:spacing w:val="-5"/>
          <w:sz w:val="28"/>
          <w:szCs w:val="28"/>
          <w:lang w:eastAsia="zh-CN"/>
        </w:rPr>
        <w:t>单位盖章：</w:t>
      </w:r>
      <w:r>
        <w:rPr>
          <w:rFonts w:ascii="仿宋" w:eastAsia="仿宋" w:hAnsi="仿宋" w:cs="仿宋" w:hint="eastAsia"/>
          <w:spacing w:val="-5"/>
          <w:sz w:val="28"/>
          <w:szCs w:val="28"/>
          <w:lang w:eastAsia="zh-CN"/>
        </w:rPr>
        <w:t xml:space="preserve">                       </w:t>
      </w:r>
      <w:r>
        <w:rPr>
          <w:rFonts w:ascii="仿宋" w:eastAsia="仿宋" w:hAnsi="仿宋" w:cs="仿宋"/>
          <w:spacing w:val="-5"/>
          <w:sz w:val="28"/>
          <w:szCs w:val="28"/>
          <w:lang w:eastAsia="zh-CN"/>
        </w:rPr>
        <w:t>单位盖章：</w:t>
      </w:r>
    </w:p>
    <w:p w14:paraId="792097DD" w14:textId="77777777" w:rsidR="00A76D8F" w:rsidRDefault="00000000">
      <w:pPr>
        <w:spacing w:after="0" w:line="480" w:lineRule="auto"/>
        <w:rPr>
          <w:rFonts w:ascii="仿宋" w:eastAsia="仿宋" w:hAnsi="仿宋" w:cs="仿宋" w:hint="eastAsia"/>
          <w:sz w:val="28"/>
          <w:szCs w:val="28"/>
          <w:lang w:eastAsia="zh-CN"/>
        </w:rPr>
      </w:pPr>
      <w:r>
        <w:rPr>
          <w:rFonts w:ascii="仿宋" w:eastAsia="仿宋" w:hAnsi="仿宋" w:cs="仿宋"/>
          <w:spacing w:val="-5"/>
          <w:sz w:val="28"/>
          <w:szCs w:val="28"/>
          <w:lang w:eastAsia="zh-CN"/>
        </w:rPr>
        <w:t>代表签字：</w:t>
      </w:r>
      <w:r>
        <w:rPr>
          <w:rFonts w:ascii="仿宋" w:eastAsia="仿宋" w:hAnsi="仿宋" w:cs="仿宋" w:hint="eastAsia"/>
          <w:spacing w:val="-5"/>
          <w:sz w:val="28"/>
          <w:szCs w:val="28"/>
          <w:lang w:eastAsia="zh-CN"/>
        </w:rPr>
        <w:t xml:space="preserve">                        </w:t>
      </w:r>
      <w:r>
        <w:rPr>
          <w:rFonts w:ascii="仿宋" w:eastAsia="仿宋" w:hAnsi="仿宋" w:cs="仿宋"/>
          <w:spacing w:val="-5"/>
          <w:sz w:val="28"/>
          <w:szCs w:val="28"/>
          <w:lang w:eastAsia="zh-CN"/>
        </w:rPr>
        <w:t>代表签字：</w:t>
      </w:r>
    </w:p>
    <w:p w14:paraId="726EEBD9" w14:textId="77777777" w:rsidR="00A76D8F" w:rsidRDefault="00000000">
      <w:pPr>
        <w:spacing w:after="0" w:line="480" w:lineRule="auto"/>
        <w:rPr>
          <w:rFonts w:ascii="仿宋" w:eastAsia="仿宋" w:hAnsi="仿宋" w:cs="仿宋" w:hint="eastAsia"/>
          <w:sz w:val="28"/>
          <w:szCs w:val="28"/>
          <w:lang w:eastAsia="zh-CN"/>
        </w:rPr>
      </w:pPr>
      <w:r>
        <w:rPr>
          <w:rFonts w:ascii="仿宋" w:eastAsia="仿宋" w:hAnsi="仿宋" w:cs="仿宋"/>
          <w:spacing w:val="-21"/>
          <w:sz w:val="28"/>
          <w:szCs w:val="28"/>
          <w:lang w:eastAsia="zh-CN"/>
        </w:rPr>
        <w:t>日期：</w:t>
      </w:r>
      <w:r>
        <w:rPr>
          <w:rFonts w:ascii="仿宋" w:eastAsia="仿宋" w:hAnsi="仿宋" w:cs="仿宋" w:hint="eastAsia"/>
          <w:spacing w:val="-21"/>
          <w:sz w:val="28"/>
          <w:szCs w:val="28"/>
          <w:lang w:eastAsia="zh-CN"/>
        </w:rPr>
        <w:t xml:space="preserve">                                 </w:t>
      </w:r>
      <w:r>
        <w:rPr>
          <w:rFonts w:ascii="仿宋" w:eastAsia="仿宋" w:hAnsi="仿宋" w:cs="仿宋"/>
          <w:spacing w:val="-22"/>
          <w:sz w:val="28"/>
          <w:szCs w:val="28"/>
          <w:lang w:eastAsia="zh-CN"/>
        </w:rPr>
        <w:t>日期：</w:t>
      </w:r>
    </w:p>
    <w:p w14:paraId="245AD9B2" w14:textId="77777777" w:rsidR="00A76D8F" w:rsidRDefault="00A76D8F">
      <w:pPr>
        <w:rPr>
          <w:rFonts w:ascii="仿宋" w:eastAsia="仿宋" w:hAnsi="仿宋" w:cs="仿宋" w:hint="eastAsia"/>
          <w:sz w:val="28"/>
          <w:szCs w:val="28"/>
          <w:lang w:eastAsia="zh-CN"/>
        </w:rPr>
      </w:pPr>
    </w:p>
    <w:p w14:paraId="4C5E50DD" w14:textId="77777777" w:rsidR="00A76D8F" w:rsidRDefault="00A76D8F">
      <w:pPr>
        <w:rPr>
          <w:rFonts w:ascii="仿宋" w:eastAsia="仿宋" w:hAnsi="仿宋" w:cs="仿宋" w:hint="eastAsia"/>
          <w:sz w:val="28"/>
          <w:szCs w:val="28"/>
          <w:lang w:eastAsia="zh-CN"/>
        </w:rPr>
        <w:sectPr w:rsidR="00A76D8F">
          <w:footerReference w:type="default" r:id="rId50"/>
          <w:pgSz w:w="11907" w:h="16840"/>
          <w:pgMar w:top="1440" w:right="1800" w:bottom="1440" w:left="1800" w:header="0" w:footer="952" w:gutter="0"/>
          <w:cols w:space="720"/>
          <w:docGrid w:linePitch="286"/>
        </w:sectPr>
      </w:pPr>
    </w:p>
    <w:p w14:paraId="595107E6" w14:textId="77777777" w:rsidR="00A76D8F" w:rsidRDefault="00A76D8F">
      <w:pPr>
        <w:pStyle w:val="a3"/>
        <w:spacing w:line="268" w:lineRule="auto"/>
        <w:rPr>
          <w:lang w:eastAsia="zh-CN"/>
        </w:rPr>
      </w:pPr>
    </w:p>
    <w:p w14:paraId="14A8E5B0" w14:textId="77777777" w:rsidR="00A76D8F" w:rsidRDefault="00A76D8F">
      <w:pPr>
        <w:pStyle w:val="a3"/>
        <w:spacing w:line="268" w:lineRule="auto"/>
        <w:rPr>
          <w:lang w:eastAsia="zh-CN"/>
        </w:rPr>
      </w:pPr>
    </w:p>
    <w:p w14:paraId="2E805054" w14:textId="77777777" w:rsidR="00A76D8F" w:rsidRDefault="00A76D8F">
      <w:pPr>
        <w:pStyle w:val="a3"/>
        <w:spacing w:line="268" w:lineRule="auto"/>
        <w:rPr>
          <w:lang w:eastAsia="zh-CN"/>
        </w:rPr>
      </w:pPr>
    </w:p>
    <w:p w14:paraId="25DE4AB8" w14:textId="77777777" w:rsidR="00A76D8F" w:rsidRDefault="00000000" w:rsidP="006A1198">
      <w:pPr>
        <w:spacing w:after="240" w:line="228" w:lineRule="auto"/>
        <w:jc w:val="center"/>
        <w:outlineLvl w:val="1"/>
        <w:rPr>
          <w:rFonts w:ascii="仿宋" w:eastAsia="仿宋" w:hAnsi="仿宋" w:cs="仿宋" w:hint="eastAsia"/>
          <w:b/>
          <w:bCs/>
          <w:spacing w:val="5"/>
          <w:sz w:val="31"/>
          <w:szCs w:val="31"/>
          <w:lang w:eastAsia="zh-CN"/>
        </w:rPr>
      </w:pPr>
      <w:r>
        <w:rPr>
          <w:rFonts w:ascii="仿宋" w:eastAsia="仿宋" w:hAnsi="仿宋" w:cs="仿宋"/>
          <w:b/>
          <w:bCs/>
          <w:spacing w:val="5"/>
          <w:sz w:val="31"/>
          <w:szCs w:val="31"/>
          <w:lang w:eastAsia="zh-CN"/>
        </w:rPr>
        <w:t>第三章响应文件格式</w:t>
      </w:r>
    </w:p>
    <w:p w14:paraId="07C09C2D" w14:textId="77777777" w:rsidR="006A1198" w:rsidRDefault="00000000" w:rsidP="006A1198">
      <w:pPr>
        <w:spacing w:after="240" w:line="270" w:lineRule="auto"/>
        <w:jc w:val="center"/>
        <w:rPr>
          <w:rFonts w:ascii="仿宋" w:eastAsia="仿宋" w:hAnsi="仿宋" w:cs="仿宋" w:hint="eastAsia"/>
          <w:b/>
          <w:bCs/>
          <w:spacing w:val="5"/>
          <w:sz w:val="31"/>
          <w:szCs w:val="31"/>
          <w:lang w:eastAsia="zh-CN"/>
        </w:rPr>
      </w:pPr>
      <w:r>
        <w:rPr>
          <w:rFonts w:ascii="仿宋" w:eastAsia="仿宋" w:hAnsi="仿宋" w:cs="仿宋"/>
          <w:b/>
          <w:bCs/>
          <w:spacing w:val="5"/>
          <w:sz w:val="31"/>
          <w:szCs w:val="31"/>
          <w:lang w:eastAsia="zh-CN"/>
        </w:rPr>
        <w:t>池州市政府采购公开</w:t>
      </w:r>
    </w:p>
    <w:p w14:paraId="5BE531E9" w14:textId="2FE1E2A5" w:rsidR="00A76D8F" w:rsidRDefault="00000000" w:rsidP="006A1198">
      <w:pPr>
        <w:spacing w:after="240" w:line="270" w:lineRule="auto"/>
        <w:jc w:val="center"/>
        <w:rPr>
          <w:rFonts w:ascii="仿宋" w:eastAsia="仿宋" w:hAnsi="仿宋" w:cs="仿宋" w:hint="eastAsia"/>
          <w:sz w:val="31"/>
          <w:szCs w:val="31"/>
          <w:lang w:eastAsia="zh-CN"/>
        </w:rPr>
      </w:pPr>
      <w:r>
        <w:rPr>
          <w:rFonts w:ascii="仿宋" w:eastAsia="仿宋" w:hAnsi="仿宋" w:cs="仿宋"/>
          <w:b/>
          <w:bCs/>
          <w:spacing w:val="5"/>
          <w:sz w:val="31"/>
          <w:szCs w:val="31"/>
          <w:lang w:eastAsia="zh-CN"/>
        </w:rPr>
        <w:t>征集</w:t>
      </w:r>
      <w:r>
        <w:rPr>
          <w:rFonts w:ascii="仿宋" w:eastAsia="仿宋" w:hAnsi="仿宋" w:cs="仿宋"/>
          <w:b/>
          <w:bCs/>
          <w:spacing w:val="-1"/>
          <w:sz w:val="31"/>
          <w:szCs w:val="31"/>
          <w:lang w:eastAsia="zh-CN"/>
        </w:rPr>
        <w:t>响应文件</w:t>
      </w:r>
    </w:p>
    <w:p w14:paraId="02B892E9" w14:textId="77777777" w:rsidR="00A76D8F" w:rsidRDefault="00A76D8F">
      <w:pPr>
        <w:pStyle w:val="a3"/>
        <w:spacing w:line="260" w:lineRule="auto"/>
        <w:rPr>
          <w:lang w:eastAsia="zh-CN"/>
        </w:rPr>
      </w:pPr>
    </w:p>
    <w:p w14:paraId="7DE8B142" w14:textId="77777777" w:rsidR="00A76D8F" w:rsidRDefault="00A76D8F">
      <w:pPr>
        <w:pStyle w:val="a3"/>
        <w:spacing w:line="260" w:lineRule="auto"/>
        <w:rPr>
          <w:lang w:eastAsia="zh-CN"/>
        </w:rPr>
      </w:pPr>
    </w:p>
    <w:p w14:paraId="62E52F28" w14:textId="77777777" w:rsidR="00A76D8F" w:rsidRDefault="00A76D8F">
      <w:pPr>
        <w:pStyle w:val="a3"/>
        <w:spacing w:line="260" w:lineRule="auto"/>
        <w:rPr>
          <w:lang w:eastAsia="zh-CN"/>
        </w:rPr>
      </w:pPr>
    </w:p>
    <w:p w14:paraId="0D4EFDF5" w14:textId="77777777" w:rsidR="00A76D8F" w:rsidRDefault="00A76D8F">
      <w:pPr>
        <w:pStyle w:val="a3"/>
        <w:spacing w:line="260" w:lineRule="auto"/>
        <w:rPr>
          <w:lang w:eastAsia="zh-CN"/>
        </w:rPr>
      </w:pPr>
    </w:p>
    <w:p w14:paraId="2A714D1D" w14:textId="77777777" w:rsidR="00A76D8F" w:rsidRDefault="00A76D8F">
      <w:pPr>
        <w:pStyle w:val="a3"/>
        <w:spacing w:line="261" w:lineRule="auto"/>
        <w:rPr>
          <w:lang w:eastAsia="zh-CN"/>
        </w:rPr>
      </w:pPr>
    </w:p>
    <w:p w14:paraId="57A81259" w14:textId="77777777" w:rsidR="00A76D8F" w:rsidRDefault="00A76D8F">
      <w:pPr>
        <w:pStyle w:val="a3"/>
        <w:spacing w:line="261" w:lineRule="auto"/>
        <w:rPr>
          <w:lang w:eastAsia="zh-CN"/>
        </w:rPr>
      </w:pPr>
    </w:p>
    <w:p w14:paraId="65D4BEBD" w14:textId="77777777" w:rsidR="00A76D8F" w:rsidRDefault="00A76D8F">
      <w:pPr>
        <w:pStyle w:val="a3"/>
        <w:spacing w:line="261" w:lineRule="auto"/>
        <w:rPr>
          <w:lang w:eastAsia="zh-CN"/>
        </w:rPr>
      </w:pPr>
    </w:p>
    <w:p w14:paraId="2DA653C5" w14:textId="77777777" w:rsidR="00A76D8F" w:rsidRDefault="00A76D8F">
      <w:pPr>
        <w:pStyle w:val="a3"/>
        <w:spacing w:line="261" w:lineRule="auto"/>
        <w:rPr>
          <w:lang w:eastAsia="zh-CN"/>
        </w:rPr>
      </w:pPr>
    </w:p>
    <w:p w14:paraId="60E870C0" w14:textId="77777777" w:rsidR="00A76D8F" w:rsidRDefault="00000000">
      <w:pPr>
        <w:spacing w:before="91" w:line="222" w:lineRule="auto"/>
        <w:ind w:left="1433"/>
        <w:rPr>
          <w:rFonts w:ascii="黑体" w:eastAsia="黑体" w:hAnsi="黑体" w:cs="黑体" w:hint="eastAsia"/>
          <w:sz w:val="28"/>
          <w:szCs w:val="28"/>
          <w:lang w:eastAsia="zh-CN"/>
        </w:rPr>
      </w:pPr>
      <w:r>
        <w:rPr>
          <w:rFonts w:ascii="黑体" w:eastAsia="黑体" w:hAnsi="黑体" w:cs="黑体"/>
          <w:spacing w:val="-9"/>
          <w:sz w:val="28"/>
          <w:szCs w:val="28"/>
          <w:lang w:eastAsia="zh-CN"/>
        </w:rPr>
        <w:t>项目名称：</w:t>
      </w:r>
    </w:p>
    <w:p w14:paraId="503A5AD4" w14:textId="77777777" w:rsidR="00A76D8F" w:rsidRDefault="00A76D8F">
      <w:pPr>
        <w:pStyle w:val="a3"/>
        <w:spacing w:line="254" w:lineRule="auto"/>
        <w:rPr>
          <w:lang w:eastAsia="zh-CN"/>
        </w:rPr>
      </w:pPr>
    </w:p>
    <w:p w14:paraId="524A9108" w14:textId="77777777" w:rsidR="00A76D8F" w:rsidRDefault="00A76D8F">
      <w:pPr>
        <w:pStyle w:val="a3"/>
        <w:spacing w:line="255" w:lineRule="auto"/>
        <w:rPr>
          <w:lang w:eastAsia="zh-CN"/>
        </w:rPr>
      </w:pPr>
    </w:p>
    <w:p w14:paraId="11AABFF8" w14:textId="77777777" w:rsidR="00A76D8F" w:rsidRDefault="00000000">
      <w:pPr>
        <w:spacing w:before="91" w:line="222" w:lineRule="auto"/>
        <w:ind w:left="1433"/>
        <w:rPr>
          <w:rFonts w:ascii="黑体" w:eastAsia="黑体" w:hAnsi="黑体" w:cs="黑体" w:hint="eastAsia"/>
          <w:sz w:val="28"/>
          <w:szCs w:val="28"/>
          <w:lang w:eastAsia="zh-CN"/>
        </w:rPr>
      </w:pPr>
      <w:r>
        <w:rPr>
          <w:rFonts w:ascii="黑体" w:eastAsia="黑体" w:hAnsi="黑体" w:cs="黑体"/>
          <w:spacing w:val="-9"/>
          <w:sz w:val="28"/>
          <w:szCs w:val="28"/>
          <w:lang w:eastAsia="zh-CN"/>
        </w:rPr>
        <w:t>项目编号：</w:t>
      </w:r>
    </w:p>
    <w:p w14:paraId="5E933B53" w14:textId="77777777" w:rsidR="00A76D8F" w:rsidRDefault="00A76D8F">
      <w:pPr>
        <w:pStyle w:val="a3"/>
        <w:spacing w:line="251" w:lineRule="auto"/>
        <w:rPr>
          <w:lang w:eastAsia="zh-CN"/>
        </w:rPr>
      </w:pPr>
    </w:p>
    <w:p w14:paraId="2DCB1529" w14:textId="77777777" w:rsidR="00A76D8F" w:rsidRDefault="00A76D8F">
      <w:pPr>
        <w:pStyle w:val="a3"/>
        <w:spacing w:line="252" w:lineRule="auto"/>
        <w:rPr>
          <w:lang w:eastAsia="zh-CN"/>
        </w:rPr>
      </w:pPr>
    </w:p>
    <w:p w14:paraId="62F7A042" w14:textId="77777777" w:rsidR="00A76D8F" w:rsidRDefault="00000000">
      <w:pPr>
        <w:spacing w:before="97" w:line="216" w:lineRule="auto"/>
        <w:ind w:left="1441"/>
        <w:rPr>
          <w:rFonts w:ascii="黑体" w:eastAsia="黑体" w:hAnsi="黑体" w:cs="黑体" w:hint="eastAsia"/>
          <w:sz w:val="28"/>
          <w:szCs w:val="28"/>
          <w:lang w:eastAsia="zh-CN"/>
        </w:rPr>
      </w:pPr>
      <w:r>
        <w:rPr>
          <w:rFonts w:ascii="黑体" w:eastAsia="黑体" w:hAnsi="黑体" w:cs="黑体"/>
          <w:spacing w:val="-7"/>
          <w:sz w:val="28"/>
          <w:szCs w:val="28"/>
          <w:lang w:eastAsia="zh-CN"/>
        </w:rPr>
        <w:t>所投包别：</w:t>
      </w:r>
      <w:r>
        <w:rPr>
          <w:rFonts w:ascii="黑体" w:eastAsia="黑体" w:hAnsi="黑体" w:cs="黑体"/>
          <w:spacing w:val="-7"/>
          <w:sz w:val="28"/>
          <w:szCs w:val="28"/>
          <w:u w:val="single"/>
          <w:lang w:eastAsia="zh-CN"/>
        </w:rPr>
        <w:t>第包（</w:t>
      </w:r>
      <w:r>
        <w:rPr>
          <w:rFonts w:ascii="黑体" w:eastAsia="黑体" w:hAnsi="黑体" w:cs="黑体"/>
          <w:i/>
          <w:iCs/>
          <w:spacing w:val="-7"/>
          <w:sz w:val="30"/>
          <w:szCs w:val="30"/>
          <w:u w:val="single"/>
          <w:lang w:eastAsia="zh-CN"/>
        </w:rPr>
        <w:t>如</w:t>
      </w:r>
      <w:proofErr w:type="gramStart"/>
      <w:r>
        <w:rPr>
          <w:rFonts w:ascii="黑体" w:eastAsia="黑体" w:hAnsi="黑体" w:cs="黑体"/>
          <w:i/>
          <w:iCs/>
          <w:spacing w:val="-7"/>
          <w:sz w:val="30"/>
          <w:szCs w:val="30"/>
          <w:u w:val="single"/>
          <w:lang w:eastAsia="zh-CN"/>
        </w:rPr>
        <w:t>不</w:t>
      </w:r>
      <w:proofErr w:type="gramEnd"/>
      <w:r>
        <w:rPr>
          <w:rFonts w:ascii="黑体" w:eastAsia="黑体" w:hAnsi="黑体" w:cs="黑体"/>
          <w:i/>
          <w:iCs/>
          <w:spacing w:val="-7"/>
          <w:sz w:val="30"/>
          <w:szCs w:val="30"/>
          <w:u w:val="single"/>
          <w:lang w:eastAsia="zh-CN"/>
        </w:rPr>
        <w:t>分包则删除不填</w:t>
      </w:r>
      <w:r>
        <w:rPr>
          <w:rFonts w:ascii="黑体" w:eastAsia="黑体" w:hAnsi="黑体" w:cs="黑体"/>
          <w:spacing w:val="-7"/>
          <w:sz w:val="28"/>
          <w:szCs w:val="28"/>
          <w:u w:val="single"/>
          <w:lang w:eastAsia="zh-CN"/>
        </w:rPr>
        <w:t>）</w:t>
      </w:r>
    </w:p>
    <w:p w14:paraId="50CBE010" w14:textId="77777777" w:rsidR="00A76D8F" w:rsidRDefault="00A76D8F">
      <w:pPr>
        <w:pStyle w:val="a3"/>
        <w:spacing w:line="253" w:lineRule="auto"/>
        <w:rPr>
          <w:lang w:eastAsia="zh-CN"/>
        </w:rPr>
      </w:pPr>
    </w:p>
    <w:p w14:paraId="48D86BB1" w14:textId="77777777" w:rsidR="00A76D8F" w:rsidRDefault="00A76D8F">
      <w:pPr>
        <w:pStyle w:val="a3"/>
        <w:spacing w:line="254" w:lineRule="auto"/>
        <w:rPr>
          <w:lang w:eastAsia="zh-CN"/>
        </w:rPr>
      </w:pPr>
    </w:p>
    <w:p w14:paraId="31A83EC4" w14:textId="77777777" w:rsidR="00A76D8F" w:rsidRDefault="00000000">
      <w:pPr>
        <w:spacing w:before="91" w:line="222" w:lineRule="auto"/>
        <w:ind w:left="1432"/>
        <w:rPr>
          <w:rFonts w:ascii="黑体" w:eastAsia="黑体" w:hAnsi="黑体" w:cs="黑体" w:hint="eastAsia"/>
          <w:sz w:val="28"/>
          <w:szCs w:val="28"/>
          <w:lang w:eastAsia="zh-CN"/>
        </w:rPr>
      </w:pPr>
      <w:r>
        <w:rPr>
          <w:rFonts w:ascii="黑体" w:eastAsia="黑体" w:hAnsi="黑体" w:cs="黑体"/>
          <w:sz w:val="28"/>
          <w:szCs w:val="28"/>
          <w:lang w:eastAsia="zh-CN"/>
        </w:rPr>
        <w:t>供应商</w:t>
      </w:r>
      <w:r>
        <w:rPr>
          <w:rFonts w:ascii="黑体" w:eastAsia="黑体" w:hAnsi="黑体" w:cs="黑体"/>
          <w:spacing w:val="-25"/>
          <w:sz w:val="28"/>
          <w:szCs w:val="28"/>
          <w:lang w:eastAsia="zh-CN"/>
        </w:rPr>
        <w:t>：</w:t>
      </w:r>
      <w:r>
        <w:rPr>
          <w:rFonts w:ascii="黑体" w:eastAsia="黑体" w:hAnsi="黑体" w:cs="黑体"/>
          <w:spacing w:val="-25"/>
          <w:sz w:val="28"/>
          <w:szCs w:val="28"/>
          <w:u w:val="single"/>
          <w:lang w:eastAsia="zh-CN"/>
        </w:rPr>
        <w:t>（</w:t>
      </w:r>
      <w:r>
        <w:rPr>
          <w:rFonts w:ascii="黑体" w:eastAsia="黑体" w:hAnsi="黑体" w:cs="黑体"/>
          <w:sz w:val="28"/>
          <w:szCs w:val="28"/>
          <w:u w:val="single"/>
          <w:lang w:eastAsia="zh-CN"/>
        </w:rPr>
        <w:t>电子签章）</w:t>
      </w:r>
    </w:p>
    <w:p w14:paraId="1E7CBA66" w14:textId="77777777" w:rsidR="00A76D8F" w:rsidRDefault="00A76D8F">
      <w:pPr>
        <w:pStyle w:val="a3"/>
        <w:spacing w:line="272" w:lineRule="auto"/>
        <w:rPr>
          <w:lang w:eastAsia="zh-CN"/>
        </w:rPr>
      </w:pPr>
    </w:p>
    <w:p w14:paraId="3207A2B0" w14:textId="77777777" w:rsidR="00A76D8F" w:rsidRDefault="00A76D8F">
      <w:pPr>
        <w:pStyle w:val="a3"/>
        <w:spacing w:line="273" w:lineRule="auto"/>
        <w:rPr>
          <w:lang w:eastAsia="zh-CN"/>
        </w:rPr>
      </w:pPr>
    </w:p>
    <w:p w14:paraId="69F9064A" w14:textId="77777777" w:rsidR="00A76D8F" w:rsidRDefault="00000000">
      <w:pPr>
        <w:spacing w:before="91" w:line="224" w:lineRule="auto"/>
        <w:ind w:left="3157"/>
        <w:rPr>
          <w:rFonts w:ascii="黑体" w:eastAsia="黑体" w:hAnsi="黑体" w:cs="黑体" w:hint="eastAsia"/>
          <w:sz w:val="28"/>
          <w:szCs w:val="28"/>
          <w:lang w:eastAsia="zh-CN"/>
        </w:rPr>
      </w:pPr>
      <w:r>
        <w:rPr>
          <w:rFonts w:ascii="黑体" w:eastAsia="黑体" w:hAnsi="黑体" w:cs="黑体"/>
          <w:spacing w:val="-20"/>
          <w:sz w:val="28"/>
          <w:szCs w:val="28"/>
          <w:lang w:eastAsia="zh-CN"/>
        </w:rPr>
        <w:t>日期：年月日</w:t>
      </w:r>
    </w:p>
    <w:p w14:paraId="1173223F" w14:textId="77777777" w:rsidR="00A76D8F" w:rsidRDefault="00A76D8F">
      <w:pPr>
        <w:spacing w:line="224" w:lineRule="auto"/>
        <w:rPr>
          <w:rFonts w:ascii="黑体" w:eastAsia="黑体" w:hAnsi="黑体" w:cs="黑体" w:hint="eastAsia"/>
          <w:sz w:val="28"/>
          <w:szCs w:val="28"/>
          <w:lang w:eastAsia="zh-CN"/>
        </w:rPr>
        <w:sectPr w:rsidR="00A76D8F">
          <w:pgSz w:w="11907" w:h="16840"/>
          <w:pgMar w:top="1440" w:right="1800" w:bottom="1440" w:left="1800" w:header="0" w:footer="952" w:gutter="0"/>
          <w:cols w:space="720"/>
          <w:docGrid w:linePitch="286"/>
        </w:sectPr>
      </w:pPr>
    </w:p>
    <w:p w14:paraId="08F58ACE" w14:textId="77777777" w:rsidR="00A76D8F" w:rsidRDefault="00A76D8F">
      <w:pPr>
        <w:pStyle w:val="a3"/>
        <w:spacing w:line="280" w:lineRule="auto"/>
        <w:rPr>
          <w:lang w:eastAsia="zh-CN"/>
        </w:rPr>
      </w:pPr>
    </w:p>
    <w:p w14:paraId="4EDAB1FD"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一、开标一览表</w:t>
      </w:r>
    </w:p>
    <w:p w14:paraId="36EB16BF" w14:textId="77777777" w:rsidR="00A76D8F" w:rsidRDefault="00A76D8F">
      <w:pPr>
        <w:spacing w:before="51"/>
        <w:rPr>
          <w:lang w:eastAsia="zh-CN"/>
        </w:rPr>
      </w:pP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838"/>
        <w:gridCol w:w="5475"/>
      </w:tblGrid>
      <w:tr w:rsidR="00A76D8F" w14:paraId="63F39FA5" w14:textId="77777777" w:rsidTr="006A1198">
        <w:trPr>
          <w:trHeight w:val="599"/>
          <w:jc w:val="center"/>
        </w:trPr>
        <w:tc>
          <w:tcPr>
            <w:tcW w:w="1707" w:type="pct"/>
            <w:vAlign w:val="center"/>
          </w:tcPr>
          <w:p w14:paraId="73D45D13" w14:textId="77777777" w:rsidR="00A76D8F" w:rsidRDefault="00000000" w:rsidP="00066640">
            <w:pPr>
              <w:pStyle w:val="TableText"/>
              <w:spacing w:after="0" w:line="222" w:lineRule="auto"/>
              <w:jc w:val="center"/>
              <w:outlineLvl w:val="1"/>
              <w:rPr>
                <w:rFonts w:hint="eastAsia"/>
              </w:rPr>
            </w:pPr>
            <w:proofErr w:type="spellStart"/>
            <w:r>
              <w:rPr>
                <w:spacing w:val="-5"/>
              </w:rPr>
              <w:t>项目名称</w:t>
            </w:r>
            <w:proofErr w:type="spellEnd"/>
          </w:p>
        </w:tc>
        <w:tc>
          <w:tcPr>
            <w:tcW w:w="3293" w:type="pct"/>
            <w:vAlign w:val="center"/>
          </w:tcPr>
          <w:p w14:paraId="35038AE1" w14:textId="5CBB5EEC" w:rsidR="00A76D8F" w:rsidRDefault="00F43E10">
            <w:pPr>
              <w:spacing w:after="0"/>
              <w:rPr>
                <w:lang w:eastAsia="zh-CN"/>
              </w:rPr>
            </w:pPr>
            <w:r w:rsidRPr="00F43E10">
              <w:rPr>
                <w:rFonts w:hint="eastAsia"/>
                <w:lang w:eastAsia="zh-CN"/>
              </w:rPr>
              <w:t>石台县县直机关单位公务活动社会化出行租赁服务框架协议采购项目（第二次）</w:t>
            </w:r>
          </w:p>
        </w:tc>
      </w:tr>
      <w:tr w:rsidR="00A76D8F" w14:paraId="33EC078E" w14:textId="77777777" w:rsidTr="006A1198">
        <w:trPr>
          <w:trHeight w:val="714"/>
          <w:jc w:val="center"/>
        </w:trPr>
        <w:tc>
          <w:tcPr>
            <w:tcW w:w="1707" w:type="pct"/>
            <w:vAlign w:val="center"/>
          </w:tcPr>
          <w:p w14:paraId="144068D7" w14:textId="77777777" w:rsidR="00A76D8F" w:rsidRDefault="00000000" w:rsidP="00066640">
            <w:pPr>
              <w:pStyle w:val="TableText"/>
              <w:spacing w:after="0" w:line="222" w:lineRule="auto"/>
              <w:jc w:val="center"/>
              <w:outlineLvl w:val="1"/>
              <w:rPr>
                <w:rFonts w:hint="eastAsia"/>
              </w:rPr>
            </w:pPr>
            <w:proofErr w:type="spellStart"/>
            <w:r>
              <w:rPr>
                <w:spacing w:val="-4"/>
              </w:rPr>
              <w:t>供应商全称</w:t>
            </w:r>
            <w:proofErr w:type="spellEnd"/>
          </w:p>
        </w:tc>
        <w:tc>
          <w:tcPr>
            <w:tcW w:w="3293" w:type="pct"/>
            <w:vAlign w:val="center"/>
          </w:tcPr>
          <w:p w14:paraId="0602C92A" w14:textId="77777777" w:rsidR="00A76D8F" w:rsidRDefault="00A76D8F">
            <w:pPr>
              <w:spacing w:after="0"/>
            </w:pPr>
          </w:p>
        </w:tc>
      </w:tr>
      <w:tr w:rsidR="00A76D8F" w14:paraId="48DC289D" w14:textId="77777777" w:rsidTr="006A1198">
        <w:trPr>
          <w:trHeight w:val="669"/>
          <w:jc w:val="center"/>
        </w:trPr>
        <w:tc>
          <w:tcPr>
            <w:tcW w:w="1707" w:type="pct"/>
            <w:vAlign w:val="center"/>
          </w:tcPr>
          <w:p w14:paraId="00EAAE61" w14:textId="77777777" w:rsidR="00A76D8F" w:rsidRDefault="00000000" w:rsidP="00066640">
            <w:pPr>
              <w:pStyle w:val="TableText"/>
              <w:spacing w:after="0" w:line="224" w:lineRule="auto"/>
              <w:jc w:val="center"/>
              <w:outlineLvl w:val="1"/>
              <w:rPr>
                <w:rFonts w:hint="eastAsia"/>
              </w:rPr>
            </w:pPr>
            <w:proofErr w:type="spellStart"/>
            <w:r>
              <w:rPr>
                <w:spacing w:val="-7"/>
              </w:rPr>
              <w:t>响应范围</w:t>
            </w:r>
            <w:proofErr w:type="spellEnd"/>
          </w:p>
        </w:tc>
        <w:tc>
          <w:tcPr>
            <w:tcW w:w="3293" w:type="pct"/>
            <w:vAlign w:val="center"/>
          </w:tcPr>
          <w:p w14:paraId="46305FE8" w14:textId="77777777" w:rsidR="00A76D8F" w:rsidRDefault="00000000">
            <w:pPr>
              <w:pStyle w:val="TableText"/>
              <w:spacing w:after="0"/>
              <w:ind w:left="129"/>
              <w:outlineLvl w:val="1"/>
              <w:rPr>
                <w:rFonts w:hint="eastAsia"/>
              </w:rPr>
            </w:pPr>
            <w:proofErr w:type="spellStart"/>
            <w:r>
              <w:rPr>
                <w:spacing w:val="-12"/>
              </w:rPr>
              <w:t>全部</w:t>
            </w:r>
            <w:proofErr w:type="spellEnd"/>
          </w:p>
        </w:tc>
      </w:tr>
      <w:tr w:rsidR="00A76D8F" w14:paraId="582EE201" w14:textId="77777777" w:rsidTr="006A1198">
        <w:trPr>
          <w:trHeight w:val="1410"/>
          <w:jc w:val="center"/>
        </w:trPr>
        <w:tc>
          <w:tcPr>
            <w:tcW w:w="1707" w:type="pct"/>
            <w:vAlign w:val="center"/>
          </w:tcPr>
          <w:p w14:paraId="410EF277" w14:textId="77777777" w:rsidR="00A76D8F" w:rsidRDefault="00000000" w:rsidP="00066640">
            <w:pPr>
              <w:pStyle w:val="TableText"/>
              <w:spacing w:after="0" w:line="223" w:lineRule="auto"/>
              <w:jc w:val="center"/>
              <w:outlineLvl w:val="1"/>
              <w:rPr>
                <w:rFonts w:hint="eastAsia"/>
              </w:rPr>
            </w:pPr>
            <w:proofErr w:type="spellStart"/>
            <w:r>
              <w:rPr>
                <w:spacing w:val="-4"/>
              </w:rPr>
              <w:t>响应报价（费率</w:t>
            </w:r>
            <w:proofErr w:type="spellEnd"/>
            <w:r>
              <w:rPr>
                <w:spacing w:val="-4"/>
              </w:rPr>
              <w:t>）</w:t>
            </w:r>
          </w:p>
        </w:tc>
        <w:tc>
          <w:tcPr>
            <w:tcW w:w="3293" w:type="pct"/>
            <w:vAlign w:val="center"/>
          </w:tcPr>
          <w:p w14:paraId="75789A7D" w14:textId="77777777" w:rsidR="00A76D8F" w:rsidRDefault="00000000">
            <w:pPr>
              <w:pStyle w:val="TableText"/>
              <w:spacing w:before="91" w:after="0"/>
              <w:ind w:left="126"/>
              <w:outlineLvl w:val="1"/>
              <w:rPr>
                <w:rFonts w:hint="eastAsia"/>
              </w:rPr>
            </w:pPr>
            <w:proofErr w:type="spellStart"/>
            <w:r>
              <w:rPr>
                <w:spacing w:val="-8"/>
              </w:rPr>
              <w:t>大写</w:t>
            </w:r>
            <w:proofErr w:type="spellEnd"/>
            <w:r>
              <w:rPr>
                <w:spacing w:val="-8"/>
              </w:rPr>
              <w:t>：</w:t>
            </w:r>
          </w:p>
          <w:p w14:paraId="2ECBB6C1" w14:textId="435FB7DE" w:rsidR="00A76D8F" w:rsidRDefault="00000000">
            <w:pPr>
              <w:pStyle w:val="TableText"/>
              <w:spacing w:before="19" w:after="0"/>
              <w:ind w:left="123"/>
              <w:outlineLvl w:val="1"/>
              <w:rPr>
                <w:rFonts w:hint="eastAsia"/>
                <w:lang w:eastAsia="zh-CN"/>
              </w:rPr>
            </w:pPr>
            <w:proofErr w:type="spellStart"/>
            <w:r>
              <w:rPr>
                <w:spacing w:val="-7"/>
              </w:rPr>
              <w:t>小写</w:t>
            </w:r>
            <w:proofErr w:type="spellEnd"/>
            <w:r>
              <w:rPr>
                <w:spacing w:val="-7"/>
              </w:rPr>
              <w:t>：</w:t>
            </w:r>
            <w:r w:rsidR="00066640">
              <w:rPr>
                <w:rFonts w:hint="eastAsia"/>
                <w:spacing w:val="-7"/>
                <w:lang w:eastAsia="zh-CN"/>
              </w:rPr>
              <w:t xml:space="preserve">   %</w:t>
            </w:r>
          </w:p>
        </w:tc>
      </w:tr>
      <w:tr w:rsidR="00A76D8F" w14:paraId="2D8A2A18" w14:textId="77777777" w:rsidTr="006A1198">
        <w:trPr>
          <w:trHeight w:val="729"/>
          <w:jc w:val="center"/>
        </w:trPr>
        <w:tc>
          <w:tcPr>
            <w:tcW w:w="1707" w:type="pct"/>
            <w:vAlign w:val="center"/>
          </w:tcPr>
          <w:p w14:paraId="19A11CAD" w14:textId="77777777" w:rsidR="00A76D8F" w:rsidRDefault="00000000" w:rsidP="00066640">
            <w:pPr>
              <w:pStyle w:val="TableText"/>
              <w:spacing w:after="0" w:line="224" w:lineRule="auto"/>
              <w:jc w:val="center"/>
              <w:outlineLvl w:val="1"/>
              <w:rPr>
                <w:rFonts w:hint="eastAsia"/>
              </w:rPr>
            </w:pPr>
            <w:proofErr w:type="spellStart"/>
            <w:r>
              <w:rPr>
                <w:spacing w:val="-5"/>
              </w:rPr>
              <w:t>备注说明</w:t>
            </w:r>
            <w:proofErr w:type="spellEnd"/>
          </w:p>
        </w:tc>
        <w:tc>
          <w:tcPr>
            <w:tcW w:w="3293" w:type="pct"/>
            <w:vAlign w:val="center"/>
          </w:tcPr>
          <w:p w14:paraId="54D5EA4B" w14:textId="77777777" w:rsidR="00A76D8F" w:rsidRDefault="00A76D8F">
            <w:pPr>
              <w:spacing w:after="0"/>
            </w:pPr>
          </w:p>
        </w:tc>
      </w:tr>
    </w:tbl>
    <w:p w14:paraId="287DB54F" w14:textId="77777777" w:rsidR="00A76D8F" w:rsidRDefault="00000000">
      <w:pPr>
        <w:spacing w:before="42" w:line="225" w:lineRule="auto"/>
        <w:ind w:left="43"/>
        <w:rPr>
          <w:rFonts w:ascii="仿宋" w:eastAsia="仿宋" w:hAnsi="仿宋" w:cs="仿宋" w:hint="eastAsia"/>
          <w:sz w:val="28"/>
          <w:szCs w:val="28"/>
        </w:rPr>
      </w:pPr>
      <w:proofErr w:type="spellStart"/>
      <w:r>
        <w:rPr>
          <w:rFonts w:ascii="仿宋" w:eastAsia="仿宋" w:hAnsi="仿宋" w:cs="仿宋"/>
          <w:spacing w:val="-7"/>
          <w:sz w:val="28"/>
          <w:szCs w:val="28"/>
        </w:rPr>
        <w:t>备注</w:t>
      </w:r>
      <w:proofErr w:type="spellEnd"/>
      <w:r>
        <w:rPr>
          <w:rFonts w:ascii="仿宋" w:eastAsia="仿宋" w:hAnsi="仿宋" w:cs="仿宋"/>
          <w:spacing w:val="-7"/>
          <w:sz w:val="28"/>
          <w:szCs w:val="28"/>
        </w:rPr>
        <w:t>：</w:t>
      </w:r>
    </w:p>
    <w:p w14:paraId="79A16253" w14:textId="77777777" w:rsidR="00A76D8F" w:rsidRDefault="00000000">
      <w:pPr>
        <w:spacing w:after="0" w:line="360" w:lineRule="auto"/>
        <w:ind w:left="701"/>
        <w:rPr>
          <w:rFonts w:ascii="仿宋" w:eastAsia="仿宋" w:hAnsi="仿宋" w:cs="仿宋" w:hint="eastAsia"/>
          <w:sz w:val="28"/>
          <w:szCs w:val="28"/>
          <w:lang w:eastAsia="zh-CN"/>
        </w:rPr>
      </w:pPr>
      <w:r>
        <w:rPr>
          <w:rFonts w:ascii="仿宋" w:eastAsia="仿宋" w:hAnsi="仿宋" w:cs="仿宋"/>
          <w:spacing w:val="-3"/>
          <w:sz w:val="28"/>
          <w:szCs w:val="28"/>
          <w:lang w:eastAsia="zh-CN"/>
        </w:rPr>
        <w:t>1.此表用于开标唱标之用。</w:t>
      </w:r>
    </w:p>
    <w:p w14:paraId="3F46070F" w14:textId="77777777" w:rsidR="00A76D8F" w:rsidRDefault="00000000">
      <w:pPr>
        <w:spacing w:after="0" w:line="360" w:lineRule="auto"/>
        <w:ind w:left="128" w:right="8" w:firstLine="556"/>
        <w:rPr>
          <w:rFonts w:ascii="仿宋" w:eastAsia="仿宋" w:hAnsi="仿宋" w:cs="仿宋" w:hint="eastAsia"/>
          <w:sz w:val="28"/>
          <w:szCs w:val="28"/>
          <w:lang w:eastAsia="zh-CN"/>
        </w:rPr>
      </w:pPr>
      <w:r>
        <w:rPr>
          <w:rFonts w:ascii="仿宋" w:eastAsia="仿宋" w:hAnsi="仿宋" w:cs="仿宋"/>
          <w:spacing w:val="3"/>
          <w:sz w:val="28"/>
          <w:szCs w:val="28"/>
          <w:lang w:eastAsia="zh-CN"/>
        </w:rPr>
        <w:t>2.表中最终响应报价即为优惠后报价，并作为评审及定标依据。任何有选</w:t>
      </w:r>
      <w:r>
        <w:rPr>
          <w:rFonts w:ascii="仿宋" w:eastAsia="仿宋" w:hAnsi="仿宋" w:cs="仿宋"/>
          <w:spacing w:val="-2"/>
          <w:sz w:val="28"/>
          <w:szCs w:val="28"/>
          <w:lang w:eastAsia="zh-CN"/>
        </w:rPr>
        <w:t>择或有条件的最终响应报价，或者表中某一包别填写多个报价</w:t>
      </w:r>
      <w:r>
        <w:rPr>
          <w:rFonts w:ascii="仿宋" w:eastAsia="仿宋" w:hAnsi="仿宋" w:cs="仿宋"/>
          <w:spacing w:val="-3"/>
          <w:sz w:val="28"/>
          <w:szCs w:val="28"/>
          <w:lang w:eastAsia="zh-CN"/>
        </w:rPr>
        <w:t>，均为无效报价。</w:t>
      </w:r>
    </w:p>
    <w:p w14:paraId="7C899C7E" w14:textId="77777777" w:rsidR="00A76D8F" w:rsidRDefault="00000000">
      <w:pPr>
        <w:spacing w:after="0" w:line="360" w:lineRule="auto"/>
        <w:ind w:left="128" w:right="110" w:firstLine="558"/>
        <w:rPr>
          <w:rFonts w:ascii="仿宋" w:eastAsia="仿宋" w:hAnsi="仿宋" w:cs="仿宋" w:hint="eastAsia"/>
          <w:sz w:val="28"/>
          <w:szCs w:val="28"/>
          <w:lang w:eastAsia="zh-CN"/>
        </w:rPr>
      </w:pPr>
      <w:r>
        <w:rPr>
          <w:rFonts w:ascii="仿宋" w:eastAsia="仿宋" w:hAnsi="仿宋" w:cs="仿宋"/>
          <w:spacing w:val="3"/>
          <w:sz w:val="28"/>
          <w:szCs w:val="28"/>
          <w:lang w:eastAsia="zh-CN"/>
        </w:rPr>
        <w:t>3.电子交易系统唱</w:t>
      </w:r>
      <w:proofErr w:type="gramStart"/>
      <w:r>
        <w:rPr>
          <w:rFonts w:ascii="仿宋" w:eastAsia="仿宋" w:hAnsi="仿宋" w:cs="仿宋"/>
          <w:spacing w:val="3"/>
          <w:sz w:val="28"/>
          <w:szCs w:val="28"/>
          <w:lang w:eastAsia="zh-CN"/>
        </w:rPr>
        <w:t>标信息</w:t>
      </w:r>
      <w:proofErr w:type="gramEnd"/>
      <w:r>
        <w:rPr>
          <w:rFonts w:ascii="仿宋" w:eastAsia="仿宋" w:hAnsi="仿宋" w:cs="仿宋"/>
          <w:spacing w:val="3"/>
          <w:sz w:val="28"/>
          <w:szCs w:val="28"/>
          <w:lang w:eastAsia="zh-CN"/>
        </w:rPr>
        <w:t>不作为评审的依据。供应商在电子交易系统唱</w:t>
      </w:r>
      <w:proofErr w:type="gramStart"/>
      <w:r>
        <w:rPr>
          <w:rFonts w:ascii="仿宋" w:eastAsia="仿宋" w:hAnsi="仿宋" w:cs="仿宋"/>
          <w:spacing w:val="3"/>
          <w:sz w:val="28"/>
          <w:szCs w:val="28"/>
          <w:lang w:eastAsia="zh-CN"/>
        </w:rPr>
        <w:t>标信息</w:t>
      </w:r>
      <w:proofErr w:type="gramEnd"/>
      <w:r>
        <w:rPr>
          <w:rFonts w:ascii="仿宋" w:eastAsia="仿宋" w:hAnsi="仿宋" w:cs="仿宋"/>
          <w:spacing w:val="3"/>
          <w:sz w:val="28"/>
          <w:szCs w:val="28"/>
          <w:lang w:eastAsia="zh-CN"/>
        </w:rPr>
        <w:t>栏所填列内容与本采购文件不一致的，以本采购文件和供应商响应文件为</w:t>
      </w:r>
      <w:r>
        <w:rPr>
          <w:rFonts w:ascii="仿宋" w:eastAsia="仿宋" w:hAnsi="仿宋" w:cs="仿宋"/>
          <w:spacing w:val="-9"/>
          <w:sz w:val="28"/>
          <w:szCs w:val="28"/>
          <w:lang w:eastAsia="zh-CN"/>
        </w:rPr>
        <w:t>准。</w:t>
      </w:r>
    </w:p>
    <w:p w14:paraId="46458A01" w14:textId="77777777" w:rsidR="00A76D8F" w:rsidRDefault="00A76D8F">
      <w:pPr>
        <w:pStyle w:val="a3"/>
        <w:spacing w:line="267" w:lineRule="auto"/>
        <w:rPr>
          <w:lang w:eastAsia="zh-CN"/>
        </w:rPr>
      </w:pPr>
    </w:p>
    <w:p w14:paraId="74CC287E" w14:textId="77777777" w:rsidR="00A76D8F" w:rsidRDefault="00000000">
      <w:pPr>
        <w:spacing w:before="92" w:line="223" w:lineRule="auto"/>
        <w:ind w:left="5730"/>
        <w:rPr>
          <w:rFonts w:ascii="仿宋" w:eastAsia="仿宋" w:hAnsi="仿宋" w:cs="仿宋" w:hint="eastAsia"/>
          <w:sz w:val="28"/>
          <w:szCs w:val="28"/>
          <w:lang w:eastAsia="zh-CN"/>
        </w:rPr>
      </w:pPr>
      <w:r>
        <w:rPr>
          <w:rFonts w:ascii="仿宋" w:eastAsia="仿宋" w:hAnsi="仿宋" w:cs="仿宋"/>
          <w:spacing w:val="-2"/>
          <w:sz w:val="28"/>
          <w:szCs w:val="28"/>
          <w:lang w:eastAsia="zh-CN"/>
        </w:rPr>
        <w:t>供应商电子签章：</w:t>
      </w:r>
    </w:p>
    <w:p w14:paraId="573A6BB3" w14:textId="77777777" w:rsidR="00A76D8F" w:rsidRDefault="00000000">
      <w:pPr>
        <w:spacing w:before="213" w:line="224" w:lineRule="auto"/>
        <w:ind w:left="5789"/>
        <w:rPr>
          <w:rFonts w:ascii="仿宋" w:eastAsia="仿宋" w:hAnsi="仿宋" w:cs="仿宋" w:hint="eastAsia"/>
          <w:spacing w:val="-27"/>
          <w:sz w:val="28"/>
          <w:szCs w:val="28"/>
          <w:lang w:eastAsia="zh-CN"/>
        </w:rPr>
      </w:pPr>
      <w:r>
        <w:rPr>
          <w:rFonts w:ascii="仿宋" w:eastAsia="仿宋" w:hAnsi="仿宋" w:cs="仿宋"/>
          <w:spacing w:val="-27"/>
          <w:sz w:val="28"/>
          <w:szCs w:val="28"/>
          <w:lang w:eastAsia="zh-CN"/>
        </w:rPr>
        <w:t>日期：</w:t>
      </w:r>
    </w:p>
    <w:p w14:paraId="77428AAA" w14:textId="77777777" w:rsidR="00A76D8F" w:rsidRDefault="00A76D8F">
      <w:pPr>
        <w:spacing w:before="213" w:line="224" w:lineRule="auto"/>
        <w:ind w:left="5789"/>
        <w:rPr>
          <w:rFonts w:ascii="仿宋" w:eastAsia="仿宋" w:hAnsi="仿宋" w:cs="仿宋" w:hint="eastAsia"/>
          <w:sz w:val="28"/>
          <w:szCs w:val="28"/>
          <w:lang w:eastAsia="zh-CN"/>
        </w:rPr>
      </w:pPr>
    </w:p>
    <w:p w14:paraId="4ECE9764" w14:textId="77777777" w:rsidR="00A76D8F" w:rsidRDefault="00A76D8F">
      <w:pPr>
        <w:spacing w:line="224" w:lineRule="auto"/>
        <w:rPr>
          <w:rFonts w:ascii="仿宋" w:eastAsia="仿宋" w:hAnsi="仿宋" w:cs="仿宋" w:hint="eastAsia"/>
          <w:sz w:val="28"/>
          <w:szCs w:val="28"/>
          <w:lang w:eastAsia="zh-CN"/>
        </w:rPr>
        <w:sectPr w:rsidR="00A76D8F">
          <w:footerReference w:type="default" r:id="rId51"/>
          <w:pgSz w:w="11907" w:h="16840"/>
          <w:pgMar w:top="1440" w:right="1800" w:bottom="1440" w:left="1800" w:header="0" w:footer="952" w:gutter="0"/>
          <w:cols w:space="720"/>
          <w:docGrid w:linePitch="286"/>
        </w:sectPr>
      </w:pPr>
    </w:p>
    <w:p w14:paraId="6692A613" w14:textId="77777777" w:rsidR="00A76D8F" w:rsidRDefault="00A76D8F">
      <w:pPr>
        <w:pStyle w:val="a3"/>
        <w:spacing w:line="350" w:lineRule="auto"/>
        <w:rPr>
          <w:lang w:eastAsia="zh-CN"/>
        </w:rPr>
      </w:pPr>
    </w:p>
    <w:p w14:paraId="22FA236F"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二、响应函</w:t>
      </w:r>
    </w:p>
    <w:p w14:paraId="712E2ED1" w14:textId="77777777" w:rsidR="00A76D8F" w:rsidRDefault="00000000" w:rsidP="002D55F5">
      <w:pPr>
        <w:spacing w:after="0" w:line="349" w:lineRule="auto"/>
        <w:ind w:left="18" w:firstLine="579"/>
        <w:rPr>
          <w:rFonts w:ascii="仿宋" w:eastAsia="仿宋" w:hAnsi="仿宋" w:cs="仿宋" w:hint="eastAsia"/>
          <w:sz w:val="28"/>
          <w:szCs w:val="28"/>
          <w:lang w:eastAsia="zh-CN"/>
        </w:rPr>
      </w:pPr>
      <w:r>
        <w:rPr>
          <w:rFonts w:ascii="仿宋" w:eastAsia="仿宋" w:hAnsi="仿宋" w:cs="仿宋"/>
          <w:spacing w:val="2"/>
          <w:sz w:val="28"/>
          <w:szCs w:val="28"/>
          <w:lang w:eastAsia="zh-CN"/>
        </w:rPr>
        <w:t>1.在研究了本项目</w:t>
      </w:r>
      <w:proofErr w:type="gramStart"/>
      <w:r>
        <w:rPr>
          <w:rFonts w:ascii="仿宋" w:eastAsia="仿宋" w:hAnsi="仿宋" w:cs="仿宋"/>
          <w:spacing w:val="2"/>
          <w:sz w:val="28"/>
          <w:szCs w:val="28"/>
          <w:lang w:eastAsia="zh-CN"/>
        </w:rPr>
        <w:t>本包别</w:t>
      </w:r>
      <w:proofErr w:type="gramEnd"/>
      <w:r>
        <w:rPr>
          <w:rFonts w:ascii="仿宋" w:eastAsia="仿宋" w:hAnsi="仿宋" w:cs="仿宋"/>
          <w:spacing w:val="2"/>
          <w:sz w:val="28"/>
          <w:szCs w:val="28"/>
          <w:lang w:eastAsia="zh-CN"/>
        </w:rPr>
        <w:t>征集文件（含补充文件）后，我们愿意按开标一</w:t>
      </w:r>
      <w:r>
        <w:rPr>
          <w:rFonts w:ascii="仿宋" w:eastAsia="仿宋" w:hAnsi="仿宋" w:cs="仿宋"/>
          <w:spacing w:val="3"/>
          <w:sz w:val="28"/>
          <w:szCs w:val="28"/>
          <w:lang w:eastAsia="zh-CN"/>
        </w:rPr>
        <w:t>览表中的响应报价进行报价，遵照征集文件（含补充文件）的要求承担</w:t>
      </w:r>
      <w:r>
        <w:rPr>
          <w:rFonts w:ascii="仿宋" w:eastAsia="仿宋" w:hAnsi="仿宋" w:cs="仿宋"/>
          <w:spacing w:val="2"/>
          <w:sz w:val="28"/>
          <w:szCs w:val="28"/>
          <w:lang w:eastAsia="zh-CN"/>
        </w:rPr>
        <w:t>本征集</w:t>
      </w:r>
      <w:r>
        <w:rPr>
          <w:rFonts w:ascii="仿宋" w:eastAsia="仿宋" w:hAnsi="仿宋" w:cs="仿宋"/>
          <w:spacing w:val="-1"/>
          <w:sz w:val="28"/>
          <w:szCs w:val="28"/>
          <w:lang w:eastAsia="zh-CN"/>
        </w:rPr>
        <w:t>项目的实施，完成本次范围的全部项目内容及其售后服务工作。</w:t>
      </w:r>
    </w:p>
    <w:p w14:paraId="13C6EB6F" w14:textId="77777777" w:rsidR="00A76D8F" w:rsidRDefault="00000000" w:rsidP="002D55F5">
      <w:pPr>
        <w:spacing w:after="0" w:line="345" w:lineRule="auto"/>
        <w:ind w:left="22" w:firstLine="550"/>
        <w:rPr>
          <w:rFonts w:ascii="仿宋" w:eastAsia="仿宋" w:hAnsi="仿宋" w:cs="仿宋" w:hint="eastAsia"/>
          <w:sz w:val="28"/>
          <w:szCs w:val="28"/>
          <w:lang w:eastAsia="zh-CN"/>
        </w:rPr>
      </w:pPr>
      <w:r>
        <w:rPr>
          <w:rFonts w:ascii="仿宋" w:eastAsia="仿宋" w:hAnsi="仿宋" w:cs="仿宋"/>
          <w:spacing w:val="3"/>
          <w:sz w:val="28"/>
          <w:szCs w:val="28"/>
          <w:lang w:eastAsia="zh-CN"/>
        </w:rPr>
        <w:t>2.我方承诺征集规定的要求，严格履行合同的责任和义务，并保证于买方</w:t>
      </w:r>
      <w:r>
        <w:rPr>
          <w:rFonts w:ascii="仿宋" w:eastAsia="仿宋" w:hAnsi="仿宋" w:cs="仿宋"/>
          <w:spacing w:val="-2"/>
          <w:sz w:val="28"/>
          <w:szCs w:val="28"/>
          <w:lang w:eastAsia="zh-CN"/>
        </w:rPr>
        <w:t>要求的日期内完成履约，并通过买方验收。</w:t>
      </w:r>
    </w:p>
    <w:p w14:paraId="5142BD31" w14:textId="77777777" w:rsidR="00A76D8F" w:rsidRDefault="00000000" w:rsidP="002D55F5">
      <w:pPr>
        <w:spacing w:after="0" w:line="341" w:lineRule="auto"/>
        <w:ind w:left="16" w:firstLine="559"/>
        <w:rPr>
          <w:rFonts w:ascii="仿宋" w:eastAsia="仿宋" w:hAnsi="仿宋" w:cs="仿宋" w:hint="eastAsia"/>
          <w:sz w:val="28"/>
          <w:szCs w:val="28"/>
          <w:lang w:eastAsia="zh-CN"/>
        </w:rPr>
      </w:pPr>
      <w:r>
        <w:rPr>
          <w:rFonts w:ascii="仿宋" w:eastAsia="仿宋" w:hAnsi="仿宋" w:cs="仿宋"/>
          <w:spacing w:val="12"/>
          <w:sz w:val="28"/>
          <w:szCs w:val="28"/>
          <w:lang w:eastAsia="zh-CN"/>
        </w:rPr>
        <w:t>3.我们同意在征集文件规定的响应有效期内严格遵守响应文件的各</w:t>
      </w:r>
      <w:r>
        <w:rPr>
          <w:rFonts w:ascii="仿宋" w:eastAsia="仿宋" w:hAnsi="仿宋" w:cs="仿宋"/>
          <w:spacing w:val="11"/>
          <w:sz w:val="28"/>
          <w:szCs w:val="28"/>
          <w:lang w:eastAsia="zh-CN"/>
        </w:rPr>
        <w:t>项承</w:t>
      </w:r>
      <w:r>
        <w:rPr>
          <w:rFonts w:ascii="仿宋" w:eastAsia="仿宋" w:hAnsi="仿宋" w:cs="仿宋"/>
          <w:spacing w:val="-1"/>
          <w:sz w:val="28"/>
          <w:szCs w:val="28"/>
          <w:lang w:eastAsia="zh-CN"/>
        </w:rPr>
        <w:t>诺。在此期限届满之前，本响应文件始终将对我方具有约束力。</w:t>
      </w:r>
    </w:p>
    <w:p w14:paraId="0860DFAA" w14:textId="77777777" w:rsidR="00A76D8F" w:rsidRDefault="00000000" w:rsidP="002D55F5">
      <w:pPr>
        <w:spacing w:after="0" w:line="343" w:lineRule="auto"/>
        <w:ind w:left="21" w:firstLine="547"/>
        <w:rPr>
          <w:rFonts w:ascii="仿宋" w:eastAsia="仿宋" w:hAnsi="仿宋" w:cs="仿宋" w:hint="eastAsia"/>
          <w:sz w:val="28"/>
          <w:szCs w:val="28"/>
          <w:lang w:eastAsia="zh-CN"/>
        </w:rPr>
      </w:pPr>
      <w:r>
        <w:rPr>
          <w:rFonts w:ascii="仿宋" w:eastAsia="仿宋" w:hAnsi="仿宋" w:cs="仿宋"/>
          <w:spacing w:val="3"/>
          <w:sz w:val="28"/>
          <w:szCs w:val="28"/>
          <w:lang w:eastAsia="zh-CN"/>
        </w:rPr>
        <w:t>4.在合同书正式签署生效之前，本响应文件连同你单位的入围通知书将构</w:t>
      </w:r>
      <w:r>
        <w:rPr>
          <w:rFonts w:ascii="仿宋" w:eastAsia="仿宋" w:hAnsi="仿宋" w:cs="仿宋"/>
          <w:spacing w:val="-1"/>
          <w:sz w:val="28"/>
          <w:szCs w:val="28"/>
          <w:lang w:eastAsia="zh-CN"/>
        </w:rPr>
        <w:t>成我们双方之间共同遵守的文件，对双方具有约束力。</w:t>
      </w:r>
    </w:p>
    <w:p w14:paraId="07712E97" w14:textId="77777777" w:rsidR="00A76D8F" w:rsidRDefault="00000000" w:rsidP="002D55F5">
      <w:pPr>
        <w:spacing w:after="0" w:line="341" w:lineRule="auto"/>
        <w:ind w:left="16" w:firstLine="559"/>
        <w:rPr>
          <w:rFonts w:ascii="仿宋" w:eastAsia="仿宋" w:hAnsi="仿宋" w:cs="仿宋" w:hint="eastAsia"/>
          <w:spacing w:val="12"/>
          <w:sz w:val="28"/>
          <w:szCs w:val="28"/>
          <w:lang w:eastAsia="zh-CN"/>
        </w:rPr>
      </w:pPr>
      <w:r>
        <w:rPr>
          <w:rFonts w:ascii="仿宋" w:eastAsia="仿宋" w:hAnsi="仿宋" w:cs="仿宋"/>
          <w:spacing w:val="12"/>
          <w:sz w:val="28"/>
          <w:szCs w:val="28"/>
          <w:lang w:eastAsia="zh-CN"/>
        </w:rPr>
        <w:t>5.我方满足《中华人民共和国政府采购法》第二十二条规定的要求。</w:t>
      </w:r>
    </w:p>
    <w:p w14:paraId="1C150251" w14:textId="77777777" w:rsidR="00A76D8F" w:rsidRDefault="00000000" w:rsidP="002D55F5">
      <w:pPr>
        <w:spacing w:after="0" w:line="341" w:lineRule="auto"/>
        <w:ind w:left="16" w:firstLine="559"/>
        <w:rPr>
          <w:rFonts w:ascii="仿宋" w:eastAsia="仿宋" w:hAnsi="仿宋" w:cs="仿宋" w:hint="eastAsia"/>
          <w:spacing w:val="12"/>
          <w:sz w:val="28"/>
          <w:szCs w:val="28"/>
          <w:lang w:eastAsia="zh-CN"/>
        </w:rPr>
      </w:pPr>
      <w:r>
        <w:rPr>
          <w:rFonts w:ascii="仿宋" w:eastAsia="仿宋" w:hAnsi="仿宋" w:cs="仿宋"/>
          <w:spacing w:val="12"/>
          <w:sz w:val="28"/>
          <w:szCs w:val="28"/>
          <w:lang w:eastAsia="zh-CN"/>
        </w:rPr>
        <w:t>6.我们完全接受征集文件的规定。</w:t>
      </w:r>
    </w:p>
    <w:p w14:paraId="6D069E63" w14:textId="77777777" w:rsidR="00A76D8F" w:rsidRDefault="00A76D8F">
      <w:pPr>
        <w:pStyle w:val="a3"/>
        <w:spacing w:line="259" w:lineRule="auto"/>
        <w:rPr>
          <w:lang w:eastAsia="zh-CN"/>
        </w:rPr>
      </w:pPr>
    </w:p>
    <w:p w14:paraId="31F72850" w14:textId="77777777" w:rsidR="00A76D8F" w:rsidRDefault="00A76D8F">
      <w:pPr>
        <w:pStyle w:val="a3"/>
        <w:spacing w:line="259" w:lineRule="auto"/>
        <w:rPr>
          <w:lang w:eastAsia="zh-CN"/>
        </w:rPr>
      </w:pPr>
    </w:p>
    <w:p w14:paraId="71D251B6" w14:textId="77777777" w:rsidR="00A76D8F" w:rsidRDefault="00A76D8F">
      <w:pPr>
        <w:pStyle w:val="a3"/>
        <w:spacing w:line="260" w:lineRule="auto"/>
        <w:rPr>
          <w:lang w:eastAsia="zh-CN"/>
        </w:rPr>
      </w:pPr>
    </w:p>
    <w:p w14:paraId="2C95AC5A" w14:textId="77777777" w:rsidR="00A76D8F" w:rsidRDefault="00A76D8F">
      <w:pPr>
        <w:pStyle w:val="a3"/>
        <w:spacing w:line="260" w:lineRule="auto"/>
        <w:rPr>
          <w:lang w:eastAsia="zh-CN"/>
        </w:rPr>
      </w:pPr>
    </w:p>
    <w:p w14:paraId="0501CEA4" w14:textId="77777777" w:rsidR="00A76D8F" w:rsidRDefault="00000000">
      <w:pPr>
        <w:spacing w:before="92" w:line="223" w:lineRule="auto"/>
        <w:ind w:left="5620"/>
        <w:rPr>
          <w:rFonts w:ascii="仿宋" w:eastAsia="仿宋" w:hAnsi="仿宋" w:cs="仿宋" w:hint="eastAsia"/>
          <w:sz w:val="28"/>
          <w:szCs w:val="28"/>
          <w:lang w:eastAsia="zh-CN"/>
        </w:rPr>
      </w:pPr>
      <w:r>
        <w:rPr>
          <w:rFonts w:ascii="仿宋" w:eastAsia="仿宋" w:hAnsi="仿宋" w:cs="仿宋"/>
          <w:spacing w:val="-2"/>
          <w:sz w:val="28"/>
          <w:szCs w:val="28"/>
          <w:lang w:eastAsia="zh-CN"/>
        </w:rPr>
        <w:t>供应商电子签章：</w:t>
      </w:r>
    </w:p>
    <w:p w14:paraId="31612A2B" w14:textId="77777777" w:rsidR="00A76D8F" w:rsidRDefault="00000000">
      <w:pPr>
        <w:spacing w:before="206" w:line="224" w:lineRule="auto"/>
        <w:ind w:left="5678"/>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779B7D1F" w14:textId="77777777" w:rsidR="00A76D8F" w:rsidRDefault="00A76D8F">
      <w:pPr>
        <w:spacing w:line="224" w:lineRule="auto"/>
        <w:rPr>
          <w:rFonts w:ascii="仿宋" w:eastAsia="仿宋" w:hAnsi="仿宋" w:cs="仿宋" w:hint="eastAsia"/>
          <w:sz w:val="28"/>
          <w:szCs w:val="28"/>
          <w:lang w:eastAsia="zh-CN"/>
        </w:rPr>
        <w:sectPr w:rsidR="00A76D8F">
          <w:headerReference w:type="default" r:id="rId52"/>
          <w:footerReference w:type="default" r:id="rId53"/>
          <w:pgSz w:w="11907" w:h="16840"/>
          <w:pgMar w:top="1440" w:right="1800" w:bottom="1440" w:left="1800" w:header="1076" w:footer="952" w:gutter="0"/>
          <w:cols w:space="720"/>
          <w:docGrid w:linePitch="286"/>
        </w:sectPr>
      </w:pPr>
    </w:p>
    <w:p w14:paraId="231C15BC"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lastRenderedPageBreak/>
        <w:t>三、供应商资格声明书</w:t>
      </w:r>
    </w:p>
    <w:p w14:paraId="077A905D" w14:textId="77777777" w:rsidR="00A76D8F" w:rsidRDefault="00000000">
      <w:pPr>
        <w:spacing w:before="206" w:line="223" w:lineRule="auto"/>
        <w:ind w:left="133"/>
        <w:rPr>
          <w:rFonts w:ascii="仿宋" w:eastAsia="仿宋" w:hAnsi="仿宋" w:cs="仿宋" w:hint="eastAsia"/>
          <w:sz w:val="28"/>
          <w:szCs w:val="28"/>
          <w:lang w:eastAsia="zh-CN"/>
        </w:rPr>
      </w:pPr>
      <w:r>
        <w:rPr>
          <w:rFonts w:ascii="仿宋" w:eastAsia="仿宋" w:hAnsi="仿宋" w:cs="仿宋"/>
          <w:b/>
          <w:bCs/>
          <w:spacing w:val="-7"/>
          <w:sz w:val="28"/>
          <w:szCs w:val="28"/>
          <w:lang w:eastAsia="zh-CN"/>
        </w:rPr>
        <w:t>致：</w:t>
      </w:r>
      <w:r>
        <w:rPr>
          <w:rFonts w:ascii="仿宋" w:eastAsia="仿宋" w:hAnsi="仿宋" w:cs="仿宋"/>
          <w:b/>
          <w:bCs/>
          <w:spacing w:val="-7"/>
          <w:sz w:val="28"/>
          <w:szCs w:val="28"/>
          <w:u w:val="single"/>
          <w:lang w:eastAsia="zh-CN"/>
        </w:rPr>
        <w:t>采购人</w:t>
      </w:r>
    </w:p>
    <w:p w14:paraId="0400E2B5"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2"/>
          <w:sz w:val="28"/>
          <w:szCs w:val="28"/>
          <w:lang w:eastAsia="zh-CN"/>
        </w:rPr>
        <w:t>在参与本次项目投标中，我单位承诺：</w:t>
      </w:r>
    </w:p>
    <w:p w14:paraId="3105DF98"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1"/>
          <w:sz w:val="28"/>
          <w:szCs w:val="28"/>
          <w:lang w:eastAsia="zh-CN"/>
        </w:rPr>
        <w:t>（一）具有良好的商业信誉和健全的财务会计制度；</w:t>
      </w:r>
    </w:p>
    <w:p w14:paraId="495F99A4"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1"/>
          <w:sz w:val="28"/>
          <w:szCs w:val="28"/>
          <w:lang w:eastAsia="zh-CN"/>
        </w:rPr>
        <w:t>（二）具有履行合同所必需的设备和专业技术能力；</w:t>
      </w:r>
    </w:p>
    <w:p w14:paraId="73961718"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1"/>
          <w:sz w:val="28"/>
          <w:szCs w:val="28"/>
          <w:lang w:eastAsia="zh-CN"/>
        </w:rPr>
        <w:t>（三）有依法缴纳税收和社会保障资金的良好记录；</w:t>
      </w:r>
    </w:p>
    <w:p w14:paraId="6000F0D9"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3"/>
          <w:sz w:val="28"/>
          <w:szCs w:val="28"/>
          <w:lang w:eastAsia="zh-CN"/>
        </w:rPr>
        <w:t>（四）参加政府采购活动前三年内，在经营活动中没有重大违法记录（重</w:t>
      </w:r>
      <w:r>
        <w:rPr>
          <w:rFonts w:ascii="仿宋" w:eastAsia="仿宋" w:hAnsi="仿宋" w:cs="仿宋"/>
          <w:spacing w:val="2"/>
          <w:sz w:val="28"/>
          <w:szCs w:val="28"/>
          <w:lang w:eastAsia="zh-CN"/>
        </w:rPr>
        <w:t>大违</w:t>
      </w:r>
      <w:r>
        <w:rPr>
          <w:rFonts w:ascii="仿宋" w:eastAsia="仿宋" w:hAnsi="仿宋" w:cs="仿宋"/>
          <w:spacing w:val="-2"/>
          <w:sz w:val="28"/>
          <w:szCs w:val="28"/>
          <w:lang w:eastAsia="zh-CN"/>
        </w:rPr>
        <w:t>法记录是指因违法经营受到刑事处罚或者责令</w:t>
      </w:r>
      <w:r>
        <w:rPr>
          <w:rFonts w:ascii="仿宋" w:eastAsia="仿宋" w:hAnsi="仿宋" w:cs="仿宋"/>
          <w:spacing w:val="-3"/>
          <w:sz w:val="28"/>
          <w:szCs w:val="28"/>
          <w:lang w:eastAsia="zh-CN"/>
        </w:rPr>
        <w:t>停产停业、吊销许可证或者执照、</w:t>
      </w:r>
      <w:r>
        <w:rPr>
          <w:rFonts w:ascii="仿宋" w:eastAsia="仿宋" w:hAnsi="仿宋" w:cs="仿宋"/>
          <w:spacing w:val="3"/>
          <w:sz w:val="28"/>
          <w:szCs w:val="28"/>
          <w:lang w:eastAsia="zh-CN"/>
        </w:rPr>
        <w:t>较大数额罚款等行政处罚，不包括因违法经营被禁止在一定期限内参加政府采</w:t>
      </w:r>
      <w:r>
        <w:rPr>
          <w:rFonts w:ascii="仿宋" w:eastAsia="仿宋" w:hAnsi="仿宋" w:cs="仿宋"/>
          <w:spacing w:val="-2"/>
          <w:sz w:val="28"/>
          <w:szCs w:val="28"/>
          <w:lang w:eastAsia="zh-CN"/>
        </w:rPr>
        <w:t>购活动，但期限已经届满的情形</w:t>
      </w:r>
      <w:r>
        <w:rPr>
          <w:rFonts w:ascii="仿宋" w:eastAsia="仿宋" w:hAnsi="仿宋" w:cs="仿宋"/>
          <w:spacing w:val="4"/>
          <w:sz w:val="28"/>
          <w:szCs w:val="28"/>
          <w:lang w:eastAsia="zh-CN"/>
        </w:rPr>
        <w:t>）；</w:t>
      </w:r>
    </w:p>
    <w:p w14:paraId="1F249BDC" w14:textId="77777777" w:rsidR="00A76D8F" w:rsidRDefault="00000000">
      <w:pPr>
        <w:spacing w:after="0" w:line="360" w:lineRule="auto"/>
        <w:ind w:rightChars="-100" w:right="-210"/>
        <w:rPr>
          <w:rFonts w:ascii="仿宋" w:eastAsia="仿宋" w:hAnsi="仿宋" w:cs="仿宋" w:hint="eastAsia"/>
          <w:sz w:val="28"/>
          <w:szCs w:val="28"/>
          <w:lang w:eastAsia="zh-CN"/>
        </w:rPr>
      </w:pPr>
      <w:r>
        <w:rPr>
          <w:rFonts w:ascii="仿宋" w:eastAsia="仿宋" w:hAnsi="仿宋" w:cs="仿宋"/>
          <w:spacing w:val="3"/>
          <w:sz w:val="28"/>
          <w:szCs w:val="28"/>
          <w:lang w:eastAsia="zh-CN"/>
        </w:rPr>
        <w:t>（五）我单位不属于政府采购法律、行政法规规定的公益一类事业单位或</w:t>
      </w:r>
      <w:r>
        <w:rPr>
          <w:rFonts w:ascii="仿宋" w:eastAsia="仿宋" w:hAnsi="仿宋" w:cs="仿宋"/>
          <w:spacing w:val="2"/>
          <w:sz w:val="28"/>
          <w:szCs w:val="28"/>
          <w:lang w:eastAsia="zh-CN"/>
        </w:rPr>
        <w:t>使用</w:t>
      </w:r>
      <w:r>
        <w:rPr>
          <w:rFonts w:ascii="仿宋" w:eastAsia="仿宋" w:hAnsi="仿宋" w:cs="仿宋"/>
          <w:spacing w:val="-1"/>
          <w:sz w:val="28"/>
          <w:szCs w:val="28"/>
          <w:lang w:eastAsia="zh-CN"/>
        </w:rPr>
        <w:t>事业编制且由财政拨款保障的群团组织（仅适用于政府购买服务项目</w:t>
      </w:r>
      <w:r>
        <w:rPr>
          <w:rFonts w:ascii="仿宋" w:eastAsia="仿宋" w:hAnsi="仿宋" w:cs="仿宋"/>
          <w:spacing w:val="5"/>
          <w:sz w:val="28"/>
          <w:szCs w:val="28"/>
          <w:lang w:eastAsia="zh-CN"/>
        </w:rPr>
        <w:t>）；</w:t>
      </w:r>
    </w:p>
    <w:p w14:paraId="5A7C1765" w14:textId="77777777" w:rsidR="00A76D8F" w:rsidRDefault="00000000">
      <w:pPr>
        <w:spacing w:after="0" w:line="360" w:lineRule="auto"/>
        <w:ind w:rightChars="-100" w:right="-210" w:hanging="1"/>
        <w:rPr>
          <w:rFonts w:ascii="仿宋" w:eastAsia="仿宋" w:hAnsi="仿宋" w:cs="仿宋" w:hint="eastAsia"/>
          <w:sz w:val="28"/>
          <w:szCs w:val="28"/>
          <w:lang w:eastAsia="zh-CN"/>
        </w:rPr>
      </w:pPr>
      <w:r>
        <w:rPr>
          <w:rFonts w:ascii="仿宋" w:eastAsia="仿宋" w:hAnsi="仿宋" w:cs="仿宋"/>
          <w:spacing w:val="-2"/>
          <w:sz w:val="28"/>
          <w:szCs w:val="28"/>
          <w:lang w:eastAsia="zh-CN"/>
        </w:rPr>
        <w:t>（六）我单位不存在为采购项目提供整体设</w:t>
      </w:r>
      <w:r>
        <w:rPr>
          <w:rFonts w:ascii="仿宋" w:eastAsia="仿宋" w:hAnsi="仿宋" w:cs="仿宋"/>
          <w:spacing w:val="-3"/>
          <w:sz w:val="28"/>
          <w:szCs w:val="28"/>
          <w:lang w:eastAsia="zh-CN"/>
        </w:rPr>
        <w:t>计、规范编制或者项目管理、监理、</w:t>
      </w:r>
      <w:r>
        <w:rPr>
          <w:rFonts w:ascii="仿宋" w:eastAsia="仿宋" w:hAnsi="仿宋" w:cs="仿宋"/>
          <w:spacing w:val="3"/>
          <w:sz w:val="28"/>
          <w:szCs w:val="28"/>
          <w:lang w:eastAsia="zh-CN"/>
        </w:rPr>
        <w:t>检测等服务后，再参加该采购项目的其他采购活动的情形（单一来源</w:t>
      </w:r>
      <w:r>
        <w:rPr>
          <w:rFonts w:ascii="仿宋" w:eastAsia="仿宋" w:hAnsi="仿宋" w:cs="仿宋"/>
          <w:spacing w:val="2"/>
          <w:sz w:val="28"/>
          <w:szCs w:val="28"/>
          <w:lang w:eastAsia="zh-CN"/>
        </w:rPr>
        <w:t>采购项目</w:t>
      </w:r>
      <w:r>
        <w:rPr>
          <w:rFonts w:ascii="仿宋" w:eastAsia="仿宋" w:hAnsi="仿宋" w:cs="仿宋"/>
          <w:spacing w:val="-10"/>
          <w:sz w:val="28"/>
          <w:szCs w:val="28"/>
          <w:lang w:eastAsia="zh-CN"/>
        </w:rPr>
        <w:t>除外</w:t>
      </w:r>
      <w:r>
        <w:rPr>
          <w:rFonts w:ascii="仿宋" w:eastAsia="仿宋" w:hAnsi="仿宋" w:cs="仿宋"/>
          <w:spacing w:val="-2"/>
          <w:sz w:val="28"/>
          <w:szCs w:val="28"/>
          <w:lang w:eastAsia="zh-CN"/>
        </w:rPr>
        <w:t>）；</w:t>
      </w:r>
    </w:p>
    <w:p w14:paraId="659A5AAD" w14:textId="77777777" w:rsidR="00A76D8F" w:rsidRDefault="00000000">
      <w:pPr>
        <w:spacing w:after="0" w:line="360" w:lineRule="auto"/>
        <w:ind w:rightChars="-100" w:right="-210" w:hanging="1"/>
        <w:rPr>
          <w:rFonts w:ascii="仿宋" w:eastAsia="仿宋" w:hAnsi="仿宋" w:cs="仿宋" w:hint="eastAsia"/>
          <w:sz w:val="28"/>
          <w:szCs w:val="28"/>
          <w:lang w:eastAsia="zh-CN"/>
        </w:rPr>
      </w:pPr>
      <w:r>
        <w:rPr>
          <w:rFonts w:ascii="仿宋" w:eastAsia="仿宋" w:hAnsi="仿宋" w:cs="仿宋"/>
          <w:spacing w:val="3"/>
          <w:sz w:val="28"/>
          <w:szCs w:val="28"/>
          <w:lang w:eastAsia="zh-CN"/>
        </w:rPr>
        <w:t>（七）与我单位存在单位负责人为同一人或者存在直接控股、管理关系的</w:t>
      </w:r>
      <w:r>
        <w:rPr>
          <w:rFonts w:ascii="仿宋" w:eastAsia="仿宋" w:hAnsi="仿宋" w:cs="仿宋"/>
          <w:spacing w:val="2"/>
          <w:sz w:val="28"/>
          <w:szCs w:val="28"/>
          <w:lang w:eastAsia="zh-CN"/>
        </w:rPr>
        <w:t>其他</w:t>
      </w:r>
      <w:r>
        <w:rPr>
          <w:rFonts w:ascii="仿宋" w:eastAsia="仿宋" w:hAnsi="仿宋" w:cs="仿宋"/>
          <w:spacing w:val="3"/>
          <w:sz w:val="28"/>
          <w:szCs w:val="28"/>
          <w:lang w:eastAsia="zh-CN"/>
        </w:rPr>
        <w:t>法人单位信息如下（如有，不论其是否参加同一合同项下的政府采购</w:t>
      </w:r>
      <w:r>
        <w:rPr>
          <w:rFonts w:ascii="仿宋" w:eastAsia="仿宋" w:hAnsi="仿宋" w:cs="仿宋"/>
          <w:spacing w:val="2"/>
          <w:sz w:val="28"/>
          <w:szCs w:val="28"/>
          <w:lang w:eastAsia="zh-CN"/>
        </w:rPr>
        <w:t>活动均须</w:t>
      </w:r>
      <w:r>
        <w:rPr>
          <w:rFonts w:ascii="仿宋" w:eastAsia="仿宋" w:hAnsi="仿宋" w:cs="仿宋"/>
          <w:spacing w:val="-10"/>
          <w:sz w:val="28"/>
          <w:szCs w:val="28"/>
          <w:lang w:eastAsia="zh-CN"/>
        </w:rPr>
        <w:t>填写</w:t>
      </w:r>
      <w:r>
        <w:rPr>
          <w:rFonts w:ascii="仿宋" w:eastAsia="仿宋" w:hAnsi="仿宋" w:cs="仿宋"/>
          <w:spacing w:val="-2"/>
          <w:sz w:val="28"/>
          <w:szCs w:val="28"/>
          <w:lang w:eastAsia="zh-CN"/>
        </w:rPr>
        <w:t>）：</w:t>
      </w:r>
    </w:p>
    <w:tbl>
      <w:tblPr>
        <w:tblStyle w:val="TableNormal"/>
        <w:tblW w:w="852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3"/>
        <w:gridCol w:w="2839"/>
        <w:gridCol w:w="2844"/>
      </w:tblGrid>
      <w:tr w:rsidR="00A76D8F" w14:paraId="37F3B219" w14:textId="77777777">
        <w:trPr>
          <w:trHeight w:val="553"/>
        </w:trPr>
        <w:tc>
          <w:tcPr>
            <w:tcW w:w="2843" w:type="dxa"/>
          </w:tcPr>
          <w:p w14:paraId="6D9588A5" w14:textId="77777777" w:rsidR="00A76D8F" w:rsidRDefault="00000000">
            <w:pPr>
              <w:pStyle w:val="TableText"/>
              <w:spacing w:before="47" w:line="223" w:lineRule="auto"/>
              <w:ind w:left="125"/>
              <w:rPr>
                <w:rFonts w:hint="eastAsia"/>
              </w:rPr>
            </w:pPr>
            <w:proofErr w:type="spellStart"/>
            <w:r>
              <w:rPr>
                <w:spacing w:val="-9"/>
              </w:rPr>
              <w:t>序号</w:t>
            </w:r>
            <w:proofErr w:type="spellEnd"/>
          </w:p>
        </w:tc>
        <w:tc>
          <w:tcPr>
            <w:tcW w:w="2839" w:type="dxa"/>
          </w:tcPr>
          <w:p w14:paraId="1CA80E11" w14:textId="77777777" w:rsidR="00A76D8F" w:rsidRDefault="00000000">
            <w:pPr>
              <w:pStyle w:val="TableText"/>
              <w:spacing w:before="46" w:line="222" w:lineRule="auto"/>
              <w:ind w:left="129"/>
              <w:rPr>
                <w:rFonts w:hint="eastAsia"/>
              </w:rPr>
            </w:pPr>
            <w:proofErr w:type="spellStart"/>
            <w:r>
              <w:rPr>
                <w:spacing w:val="-6"/>
              </w:rPr>
              <w:t>单位名称</w:t>
            </w:r>
            <w:proofErr w:type="spellEnd"/>
          </w:p>
        </w:tc>
        <w:tc>
          <w:tcPr>
            <w:tcW w:w="2844" w:type="dxa"/>
          </w:tcPr>
          <w:p w14:paraId="763059D8" w14:textId="77777777" w:rsidR="00A76D8F" w:rsidRDefault="00000000">
            <w:pPr>
              <w:pStyle w:val="TableText"/>
              <w:spacing w:before="47" w:line="222" w:lineRule="auto"/>
              <w:ind w:left="128"/>
              <w:rPr>
                <w:rFonts w:hint="eastAsia"/>
              </w:rPr>
            </w:pPr>
            <w:proofErr w:type="spellStart"/>
            <w:r>
              <w:rPr>
                <w:spacing w:val="-5"/>
              </w:rPr>
              <w:t>相互关系</w:t>
            </w:r>
            <w:proofErr w:type="spellEnd"/>
          </w:p>
        </w:tc>
      </w:tr>
      <w:tr w:rsidR="00A76D8F" w14:paraId="427B27C7" w14:textId="77777777">
        <w:trPr>
          <w:trHeight w:val="548"/>
        </w:trPr>
        <w:tc>
          <w:tcPr>
            <w:tcW w:w="2843" w:type="dxa"/>
          </w:tcPr>
          <w:p w14:paraId="1B044206" w14:textId="77777777" w:rsidR="00A76D8F" w:rsidRDefault="00000000">
            <w:pPr>
              <w:pStyle w:val="TableText"/>
              <w:spacing w:before="91" w:line="181" w:lineRule="auto"/>
              <w:ind w:left="137"/>
              <w:rPr>
                <w:rFonts w:hint="eastAsia"/>
              </w:rPr>
            </w:pPr>
            <w:r>
              <w:t>1</w:t>
            </w:r>
          </w:p>
        </w:tc>
        <w:tc>
          <w:tcPr>
            <w:tcW w:w="2839" w:type="dxa"/>
          </w:tcPr>
          <w:p w14:paraId="0D65AAF6" w14:textId="77777777" w:rsidR="00A76D8F" w:rsidRDefault="00A76D8F"/>
        </w:tc>
        <w:tc>
          <w:tcPr>
            <w:tcW w:w="2844" w:type="dxa"/>
          </w:tcPr>
          <w:p w14:paraId="105C5D7C" w14:textId="77777777" w:rsidR="00A76D8F" w:rsidRDefault="00A76D8F"/>
        </w:tc>
      </w:tr>
      <w:tr w:rsidR="00A76D8F" w14:paraId="1F3463B1" w14:textId="77777777">
        <w:trPr>
          <w:trHeight w:val="552"/>
        </w:trPr>
        <w:tc>
          <w:tcPr>
            <w:tcW w:w="2843" w:type="dxa"/>
          </w:tcPr>
          <w:p w14:paraId="09B1CCF2" w14:textId="77777777" w:rsidR="00A76D8F" w:rsidRDefault="00000000">
            <w:pPr>
              <w:pStyle w:val="TableText"/>
              <w:spacing w:before="93" w:line="181" w:lineRule="auto"/>
              <w:ind w:left="119"/>
              <w:rPr>
                <w:rFonts w:hint="eastAsia"/>
              </w:rPr>
            </w:pPr>
            <w:r>
              <w:t>2</w:t>
            </w:r>
          </w:p>
        </w:tc>
        <w:tc>
          <w:tcPr>
            <w:tcW w:w="2839" w:type="dxa"/>
          </w:tcPr>
          <w:p w14:paraId="0510169E" w14:textId="77777777" w:rsidR="00A76D8F" w:rsidRDefault="00A76D8F"/>
        </w:tc>
        <w:tc>
          <w:tcPr>
            <w:tcW w:w="2844" w:type="dxa"/>
          </w:tcPr>
          <w:p w14:paraId="55404F70" w14:textId="77777777" w:rsidR="00A76D8F" w:rsidRDefault="00A76D8F"/>
        </w:tc>
      </w:tr>
    </w:tbl>
    <w:p w14:paraId="37E13546" w14:textId="77777777" w:rsidR="00A76D8F" w:rsidRDefault="00000000">
      <w:pPr>
        <w:spacing w:before="41" w:line="221" w:lineRule="auto"/>
        <w:ind w:left="131"/>
        <w:rPr>
          <w:rFonts w:ascii="仿宋" w:eastAsia="仿宋" w:hAnsi="仿宋" w:cs="仿宋" w:hint="eastAsia"/>
          <w:sz w:val="28"/>
          <w:szCs w:val="28"/>
          <w:lang w:eastAsia="zh-CN"/>
        </w:rPr>
      </w:pPr>
      <w:r>
        <w:rPr>
          <w:rFonts w:ascii="仿宋" w:eastAsia="仿宋" w:hAnsi="仿宋" w:cs="仿宋"/>
          <w:spacing w:val="-1"/>
          <w:sz w:val="28"/>
          <w:szCs w:val="28"/>
          <w:lang w:eastAsia="zh-CN"/>
        </w:rPr>
        <w:t>本单位对上述声明的真实性负责。如有虚假，将依法承担相应责任。</w:t>
      </w:r>
    </w:p>
    <w:p w14:paraId="55C58C34" w14:textId="77777777" w:rsidR="00A76D8F" w:rsidRDefault="00000000">
      <w:pPr>
        <w:spacing w:before="92" w:line="220" w:lineRule="auto"/>
        <w:ind w:left="5724"/>
        <w:rPr>
          <w:rFonts w:ascii="仿宋" w:eastAsia="仿宋" w:hAnsi="仿宋" w:cs="宋体" w:hint="eastAsia"/>
          <w:sz w:val="28"/>
          <w:szCs w:val="28"/>
          <w:lang w:eastAsia="zh-CN"/>
        </w:rPr>
      </w:pPr>
      <w:r>
        <w:rPr>
          <w:rFonts w:ascii="仿宋" w:eastAsia="仿宋" w:hAnsi="仿宋" w:cs="宋体"/>
          <w:spacing w:val="-2"/>
          <w:sz w:val="28"/>
          <w:szCs w:val="28"/>
          <w:lang w:eastAsia="zh-CN"/>
        </w:rPr>
        <w:t>供应商电子签章：</w:t>
      </w:r>
    </w:p>
    <w:p w14:paraId="16A09590" w14:textId="77777777" w:rsidR="00A76D8F" w:rsidRDefault="00000000">
      <w:pPr>
        <w:spacing w:before="212" w:line="221" w:lineRule="auto"/>
        <w:ind w:left="5772"/>
        <w:rPr>
          <w:rFonts w:ascii="仿宋" w:eastAsia="仿宋" w:hAnsi="仿宋" w:cs="宋体" w:hint="eastAsia"/>
          <w:sz w:val="28"/>
          <w:szCs w:val="28"/>
          <w:lang w:eastAsia="zh-CN"/>
        </w:rPr>
      </w:pPr>
      <w:r>
        <w:rPr>
          <w:rFonts w:ascii="仿宋" w:eastAsia="仿宋" w:hAnsi="仿宋" w:cs="宋体"/>
          <w:spacing w:val="-37"/>
          <w:sz w:val="28"/>
          <w:szCs w:val="28"/>
          <w:lang w:eastAsia="zh-CN"/>
        </w:rPr>
        <w:t>日期：</w:t>
      </w:r>
    </w:p>
    <w:p w14:paraId="299673A8" w14:textId="77777777" w:rsidR="00A76D8F" w:rsidRDefault="00A76D8F">
      <w:pPr>
        <w:spacing w:line="221" w:lineRule="auto"/>
        <w:rPr>
          <w:rFonts w:ascii="宋体" w:eastAsia="宋体" w:hAnsi="宋体" w:cs="宋体" w:hint="eastAsia"/>
          <w:sz w:val="28"/>
          <w:szCs w:val="28"/>
          <w:lang w:eastAsia="zh-CN"/>
        </w:rPr>
        <w:sectPr w:rsidR="00A76D8F">
          <w:headerReference w:type="default" r:id="rId54"/>
          <w:footerReference w:type="default" r:id="rId55"/>
          <w:pgSz w:w="11907" w:h="16840"/>
          <w:pgMar w:top="1440" w:right="1800" w:bottom="1440" w:left="1800" w:header="0" w:footer="952" w:gutter="0"/>
          <w:cols w:space="720"/>
          <w:docGrid w:linePitch="286"/>
        </w:sectPr>
      </w:pPr>
    </w:p>
    <w:p w14:paraId="0BDFAC4E" w14:textId="77777777" w:rsidR="00A76D8F" w:rsidRDefault="00A76D8F">
      <w:pPr>
        <w:pStyle w:val="a3"/>
        <w:spacing w:line="267" w:lineRule="auto"/>
        <w:rPr>
          <w:lang w:eastAsia="zh-CN"/>
        </w:rPr>
      </w:pPr>
    </w:p>
    <w:p w14:paraId="5CB284F2"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四、授权书</w:t>
      </w:r>
    </w:p>
    <w:p w14:paraId="47A31E1E" w14:textId="77777777" w:rsidR="00A76D8F" w:rsidRDefault="00A76D8F">
      <w:pPr>
        <w:pStyle w:val="a3"/>
        <w:spacing w:line="329" w:lineRule="auto"/>
        <w:rPr>
          <w:lang w:eastAsia="zh-CN"/>
        </w:rPr>
      </w:pPr>
    </w:p>
    <w:p w14:paraId="57C73572" w14:textId="77777777" w:rsidR="00A76D8F" w:rsidRDefault="00000000">
      <w:pPr>
        <w:spacing w:before="91" w:line="352" w:lineRule="auto"/>
        <w:ind w:left="17" w:firstLine="562"/>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本授权书声明</w:t>
      </w:r>
      <w:r>
        <w:rPr>
          <w:rFonts w:ascii="仿宋" w:eastAsia="仿宋" w:hAnsi="仿宋" w:cs="仿宋"/>
          <w:spacing w:val="-10"/>
          <w:sz w:val="28"/>
          <w:szCs w:val="28"/>
          <w:lang w:eastAsia="zh-CN"/>
        </w:rPr>
        <w:t>：（</w:t>
      </w:r>
      <w:r>
        <w:rPr>
          <w:rFonts w:ascii="仿宋" w:eastAsia="仿宋" w:hAnsi="仿宋" w:cs="仿宋"/>
          <w:spacing w:val="3"/>
          <w:sz w:val="28"/>
          <w:szCs w:val="28"/>
          <w:lang w:eastAsia="zh-CN"/>
        </w:rPr>
        <w:t>供应商名称）授权（供应商授权代表姓名）代表我方参加本项目采购活动，全权代表我方处理投标过程的一切事宜，包括但不限于：提交响应文件、参与开标、签约等。供应商授权代表在采购活动过程中所签署的一切文件和处理与之有关的一切事务，本公司均予以认</w:t>
      </w:r>
      <w:r>
        <w:rPr>
          <w:rFonts w:ascii="仿宋" w:eastAsia="仿宋" w:hAnsi="仿宋" w:cs="仿宋"/>
          <w:spacing w:val="-1"/>
          <w:sz w:val="28"/>
          <w:szCs w:val="28"/>
          <w:lang w:eastAsia="zh-CN"/>
        </w:rPr>
        <w:t>可并对此承担责任。供应商授权代表无转委托权。特此授权。</w:t>
      </w:r>
    </w:p>
    <w:p w14:paraId="146AFD3D" w14:textId="77777777" w:rsidR="00DE6AD2" w:rsidRDefault="00000000" w:rsidP="00DE6AD2">
      <w:pPr>
        <w:spacing w:before="52" w:line="344" w:lineRule="auto"/>
        <w:ind w:firstLine="1"/>
        <w:rPr>
          <w:rFonts w:ascii="仿宋" w:eastAsia="仿宋" w:hAnsi="仿宋" w:cs="仿宋" w:hint="eastAsia"/>
          <w:spacing w:val="-5"/>
          <w:sz w:val="28"/>
          <w:szCs w:val="28"/>
          <w:lang w:eastAsia="zh-CN"/>
        </w:rPr>
      </w:pPr>
      <w:r>
        <w:rPr>
          <w:rFonts w:ascii="仿宋" w:eastAsia="仿宋" w:hAnsi="仿宋" w:cs="仿宋"/>
          <w:spacing w:val="-5"/>
          <w:sz w:val="28"/>
          <w:szCs w:val="28"/>
          <w:lang w:eastAsia="zh-CN"/>
        </w:rPr>
        <w:t>本授权书自出具之日起生效。</w:t>
      </w:r>
    </w:p>
    <w:p w14:paraId="105A3A5F" w14:textId="5723D338" w:rsidR="00A76D8F" w:rsidRDefault="00000000" w:rsidP="00DE6AD2">
      <w:pPr>
        <w:spacing w:before="52" w:line="344" w:lineRule="auto"/>
        <w:ind w:firstLine="1"/>
        <w:rPr>
          <w:rFonts w:ascii="仿宋" w:eastAsia="仿宋" w:hAnsi="仿宋" w:cs="仿宋" w:hint="eastAsia"/>
          <w:sz w:val="28"/>
          <w:szCs w:val="28"/>
          <w:lang w:eastAsia="zh-CN"/>
        </w:rPr>
      </w:pPr>
      <w:r>
        <w:rPr>
          <w:rFonts w:ascii="仿宋" w:eastAsia="仿宋" w:hAnsi="仿宋" w:cs="仿宋"/>
          <w:spacing w:val="-2"/>
          <w:sz w:val="28"/>
          <w:szCs w:val="28"/>
          <w:lang w:eastAsia="zh-CN"/>
        </w:rPr>
        <w:t>授权代表身份证明扫描件：</w:t>
      </w:r>
    </w:p>
    <w:p w14:paraId="707E0DD3" w14:textId="77777777" w:rsidR="00A76D8F" w:rsidRDefault="00A76D8F">
      <w:pPr>
        <w:pStyle w:val="a3"/>
        <w:spacing w:line="265" w:lineRule="auto"/>
        <w:rPr>
          <w:lang w:eastAsia="zh-CN"/>
        </w:rPr>
      </w:pPr>
    </w:p>
    <w:p w14:paraId="2EE54426" w14:textId="77777777" w:rsidR="00A76D8F" w:rsidRDefault="00000000">
      <w:pPr>
        <w:spacing w:before="91" w:line="221" w:lineRule="auto"/>
        <w:ind w:left="17"/>
        <w:rPr>
          <w:rFonts w:ascii="仿宋" w:eastAsia="仿宋" w:hAnsi="仿宋" w:cs="仿宋" w:hint="eastAsia"/>
          <w:sz w:val="28"/>
          <w:szCs w:val="28"/>
          <w:lang w:eastAsia="zh-CN"/>
        </w:rPr>
      </w:pPr>
      <w:r>
        <w:rPr>
          <w:rFonts w:ascii="仿宋" w:eastAsia="仿宋" w:hAnsi="仿宋" w:cs="仿宋"/>
          <w:spacing w:val="1"/>
          <w:sz w:val="28"/>
          <w:szCs w:val="28"/>
          <w:lang w:eastAsia="zh-CN"/>
        </w:rPr>
        <w:t>授权代表联系方式</w:t>
      </w:r>
      <w:r>
        <w:rPr>
          <w:rFonts w:ascii="仿宋" w:eastAsia="仿宋" w:hAnsi="仿宋" w:cs="仿宋"/>
          <w:spacing w:val="-18"/>
          <w:sz w:val="28"/>
          <w:szCs w:val="28"/>
          <w:lang w:eastAsia="zh-CN"/>
        </w:rPr>
        <w:t>：（</w:t>
      </w:r>
      <w:r>
        <w:rPr>
          <w:rFonts w:ascii="仿宋" w:eastAsia="仿宋" w:hAnsi="仿宋" w:cs="仿宋"/>
          <w:spacing w:val="1"/>
          <w:sz w:val="28"/>
          <w:szCs w:val="28"/>
          <w:lang w:eastAsia="zh-CN"/>
        </w:rPr>
        <w:t>请填写手机号码）</w:t>
      </w:r>
    </w:p>
    <w:p w14:paraId="2C74403F" w14:textId="77777777" w:rsidR="00A76D8F" w:rsidRDefault="00A76D8F">
      <w:pPr>
        <w:pStyle w:val="a3"/>
        <w:spacing w:line="330" w:lineRule="auto"/>
        <w:rPr>
          <w:lang w:eastAsia="zh-CN"/>
        </w:rPr>
      </w:pPr>
    </w:p>
    <w:p w14:paraId="02D16D95" w14:textId="77777777" w:rsidR="00A76D8F" w:rsidRDefault="00000000">
      <w:pPr>
        <w:spacing w:before="91" w:line="224" w:lineRule="auto"/>
        <w:ind w:left="16"/>
        <w:rPr>
          <w:rFonts w:ascii="仿宋" w:eastAsia="仿宋" w:hAnsi="仿宋" w:cs="仿宋" w:hint="eastAsia"/>
          <w:sz w:val="28"/>
          <w:szCs w:val="28"/>
          <w:lang w:eastAsia="zh-CN"/>
        </w:rPr>
      </w:pPr>
      <w:r>
        <w:rPr>
          <w:rFonts w:ascii="仿宋" w:eastAsia="仿宋" w:hAnsi="仿宋" w:cs="仿宋"/>
          <w:spacing w:val="-4"/>
          <w:sz w:val="28"/>
          <w:szCs w:val="28"/>
          <w:lang w:eastAsia="zh-CN"/>
        </w:rPr>
        <w:t>特此声明。</w:t>
      </w:r>
    </w:p>
    <w:p w14:paraId="3765A58D" w14:textId="77777777" w:rsidR="00A76D8F" w:rsidRDefault="00A76D8F">
      <w:pPr>
        <w:pStyle w:val="a3"/>
        <w:spacing w:line="299" w:lineRule="auto"/>
        <w:rPr>
          <w:lang w:eastAsia="zh-CN"/>
        </w:rPr>
      </w:pPr>
    </w:p>
    <w:p w14:paraId="518CE372" w14:textId="77777777" w:rsidR="00A76D8F" w:rsidRDefault="00000000">
      <w:pPr>
        <w:spacing w:before="92" w:line="223" w:lineRule="auto"/>
        <w:ind w:left="5620"/>
        <w:rPr>
          <w:rFonts w:ascii="仿宋" w:eastAsia="仿宋" w:hAnsi="仿宋" w:cs="仿宋" w:hint="eastAsia"/>
          <w:sz w:val="28"/>
          <w:szCs w:val="28"/>
          <w:lang w:eastAsia="zh-CN"/>
        </w:rPr>
      </w:pPr>
      <w:r>
        <w:rPr>
          <w:rFonts w:ascii="仿宋" w:eastAsia="仿宋" w:hAnsi="仿宋" w:cs="仿宋"/>
          <w:spacing w:val="-2"/>
          <w:sz w:val="28"/>
          <w:szCs w:val="28"/>
          <w:lang w:eastAsia="zh-CN"/>
        </w:rPr>
        <w:t>供应商电子签章：</w:t>
      </w:r>
    </w:p>
    <w:p w14:paraId="24FE795D" w14:textId="77777777" w:rsidR="00A76D8F" w:rsidRDefault="00000000">
      <w:pPr>
        <w:spacing w:before="206" w:line="224" w:lineRule="auto"/>
        <w:ind w:left="5678"/>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51829C4E" w14:textId="77777777" w:rsidR="00A76D8F" w:rsidRDefault="00A76D8F">
      <w:pPr>
        <w:pStyle w:val="a3"/>
        <w:spacing w:line="328" w:lineRule="auto"/>
        <w:rPr>
          <w:lang w:eastAsia="zh-CN"/>
        </w:rPr>
      </w:pPr>
    </w:p>
    <w:p w14:paraId="1AB34D08" w14:textId="77777777" w:rsidR="00A76D8F" w:rsidRDefault="00000000">
      <w:pPr>
        <w:spacing w:before="91" w:line="231" w:lineRule="auto"/>
        <w:ind w:left="25"/>
        <w:rPr>
          <w:rFonts w:ascii="仿宋" w:eastAsia="仿宋" w:hAnsi="仿宋" w:cs="仿宋" w:hint="eastAsia"/>
          <w:sz w:val="28"/>
          <w:szCs w:val="28"/>
          <w:lang w:eastAsia="zh-CN"/>
        </w:rPr>
      </w:pPr>
      <w:r>
        <w:rPr>
          <w:rFonts w:ascii="仿宋" w:eastAsia="仿宋" w:hAnsi="仿宋" w:cs="仿宋"/>
          <w:spacing w:val="-13"/>
          <w:sz w:val="28"/>
          <w:szCs w:val="28"/>
          <w:lang w:eastAsia="zh-CN"/>
        </w:rPr>
        <w:t>注：</w:t>
      </w:r>
    </w:p>
    <w:p w14:paraId="6B9EE693" w14:textId="77777777" w:rsidR="00A76D8F" w:rsidRDefault="00000000">
      <w:pPr>
        <w:spacing w:before="195" w:line="223" w:lineRule="auto"/>
        <w:ind w:left="29"/>
        <w:rPr>
          <w:rFonts w:ascii="仿宋" w:eastAsia="仿宋" w:hAnsi="仿宋" w:cs="仿宋" w:hint="eastAsia"/>
          <w:sz w:val="28"/>
          <w:szCs w:val="28"/>
          <w:lang w:eastAsia="zh-CN"/>
        </w:rPr>
      </w:pPr>
      <w:r>
        <w:rPr>
          <w:rFonts w:ascii="仿宋" w:eastAsia="仿宋" w:hAnsi="仿宋" w:cs="仿宋"/>
          <w:spacing w:val="-1"/>
          <w:sz w:val="28"/>
          <w:szCs w:val="28"/>
          <w:lang w:eastAsia="zh-CN"/>
        </w:rPr>
        <w:t>1.本项目只允许有唯一的供应商授权代表，提供身份证明扫描件；</w:t>
      </w:r>
    </w:p>
    <w:p w14:paraId="4A0077DC" w14:textId="77777777" w:rsidR="00A76D8F" w:rsidRDefault="00000000">
      <w:pPr>
        <w:spacing w:before="206" w:line="223" w:lineRule="auto"/>
        <w:ind w:left="12"/>
        <w:rPr>
          <w:rFonts w:ascii="仿宋" w:eastAsia="仿宋" w:hAnsi="仿宋" w:cs="仿宋" w:hint="eastAsia"/>
          <w:sz w:val="28"/>
          <w:szCs w:val="28"/>
          <w:lang w:eastAsia="zh-CN"/>
        </w:rPr>
      </w:pPr>
      <w:r>
        <w:rPr>
          <w:rFonts w:ascii="仿宋" w:eastAsia="仿宋" w:hAnsi="仿宋" w:cs="仿宋"/>
          <w:spacing w:val="-1"/>
          <w:sz w:val="28"/>
          <w:szCs w:val="28"/>
          <w:lang w:eastAsia="zh-CN"/>
        </w:rPr>
        <w:t>2.法定代表人参加投标的无需提供授权书，仅提供身份证明扫描件。</w:t>
      </w:r>
    </w:p>
    <w:p w14:paraId="0F03007A" w14:textId="77777777" w:rsidR="00A76D8F" w:rsidRDefault="00A76D8F">
      <w:pPr>
        <w:spacing w:line="223" w:lineRule="auto"/>
        <w:rPr>
          <w:rFonts w:ascii="仿宋" w:eastAsia="仿宋" w:hAnsi="仿宋" w:cs="仿宋" w:hint="eastAsia"/>
          <w:sz w:val="28"/>
          <w:szCs w:val="28"/>
          <w:lang w:eastAsia="zh-CN"/>
        </w:rPr>
        <w:sectPr w:rsidR="00A76D8F">
          <w:headerReference w:type="default" r:id="rId56"/>
          <w:footerReference w:type="default" r:id="rId57"/>
          <w:pgSz w:w="11907" w:h="16840"/>
          <w:pgMar w:top="1440" w:right="1800" w:bottom="1440" w:left="1800" w:header="1076" w:footer="952" w:gutter="0"/>
          <w:cols w:space="720"/>
          <w:docGrid w:linePitch="286"/>
        </w:sectPr>
      </w:pPr>
    </w:p>
    <w:p w14:paraId="0135FBBA" w14:textId="77777777" w:rsidR="00A76D8F" w:rsidRDefault="00A76D8F">
      <w:pPr>
        <w:pStyle w:val="a3"/>
        <w:spacing w:line="285" w:lineRule="auto"/>
        <w:rPr>
          <w:lang w:eastAsia="zh-CN"/>
        </w:rPr>
      </w:pPr>
    </w:p>
    <w:p w14:paraId="0F06B2EA"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五、响应表</w:t>
      </w:r>
    </w:p>
    <w:p w14:paraId="0F0A7229" w14:textId="3AA1595C" w:rsidR="00A76D8F" w:rsidRDefault="00000000">
      <w:proofErr w:type="spellStart"/>
      <w:r>
        <w:t>商务响应表</w:t>
      </w:r>
      <w:proofErr w:type="spellEnd"/>
    </w:p>
    <w:p w14:paraId="1ECA41E3" w14:textId="77777777" w:rsidR="00A76D8F" w:rsidRDefault="00A76D8F">
      <w:pPr>
        <w:spacing w:line="164" w:lineRule="exact"/>
      </w:pPr>
    </w:p>
    <w:tbl>
      <w:tblPr>
        <w:tblStyle w:val="TableNormal"/>
        <w:tblW w:w="985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0"/>
        <w:gridCol w:w="1878"/>
        <w:gridCol w:w="3494"/>
        <w:gridCol w:w="2219"/>
        <w:gridCol w:w="1428"/>
      </w:tblGrid>
      <w:tr w:rsidR="00A76D8F" w14:paraId="547AFA9F" w14:textId="77777777">
        <w:trPr>
          <w:trHeight w:val="736"/>
          <w:jc w:val="center"/>
        </w:trPr>
        <w:tc>
          <w:tcPr>
            <w:tcW w:w="840" w:type="dxa"/>
          </w:tcPr>
          <w:p w14:paraId="504E5906" w14:textId="77777777" w:rsidR="00A76D8F" w:rsidRDefault="00000000" w:rsidP="006A1198">
            <w:pPr>
              <w:pStyle w:val="TableText"/>
              <w:spacing w:beforeLines="50" w:before="120" w:line="223" w:lineRule="auto"/>
              <w:jc w:val="center"/>
              <w:rPr>
                <w:rFonts w:hint="eastAsia"/>
              </w:rPr>
            </w:pPr>
            <w:proofErr w:type="spellStart"/>
            <w:r>
              <w:rPr>
                <w:b/>
                <w:bCs/>
                <w:spacing w:val="-12"/>
              </w:rPr>
              <w:t>序号</w:t>
            </w:r>
            <w:proofErr w:type="spellEnd"/>
          </w:p>
        </w:tc>
        <w:tc>
          <w:tcPr>
            <w:tcW w:w="1878" w:type="dxa"/>
          </w:tcPr>
          <w:p w14:paraId="68BA1C2C" w14:textId="77777777" w:rsidR="00A76D8F" w:rsidRDefault="00000000" w:rsidP="006A1198">
            <w:pPr>
              <w:pStyle w:val="TableText"/>
              <w:spacing w:beforeLines="50" w:before="120" w:line="224" w:lineRule="auto"/>
              <w:jc w:val="center"/>
              <w:rPr>
                <w:rFonts w:hint="eastAsia"/>
              </w:rPr>
            </w:pPr>
            <w:proofErr w:type="spellStart"/>
            <w:r>
              <w:rPr>
                <w:b/>
                <w:bCs/>
                <w:spacing w:val="-10"/>
              </w:rPr>
              <w:t>商务条款</w:t>
            </w:r>
            <w:proofErr w:type="spellEnd"/>
          </w:p>
        </w:tc>
        <w:tc>
          <w:tcPr>
            <w:tcW w:w="3494" w:type="dxa"/>
          </w:tcPr>
          <w:p w14:paraId="46D7B62D" w14:textId="77777777" w:rsidR="00A76D8F" w:rsidRDefault="00000000" w:rsidP="006A1198">
            <w:pPr>
              <w:pStyle w:val="TableText"/>
              <w:spacing w:beforeLines="50" w:before="120" w:line="222" w:lineRule="auto"/>
              <w:jc w:val="center"/>
              <w:rPr>
                <w:rFonts w:hint="eastAsia"/>
              </w:rPr>
            </w:pPr>
            <w:proofErr w:type="spellStart"/>
            <w:r>
              <w:rPr>
                <w:b/>
                <w:bCs/>
                <w:spacing w:val="-5"/>
              </w:rPr>
              <w:t>征集文件要求</w:t>
            </w:r>
            <w:proofErr w:type="spellEnd"/>
          </w:p>
        </w:tc>
        <w:tc>
          <w:tcPr>
            <w:tcW w:w="2219" w:type="dxa"/>
          </w:tcPr>
          <w:p w14:paraId="5C74AF4B" w14:textId="77777777" w:rsidR="00A76D8F" w:rsidRDefault="00000000" w:rsidP="006A1198">
            <w:pPr>
              <w:pStyle w:val="TableText"/>
              <w:spacing w:beforeLines="50" w:before="120" w:line="224" w:lineRule="auto"/>
              <w:jc w:val="center"/>
              <w:rPr>
                <w:rFonts w:hint="eastAsia"/>
              </w:rPr>
            </w:pPr>
            <w:proofErr w:type="spellStart"/>
            <w:r>
              <w:rPr>
                <w:b/>
                <w:bCs/>
                <w:spacing w:val="-7"/>
              </w:rPr>
              <w:t>供应商承诺</w:t>
            </w:r>
            <w:proofErr w:type="spellEnd"/>
          </w:p>
        </w:tc>
        <w:tc>
          <w:tcPr>
            <w:tcW w:w="1428" w:type="dxa"/>
          </w:tcPr>
          <w:p w14:paraId="0375AD03" w14:textId="77777777" w:rsidR="00A76D8F" w:rsidRDefault="00000000" w:rsidP="006A1198">
            <w:pPr>
              <w:pStyle w:val="TableText"/>
              <w:spacing w:beforeLines="50" w:before="120" w:line="222" w:lineRule="auto"/>
              <w:jc w:val="center"/>
              <w:rPr>
                <w:rFonts w:hint="eastAsia"/>
              </w:rPr>
            </w:pPr>
            <w:proofErr w:type="spellStart"/>
            <w:r>
              <w:rPr>
                <w:b/>
                <w:bCs/>
                <w:spacing w:val="-5"/>
              </w:rPr>
              <w:t>偏离说明</w:t>
            </w:r>
            <w:proofErr w:type="spellEnd"/>
          </w:p>
        </w:tc>
      </w:tr>
      <w:tr w:rsidR="00A76D8F" w14:paraId="72774335" w14:textId="77777777" w:rsidTr="00DE6AD2">
        <w:trPr>
          <w:trHeight w:val="1084"/>
          <w:jc w:val="center"/>
        </w:trPr>
        <w:tc>
          <w:tcPr>
            <w:tcW w:w="840" w:type="dxa"/>
            <w:vAlign w:val="center"/>
          </w:tcPr>
          <w:p w14:paraId="0CED77E3" w14:textId="77777777" w:rsidR="00A76D8F" w:rsidRDefault="00000000" w:rsidP="00DE6AD2">
            <w:pPr>
              <w:pStyle w:val="TableText"/>
              <w:spacing w:after="0" w:line="181" w:lineRule="auto"/>
              <w:jc w:val="center"/>
              <w:rPr>
                <w:rFonts w:hint="eastAsia"/>
              </w:rPr>
            </w:pPr>
            <w:r>
              <w:t>1</w:t>
            </w:r>
          </w:p>
        </w:tc>
        <w:tc>
          <w:tcPr>
            <w:tcW w:w="1878" w:type="dxa"/>
            <w:vAlign w:val="center"/>
          </w:tcPr>
          <w:p w14:paraId="0D1CF5F1" w14:textId="77777777" w:rsidR="00A76D8F" w:rsidRDefault="00000000" w:rsidP="00DE6AD2">
            <w:pPr>
              <w:pStyle w:val="TableText"/>
              <w:spacing w:after="0" w:line="224" w:lineRule="auto"/>
              <w:jc w:val="center"/>
              <w:rPr>
                <w:rFonts w:hint="eastAsia"/>
              </w:rPr>
            </w:pPr>
            <w:proofErr w:type="spellStart"/>
            <w:r>
              <w:rPr>
                <w:spacing w:val="-5"/>
              </w:rPr>
              <w:t>付款方式</w:t>
            </w:r>
            <w:proofErr w:type="spellEnd"/>
          </w:p>
        </w:tc>
        <w:tc>
          <w:tcPr>
            <w:tcW w:w="3494" w:type="dxa"/>
          </w:tcPr>
          <w:p w14:paraId="2B13D40D" w14:textId="0B8D4848" w:rsidR="00A76D8F" w:rsidRDefault="00DE6AD2" w:rsidP="00DE6AD2">
            <w:pPr>
              <w:pStyle w:val="TableText"/>
              <w:spacing w:after="0" w:line="225" w:lineRule="auto"/>
              <w:ind w:left="123" w:right="61" w:firstLineChars="200" w:firstLine="546"/>
              <w:jc w:val="both"/>
              <w:rPr>
                <w:rFonts w:hint="eastAsia"/>
                <w:lang w:eastAsia="zh-CN"/>
              </w:rPr>
            </w:pPr>
            <w:r w:rsidRPr="00DE6AD2">
              <w:rPr>
                <w:rFonts w:hint="eastAsia"/>
                <w:spacing w:val="-7"/>
                <w:lang w:eastAsia="zh-CN"/>
              </w:rPr>
              <w:t>由各用车单位按照合同约定的价格每</w:t>
            </w:r>
            <w:r w:rsidR="00ED06F1">
              <w:rPr>
                <w:rFonts w:hint="eastAsia"/>
                <w:spacing w:val="-7"/>
                <w:lang w:eastAsia="zh-CN"/>
              </w:rPr>
              <w:t>季度</w:t>
            </w:r>
            <w:proofErr w:type="gramStart"/>
            <w:r w:rsidRPr="00DE6AD2">
              <w:rPr>
                <w:rFonts w:hint="eastAsia"/>
                <w:spacing w:val="-7"/>
                <w:lang w:eastAsia="zh-CN"/>
              </w:rPr>
              <w:t>据实向</w:t>
            </w:r>
            <w:proofErr w:type="gramEnd"/>
            <w:r w:rsidRPr="00DE6AD2">
              <w:rPr>
                <w:rFonts w:hint="eastAsia"/>
                <w:spacing w:val="-7"/>
                <w:lang w:eastAsia="zh-CN"/>
              </w:rPr>
              <w:t>租赁企业支付车辆租赁费用</w:t>
            </w:r>
          </w:p>
        </w:tc>
        <w:tc>
          <w:tcPr>
            <w:tcW w:w="2219" w:type="dxa"/>
          </w:tcPr>
          <w:p w14:paraId="32BAC4B9" w14:textId="77777777" w:rsidR="00A76D8F" w:rsidRDefault="00A76D8F">
            <w:pPr>
              <w:rPr>
                <w:lang w:eastAsia="zh-CN"/>
              </w:rPr>
            </w:pPr>
          </w:p>
        </w:tc>
        <w:tc>
          <w:tcPr>
            <w:tcW w:w="1428" w:type="dxa"/>
          </w:tcPr>
          <w:p w14:paraId="4219CA6B" w14:textId="77777777" w:rsidR="00A76D8F" w:rsidRDefault="00A76D8F">
            <w:pPr>
              <w:rPr>
                <w:lang w:eastAsia="zh-CN"/>
              </w:rPr>
            </w:pPr>
          </w:p>
        </w:tc>
      </w:tr>
      <w:tr w:rsidR="00A76D8F" w14:paraId="480A1D73" w14:textId="77777777" w:rsidTr="00DE6AD2">
        <w:trPr>
          <w:trHeight w:val="883"/>
          <w:jc w:val="center"/>
        </w:trPr>
        <w:tc>
          <w:tcPr>
            <w:tcW w:w="840" w:type="dxa"/>
            <w:vAlign w:val="center"/>
          </w:tcPr>
          <w:p w14:paraId="645A4E60" w14:textId="77777777" w:rsidR="00A76D8F" w:rsidRDefault="00000000" w:rsidP="00DE6AD2">
            <w:pPr>
              <w:pStyle w:val="TableText"/>
              <w:spacing w:after="0" w:line="181" w:lineRule="auto"/>
              <w:jc w:val="center"/>
              <w:rPr>
                <w:rFonts w:hint="eastAsia"/>
              </w:rPr>
            </w:pPr>
            <w:r>
              <w:t>2</w:t>
            </w:r>
          </w:p>
        </w:tc>
        <w:tc>
          <w:tcPr>
            <w:tcW w:w="1878" w:type="dxa"/>
            <w:vAlign w:val="center"/>
          </w:tcPr>
          <w:p w14:paraId="777D981B" w14:textId="77777777" w:rsidR="00A76D8F" w:rsidRDefault="00000000" w:rsidP="00DE6AD2">
            <w:pPr>
              <w:pStyle w:val="TableText"/>
              <w:spacing w:after="0" w:line="223" w:lineRule="auto"/>
              <w:jc w:val="center"/>
              <w:rPr>
                <w:rFonts w:hint="eastAsia"/>
              </w:rPr>
            </w:pPr>
            <w:proofErr w:type="spellStart"/>
            <w:r>
              <w:rPr>
                <w:spacing w:val="-5"/>
              </w:rPr>
              <w:t>服务地点</w:t>
            </w:r>
            <w:proofErr w:type="spellEnd"/>
          </w:p>
        </w:tc>
        <w:tc>
          <w:tcPr>
            <w:tcW w:w="3494" w:type="dxa"/>
            <w:vAlign w:val="center"/>
          </w:tcPr>
          <w:p w14:paraId="28413ED8" w14:textId="5D849729" w:rsidR="00A76D8F" w:rsidRDefault="00000000" w:rsidP="00DE6AD2">
            <w:pPr>
              <w:pStyle w:val="TableText"/>
              <w:spacing w:after="0" w:line="225" w:lineRule="auto"/>
              <w:ind w:left="123" w:right="61" w:firstLineChars="200" w:firstLine="546"/>
              <w:jc w:val="both"/>
              <w:rPr>
                <w:rFonts w:hint="eastAsia"/>
                <w:lang w:eastAsia="zh-CN"/>
              </w:rPr>
            </w:pPr>
            <w:r w:rsidRPr="00DE6AD2">
              <w:rPr>
                <w:rFonts w:hint="eastAsia"/>
                <w:spacing w:val="-7"/>
                <w:lang w:eastAsia="zh-CN"/>
              </w:rPr>
              <w:t>石台</w:t>
            </w:r>
            <w:r w:rsidRPr="00DE6AD2">
              <w:rPr>
                <w:spacing w:val="-7"/>
                <w:lang w:eastAsia="zh-CN"/>
              </w:rPr>
              <w:t>县辖区内</w:t>
            </w:r>
            <w:r w:rsidR="00DE6AD2" w:rsidRPr="00DE6AD2">
              <w:rPr>
                <w:rFonts w:hint="eastAsia"/>
                <w:spacing w:val="-7"/>
                <w:lang w:eastAsia="zh-CN"/>
              </w:rPr>
              <w:t>或用车单位指定地点</w:t>
            </w:r>
            <w:r w:rsidRPr="00DE6AD2">
              <w:rPr>
                <w:spacing w:val="-7"/>
                <w:lang w:eastAsia="zh-CN"/>
              </w:rPr>
              <w:t>。</w:t>
            </w:r>
          </w:p>
        </w:tc>
        <w:tc>
          <w:tcPr>
            <w:tcW w:w="2219" w:type="dxa"/>
          </w:tcPr>
          <w:p w14:paraId="6A14A1D5" w14:textId="77777777" w:rsidR="00A76D8F" w:rsidRDefault="00A76D8F">
            <w:pPr>
              <w:rPr>
                <w:lang w:eastAsia="zh-CN"/>
              </w:rPr>
            </w:pPr>
          </w:p>
        </w:tc>
        <w:tc>
          <w:tcPr>
            <w:tcW w:w="1428" w:type="dxa"/>
          </w:tcPr>
          <w:p w14:paraId="34915F84" w14:textId="77777777" w:rsidR="00A76D8F" w:rsidRDefault="00A76D8F">
            <w:pPr>
              <w:rPr>
                <w:lang w:eastAsia="zh-CN"/>
              </w:rPr>
            </w:pPr>
          </w:p>
        </w:tc>
      </w:tr>
      <w:tr w:rsidR="00A76D8F" w14:paraId="363B00F0" w14:textId="77777777" w:rsidTr="00DE6AD2">
        <w:trPr>
          <w:trHeight w:val="4327"/>
          <w:jc w:val="center"/>
        </w:trPr>
        <w:tc>
          <w:tcPr>
            <w:tcW w:w="840" w:type="dxa"/>
            <w:vAlign w:val="center"/>
          </w:tcPr>
          <w:p w14:paraId="47189E17" w14:textId="77777777" w:rsidR="00A76D8F" w:rsidRDefault="00000000" w:rsidP="00DE6AD2">
            <w:pPr>
              <w:pStyle w:val="TableText"/>
              <w:spacing w:after="0" w:line="181" w:lineRule="auto"/>
              <w:jc w:val="center"/>
              <w:rPr>
                <w:rFonts w:hint="eastAsia"/>
              </w:rPr>
            </w:pPr>
            <w:r>
              <w:t>3</w:t>
            </w:r>
          </w:p>
        </w:tc>
        <w:tc>
          <w:tcPr>
            <w:tcW w:w="1878" w:type="dxa"/>
            <w:vAlign w:val="center"/>
          </w:tcPr>
          <w:p w14:paraId="1675C5FA" w14:textId="77777777" w:rsidR="00A76D8F" w:rsidRDefault="00000000" w:rsidP="00DE6AD2">
            <w:pPr>
              <w:pStyle w:val="TableText"/>
              <w:spacing w:after="0" w:line="223" w:lineRule="auto"/>
              <w:jc w:val="center"/>
              <w:rPr>
                <w:rFonts w:hint="eastAsia"/>
              </w:rPr>
            </w:pPr>
            <w:proofErr w:type="spellStart"/>
            <w:r>
              <w:rPr>
                <w:spacing w:val="-5"/>
              </w:rPr>
              <w:t>服务期限</w:t>
            </w:r>
            <w:proofErr w:type="spellEnd"/>
          </w:p>
        </w:tc>
        <w:tc>
          <w:tcPr>
            <w:tcW w:w="3494" w:type="dxa"/>
          </w:tcPr>
          <w:p w14:paraId="3F38D7B2" w14:textId="5925225F" w:rsidR="00A76D8F" w:rsidRDefault="00000000">
            <w:pPr>
              <w:pStyle w:val="TableText"/>
              <w:spacing w:before="48" w:line="236" w:lineRule="auto"/>
              <w:ind w:left="123" w:right="25" w:firstLine="553"/>
              <w:rPr>
                <w:rFonts w:hint="eastAsia"/>
                <w:lang w:eastAsia="zh-CN"/>
              </w:rPr>
            </w:pPr>
            <w:r>
              <w:rPr>
                <w:spacing w:val="-21"/>
                <w:lang w:eastAsia="zh-CN"/>
              </w:rPr>
              <w:t>2年，采用1+1模式；</w:t>
            </w:r>
            <w:r>
              <w:rPr>
                <w:spacing w:val="-2"/>
                <w:lang w:eastAsia="zh-CN"/>
              </w:rPr>
              <w:t>在项目预算资金落实的前</w:t>
            </w:r>
            <w:r>
              <w:rPr>
                <w:spacing w:val="-9"/>
                <w:lang w:eastAsia="zh-CN"/>
              </w:rPr>
              <w:t>提下，服务价格按照上一年度保持不变；经征集人年度</w:t>
            </w:r>
            <w:r>
              <w:rPr>
                <w:spacing w:val="-2"/>
                <w:lang w:eastAsia="zh-CN"/>
              </w:rPr>
              <w:t>考核合格的企业方能签订后续合同，合同一年一签；在履行合同时服务满意度</w:t>
            </w:r>
            <w:r>
              <w:rPr>
                <w:spacing w:val="-3"/>
                <w:lang w:eastAsia="zh-CN"/>
              </w:rPr>
              <w:t>低于80%或出现重大事故及</w:t>
            </w:r>
            <w:r>
              <w:rPr>
                <w:spacing w:val="-2"/>
                <w:lang w:eastAsia="zh-CN"/>
              </w:rPr>
              <w:t>较大损失的以及违反签订</w:t>
            </w:r>
            <w:r>
              <w:rPr>
                <w:spacing w:val="-9"/>
                <w:lang w:eastAsia="zh-CN"/>
              </w:rPr>
              <w:t>合同约定的有关要求的，征</w:t>
            </w:r>
            <w:r>
              <w:rPr>
                <w:spacing w:val="-2"/>
                <w:lang w:eastAsia="zh-CN"/>
              </w:rPr>
              <w:t>集人</w:t>
            </w:r>
            <w:r w:rsidR="006A1198">
              <w:rPr>
                <w:rFonts w:hint="eastAsia"/>
                <w:spacing w:val="-2"/>
                <w:lang w:eastAsia="zh-CN"/>
              </w:rPr>
              <w:t>有权</w:t>
            </w:r>
            <w:r>
              <w:rPr>
                <w:spacing w:val="-2"/>
                <w:lang w:eastAsia="zh-CN"/>
              </w:rPr>
              <w:t>终止合同。</w:t>
            </w:r>
          </w:p>
        </w:tc>
        <w:tc>
          <w:tcPr>
            <w:tcW w:w="2219" w:type="dxa"/>
          </w:tcPr>
          <w:p w14:paraId="02B79345" w14:textId="77777777" w:rsidR="00A76D8F" w:rsidRDefault="00A76D8F">
            <w:pPr>
              <w:rPr>
                <w:lang w:eastAsia="zh-CN"/>
              </w:rPr>
            </w:pPr>
          </w:p>
        </w:tc>
        <w:tc>
          <w:tcPr>
            <w:tcW w:w="1428" w:type="dxa"/>
          </w:tcPr>
          <w:p w14:paraId="57997C1B" w14:textId="77777777" w:rsidR="00A76D8F" w:rsidRDefault="00A76D8F">
            <w:pPr>
              <w:rPr>
                <w:lang w:eastAsia="zh-CN"/>
              </w:rPr>
            </w:pPr>
          </w:p>
        </w:tc>
      </w:tr>
    </w:tbl>
    <w:p w14:paraId="109FBB9A" w14:textId="77777777" w:rsidR="00A76D8F" w:rsidRDefault="00A76D8F">
      <w:pPr>
        <w:pStyle w:val="a3"/>
        <w:spacing w:line="245" w:lineRule="auto"/>
        <w:rPr>
          <w:lang w:eastAsia="zh-CN"/>
        </w:rPr>
      </w:pPr>
    </w:p>
    <w:p w14:paraId="5AECB033" w14:textId="77777777" w:rsidR="00A76D8F" w:rsidRDefault="00A76D8F">
      <w:pPr>
        <w:pStyle w:val="a3"/>
        <w:spacing w:line="246" w:lineRule="auto"/>
        <w:rPr>
          <w:lang w:eastAsia="zh-CN"/>
        </w:rPr>
      </w:pPr>
    </w:p>
    <w:p w14:paraId="453089A4" w14:textId="77777777" w:rsidR="00A76D8F" w:rsidRDefault="00000000">
      <w:pPr>
        <w:spacing w:before="91" w:line="223" w:lineRule="auto"/>
        <w:ind w:left="5732"/>
        <w:rPr>
          <w:rFonts w:ascii="仿宋" w:eastAsia="仿宋" w:hAnsi="仿宋" w:cs="仿宋" w:hint="eastAsia"/>
          <w:sz w:val="28"/>
          <w:szCs w:val="28"/>
          <w:lang w:eastAsia="zh-CN"/>
        </w:rPr>
      </w:pPr>
      <w:r>
        <w:rPr>
          <w:rFonts w:ascii="仿宋" w:eastAsia="仿宋" w:hAnsi="仿宋" w:cs="仿宋"/>
          <w:spacing w:val="-2"/>
          <w:sz w:val="28"/>
          <w:szCs w:val="28"/>
          <w:lang w:eastAsia="zh-CN"/>
        </w:rPr>
        <w:t>供应商电子签章：</w:t>
      </w:r>
    </w:p>
    <w:p w14:paraId="721D2EBE" w14:textId="77777777" w:rsidR="00A76D8F" w:rsidRDefault="00000000">
      <w:pPr>
        <w:spacing w:before="206" w:line="224" w:lineRule="auto"/>
        <w:ind w:left="5791"/>
        <w:rPr>
          <w:rFonts w:ascii="仿宋" w:eastAsia="仿宋" w:hAnsi="仿宋" w:cs="仿宋" w:hint="eastAsia"/>
          <w:spacing w:val="-27"/>
          <w:sz w:val="28"/>
          <w:szCs w:val="28"/>
          <w:lang w:eastAsia="zh-CN"/>
        </w:rPr>
      </w:pPr>
      <w:r>
        <w:rPr>
          <w:rFonts w:ascii="仿宋" w:eastAsia="仿宋" w:hAnsi="仿宋" w:cs="仿宋"/>
          <w:spacing w:val="-27"/>
          <w:sz w:val="28"/>
          <w:szCs w:val="28"/>
          <w:lang w:eastAsia="zh-CN"/>
        </w:rPr>
        <w:t>日期：</w:t>
      </w:r>
    </w:p>
    <w:p w14:paraId="74EA1B91" w14:textId="77777777" w:rsidR="002D55F5" w:rsidRDefault="002D55F5">
      <w:pPr>
        <w:spacing w:before="206" w:line="224" w:lineRule="auto"/>
        <w:ind w:left="5791"/>
        <w:rPr>
          <w:rFonts w:ascii="仿宋" w:eastAsia="仿宋" w:hAnsi="仿宋" w:cs="仿宋" w:hint="eastAsia"/>
          <w:sz w:val="28"/>
          <w:szCs w:val="28"/>
          <w:lang w:eastAsia="zh-CN"/>
        </w:rPr>
      </w:pPr>
    </w:p>
    <w:p w14:paraId="64972AE1" w14:textId="77777777" w:rsidR="00A76D8F" w:rsidRDefault="00A76D8F">
      <w:pPr>
        <w:spacing w:line="224" w:lineRule="auto"/>
        <w:rPr>
          <w:rFonts w:ascii="仿宋" w:eastAsia="仿宋" w:hAnsi="仿宋" w:cs="仿宋" w:hint="eastAsia"/>
          <w:sz w:val="28"/>
          <w:szCs w:val="28"/>
          <w:lang w:eastAsia="zh-CN"/>
        </w:rPr>
        <w:sectPr w:rsidR="00A76D8F">
          <w:headerReference w:type="default" r:id="rId58"/>
          <w:footerReference w:type="default" r:id="rId59"/>
          <w:pgSz w:w="11907" w:h="16840"/>
          <w:pgMar w:top="1440" w:right="1800" w:bottom="1440" w:left="1800" w:header="0" w:footer="952" w:gutter="0"/>
          <w:cols w:space="720"/>
          <w:docGrid w:linePitch="286"/>
        </w:sectPr>
      </w:pPr>
    </w:p>
    <w:p w14:paraId="1654DD52" w14:textId="77777777" w:rsidR="00A76D8F" w:rsidRDefault="00A76D8F">
      <w:pPr>
        <w:pStyle w:val="a3"/>
        <w:spacing w:line="267" w:lineRule="auto"/>
        <w:rPr>
          <w:lang w:eastAsia="zh-CN"/>
        </w:rPr>
      </w:pPr>
    </w:p>
    <w:p w14:paraId="3DD0B5DD"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六、中小企业声明函</w:t>
      </w:r>
    </w:p>
    <w:p w14:paraId="0ADDB7DB" w14:textId="77777777" w:rsidR="00A76D8F" w:rsidRDefault="00000000">
      <w:pPr>
        <w:spacing w:before="207" w:line="214" w:lineRule="auto"/>
        <w:jc w:val="center"/>
        <w:rPr>
          <w:rFonts w:ascii="仿宋" w:eastAsia="仿宋" w:hAnsi="仿宋" w:cs="仿宋" w:hint="eastAsia"/>
          <w:sz w:val="29"/>
          <w:szCs w:val="29"/>
          <w:lang w:eastAsia="zh-CN"/>
        </w:rPr>
      </w:pPr>
      <w:r>
        <w:rPr>
          <w:rFonts w:ascii="仿宋" w:eastAsia="仿宋" w:hAnsi="仿宋" w:cs="仿宋"/>
          <w:i/>
          <w:iCs/>
          <w:spacing w:val="-7"/>
          <w:sz w:val="29"/>
          <w:szCs w:val="29"/>
          <w:lang w:eastAsia="zh-CN"/>
        </w:rPr>
        <w:t>（非中小企业投标，不需此件，请删去“中小企业声明函”）</w:t>
      </w:r>
    </w:p>
    <w:p w14:paraId="76E2F47E" w14:textId="77777777" w:rsidR="00A76D8F" w:rsidRDefault="00000000" w:rsidP="006A1198">
      <w:pPr>
        <w:spacing w:after="0" w:line="353" w:lineRule="auto"/>
        <w:ind w:left="12" w:firstLine="568"/>
        <w:rPr>
          <w:rFonts w:ascii="仿宋" w:eastAsia="仿宋" w:hAnsi="仿宋" w:cs="仿宋" w:hint="eastAsia"/>
          <w:sz w:val="28"/>
          <w:szCs w:val="28"/>
          <w:lang w:eastAsia="zh-CN"/>
        </w:rPr>
      </w:pPr>
      <w:r>
        <w:rPr>
          <w:rFonts w:ascii="仿宋" w:eastAsia="仿宋" w:hAnsi="仿宋" w:cs="仿宋"/>
          <w:spacing w:val="-2"/>
          <w:sz w:val="28"/>
          <w:szCs w:val="28"/>
          <w:lang w:eastAsia="zh-CN"/>
        </w:rPr>
        <w:t>本公司（联合体）郑重声明，根据《政府采购促进中小企业发展管理办法》</w:t>
      </w:r>
      <w:r>
        <w:rPr>
          <w:rFonts w:ascii="仿宋" w:eastAsia="仿宋" w:hAnsi="仿宋" w:cs="仿宋"/>
          <w:spacing w:val="-1"/>
          <w:sz w:val="28"/>
          <w:szCs w:val="28"/>
          <w:lang w:eastAsia="zh-CN"/>
        </w:rPr>
        <w:t>（财库﹝2020﹞46号）的规定，本公司（联合体）参加</w:t>
      </w:r>
      <w:r>
        <w:rPr>
          <w:rFonts w:ascii="仿宋" w:eastAsia="仿宋" w:hAnsi="仿宋" w:cs="仿宋"/>
          <w:sz w:val="28"/>
          <w:szCs w:val="28"/>
          <w:lang w:eastAsia="zh-CN"/>
        </w:rPr>
        <w:t>采购活动，服务全部由符合政策要求的中小</w:t>
      </w:r>
      <w:r>
        <w:rPr>
          <w:rFonts w:ascii="仿宋" w:eastAsia="仿宋" w:hAnsi="仿宋" w:cs="仿宋"/>
          <w:spacing w:val="-1"/>
          <w:sz w:val="28"/>
          <w:szCs w:val="28"/>
          <w:lang w:eastAsia="zh-CN"/>
        </w:rPr>
        <w:t>企业承接。相关企业（含联合体中的中小企业、签订分包意向协议的中小企业）的具体情况如下：</w:t>
      </w:r>
    </w:p>
    <w:p w14:paraId="7BCA7EDB" w14:textId="00A476EE" w:rsidR="00A76D8F" w:rsidRDefault="00000000" w:rsidP="006A1198">
      <w:pPr>
        <w:spacing w:after="0" w:line="349" w:lineRule="auto"/>
        <w:ind w:left="18" w:right="127" w:firstLine="572"/>
        <w:rPr>
          <w:rFonts w:ascii="仿宋" w:eastAsia="仿宋" w:hAnsi="仿宋" w:cs="仿宋" w:hint="eastAsia"/>
          <w:sz w:val="28"/>
          <w:szCs w:val="28"/>
          <w:lang w:eastAsia="zh-CN"/>
        </w:rPr>
      </w:pPr>
      <w:r>
        <w:rPr>
          <w:rFonts w:ascii="仿宋" w:eastAsia="仿宋" w:hAnsi="仿宋" w:cs="仿宋"/>
          <w:spacing w:val="-2"/>
          <w:sz w:val="28"/>
          <w:szCs w:val="28"/>
          <w:lang w:eastAsia="zh-CN"/>
        </w:rPr>
        <w:t>1.属于</w:t>
      </w:r>
      <w:r>
        <w:rPr>
          <w:rFonts w:ascii="仿宋" w:eastAsia="仿宋" w:hAnsi="仿宋" w:cs="仿宋"/>
          <w:spacing w:val="-2"/>
          <w:sz w:val="28"/>
          <w:szCs w:val="28"/>
          <w:u w:val="single"/>
          <w:lang w:eastAsia="zh-CN"/>
        </w:rPr>
        <w:t>其他未列明行业</w:t>
      </w:r>
      <w:r>
        <w:rPr>
          <w:rFonts w:ascii="仿宋" w:eastAsia="仿宋" w:hAnsi="仿宋" w:cs="仿宋"/>
          <w:spacing w:val="-2"/>
          <w:sz w:val="28"/>
          <w:szCs w:val="28"/>
          <w:lang w:eastAsia="zh-CN"/>
        </w:rPr>
        <w:t>；承接企业为</w:t>
      </w:r>
      <w:r>
        <w:rPr>
          <w:rFonts w:ascii="仿宋" w:eastAsia="仿宋" w:hAnsi="仿宋" w:cs="仿宋"/>
          <w:spacing w:val="-2"/>
          <w:sz w:val="28"/>
          <w:szCs w:val="28"/>
          <w:u w:val="single"/>
          <w:lang w:eastAsia="zh-CN"/>
        </w:rPr>
        <w:t>（企业</w:t>
      </w:r>
      <w:r>
        <w:rPr>
          <w:rFonts w:ascii="仿宋" w:eastAsia="仿宋" w:hAnsi="仿宋" w:cs="仿宋"/>
          <w:spacing w:val="-3"/>
          <w:sz w:val="28"/>
          <w:szCs w:val="28"/>
          <w:u w:val="single"/>
          <w:lang w:eastAsia="zh-CN"/>
        </w:rPr>
        <w:t>名称</w:t>
      </w:r>
      <w:r>
        <w:rPr>
          <w:rFonts w:ascii="仿宋" w:eastAsia="仿宋" w:hAnsi="仿宋" w:cs="仿宋"/>
          <w:spacing w:val="7"/>
          <w:sz w:val="28"/>
          <w:szCs w:val="28"/>
          <w:u w:val="single"/>
          <w:lang w:eastAsia="zh-CN"/>
        </w:rPr>
        <w:t>）</w:t>
      </w:r>
      <w:r>
        <w:rPr>
          <w:rFonts w:ascii="仿宋" w:eastAsia="仿宋" w:hAnsi="仿宋" w:cs="仿宋"/>
          <w:spacing w:val="7"/>
          <w:sz w:val="28"/>
          <w:szCs w:val="28"/>
          <w:lang w:eastAsia="zh-CN"/>
        </w:rPr>
        <w:t>，</w:t>
      </w:r>
      <w:r>
        <w:rPr>
          <w:rFonts w:ascii="仿宋" w:eastAsia="仿宋" w:hAnsi="仿宋" w:cs="仿宋"/>
          <w:spacing w:val="-3"/>
          <w:sz w:val="28"/>
          <w:szCs w:val="28"/>
          <w:lang w:eastAsia="zh-CN"/>
        </w:rPr>
        <w:t>从业人员人，营业收入为万元，资产总额为万元，属</w:t>
      </w:r>
      <w:r>
        <w:rPr>
          <w:rFonts w:ascii="仿宋" w:eastAsia="仿宋" w:hAnsi="仿宋" w:cs="仿宋"/>
          <w:spacing w:val="-2"/>
          <w:sz w:val="28"/>
          <w:szCs w:val="28"/>
          <w:lang w:eastAsia="zh-CN"/>
        </w:rPr>
        <w:t>于</w:t>
      </w:r>
      <w:r>
        <w:rPr>
          <w:rFonts w:ascii="仿宋" w:eastAsia="仿宋" w:hAnsi="仿宋" w:cs="仿宋"/>
          <w:spacing w:val="-2"/>
          <w:sz w:val="28"/>
          <w:szCs w:val="28"/>
          <w:u w:val="single"/>
          <w:lang w:eastAsia="zh-CN"/>
        </w:rPr>
        <w:t>（中型企业、小型企业、微型企业</w:t>
      </w:r>
      <w:r>
        <w:rPr>
          <w:rFonts w:ascii="仿宋" w:eastAsia="仿宋" w:hAnsi="仿宋" w:cs="仿宋"/>
          <w:spacing w:val="6"/>
          <w:sz w:val="28"/>
          <w:szCs w:val="28"/>
          <w:u w:val="single"/>
          <w:lang w:eastAsia="zh-CN"/>
        </w:rPr>
        <w:t>）</w:t>
      </w:r>
      <w:r>
        <w:rPr>
          <w:rFonts w:ascii="仿宋" w:eastAsia="仿宋" w:hAnsi="仿宋" w:cs="仿宋"/>
          <w:spacing w:val="6"/>
          <w:sz w:val="28"/>
          <w:szCs w:val="28"/>
          <w:lang w:eastAsia="zh-CN"/>
        </w:rPr>
        <w:t>；</w:t>
      </w:r>
    </w:p>
    <w:p w14:paraId="227185C8" w14:textId="77777777" w:rsidR="00A76D8F" w:rsidRPr="006A1198" w:rsidRDefault="00000000" w:rsidP="006A1198">
      <w:pPr>
        <w:spacing w:after="0" w:line="349" w:lineRule="auto"/>
        <w:ind w:left="18" w:right="127" w:firstLine="572"/>
        <w:rPr>
          <w:rFonts w:ascii="仿宋" w:eastAsia="仿宋" w:hAnsi="仿宋" w:cs="仿宋" w:hint="eastAsia"/>
          <w:spacing w:val="-2"/>
          <w:sz w:val="28"/>
          <w:szCs w:val="28"/>
          <w:lang w:eastAsia="zh-CN"/>
        </w:rPr>
      </w:pPr>
      <w:r w:rsidRPr="006A1198">
        <w:rPr>
          <w:rFonts w:ascii="仿宋" w:eastAsia="仿宋" w:hAnsi="仿宋" w:cs="仿宋"/>
          <w:spacing w:val="-2"/>
          <w:sz w:val="28"/>
          <w:szCs w:val="28"/>
          <w:lang w:eastAsia="zh-CN"/>
        </w:rPr>
        <w:t>以上企业，不属于大企业的分支机构，不存在控股股东为大企业的情形，也</w:t>
      </w:r>
      <w:r>
        <w:rPr>
          <w:rFonts w:ascii="仿宋" w:eastAsia="仿宋" w:hAnsi="仿宋" w:cs="仿宋"/>
          <w:spacing w:val="-2"/>
          <w:sz w:val="28"/>
          <w:szCs w:val="28"/>
          <w:lang w:eastAsia="zh-CN"/>
        </w:rPr>
        <w:t>不存在与大企业的负责人为同一人的情形。</w:t>
      </w:r>
    </w:p>
    <w:p w14:paraId="7826049F" w14:textId="77777777" w:rsidR="00A76D8F" w:rsidRPr="006A1198" w:rsidRDefault="00000000" w:rsidP="006A1198">
      <w:pPr>
        <w:spacing w:after="0" w:line="349" w:lineRule="auto"/>
        <w:ind w:left="18" w:right="127" w:firstLine="572"/>
        <w:rPr>
          <w:rFonts w:ascii="仿宋" w:eastAsia="仿宋" w:hAnsi="仿宋" w:cs="仿宋" w:hint="eastAsia"/>
          <w:spacing w:val="-2"/>
          <w:sz w:val="28"/>
          <w:szCs w:val="28"/>
          <w:lang w:eastAsia="zh-CN"/>
        </w:rPr>
      </w:pPr>
      <w:r w:rsidRPr="006A1198">
        <w:rPr>
          <w:rFonts w:ascii="仿宋" w:eastAsia="仿宋" w:hAnsi="仿宋" w:cs="仿宋"/>
          <w:spacing w:val="-2"/>
          <w:sz w:val="28"/>
          <w:szCs w:val="28"/>
          <w:lang w:eastAsia="zh-CN"/>
        </w:rPr>
        <w:t>本企业对上述声明内容的真实性负责。如有虚假，将依法承担相应责任。</w:t>
      </w:r>
    </w:p>
    <w:p w14:paraId="658C4617" w14:textId="77777777" w:rsidR="00A76D8F" w:rsidRDefault="00A76D8F">
      <w:pPr>
        <w:pStyle w:val="a3"/>
        <w:spacing w:line="241" w:lineRule="auto"/>
        <w:rPr>
          <w:lang w:eastAsia="zh-CN"/>
        </w:rPr>
      </w:pPr>
    </w:p>
    <w:p w14:paraId="5169C3C9" w14:textId="77777777" w:rsidR="00A76D8F" w:rsidRDefault="00000000">
      <w:pPr>
        <w:spacing w:before="91" w:line="223" w:lineRule="auto"/>
        <w:ind w:left="4952"/>
        <w:rPr>
          <w:rFonts w:ascii="仿宋" w:eastAsia="仿宋" w:hAnsi="仿宋" w:cs="仿宋" w:hint="eastAsia"/>
          <w:sz w:val="28"/>
          <w:szCs w:val="28"/>
          <w:lang w:eastAsia="zh-CN"/>
        </w:rPr>
      </w:pPr>
      <w:r>
        <w:rPr>
          <w:rFonts w:ascii="仿宋" w:eastAsia="仿宋" w:hAnsi="仿宋" w:cs="仿宋"/>
          <w:spacing w:val="-3"/>
          <w:sz w:val="28"/>
          <w:szCs w:val="28"/>
          <w:lang w:eastAsia="zh-CN"/>
        </w:rPr>
        <w:t>供应商电子签章：</w:t>
      </w:r>
    </w:p>
    <w:p w14:paraId="6188D148" w14:textId="77777777" w:rsidR="00A76D8F" w:rsidRDefault="00000000">
      <w:pPr>
        <w:spacing w:before="207" w:line="224" w:lineRule="auto"/>
        <w:ind w:left="5039"/>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7C130887" w14:textId="77777777" w:rsidR="00A76D8F" w:rsidRDefault="00A76D8F">
      <w:pPr>
        <w:pStyle w:val="a3"/>
        <w:spacing w:line="326" w:lineRule="auto"/>
        <w:rPr>
          <w:lang w:eastAsia="zh-CN"/>
        </w:rPr>
      </w:pPr>
    </w:p>
    <w:p w14:paraId="013B1EC1" w14:textId="77777777" w:rsidR="00A76D8F" w:rsidRDefault="00000000">
      <w:pPr>
        <w:spacing w:before="91" w:line="231" w:lineRule="auto"/>
        <w:ind w:left="25"/>
        <w:rPr>
          <w:rFonts w:ascii="仿宋" w:eastAsia="仿宋" w:hAnsi="仿宋" w:cs="仿宋" w:hint="eastAsia"/>
          <w:sz w:val="28"/>
          <w:szCs w:val="28"/>
          <w:lang w:eastAsia="zh-CN"/>
        </w:rPr>
      </w:pPr>
      <w:r>
        <w:rPr>
          <w:rFonts w:ascii="仿宋" w:eastAsia="仿宋" w:hAnsi="仿宋" w:cs="仿宋"/>
          <w:b/>
          <w:bCs/>
          <w:spacing w:val="-16"/>
          <w:sz w:val="28"/>
          <w:szCs w:val="28"/>
          <w:lang w:eastAsia="zh-CN"/>
        </w:rPr>
        <w:t>注：</w:t>
      </w:r>
    </w:p>
    <w:p w14:paraId="54178164" w14:textId="77777777" w:rsidR="00A76D8F" w:rsidRDefault="00000000">
      <w:pPr>
        <w:spacing w:before="198" w:line="344" w:lineRule="auto"/>
        <w:ind w:left="24" w:right="128" w:firstLine="566"/>
        <w:rPr>
          <w:rFonts w:ascii="仿宋" w:eastAsia="仿宋" w:hAnsi="仿宋" w:cs="仿宋" w:hint="eastAsia"/>
          <w:sz w:val="28"/>
          <w:szCs w:val="28"/>
          <w:lang w:eastAsia="zh-CN"/>
        </w:rPr>
      </w:pPr>
      <w:r>
        <w:rPr>
          <w:rFonts w:ascii="仿宋" w:eastAsia="仿宋" w:hAnsi="仿宋" w:cs="仿宋"/>
          <w:spacing w:val="3"/>
          <w:sz w:val="28"/>
          <w:szCs w:val="28"/>
          <w:lang w:eastAsia="zh-CN"/>
        </w:rPr>
        <w:t>1.从业人员、营业收入、资产总额填报上一年</w:t>
      </w:r>
      <w:r>
        <w:rPr>
          <w:rFonts w:ascii="仿宋" w:eastAsia="仿宋" w:hAnsi="仿宋" w:cs="仿宋"/>
          <w:spacing w:val="2"/>
          <w:sz w:val="28"/>
          <w:szCs w:val="28"/>
          <w:lang w:eastAsia="zh-CN"/>
        </w:rPr>
        <w:t>数据，无上一年数据的新成</w:t>
      </w:r>
      <w:r>
        <w:rPr>
          <w:rFonts w:ascii="仿宋" w:eastAsia="仿宋" w:hAnsi="仿宋" w:cs="仿宋"/>
          <w:spacing w:val="-4"/>
          <w:sz w:val="28"/>
          <w:szCs w:val="28"/>
          <w:lang w:eastAsia="zh-CN"/>
        </w:rPr>
        <w:t>立企业可不填报。</w:t>
      </w:r>
    </w:p>
    <w:p w14:paraId="24CBCAC6" w14:textId="77777777" w:rsidR="00A76D8F" w:rsidRDefault="00000000" w:rsidP="006A1198">
      <w:pPr>
        <w:spacing w:after="0" w:line="351" w:lineRule="auto"/>
        <w:ind w:left="7" w:right="26" w:firstLine="566"/>
        <w:rPr>
          <w:rFonts w:ascii="仿宋" w:eastAsia="仿宋" w:hAnsi="仿宋" w:cs="仿宋" w:hint="eastAsia"/>
          <w:sz w:val="28"/>
          <w:szCs w:val="28"/>
          <w:lang w:eastAsia="zh-CN"/>
        </w:rPr>
      </w:pPr>
      <w:r>
        <w:rPr>
          <w:rFonts w:ascii="仿宋" w:eastAsia="仿宋" w:hAnsi="仿宋" w:cs="仿宋"/>
          <w:b/>
          <w:bCs/>
          <w:spacing w:val="-4"/>
          <w:sz w:val="28"/>
          <w:szCs w:val="28"/>
          <w:lang w:eastAsia="zh-CN"/>
        </w:rPr>
        <w:t>2．供应商应根据《政府采购促进中小企业发展管理办法》（财库﹝2020﹞</w:t>
      </w:r>
      <w:r>
        <w:rPr>
          <w:rFonts w:ascii="仿宋" w:eastAsia="仿宋" w:hAnsi="仿宋" w:cs="仿宋"/>
          <w:b/>
          <w:bCs/>
          <w:spacing w:val="-3"/>
          <w:sz w:val="28"/>
          <w:szCs w:val="28"/>
          <w:lang w:eastAsia="zh-CN"/>
        </w:rPr>
        <w:t>46号）和《关于印发中小企业划型标准规定的通知》（工信部联企业〔2011〕</w:t>
      </w:r>
      <w:r>
        <w:rPr>
          <w:rFonts w:ascii="仿宋" w:eastAsia="仿宋" w:hAnsi="仿宋" w:cs="仿宋"/>
          <w:b/>
          <w:bCs/>
          <w:spacing w:val="-11"/>
          <w:sz w:val="28"/>
          <w:szCs w:val="28"/>
          <w:lang w:eastAsia="zh-CN"/>
        </w:rPr>
        <w:t>300号）相关规定，如实填写中小企业声明函。如有虚假，将依法承</w:t>
      </w:r>
      <w:r>
        <w:rPr>
          <w:rFonts w:ascii="仿宋" w:eastAsia="仿宋" w:hAnsi="仿宋" w:cs="仿宋"/>
          <w:b/>
          <w:bCs/>
          <w:spacing w:val="-12"/>
          <w:sz w:val="28"/>
          <w:szCs w:val="28"/>
          <w:lang w:eastAsia="zh-CN"/>
        </w:rPr>
        <w:t>担相应责任。</w:t>
      </w:r>
      <w:r>
        <w:rPr>
          <w:rFonts w:ascii="仿宋" w:eastAsia="仿宋" w:hAnsi="仿宋" w:cs="仿宋"/>
          <w:b/>
          <w:bCs/>
          <w:spacing w:val="-2"/>
          <w:sz w:val="28"/>
          <w:szCs w:val="28"/>
          <w:lang w:eastAsia="zh-CN"/>
        </w:rPr>
        <w:t>投标人自行登录工业和信息化</w:t>
      </w:r>
      <w:proofErr w:type="gramStart"/>
      <w:r>
        <w:rPr>
          <w:rFonts w:ascii="仿宋" w:eastAsia="仿宋" w:hAnsi="仿宋" w:cs="仿宋"/>
          <w:b/>
          <w:bCs/>
          <w:spacing w:val="-2"/>
          <w:sz w:val="28"/>
          <w:szCs w:val="28"/>
          <w:lang w:eastAsia="zh-CN"/>
        </w:rPr>
        <w:t>部官</w:t>
      </w:r>
      <w:r>
        <w:rPr>
          <w:rFonts w:ascii="仿宋" w:eastAsia="仿宋" w:hAnsi="仿宋" w:cs="仿宋"/>
          <w:b/>
          <w:bCs/>
          <w:spacing w:val="-2"/>
          <w:sz w:val="28"/>
          <w:szCs w:val="28"/>
          <w:lang w:eastAsia="zh-CN"/>
        </w:rPr>
        <w:lastRenderedPageBreak/>
        <w:t>网</w:t>
      </w:r>
      <w:proofErr w:type="gramEnd"/>
      <w:r>
        <w:rPr>
          <w:rFonts w:ascii="仿宋" w:eastAsia="仿宋" w:hAnsi="仿宋" w:cs="仿宋"/>
          <w:b/>
          <w:bCs/>
          <w:spacing w:val="-2"/>
          <w:sz w:val="28"/>
          <w:szCs w:val="28"/>
          <w:lang w:eastAsia="zh-CN"/>
        </w:rPr>
        <w:t>进行中小企业规模类型自测</w:t>
      </w:r>
      <w:r>
        <w:rPr>
          <w:rFonts w:ascii="仿宋" w:eastAsia="仿宋" w:hAnsi="仿宋" w:cs="仿宋"/>
          <w:b/>
          <w:bCs/>
          <w:spacing w:val="-3"/>
          <w:sz w:val="28"/>
          <w:szCs w:val="28"/>
          <w:lang w:eastAsia="zh-CN"/>
        </w:rPr>
        <w:t>（查询网址</w:t>
      </w:r>
      <w:r w:rsidR="00A76D8F">
        <w:fldChar w:fldCharType="begin"/>
      </w:r>
      <w:r w:rsidR="00A76D8F">
        <w:rPr>
          <w:lang w:eastAsia="zh-CN"/>
        </w:rPr>
        <w:instrText>HYPERLINK "https://www.miit.gov.cn/"</w:instrText>
      </w:r>
      <w:r w:rsidR="00A76D8F">
        <w:fldChar w:fldCharType="separate"/>
      </w:r>
      <w:r w:rsidR="00A76D8F">
        <w:rPr>
          <w:rFonts w:ascii="仿宋" w:eastAsia="仿宋" w:hAnsi="仿宋" w:cs="仿宋"/>
          <w:b/>
          <w:bCs/>
          <w:spacing w:val="-2"/>
          <w:sz w:val="28"/>
          <w:szCs w:val="28"/>
          <w:lang w:eastAsia="zh-CN"/>
        </w:rPr>
        <w:t>https://www.miit.gov.</w:t>
      </w:r>
      <w:r w:rsidR="00A76D8F">
        <w:rPr>
          <w:rFonts w:ascii="仿宋" w:eastAsia="仿宋" w:hAnsi="仿宋" w:cs="仿宋"/>
          <w:b/>
          <w:bCs/>
          <w:spacing w:val="-3"/>
          <w:sz w:val="28"/>
          <w:szCs w:val="28"/>
          <w:lang w:eastAsia="zh-CN"/>
        </w:rPr>
        <w:t>cn/</w:t>
      </w:r>
      <w:r w:rsidR="00A76D8F">
        <w:fldChar w:fldCharType="end"/>
      </w:r>
      <w:r>
        <w:rPr>
          <w:rFonts w:ascii="仿宋" w:eastAsia="仿宋" w:hAnsi="仿宋" w:cs="仿宋"/>
          <w:b/>
          <w:bCs/>
          <w:spacing w:val="-3"/>
          <w:sz w:val="28"/>
          <w:szCs w:val="28"/>
          <w:lang w:eastAsia="zh-CN"/>
        </w:rPr>
        <w:t>）。</w:t>
      </w:r>
    </w:p>
    <w:p w14:paraId="392ECD05" w14:textId="77777777" w:rsidR="00A76D8F" w:rsidRDefault="00000000" w:rsidP="006A1198">
      <w:pPr>
        <w:spacing w:after="0" w:line="351" w:lineRule="auto"/>
        <w:ind w:left="7" w:right="26" w:firstLine="566"/>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3.上述“标的名称”，详见第三章采购需求前附表中明确的“标的名称”。</w:t>
      </w:r>
    </w:p>
    <w:p w14:paraId="537C1068" w14:textId="77777777" w:rsidR="00A76D8F" w:rsidRDefault="00000000" w:rsidP="006A1198">
      <w:pPr>
        <w:spacing w:after="0" w:line="351" w:lineRule="auto"/>
        <w:ind w:left="7" w:right="26" w:firstLine="566"/>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4.上述“采购文件中明确的所属行业”，详见第三章采购需求前附表中明确的“所属行业”。</w:t>
      </w:r>
    </w:p>
    <w:p w14:paraId="598E4C95" w14:textId="77777777" w:rsidR="00A76D8F" w:rsidRDefault="00000000">
      <w:pPr>
        <w:spacing w:before="46" w:line="351" w:lineRule="auto"/>
        <w:ind w:left="7" w:right="26" w:firstLine="566"/>
        <w:rPr>
          <w:rFonts w:ascii="仿宋" w:eastAsia="仿宋" w:hAnsi="仿宋" w:cs="仿宋" w:hint="eastAsia"/>
          <w:b/>
          <w:bCs/>
          <w:spacing w:val="-4"/>
          <w:sz w:val="28"/>
          <w:szCs w:val="28"/>
          <w:lang w:eastAsia="zh-CN"/>
        </w:rPr>
      </w:pPr>
      <w:r>
        <w:rPr>
          <w:rFonts w:ascii="仿宋" w:eastAsia="仿宋" w:hAnsi="仿宋" w:cs="仿宋"/>
          <w:b/>
          <w:bCs/>
          <w:spacing w:val="-4"/>
          <w:sz w:val="28"/>
          <w:szCs w:val="28"/>
          <w:lang w:eastAsia="zh-CN"/>
        </w:rPr>
        <w:t>5．填写示例：某标的名称（填写第三章采购需求前附表中明确的“标的名称”），属于（填写第三章采购需求前附表中明确的“所属行业”，如软件和信息技术服务业）行业；承接企业为某企业，从业人员100人，营业收入为10000万元，资产总额为5000万元，属于中型企业[投标人自行登录工业和信息化</w:t>
      </w:r>
      <w:proofErr w:type="gramStart"/>
      <w:r>
        <w:rPr>
          <w:rFonts w:ascii="仿宋" w:eastAsia="仿宋" w:hAnsi="仿宋" w:cs="仿宋"/>
          <w:b/>
          <w:bCs/>
          <w:spacing w:val="-4"/>
          <w:sz w:val="28"/>
          <w:szCs w:val="28"/>
          <w:lang w:eastAsia="zh-CN"/>
        </w:rPr>
        <w:t>部官网</w:t>
      </w:r>
      <w:proofErr w:type="gramEnd"/>
      <w:r>
        <w:rPr>
          <w:rFonts w:ascii="仿宋" w:eastAsia="仿宋" w:hAnsi="仿宋" w:cs="仿宋"/>
          <w:b/>
          <w:bCs/>
          <w:spacing w:val="-4"/>
          <w:sz w:val="28"/>
          <w:szCs w:val="28"/>
          <w:lang w:eastAsia="zh-CN"/>
        </w:rPr>
        <w:t>进行中小企业规模类型自测（查询网址https://www.miit.gov.cn/）]。</w:t>
      </w:r>
    </w:p>
    <w:p w14:paraId="431CD20F" w14:textId="77777777" w:rsidR="00A76D8F" w:rsidRDefault="00A76D8F">
      <w:pPr>
        <w:pStyle w:val="a3"/>
        <w:spacing w:line="267" w:lineRule="auto"/>
        <w:rPr>
          <w:lang w:eastAsia="zh-CN"/>
        </w:rPr>
      </w:pPr>
    </w:p>
    <w:p w14:paraId="43B372CC" w14:textId="77777777" w:rsidR="00A76D8F" w:rsidRDefault="00000000">
      <w:pPr>
        <w:kinsoku/>
        <w:autoSpaceDE/>
        <w:autoSpaceDN/>
        <w:adjustRightInd/>
        <w:snapToGrid/>
        <w:spacing w:line="278" w:lineRule="auto"/>
        <w:textAlignment w:val="auto"/>
        <w:rPr>
          <w:rFonts w:eastAsia="Arial"/>
          <w:lang w:eastAsia="zh-CN"/>
        </w:rPr>
      </w:pPr>
      <w:r>
        <w:rPr>
          <w:lang w:eastAsia="zh-CN"/>
        </w:rPr>
        <w:br w:type="page"/>
      </w:r>
    </w:p>
    <w:p w14:paraId="5647E4C8" w14:textId="77777777" w:rsidR="00A76D8F" w:rsidRDefault="00A76D8F">
      <w:pPr>
        <w:pStyle w:val="a3"/>
        <w:spacing w:line="267" w:lineRule="auto"/>
        <w:rPr>
          <w:lang w:eastAsia="zh-CN"/>
        </w:rPr>
      </w:pPr>
    </w:p>
    <w:p w14:paraId="1F20C358"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七、残疾人福利性单位声明函</w:t>
      </w:r>
    </w:p>
    <w:p w14:paraId="46F2D605" w14:textId="77777777" w:rsidR="00A76D8F" w:rsidRDefault="00000000" w:rsidP="002D55F5">
      <w:pPr>
        <w:spacing w:before="210" w:line="214" w:lineRule="auto"/>
        <w:rPr>
          <w:rFonts w:ascii="仿宋" w:eastAsia="仿宋" w:hAnsi="仿宋" w:cs="仿宋" w:hint="eastAsia"/>
          <w:sz w:val="29"/>
          <w:szCs w:val="29"/>
          <w:lang w:eastAsia="zh-CN"/>
        </w:rPr>
      </w:pPr>
      <w:r>
        <w:rPr>
          <w:rFonts w:ascii="仿宋" w:eastAsia="仿宋" w:hAnsi="仿宋" w:cs="仿宋"/>
          <w:i/>
          <w:iCs/>
          <w:spacing w:val="-7"/>
          <w:sz w:val="29"/>
          <w:szCs w:val="29"/>
          <w:lang w:eastAsia="zh-CN"/>
        </w:rPr>
        <w:t>（非残疾人福利性单位投标，请删去“残疾人福</w:t>
      </w:r>
      <w:r>
        <w:rPr>
          <w:rFonts w:ascii="仿宋" w:eastAsia="仿宋" w:hAnsi="仿宋" w:cs="仿宋"/>
          <w:i/>
          <w:iCs/>
          <w:spacing w:val="-8"/>
          <w:sz w:val="29"/>
          <w:szCs w:val="29"/>
          <w:lang w:eastAsia="zh-CN"/>
        </w:rPr>
        <w:t>利性单位声明函”）</w:t>
      </w:r>
    </w:p>
    <w:p w14:paraId="62494F63" w14:textId="77777777" w:rsidR="002D55F5" w:rsidRDefault="002D55F5">
      <w:pPr>
        <w:spacing w:before="145" w:line="354" w:lineRule="auto"/>
        <w:ind w:left="18" w:firstLine="436"/>
        <w:jc w:val="both"/>
        <w:rPr>
          <w:rFonts w:ascii="仿宋" w:eastAsia="仿宋" w:hAnsi="仿宋" w:cs="仿宋" w:hint="eastAsia"/>
          <w:sz w:val="28"/>
          <w:szCs w:val="28"/>
          <w:lang w:eastAsia="zh-CN"/>
        </w:rPr>
      </w:pPr>
    </w:p>
    <w:p w14:paraId="6D09497E" w14:textId="543076C5" w:rsidR="00A76D8F" w:rsidRDefault="00000000" w:rsidP="006A1198">
      <w:pPr>
        <w:spacing w:before="145" w:line="354" w:lineRule="auto"/>
        <w:ind w:firstLineChars="200" w:firstLine="560"/>
        <w:jc w:val="both"/>
        <w:rPr>
          <w:rFonts w:ascii="仿宋" w:eastAsia="仿宋" w:hAnsi="仿宋" w:cs="仿宋" w:hint="eastAsia"/>
          <w:sz w:val="28"/>
          <w:szCs w:val="28"/>
          <w:lang w:eastAsia="zh-CN"/>
        </w:rPr>
      </w:pPr>
      <w:r>
        <w:rPr>
          <w:rFonts w:ascii="仿宋" w:eastAsia="仿宋" w:hAnsi="仿宋" w:cs="仿宋"/>
          <w:sz w:val="28"/>
          <w:szCs w:val="28"/>
          <w:lang w:eastAsia="zh-CN"/>
        </w:rPr>
        <w:t>本单位郑重声明，根据《财政部民政部中国残疾人联合</w:t>
      </w:r>
      <w:r>
        <w:rPr>
          <w:rFonts w:ascii="仿宋" w:eastAsia="仿宋" w:hAnsi="仿宋" w:cs="仿宋"/>
          <w:spacing w:val="-1"/>
          <w:sz w:val="28"/>
          <w:szCs w:val="28"/>
          <w:lang w:eastAsia="zh-CN"/>
        </w:rPr>
        <w:t>会关于促进残疾</w:t>
      </w:r>
      <w:r>
        <w:rPr>
          <w:rFonts w:ascii="仿宋" w:eastAsia="仿宋" w:hAnsi="仿宋" w:cs="仿宋"/>
          <w:spacing w:val="4"/>
          <w:sz w:val="28"/>
          <w:szCs w:val="28"/>
          <w:lang w:eastAsia="zh-CN"/>
        </w:rPr>
        <w:t>人就业政府采购政策的通知》（财库〔2017〕141号）的规定，本单位为</w:t>
      </w:r>
      <w:r>
        <w:rPr>
          <w:rFonts w:ascii="仿宋" w:eastAsia="仿宋" w:hAnsi="仿宋" w:cs="仿宋"/>
          <w:spacing w:val="3"/>
          <w:sz w:val="28"/>
          <w:szCs w:val="28"/>
          <w:lang w:eastAsia="zh-CN"/>
        </w:rPr>
        <w:t>符合</w:t>
      </w:r>
      <w:r>
        <w:rPr>
          <w:rFonts w:ascii="仿宋" w:eastAsia="仿宋" w:hAnsi="仿宋" w:cs="仿宋"/>
          <w:spacing w:val="6"/>
          <w:sz w:val="28"/>
          <w:szCs w:val="28"/>
          <w:lang w:eastAsia="zh-CN"/>
        </w:rPr>
        <w:t>条件的残疾人福利性单位，且本单位参加单位的</w:t>
      </w:r>
      <w:r>
        <w:rPr>
          <w:rFonts w:ascii="仿宋" w:eastAsia="仿宋" w:hAnsi="仿宋" w:cs="仿宋"/>
          <w:spacing w:val="5"/>
          <w:sz w:val="28"/>
          <w:szCs w:val="28"/>
          <w:lang w:eastAsia="zh-CN"/>
        </w:rPr>
        <w:t>项目采购活动</w:t>
      </w:r>
      <w:r>
        <w:rPr>
          <w:rFonts w:ascii="仿宋" w:eastAsia="仿宋" w:hAnsi="仿宋" w:cs="仿宋"/>
          <w:spacing w:val="6"/>
          <w:sz w:val="28"/>
          <w:szCs w:val="28"/>
          <w:lang w:eastAsia="zh-CN"/>
        </w:rPr>
        <w:t>提供本单位制造的货物（由本单位承担工程/提供服务</w:t>
      </w:r>
      <w:r>
        <w:rPr>
          <w:rFonts w:ascii="仿宋" w:eastAsia="仿宋" w:hAnsi="仿宋" w:cs="仿宋"/>
          <w:spacing w:val="-15"/>
          <w:sz w:val="28"/>
          <w:szCs w:val="28"/>
          <w:lang w:eastAsia="zh-CN"/>
        </w:rPr>
        <w:t>），</w:t>
      </w:r>
      <w:r>
        <w:rPr>
          <w:rFonts w:ascii="仿宋" w:eastAsia="仿宋" w:hAnsi="仿宋" w:cs="仿宋"/>
          <w:spacing w:val="6"/>
          <w:sz w:val="28"/>
          <w:szCs w:val="28"/>
          <w:lang w:eastAsia="zh-CN"/>
        </w:rPr>
        <w:t>或者提供其他残疾</w:t>
      </w:r>
      <w:r>
        <w:rPr>
          <w:rFonts w:ascii="仿宋" w:eastAsia="仿宋" w:hAnsi="仿宋" w:cs="仿宋"/>
          <w:spacing w:val="20"/>
          <w:sz w:val="28"/>
          <w:szCs w:val="28"/>
          <w:lang w:eastAsia="zh-CN"/>
        </w:rPr>
        <w:t>人福利性单位制造的货物（不包括使用非残疾人福利性单位注册商标的货</w:t>
      </w:r>
      <w:r>
        <w:rPr>
          <w:rFonts w:ascii="仿宋" w:eastAsia="仿宋" w:hAnsi="仿宋" w:cs="仿宋"/>
          <w:spacing w:val="1"/>
          <w:sz w:val="28"/>
          <w:szCs w:val="28"/>
          <w:lang w:eastAsia="zh-CN"/>
        </w:rPr>
        <w:t>物）。</w:t>
      </w:r>
    </w:p>
    <w:p w14:paraId="18555226" w14:textId="77777777" w:rsidR="00A76D8F" w:rsidRDefault="00000000" w:rsidP="006A1198">
      <w:pPr>
        <w:spacing w:before="145" w:line="354" w:lineRule="auto"/>
        <w:ind w:firstLineChars="200" w:firstLine="560"/>
        <w:jc w:val="both"/>
        <w:rPr>
          <w:rFonts w:ascii="仿宋" w:eastAsia="仿宋" w:hAnsi="仿宋" w:cs="仿宋" w:hint="eastAsia"/>
          <w:sz w:val="28"/>
          <w:szCs w:val="28"/>
          <w:lang w:eastAsia="zh-CN"/>
        </w:rPr>
      </w:pPr>
      <w:r w:rsidRPr="002D55F5">
        <w:rPr>
          <w:rFonts w:ascii="仿宋" w:eastAsia="仿宋" w:hAnsi="仿宋" w:cs="仿宋"/>
          <w:sz w:val="28"/>
          <w:szCs w:val="28"/>
          <w:lang w:eastAsia="zh-CN"/>
        </w:rPr>
        <w:t>本单位对上述声明的真实性负责。如有虚假，将依法承担相应责任。</w:t>
      </w:r>
    </w:p>
    <w:p w14:paraId="1C3D3A86" w14:textId="77777777" w:rsidR="00A76D8F" w:rsidRDefault="00A76D8F">
      <w:pPr>
        <w:pStyle w:val="a3"/>
        <w:spacing w:line="299" w:lineRule="auto"/>
        <w:rPr>
          <w:lang w:eastAsia="zh-CN"/>
        </w:rPr>
      </w:pPr>
    </w:p>
    <w:p w14:paraId="73FADB6D" w14:textId="77777777" w:rsidR="00A76D8F" w:rsidRDefault="00A76D8F">
      <w:pPr>
        <w:pStyle w:val="a3"/>
        <w:spacing w:line="299" w:lineRule="auto"/>
        <w:rPr>
          <w:lang w:eastAsia="zh-CN"/>
        </w:rPr>
      </w:pPr>
    </w:p>
    <w:p w14:paraId="79C0E000" w14:textId="77777777" w:rsidR="00A76D8F" w:rsidRDefault="00A76D8F">
      <w:pPr>
        <w:pStyle w:val="a3"/>
        <w:spacing w:line="300" w:lineRule="auto"/>
        <w:rPr>
          <w:lang w:eastAsia="zh-CN"/>
        </w:rPr>
      </w:pPr>
    </w:p>
    <w:p w14:paraId="775E667E" w14:textId="77777777" w:rsidR="00A76D8F" w:rsidRDefault="00A76D8F">
      <w:pPr>
        <w:pStyle w:val="a3"/>
        <w:spacing w:line="300" w:lineRule="auto"/>
        <w:rPr>
          <w:lang w:eastAsia="zh-CN"/>
        </w:rPr>
      </w:pPr>
    </w:p>
    <w:p w14:paraId="7B8EF1C5" w14:textId="77777777" w:rsidR="00A76D8F" w:rsidRDefault="00000000">
      <w:pPr>
        <w:spacing w:before="91" w:line="223" w:lineRule="auto"/>
        <w:ind w:left="4952"/>
        <w:rPr>
          <w:rFonts w:ascii="仿宋" w:eastAsia="仿宋" w:hAnsi="仿宋" w:cs="仿宋" w:hint="eastAsia"/>
          <w:sz w:val="28"/>
          <w:szCs w:val="28"/>
          <w:lang w:eastAsia="zh-CN"/>
        </w:rPr>
      </w:pPr>
      <w:r>
        <w:rPr>
          <w:rFonts w:ascii="仿宋" w:eastAsia="仿宋" w:hAnsi="仿宋" w:cs="仿宋"/>
          <w:spacing w:val="-3"/>
          <w:sz w:val="28"/>
          <w:szCs w:val="28"/>
          <w:lang w:eastAsia="zh-CN"/>
        </w:rPr>
        <w:t>供应商电子签章：</w:t>
      </w:r>
    </w:p>
    <w:p w14:paraId="35DE1877" w14:textId="77777777" w:rsidR="00A76D8F" w:rsidRDefault="00000000">
      <w:pPr>
        <w:spacing w:before="208" w:line="224" w:lineRule="auto"/>
        <w:ind w:left="5039"/>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245D577D" w14:textId="77777777" w:rsidR="00A76D8F" w:rsidRDefault="00A76D8F">
      <w:pPr>
        <w:spacing w:line="224" w:lineRule="auto"/>
        <w:rPr>
          <w:rFonts w:ascii="仿宋" w:eastAsia="仿宋" w:hAnsi="仿宋" w:cs="仿宋" w:hint="eastAsia"/>
          <w:sz w:val="28"/>
          <w:szCs w:val="28"/>
          <w:lang w:eastAsia="zh-CN"/>
        </w:rPr>
        <w:sectPr w:rsidR="00A76D8F">
          <w:headerReference w:type="default" r:id="rId60"/>
          <w:footerReference w:type="default" r:id="rId61"/>
          <w:pgSz w:w="11907" w:h="16840"/>
          <w:pgMar w:top="1440" w:right="1800" w:bottom="1440" w:left="1800" w:header="1076" w:footer="952" w:gutter="0"/>
          <w:cols w:space="720"/>
          <w:docGrid w:linePitch="286"/>
        </w:sectPr>
      </w:pPr>
    </w:p>
    <w:p w14:paraId="2BF20A1D" w14:textId="77777777" w:rsidR="00A76D8F" w:rsidRDefault="00A76D8F">
      <w:pPr>
        <w:pStyle w:val="a3"/>
        <w:spacing w:line="360" w:lineRule="auto"/>
        <w:rPr>
          <w:lang w:eastAsia="zh-CN"/>
        </w:rPr>
      </w:pPr>
    </w:p>
    <w:p w14:paraId="7F7ABABF"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八、诚信履约承诺函</w:t>
      </w:r>
    </w:p>
    <w:p w14:paraId="225B24C7" w14:textId="77777777" w:rsidR="00A76D8F" w:rsidRDefault="00A76D8F">
      <w:pPr>
        <w:pStyle w:val="a3"/>
        <w:spacing w:line="279" w:lineRule="auto"/>
        <w:rPr>
          <w:lang w:eastAsia="zh-CN"/>
        </w:rPr>
      </w:pPr>
    </w:p>
    <w:p w14:paraId="1D9EB5A5" w14:textId="7C15061F" w:rsidR="00A76D8F" w:rsidRDefault="00000000">
      <w:pPr>
        <w:spacing w:before="91" w:line="223" w:lineRule="auto"/>
        <w:ind w:left="20"/>
        <w:rPr>
          <w:rFonts w:ascii="仿宋" w:eastAsia="仿宋" w:hAnsi="仿宋" w:cs="仿宋" w:hint="eastAsia"/>
          <w:sz w:val="28"/>
          <w:szCs w:val="28"/>
          <w:lang w:eastAsia="zh-CN"/>
        </w:rPr>
      </w:pPr>
      <w:r>
        <w:rPr>
          <w:rFonts w:ascii="仿宋" w:eastAsia="仿宋" w:hAnsi="仿宋" w:cs="仿宋"/>
          <w:b/>
          <w:bCs/>
          <w:spacing w:val="-7"/>
          <w:sz w:val="28"/>
          <w:szCs w:val="28"/>
          <w:lang w:eastAsia="zh-CN"/>
        </w:rPr>
        <w:t>致：</w:t>
      </w:r>
      <w:r w:rsidR="006A1198">
        <w:rPr>
          <w:rFonts w:ascii="仿宋" w:eastAsia="仿宋" w:hAnsi="仿宋" w:cs="仿宋" w:hint="eastAsia"/>
          <w:b/>
          <w:bCs/>
          <w:spacing w:val="-7"/>
          <w:sz w:val="28"/>
          <w:szCs w:val="28"/>
          <w:lang w:eastAsia="zh-CN"/>
        </w:rPr>
        <w:t>征集</w:t>
      </w:r>
      <w:r>
        <w:rPr>
          <w:rFonts w:ascii="仿宋" w:eastAsia="仿宋" w:hAnsi="仿宋" w:cs="仿宋"/>
          <w:b/>
          <w:bCs/>
          <w:spacing w:val="-7"/>
          <w:sz w:val="28"/>
          <w:szCs w:val="28"/>
          <w:lang w:eastAsia="zh-CN"/>
        </w:rPr>
        <w:t>人</w:t>
      </w:r>
    </w:p>
    <w:p w14:paraId="6CAB3C20" w14:textId="77777777" w:rsidR="00A76D8F" w:rsidRDefault="00000000" w:rsidP="00F43E10">
      <w:pPr>
        <w:spacing w:after="0" w:line="352" w:lineRule="auto"/>
        <w:ind w:left="16" w:right="80" w:firstLine="564"/>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如我单位被确定为本项目入围供应商，我单位承诺在合同签订及履约过程中将严格执行《中华人民共和国政府采购法》《中华人民共和国政府采购法实施条例》等法律法规及本项目征集文件中关于合同签订及履约的相关规定，不</w:t>
      </w:r>
      <w:r>
        <w:rPr>
          <w:rFonts w:ascii="仿宋" w:eastAsia="仿宋" w:hAnsi="仿宋" w:cs="仿宋"/>
          <w:spacing w:val="-3"/>
          <w:sz w:val="28"/>
          <w:szCs w:val="28"/>
          <w:lang w:eastAsia="zh-CN"/>
        </w:rPr>
        <w:t>出现以下情形：</w:t>
      </w:r>
    </w:p>
    <w:p w14:paraId="002E98E1" w14:textId="77777777" w:rsidR="00A76D8F" w:rsidRPr="00F43E10" w:rsidRDefault="00000000" w:rsidP="00F43E10">
      <w:pPr>
        <w:spacing w:after="0" w:line="352" w:lineRule="auto"/>
        <w:ind w:left="16" w:right="80" w:firstLine="564"/>
        <w:jc w:val="both"/>
        <w:rPr>
          <w:rFonts w:ascii="仿宋" w:eastAsia="仿宋" w:hAnsi="仿宋" w:cs="仿宋" w:hint="eastAsia"/>
          <w:spacing w:val="3"/>
          <w:sz w:val="28"/>
          <w:szCs w:val="28"/>
          <w:lang w:eastAsia="zh-CN"/>
        </w:rPr>
      </w:pPr>
      <w:r w:rsidRPr="00F43E10">
        <w:rPr>
          <w:rFonts w:ascii="仿宋" w:eastAsia="仿宋" w:hAnsi="仿宋" w:cs="仿宋"/>
          <w:spacing w:val="3"/>
          <w:sz w:val="28"/>
          <w:szCs w:val="28"/>
          <w:lang w:eastAsia="zh-CN"/>
        </w:rPr>
        <w:t>（1）入围后无正当理由拒不与征集人签订框架协议；</w:t>
      </w:r>
    </w:p>
    <w:p w14:paraId="16ABAFF4" w14:textId="77777777" w:rsidR="00A76D8F" w:rsidRPr="00F43E10" w:rsidRDefault="00000000" w:rsidP="00F43E10">
      <w:pPr>
        <w:spacing w:after="0" w:line="352" w:lineRule="auto"/>
        <w:ind w:left="16" w:right="80" w:firstLine="564"/>
        <w:jc w:val="both"/>
        <w:rPr>
          <w:rFonts w:ascii="仿宋" w:eastAsia="仿宋" w:hAnsi="仿宋" w:cs="仿宋" w:hint="eastAsia"/>
          <w:spacing w:val="3"/>
          <w:sz w:val="28"/>
          <w:szCs w:val="28"/>
          <w:lang w:eastAsia="zh-CN"/>
        </w:rPr>
      </w:pPr>
      <w:r w:rsidRPr="00F43E10">
        <w:rPr>
          <w:rFonts w:ascii="仿宋" w:eastAsia="仿宋" w:hAnsi="仿宋" w:cs="仿宋"/>
          <w:spacing w:val="3"/>
          <w:sz w:val="28"/>
          <w:szCs w:val="28"/>
          <w:lang w:eastAsia="zh-CN"/>
        </w:rPr>
        <w:t>（2）未按照征集文件确定的事项签订框架协议及政府采购合同；</w:t>
      </w:r>
    </w:p>
    <w:p w14:paraId="5389F0AB" w14:textId="77777777" w:rsidR="00A76D8F" w:rsidRPr="00F43E10" w:rsidRDefault="00000000" w:rsidP="00F43E10">
      <w:pPr>
        <w:spacing w:after="0" w:line="352" w:lineRule="auto"/>
        <w:ind w:left="16" w:right="80" w:firstLine="564"/>
        <w:jc w:val="both"/>
        <w:rPr>
          <w:rFonts w:ascii="仿宋" w:eastAsia="仿宋" w:hAnsi="仿宋" w:cs="仿宋" w:hint="eastAsia"/>
          <w:spacing w:val="3"/>
          <w:sz w:val="28"/>
          <w:szCs w:val="28"/>
          <w:lang w:eastAsia="zh-CN"/>
        </w:rPr>
      </w:pPr>
      <w:r w:rsidRPr="00F43E10">
        <w:rPr>
          <w:rFonts w:ascii="仿宋" w:eastAsia="仿宋" w:hAnsi="仿宋" w:cs="仿宋"/>
          <w:spacing w:val="3"/>
          <w:sz w:val="28"/>
          <w:szCs w:val="28"/>
          <w:lang w:eastAsia="zh-CN"/>
        </w:rPr>
        <w:t>（3）将政府采购合同转包；</w:t>
      </w:r>
    </w:p>
    <w:p w14:paraId="6DE2ADD6" w14:textId="77777777" w:rsidR="00A76D8F" w:rsidRPr="00F43E10" w:rsidRDefault="00000000" w:rsidP="00F43E10">
      <w:pPr>
        <w:spacing w:after="0" w:line="352" w:lineRule="auto"/>
        <w:ind w:left="16" w:right="80" w:firstLine="564"/>
        <w:jc w:val="both"/>
        <w:rPr>
          <w:rFonts w:ascii="仿宋" w:eastAsia="仿宋" w:hAnsi="仿宋" w:cs="仿宋" w:hint="eastAsia"/>
          <w:spacing w:val="3"/>
          <w:sz w:val="28"/>
          <w:szCs w:val="28"/>
          <w:lang w:eastAsia="zh-CN"/>
        </w:rPr>
      </w:pPr>
      <w:r w:rsidRPr="00F43E10">
        <w:rPr>
          <w:rFonts w:ascii="仿宋" w:eastAsia="仿宋" w:hAnsi="仿宋" w:cs="仿宋"/>
          <w:spacing w:val="3"/>
          <w:sz w:val="28"/>
          <w:szCs w:val="28"/>
          <w:lang w:eastAsia="zh-CN"/>
        </w:rPr>
        <w:t>（4）提供假冒伪劣产品；</w:t>
      </w:r>
    </w:p>
    <w:p w14:paraId="2C33D55E" w14:textId="77777777" w:rsidR="00A76D8F" w:rsidRPr="00F43E10" w:rsidRDefault="00000000" w:rsidP="00F43E10">
      <w:pPr>
        <w:spacing w:after="0" w:line="352" w:lineRule="auto"/>
        <w:ind w:left="16" w:right="80" w:firstLine="564"/>
        <w:jc w:val="both"/>
        <w:rPr>
          <w:rFonts w:ascii="仿宋" w:eastAsia="仿宋" w:hAnsi="仿宋" w:cs="仿宋" w:hint="eastAsia"/>
          <w:spacing w:val="3"/>
          <w:sz w:val="28"/>
          <w:szCs w:val="28"/>
          <w:lang w:eastAsia="zh-CN"/>
        </w:rPr>
      </w:pPr>
      <w:r w:rsidRPr="00F43E10">
        <w:rPr>
          <w:rFonts w:ascii="仿宋" w:eastAsia="仿宋" w:hAnsi="仿宋" w:cs="仿宋"/>
          <w:spacing w:val="3"/>
          <w:sz w:val="28"/>
          <w:szCs w:val="28"/>
          <w:lang w:eastAsia="zh-CN"/>
        </w:rPr>
        <w:t>（5）擅自变更、终止或者终止框架协议及政府采购合同。</w:t>
      </w:r>
    </w:p>
    <w:p w14:paraId="5B8D3CE8" w14:textId="77777777" w:rsidR="00A76D8F" w:rsidRDefault="00000000">
      <w:pPr>
        <w:spacing w:before="209" w:line="353" w:lineRule="auto"/>
        <w:ind w:left="14" w:firstLine="565"/>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本单位知悉如出现上述情形，将会被依法追究法律责任，可能的处理结果</w:t>
      </w:r>
      <w:r>
        <w:rPr>
          <w:rFonts w:ascii="仿宋" w:eastAsia="仿宋" w:hAnsi="仿宋" w:cs="仿宋"/>
          <w:spacing w:val="-3"/>
          <w:sz w:val="28"/>
          <w:szCs w:val="28"/>
          <w:lang w:eastAsia="zh-CN"/>
        </w:rPr>
        <w:t>有：处以采购金额千分之五以上千</w:t>
      </w:r>
      <w:proofErr w:type="gramStart"/>
      <w:r>
        <w:rPr>
          <w:rFonts w:ascii="仿宋" w:eastAsia="仿宋" w:hAnsi="仿宋" w:cs="仿宋"/>
          <w:spacing w:val="-3"/>
          <w:sz w:val="28"/>
          <w:szCs w:val="28"/>
          <w:lang w:eastAsia="zh-CN"/>
        </w:rPr>
        <w:t>分之十</w:t>
      </w:r>
      <w:proofErr w:type="gramEnd"/>
      <w:r>
        <w:rPr>
          <w:rFonts w:ascii="仿宋" w:eastAsia="仿宋" w:hAnsi="仿宋" w:cs="仿宋"/>
          <w:spacing w:val="-3"/>
          <w:sz w:val="28"/>
          <w:szCs w:val="28"/>
          <w:lang w:eastAsia="zh-CN"/>
        </w:rPr>
        <w:t>以下的罚款，列入不良行为记录名单，</w:t>
      </w:r>
      <w:r>
        <w:rPr>
          <w:rFonts w:ascii="仿宋" w:eastAsia="仿宋" w:hAnsi="仿宋" w:cs="仿宋"/>
          <w:spacing w:val="3"/>
          <w:sz w:val="28"/>
          <w:szCs w:val="28"/>
          <w:lang w:eastAsia="zh-CN"/>
        </w:rPr>
        <w:t>在一至三年内禁止参加政府采购活动，有违法所得的，并处没收违法所得，情</w:t>
      </w:r>
      <w:r>
        <w:rPr>
          <w:rFonts w:ascii="仿宋" w:eastAsia="仿宋" w:hAnsi="仿宋" w:cs="仿宋"/>
          <w:spacing w:val="1"/>
          <w:sz w:val="28"/>
          <w:szCs w:val="28"/>
          <w:lang w:eastAsia="zh-CN"/>
        </w:rPr>
        <w:t>节严重的，由工商行政管理机关吊销营业执照；构成犯罪的，依法追究刑事责</w:t>
      </w:r>
      <w:r>
        <w:rPr>
          <w:rFonts w:ascii="仿宋" w:eastAsia="仿宋" w:hAnsi="仿宋" w:cs="仿宋"/>
          <w:spacing w:val="-8"/>
          <w:sz w:val="28"/>
          <w:szCs w:val="28"/>
          <w:lang w:eastAsia="zh-CN"/>
        </w:rPr>
        <w:t>任。</w:t>
      </w:r>
    </w:p>
    <w:p w14:paraId="54666E3E" w14:textId="77777777" w:rsidR="00A76D8F" w:rsidRDefault="00A76D8F">
      <w:pPr>
        <w:pStyle w:val="a3"/>
        <w:spacing w:line="259" w:lineRule="auto"/>
        <w:rPr>
          <w:lang w:eastAsia="zh-CN"/>
        </w:rPr>
      </w:pPr>
    </w:p>
    <w:p w14:paraId="78A011D1" w14:textId="77777777" w:rsidR="00A76D8F" w:rsidRDefault="00A76D8F">
      <w:pPr>
        <w:pStyle w:val="a3"/>
        <w:spacing w:line="259" w:lineRule="auto"/>
        <w:rPr>
          <w:lang w:eastAsia="zh-CN"/>
        </w:rPr>
      </w:pPr>
    </w:p>
    <w:p w14:paraId="2FD88234" w14:textId="77777777" w:rsidR="00A76D8F" w:rsidRDefault="00A76D8F">
      <w:pPr>
        <w:pStyle w:val="a3"/>
        <w:spacing w:line="259" w:lineRule="auto"/>
        <w:rPr>
          <w:lang w:eastAsia="zh-CN"/>
        </w:rPr>
      </w:pPr>
    </w:p>
    <w:p w14:paraId="2007C15C" w14:textId="77777777" w:rsidR="00A76D8F" w:rsidRDefault="00A76D8F">
      <w:pPr>
        <w:pStyle w:val="a3"/>
        <w:spacing w:line="259" w:lineRule="auto"/>
        <w:rPr>
          <w:lang w:eastAsia="zh-CN"/>
        </w:rPr>
      </w:pPr>
    </w:p>
    <w:p w14:paraId="6491B04D" w14:textId="77777777" w:rsidR="00A76D8F" w:rsidRDefault="00000000">
      <w:pPr>
        <w:spacing w:before="92" w:line="223" w:lineRule="auto"/>
        <w:ind w:left="5058"/>
        <w:rPr>
          <w:rFonts w:ascii="仿宋" w:eastAsia="仿宋" w:hAnsi="仿宋" w:cs="仿宋" w:hint="eastAsia"/>
          <w:sz w:val="28"/>
          <w:szCs w:val="28"/>
          <w:lang w:eastAsia="zh-CN"/>
        </w:rPr>
      </w:pPr>
      <w:r>
        <w:rPr>
          <w:rFonts w:ascii="仿宋" w:eastAsia="仿宋" w:hAnsi="仿宋" w:cs="仿宋"/>
          <w:spacing w:val="-3"/>
          <w:sz w:val="28"/>
          <w:szCs w:val="28"/>
          <w:lang w:eastAsia="zh-CN"/>
        </w:rPr>
        <w:t>供应商电子签章：</w:t>
      </w:r>
    </w:p>
    <w:p w14:paraId="4425578F" w14:textId="77777777" w:rsidR="00A76D8F" w:rsidRDefault="00000000">
      <w:pPr>
        <w:spacing w:before="206" w:line="224" w:lineRule="auto"/>
        <w:ind w:left="5116"/>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679CDDC4" w14:textId="77777777" w:rsidR="00A76D8F" w:rsidRDefault="00A76D8F">
      <w:pPr>
        <w:spacing w:line="224" w:lineRule="auto"/>
        <w:rPr>
          <w:rFonts w:ascii="仿宋" w:eastAsia="仿宋" w:hAnsi="仿宋" w:cs="仿宋" w:hint="eastAsia"/>
          <w:sz w:val="28"/>
          <w:szCs w:val="28"/>
          <w:lang w:eastAsia="zh-CN"/>
        </w:rPr>
        <w:sectPr w:rsidR="00A76D8F">
          <w:headerReference w:type="default" r:id="rId62"/>
          <w:footerReference w:type="default" r:id="rId63"/>
          <w:pgSz w:w="11907" w:h="16840"/>
          <w:pgMar w:top="1440" w:right="1800" w:bottom="1440" w:left="1800" w:header="1076" w:footer="952" w:gutter="0"/>
          <w:cols w:space="720"/>
          <w:docGrid w:linePitch="286"/>
        </w:sectPr>
      </w:pPr>
    </w:p>
    <w:p w14:paraId="07F499B9" w14:textId="77777777" w:rsidR="00A76D8F" w:rsidRDefault="00A76D8F">
      <w:pPr>
        <w:pStyle w:val="a3"/>
        <w:spacing w:line="279" w:lineRule="auto"/>
        <w:rPr>
          <w:lang w:eastAsia="zh-CN"/>
        </w:rPr>
      </w:pPr>
    </w:p>
    <w:p w14:paraId="4DBA08CD" w14:textId="77777777" w:rsidR="00A76D8F" w:rsidRDefault="00000000">
      <w:pPr>
        <w:spacing w:before="91" w:line="223" w:lineRule="auto"/>
        <w:jc w:val="center"/>
        <w:outlineLvl w:val="1"/>
        <w:rPr>
          <w:rFonts w:ascii="仿宋" w:eastAsia="仿宋" w:hAnsi="仿宋" w:cs="仿宋" w:hint="eastAsia"/>
          <w:b/>
          <w:bCs/>
          <w:spacing w:val="-5"/>
          <w:sz w:val="28"/>
          <w:szCs w:val="28"/>
          <w:lang w:eastAsia="zh-CN"/>
        </w:rPr>
      </w:pPr>
      <w:r>
        <w:rPr>
          <w:rFonts w:ascii="仿宋" w:eastAsia="仿宋" w:hAnsi="仿宋" w:cs="仿宋"/>
          <w:b/>
          <w:bCs/>
          <w:spacing w:val="-5"/>
          <w:sz w:val="28"/>
          <w:szCs w:val="28"/>
          <w:lang w:eastAsia="zh-CN"/>
        </w:rPr>
        <w:t>九、主要成交标的承诺函</w:t>
      </w:r>
    </w:p>
    <w:p w14:paraId="74F07BF5" w14:textId="77777777" w:rsidR="00A76D8F" w:rsidRDefault="00000000">
      <w:pPr>
        <w:spacing w:before="206" w:line="349" w:lineRule="auto"/>
        <w:ind w:left="18" w:right="101" w:firstLine="640"/>
        <w:jc w:val="both"/>
        <w:rPr>
          <w:rFonts w:ascii="仿宋" w:eastAsia="仿宋" w:hAnsi="仿宋" w:cs="仿宋" w:hint="eastAsia"/>
          <w:sz w:val="28"/>
          <w:szCs w:val="28"/>
          <w:lang w:eastAsia="zh-CN"/>
        </w:rPr>
      </w:pPr>
      <w:r>
        <w:rPr>
          <w:rFonts w:ascii="仿宋" w:eastAsia="仿宋" w:hAnsi="仿宋" w:cs="仿宋"/>
          <w:spacing w:val="1"/>
          <w:sz w:val="28"/>
          <w:szCs w:val="28"/>
          <w:lang w:eastAsia="zh-CN"/>
        </w:rPr>
        <w:t>我单位同意在入围结果公告中公示以下主要</w:t>
      </w:r>
      <w:r>
        <w:rPr>
          <w:rFonts w:ascii="仿宋" w:eastAsia="仿宋" w:hAnsi="仿宋" w:cs="仿宋"/>
          <w:sz w:val="28"/>
          <w:szCs w:val="28"/>
          <w:lang w:eastAsia="zh-CN"/>
        </w:rPr>
        <w:t>成交标的并承诺：响应文件中</w:t>
      </w:r>
      <w:r>
        <w:rPr>
          <w:rFonts w:ascii="仿宋" w:eastAsia="仿宋" w:hAnsi="仿宋" w:cs="仿宋"/>
          <w:spacing w:val="3"/>
          <w:sz w:val="28"/>
          <w:szCs w:val="28"/>
          <w:lang w:eastAsia="zh-CN"/>
        </w:rPr>
        <w:t>所提供的主要成交标的</w:t>
      </w:r>
      <w:proofErr w:type="gramStart"/>
      <w:r>
        <w:rPr>
          <w:rFonts w:ascii="仿宋" w:eastAsia="仿宋" w:hAnsi="仿宋" w:cs="仿宋"/>
          <w:spacing w:val="3"/>
          <w:sz w:val="28"/>
          <w:szCs w:val="28"/>
          <w:lang w:eastAsia="zh-CN"/>
        </w:rPr>
        <w:t>均真实</w:t>
      </w:r>
      <w:proofErr w:type="gramEnd"/>
      <w:r>
        <w:rPr>
          <w:rFonts w:ascii="仿宋" w:eastAsia="仿宋" w:hAnsi="仿宋" w:cs="仿宋"/>
          <w:spacing w:val="3"/>
          <w:sz w:val="28"/>
          <w:szCs w:val="28"/>
          <w:lang w:eastAsia="zh-CN"/>
        </w:rPr>
        <w:t>有效。若被发现存在任何虚假、隐瞒情况</w:t>
      </w:r>
      <w:r>
        <w:rPr>
          <w:rFonts w:ascii="仿宋" w:eastAsia="仿宋" w:hAnsi="仿宋" w:cs="仿宋"/>
          <w:spacing w:val="2"/>
          <w:sz w:val="28"/>
          <w:szCs w:val="28"/>
          <w:lang w:eastAsia="zh-CN"/>
        </w:rPr>
        <w:t>，我单</w:t>
      </w:r>
      <w:r>
        <w:rPr>
          <w:rFonts w:ascii="仿宋" w:eastAsia="仿宋" w:hAnsi="仿宋" w:cs="仿宋"/>
          <w:spacing w:val="-2"/>
          <w:sz w:val="28"/>
          <w:szCs w:val="28"/>
          <w:lang w:eastAsia="zh-CN"/>
        </w:rPr>
        <w:t>位承担由此产生的一切后果。</w:t>
      </w:r>
    </w:p>
    <w:p w14:paraId="48D05DE4" w14:textId="77777777" w:rsidR="00A76D8F" w:rsidRDefault="00A76D8F">
      <w:pPr>
        <w:spacing w:line="51" w:lineRule="auto"/>
        <w:rPr>
          <w:sz w:val="2"/>
          <w:lang w:eastAsia="zh-CN"/>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72"/>
        <w:gridCol w:w="1062"/>
        <w:gridCol w:w="1859"/>
        <w:gridCol w:w="1556"/>
        <w:gridCol w:w="1418"/>
        <w:gridCol w:w="1646"/>
      </w:tblGrid>
      <w:tr w:rsidR="00A76D8F" w14:paraId="3B889F07" w14:textId="77777777">
        <w:trPr>
          <w:trHeight w:val="1098"/>
        </w:trPr>
        <w:tc>
          <w:tcPr>
            <w:tcW w:w="464" w:type="pct"/>
            <w:vAlign w:val="center"/>
          </w:tcPr>
          <w:p w14:paraId="7CAEBF47" w14:textId="77777777" w:rsidR="00A76D8F" w:rsidRDefault="00000000" w:rsidP="00CD519C">
            <w:pPr>
              <w:pStyle w:val="TableText"/>
              <w:spacing w:after="0"/>
              <w:jc w:val="center"/>
              <w:rPr>
                <w:rFonts w:hint="eastAsia"/>
              </w:rPr>
            </w:pPr>
            <w:proofErr w:type="spellStart"/>
            <w:r>
              <w:rPr>
                <w:spacing w:val="-9"/>
              </w:rPr>
              <w:t>序号</w:t>
            </w:r>
            <w:proofErr w:type="spellEnd"/>
          </w:p>
        </w:tc>
        <w:tc>
          <w:tcPr>
            <w:tcW w:w="639" w:type="pct"/>
            <w:vAlign w:val="center"/>
          </w:tcPr>
          <w:p w14:paraId="56ED039F" w14:textId="77777777" w:rsidR="00A76D8F" w:rsidRDefault="00000000" w:rsidP="00CD519C">
            <w:pPr>
              <w:pStyle w:val="TableText"/>
              <w:spacing w:after="0"/>
              <w:jc w:val="center"/>
              <w:rPr>
                <w:rFonts w:hint="eastAsia"/>
              </w:rPr>
            </w:pPr>
            <w:proofErr w:type="spellStart"/>
            <w:r>
              <w:rPr>
                <w:spacing w:val="-9"/>
              </w:rPr>
              <w:t>名称</w:t>
            </w:r>
            <w:proofErr w:type="spellEnd"/>
          </w:p>
        </w:tc>
        <w:tc>
          <w:tcPr>
            <w:tcW w:w="1118" w:type="pct"/>
            <w:vAlign w:val="center"/>
          </w:tcPr>
          <w:p w14:paraId="5DB0DC47" w14:textId="77777777" w:rsidR="00A76D8F" w:rsidRDefault="00000000" w:rsidP="00CD519C">
            <w:pPr>
              <w:pStyle w:val="TableText"/>
              <w:spacing w:after="0"/>
              <w:jc w:val="center"/>
              <w:rPr>
                <w:rFonts w:hint="eastAsia"/>
              </w:rPr>
            </w:pPr>
            <w:proofErr w:type="spellStart"/>
            <w:r>
              <w:rPr>
                <w:spacing w:val="-5"/>
              </w:rPr>
              <w:t>服务范围</w:t>
            </w:r>
            <w:proofErr w:type="spellEnd"/>
          </w:p>
        </w:tc>
        <w:tc>
          <w:tcPr>
            <w:tcW w:w="936" w:type="pct"/>
            <w:vAlign w:val="center"/>
          </w:tcPr>
          <w:p w14:paraId="64FF70C0" w14:textId="77777777" w:rsidR="00A76D8F" w:rsidRDefault="00000000" w:rsidP="00CD519C">
            <w:pPr>
              <w:pStyle w:val="TableText"/>
              <w:spacing w:after="0"/>
              <w:jc w:val="center"/>
              <w:rPr>
                <w:rFonts w:hint="eastAsia"/>
              </w:rPr>
            </w:pPr>
            <w:proofErr w:type="spellStart"/>
            <w:r>
              <w:rPr>
                <w:spacing w:val="-5"/>
              </w:rPr>
              <w:t>服务要求</w:t>
            </w:r>
            <w:proofErr w:type="spellEnd"/>
          </w:p>
        </w:tc>
        <w:tc>
          <w:tcPr>
            <w:tcW w:w="853" w:type="pct"/>
            <w:vAlign w:val="center"/>
          </w:tcPr>
          <w:p w14:paraId="3695513D" w14:textId="77777777" w:rsidR="00A76D8F" w:rsidRDefault="00000000" w:rsidP="00CD519C">
            <w:pPr>
              <w:pStyle w:val="TableText"/>
              <w:spacing w:after="0"/>
              <w:ind w:hanging="20"/>
              <w:jc w:val="center"/>
              <w:rPr>
                <w:rFonts w:hint="eastAsia"/>
              </w:rPr>
            </w:pPr>
            <w:proofErr w:type="spellStart"/>
            <w:r>
              <w:rPr>
                <w:spacing w:val="-8"/>
              </w:rPr>
              <w:t>服务</w:t>
            </w:r>
            <w:r>
              <w:rPr>
                <w:spacing w:val="-19"/>
              </w:rPr>
              <w:t>时间</w:t>
            </w:r>
            <w:proofErr w:type="spellEnd"/>
          </w:p>
        </w:tc>
        <w:tc>
          <w:tcPr>
            <w:tcW w:w="991" w:type="pct"/>
            <w:vAlign w:val="center"/>
          </w:tcPr>
          <w:p w14:paraId="195A62AF" w14:textId="77777777" w:rsidR="00A76D8F" w:rsidRDefault="00000000" w:rsidP="00CD519C">
            <w:pPr>
              <w:pStyle w:val="TableText"/>
              <w:spacing w:after="0"/>
              <w:jc w:val="center"/>
              <w:rPr>
                <w:rFonts w:hint="eastAsia"/>
              </w:rPr>
            </w:pPr>
            <w:proofErr w:type="spellStart"/>
            <w:r>
              <w:rPr>
                <w:spacing w:val="-8"/>
              </w:rPr>
              <w:t>服务标准</w:t>
            </w:r>
            <w:proofErr w:type="spellEnd"/>
          </w:p>
        </w:tc>
      </w:tr>
      <w:tr w:rsidR="00A76D8F" w14:paraId="416C9A1D" w14:textId="77777777">
        <w:trPr>
          <w:trHeight w:val="549"/>
        </w:trPr>
        <w:tc>
          <w:tcPr>
            <w:tcW w:w="464" w:type="pct"/>
          </w:tcPr>
          <w:p w14:paraId="0349A604" w14:textId="77777777" w:rsidR="00A76D8F" w:rsidRDefault="00A76D8F"/>
        </w:tc>
        <w:tc>
          <w:tcPr>
            <w:tcW w:w="639" w:type="pct"/>
          </w:tcPr>
          <w:p w14:paraId="3B728C18" w14:textId="77777777" w:rsidR="00A76D8F" w:rsidRDefault="00A76D8F"/>
        </w:tc>
        <w:tc>
          <w:tcPr>
            <w:tcW w:w="1118" w:type="pct"/>
          </w:tcPr>
          <w:p w14:paraId="347547BE" w14:textId="77777777" w:rsidR="00A76D8F" w:rsidRDefault="00A76D8F"/>
        </w:tc>
        <w:tc>
          <w:tcPr>
            <w:tcW w:w="936" w:type="pct"/>
          </w:tcPr>
          <w:p w14:paraId="124E1865" w14:textId="77777777" w:rsidR="00A76D8F" w:rsidRDefault="00A76D8F"/>
        </w:tc>
        <w:tc>
          <w:tcPr>
            <w:tcW w:w="853" w:type="pct"/>
          </w:tcPr>
          <w:p w14:paraId="590AA266" w14:textId="77777777" w:rsidR="00A76D8F" w:rsidRDefault="00A76D8F"/>
        </w:tc>
        <w:tc>
          <w:tcPr>
            <w:tcW w:w="991" w:type="pct"/>
          </w:tcPr>
          <w:p w14:paraId="0804F661" w14:textId="77777777" w:rsidR="00A76D8F" w:rsidRDefault="00A76D8F"/>
        </w:tc>
      </w:tr>
      <w:tr w:rsidR="00A76D8F" w14:paraId="05CD8180" w14:textId="77777777">
        <w:trPr>
          <w:trHeight w:val="549"/>
        </w:trPr>
        <w:tc>
          <w:tcPr>
            <w:tcW w:w="464" w:type="pct"/>
          </w:tcPr>
          <w:p w14:paraId="7E61312F" w14:textId="77777777" w:rsidR="00A76D8F" w:rsidRDefault="00A76D8F"/>
        </w:tc>
        <w:tc>
          <w:tcPr>
            <w:tcW w:w="639" w:type="pct"/>
          </w:tcPr>
          <w:p w14:paraId="71A8D26E" w14:textId="77777777" w:rsidR="00A76D8F" w:rsidRDefault="00A76D8F"/>
        </w:tc>
        <w:tc>
          <w:tcPr>
            <w:tcW w:w="1118" w:type="pct"/>
          </w:tcPr>
          <w:p w14:paraId="749DB7A0" w14:textId="77777777" w:rsidR="00A76D8F" w:rsidRDefault="00A76D8F"/>
        </w:tc>
        <w:tc>
          <w:tcPr>
            <w:tcW w:w="936" w:type="pct"/>
          </w:tcPr>
          <w:p w14:paraId="619A6418" w14:textId="77777777" w:rsidR="00A76D8F" w:rsidRDefault="00A76D8F"/>
        </w:tc>
        <w:tc>
          <w:tcPr>
            <w:tcW w:w="853" w:type="pct"/>
          </w:tcPr>
          <w:p w14:paraId="7AFEC701" w14:textId="77777777" w:rsidR="00A76D8F" w:rsidRDefault="00A76D8F"/>
        </w:tc>
        <w:tc>
          <w:tcPr>
            <w:tcW w:w="991" w:type="pct"/>
          </w:tcPr>
          <w:p w14:paraId="1B256CD9" w14:textId="77777777" w:rsidR="00A76D8F" w:rsidRDefault="00A76D8F"/>
        </w:tc>
      </w:tr>
      <w:tr w:rsidR="00A76D8F" w14:paraId="23F5FB5B" w14:textId="77777777">
        <w:trPr>
          <w:trHeight w:val="549"/>
        </w:trPr>
        <w:tc>
          <w:tcPr>
            <w:tcW w:w="464" w:type="pct"/>
          </w:tcPr>
          <w:p w14:paraId="37EDB59C" w14:textId="77777777" w:rsidR="00A76D8F" w:rsidRDefault="00A76D8F"/>
        </w:tc>
        <w:tc>
          <w:tcPr>
            <w:tcW w:w="639" w:type="pct"/>
          </w:tcPr>
          <w:p w14:paraId="355CFEA9" w14:textId="77777777" w:rsidR="00A76D8F" w:rsidRDefault="00A76D8F"/>
        </w:tc>
        <w:tc>
          <w:tcPr>
            <w:tcW w:w="1118" w:type="pct"/>
          </w:tcPr>
          <w:p w14:paraId="4BA25CD4" w14:textId="77777777" w:rsidR="00A76D8F" w:rsidRDefault="00A76D8F"/>
        </w:tc>
        <w:tc>
          <w:tcPr>
            <w:tcW w:w="936" w:type="pct"/>
          </w:tcPr>
          <w:p w14:paraId="2ED01D23" w14:textId="77777777" w:rsidR="00A76D8F" w:rsidRDefault="00A76D8F"/>
        </w:tc>
        <w:tc>
          <w:tcPr>
            <w:tcW w:w="853" w:type="pct"/>
          </w:tcPr>
          <w:p w14:paraId="00FAA5AE" w14:textId="77777777" w:rsidR="00A76D8F" w:rsidRDefault="00A76D8F"/>
        </w:tc>
        <w:tc>
          <w:tcPr>
            <w:tcW w:w="991" w:type="pct"/>
          </w:tcPr>
          <w:p w14:paraId="2AB2AF25" w14:textId="77777777" w:rsidR="00A76D8F" w:rsidRDefault="00A76D8F"/>
        </w:tc>
      </w:tr>
      <w:tr w:rsidR="00A76D8F" w14:paraId="7822252B" w14:textId="77777777">
        <w:trPr>
          <w:trHeight w:val="549"/>
        </w:trPr>
        <w:tc>
          <w:tcPr>
            <w:tcW w:w="464" w:type="pct"/>
          </w:tcPr>
          <w:p w14:paraId="2EB89A07" w14:textId="77777777" w:rsidR="00A76D8F" w:rsidRDefault="00A76D8F"/>
        </w:tc>
        <w:tc>
          <w:tcPr>
            <w:tcW w:w="639" w:type="pct"/>
          </w:tcPr>
          <w:p w14:paraId="7AF9D711" w14:textId="77777777" w:rsidR="00A76D8F" w:rsidRDefault="00A76D8F"/>
        </w:tc>
        <w:tc>
          <w:tcPr>
            <w:tcW w:w="1118" w:type="pct"/>
          </w:tcPr>
          <w:p w14:paraId="5DBCAB89" w14:textId="77777777" w:rsidR="00A76D8F" w:rsidRDefault="00A76D8F"/>
        </w:tc>
        <w:tc>
          <w:tcPr>
            <w:tcW w:w="936" w:type="pct"/>
          </w:tcPr>
          <w:p w14:paraId="2A0D8ED9" w14:textId="77777777" w:rsidR="00A76D8F" w:rsidRDefault="00A76D8F"/>
        </w:tc>
        <w:tc>
          <w:tcPr>
            <w:tcW w:w="853" w:type="pct"/>
          </w:tcPr>
          <w:p w14:paraId="652DD9C5" w14:textId="77777777" w:rsidR="00A76D8F" w:rsidRDefault="00A76D8F"/>
        </w:tc>
        <w:tc>
          <w:tcPr>
            <w:tcW w:w="991" w:type="pct"/>
          </w:tcPr>
          <w:p w14:paraId="2B084A96" w14:textId="77777777" w:rsidR="00A76D8F" w:rsidRDefault="00A76D8F"/>
        </w:tc>
      </w:tr>
      <w:tr w:rsidR="00A76D8F" w14:paraId="2E6370F8" w14:textId="77777777">
        <w:trPr>
          <w:trHeight w:val="549"/>
        </w:trPr>
        <w:tc>
          <w:tcPr>
            <w:tcW w:w="464" w:type="pct"/>
          </w:tcPr>
          <w:p w14:paraId="50F8EA2A" w14:textId="77777777" w:rsidR="00A76D8F" w:rsidRDefault="00A76D8F"/>
        </w:tc>
        <w:tc>
          <w:tcPr>
            <w:tcW w:w="639" w:type="pct"/>
          </w:tcPr>
          <w:p w14:paraId="783C3DB9" w14:textId="77777777" w:rsidR="00A76D8F" w:rsidRDefault="00A76D8F"/>
        </w:tc>
        <w:tc>
          <w:tcPr>
            <w:tcW w:w="1118" w:type="pct"/>
          </w:tcPr>
          <w:p w14:paraId="3A18D4B3" w14:textId="77777777" w:rsidR="00A76D8F" w:rsidRDefault="00A76D8F"/>
        </w:tc>
        <w:tc>
          <w:tcPr>
            <w:tcW w:w="936" w:type="pct"/>
          </w:tcPr>
          <w:p w14:paraId="65A49F7B" w14:textId="77777777" w:rsidR="00A76D8F" w:rsidRDefault="00A76D8F"/>
        </w:tc>
        <w:tc>
          <w:tcPr>
            <w:tcW w:w="853" w:type="pct"/>
          </w:tcPr>
          <w:p w14:paraId="77872452" w14:textId="77777777" w:rsidR="00A76D8F" w:rsidRDefault="00A76D8F"/>
        </w:tc>
        <w:tc>
          <w:tcPr>
            <w:tcW w:w="991" w:type="pct"/>
          </w:tcPr>
          <w:p w14:paraId="16895A8C" w14:textId="77777777" w:rsidR="00A76D8F" w:rsidRDefault="00A76D8F"/>
        </w:tc>
      </w:tr>
      <w:tr w:rsidR="00A76D8F" w14:paraId="5B699EDA" w14:textId="77777777">
        <w:trPr>
          <w:trHeight w:val="549"/>
        </w:trPr>
        <w:tc>
          <w:tcPr>
            <w:tcW w:w="464" w:type="pct"/>
          </w:tcPr>
          <w:p w14:paraId="37F1B834" w14:textId="77777777" w:rsidR="00A76D8F" w:rsidRDefault="00A76D8F"/>
        </w:tc>
        <w:tc>
          <w:tcPr>
            <w:tcW w:w="639" w:type="pct"/>
          </w:tcPr>
          <w:p w14:paraId="4F348220" w14:textId="77777777" w:rsidR="00A76D8F" w:rsidRDefault="00A76D8F"/>
        </w:tc>
        <w:tc>
          <w:tcPr>
            <w:tcW w:w="1118" w:type="pct"/>
          </w:tcPr>
          <w:p w14:paraId="2C70DA4C" w14:textId="77777777" w:rsidR="00A76D8F" w:rsidRDefault="00A76D8F"/>
        </w:tc>
        <w:tc>
          <w:tcPr>
            <w:tcW w:w="936" w:type="pct"/>
          </w:tcPr>
          <w:p w14:paraId="007352D4" w14:textId="77777777" w:rsidR="00A76D8F" w:rsidRDefault="00A76D8F"/>
        </w:tc>
        <w:tc>
          <w:tcPr>
            <w:tcW w:w="853" w:type="pct"/>
          </w:tcPr>
          <w:p w14:paraId="633D51DA" w14:textId="77777777" w:rsidR="00A76D8F" w:rsidRDefault="00A76D8F"/>
        </w:tc>
        <w:tc>
          <w:tcPr>
            <w:tcW w:w="991" w:type="pct"/>
          </w:tcPr>
          <w:p w14:paraId="4279F2EF" w14:textId="77777777" w:rsidR="00A76D8F" w:rsidRDefault="00A76D8F"/>
        </w:tc>
      </w:tr>
      <w:tr w:rsidR="00A76D8F" w14:paraId="646E8A43" w14:textId="77777777">
        <w:trPr>
          <w:trHeight w:val="554"/>
        </w:trPr>
        <w:tc>
          <w:tcPr>
            <w:tcW w:w="464" w:type="pct"/>
          </w:tcPr>
          <w:p w14:paraId="7DFFFDD6" w14:textId="77777777" w:rsidR="00A76D8F" w:rsidRDefault="00A76D8F"/>
        </w:tc>
        <w:tc>
          <w:tcPr>
            <w:tcW w:w="639" w:type="pct"/>
          </w:tcPr>
          <w:p w14:paraId="60BA097B" w14:textId="77777777" w:rsidR="00A76D8F" w:rsidRDefault="00A76D8F"/>
        </w:tc>
        <w:tc>
          <w:tcPr>
            <w:tcW w:w="1118" w:type="pct"/>
          </w:tcPr>
          <w:p w14:paraId="5C0A8E92" w14:textId="77777777" w:rsidR="00A76D8F" w:rsidRDefault="00A76D8F"/>
        </w:tc>
        <w:tc>
          <w:tcPr>
            <w:tcW w:w="936" w:type="pct"/>
          </w:tcPr>
          <w:p w14:paraId="1C0C5D8B" w14:textId="77777777" w:rsidR="00A76D8F" w:rsidRDefault="00A76D8F"/>
        </w:tc>
        <w:tc>
          <w:tcPr>
            <w:tcW w:w="853" w:type="pct"/>
          </w:tcPr>
          <w:p w14:paraId="216D638E" w14:textId="77777777" w:rsidR="00A76D8F" w:rsidRDefault="00A76D8F"/>
        </w:tc>
        <w:tc>
          <w:tcPr>
            <w:tcW w:w="991" w:type="pct"/>
          </w:tcPr>
          <w:p w14:paraId="7C91120D" w14:textId="77777777" w:rsidR="00A76D8F" w:rsidRDefault="00A76D8F"/>
        </w:tc>
      </w:tr>
    </w:tbl>
    <w:p w14:paraId="7FBB0AD2" w14:textId="77777777" w:rsidR="00A76D8F" w:rsidRDefault="00A76D8F">
      <w:pPr>
        <w:pStyle w:val="a3"/>
        <w:spacing w:line="246" w:lineRule="auto"/>
      </w:pPr>
    </w:p>
    <w:p w14:paraId="459B1C5D" w14:textId="77777777" w:rsidR="00A76D8F" w:rsidRDefault="00000000">
      <w:pPr>
        <w:spacing w:before="91" w:line="223" w:lineRule="auto"/>
        <w:ind w:left="5058"/>
        <w:rPr>
          <w:rFonts w:ascii="仿宋" w:eastAsia="仿宋" w:hAnsi="仿宋" w:cs="仿宋" w:hint="eastAsia"/>
          <w:sz w:val="28"/>
          <w:szCs w:val="28"/>
          <w:lang w:eastAsia="zh-CN"/>
        </w:rPr>
      </w:pPr>
      <w:r>
        <w:rPr>
          <w:rFonts w:ascii="仿宋" w:eastAsia="仿宋" w:hAnsi="仿宋" w:cs="仿宋"/>
          <w:spacing w:val="-3"/>
          <w:sz w:val="28"/>
          <w:szCs w:val="28"/>
          <w:lang w:eastAsia="zh-CN"/>
        </w:rPr>
        <w:t>供应商电子签章：</w:t>
      </w:r>
    </w:p>
    <w:p w14:paraId="6A9C0236" w14:textId="77777777" w:rsidR="00A76D8F" w:rsidRDefault="00000000">
      <w:pPr>
        <w:spacing w:before="206" w:line="224" w:lineRule="auto"/>
        <w:ind w:left="5116"/>
        <w:rPr>
          <w:rFonts w:ascii="仿宋" w:eastAsia="仿宋" w:hAnsi="仿宋" w:cs="仿宋" w:hint="eastAsia"/>
          <w:sz w:val="28"/>
          <w:szCs w:val="28"/>
          <w:lang w:eastAsia="zh-CN"/>
        </w:rPr>
      </w:pPr>
      <w:r>
        <w:rPr>
          <w:rFonts w:ascii="仿宋" w:eastAsia="仿宋" w:hAnsi="仿宋" w:cs="仿宋"/>
          <w:spacing w:val="-27"/>
          <w:sz w:val="28"/>
          <w:szCs w:val="28"/>
          <w:lang w:eastAsia="zh-CN"/>
        </w:rPr>
        <w:t>日期：</w:t>
      </w:r>
    </w:p>
    <w:p w14:paraId="7E0DB711" w14:textId="77777777" w:rsidR="00A76D8F" w:rsidRDefault="00000000">
      <w:pPr>
        <w:spacing w:before="91" w:line="225" w:lineRule="auto"/>
        <w:ind w:left="581"/>
        <w:rPr>
          <w:rFonts w:ascii="仿宋" w:eastAsia="仿宋" w:hAnsi="仿宋" w:cs="仿宋" w:hint="eastAsia"/>
          <w:sz w:val="28"/>
          <w:szCs w:val="28"/>
          <w:lang w:eastAsia="zh-CN"/>
        </w:rPr>
      </w:pPr>
      <w:r>
        <w:rPr>
          <w:rFonts w:ascii="仿宋" w:eastAsia="仿宋" w:hAnsi="仿宋" w:cs="仿宋"/>
          <w:spacing w:val="-7"/>
          <w:sz w:val="28"/>
          <w:szCs w:val="28"/>
          <w:lang w:eastAsia="zh-CN"/>
        </w:rPr>
        <w:t>备注：</w:t>
      </w:r>
    </w:p>
    <w:p w14:paraId="6F350521" w14:textId="77777777" w:rsidR="00A76D8F" w:rsidRDefault="00000000">
      <w:pPr>
        <w:spacing w:after="0" w:line="344" w:lineRule="auto"/>
        <w:ind w:left="18" w:right="101" w:firstLine="572"/>
        <w:rPr>
          <w:rFonts w:ascii="仿宋" w:eastAsia="仿宋" w:hAnsi="仿宋" w:cs="仿宋" w:hint="eastAsia"/>
          <w:spacing w:val="3"/>
          <w:sz w:val="28"/>
          <w:szCs w:val="28"/>
          <w:lang w:eastAsia="zh-CN"/>
        </w:rPr>
      </w:pPr>
      <w:r>
        <w:rPr>
          <w:rFonts w:ascii="仿宋" w:eastAsia="仿宋" w:hAnsi="仿宋" w:cs="仿宋"/>
          <w:spacing w:val="3"/>
          <w:sz w:val="28"/>
          <w:szCs w:val="28"/>
          <w:lang w:eastAsia="zh-CN"/>
        </w:rPr>
        <w:t>1.表中所列内容为满足本项目要求的主要成交标的信息，且主要标的应包括核心产品；</w:t>
      </w:r>
    </w:p>
    <w:p w14:paraId="6012A9DD" w14:textId="77777777" w:rsidR="00A76D8F" w:rsidRDefault="00000000">
      <w:pPr>
        <w:spacing w:after="0" w:line="344" w:lineRule="auto"/>
        <w:ind w:left="18" w:right="101" w:firstLine="572"/>
        <w:rPr>
          <w:rFonts w:ascii="仿宋" w:eastAsia="仿宋" w:hAnsi="仿宋" w:cs="仿宋" w:hint="eastAsia"/>
          <w:spacing w:val="3"/>
          <w:sz w:val="28"/>
          <w:szCs w:val="28"/>
          <w:lang w:eastAsia="zh-CN"/>
        </w:rPr>
      </w:pPr>
      <w:r>
        <w:rPr>
          <w:rFonts w:ascii="仿宋" w:eastAsia="仿宋" w:hAnsi="仿宋" w:cs="仿宋"/>
          <w:spacing w:val="3"/>
          <w:sz w:val="28"/>
          <w:szCs w:val="28"/>
          <w:lang w:eastAsia="zh-CN"/>
        </w:rPr>
        <w:t>2.供应商提供的以上承诺情况（含名称、服务范围、服务要求、服务时间、服务标准），将按约定随成交结果公告同时公告；</w:t>
      </w:r>
    </w:p>
    <w:p w14:paraId="470B6C42" w14:textId="77777777" w:rsidR="00A76D8F" w:rsidRDefault="00000000">
      <w:pPr>
        <w:spacing w:after="0" w:line="344" w:lineRule="auto"/>
        <w:ind w:left="18" w:right="101" w:firstLine="572"/>
        <w:rPr>
          <w:rFonts w:ascii="仿宋" w:eastAsia="仿宋" w:hAnsi="仿宋" w:cs="仿宋" w:hint="eastAsia"/>
          <w:spacing w:val="3"/>
          <w:sz w:val="28"/>
          <w:szCs w:val="28"/>
          <w:lang w:eastAsia="zh-CN"/>
        </w:rPr>
      </w:pPr>
      <w:r>
        <w:rPr>
          <w:rFonts w:ascii="仿宋" w:eastAsia="仿宋" w:hAnsi="仿宋" w:cs="仿宋"/>
          <w:spacing w:val="3"/>
          <w:sz w:val="28"/>
          <w:szCs w:val="28"/>
          <w:lang w:eastAsia="zh-CN"/>
        </w:rPr>
        <w:t>3.本页《主要成交标的承诺函》仅作为结果公告使用，请供应商规范填写。</w:t>
      </w:r>
    </w:p>
    <w:p w14:paraId="1C450C2D" w14:textId="77777777" w:rsidR="00A76D8F" w:rsidRDefault="00A76D8F">
      <w:pPr>
        <w:rPr>
          <w:rFonts w:ascii="仿宋" w:eastAsia="仿宋" w:hAnsi="仿宋" w:cs="仿宋" w:hint="eastAsia"/>
          <w:sz w:val="28"/>
          <w:szCs w:val="28"/>
          <w:lang w:eastAsia="zh-CN"/>
        </w:rPr>
      </w:pPr>
    </w:p>
    <w:p w14:paraId="1FF0D8EA" w14:textId="77777777" w:rsidR="00A76D8F" w:rsidRDefault="00A76D8F">
      <w:pPr>
        <w:rPr>
          <w:rFonts w:ascii="仿宋" w:eastAsia="仿宋" w:hAnsi="仿宋" w:cs="仿宋" w:hint="eastAsia"/>
          <w:sz w:val="28"/>
          <w:szCs w:val="28"/>
          <w:lang w:eastAsia="zh-CN"/>
        </w:rPr>
        <w:sectPr w:rsidR="00A76D8F">
          <w:headerReference w:type="default" r:id="rId64"/>
          <w:footerReference w:type="default" r:id="rId65"/>
          <w:pgSz w:w="11907" w:h="16840"/>
          <w:pgMar w:top="1440" w:right="1800" w:bottom="1440" w:left="1800" w:header="0" w:footer="952" w:gutter="0"/>
          <w:cols w:space="720"/>
          <w:docGrid w:linePitch="286"/>
        </w:sectPr>
      </w:pPr>
    </w:p>
    <w:p w14:paraId="75BE562E" w14:textId="77777777" w:rsidR="00A76D8F" w:rsidRDefault="00A76D8F">
      <w:pPr>
        <w:pStyle w:val="a3"/>
        <w:spacing w:line="350" w:lineRule="auto"/>
        <w:rPr>
          <w:lang w:eastAsia="zh-CN"/>
        </w:rPr>
      </w:pPr>
    </w:p>
    <w:p w14:paraId="21FD265D" w14:textId="77777777" w:rsidR="00A76D8F" w:rsidRDefault="00000000">
      <w:pPr>
        <w:spacing w:before="91" w:line="221" w:lineRule="auto"/>
        <w:jc w:val="center"/>
        <w:outlineLvl w:val="1"/>
        <w:rPr>
          <w:rFonts w:ascii="仿宋" w:eastAsia="仿宋" w:hAnsi="仿宋" w:cs="仿宋" w:hint="eastAsia"/>
          <w:sz w:val="28"/>
          <w:szCs w:val="28"/>
          <w:lang w:eastAsia="zh-CN"/>
        </w:rPr>
      </w:pPr>
      <w:r>
        <w:rPr>
          <w:rFonts w:ascii="仿宋" w:eastAsia="仿宋" w:hAnsi="仿宋" w:cs="仿宋"/>
          <w:b/>
          <w:bCs/>
          <w:spacing w:val="-5"/>
          <w:sz w:val="28"/>
          <w:szCs w:val="28"/>
          <w:lang w:eastAsia="zh-CN"/>
        </w:rPr>
        <w:t>十、其他相关证明材料</w:t>
      </w:r>
    </w:p>
    <w:p w14:paraId="07B576CF" w14:textId="77777777" w:rsidR="00A76D8F" w:rsidRDefault="00000000">
      <w:pPr>
        <w:spacing w:before="202" w:line="345" w:lineRule="auto"/>
        <w:ind w:left="25" w:firstLine="430"/>
        <w:rPr>
          <w:rFonts w:ascii="仿宋" w:eastAsia="仿宋" w:hAnsi="仿宋" w:cs="仿宋" w:hint="eastAsia"/>
          <w:spacing w:val="-2"/>
          <w:sz w:val="28"/>
          <w:szCs w:val="28"/>
          <w:lang w:eastAsia="zh-CN"/>
        </w:rPr>
      </w:pPr>
      <w:r>
        <w:rPr>
          <w:rFonts w:ascii="仿宋" w:eastAsia="仿宋" w:hAnsi="仿宋" w:cs="仿宋"/>
          <w:spacing w:val="-2"/>
          <w:sz w:val="28"/>
          <w:szCs w:val="28"/>
          <w:lang w:eastAsia="zh-CN"/>
        </w:rPr>
        <w:t>提供符合征集公告、采购需求及评标方法和标准规定的相关证明文件。</w:t>
      </w:r>
    </w:p>
    <w:p w14:paraId="579B9F71" w14:textId="77777777" w:rsidR="00A76D8F" w:rsidRDefault="00A76D8F">
      <w:pPr>
        <w:pStyle w:val="a3"/>
        <w:spacing w:line="329" w:lineRule="auto"/>
        <w:rPr>
          <w:lang w:eastAsia="zh-CN"/>
        </w:rPr>
      </w:pPr>
    </w:p>
    <w:p w14:paraId="08408D64" w14:textId="64F269FB" w:rsidR="00A76D8F" w:rsidRPr="00CD519C" w:rsidRDefault="00CD519C" w:rsidP="00CD519C">
      <w:pPr>
        <w:spacing w:before="202" w:line="345" w:lineRule="auto"/>
        <w:ind w:left="25" w:firstLine="430"/>
        <w:rPr>
          <w:rFonts w:ascii="仿宋" w:eastAsia="仿宋" w:hAnsi="仿宋" w:cs="仿宋" w:hint="eastAsia"/>
          <w:b/>
          <w:bCs/>
          <w:spacing w:val="-2"/>
          <w:sz w:val="28"/>
          <w:szCs w:val="28"/>
          <w:lang w:eastAsia="zh-CN"/>
        </w:rPr>
      </w:pPr>
      <w:r w:rsidRPr="00CD519C">
        <w:rPr>
          <w:rFonts w:ascii="仿宋" w:eastAsia="仿宋" w:hAnsi="仿宋" w:cs="仿宋" w:hint="eastAsia"/>
          <w:b/>
          <w:bCs/>
          <w:spacing w:val="-2"/>
          <w:sz w:val="28"/>
          <w:szCs w:val="28"/>
          <w:lang w:eastAsia="zh-CN"/>
        </w:rPr>
        <w:t>注：供应商需提供承诺，完全满足</w:t>
      </w:r>
      <w:r>
        <w:rPr>
          <w:rFonts w:ascii="仿宋" w:eastAsia="仿宋" w:hAnsi="仿宋" w:cs="仿宋" w:hint="eastAsia"/>
          <w:b/>
          <w:bCs/>
          <w:spacing w:val="-2"/>
          <w:sz w:val="28"/>
          <w:szCs w:val="28"/>
          <w:lang w:eastAsia="zh-CN"/>
        </w:rPr>
        <w:t>征集文件中采购需求中的服务要求，只需提供承诺，即视为</w:t>
      </w:r>
      <w:proofErr w:type="gramStart"/>
      <w:r>
        <w:rPr>
          <w:rFonts w:ascii="仿宋" w:eastAsia="仿宋" w:hAnsi="仿宋" w:cs="仿宋" w:hint="eastAsia"/>
          <w:b/>
          <w:bCs/>
          <w:spacing w:val="-2"/>
          <w:sz w:val="28"/>
          <w:szCs w:val="28"/>
          <w:lang w:eastAsia="zh-CN"/>
        </w:rPr>
        <w:t>完全响应</w:t>
      </w:r>
      <w:proofErr w:type="gramEnd"/>
      <w:r>
        <w:rPr>
          <w:rFonts w:ascii="仿宋" w:eastAsia="仿宋" w:hAnsi="仿宋" w:cs="仿宋" w:hint="eastAsia"/>
          <w:b/>
          <w:bCs/>
          <w:spacing w:val="-2"/>
          <w:sz w:val="28"/>
          <w:szCs w:val="28"/>
          <w:lang w:eastAsia="zh-CN"/>
        </w:rPr>
        <w:t>服务需求。</w:t>
      </w:r>
      <w:r w:rsidR="00066640">
        <w:rPr>
          <w:rFonts w:ascii="仿宋" w:eastAsia="仿宋" w:hAnsi="仿宋" w:cs="仿宋" w:hint="eastAsia"/>
          <w:b/>
          <w:bCs/>
          <w:spacing w:val="-2"/>
          <w:sz w:val="28"/>
          <w:szCs w:val="28"/>
          <w:lang w:eastAsia="zh-CN"/>
        </w:rPr>
        <w:t>承诺格式自拟。</w:t>
      </w:r>
    </w:p>
    <w:p w14:paraId="4B37A486" w14:textId="77777777" w:rsidR="00CD519C" w:rsidRDefault="00CD519C">
      <w:pPr>
        <w:spacing w:before="91" w:line="224" w:lineRule="auto"/>
        <w:ind w:left="453"/>
        <w:rPr>
          <w:rFonts w:ascii="仿宋" w:eastAsia="仿宋" w:hAnsi="仿宋" w:cs="仿宋" w:hint="eastAsia"/>
          <w:b/>
          <w:bCs/>
          <w:spacing w:val="-6"/>
          <w:sz w:val="28"/>
          <w:szCs w:val="28"/>
          <w:lang w:eastAsia="zh-CN"/>
        </w:rPr>
      </w:pPr>
    </w:p>
    <w:p w14:paraId="57462476" w14:textId="77777777" w:rsidR="00CD519C" w:rsidRDefault="00CD519C">
      <w:pPr>
        <w:spacing w:before="91" w:line="224" w:lineRule="auto"/>
        <w:ind w:left="453"/>
        <w:rPr>
          <w:rFonts w:ascii="仿宋" w:eastAsia="仿宋" w:hAnsi="仿宋" w:cs="仿宋" w:hint="eastAsia"/>
          <w:b/>
          <w:bCs/>
          <w:spacing w:val="-6"/>
          <w:sz w:val="28"/>
          <w:szCs w:val="28"/>
          <w:lang w:eastAsia="zh-CN"/>
        </w:rPr>
      </w:pPr>
    </w:p>
    <w:p w14:paraId="2F7CF8EA" w14:textId="30AF7C73" w:rsidR="00A76D8F" w:rsidRDefault="00000000">
      <w:pPr>
        <w:spacing w:before="91" w:line="224" w:lineRule="auto"/>
        <w:ind w:left="453"/>
        <w:rPr>
          <w:rFonts w:ascii="仿宋" w:eastAsia="仿宋" w:hAnsi="仿宋" w:cs="仿宋" w:hint="eastAsia"/>
          <w:sz w:val="28"/>
          <w:szCs w:val="28"/>
          <w:lang w:eastAsia="zh-CN"/>
        </w:rPr>
      </w:pPr>
      <w:r>
        <w:rPr>
          <w:rFonts w:ascii="仿宋" w:eastAsia="仿宋" w:hAnsi="仿宋" w:cs="仿宋"/>
          <w:b/>
          <w:bCs/>
          <w:spacing w:val="-6"/>
          <w:sz w:val="28"/>
          <w:szCs w:val="28"/>
          <w:lang w:eastAsia="zh-CN"/>
        </w:rPr>
        <w:t>特别提示：</w:t>
      </w:r>
    </w:p>
    <w:p w14:paraId="6865FCB3" w14:textId="77777777" w:rsidR="00A76D8F" w:rsidRDefault="00000000">
      <w:pPr>
        <w:spacing w:before="202" w:line="345" w:lineRule="auto"/>
        <w:ind w:left="25" w:firstLine="430"/>
        <w:rPr>
          <w:rFonts w:ascii="仿宋" w:eastAsia="仿宋" w:hAnsi="仿宋" w:cs="仿宋" w:hint="eastAsia"/>
          <w:spacing w:val="-1"/>
          <w:sz w:val="28"/>
          <w:szCs w:val="28"/>
          <w:lang w:eastAsia="zh-CN"/>
        </w:rPr>
      </w:pPr>
      <w:r>
        <w:rPr>
          <w:rFonts w:ascii="仿宋" w:eastAsia="仿宋" w:hAnsi="仿宋" w:cs="仿宋"/>
          <w:spacing w:val="-2"/>
          <w:sz w:val="28"/>
          <w:szCs w:val="28"/>
          <w:lang w:eastAsia="zh-CN"/>
        </w:rPr>
        <w:t>供应商在响应文件制作时可在此栏内上传征集文件要求上传的证明资料，如</w:t>
      </w:r>
      <w:r>
        <w:rPr>
          <w:rFonts w:ascii="仿宋" w:eastAsia="仿宋" w:hAnsi="仿宋" w:cs="仿宋"/>
          <w:spacing w:val="-1"/>
          <w:sz w:val="28"/>
          <w:szCs w:val="28"/>
          <w:lang w:eastAsia="zh-CN"/>
        </w:rPr>
        <w:t>营业执照、证书等，应将上述证明材料制作成扫描件上传。</w:t>
      </w:r>
    </w:p>
    <w:p w14:paraId="2B9C5B1C" w14:textId="77777777" w:rsidR="00A76D8F" w:rsidRDefault="00A76D8F">
      <w:pPr>
        <w:spacing w:before="202" w:line="345" w:lineRule="auto"/>
        <w:ind w:left="25" w:firstLine="430"/>
        <w:rPr>
          <w:rFonts w:ascii="仿宋" w:eastAsia="仿宋" w:hAnsi="仿宋" w:cs="仿宋" w:hint="eastAsia"/>
          <w:sz w:val="28"/>
          <w:szCs w:val="28"/>
          <w:lang w:eastAsia="zh-CN"/>
        </w:rPr>
      </w:pPr>
    </w:p>
    <w:p w14:paraId="28601338" w14:textId="77777777" w:rsidR="00A76D8F" w:rsidRDefault="00A76D8F">
      <w:pPr>
        <w:spacing w:line="345" w:lineRule="auto"/>
        <w:rPr>
          <w:rFonts w:ascii="仿宋" w:eastAsia="仿宋" w:hAnsi="仿宋" w:cs="仿宋" w:hint="eastAsia"/>
          <w:sz w:val="28"/>
          <w:szCs w:val="28"/>
          <w:lang w:eastAsia="zh-CN"/>
        </w:rPr>
        <w:sectPr w:rsidR="00A76D8F">
          <w:headerReference w:type="default" r:id="rId66"/>
          <w:footerReference w:type="default" r:id="rId67"/>
          <w:pgSz w:w="11907" w:h="16840"/>
          <w:pgMar w:top="1440" w:right="1800" w:bottom="1440" w:left="1800" w:header="1076" w:footer="952" w:gutter="0"/>
          <w:cols w:space="720"/>
          <w:docGrid w:linePitch="286"/>
        </w:sectPr>
      </w:pPr>
    </w:p>
    <w:p w14:paraId="08CE2137" w14:textId="77777777" w:rsidR="00A76D8F" w:rsidRDefault="00A76D8F">
      <w:pPr>
        <w:pStyle w:val="a3"/>
        <w:spacing w:line="353" w:lineRule="auto"/>
        <w:rPr>
          <w:lang w:eastAsia="zh-CN"/>
        </w:rPr>
      </w:pPr>
    </w:p>
    <w:p w14:paraId="66DCF499" w14:textId="77777777" w:rsidR="00A76D8F" w:rsidRDefault="00000000">
      <w:pPr>
        <w:spacing w:line="223" w:lineRule="auto"/>
        <w:jc w:val="center"/>
        <w:outlineLvl w:val="0"/>
        <w:rPr>
          <w:rFonts w:ascii="仿宋" w:eastAsia="仿宋" w:hAnsi="仿宋" w:cs="仿宋" w:hint="eastAsia"/>
          <w:sz w:val="28"/>
          <w:szCs w:val="28"/>
          <w:lang w:eastAsia="zh-CN"/>
        </w:rPr>
      </w:pPr>
      <w:r>
        <w:rPr>
          <w:rFonts w:ascii="仿宋" w:eastAsia="仿宋" w:hAnsi="仿宋" w:cs="仿宋"/>
          <w:b/>
          <w:bCs/>
          <w:spacing w:val="-5"/>
          <w:sz w:val="28"/>
          <w:szCs w:val="28"/>
          <w:lang w:eastAsia="zh-CN"/>
        </w:rPr>
        <w:t>附1政府采购供应商询问函和质疑函范本</w:t>
      </w:r>
    </w:p>
    <w:p w14:paraId="45A08592" w14:textId="77777777" w:rsidR="00A76D8F" w:rsidRDefault="00000000">
      <w:pPr>
        <w:spacing w:line="223" w:lineRule="auto"/>
        <w:jc w:val="center"/>
        <w:outlineLvl w:val="1"/>
        <w:rPr>
          <w:rFonts w:ascii="仿宋" w:eastAsia="仿宋" w:hAnsi="仿宋" w:cs="仿宋" w:hint="eastAsia"/>
          <w:sz w:val="28"/>
          <w:szCs w:val="28"/>
          <w:lang w:eastAsia="zh-CN"/>
        </w:rPr>
      </w:pPr>
      <w:r>
        <w:rPr>
          <w:rFonts w:ascii="仿宋" w:eastAsia="仿宋" w:hAnsi="仿宋" w:cs="仿宋"/>
          <w:b/>
          <w:bCs/>
          <w:spacing w:val="-6"/>
          <w:sz w:val="28"/>
          <w:szCs w:val="28"/>
          <w:lang w:eastAsia="zh-CN"/>
        </w:rPr>
        <w:t>询问函范本</w:t>
      </w:r>
    </w:p>
    <w:p w14:paraId="3A3112C6" w14:textId="77777777" w:rsidR="00A76D8F" w:rsidRDefault="00000000">
      <w:pPr>
        <w:spacing w:line="332" w:lineRule="auto"/>
        <w:ind w:left="1976" w:hanging="1976"/>
        <w:jc w:val="center"/>
        <w:rPr>
          <w:rFonts w:ascii="仿宋" w:eastAsia="仿宋" w:hAnsi="仿宋" w:cs="仿宋" w:hint="eastAsia"/>
          <w:spacing w:val="-3"/>
          <w:sz w:val="28"/>
          <w:szCs w:val="28"/>
          <w:lang w:eastAsia="zh-CN"/>
        </w:rPr>
      </w:pPr>
      <w:r>
        <w:rPr>
          <w:rFonts w:ascii="仿宋" w:eastAsia="仿宋" w:hAnsi="仿宋" w:cs="仿宋"/>
          <w:i/>
          <w:iCs/>
          <w:spacing w:val="-8"/>
          <w:sz w:val="29"/>
          <w:szCs w:val="29"/>
          <w:lang w:eastAsia="zh-CN"/>
        </w:rPr>
        <w:t>（</w:t>
      </w:r>
      <w:r>
        <w:rPr>
          <w:rFonts w:ascii="仿宋" w:eastAsia="仿宋" w:hAnsi="仿宋" w:cs="仿宋"/>
          <w:spacing w:val="-3"/>
          <w:sz w:val="28"/>
          <w:szCs w:val="28"/>
          <w:lang w:eastAsia="zh-CN"/>
        </w:rPr>
        <w:t>如为对采购文件或采购程序的询问或疑问，请按询问函范本或电子交易系统中网上询问格式附件进行提交）</w:t>
      </w:r>
    </w:p>
    <w:p w14:paraId="07A9FC84" w14:textId="77777777" w:rsidR="00A76D8F" w:rsidRDefault="00000000">
      <w:pPr>
        <w:spacing w:before="45" w:line="223" w:lineRule="auto"/>
        <w:ind w:left="20"/>
        <w:rPr>
          <w:rFonts w:ascii="仿宋" w:eastAsia="仿宋" w:hAnsi="仿宋" w:cs="仿宋" w:hint="eastAsia"/>
          <w:sz w:val="28"/>
          <w:szCs w:val="28"/>
          <w:lang w:eastAsia="zh-CN"/>
        </w:rPr>
      </w:pPr>
      <w:r>
        <w:rPr>
          <w:rFonts w:ascii="仿宋" w:eastAsia="仿宋" w:hAnsi="仿宋" w:cs="仿宋"/>
          <w:b/>
          <w:bCs/>
          <w:spacing w:val="-7"/>
          <w:sz w:val="28"/>
          <w:szCs w:val="28"/>
          <w:lang w:eastAsia="zh-CN"/>
        </w:rPr>
        <w:t>致：采购人</w:t>
      </w:r>
    </w:p>
    <w:p w14:paraId="1F490B7A" w14:textId="77777777" w:rsidR="00A76D8F" w:rsidRDefault="00000000">
      <w:pPr>
        <w:spacing w:before="206" w:line="337" w:lineRule="auto"/>
        <w:ind w:left="17" w:right="17" w:firstLine="571"/>
        <w:rPr>
          <w:rFonts w:ascii="仿宋" w:eastAsia="仿宋" w:hAnsi="仿宋" w:cs="仿宋" w:hint="eastAsia"/>
          <w:sz w:val="28"/>
          <w:szCs w:val="28"/>
          <w:lang w:eastAsia="zh-CN"/>
        </w:rPr>
      </w:pPr>
      <w:r>
        <w:rPr>
          <w:rFonts w:ascii="仿宋" w:eastAsia="仿宋" w:hAnsi="仿宋" w:cs="仿宋"/>
          <w:spacing w:val="-3"/>
          <w:sz w:val="28"/>
          <w:szCs w:val="28"/>
          <w:lang w:eastAsia="zh-CN"/>
        </w:rPr>
        <w:t>我单</w:t>
      </w:r>
      <w:proofErr w:type="gramStart"/>
      <w:r>
        <w:rPr>
          <w:rFonts w:ascii="仿宋" w:eastAsia="仿宋" w:hAnsi="仿宋" w:cs="仿宋"/>
          <w:spacing w:val="-3"/>
          <w:sz w:val="28"/>
          <w:szCs w:val="28"/>
          <w:lang w:eastAsia="zh-CN"/>
        </w:rPr>
        <w:t>位拟</w:t>
      </w:r>
      <w:proofErr w:type="gramEnd"/>
      <w:r>
        <w:rPr>
          <w:rFonts w:ascii="仿宋" w:eastAsia="仿宋" w:hAnsi="仿宋" w:cs="仿宋"/>
          <w:spacing w:val="-3"/>
          <w:sz w:val="28"/>
          <w:szCs w:val="28"/>
          <w:lang w:eastAsia="zh-CN"/>
        </w:rPr>
        <w:t>参与（</w:t>
      </w:r>
      <w:r>
        <w:rPr>
          <w:rFonts w:ascii="仿宋" w:eastAsia="仿宋" w:hAnsi="仿宋" w:cs="仿宋"/>
          <w:i/>
          <w:iCs/>
          <w:spacing w:val="-3"/>
          <w:sz w:val="29"/>
          <w:szCs w:val="29"/>
          <w:lang w:eastAsia="zh-CN"/>
        </w:rPr>
        <w:t>项目名称、编号</w:t>
      </w:r>
      <w:r>
        <w:rPr>
          <w:rFonts w:ascii="仿宋" w:eastAsia="仿宋" w:hAnsi="仿宋" w:cs="仿宋"/>
          <w:spacing w:val="-3"/>
          <w:sz w:val="28"/>
          <w:szCs w:val="28"/>
          <w:lang w:eastAsia="zh-CN"/>
        </w:rPr>
        <w:t>）的采购活动</w:t>
      </w:r>
      <w:r>
        <w:rPr>
          <w:rFonts w:ascii="仿宋" w:eastAsia="仿宋" w:hAnsi="仿宋" w:cs="仿宋"/>
          <w:spacing w:val="-4"/>
          <w:sz w:val="28"/>
          <w:szCs w:val="28"/>
          <w:lang w:eastAsia="zh-CN"/>
        </w:rPr>
        <w:t>，现有以下内容</w:t>
      </w:r>
      <w:r>
        <w:rPr>
          <w:rFonts w:ascii="仿宋" w:eastAsia="仿宋" w:hAnsi="仿宋" w:cs="仿宋"/>
          <w:spacing w:val="-2"/>
          <w:sz w:val="28"/>
          <w:szCs w:val="28"/>
          <w:lang w:eastAsia="zh-CN"/>
        </w:rPr>
        <w:t>（或条款）存在疑问（或无法理解</w:t>
      </w:r>
      <w:r>
        <w:rPr>
          <w:rFonts w:ascii="仿宋" w:eastAsia="仿宋" w:hAnsi="仿宋" w:cs="仿宋"/>
          <w:spacing w:val="11"/>
          <w:sz w:val="28"/>
          <w:szCs w:val="28"/>
          <w:lang w:eastAsia="zh-CN"/>
        </w:rPr>
        <w:t>），</w:t>
      </w:r>
      <w:r>
        <w:rPr>
          <w:rFonts w:ascii="仿宋" w:eastAsia="仿宋" w:hAnsi="仿宋" w:cs="仿宋"/>
          <w:spacing w:val="-2"/>
          <w:sz w:val="28"/>
          <w:szCs w:val="28"/>
          <w:lang w:eastAsia="zh-CN"/>
        </w:rPr>
        <w:t>特提出询问。</w:t>
      </w:r>
    </w:p>
    <w:p w14:paraId="504A11A6" w14:textId="77777777" w:rsidR="00A76D8F" w:rsidRDefault="00000000">
      <w:pPr>
        <w:spacing w:before="49" w:line="224" w:lineRule="auto"/>
        <w:ind w:left="583"/>
        <w:rPr>
          <w:rFonts w:ascii="仿宋" w:eastAsia="仿宋" w:hAnsi="仿宋" w:cs="仿宋" w:hint="eastAsia"/>
          <w:sz w:val="28"/>
          <w:szCs w:val="28"/>
          <w:lang w:eastAsia="zh-CN"/>
        </w:rPr>
      </w:pPr>
      <w:r>
        <w:rPr>
          <w:rFonts w:ascii="仿宋" w:eastAsia="仿宋" w:hAnsi="仿宋" w:cs="仿宋"/>
          <w:spacing w:val="-4"/>
          <w:sz w:val="28"/>
          <w:szCs w:val="28"/>
          <w:lang w:eastAsia="zh-CN"/>
        </w:rPr>
        <w:t>一、（事项一）</w:t>
      </w:r>
    </w:p>
    <w:p w14:paraId="4493EE56" w14:textId="77777777" w:rsidR="00A76D8F" w:rsidRDefault="00000000">
      <w:pPr>
        <w:spacing w:before="205" w:line="223" w:lineRule="auto"/>
        <w:ind w:left="591"/>
        <w:rPr>
          <w:rFonts w:ascii="仿宋" w:eastAsia="仿宋" w:hAnsi="仿宋" w:cs="仿宋" w:hint="eastAsia"/>
          <w:sz w:val="28"/>
          <w:szCs w:val="28"/>
          <w:lang w:eastAsia="zh-CN"/>
        </w:rPr>
      </w:pPr>
      <w:r>
        <w:rPr>
          <w:rFonts w:ascii="仿宋" w:eastAsia="仿宋" w:hAnsi="仿宋" w:cs="仿宋"/>
          <w:spacing w:val="-4"/>
          <w:sz w:val="28"/>
          <w:szCs w:val="28"/>
          <w:lang w:eastAsia="zh-CN"/>
        </w:rPr>
        <w:t>1、（内容或条款）</w:t>
      </w:r>
    </w:p>
    <w:p w14:paraId="7A2B3BB2" w14:textId="77777777" w:rsidR="00A76D8F" w:rsidRDefault="00000000">
      <w:pPr>
        <w:spacing w:before="207" w:line="223" w:lineRule="auto"/>
        <w:ind w:left="573"/>
        <w:rPr>
          <w:rFonts w:ascii="仿宋" w:eastAsia="仿宋" w:hAnsi="仿宋" w:cs="仿宋" w:hint="eastAsia"/>
          <w:sz w:val="28"/>
          <w:szCs w:val="28"/>
          <w:lang w:eastAsia="zh-CN"/>
        </w:rPr>
      </w:pPr>
      <w:r>
        <w:rPr>
          <w:rFonts w:ascii="仿宋" w:eastAsia="仿宋" w:hAnsi="仿宋" w:cs="仿宋"/>
          <w:spacing w:val="-1"/>
          <w:sz w:val="28"/>
          <w:szCs w:val="28"/>
          <w:lang w:eastAsia="zh-CN"/>
        </w:rPr>
        <w:t>2、（说明疑问或无法理解原因）</w:t>
      </w:r>
    </w:p>
    <w:p w14:paraId="679E0F6D" w14:textId="77777777" w:rsidR="00A76D8F" w:rsidRDefault="00000000">
      <w:pPr>
        <w:spacing w:before="207" w:line="225" w:lineRule="auto"/>
        <w:ind w:left="575"/>
        <w:rPr>
          <w:rFonts w:ascii="仿宋" w:eastAsia="仿宋" w:hAnsi="仿宋" w:cs="仿宋" w:hint="eastAsia"/>
          <w:sz w:val="28"/>
          <w:szCs w:val="28"/>
          <w:lang w:eastAsia="zh-CN"/>
        </w:rPr>
      </w:pPr>
      <w:r>
        <w:rPr>
          <w:rFonts w:ascii="仿宋" w:eastAsia="仿宋" w:hAnsi="仿宋" w:cs="仿宋"/>
          <w:spacing w:val="-3"/>
          <w:sz w:val="28"/>
          <w:szCs w:val="28"/>
          <w:lang w:eastAsia="zh-CN"/>
        </w:rPr>
        <w:t>3、（建议）</w:t>
      </w:r>
    </w:p>
    <w:p w14:paraId="35C2BADD" w14:textId="77777777" w:rsidR="00A76D8F" w:rsidRDefault="00000000">
      <w:pPr>
        <w:spacing w:before="200" w:line="224" w:lineRule="auto"/>
        <w:ind w:left="587"/>
        <w:rPr>
          <w:rFonts w:ascii="仿宋" w:eastAsia="仿宋" w:hAnsi="仿宋" w:cs="仿宋" w:hint="eastAsia"/>
          <w:sz w:val="28"/>
          <w:szCs w:val="28"/>
          <w:lang w:eastAsia="zh-CN"/>
        </w:rPr>
      </w:pPr>
      <w:r>
        <w:rPr>
          <w:rFonts w:ascii="仿宋" w:eastAsia="仿宋" w:hAnsi="仿宋" w:cs="仿宋"/>
          <w:spacing w:val="-4"/>
          <w:sz w:val="28"/>
          <w:szCs w:val="28"/>
          <w:lang w:eastAsia="zh-CN"/>
        </w:rPr>
        <w:t>二、（事项二）</w:t>
      </w:r>
    </w:p>
    <w:p w14:paraId="0A878A34" w14:textId="77777777" w:rsidR="00A76D8F" w:rsidRDefault="00A76D8F">
      <w:pPr>
        <w:pStyle w:val="a3"/>
        <w:spacing w:line="328" w:lineRule="auto"/>
        <w:rPr>
          <w:lang w:eastAsia="zh-CN"/>
        </w:rPr>
      </w:pPr>
    </w:p>
    <w:p w14:paraId="0CCD9F2C" w14:textId="77777777" w:rsidR="00A76D8F" w:rsidRDefault="00000000">
      <w:pPr>
        <w:spacing w:before="92" w:line="109" w:lineRule="exact"/>
        <w:ind w:left="578"/>
        <w:rPr>
          <w:rFonts w:ascii="仿宋" w:eastAsia="仿宋" w:hAnsi="仿宋" w:cs="仿宋" w:hint="eastAsia"/>
          <w:sz w:val="28"/>
          <w:szCs w:val="28"/>
          <w:lang w:eastAsia="zh-CN"/>
        </w:rPr>
      </w:pPr>
      <w:r>
        <w:rPr>
          <w:rFonts w:ascii="仿宋" w:eastAsia="仿宋" w:hAnsi="仿宋" w:cs="仿宋"/>
          <w:position w:val="2"/>
          <w:sz w:val="28"/>
          <w:szCs w:val="28"/>
          <w:lang w:eastAsia="zh-CN"/>
        </w:rPr>
        <w:t>...</w:t>
      </w:r>
    </w:p>
    <w:p w14:paraId="476009E4" w14:textId="77777777" w:rsidR="00A76D8F" w:rsidRDefault="00000000">
      <w:pPr>
        <w:spacing w:before="222" w:line="221" w:lineRule="auto"/>
        <w:ind w:left="592"/>
        <w:rPr>
          <w:rFonts w:ascii="仿宋" w:eastAsia="仿宋" w:hAnsi="仿宋" w:cs="仿宋" w:hint="eastAsia"/>
          <w:sz w:val="28"/>
          <w:szCs w:val="28"/>
          <w:lang w:eastAsia="zh-CN"/>
        </w:rPr>
      </w:pPr>
      <w:r>
        <w:rPr>
          <w:rFonts w:ascii="仿宋" w:eastAsia="仿宋" w:hAnsi="仿宋" w:cs="仿宋"/>
          <w:spacing w:val="-3"/>
          <w:sz w:val="28"/>
          <w:szCs w:val="28"/>
          <w:lang w:eastAsia="zh-CN"/>
        </w:rPr>
        <w:t>随附相关证明材料如下：</w:t>
      </w:r>
    </w:p>
    <w:p w14:paraId="4A683E6D" w14:textId="77777777" w:rsidR="00A76D8F" w:rsidRDefault="00000000">
      <w:pPr>
        <w:tabs>
          <w:tab w:val="left" w:pos="8292"/>
        </w:tabs>
        <w:spacing w:before="205" w:line="350" w:lineRule="auto"/>
        <w:ind w:left="4948" w:right="1363"/>
        <w:jc w:val="both"/>
        <w:rPr>
          <w:rFonts w:ascii="仿宋" w:eastAsia="仿宋" w:hAnsi="仿宋" w:cs="仿宋" w:hint="eastAsia"/>
          <w:sz w:val="28"/>
          <w:szCs w:val="28"/>
          <w:u w:val="single"/>
          <w:lang w:eastAsia="zh-CN"/>
        </w:rPr>
      </w:pPr>
      <w:r>
        <w:rPr>
          <w:rFonts w:ascii="仿宋" w:eastAsia="仿宋" w:hAnsi="仿宋" w:cs="仿宋"/>
          <w:spacing w:val="-27"/>
          <w:sz w:val="28"/>
          <w:szCs w:val="28"/>
          <w:lang w:eastAsia="zh-CN"/>
        </w:rPr>
        <w:t>联系人：</w:t>
      </w:r>
      <w:r>
        <w:rPr>
          <w:rFonts w:ascii="仿宋" w:eastAsia="仿宋" w:hAnsi="仿宋" w:cs="仿宋"/>
          <w:sz w:val="28"/>
          <w:szCs w:val="28"/>
          <w:u w:val="single"/>
          <w:lang w:eastAsia="zh-CN"/>
        </w:rPr>
        <w:tab/>
      </w:r>
    </w:p>
    <w:p w14:paraId="1C2FCA32" w14:textId="77777777" w:rsidR="00A76D8F" w:rsidRDefault="00000000">
      <w:pPr>
        <w:tabs>
          <w:tab w:val="left" w:pos="8292"/>
        </w:tabs>
        <w:spacing w:before="205" w:line="350" w:lineRule="auto"/>
        <w:ind w:left="4948" w:right="1363"/>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联系电话：</w:t>
      </w:r>
      <w:r>
        <w:rPr>
          <w:rFonts w:ascii="仿宋" w:eastAsia="仿宋" w:hAnsi="仿宋" w:cs="仿宋"/>
          <w:sz w:val="28"/>
          <w:szCs w:val="28"/>
          <w:u w:val="single"/>
          <w:lang w:eastAsia="zh-CN"/>
        </w:rPr>
        <w:tab/>
      </w:r>
      <w:r>
        <w:rPr>
          <w:rFonts w:ascii="仿宋" w:eastAsia="仿宋" w:hAnsi="仿宋" w:cs="仿宋"/>
          <w:spacing w:val="-24"/>
          <w:sz w:val="28"/>
          <w:szCs w:val="28"/>
          <w:lang w:eastAsia="zh-CN"/>
        </w:rPr>
        <w:t>日期：</w:t>
      </w:r>
    </w:p>
    <w:p w14:paraId="706C9789" w14:textId="77777777" w:rsidR="00A76D8F" w:rsidRDefault="00A76D8F">
      <w:pPr>
        <w:rPr>
          <w:rFonts w:ascii="仿宋" w:eastAsia="仿宋" w:hAnsi="仿宋" w:cs="仿宋" w:hint="eastAsia"/>
          <w:sz w:val="28"/>
          <w:szCs w:val="28"/>
          <w:lang w:eastAsia="zh-CN"/>
        </w:rPr>
      </w:pPr>
    </w:p>
    <w:p w14:paraId="10FE4587" w14:textId="77777777" w:rsidR="00A76D8F" w:rsidRDefault="00A76D8F">
      <w:pPr>
        <w:rPr>
          <w:rFonts w:ascii="仿宋" w:eastAsia="仿宋" w:hAnsi="仿宋" w:cs="仿宋" w:hint="eastAsia"/>
          <w:sz w:val="28"/>
          <w:szCs w:val="28"/>
          <w:lang w:eastAsia="zh-CN"/>
        </w:rPr>
      </w:pPr>
    </w:p>
    <w:p w14:paraId="05BE0F1C" w14:textId="77777777" w:rsidR="00A76D8F" w:rsidRDefault="00A76D8F">
      <w:pPr>
        <w:jc w:val="center"/>
        <w:rPr>
          <w:rFonts w:ascii="仿宋" w:eastAsia="仿宋" w:hAnsi="仿宋" w:cs="仿宋" w:hint="eastAsia"/>
          <w:sz w:val="28"/>
          <w:szCs w:val="28"/>
          <w:lang w:eastAsia="zh-CN"/>
        </w:rPr>
      </w:pPr>
    </w:p>
    <w:p w14:paraId="67564816" w14:textId="77777777" w:rsidR="00A76D8F" w:rsidRDefault="00A76D8F">
      <w:pPr>
        <w:rPr>
          <w:rFonts w:ascii="仿宋" w:eastAsia="仿宋" w:hAnsi="仿宋" w:cs="仿宋" w:hint="eastAsia"/>
          <w:sz w:val="28"/>
          <w:szCs w:val="28"/>
          <w:lang w:eastAsia="zh-CN"/>
        </w:rPr>
      </w:pPr>
    </w:p>
    <w:p w14:paraId="7418668E" w14:textId="77777777" w:rsidR="00A76D8F" w:rsidRDefault="00A76D8F">
      <w:pPr>
        <w:rPr>
          <w:rFonts w:ascii="仿宋" w:eastAsia="仿宋" w:hAnsi="仿宋" w:cs="仿宋" w:hint="eastAsia"/>
          <w:sz w:val="28"/>
          <w:szCs w:val="28"/>
          <w:lang w:eastAsia="zh-CN"/>
        </w:rPr>
        <w:sectPr w:rsidR="00A76D8F">
          <w:headerReference w:type="default" r:id="rId68"/>
          <w:footerReference w:type="default" r:id="rId69"/>
          <w:pgSz w:w="11907" w:h="16840"/>
          <w:pgMar w:top="1440" w:right="1800" w:bottom="1440" w:left="1800" w:header="1076" w:footer="952" w:gutter="0"/>
          <w:cols w:space="720"/>
          <w:docGrid w:linePitch="286"/>
        </w:sectPr>
      </w:pPr>
    </w:p>
    <w:p w14:paraId="67234B5F" w14:textId="77777777" w:rsidR="00A76D8F" w:rsidRDefault="00A76D8F">
      <w:pPr>
        <w:rPr>
          <w:lang w:eastAsia="zh-CN"/>
        </w:rPr>
      </w:pPr>
    </w:p>
    <w:p w14:paraId="500F6A08" w14:textId="77777777" w:rsidR="00A76D8F" w:rsidRDefault="00000000">
      <w:pPr>
        <w:spacing w:before="91" w:line="223" w:lineRule="auto"/>
        <w:jc w:val="center"/>
        <w:outlineLvl w:val="1"/>
        <w:rPr>
          <w:rFonts w:ascii="仿宋" w:eastAsia="仿宋" w:hAnsi="仿宋" w:cs="仿宋" w:hint="eastAsia"/>
          <w:sz w:val="28"/>
          <w:szCs w:val="28"/>
          <w:lang w:eastAsia="zh-CN"/>
        </w:rPr>
      </w:pPr>
      <w:r>
        <w:rPr>
          <w:rFonts w:ascii="仿宋" w:eastAsia="仿宋" w:hAnsi="仿宋" w:cs="仿宋"/>
          <w:b/>
          <w:bCs/>
          <w:spacing w:val="-8"/>
          <w:sz w:val="28"/>
          <w:szCs w:val="28"/>
          <w:lang w:eastAsia="zh-CN"/>
        </w:rPr>
        <w:t>质疑函范本</w:t>
      </w:r>
    </w:p>
    <w:p w14:paraId="7A638BAC" w14:textId="77777777" w:rsidR="00A76D8F" w:rsidRDefault="00000000">
      <w:pPr>
        <w:spacing w:before="264" w:line="222" w:lineRule="auto"/>
        <w:ind w:left="23"/>
        <w:rPr>
          <w:rFonts w:ascii="仿宋" w:eastAsia="仿宋" w:hAnsi="仿宋" w:cs="仿宋" w:hint="eastAsia"/>
          <w:sz w:val="28"/>
          <w:szCs w:val="28"/>
          <w:lang w:eastAsia="zh-CN"/>
        </w:rPr>
      </w:pPr>
      <w:r>
        <w:rPr>
          <w:rFonts w:ascii="仿宋" w:eastAsia="仿宋" w:hAnsi="仿宋" w:cs="仿宋"/>
          <w:b/>
          <w:bCs/>
          <w:spacing w:val="-5"/>
          <w:sz w:val="28"/>
          <w:szCs w:val="28"/>
          <w:lang w:eastAsia="zh-CN"/>
        </w:rPr>
        <w:t>一、质疑供应商基本信息</w:t>
      </w:r>
    </w:p>
    <w:p w14:paraId="57F22C5C" w14:textId="77777777" w:rsidR="00A76D8F" w:rsidRDefault="00000000">
      <w:pPr>
        <w:spacing w:line="223" w:lineRule="auto"/>
        <w:rPr>
          <w:sz w:val="28"/>
          <w:szCs w:val="28"/>
          <w:lang w:eastAsia="zh-CN"/>
        </w:rPr>
      </w:pPr>
      <w:r>
        <w:rPr>
          <w:rFonts w:ascii="仿宋" w:eastAsia="仿宋" w:hAnsi="仿宋" w:cs="仿宋"/>
          <w:spacing w:val="-5"/>
          <w:sz w:val="28"/>
          <w:szCs w:val="28"/>
          <w:lang w:eastAsia="zh-CN"/>
        </w:rPr>
        <w:t>质疑供应商：</w:t>
      </w:r>
      <w:r>
        <w:rPr>
          <w:noProof/>
          <w:position w:val="-3"/>
          <w:sz w:val="28"/>
          <w:szCs w:val="28"/>
        </w:rPr>
        <w:drawing>
          <wp:inline distT="0" distB="0" distL="0" distR="0" wp14:anchorId="49F5FE87" wp14:editId="7D324DD7">
            <wp:extent cx="3557270" cy="76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0"/>
                    <a:stretch>
                      <a:fillRect/>
                    </a:stretch>
                  </pic:blipFill>
                  <pic:spPr>
                    <a:xfrm>
                      <a:off x="0" y="0"/>
                      <a:ext cx="3557270" cy="7620"/>
                    </a:xfrm>
                    <a:prstGeom prst="rect">
                      <a:avLst/>
                    </a:prstGeom>
                  </pic:spPr>
                </pic:pic>
              </a:graphicData>
            </a:graphic>
          </wp:inline>
        </w:drawing>
      </w:r>
    </w:p>
    <w:p w14:paraId="009CAE67" w14:textId="77777777" w:rsidR="00A76D8F" w:rsidRDefault="00000000">
      <w:pPr>
        <w:spacing w:line="222" w:lineRule="auto"/>
        <w:rPr>
          <w:rFonts w:ascii="仿宋" w:eastAsia="仿宋" w:hAnsi="仿宋" w:cs="仿宋" w:hint="eastAsia"/>
          <w:spacing w:val="-11"/>
          <w:sz w:val="28"/>
          <w:szCs w:val="28"/>
          <w:lang w:eastAsia="zh-CN"/>
        </w:rPr>
      </w:pPr>
      <w:r>
        <w:rPr>
          <w:rFonts w:ascii="仿宋" w:eastAsia="仿宋" w:hAnsi="仿宋" w:cs="仿宋"/>
          <w:spacing w:val="-11"/>
          <w:sz w:val="28"/>
          <w:szCs w:val="28"/>
          <w:lang w:eastAsia="zh-CN"/>
        </w:rPr>
        <w:t>地址：</w:t>
      </w:r>
      <w:r>
        <w:rPr>
          <w:noProof/>
          <w:position w:val="-3"/>
          <w:sz w:val="28"/>
          <w:szCs w:val="28"/>
        </w:rPr>
        <w:drawing>
          <wp:inline distT="0" distB="0" distL="0" distR="0" wp14:anchorId="0DE13848" wp14:editId="1438C959">
            <wp:extent cx="2311400" cy="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1"/>
                    <a:stretch>
                      <a:fillRect/>
                    </a:stretch>
                  </pic:blipFill>
                  <pic:spPr>
                    <a:xfrm>
                      <a:off x="0" y="0"/>
                      <a:ext cx="2312034" cy="7619"/>
                    </a:xfrm>
                    <a:prstGeom prst="rect">
                      <a:avLst/>
                    </a:prstGeom>
                  </pic:spPr>
                </pic:pic>
              </a:graphicData>
            </a:graphic>
          </wp:inline>
        </w:drawing>
      </w:r>
    </w:p>
    <w:p w14:paraId="15DB44E4" w14:textId="77777777" w:rsidR="00A76D8F" w:rsidRDefault="00000000">
      <w:pPr>
        <w:spacing w:line="222" w:lineRule="auto"/>
        <w:rPr>
          <w:sz w:val="28"/>
          <w:szCs w:val="28"/>
          <w:lang w:eastAsia="zh-CN"/>
        </w:rPr>
      </w:pPr>
      <w:r>
        <w:rPr>
          <w:rFonts w:ascii="仿宋" w:eastAsia="仿宋" w:hAnsi="仿宋" w:cs="仿宋"/>
          <w:spacing w:val="-11"/>
          <w:sz w:val="28"/>
          <w:szCs w:val="28"/>
          <w:lang w:eastAsia="zh-CN"/>
        </w:rPr>
        <w:t>邮编：</w:t>
      </w:r>
      <w:r>
        <w:rPr>
          <w:noProof/>
          <w:position w:val="-3"/>
          <w:sz w:val="28"/>
          <w:szCs w:val="28"/>
        </w:rPr>
        <w:drawing>
          <wp:inline distT="0" distB="0" distL="0" distR="0" wp14:anchorId="61910EBB" wp14:editId="14EF0D01">
            <wp:extent cx="2742565" cy="6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2"/>
                    <a:stretch>
                      <a:fillRect/>
                    </a:stretch>
                  </pic:blipFill>
                  <pic:spPr>
                    <a:xfrm>
                      <a:off x="0" y="0"/>
                      <a:ext cx="2743199" cy="7619"/>
                    </a:xfrm>
                    <a:prstGeom prst="rect">
                      <a:avLst/>
                    </a:prstGeom>
                  </pic:spPr>
                </pic:pic>
              </a:graphicData>
            </a:graphic>
          </wp:inline>
        </w:drawing>
      </w:r>
    </w:p>
    <w:p w14:paraId="17EE9D66" w14:textId="77777777" w:rsidR="00A76D8F" w:rsidRDefault="00000000">
      <w:pPr>
        <w:spacing w:line="223" w:lineRule="auto"/>
        <w:rPr>
          <w:rFonts w:ascii="仿宋" w:eastAsia="仿宋" w:hAnsi="仿宋" w:cs="仿宋" w:hint="eastAsia"/>
          <w:spacing w:val="-4"/>
          <w:sz w:val="28"/>
          <w:szCs w:val="28"/>
          <w:lang w:eastAsia="zh-CN"/>
        </w:rPr>
      </w:pPr>
      <w:r>
        <w:rPr>
          <w:rFonts w:ascii="仿宋" w:eastAsia="仿宋" w:hAnsi="仿宋" w:cs="仿宋"/>
          <w:spacing w:val="-4"/>
          <w:sz w:val="28"/>
          <w:szCs w:val="28"/>
          <w:lang w:eastAsia="zh-CN"/>
        </w:rPr>
        <w:t>联系人：</w:t>
      </w:r>
      <w:r>
        <w:rPr>
          <w:noProof/>
          <w:position w:val="-3"/>
          <w:sz w:val="28"/>
          <w:szCs w:val="28"/>
        </w:rPr>
        <w:drawing>
          <wp:inline distT="0" distB="0" distL="0" distR="0" wp14:anchorId="31D29683" wp14:editId="76E4ED70">
            <wp:extent cx="1955165"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3"/>
                    <a:stretch>
                      <a:fillRect/>
                    </a:stretch>
                  </pic:blipFill>
                  <pic:spPr>
                    <a:xfrm>
                      <a:off x="0" y="0"/>
                      <a:ext cx="1955165" cy="7619"/>
                    </a:xfrm>
                    <a:prstGeom prst="rect">
                      <a:avLst/>
                    </a:prstGeom>
                  </pic:spPr>
                </pic:pic>
              </a:graphicData>
            </a:graphic>
          </wp:inline>
        </w:drawing>
      </w:r>
    </w:p>
    <w:p w14:paraId="3819045F" w14:textId="77777777" w:rsidR="00A76D8F" w:rsidRDefault="00000000">
      <w:pPr>
        <w:spacing w:line="223" w:lineRule="auto"/>
        <w:rPr>
          <w:sz w:val="28"/>
          <w:szCs w:val="28"/>
          <w:lang w:eastAsia="zh-CN"/>
        </w:rPr>
      </w:pPr>
      <w:r>
        <w:rPr>
          <w:rFonts w:ascii="仿宋" w:eastAsia="仿宋" w:hAnsi="仿宋" w:cs="仿宋"/>
          <w:spacing w:val="-4"/>
          <w:sz w:val="28"/>
          <w:szCs w:val="28"/>
          <w:lang w:eastAsia="zh-CN"/>
        </w:rPr>
        <w:t>联系电话：</w:t>
      </w:r>
      <w:r>
        <w:rPr>
          <w:noProof/>
          <w:position w:val="-3"/>
          <w:sz w:val="28"/>
          <w:szCs w:val="28"/>
        </w:rPr>
        <w:drawing>
          <wp:inline distT="0" distB="0" distL="0" distR="0" wp14:anchorId="4775D753" wp14:editId="0ED26BE3">
            <wp:extent cx="256413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4"/>
                    <a:stretch>
                      <a:fillRect/>
                    </a:stretch>
                  </pic:blipFill>
                  <pic:spPr>
                    <a:xfrm>
                      <a:off x="0" y="0"/>
                      <a:ext cx="2564764" cy="7619"/>
                    </a:xfrm>
                    <a:prstGeom prst="rect">
                      <a:avLst/>
                    </a:prstGeom>
                  </pic:spPr>
                </pic:pic>
              </a:graphicData>
            </a:graphic>
          </wp:inline>
        </w:drawing>
      </w:r>
    </w:p>
    <w:p w14:paraId="32C97615" w14:textId="77777777" w:rsidR="00A76D8F" w:rsidRDefault="00000000">
      <w:pPr>
        <w:spacing w:line="223" w:lineRule="auto"/>
        <w:rPr>
          <w:sz w:val="28"/>
          <w:szCs w:val="28"/>
          <w:lang w:eastAsia="zh-CN"/>
        </w:rPr>
      </w:pPr>
      <w:r>
        <w:rPr>
          <w:rFonts w:ascii="仿宋" w:eastAsia="仿宋" w:hAnsi="仿宋" w:cs="仿宋"/>
          <w:spacing w:val="-4"/>
          <w:sz w:val="28"/>
          <w:szCs w:val="28"/>
          <w:lang w:eastAsia="zh-CN"/>
        </w:rPr>
        <w:t>授权代表：</w:t>
      </w:r>
      <w:r>
        <w:rPr>
          <w:noProof/>
          <w:position w:val="-3"/>
          <w:sz w:val="28"/>
          <w:szCs w:val="28"/>
        </w:rPr>
        <w:drawing>
          <wp:inline distT="0" distB="0" distL="0" distR="0" wp14:anchorId="3981AA0C" wp14:editId="3E656C3F">
            <wp:extent cx="3733800"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5"/>
                    <a:stretch>
                      <a:fillRect/>
                    </a:stretch>
                  </pic:blipFill>
                  <pic:spPr>
                    <a:xfrm>
                      <a:off x="0" y="0"/>
                      <a:ext cx="3733800" cy="7619"/>
                    </a:xfrm>
                    <a:prstGeom prst="rect">
                      <a:avLst/>
                    </a:prstGeom>
                  </pic:spPr>
                </pic:pic>
              </a:graphicData>
            </a:graphic>
          </wp:inline>
        </w:drawing>
      </w:r>
    </w:p>
    <w:p w14:paraId="75C3E362" w14:textId="77777777" w:rsidR="00A76D8F" w:rsidRDefault="00000000">
      <w:pPr>
        <w:spacing w:line="223" w:lineRule="auto"/>
        <w:rPr>
          <w:sz w:val="28"/>
          <w:szCs w:val="28"/>
          <w:lang w:eastAsia="zh-CN"/>
        </w:rPr>
      </w:pPr>
      <w:r>
        <w:rPr>
          <w:rFonts w:ascii="仿宋" w:eastAsia="仿宋" w:hAnsi="仿宋" w:cs="仿宋"/>
          <w:spacing w:val="-3"/>
          <w:sz w:val="28"/>
          <w:szCs w:val="28"/>
          <w:lang w:eastAsia="zh-CN"/>
        </w:rPr>
        <w:t>联系电话：</w:t>
      </w:r>
      <w:r>
        <w:rPr>
          <w:noProof/>
          <w:position w:val="-3"/>
          <w:sz w:val="28"/>
          <w:szCs w:val="28"/>
        </w:rPr>
        <w:drawing>
          <wp:inline distT="0" distB="0" distL="0" distR="0" wp14:anchorId="53F67737" wp14:editId="31485A04">
            <wp:extent cx="3822065"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6"/>
                    <a:stretch>
                      <a:fillRect/>
                    </a:stretch>
                  </pic:blipFill>
                  <pic:spPr>
                    <a:xfrm>
                      <a:off x="0" y="0"/>
                      <a:ext cx="3822065" cy="7619"/>
                    </a:xfrm>
                    <a:prstGeom prst="rect">
                      <a:avLst/>
                    </a:prstGeom>
                  </pic:spPr>
                </pic:pic>
              </a:graphicData>
            </a:graphic>
          </wp:inline>
        </w:drawing>
      </w:r>
    </w:p>
    <w:p w14:paraId="76F72C0C" w14:textId="77777777" w:rsidR="00A76D8F" w:rsidRDefault="00000000">
      <w:pPr>
        <w:spacing w:line="222" w:lineRule="auto"/>
        <w:rPr>
          <w:rFonts w:ascii="仿宋" w:eastAsia="仿宋" w:hAnsi="仿宋" w:cs="仿宋" w:hint="eastAsia"/>
          <w:spacing w:val="-9"/>
          <w:sz w:val="28"/>
          <w:szCs w:val="28"/>
          <w:lang w:eastAsia="zh-CN"/>
        </w:rPr>
      </w:pPr>
      <w:r>
        <w:rPr>
          <w:rFonts w:ascii="仿宋" w:eastAsia="仿宋" w:hAnsi="仿宋" w:cs="仿宋"/>
          <w:spacing w:val="-9"/>
          <w:sz w:val="28"/>
          <w:szCs w:val="28"/>
          <w:lang w:eastAsia="zh-CN"/>
        </w:rPr>
        <w:t>地址：</w:t>
      </w:r>
      <w:r>
        <w:rPr>
          <w:noProof/>
          <w:position w:val="-3"/>
          <w:sz w:val="28"/>
          <w:szCs w:val="28"/>
        </w:rPr>
        <w:drawing>
          <wp:inline distT="0" distB="0" distL="0" distR="0" wp14:anchorId="3FB2078C" wp14:editId="2BD85343">
            <wp:extent cx="21336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7"/>
                    <a:stretch>
                      <a:fillRect/>
                    </a:stretch>
                  </pic:blipFill>
                  <pic:spPr>
                    <a:xfrm>
                      <a:off x="0" y="0"/>
                      <a:ext cx="2133600" cy="7619"/>
                    </a:xfrm>
                    <a:prstGeom prst="rect">
                      <a:avLst/>
                    </a:prstGeom>
                  </pic:spPr>
                </pic:pic>
              </a:graphicData>
            </a:graphic>
          </wp:inline>
        </w:drawing>
      </w:r>
    </w:p>
    <w:p w14:paraId="0361B589" w14:textId="77777777" w:rsidR="00A76D8F" w:rsidRDefault="00000000">
      <w:pPr>
        <w:spacing w:line="222" w:lineRule="auto"/>
        <w:rPr>
          <w:sz w:val="28"/>
          <w:szCs w:val="28"/>
          <w:lang w:eastAsia="zh-CN"/>
        </w:rPr>
      </w:pPr>
      <w:r>
        <w:rPr>
          <w:rFonts w:ascii="仿宋" w:eastAsia="仿宋" w:hAnsi="仿宋" w:cs="仿宋"/>
          <w:spacing w:val="-9"/>
          <w:sz w:val="28"/>
          <w:szCs w:val="28"/>
          <w:lang w:eastAsia="zh-CN"/>
        </w:rPr>
        <w:t>邮编：</w:t>
      </w:r>
      <w:r>
        <w:rPr>
          <w:noProof/>
          <w:position w:val="-3"/>
          <w:sz w:val="28"/>
          <w:szCs w:val="28"/>
        </w:rPr>
        <w:drawing>
          <wp:inline distT="0" distB="0" distL="0" distR="0" wp14:anchorId="24FEFD2B" wp14:editId="65432D91">
            <wp:extent cx="2830830"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8"/>
                    <a:stretch>
                      <a:fillRect/>
                    </a:stretch>
                  </pic:blipFill>
                  <pic:spPr>
                    <a:xfrm>
                      <a:off x="0" y="0"/>
                      <a:ext cx="2831464" cy="7619"/>
                    </a:xfrm>
                    <a:prstGeom prst="rect">
                      <a:avLst/>
                    </a:prstGeom>
                  </pic:spPr>
                </pic:pic>
              </a:graphicData>
            </a:graphic>
          </wp:inline>
        </w:drawing>
      </w:r>
    </w:p>
    <w:p w14:paraId="567DEEE8" w14:textId="77777777" w:rsidR="00A76D8F" w:rsidRDefault="00000000">
      <w:pPr>
        <w:spacing w:before="205" w:line="223" w:lineRule="auto"/>
        <w:ind w:left="28"/>
        <w:rPr>
          <w:rFonts w:ascii="仿宋" w:eastAsia="仿宋" w:hAnsi="仿宋" w:cs="仿宋" w:hint="eastAsia"/>
          <w:sz w:val="28"/>
          <w:szCs w:val="28"/>
          <w:lang w:eastAsia="zh-CN"/>
        </w:rPr>
      </w:pPr>
      <w:r>
        <w:rPr>
          <w:rFonts w:ascii="仿宋" w:eastAsia="仿宋" w:hAnsi="仿宋" w:cs="仿宋"/>
          <w:b/>
          <w:bCs/>
          <w:spacing w:val="-5"/>
          <w:sz w:val="28"/>
          <w:szCs w:val="28"/>
          <w:lang w:eastAsia="zh-CN"/>
        </w:rPr>
        <w:t>二、质疑项目基本情况</w:t>
      </w:r>
    </w:p>
    <w:p w14:paraId="38432594" w14:textId="77777777" w:rsidR="00A76D8F" w:rsidRDefault="00000000">
      <w:pPr>
        <w:spacing w:before="208" w:line="222" w:lineRule="auto"/>
        <w:ind w:left="26"/>
        <w:rPr>
          <w:sz w:val="28"/>
          <w:szCs w:val="28"/>
          <w:lang w:eastAsia="zh-CN"/>
        </w:rPr>
      </w:pPr>
      <w:r>
        <w:rPr>
          <w:rFonts w:ascii="仿宋" w:eastAsia="仿宋" w:hAnsi="仿宋" w:cs="仿宋"/>
          <w:spacing w:val="-4"/>
          <w:sz w:val="28"/>
          <w:szCs w:val="28"/>
          <w:lang w:eastAsia="zh-CN"/>
        </w:rPr>
        <w:t>质疑项目的名称：</w:t>
      </w:r>
      <w:r>
        <w:rPr>
          <w:noProof/>
          <w:position w:val="-3"/>
          <w:sz w:val="28"/>
          <w:szCs w:val="28"/>
        </w:rPr>
        <w:drawing>
          <wp:inline distT="0" distB="0" distL="0" distR="0" wp14:anchorId="5D37F070" wp14:editId="460FCD95">
            <wp:extent cx="337693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9"/>
                    <a:stretch>
                      <a:fillRect/>
                    </a:stretch>
                  </pic:blipFill>
                  <pic:spPr>
                    <a:xfrm>
                      <a:off x="0" y="0"/>
                      <a:ext cx="3376930" cy="7619"/>
                    </a:xfrm>
                    <a:prstGeom prst="rect">
                      <a:avLst/>
                    </a:prstGeom>
                  </pic:spPr>
                </pic:pic>
              </a:graphicData>
            </a:graphic>
          </wp:inline>
        </w:drawing>
      </w:r>
    </w:p>
    <w:p w14:paraId="03057CCE" w14:textId="77777777" w:rsidR="00A76D8F" w:rsidRDefault="00000000">
      <w:pPr>
        <w:spacing w:before="210" w:line="223" w:lineRule="auto"/>
        <w:ind w:left="26"/>
        <w:rPr>
          <w:sz w:val="28"/>
          <w:szCs w:val="28"/>
          <w:lang w:eastAsia="zh-CN"/>
        </w:rPr>
      </w:pPr>
      <w:r>
        <w:rPr>
          <w:rFonts w:ascii="仿宋" w:eastAsia="仿宋" w:hAnsi="仿宋" w:cs="仿宋"/>
          <w:spacing w:val="-5"/>
          <w:sz w:val="28"/>
          <w:szCs w:val="28"/>
          <w:lang w:eastAsia="zh-CN"/>
        </w:rPr>
        <w:t>质疑项目的编号：</w:t>
      </w:r>
      <w:r>
        <w:rPr>
          <w:noProof/>
          <w:position w:val="-3"/>
          <w:sz w:val="28"/>
          <w:szCs w:val="28"/>
        </w:rPr>
        <w:drawing>
          <wp:inline distT="0" distB="0" distL="0" distR="0" wp14:anchorId="674E9F40" wp14:editId="4E403716">
            <wp:extent cx="1333500"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0"/>
                    <a:stretch>
                      <a:fillRect/>
                    </a:stretch>
                  </pic:blipFill>
                  <pic:spPr>
                    <a:xfrm>
                      <a:off x="0" y="0"/>
                      <a:ext cx="1333500" cy="7619"/>
                    </a:xfrm>
                    <a:prstGeom prst="rect">
                      <a:avLst/>
                    </a:prstGeom>
                  </pic:spPr>
                </pic:pic>
              </a:graphicData>
            </a:graphic>
          </wp:inline>
        </w:drawing>
      </w:r>
      <w:r>
        <w:rPr>
          <w:rFonts w:ascii="仿宋" w:eastAsia="仿宋" w:hAnsi="仿宋" w:cs="仿宋"/>
          <w:spacing w:val="-5"/>
          <w:sz w:val="28"/>
          <w:szCs w:val="28"/>
          <w:lang w:eastAsia="zh-CN"/>
        </w:rPr>
        <w:t>包号：</w:t>
      </w:r>
      <w:r>
        <w:rPr>
          <w:noProof/>
          <w:position w:val="-3"/>
          <w:sz w:val="28"/>
          <w:szCs w:val="28"/>
        </w:rPr>
        <w:drawing>
          <wp:inline distT="0" distB="0" distL="0" distR="0" wp14:anchorId="108E22DC" wp14:editId="37DBF98F">
            <wp:extent cx="150939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1"/>
                    <a:stretch>
                      <a:fillRect/>
                    </a:stretch>
                  </pic:blipFill>
                  <pic:spPr>
                    <a:xfrm>
                      <a:off x="0" y="0"/>
                      <a:ext cx="1510029" cy="7619"/>
                    </a:xfrm>
                    <a:prstGeom prst="rect">
                      <a:avLst/>
                    </a:prstGeom>
                  </pic:spPr>
                </pic:pic>
              </a:graphicData>
            </a:graphic>
          </wp:inline>
        </w:drawing>
      </w:r>
    </w:p>
    <w:p w14:paraId="04919CBE" w14:textId="77777777" w:rsidR="00A76D8F" w:rsidRDefault="00000000">
      <w:pPr>
        <w:spacing w:before="205" w:line="222" w:lineRule="auto"/>
        <w:ind w:left="21"/>
        <w:rPr>
          <w:sz w:val="28"/>
          <w:szCs w:val="28"/>
          <w:lang w:eastAsia="zh-CN"/>
        </w:rPr>
      </w:pPr>
      <w:r>
        <w:rPr>
          <w:rFonts w:ascii="仿宋" w:eastAsia="仿宋" w:hAnsi="仿宋" w:cs="仿宋"/>
          <w:spacing w:val="-4"/>
          <w:sz w:val="28"/>
          <w:szCs w:val="28"/>
          <w:lang w:eastAsia="zh-CN"/>
        </w:rPr>
        <w:t>采购人名称：</w:t>
      </w:r>
      <w:r>
        <w:rPr>
          <w:noProof/>
          <w:position w:val="-3"/>
          <w:sz w:val="28"/>
          <w:szCs w:val="28"/>
        </w:rPr>
        <w:drawing>
          <wp:inline distT="0" distB="0" distL="0" distR="0" wp14:anchorId="0D01C02A" wp14:editId="1735BD3D">
            <wp:extent cx="36449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2"/>
                    <a:stretch>
                      <a:fillRect/>
                    </a:stretch>
                  </pic:blipFill>
                  <pic:spPr>
                    <a:xfrm>
                      <a:off x="0" y="0"/>
                      <a:ext cx="3645534" cy="7619"/>
                    </a:xfrm>
                    <a:prstGeom prst="rect">
                      <a:avLst/>
                    </a:prstGeom>
                  </pic:spPr>
                </pic:pic>
              </a:graphicData>
            </a:graphic>
          </wp:inline>
        </w:drawing>
      </w:r>
    </w:p>
    <w:p w14:paraId="6136D773" w14:textId="77777777" w:rsidR="00A76D8F" w:rsidRDefault="00000000">
      <w:pPr>
        <w:spacing w:before="206" w:line="223" w:lineRule="auto"/>
        <w:ind w:left="21"/>
        <w:rPr>
          <w:sz w:val="28"/>
          <w:szCs w:val="28"/>
          <w:lang w:eastAsia="zh-CN"/>
        </w:rPr>
      </w:pPr>
      <w:r>
        <w:rPr>
          <w:rFonts w:ascii="仿宋" w:eastAsia="仿宋" w:hAnsi="仿宋" w:cs="仿宋"/>
          <w:spacing w:val="-3"/>
          <w:sz w:val="28"/>
          <w:szCs w:val="28"/>
          <w:lang w:eastAsia="zh-CN"/>
        </w:rPr>
        <w:t>采购文件获取日期：</w:t>
      </w:r>
      <w:r>
        <w:rPr>
          <w:noProof/>
          <w:position w:val="-3"/>
          <w:sz w:val="28"/>
          <w:szCs w:val="28"/>
        </w:rPr>
        <w:drawing>
          <wp:inline distT="0" distB="0" distL="0" distR="0" wp14:anchorId="03A9868F" wp14:editId="199BD4AC">
            <wp:extent cx="3823970"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3"/>
                    <a:stretch>
                      <a:fillRect/>
                    </a:stretch>
                  </pic:blipFill>
                  <pic:spPr>
                    <a:xfrm>
                      <a:off x="0" y="0"/>
                      <a:ext cx="3823970" cy="7619"/>
                    </a:xfrm>
                    <a:prstGeom prst="rect">
                      <a:avLst/>
                    </a:prstGeom>
                  </pic:spPr>
                </pic:pic>
              </a:graphicData>
            </a:graphic>
          </wp:inline>
        </w:drawing>
      </w:r>
    </w:p>
    <w:p w14:paraId="0FF450FB" w14:textId="77777777" w:rsidR="00A76D8F" w:rsidRDefault="00000000">
      <w:pPr>
        <w:spacing w:before="207" w:line="223" w:lineRule="auto"/>
        <w:ind w:left="27"/>
        <w:rPr>
          <w:rFonts w:ascii="仿宋" w:eastAsia="仿宋" w:hAnsi="仿宋" w:cs="仿宋" w:hint="eastAsia"/>
          <w:sz w:val="28"/>
          <w:szCs w:val="28"/>
          <w:lang w:eastAsia="zh-CN"/>
        </w:rPr>
      </w:pPr>
      <w:r>
        <w:rPr>
          <w:rFonts w:ascii="仿宋" w:eastAsia="仿宋" w:hAnsi="仿宋" w:cs="仿宋"/>
          <w:b/>
          <w:bCs/>
          <w:spacing w:val="-5"/>
          <w:sz w:val="28"/>
          <w:szCs w:val="28"/>
          <w:lang w:eastAsia="zh-CN"/>
        </w:rPr>
        <w:t>三、质疑事项具体内容</w:t>
      </w:r>
    </w:p>
    <w:p w14:paraId="2AD35B31" w14:textId="77777777" w:rsidR="00A76D8F" w:rsidRDefault="00000000">
      <w:pPr>
        <w:spacing w:before="210" w:line="223" w:lineRule="auto"/>
        <w:ind w:left="26"/>
        <w:rPr>
          <w:sz w:val="28"/>
          <w:szCs w:val="28"/>
          <w:lang w:eastAsia="zh-CN"/>
        </w:rPr>
      </w:pPr>
      <w:r>
        <w:rPr>
          <w:rFonts w:ascii="仿宋" w:eastAsia="仿宋" w:hAnsi="仿宋" w:cs="仿宋"/>
          <w:spacing w:val="-10"/>
          <w:sz w:val="28"/>
          <w:szCs w:val="28"/>
          <w:lang w:eastAsia="zh-CN"/>
        </w:rPr>
        <w:t>质疑事项1：</w:t>
      </w:r>
      <w:r>
        <w:rPr>
          <w:noProof/>
          <w:position w:val="-3"/>
          <w:sz w:val="28"/>
          <w:szCs w:val="28"/>
        </w:rPr>
        <w:drawing>
          <wp:inline distT="0" distB="0" distL="0" distR="0" wp14:anchorId="0A3A9138" wp14:editId="03E1D6CE">
            <wp:extent cx="36449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4"/>
                    <a:stretch>
                      <a:fillRect/>
                    </a:stretch>
                  </pic:blipFill>
                  <pic:spPr>
                    <a:xfrm>
                      <a:off x="0" y="0"/>
                      <a:ext cx="3645534" cy="7619"/>
                    </a:xfrm>
                    <a:prstGeom prst="rect">
                      <a:avLst/>
                    </a:prstGeom>
                  </pic:spPr>
                </pic:pic>
              </a:graphicData>
            </a:graphic>
          </wp:inline>
        </w:drawing>
      </w:r>
    </w:p>
    <w:p w14:paraId="095E2E83" w14:textId="77777777" w:rsidR="00A76D8F" w:rsidRDefault="00000000">
      <w:pPr>
        <w:spacing w:before="203" w:line="223" w:lineRule="auto"/>
        <w:ind w:left="19"/>
        <w:rPr>
          <w:sz w:val="28"/>
          <w:szCs w:val="28"/>
          <w:lang w:eastAsia="zh-CN"/>
        </w:rPr>
      </w:pPr>
      <w:r>
        <w:rPr>
          <w:rFonts w:ascii="仿宋" w:eastAsia="仿宋" w:hAnsi="仿宋" w:cs="仿宋"/>
          <w:spacing w:val="-4"/>
          <w:sz w:val="28"/>
          <w:szCs w:val="28"/>
          <w:lang w:eastAsia="zh-CN"/>
        </w:rPr>
        <w:t>事实依据：</w:t>
      </w:r>
      <w:r>
        <w:rPr>
          <w:noProof/>
          <w:position w:val="-3"/>
          <w:sz w:val="28"/>
          <w:szCs w:val="28"/>
        </w:rPr>
        <w:drawing>
          <wp:inline distT="0" distB="0" distL="0" distR="0" wp14:anchorId="09FA5EED" wp14:editId="65186584">
            <wp:extent cx="37338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5"/>
                    <a:stretch>
                      <a:fillRect/>
                    </a:stretch>
                  </pic:blipFill>
                  <pic:spPr>
                    <a:xfrm>
                      <a:off x="0" y="0"/>
                      <a:ext cx="3733800" cy="7619"/>
                    </a:xfrm>
                    <a:prstGeom prst="rect">
                      <a:avLst/>
                    </a:prstGeom>
                  </pic:spPr>
                </pic:pic>
              </a:graphicData>
            </a:graphic>
          </wp:inline>
        </w:drawing>
      </w:r>
    </w:p>
    <w:p w14:paraId="7D2B048B" w14:textId="77777777" w:rsidR="00A76D8F" w:rsidRDefault="00000000">
      <w:pPr>
        <w:spacing w:before="227" w:line="223" w:lineRule="auto"/>
        <w:ind w:left="28"/>
        <w:rPr>
          <w:rFonts w:ascii="仿宋" w:eastAsia="仿宋" w:hAnsi="仿宋" w:cs="仿宋" w:hint="eastAsia"/>
          <w:spacing w:val="-6"/>
          <w:sz w:val="28"/>
          <w:szCs w:val="28"/>
          <w:lang w:eastAsia="zh-CN"/>
        </w:rPr>
      </w:pPr>
      <w:r>
        <w:rPr>
          <w:rFonts w:ascii="仿宋" w:eastAsia="仿宋" w:hAnsi="仿宋" w:cs="仿宋"/>
          <w:spacing w:val="-6"/>
          <w:sz w:val="28"/>
          <w:szCs w:val="28"/>
          <w:lang w:eastAsia="zh-CN"/>
        </w:rPr>
        <w:t>法律依据：</w:t>
      </w:r>
    </w:p>
    <w:p w14:paraId="765A4819" w14:textId="77777777" w:rsidR="00A76D8F" w:rsidRDefault="00000000">
      <w:pPr>
        <w:spacing w:before="227" w:line="223" w:lineRule="auto"/>
        <w:ind w:left="28"/>
        <w:rPr>
          <w:rFonts w:ascii="仿宋" w:eastAsia="仿宋" w:hAnsi="仿宋" w:cs="仿宋" w:hint="eastAsia"/>
          <w:sz w:val="28"/>
          <w:szCs w:val="28"/>
          <w:lang w:eastAsia="zh-CN"/>
        </w:rPr>
      </w:pPr>
      <w:r>
        <w:rPr>
          <w:rFonts w:ascii="仿宋" w:eastAsia="仿宋" w:hAnsi="仿宋" w:cs="仿宋"/>
          <w:spacing w:val="-8"/>
          <w:sz w:val="28"/>
          <w:szCs w:val="28"/>
          <w:lang w:eastAsia="zh-CN"/>
        </w:rPr>
        <w:t>质疑事项2</w:t>
      </w:r>
      <w:r>
        <w:rPr>
          <w:rFonts w:ascii="仿宋" w:eastAsia="仿宋" w:hAnsi="仿宋" w:cs="仿宋"/>
          <w:spacing w:val="-14"/>
          <w:sz w:val="28"/>
          <w:szCs w:val="28"/>
          <w:lang w:eastAsia="zh-CN"/>
        </w:rPr>
        <w:t>……</w:t>
      </w:r>
    </w:p>
    <w:p w14:paraId="008CCDD0" w14:textId="77777777" w:rsidR="00A76D8F" w:rsidRDefault="00000000">
      <w:pPr>
        <w:spacing w:before="1" w:line="220" w:lineRule="auto"/>
        <w:ind w:left="52"/>
        <w:rPr>
          <w:rFonts w:ascii="仿宋" w:eastAsia="仿宋" w:hAnsi="仿宋" w:cs="仿宋" w:hint="eastAsia"/>
          <w:sz w:val="28"/>
          <w:szCs w:val="28"/>
          <w:lang w:eastAsia="zh-CN"/>
        </w:rPr>
      </w:pPr>
      <w:r>
        <w:rPr>
          <w:rFonts w:ascii="仿宋" w:eastAsia="仿宋" w:hAnsi="仿宋" w:cs="仿宋"/>
          <w:b/>
          <w:bCs/>
          <w:spacing w:val="-6"/>
          <w:sz w:val="28"/>
          <w:szCs w:val="28"/>
          <w:lang w:eastAsia="zh-CN"/>
        </w:rPr>
        <w:t>四、与质疑事项相关的质疑请求</w:t>
      </w:r>
    </w:p>
    <w:p w14:paraId="34C0593D" w14:textId="77777777" w:rsidR="00A76D8F" w:rsidRDefault="00000000">
      <w:pPr>
        <w:spacing w:before="209" w:line="221" w:lineRule="auto"/>
        <w:ind w:left="19"/>
        <w:rPr>
          <w:sz w:val="28"/>
          <w:szCs w:val="28"/>
          <w:lang w:eastAsia="zh-CN"/>
        </w:rPr>
      </w:pPr>
      <w:r>
        <w:rPr>
          <w:rFonts w:ascii="仿宋" w:eastAsia="仿宋" w:hAnsi="仿宋" w:cs="仿宋"/>
          <w:spacing w:val="-7"/>
          <w:sz w:val="28"/>
          <w:szCs w:val="28"/>
          <w:lang w:eastAsia="zh-CN"/>
        </w:rPr>
        <w:t>请求：</w:t>
      </w:r>
      <w:r>
        <w:rPr>
          <w:noProof/>
          <w:position w:val="-3"/>
          <w:sz w:val="28"/>
          <w:szCs w:val="28"/>
        </w:rPr>
        <w:drawing>
          <wp:inline distT="0" distB="0" distL="0" distR="0" wp14:anchorId="73FB545D" wp14:editId="0BE064B5">
            <wp:extent cx="4178300"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6"/>
                    <a:stretch>
                      <a:fillRect/>
                    </a:stretch>
                  </pic:blipFill>
                  <pic:spPr>
                    <a:xfrm>
                      <a:off x="0" y="0"/>
                      <a:ext cx="4178934" cy="7619"/>
                    </a:xfrm>
                    <a:prstGeom prst="rect">
                      <a:avLst/>
                    </a:prstGeom>
                  </pic:spPr>
                </pic:pic>
              </a:graphicData>
            </a:graphic>
          </wp:inline>
        </w:drawing>
      </w:r>
    </w:p>
    <w:p w14:paraId="522C473C" w14:textId="77777777" w:rsidR="00A76D8F" w:rsidRDefault="00000000">
      <w:pPr>
        <w:spacing w:before="210" w:line="223" w:lineRule="auto"/>
        <w:ind w:left="26"/>
        <w:rPr>
          <w:rFonts w:ascii="仿宋" w:eastAsia="仿宋" w:hAnsi="仿宋" w:cs="仿宋" w:hint="eastAsia"/>
          <w:sz w:val="28"/>
          <w:szCs w:val="28"/>
          <w:lang w:eastAsia="zh-CN"/>
        </w:rPr>
      </w:pPr>
      <w:r>
        <w:rPr>
          <w:rFonts w:ascii="仿宋" w:eastAsia="仿宋" w:hAnsi="仿宋" w:cs="仿宋"/>
          <w:spacing w:val="-6"/>
          <w:sz w:val="28"/>
          <w:szCs w:val="28"/>
          <w:lang w:eastAsia="zh-CN"/>
        </w:rPr>
        <w:t>签字（签章</w:t>
      </w:r>
      <w:r>
        <w:rPr>
          <w:rFonts w:ascii="仿宋" w:eastAsia="仿宋" w:hAnsi="仿宋" w:cs="仿宋"/>
          <w:spacing w:val="-1"/>
          <w:sz w:val="28"/>
          <w:szCs w:val="28"/>
          <w:lang w:eastAsia="zh-CN"/>
        </w:rPr>
        <w:t>）：</w:t>
      </w:r>
      <w:r>
        <w:rPr>
          <w:rFonts w:ascii="仿宋" w:eastAsia="仿宋" w:hAnsi="仿宋" w:cs="仿宋"/>
          <w:spacing w:val="-6"/>
          <w:sz w:val="28"/>
          <w:szCs w:val="28"/>
          <w:lang w:eastAsia="zh-CN"/>
        </w:rPr>
        <w:t>公章：</w:t>
      </w:r>
    </w:p>
    <w:p w14:paraId="07B5B87B" w14:textId="00DAE36B" w:rsidR="00A76D8F" w:rsidRPr="00066640" w:rsidRDefault="00066640" w:rsidP="00066640">
      <w:pPr>
        <w:spacing w:before="210" w:line="223" w:lineRule="auto"/>
        <w:ind w:left="26"/>
        <w:rPr>
          <w:rFonts w:ascii="仿宋" w:eastAsia="仿宋" w:hAnsi="仿宋" w:cs="仿宋" w:hint="eastAsia"/>
          <w:spacing w:val="-6"/>
          <w:sz w:val="28"/>
          <w:szCs w:val="28"/>
          <w:lang w:eastAsia="zh-CN"/>
        </w:rPr>
      </w:pPr>
      <w:r w:rsidRPr="00066640">
        <w:rPr>
          <w:rFonts w:ascii="仿宋" w:eastAsia="仿宋" w:hAnsi="仿宋" w:cs="仿宋" w:hint="eastAsia"/>
          <w:spacing w:val="-6"/>
          <w:sz w:val="28"/>
          <w:szCs w:val="28"/>
          <w:lang w:eastAsia="zh-CN"/>
        </w:rPr>
        <w:t>日</w:t>
      </w:r>
      <w:r w:rsidRPr="00066640">
        <w:rPr>
          <w:rFonts w:ascii="仿宋" w:eastAsia="仿宋" w:hAnsi="仿宋" w:cs="仿宋"/>
          <w:spacing w:val="-6"/>
          <w:sz w:val="28"/>
          <w:szCs w:val="28"/>
          <w:lang w:eastAsia="zh-CN"/>
        </w:rPr>
        <w:t>期：</w:t>
      </w:r>
    </w:p>
    <w:p w14:paraId="61730339" w14:textId="77777777" w:rsidR="00A76D8F" w:rsidRDefault="00A76D8F">
      <w:pPr>
        <w:spacing w:line="224" w:lineRule="auto"/>
        <w:rPr>
          <w:rFonts w:ascii="仿宋" w:eastAsia="仿宋" w:hAnsi="仿宋" w:cs="仿宋" w:hint="eastAsia"/>
          <w:sz w:val="28"/>
          <w:szCs w:val="28"/>
          <w:lang w:eastAsia="zh-CN"/>
        </w:rPr>
        <w:sectPr w:rsidR="00A76D8F">
          <w:headerReference w:type="default" r:id="rId87"/>
          <w:footerReference w:type="default" r:id="rId88"/>
          <w:pgSz w:w="11907" w:h="16840"/>
          <w:pgMar w:top="1440" w:right="1800" w:bottom="1440" w:left="1800" w:header="0" w:footer="952" w:gutter="0"/>
          <w:cols w:space="720"/>
          <w:docGrid w:linePitch="286"/>
        </w:sectPr>
      </w:pPr>
    </w:p>
    <w:p w14:paraId="144F98EC" w14:textId="77777777" w:rsidR="00A76D8F" w:rsidRDefault="00A76D8F">
      <w:pPr>
        <w:pStyle w:val="a3"/>
        <w:spacing w:line="353" w:lineRule="auto"/>
        <w:rPr>
          <w:lang w:eastAsia="zh-CN"/>
        </w:rPr>
      </w:pPr>
    </w:p>
    <w:p w14:paraId="4CAA48D6" w14:textId="77777777" w:rsidR="00A76D8F" w:rsidRDefault="00000000">
      <w:pPr>
        <w:spacing w:before="91" w:line="221" w:lineRule="auto"/>
        <w:ind w:left="24"/>
        <w:outlineLvl w:val="0"/>
        <w:rPr>
          <w:rFonts w:ascii="仿宋" w:eastAsia="仿宋" w:hAnsi="仿宋" w:cs="仿宋" w:hint="eastAsia"/>
          <w:sz w:val="28"/>
          <w:szCs w:val="28"/>
          <w:lang w:eastAsia="zh-CN"/>
        </w:rPr>
      </w:pPr>
      <w:r>
        <w:rPr>
          <w:rFonts w:ascii="仿宋" w:eastAsia="仿宋" w:hAnsi="仿宋" w:cs="仿宋"/>
          <w:b/>
          <w:bCs/>
          <w:spacing w:val="-6"/>
          <w:sz w:val="28"/>
          <w:szCs w:val="28"/>
          <w:lang w:eastAsia="zh-CN"/>
        </w:rPr>
        <w:t>质疑函制作说明：</w:t>
      </w:r>
    </w:p>
    <w:p w14:paraId="3BB90EF0" w14:textId="77777777" w:rsidR="00A76D8F" w:rsidRPr="00066640" w:rsidRDefault="00000000" w:rsidP="00066640">
      <w:pPr>
        <w:spacing w:after="0" w:line="349" w:lineRule="auto"/>
        <w:ind w:firstLineChars="200" w:firstLine="566"/>
        <w:rPr>
          <w:rFonts w:ascii="仿宋" w:eastAsia="仿宋" w:hAnsi="仿宋" w:cs="仿宋" w:hint="eastAsia"/>
          <w:spacing w:val="3"/>
          <w:sz w:val="28"/>
          <w:szCs w:val="28"/>
          <w:lang w:eastAsia="zh-CN"/>
        </w:rPr>
      </w:pPr>
      <w:r w:rsidRPr="00066640">
        <w:rPr>
          <w:rFonts w:ascii="仿宋" w:eastAsia="仿宋" w:hAnsi="仿宋" w:cs="仿宋"/>
          <w:spacing w:val="3"/>
          <w:sz w:val="28"/>
          <w:szCs w:val="28"/>
          <w:lang w:eastAsia="zh-CN"/>
        </w:rPr>
        <w:t>1.供应商提出质疑时，应提交质疑函和必要的证明材料。</w:t>
      </w:r>
    </w:p>
    <w:p w14:paraId="457ED4D2" w14:textId="77777777" w:rsidR="00A76D8F" w:rsidRDefault="00000000" w:rsidP="00066640">
      <w:pPr>
        <w:spacing w:after="0" w:line="349" w:lineRule="auto"/>
        <w:ind w:firstLineChars="200" w:firstLine="566"/>
        <w:rPr>
          <w:rFonts w:ascii="仿宋" w:eastAsia="仿宋" w:hAnsi="仿宋" w:cs="仿宋" w:hint="eastAsia"/>
          <w:sz w:val="28"/>
          <w:szCs w:val="28"/>
          <w:lang w:eastAsia="zh-CN"/>
        </w:rPr>
      </w:pPr>
      <w:r>
        <w:rPr>
          <w:rFonts w:ascii="仿宋" w:eastAsia="仿宋" w:hAnsi="仿宋" w:cs="仿宋"/>
          <w:spacing w:val="3"/>
          <w:sz w:val="28"/>
          <w:szCs w:val="28"/>
          <w:lang w:eastAsia="zh-CN"/>
        </w:rPr>
        <w:t>2.质疑供应商若委托代理人进行质疑的，</w:t>
      </w:r>
      <w:proofErr w:type="gramStart"/>
      <w:r>
        <w:rPr>
          <w:rFonts w:ascii="仿宋" w:eastAsia="仿宋" w:hAnsi="仿宋" w:cs="仿宋"/>
          <w:spacing w:val="3"/>
          <w:sz w:val="28"/>
          <w:szCs w:val="28"/>
          <w:lang w:eastAsia="zh-CN"/>
        </w:rPr>
        <w:t>质</w:t>
      </w:r>
      <w:r>
        <w:rPr>
          <w:rFonts w:ascii="仿宋" w:eastAsia="仿宋" w:hAnsi="仿宋" w:cs="仿宋"/>
          <w:spacing w:val="2"/>
          <w:sz w:val="28"/>
          <w:szCs w:val="28"/>
          <w:lang w:eastAsia="zh-CN"/>
        </w:rPr>
        <w:t>疑函应按</w:t>
      </w:r>
      <w:proofErr w:type="gramEnd"/>
      <w:r>
        <w:rPr>
          <w:rFonts w:ascii="仿宋" w:eastAsia="仿宋" w:hAnsi="仿宋" w:cs="仿宋"/>
          <w:spacing w:val="2"/>
          <w:sz w:val="28"/>
          <w:szCs w:val="28"/>
          <w:lang w:eastAsia="zh-CN"/>
        </w:rPr>
        <w:t>要求列明“授权代表”</w:t>
      </w:r>
      <w:r>
        <w:rPr>
          <w:rFonts w:ascii="仿宋" w:eastAsia="仿宋" w:hAnsi="仿宋" w:cs="仿宋"/>
          <w:spacing w:val="3"/>
          <w:sz w:val="28"/>
          <w:szCs w:val="28"/>
          <w:lang w:eastAsia="zh-CN"/>
        </w:rPr>
        <w:t>的有关内容，并在附件中提交由质疑供应商签署的授权委托书。授权委托书应</w:t>
      </w:r>
      <w:r>
        <w:rPr>
          <w:rFonts w:ascii="仿宋" w:eastAsia="仿宋" w:hAnsi="仿宋" w:cs="仿宋"/>
          <w:spacing w:val="-1"/>
          <w:sz w:val="28"/>
          <w:szCs w:val="28"/>
          <w:lang w:eastAsia="zh-CN"/>
        </w:rPr>
        <w:t>载明代理人的姓名或者名称、代理事项、具体权限、期限和相关事项。</w:t>
      </w:r>
    </w:p>
    <w:p w14:paraId="2DB748A4" w14:textId="77777777" w:rsidR="00A76D8F" w:rsidRPr="00066640" w:rsidRDefault="00000000" w:rsidP="00066640">
      <w:pPr>
        <w:spacing w:after="0" w:line="349" w:lineRule="auto"/>
        <w:ind w:firstLineChars="200" w:firstLine="566"/>
        <w:rPr>
          <w:rFonts w:ascii="仿宋" w:eastAsia="仿宋" w:hAnsi="仿宋" w:cs="仿宋" w:hint="eastAsia"/>
          <w:spacing w:val="3"/>
          <w:sz w:val="28"/>
          <w:szCs w:val="28"/>
          <w:lang w:eastAsia="zh-CN"/>
        </w:rPr>
      </w:pPr>
      <w:r w:rsidRPr="00066640">
        <w:rPr>
          <w:rFonts w:ascii="仿宋" w:eastAsia="仿宋" w:hAnsi="仿宋" w:cs="仿宋"/>
          <w:spacing w:val="3"/>
          <w:sz w:val="28"/>
          <w:szCs w:val="28"/>
          <w:lang w:eastAsia="zh-CN"/>
        </w:rPr>
        <w:t>3.质疑供应商若对项目的某一分包进行质疑，质疑函中应列明具体分包号。</w:t>
      </w:r>
    </w:p>
    <w:p w14:paraId="6B6A98F0" w14:textId="77777777" w:rsidR="00A76D8F" w:rsidRPr="00066640" w:rsidRDefault="00000000" w:rsidP="00066640">
      <w:pPr>
        <w:spacing w:after="0" w:line="349" w:lineRule="auto"/>
        <w:ind w:firstLineChars="200" w:firstLine="566"/>
        <w:rPr>
          <w:rFonts w:ascii="仿宋" w:eastAsia="仿宋" w:hAnsi="仿宋" w:cs="仿宋" w:hint="eastAsia"/>
          <w:spacing w:val="3"/>
          <w:sz w:val="28"/>
          <w:szCs w:val="28"/>
          <w:lang w:eastAsia="zh-CN"/>
        </w:rPr>
      </w:pPr>
      <w:r w:rsidRPr="00066640">
        <w:rPr>
          <w:rFonts w:ascii="仿宋" w:eastAsia="仿宋" w:hAnsi="仿宋" w:cs="仿宋"/>
          <w:spacing w:val="3"/>
          <w:sz w:val="28"/>
          <w:szCs w:val="28"/>
          <w:lang w:eastAsia="zh-CN"/>
        </w:rPr>
        <w:t>4.质疑函的质疑事项应具体、明确，并有必要的事实依据和法律依据。</w:t>
      </w:r>
    </w:p>
    <w:p w14:paraId="737A1576" w14:textId="77777777" w:rsidR="00A76D8F" w:rsidRPr="00066640" w:rsidRDefault="00000000" w:rsidP="00066640">
      <w:pPr>
        <w:spacing w:after="0" w:line="349" w:lineRule="auto"/>
        <w:ind w:firstLineChars="200" w:firstLine="566"/>
        <w:rPr>
          <w:rFonts w:ascii="仿宋" w:eastAsia="仿宋" w:hAnsi="仿宋" w:cs="仿宋" w:hint="eastAsia"/>
          <w:spacing w:val="3"/>
          <w:sz w:val="28"/>
          <w:szCs w:val="28"/>
          <w:lang w:eastAsia="zh-CN"/>
        </w:rPr>
      </w:pPr>
      <w:r w:rsidRPr="00066640">
        <w:rPr>
          <w:rFonts w:ascii="仿宋" w:eastAsia="仿宋" w:hAnsi="仿宋" w:cs="仿宋"/>
          <w:spacing w:val="3"/>
          <w:sz w:val="28"/>
          <w:szCs w:val="28"/>
          <w:lang w:eastAsia="zh-CN"/>
        </w:rPr>
        <w:t>5.质疑函的质疑请求应与质疑事项相关。</w:t>
      </w:r>
    </w:p>
    <w:p w14:paraId="2D964DD3" w14:textId="77777777" w:rsidR="00A76D8F" w:rsidRPr="00066640" w:rsidRDefault="00000000" w:rsidP="00066640">
      <w:pPr>
        <w:spacing w:after="0" w:line="349" w:lineRule="auto"/>
        <w:ind w:firstLineChars="200" w:firstLine="566"/>
        <w:rPr>
          <w:rFonts w:ascii="仿宋" w:eastAsia="仿宋" w:hAnsi="仿宋" w:cs="仿宋" w:hint="eastAsia"/>
          <w:spacing w:val="3"/>
          <w:sz w:val="28"/>
          <w:szCs w:val="28"/>
          <w:lang w:eastAsia="zh-CN"/>
        </w:rPr>
      </w:pPr>
      <w:r w:rsidRPr="00066640">
        <w:rPr>
          <w:rFonts w:ascii="仿宋" w:eastAsia="仿宋" w:hAnsi="仿宋" w:cs="仿宋"/>
          <w:spacing w:val="3"/>
          <w:sz w:val="28"/>
          <w:szCs w:val="28"/>
          <w:lang w:eastAsia="zh-CN"/>
        </w:rPr>
        <w:t>6.质疑供应商为自然人的，</w:t>
      </w:r>
      <w:proofErr w:type="gramStart"/>
      <w:r w:rsidRPr="00066640">
        <w:rPr>
          <w:rFonts w:ascii="仿宋" w:eastAsia="仿宋" w:hAnsi="仿宋" w:cs="仿宋"/>
          <w:spacing w:val="3"/>
          <w:sz w:val="28"/>
          <w:szCs w:val="28"/>
          <w:lang w:eastAsia="zh-CN"/>
        </w:rPr>
        <w:t>质疑函应由</w:t>
      </w:r>
      <w:proofErr w:type="gramEnd"/>
      <w:r w:rsidRPr="00066640">
        <w:rPr>
          <w:rFonts w:ascii="仿宋" w:eastAsia="仿宋" w:hAnsi="仿宋" w:cs="仿宋"/>
          <w:spacing w:val="3"/>
          <w:sz w:val="28"/>
          <w:szCs w:val="28"/>
          <w:lang w:eastAsia="zh-CN"/>
        </w:rPr>
        <w:t>本人签字；质疑供应商为法人或者其</w:t>
      </w:r>
      <w:r>
        <w:rPr>
          <w:rFonts w:ascii="仿宋" w:eastAsia="仿宋" w:hAnsi="仿宋" w:cs="仿宋"/>
          <w:spacing w:val="3"/>
          <w:sz w:val="28"/>
          <w:szCs w:val="28"/>
          <w:lang w:eastAsia="zh-CN"/>
        </w:rPr>
        <w:t>他组织的，</w:t>
      </w:r>
      <w:proofErr w:type="gramStart"/>
      <w:r>
        <w:rPr>
          <w:rFonts w:ascii="仿宋" w:eastAsia="仿宋" w:hAnsi="仿宋" w:cs="仿宋"/>
          <w:spacing w:val="3"/>
          <w:sz w:val="28"/>
          <w:szCs w:val="28"/>
          <w:lang w:eastAsia="zh-CN"/>
        </w:rPr>
        <w:t>质疑函应由</w:t>
      </w:r>
      <w:proofErr w:type="gramEnd"/>
      <w:r>
        <w:rPr>
          <w:rFonts w:ascii="仿宋" w:eastAsia="仿宋" w:hAnsi="仿宋" w:cs="仿宋"/>
          <w:spacing w:val="3"/>
          <w:sz w:val="28"/>
          <w:szCs w:val="28"/>
          <w:lang w:eastAsia="zh-CN"/>
        </w:rPr>
        <w:t>法定代表人、主要负责人，或者其授权代表签字</w:t>
      </w:r>
      <w:r w:rsidRPr="00066640">
        <w:rPr>
          <w:rFonts w:ascii="仿宋" w:eastAsia="仿宋" w:hAnsi="仿宋" w:cs="仿宋"/>
          <w:spacing w:val="3"/>
          <w:sz w:val="28"/>
          <w:szCs w:val="28"/>
          <w:lang w:eastAsia="zh-CN"/>
        </w:rPr>
        <w:t>或者盖章，并加盖公章。</w:t>
      </w:r>
    </w:p>
    <w:sectPr w:rsidR="00A76D8F" w:rsidRPr="00066640">
      <w:headerReference w:type="default" r:id="rId89"/>
      <w:footerReference w:type="default" r:id="rId90"/>
      <w:pgSz w:w="11907" w:h="16840"/>
      <w:pgMar w:top="1440" w:right="1800" w:bottom="1440" w:left="1800" w:header="1076" w:footer="95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8AE7E" w14:textId="77777777" w:rsidR="00833241" w:rsidRDefault="00833241">
      <w:r>
        <w:separator/>
      </w:r>
    </w:p>
  </w:endnote>
  <w:endnote w:type="continuationSeparator" w:id="0">
    <w:p w14:paraId="7554E8DD" w14:textId="77777777" w:rsidR="00833241" w:rsidRDefault="0083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4C891E37-3EBD-441E-B9B2-7DA9C1BB5D18}"/>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C0986055-AF5F-46CB-8E58-03349657253F}"/>
    <w:embedBold r:id="rId3" w:subsetted="1" w:fontKey="{30BBDAB9-3654-432C-A63E-F45B511F26C0}"/>
    <w:embedItalic r:id="rId4" w:subsetted="1" w:fontKey="{83387AAC-2101-4BA9-8A5A-4AB4BDA08B9A}"/>
  </w:font>
  <w:font w:name="华文中宋">
    <w:panose1 w:val="02010600040101010101"/>
    <w:charset w:val="86"/>
    <w:family w:val="auto"/>
    <w:pitch w:val="variable"/>
    <w:sig w:usb0="00000287" w:usb1="080F0000" w:usb2="00000010" w:usb3="00000000" w:csb0="0004009F" w:csb1="00000000"/>
    <w:embedRegular r:id="rId5" w:subsetted="1" w:fontKey="{436D4488-DD0E-4A3C-BF95-DB9BA020560D}"/>
    <w:embedBold r:id="rId6" w:subsetted="1" w:fontKey="{C5DBB930-D109-4A55-A642-CDF3CF65745C}"/>
  </w:font>
  <w:font w:name="黑体">
    <w:altName w:val="SimHei"/>
    <w:panose1 w:val="02010609060101010101"/>
    <w:charset w:val="86"/>
    <w:family w:val="modern"/>
    <w:pitch w:val="fixed"/>
    <w:sig w:usb0="800002BF" w:usb1="38CF7CFA" w:usb2="00000016" w:usb3="00000000" w:csb0="00040001" w:csb1="00000000"/>
    <w:embedRegular r:id="rId7" w:subsetted="1" w:fontKey="{0B51FC9B-ED39-4014-B2C7-1214243ABB7A}"/>
    <w:embedItalic r:id="rId8" w:subsetted="1" w:fontKey="{185271D5-CEAE-4957-9B2C-738994262A5D}"/>
  </w:font>
  <w:font w:name="Segoe UI Symbol">
    <w:panose1 w:val="020B0502040204020203"/>
    <w:charset w:val="00"/>
    <w:family w:val="swiss"/>
    <w:pitch w:val="variable"/>
    <w:sig w:usb0="800001E3" w:usb1="1200FFEF" w:usb2="00040000" w:usb3="00000000" w:csb0="00000001" w:csb1="00000000"/>
    <w:embedRegular r:id="rId9" w:fontKey="{AF095736-3D1D-4F32-8107-ABC00230942A}"/>
  </w:font>
  <w:font w:name="宋体">
    <w:altName w:val="SimSun"/>
    <w:panose1 w:val="02010600030101010101"/>
    <w:charset w:val="86"/>
    <w:family w:val="auto"/>
    <w:pitch w:val="variable"/>
    <w:sig w:usb0="00000203" w:usb1="288F0000"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embedRegular r:id="rId10" w:subsetted="1" w:fontKey="{F21247B3-3A4C-4C87-A7F0-551BB06B4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0638" w14:textId="77777777" w:rsidR="00A76D8F" w:rsidRDefault="00000000">
    <w:pPr>
      <w:pStyle w:val="a4"/>
    </w:pPr>
    <w:r>
      <w:rPr>
        <w:noProof/>
      </w:rPr>
      <mc:AlternateContent>
        <mc:Choice Requires="wps">
          <w:drawing>
            <wp:anchor distT="0" distB="0" distL="114300" distR="114300" simplePos="0" relativeHeight="251666432" behindDoc="0" locked="0" layoutInCell="1" allowOverlap="1" wp14:anchorId="6B42E6BB" wp14:editId="009A806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7F0544" w14:textId="77777777" w:rsidR="00A76D8F"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42E6BB" id="_x0000_t202" coordsize="21600,21600" o:spt="202" path="m,l,21600r21600,l21600,xe">
              <v:stroke joinstyle="miter"/>
              <v:path gradientshapeok="t" o:connecttype="rect"/>
            </v:shapetype>
            <v:shape id="文本框 1" o:spid="_x0000_s102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0C7F0544" w14:textId="77777777" w:rsidR="00A76D8F"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4E85" w14:textId="77777777" w:rsidR="00A76D8F" w:rsidRDefault="00000000">
    <w:pPr>
      <w:pStyle w:val="a4"/>
    </w:pPr>
    <w:r>
      <w:rPr>
        <w:noProof/>
      </w:rPr>
      <mc:AlternateContent>
        <mc:Choice Requires="wps">
          <w:drawing>
            <wp:anchor distT="0" distB="0" distL="114300" distR="114300" simplePos="0" relativeHeight="251675648" behindDoc="0" locked="0" layoutInCell="1" allowOverlap="1" wp14:anchorId="137CB9A1" wp14:editId="32EA2344">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10AABA" w14:textId="77777777" w:rsidR="00A76D8F" w:rsidRDefault="00000000">
                          <w:pPr>
                            <w:pStyle w:val="a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7CB9A1" id="_x0000_t202" coordsize="21600,21600" o:spt="202" path="m,l,21600r21600,l21600,xe">
              <v:stroke joinstyle="miter"/>
              <v:path gradientshapeok="t" o:connecttype="rect"/>
            </v:shapetype>
            <v:shape id="文本框 15" o:spid="_x0000_s1035" type="#_x0000_t202" style="position:absolute;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GDPWUp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4810AABA" w14:textId="77777777" w:rsidR="00A76D8F" w:rsidRDefault="00000000">
                    <w:pPr>
                      <w:pStyle w:val="a4"/>
                    </w:pPr>
                    <w:r>
                      <w:fldChar w:fldCharType="begin"/>
                    </w:r>
                    <w:r>
                      <w:instrText xml:space="preserve"> PAGE  \* MERGEFORMAT </w:instrText>
                    </w:r>
                    <w:r>
                      <w:fldChar w:fldCharType="separate"/>
                    </w:r>
                    <w:r>
                      <w:t>42</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37D0" w14:textId="77777777" w:rsidR="00A76D8F" w:rsidRDefault="00000000">
    <w:pPr>
      <w:spacing w:line="172" w:lineRule="auto"/>
      <w:ind w:left="4088"/>
      <w:rPr>
        <w:rFonts w:ascii="宋体" w:eastAsia="宋体" w:hAnsi="宋体" w:cs="宋体" w:hint="eastAsia"/>
        <w:sz w:val="18"/>
        <w:szCs w:val="18"/>
      </w:rPr>
    </w:pPr>
    <w:r>
      <w:rPr>
        <w:noProof/>
        <w:sz w:val="18"/>
      </w:rPr>
      <mc:AlternateContent>
        <mc:Choice Requires="wps">
          <w:drawing>
            <wp:anchor distT="0" distB="0" distL="114300" distR="114300" simplePos="0" relativeHeight="251676672" behindDoc="0" locked="0" layoutInCell="1" allowOverlap="1" wp14:anchorId="5B57B002" wp14:editId="4E08216E">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BE1CBE" w14:textId="77777777" w:rsidR="00A76D8F" w:rsidRDefault="00000000">
                          <w:pPr>
                            <w:pStyle w:val="a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57B002" id="_x0000_t202" coordsize="21600,21600" o:spt="202" path="m,l,21600r21600,l21600,xe">
              <v:stroke joinstyle="miter"/>
              <v:path gradientshapeok="t" o:connecttype="rect"/>
            </v:shapetype>
            <v:shape id="文本框 17" o:spid="_x0000_s1036"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HBIBe9BAgAA7A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FBE1CBE" w14:textId="77777777" w:rsidR="00A76D8F" w:rsidRDefault="00000000">
                    <w:pPr>
                      <w:pStyle w:val="a4"/>
                    </w:pPr>
                    <w:r>
                      <w:fldChar w:fldCharType="begin"/>
                    </w:r>
                    <w:r>
                      <w:instrText xml:space="preserve"> PAGE  \* MERGEFORMAT </w:instrText>
                    </w:r>
                    <w:r>
                      <w:fldChar w:fldCharType="separate"/>
                    </w:r>
                    <w:r>
                      <w:t>49</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B208" w14:textId="77777777" w:rsidR="00A76D8F" w:rsidRDefault="00000000">
    <w:pPr>
      <w:pStyle w:val="a4"/>
    </w:pPr>
    <w:r>
      <w:rPr>
        <w:noProof/>
      </w:rPr>
      <mc:AlternateContent>
        <mc:Choice Requires="wps">
          <w:drawing>
            <wp:anchor distT="0" distB="0" distL="114300" distR="114300" simplePos="0" relativeHeight="251677696" behindDoc="0" locked="0" layoutInCell="1" allowOverlap="1" wp14:anchorId="28F75799" wp14:editId="33E84BDE">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4C5EEF" w14:textId="77777777" w:rsidR="00A76D8F" w:rsidRDefault="00000000">
                          <w:pPr>
                            <w:pStyle w:val="a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8F75799" id="_x0000_t202" coordsize="21600,21600" o:spt="202" path="m,l,21600r21600,l21600,xe">
              <v:stroke joinstyle="miter"/>
              <v:path gradientshapeok="t" o:connecttype="rect"/>
            </v:shapetype>
            <v:shape id="文本框 19" o:spid="_x0000_s1037"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DDPwhRBAgAA7A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684C5EEF" w14:textId="77777777" w:rsidR="00A76D8F" w:rsidRDefault="00000000">
                    <w:pPr>
                      <w:pStyle w:val="a4"/>
                    </w:pPr>
                    <w:r>
                      <w:fldChar w:fldCharType="begin"/>
                    </w:r>
                    <w:r>
                      <w:instrText xml:space="preserve"> PAGE  \* MERGEFORMAT </w:instrText>
                    </w:r>
                    <w:r>
                      <w:fldChar w:fldCharType="separate"/>
                    </w:r>
                    <w:r>
                      <w:t>55</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BB9E" w14:textId="77777777" w:rsidR="00A76D8F" w:rsidRDefault="00000000">
    <w:pPr>
      <w:pStyle w:val="a4"/>
    </w:pPr>
    <w:r>
      <w:rPr>
        <w:noProof/>
      </w:rPr>
      <mc:AlternateContent>
        <mc:Choice Requires="wps">
          <w:drawing>
            <wp:anchor distT="0" distB="0" distL="114300" distR="114300" simplePos="0" relativeHeight="251678720" behindDoc="0" locked="0" layoutInCell="1" allowOverlap="1" wp14:anchorId="71B361D5" wp14:editId="09BD0E96">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682203" w14:textId="77777777" w:rsidR="00A76D8F" w:rsidRDefault="00000000">
                          <w:pPr>
                            <w:pStyle w:val="a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B361D5" id="_x0000_t202" coordsize="21600,21600" o:spt="202" path="m,l,21600r21600,l21600,xe">
              <v:stroke joinstyle="miter"/>
              <v:path gradientshapeok="t" o:connecttype="rect"/>
            </v:shapetype>
            <v:shape id="文本框 21" o:spid="_x0000_s1038" type="#_x0000_t202" style="position:absolute;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CxQPvD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21682203" w14:textId="77777777" w:rsidR="00A76D8F" w:rsidRDefault="00000000">
                    <w:pPr>
                      <w:pStyle w:val="a4"/>
                    </w:pPr>
                    <w:r>
                      <w:fldChar w:fldCharType="begin"/>
                    </w:r>
                    <w:r>
                      <w:instrText xml:space="preserve"> PAGE  \* MERGEFORMAT </w:instrText>
                    </w:r>
                    <w:r>
                      <w:fldChar w:fldCharType="separate"/>
                    </w:r>
                    <w:r>
                      <w:t>56</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0CB1" w14:textId="77777777" w:rsidR="00A76D8F" w:rsidRDefault="00000000">
    <w:pPr>
      <w:spacing w:line="209" w:lineRule="auto"/>
      <w:ind w:left="4577"/>
      <w:rPr>
        <w:rFonts w:ascii="宋体" w:eastAsia="宋体" w:hAnsi="宋体" w:cs="宋体" w:hint="eastAsia"/>
        <w:sz w:val="18"/>
        <w:szCs w:val="18"/>
      </w:rPr>
    </w:pPr>
    <w:r>
      <w:rPr>
        <w:noProof/>
        <w:sz w:val="18"/>
      </w:rPr>
      <mc:AlternateContent>
        <mc:Choice Requires="wps">
          <w:drawing>
            <wp:anchor distT="0" distB="0" distL="114300" distR="114300" simplePos="0" relativeHeight="251679744" behindDoc="0" locked="0" layoutInCell="1" allowOverlap="1" wp14:anchorId="34E53AAE" wp14:editId="5908E2CD">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1938F2" w14:textId="77777777" w:rsidR="00A76D8F" w:rsidRDefault="00000000">
                          <w:pPr>
                            <w:pStyle w:val="a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E53AAE" id="_x0000_t202" coordsize="21600,21600" o:spt="202" path="m,l,21600r21600,l21600,xe">
              <v:stroke joinstyle="miter"/>
              <v:path gradientshapeok="t" o:connecttype="rect"/>
            </v:shapetype>
            <v:shape id="文本框 23" o:spid="_x0000_s1039"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Dxxzw4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5E1938F2" w14:textId="77777777" w:rsidR="00A76D8F" w:rsidRDefault="00000000">
                    <w:pPr>
                      <w:pStyle w:val="a4"/>
                    </w:pPr>
                    <w:r>
                      <w:fldChar w:fldCharType="begin"/>
                    </w:r>
                    <w:r>
                      <w:instrText xml:space="preserve"> PAGE  \* MERGEFORMAT </w:instrText>
                    </w:r>
                    <w:r>
                      <w:fldChar w:fldCharType="separate"/>
                    </w:r>
                    <w:r>
                      <w:t>57</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212CC" w14:textId="77777777" w:rsidR="00A76D8F" w:rsidRDefault="00000000">
    <w:pPr>
      <w:spacing w:line="209" w:lineRule="auto"/>
      <w:ind w:left="4465"/>
      <w:rPr>
        <w:rFonts w:ascii="宋体" w:eastAsia="宋体" w:hAnsi="宋体" w:cs="宋体" w:hint="eastAsia"/>
        <w:sz w:val="18"/>
        <w:szCs w:val="18"/>
      </w:rPr>
    </w:pPr>
    <w:r>
      <w:rPr>
        <w:noProof/>
        <w:sz w:val="18"/>
      </w:rPr>
      <mc:AlternateContent>
        <mc:Choice Requires="wps">
          <w:drawing>
            <wp:anchor distT="0" distB="0" distL="114300" distR="114300" simplePos="0" relativeHeight="251680768" behindDoc="0" locked="0" layoutInCell="1" allowOverlap="1" wp14:anchorId="44F1B826" wp14:editId="0832764E">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37C04DA" w14:textId="77777777" w:rsidR="00A76D8F" w:rsidRDefault="00000000">
                          <w:pPr>
                            <w:pStyle w:val="a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F1B826" id="_x0000_t202" coordsize="21600,21600" o:spt="202" path="m,l,21600r21600,l21600,xe">
              <v:stroke joinstyle="miter"/>
              <v:path gradientshapeok="t" o:connecttype="rect"/>
            </v:shapetype>
            <v:shape id="文本框 25" o:spid="_x0000_s1040"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DyWfm2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137C04DA" w14:textId="77777777" w:rsidR="00A76D8F" w:rsidRDefault="00000000">
                    <w:pPr>
                      <w:pStyle w:val="a4"/>
                    </w:pPr>
                    <w:r>
                      <w:fldChar w:fldCharType="begin"/>
                    </w:r>
                    <w:r>
                      <w:instrText xml:space="preserve"> PAGE  \* MERGEFORMAT </w:instrText>
                    </w:r>
                    <w:r>
                      <w:fldChar w:fldCharType="separate"/>
                    </w:r>
                    <w:r>
                      <w:t>58</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8DCC" w14:textId="77777777" w:rsidR="00A76D8F" w:rsidRDefault="00000000">
    <w:pPr>
      <w:pStyle w:val="a4"/>
    </w:pPr>
    <w:r>
      <w:rPr>
        <w:noProof/>
      </w:rPr>
      <mc:AlternateContent>
        <mc:Choice Requires="wps">
          <w:drawing>
            <wp:anchor distT="0" distB="0" distL="114300" distR="114300" simplePos="0" relativeHeight="251681792" behindDoc="0" locked="0" layoutInCell="1" allowOverlap="1" wp14:anchorId="12F1426A" wp14:editId="4C8D9933">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1FAB36" w14:textId="77777777" w:rsidR="00A76D8F" w:rsidRDefault="00000000">
                          <w:pPr>
                            <w:pStyle w:val="a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F1426A" id="_x0000_t202" coordsize="21600,21600" o:spt="202" path="m,l,21600r21600,l21600,xe">
              <v:stroke joinstyle="miter"/>
              <v:path gradientshapeok="t" o:connecttype="rect"/>
            </v:shapetype>
            <v:shape id="文本框 27" o:spid="_x0000_s1041" type="#_x0000_t202" style="position:absolute;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Cy3j5N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0D1FAB36" w14:textId="77777777" w:rsidR="00A76D8F" w:rsidRDefault="00000000">
                    <w:pPr>
                      <w:pStyle w:val="a4"/>
                    </w:pPr>
                    <w:r>
                      <w:fldChar w:fldCharType="begin"/>
                    </w:r>
                    <w:r>
                      <w:instrText xml:space="preserve"> PAGE  \* MERGEFORMAT </w:instrText>
                    </w:r>
                    <w:r>
                      <w:fldChar w:fldCharType="separate"/>
                    </w:r>
                    <w:r>
                      <w:t>59</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D36F" w14:textId="77777777" w:rsidR="00A76D8F" w:rsidRDefault="00000000">
    <w:pPr>
      <w:pStyle w:val="a4"/>
    </w:pPr>
    <w:r>
      <w:rPr>
        <w:noProof/>
      </w:rPr>
      <mc:AlternateContent>
        <mc:Choice Requires="wps">
          <w:drawing>
            <wp:anchor distT="0" distB="0" distL="114300" distR="114300" simplePos="0" relativeHeight="251682816" behindDoc="0" locked="0" layoutInCell="1" allowOverlap="1" wp14:anchorId="6F3B184F" wp14:editId="49208649">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C7CAC4" w14:textId="77777777" w:rsidR="00A76D8F" w:rsidRDefault="00000000">
                          <w:pPr>
                            <w:pStyle w:val="a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3B184F" id="_x0000_t202" coordsize="21600,21600" o:spt="202" path="m,l,21600r21600,l21600,xe">
              <v:stroke joinstyle="miter"/>
              <v:path gradientshapeok="t" o:connecttype="rect"/>
            </v:shapetype>
            <v:shape id="文本框 29" o:spid="_x0000_s1042" type="#_x0000_t202" style="position:absolute;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AzUQea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4EC7CAC4" w14:textId="77777777" w:rsidR="00A76D8F" w:rsidRDefault="00000000">
                    <w:pPr>
                      <w:pStyle w:val="a4"/>
                    </w:pPr>
                    <w:r>
                      <w:fldChar w:fldCharType="begin"/>
                    </w:r>
                    <w:r>
                      <w:instrText xml:space="preserve"> PAGE  \* MERGEFORMAT </w:instrText>
                    </w:r>
                    <w:r>
                      <w:fldChar w:fldCharType="separate"/>
                    </w:r>
                    <w:r>
                      <w:t>60</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B76C" w14:textId="77777777" w:rsidR="00A76D8F" w:rsidRDefault="00000000">
    <w:pPr>
      <w:pStyle w:val="a4"/>
    </w:pPr>
    <w:r>
      <w:rPr>
        <w:noProof/>
      </w:rPr>
      <mc:AlternateContent>
        <mc:Choice Requires="wps">
          <w:drawing>
            <wp:anchor distT="0" distB="0" distL="114300" distR="114300" simplePos="0" relativeHeight="251683840" behindDoc="0" locked="0" layoutInCell="1" allowOverlap="1" wp14:anchorId="619CB9D1" wp14:editId="549176F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3102CA" w14:textId="77777777" w:rsidR="00A76D8F" w:rsidRDefault="00000000">
                          <w:pPr>
                            <w:pStyle w:val="a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9CB9D1" id="_x0000_t202" coordsize="21600,21600" o:spt="202" path="m,l,21600r21600,l21600,xe">
              <v:stroke joinstyle="miter"/>
              <v:path gradientshapeok="t" o:connecttype="rect"/>
            </v:shapetype>
            <v:shape id="文本框 31" o:spid="_x0000_s1043" type="#_x0000_t202" style="position:absolute;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BhQgIAAOw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Bz1sBh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4F3102CA" w14:textId="77777777" w:rsidR="00A76D8F" w:rsidRDefault="00000000">
                    <w:pPr>
                      <w:pStyle w:val="a4"/>
                    </w:pPr>
                    <w:r>
                      <w:fldChar w:fldCharType="begin"/>
                    </w:r>
                    <w:r>
                      <w:instrText xml:space="preserve"> PAGE  \* MERGEFORMAT </w:instrText>
                    </w:r>
                    <w:r>
                      <w:fldChar w:fldCharType="separate"/>
                    </w:r>
                    <w:r>
                      <w:t>63</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015F" w14:textId="77777777" w:rsidR="00A76D8F" w:rsidRDefault="00000000">
    <w:pPr>
      <w:pStyle w:val="a4"/>
    </w:pPr>
    <w:r>
      <w:rPr>
        <w:noProof/>
      </w:rPr>
      <mc:AlternateContent>
        <mc:Choice Requires="wps">
          <w:drawing>
            <wp:anchor distT="0" distB="0" distL="114300" distR="114300" simplePos="0" relativeHeight="251684864" behindDoc="0" locked="0" layoutInCell="1" allowOverlap="1" wp14:anchorId="6B8CEA98" wp14:editId="1810AA67">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F540E6" w14:textId="77777777" w:rsidR="00A76D8F" w:rsidRDefault="00000000">
                          <w:pPr>
                            <w:pStyle w:val="a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8CEA98" id="_x0000_t202" coordsize="21600,21600" o:spt="202" path="m,l,21600r21600,l21600,xe">
              <v:stroke joinstyle="miter"/>
              <v:path gradientshapeok="t" o:connecttype="rect"/>
            </v:shapetype>
            <v:shape id="文本框 33" o:spid="_x0000_s1044" type="#_x0000_t202" style="position:absolute;margin-left:0;margin-top:0;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c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OzE0MwDlBfq&#10;sYd+/IOT25r6sBMBn4Sneafe0Q7jIx3aAPENV4mzCvzPv91HexpD0nLW0v4U3NKCc2Y+WxrPuGqD&#10;4AfhMAj21GyAmjClt8HJJJKDRzOI2kPznRZ7HWOQSlhJkQqOg7jBfofpYZBqvU5GtFBO4M7unYzQ&#10;qelufUKapTRikZyeiStptFJpSK/rH3f29/9kdXukVr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HRr/VxBAgAA7A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8F540E6" w14:textId="77777777" w:rsidR="00A76D8F" w:rsidRDefault="00000000">
                    <w:pPr>
                      <w:pStyle w:val="a4"/>
                    </w:pPr>
                    <w:r>
                      <w:fldChar w:fldCharType="begin"/>
                    </w:r>
                    <w:r>
                      <w:instrText xml:space="preserve"> PAGE  \* MERGEFORMAT </w:instrText>
                    </w:r>
                    <w:r>
                      <w:fldChar w:fldCharType="separate"/>
                    </w:r>
                    <w:r>
                      <w:t>64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D155" w14:textId="77777777" w:rsidR="00A76D8F" w:rsidRDefault="00000000">
    <w:pPr>
      <w:pStyle w:val="a4"/>
    </w:pPr>
    <w:r>
      <w:rPr>
        <w:noProof/>
      </w:rPr>
      <mc:AlternateContent>
        <mc:Choice Requires="wps">
          <w:drawing>
            <wp:anchor distT="0" distB="0" distL="114300" distR="114300" simplePos="0" relativeHeight="251667456" behindDoc="0" locked="0" layoutInCell="1" allowOverlap="1" wp14:anchorId="423DD666" wp14:editId="5956EA1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1B1B31" w14:textId="77777777" w:rsidR="00A76D8F" w:rsidRDefault="00000000">
                          <w:pPr>
                            <w:pStyle w:val="a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3DD666" id="_x0000_t202" coordsize="21600,21600" o:spt="202" path="m,l,21600r21600,l21600,xe">
              <v:stroke joinstyle="miter"/>
              <v:path gradientshapeok="t" o:connecttype="rect"/>
            </v:shapetype>
            <v:shape id="文本框 2" o:spid="_x0000_s1027"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2C1B1B31" w14:textId="77777777" w:rsidR="00A76D8F" w:rsidRDefault="00000000">
                    <w:pPr>
                      <w:pStyle w:val="a4"/>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287A0" w14:textId="77777777" w:rsidR="00A76D8F" w:rsidRDefault="00000000">
    <w:pPr>
      <w:pStyle w:val="a4"/>
    </w:pPr>
    <w:r>
      <w:rPr>
        <w:noProof/>
      </w:rPr>
      <mc:AlternateContent>
        <mc:Choice Requires="wps">
          <w:drawing>
            <wp:anchor distT="0" distB="0" distL="114300" distR="114300" simplePos="0" relativeHeight="251685888" behindDoc="0" locked="0" layoutInCell="1" allowOverlap="1" wp14:anchorId="2D6F0FCF" wp14:editId="18BE40A8">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6F6963" w14:textId="77777777" w:rsidR="00A76D8F" w:rsidRDefault="00000000">
                          <w:pPr>
                            <w:pStyle w:val="a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6F0FCF" id="_x0000_t202" coordsize="21600,21600" o:spt="202" path="m,l,21600r21600,l21600,xe">
              <v:stroke joinstyle="miter"/>
              <v:path gradientshapeok="t" o:connecttype="rect"/>
            </v:shapetype>
            <v:shape id="文本框 35" o:spid="_x0000_s1045" type="#_x0000_t202" style="position:absolute;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qnQgIAAOw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Tp14PzTzAOWF&#10;euyhH//g5LamPuxEwCfhad6pd7TD+EiHNkB8w1XirAL/82/30Z7GkLSctbQ/Bbe04JyZT5bGM67a&#10;IPhBOAyCPTUboCZM6W1wMonk4NEMovbQfKfFXscYpBJWUqSC4yBusN9hehikWq+TES2UE7izeycj&#10;dGq6W5+QZimNWCSnZ+JKGq1UGtLr+sed/f0/Wd0eqdUvAA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A07Dqn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096F6963" w14:textId="77777777" w:rsidR="00A76D8F" w:rsidRDefault="00000000">
                    <w:pPr>
                      <w:pStyle w:val="a4"/>
                    </w:pPr>
                    <w:r>
                      <w:fldChar w:fldCharType="begin"/>
                    </w:r>
                    <w:r>
                      <w:instrText xml:space="preserve"> PAGE  \* MERGEFORMAT </w:instrText>
                    </w:r>
                    <w:r>
                      <w:fldChar w:fldCharType="separate"/>
                    </w:r>
                    <w:r>
                      <w:t>65</w:t>
                    </w:r>
                    <w:r>
                      <w:fldChar w:fldCharType="end"/>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8573" w14:textId="77777777" w:rsidR="00A76D8F" w:rsidRDefault="00000000">
    <w:pPr>
      <w:pStyle w:val="a4"/>
    </w:pPr>
    <w:r>
      <w:rPr>
        <w:noProof/>
      </w:rPr>
      <mc:AlternateContent>
        <mc:Choice Requires="wps">
          <w:drawing>
            <wp:anchor distT="0" distB="0" distL="114300" distR="114300" simplePos="0" relativeHeight="251686912" behindDoc="0" locked="0" layoutInCell="1" allowOverlap="1" wp14:anchorId="3D7A6218" wp14:editId="1B11F6C2">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6D8E01" w14:textId="77777777" w:rsidR="00A76D8F" w:rsidRDefault="00000000">
                          <w:pPr>
                            <w:pStyle w:val="a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7A6218" id="_x0000_t202" coordsize="21600,21600" o:spt="202" path="m,l,21600r21600,l21600,xe">
              <v:stroke joinstyle="miter"/>
              <v:path gradientshapeok="t" o:connecttype="rect"/>
            </v:shapetype>
            <v:shape id="文本框 37" o:spid="_x0000_s1046" type="#_x0000_t202" style="position:absolute;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EnCbXVBAgAA7A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086D8E01" w14:textId="77777777" w:rsidR="00A76D8F" w:rsidRDefault="00000000">
                    <w:pPr>
                      <w:pStyle w:val="a4"/>
                    </w:pPr>
                    <w:r>
                      <w:fldChar w:fldCharType="begin"/>
                    </w:r>
                    <w:r>
                      <w:instrText xml:space="preserve"> PAGE  \* MERGEFORMAT </w:instrText>
                    </w:r>
                    <w:r>
                      <w:fldChar w:fldCharType="separate"/>
                    </w:r>
                    <w:r>
                      <w:t>66</w:t>
                    </w:r>
                    <w:r>
                      <w:fldChar w:fldCharType="end"/>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E147" w14:textId="77777777" w:rsidR="00A76D8F" w:rsidRDefault="00000000">
    <w:pPr>
      <w:spacing w:line="209" w:lineRule="auto"/>
      <w:rPr>
        <w:rFonts w:ascii="宋体" w:eastAsia="宋体" w:hAnsi="宋体" w:cs="宋体" w:hint="eastAsia"/>
        <w:sz w:val="18"/>
        <w:szCs w:val="18"/>
        <w:lang w:eastAsia="zh-CN"/>
      </w:rPr>
    </w:pPr>
    <w:r>
      <w:rPr>
        <w:noProof/>
        <w:sz w:val="18"/>
      </w:rPr>
      <mc:AlternateContent>
        <mc:Choice Requires="wps">
          <w:drawing>
            <wp:anchor distT="0" distB="0" distL="114300" distR="114300" simplePos="0" relativeHeight="251687936" behindDoc="0" locked="0" layoutInCell="1" allowOverlap="1" wp14:anchorId="1B342142" wp14:editId="39EC9DF8">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C5874F" w14:textId="77777777" w:rsidR="00A76D8F" w:rsidRDefault="00000000">
                          <w:pPr>
                            <w:pStyle w:val="a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342142" id="_x0000_t202" coordsize="21600,21600" o:spt="202" path="m,l,21600r21600,l21600,xe">
              <v:stroke joinstyle="miter"/>
              <v:path gradientshapeok="t" o:connecttype="rect"/>
            </v:shapetype>
            <v:shape id="文本框 38" o:spid="_x0000_s1047" type="#_x0000_t202" style="position:absolute;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qO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YzMPUF6o&#10;xx768Q9Obmvqw04EfBKe5p16RzuMj3RoA8Q3XCXOKvA//3Yf7WkMSctZS/tTcEsLzpn5bGk846oN&#10;gh+EwyDYU7MBasKU3gYnk0gOHs0gag/Nd1rsdYxBKmElRSo4DuIG+x2mh0Gq9ToZ0UI5gTu7dzJC&#10;p6a79QlpltKIRXJ6Jq6k0UqlIb2uf9zZ3/+T1e2R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AlFqo5BAgAA7A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4AC5874F" w14:textId="77777777" w:rsidR="00A76D8F" w:rsidRDefault="00000000">
                    <w:pPr>
                      <w:pStyle w:val="a4"/>
                    </w:pPr>
                    <w:r>
                      <w:fldChar w:fldCharType="begin"/>
                    </w:r>
                    <w:r>
                      <w:instrText xml:space="preserve"> PAGE  \* MERGEFORMAT </w:instrText>
                    </w:r>
                    <w:r>
                      <w:fldChar w:fldCharType="separate"/>
                    </w:r>
                    <w:r>
                      <w:t>67</w:t>
                    </w:r>
                    <w:r>
                      <w:fldChar w:fldCharType="end"/>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6FE6" w14:textId="77777777" w:rsidR="00A76D8F" w:rsidRDefault="00000000">
    <w:pPr>
      <w:pStyle w:val="a4"/>
    </w:pPr>
    <w:r>
      <w:rPr>
        <w:noProof/>
      </w:rPr>
      <mc:AlternateContent>
        <mc:Choice Requires="wps">
          <w:drawing>
            <wp:anchor distT="0" distB="0" distL="114300" distR="114300" simplePos="0" relativeHeight="251688960" behindDoc="0" locked="0" layoutInCell="1" allowOverlap="1" wp14:anchorId="35A94811" wp14:editId="3A3E8B9E">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E16475" w14:textId="77777777" w:rsidR="00A76D8F" w:rsidRDefault="00000000">
                          <w:pPr>
                            <w:pStyle w:val="a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A94811" id="_x0000_t202" coordsize="21600,21600" o:spt="202" path="m,l,21600r21600,l21600,xe">
              <v:stroke joinstyle="miter"/>
              <v:path gradientshapeok="t" o:connecttype="rect"/>
            </v:shapetype>
            <v:shape id="文本框 39" o:spid="_x0000_s1048" type="#_x0000_t202" style="position:absolute;margin-left:0;margin-top:0;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NZ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" filled="f" fillcolor="white [3201]" stroked="f" strokeweight=".5pt">
              <v:textbox style="mso-fit-shape-to-text:t" inset="0,0,0,0">
                <w:txbxContent>
                  <w:p w14:paraId="60E16475" w14:textId="77777777" w:rsidR="00A76D8F" w:rsidRDefault="00000000">
                    <w:pPr>
                      <w:pStyle w:val="a4"/>
                    </w:pPr>
                    <w:r>
                      <w:fldChar w:fldCharType="begin"/>
                    </w:r>
                    <w:r>
                      <w:instrText xml:space="preserve"> PAGE  \* MERGEFORMAT </w:instrText>
                    </w:r>
                    <w:r>
                      <w:fldChar w:fldCharType="separate"/>
                    </w:r>
                    <w:r>
                      <w:t>68</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5BE8" w14:textId="77777777" w:rsidR="00A76D8F" w:rsidRDefault="00000000">
    <w:pPr>
      <w:pStyle w:val="a4"/>
      <w:jc w:val="center"/>
    </w:pPr>
    <w:r>
      <w:rPr>
        <w:noProof/>
      </w:rPr>
      <mc:AlternateContent>
        <mc:Choice Requires="wps">
          <w:drawing>
            <wp:anchor distT="0" distB="0" distL="114300" distR="114300" simplePos="0" relativeHeight="251668480" behindDoc="0" locked="0" layoutInCell="1" allowOverlap="1" wp14:anchorId="76601E6B" wp14:editId="267ED7A6">
              <wp:simplePos x="0" y="0"/>
              <wp:positionH relativeFrom="margin">
                <wp:posOffset>2604655</wp:posOffset>
              </wp:positionH>
              <wp:positionV relativeFrom="paragraph">
                <wp:posOffset>1674</wp:posOffset>
              </wp:positionV>
              <wp:extent cx="394854" cy="1828800"/>
              <wp:effectExtent l="0" t="0" r="5715" b="8255"/>
              <wp:wrapNone/>
              <wp:docPr id="3" name="文本框 3"/>
              <wp:cNvGraphicFramePr/>
              <a:graphic xmlns:a="http://schemas.openxmlformats.org/drawingml/2006/main">
                <a:graphicData uri="http://schemas.microsoft.com/office/word/2010/wordprocessingShape">
                  <wps:wsp>
                    <wps:cNvSpPr txBox="1"/>
                    <wps:spPr>
                      <a:xfrm>
                        <a:off x="0" y="0"/>
                        <a:ext cx="394854"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882163067"/>
                          </w:sdtPr>
                          <w:sdtContent>
                            <w:p w14:paraId="378001B4" w14:textId="77777777" w:rsidR="00A76D8F" w:rsidRDefault="00000000">
                              <w:pPr>
                                <w:pStyle w:val="a4"/>
                                <w:jc w:val="center"/>
                              </w:pPr>
                              <w:r>
                                <w:fldChar w:fldCharType="begin"/>
                              </w:r>
                              <w:r>
                                <w:instrText>PAGE   \* MERGEFORMAT</w:instrText>
                              </w:r>
                              <w:r>
                                <w:fldChar w:fldCharType="separate"/>
                              </w:r>
                              <w:r>
                                <w:rPr>
                                  <w:lang w:val="zh-CN" w:eastAsia="zh-CN"/>
                                </w:rPr>
                                <w:t>2</w:t>
                              </w:r>
                              <w:r>
                                <w:fldChar w:fldCharType="end"/>
                              </w:r>
                            </w:p>
                          </w:sdtContent>
                        </w:sdt>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6601E6B" id="_x0000_t202" coordsize="21600,21600" o:spt="202" path="m,l,21600r21600,l21600,xe">
              <v:stroke joinstyle="miter"/>
              <v:path gradientshapeok="t" o:connecttype="rect"/>
            </v:shapetype>
            <v:shape id="文本框 3" o:spid="_x0000_s1028" type="#_x0000_t202" style="position:absolute;left:0;text-align:left;margin-left:205.1pt;margin-top:.15pt;width:31.1pt;height:2in;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" filled="f" fillcolor="white [3201]" stroked="f" strokeweight=".5pt">
              <v:textbox style="mso-fit-shape-to-text:t" inset="0,0,0,0">
                <w:txbxContent>
                  <w:sdt>
                    <w:sdtPr>
                      <w:id w:val="-1882163067"/>
                    </w:sdtPr>
                    <w:sdtContent>
                      <w:p w14:paraId="378001B4" w14:textId="77777777" w:rsidR="00A76D8F" w:rsidRDefault="00000000">
                        <w:pPr>
                          <w:pStyle w:val="a4"/>
                          <w:jc w:val="center"/>
                        </w:pPr>
                        <w:r>
                          <w:fldChar w:fldCharType="begin"/>
                        </w:r>
                        <w:r>
                          <w:instrText>PAGE   \* MERGEFORMAT</w:instrText>
                        </w:r>
                        <w:r>
                          <w:fldChar w:fldCharType="separate"/>
                        </w:r>
                        <w:r>
                          <w:rPr>
                            <w:lang w:val="zh-CN" w:eastAsia="zh-CN"/>
                          </w:rPr>
                          <w:t>2</w:t>
                        </w:r>
                        <w:r>
                          <w:fldChar w:fldCharType="end"/>
                        </w:r>
                      </w:p>
                    </w:sdtContent>
                  </w:sdt>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9D96" w14:textId="77777777" w:rsidR="00A76D8F" w:rsidRDefault="00000000">
    <w:pPr>
      <w:spacing w:line="172" w:lineRule="auto"/>
      <w:ind w:left="4413"/>
      <w:rPr>
        <w:rFonts w:ascii="宋体" w:eastAsia="宋体" w:hAnsi="宋体" w:cs="宋体" w:hint="eastAsia"/>
        <w:sz w:val="18"/>
        <w:szCs w:val="18"/>
      </w:rPr>
    </w:pPr>
    <w:r>
      <w:rPr>
        <w:noProof/>
        <w:sz w:val="18"/>
      </w:rPr>
      <mc:AlternateContent>
        <mc:Choice Requires="wps">
          <w:drawing>
            <wp:anchor distT="0" distB="0" distL="114300" distR="114300" simplePos="0" relativeHeight="251669504" behindDoc="0" locked="0" layoutInCell="1" allowOverlap="1" wp14:anchorId="0B115A5D" wp14:editId="33C455F0">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FCBB69" w14:textId="77777777" w:rsidR="00A76D8F" w:rsidRDefault="00000000">
                          <w:pPr>
                            <w:pStyle w:val="a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B115A5D"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26FCBB69" w14:textId="77777777" w:rsidR="00A76D8F" w:rsidRDefault="00000000">
                    <w:pPr>
                      <w:pStyle w:val="a4"/>
                    </w:pPr>
                    <w:r>
                      <w:fldChar w:fldCharType="begin"/>
                    </w:r>
                    <w:r>
                      <w:instrText xml:space="preserve"> PAGE  \* MERGEFORMAT </w:instrText>
                    </w:r>
                    <w:r>
                      <w:fldChar w:fldCharType="separate"/>
                    </w:r>
                    <w:r>
                      <w:t>16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3DA1" w14:textId="77777777" w:rsidR="00A76D8F" w:rsidRDefault="00000000">
    <w:pPr>
      <w:spacing w:line="172" w:lineRule="auto"/>
      <w:ind w:left="4411"/>
      <w:rPr>
        <w:rFonts w:ascii="宋体" w:eastAsia="宋体" w:hAnsi="宋体" w:cs="宋体" w:hint="eastAsia"/>
        <w:sz w:val="18"/>
        <w:szCs w:val="18"/>
      </w:rPr>
    </w:pPr>
    <w:r>
      <w:rPr>
        <w:noProof/>
        <w:sz w:val="18"/>
      </w:rPr>
      <mc:AlternateContent>
        <mc:Choice Requires="wps">
          <w:drawing>
            <wp:anchor distT="0" distB="0" distL="114300" distR="114300" simplePos="0" relativeHeight="251670528" behindDoc="0" locked="0" layoutInCell="1" allowOverlap="1" wp14:anchorId="0E219BDA" wp14:editId="3A64AE7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0E3647" w14:textId="77777777" w:rsidR="00A76D8F" w:rsidRDefault="00000000">
                          <w:pPr>
                            <w:pStyle w:val="a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219BDA"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Z6mlt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690E3647" w14:textId="77777777" w:rsidR="00A76D8F" w:rsidRDefault="00000000">
                    <w:pPr>
                      <w:pStyle w:val="a4"/>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BCBC" w14:textId="77777777" w:rsidR="00A76D8F" w:rsidRDefault="00000000">
    <w:pPr>
      <w:spacing w:line="172" w:lineRule="auto"/>
      <w:ind w:left="4288"/>
      <w:rPr>
        <w:rFonts w:ascii="宋体" w:eastAsia="宋体" w:hAnsi="宋体" w:cs="宋体" w:hint="eastAsia"/>
        <w:sz w:val="18"/>
        <w:szCs w:val="18"/>
      </w:rPr>
    </w:pPr>
    <w:r>
      <w:rPr>
        <w:noProof/>
        <w:sz w:val="18"/>
      </w:rPr>
      <mc:AlternateContent>
        <mc:Choice Requires="wps">
          <w:drawing>
            <wp:anchor distT="0" distB="0" distL="114300" distR="114300" simplePos="0" relativeHeight="251671552" behindDoc="0" locked="0" layoutInCell="1" allowOverlap="1" wp14:anchorId="43870FBC" wp14:editId="03BE5EFF">
              <wp:simplePos x="0" y="0"/>
              <wp:positionH relativeFrom="margin">
                <wp:posOffset>2571750</wp:posOffset>
              </wp:positionH>
              <wp:positionV relativeFrom="paragraph">
                <wp:posOffset>-63500</wp:posOffset>
              </wp:positionV>
              <wp:extent cx="289560" cy="304165"/>
              <wp:effectExtent l="0" t="0" r="15240" b="635"/>
              <wp:wrapNone/>
              <wp:docPr id="7" name="文本框 7"/>
              <wp:cNvGraphicFramePr/>
              <a:graphic xmlns:a="http://schemas.openxmlformats.org/drawingml/2006/main">
                <a:graphicData uri="http://schemas.microsoft.com/office/word/2010/wordprocessingShape">
                  <wps:wsp>
                    <wps:cNvSpPr txBox="1"/>
                    <wps:spPr>
                      <a:xfrm>
                        <a:off x="0" y="0"/>
                        <a:ext cx="289560" cy="30416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13100B" w14:textId="77777777" w:rsidR="00A76D8F" w:rsidRDefault="00000000">
                          <w:pPr>
                            <w:pStyle w:val="a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3870FBC" id="_x0000_t202" coordsize="21600,21600" o:spt="202" path="m,l,21600r21600,l21600,xe">
              <v:stroke joinstyle="miter"/>
              <v:path gradientshapeok="t" o:connecttype="rect"/>
            </v:shapetype>
            <v:shape id="文本框 7" o:spid="_x0000_s1031" type="#_x0000_t202" style="position:absolute;left:0;text-align:left;margin-left:202.5pt;margin-top:-5pt;width:22.8pt;height:23.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" filled="f" fillcolor="white [3201]" stroked="f" strokeweight=".5pt">
              <v:textbox inset="0,0,0,0">
                <w:txbxContent>
                  <w:p w14:paraId="3813100B" w14:textId="77777777" w:rsidR="00A76D8F" w:rsidRDefault="00000000">
                    <w:pPr>
                      <w:pStyle w:val="a4"/>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08018" w14:textId="77777777" w:rsidR="00A76D8F" w:rsidRDefault="00000000">
    <w:pPr>
      <w:pStyle w:val="a4"/>
    </w:pPr>
    <w:r>
      <w:rPr>
        <w:noProof/>
      </w:rPr>
      <mc:AlternateContent>
        <mc:Choice Requires="wps">
          <w:drawing>
            <wp:anchor distT="0" distB="0" distL="114300" distR="114300" simplePos="0" relativeHeight="251672576" behindDoc="0" locked="0" layoutInCell="1" allowOverlap="1" wp14:anchorId="7ADE7230" wp14:editId="42CF8D2E">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85BCC1" w14:textId="77777777" w:rsidR="00A76D8F" w:rsidRDefault="00000000">
                          <w:pPr>
                            <w:pStyle w:val="a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DE7230" id="_x0000_t202" coordsize="21600,21600" o:spt="202" path="m,l,21600r21600,l21600,xe">
              <v:stroke joinstyle="miter"/>
              <v:path gradientshapeok="t" o:connecttype="rect"/>
            </v:shapetype>
            <v:shape id="文本框 9" o:spid="_x0000_s1032" type="#_x0000_t202" style="position:absolute;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GdyZHd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F85BCC1" w14:textId="77777777" w:rsidR="00A76D8F" w:rsidRDefault="00000000">
                    <w:pPr>
                      <w:pStyle w:val="a4"/>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30DC" w14:textId="77777777" w:rsidR="00A76D8F" w:rsidRDefault="00000000">
    <w:pPr>
      <w:pStyle w:val="a4"/>
    </w:pPr>
    <w:r>
      <w:rPr>
        <w:noProof/>
      </w:rPr>
      <mc:AlternateContent>
        <mc:Choice Requires="wps">
          <w:drawing>
            <wp:anchor distT="0" distB="0" distL="114300" distR="114300" simplePos="0" relativeHeight="251673600" behindDoc="0" locked="0" layoutInCell="1" allowOverlap="1" wp14:anchorId="2F67ED5C" wp14:editId="4109BF7C">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1BA0D8" w14:textId="77777777" w:rsidR="00A76D8F" w:rsidRDefault="00000000">
                          <w:pPr>
                            <w:pStyle w:val="a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F67ED5C" id="_x0000_t202" coordsize="21600,21600" o:spt="202" path="m,l,21600r21600,l21600,xe">
              <v:stroke joinstyle="miter"/>
              <v:path gradientshapeok="t" o:connecttype="rect"/>
            </v:shapetype>
            <v:shape id="文本框 11" o:spid="_x0000_s1033"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Cf1o4x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681BA0D8" w14:textId="77777777" w:rsidR="00A76D8F" w:rsidRDefault="00000000">
                    <w:pPr>
                      <w:pStyle w:val="a4"/>
                    </w:pPr>
                    <w:r>
                      <w:fldChar w:fldCharType="begin"/>
                    </w:r>
                    <w:r>
                      <w:instrText xml:space="preserve"> PAGE  \* MERGEFORMAT </w:instrText>
                    </w:r>
                    <w:r>
                      <w:fldChar w:fldCharType="separate"/>
                    </w:r>
                    <w:r>
                      <w:t>28</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251C" w14:textId="77777777" w:rsidR="00A76D8F" w:rsidRDefault="00000000">
    <w:pPr>
      <w:pStyle w:val="a4"/>
    </w:pPr>
    <w:r>
      <w:rPr>
        <w:noProof/>
      </w:rPr>
      <mc:AlternateContent>
        <mc:Choice Requires="wps">
          <w:drawing>
            <wp:anchor distT="0" distB="0" distL="114300" distR="114300" simplePos="0" relativeHeight="251674624" behindDoc="0" locked="0" layoutInCell="1" allowOverlap="1" wp14:anchorId="2E03C274" wp14:editId="61479DC7">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6737B5" w14:textId="77777777" w:rsidR="00A76D8F" w:rsidRDefault="00000000">
                          <w:pPr>
                            <w:pStyle w:val="a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03C274" id="_x0000_t202" coordsize="21600,21600" o:spt="202" path="m,l,21600r21600,l21600,xe">
              <v:stroke joinstyle="miter"/>
              <v:path gradientshapeok="t" o:connecttype="rect"/>
            </v:shapetype>
            <v:shape id="文本框 13" o:spid="_x0000_s1034"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CBInrF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46737B5" w14:textId="77777777" w:rsidR="00A76D8F" w:rsidRDefault="00000000">
                    <w:pPr>
                      <w:pStyle w:val="a4"/>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358E" w14:textId="77777777" w:rsidR="00833241" w:rsidRDefault="00833241">
      <w:pPr>
        <w:spacing w:after="0"/>
      </w:pPr>
      <w:r>
        <w:separator/>
      </w:r>
    </w:p>
  </w:footnote>
  <w:footnote w:type="continuationSeparator" w:id="0">
    <w:p w14:paraId="0CCC6C44" w14:textId="77777777" w:rsidR="00833241" w:rsidRDefault="008332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E288" w14:textId="77777777" w:rsidR="00A76D8F" w:rsidRDefault="00A76D8F">
    <w:pPr>
      <w:pStyle w:val="a3"/>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02AF" w14:textId="22A2C5A9" w:rsidR="00A76D8F" w:rsidRPr="00CD519C" w:rsidRDefault="00A76D8F" w:rsidP="00CD519C">
    <w:pPr>
      <w:pStyle w:val="a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3BFBE" w14:textId="4CE1526A" w:rsidR="00A76D8F" w:rsidRPr="00066640" w:rsidRDefault="00A76D8F" w:rsidP="00066640">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52F7" w14:textId="77777777" w:rsidR="00A76D8F" w:rsidRDefault="00A76D8F">
    <w:pPr>
      <w:pStyle w:val="a3"/>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69B0" w14:textId="7B2379E8" w:rsidR="00A76D8F" w:rsidRPr="00066640" w:rsidRDefault="00A76D8F" w:rsidP="0006664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3582" w14:textId="77777777" w:rsidR="00A76D8F" w:rsidRDefault="00A76D8F">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AB0C" w14:textId="77777777" w:rsidR="00A76D8F" w:rsidRDefault="00A76D8F">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381EE" w14:textId="77777777" w:rsidR="00A76D8F" w:rsidRDefault="00A76D8F">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BAAD" w14:textId="77777777" w:rsidR="00A76D8F" w:rsidRDefault="00A76D8F">
    <w:pPr>
      <w:pStyle w:val="a3"/>
      <w:spacing w:line="46"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38A5" w14:textId="77777777" w:rsidR="00A76D8F" w:rsidRDefault="00A76D8F">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BD68" w14:textId="77777777" w:rsidR="00A76D8F" w:rsidRDefault="00A76D8F">
    <w:pPr>
      <w:pStyle w:val="a3"/>
      <w:spacing w:line="46"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97DE" w14:textId="236DDD1A" w:rsidR="00A76D8F" w:rsidRPr="006A1198" w:rsidRDefault="00A76D8F" w:rsidP="006A1198">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F175" w14:textId="77777777" w:rsidR="00A76D8F" w:rsidRDefault="00A76D8F">
    <w:pPr>
      <w:pStyle w:val="a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ulTrailSpace/>
    <w:useFELayout/>
    <w:compatSetting w:name="compatibilityMode" w:uri="http://schemas.microsoft.com/office/word" w:val="14"/>
    <w:compatSetting w:name="useWord2013TrackBottomHyphenation" w:uri="http://schemas.microsoft.com/office/word" w:val="1"/>
  </w:compat>
  <w:docVars>
    <w:docVar w:name="commondata" w:val="eyJoZGlkIjoiMjY0NTE0MjgyZmFhYmRiM2YyOTg4ZGU5NDdlOWRkNzQifQ=="/>
  </w:docVars>
  <w:rsids>
    <w:rsidRoot w:val="00C936DD"/>
    <w:rsid w:val="00037B07"/>
    <w:rsid w:val="000568F2"/>
    <w:rsid w:val="00057478"/>
    <w:rsid w:val="00066640"/>
    <w:rsid w:val="00076281"/>
    <w:rsid w:val="00091366"/>
    <w:rsid w:val="000B6D9F"/>
    <w:rsid w:val="000F20D5"/>
    <w:rsid w:val="00102C6D"/>
    <w:rsid w:val="00155CEF"/>
    <w:rsid w:val="00161D58"/>
    <w:rsid w:val="001D0332"/>
    <w:rsid w:val="001F24FB"/>
    <w:rsid w:val="001F285F"/>
    <w:rsid w:val="002361E5"/>
    <w:rsid w:val="002C37B8"/>
    <w:rsid w:val="002D55F5"/>
    <w:rsid w:val="002F3E8E"/>
    <w:rsid w:val="00310A75"/>
    <w:rsid w:val="00333606"/>
    <w:rsid w:val="0035115D"/>
    <w:rsid w:val="00365C01"/>
    <w:rsid w:val="003C330C"/>
    <w:rsid w:val="00435EFA"/>
    <w:rsid w:val="004D18AD"/>
    <w:rsid w:val="004D5F9C"/>
    <w:rsid w:val="004D74AF"/>
    <w:rsid w:val="004E4024"/>
    <w:rsid w:val="0050708A"/>
    <w:rsid w:val="00525AAC"/>
    <w:rsid w:val="00561088"/>
    <w:rsid w:val="005A2B8F"/>
    <w:rsid w:val="005B5E46"/>
    <w:rsid w:val="005D1154"/>
    <w:rsid w:val="005E4FF8"/>
    <w:rsid w:val="006319AE"/>
    <w:rsid w:val="006608C5"/>
    <w:rsid w:val="00666B84"/>
    <w:rsid w:val="00674535"/>
    <w:rsid w:val="006A1198"/>
    <w:rsid w:val="006A5A1A"/>
    <w:rsid w:val="006C1CBD"/>
    <w:rsid w:val="0076191E"/>
    <w:rsid w:val="00785874"/>
    <w:rsid w:val="007958F7"/>
    <w:rsid w:val="007A7817"/>
    <w:rsid w:val="007C24B7"/>
    <w:rsid w:val="0080523F"/>
    <w:rsid w:val="00833241"/>
    <w:rsid w:val="00836ACF"/>
    <w:rsid w:val="008810D4"/>
    <w:rsid w:val="008B5E0D"/>
    <w:rsid w:val="008D76D3"/>
    <w:rsid w:val="00900FF4"/>
    <w:rsid w:val="00946040"/>
    <w:rsid w:val="00965228"/>
    <w:rsid w:val="00A00FE5"/>
    <w:rsid w:val="00A23125"/>
    <w:rsid w:val="00A26362"/>
    <w:rsid w:val="00A46D64"/>
    <w:rsid w:val="00A76D8F"/>
    <w:rsid w:val="00AA1023"/>
    <w:rsid w:val="00AA2D8D"/>
    <w:rsid w:val="00AC5537"/>
    <w:rsid w:val="00AF21AE"/>
    <w:rsid w:val="00B52040"/>
    <w:rsid w:val="00B57390"/>
    <w:rsid w:val="00BF09D7"/>
    <w:rsid w:val="00C936DD"/>
    <w:rsid w:val="00CA6532"/>
    <w:rsid w:val="00CD253A"/>
    <w:rsid w:val="00CD519C"/>
    <w:rsid w:val="00D52AEE"/>
    <w:rsid w:val="00D922C5"/>
    <w:rsid w:val="00DA517F"/>
    <w:rsid w:val="00DC071A"/>
    <w:rsid w:val="00DD1A4A"/>
    <w:rsid w:val="00DD4FA2"/>
    <w:rsid w:val="00DD5634"/>
    <w:rsid w:val="00DE6AD2"/>
    <w:rsid w:val="00E23DC9"/>
    <w:rsid w:val="00E42053"/>
    <w:rsid w:val="00E52CB1"/>
    <w:rsid w:val="00EA051A"/>
    <w:rsid w:val="00EC2DDB"/>
    <w:rsid w:val="00ED06F1"/>
    <w:rsid w:val="00EE6B74"/>
    <w:rsid w:val="00F266A1"/>
    <w:rsid w:val="00F30CF0"/>
    <w:rsid w:val="00F43E10"/>
    <w:rsid w:val="56E32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A97D448"/>
  <w15:docId w15:val="{6AD83FFB-0A25-4EBF-984F-AF5CD8D6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spacing w:after="160"/>
      <w:textAlignment w:val="baseline"/>
    </w:pPr>
    <w:rPr>
      <w:snapToGrid w:val="0"/>
      <w:color w:val="000000"/>
      <w:sz w:val="21"/>
      <w:szCs w:val="21"/>
      <w:lang w:eastAsia="en-US"/>
    </w:rPr>
  </w:style>
  <w:style w:type="paragraph" w:styleId="3">
    <w:name w:val="heading 3"/>
    <w:basedOn w:val="a"/>
    <w:next w:val="a"/>
    <w:link w:val="30"/>
    <w:uiPriority w:val="9"/>
    <w:unhideWhenUsed/>
    <w:qFormat/>
    <w:pPr>
      <w:keepNext/>
      <w:keepLines/>
      <w:widowControl w:val="0"/>
      <w:kinsoku/>
      <w:autoSpaceDE/>
      <w:autoSpaceDN/>
      <w:adjustRightInd/>
      <w:snapToGrid/>
      <w:spacing w:before="160" w:after="80"/>
      <w:jc w:val="both"/>
      <w:textAlignment w:val="auto"/>
      <w:outlineLvl w:val="2"/>
    </w:pPr>
    <w:rPr>
      <w:rFonts w:asciiTheme="majorHAnsi" w:eastAsiaTheme="majorEastAsia" w:hAnsiTheme="majorHAnsi" w:cstheme="majorBidi"/>
      <w:snapToGrid/>
      <w:color w:val="2F5496" w:themeColor="accent1" w:themeShade="BF"/>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eastAsia="Arial"/>
    </w:rPr>
  </w:style>
  <w:style w:type="paragraph" w:styleId="a4">
    <w:name w:val="footer"/>
    <w:basedOn w:val="a"/>
    <w:link w:val="a5"/>
    <w:uiPriority w:val="99"/>
    <w:unhideWhenUsed/>
    <w:pPr>
      <w:tabs>
        <w:tab w:val="center" w:pos="4153"/>
        <w:tab w:val="right" w:pos="8306"/>
      </w:tabs>
    </w:pPr>
    <w:rPr>
      <w:sz w:val="18"/>
      <w:szCs w:val="18"/>
    </w:rPr>
  </w:style>
  <w:style w:type="paragraph" w:styleId="a6">
    <w:name w:val="header"/>
    <w:basedOn w:val="a"/>
    <w:link w:val="a7"/>
    <w:uiPriority w:val="99"/>
    <w:unhideWhenUsed/>
    <w:pPr>
      <w:tabs>
        <w:tab w:val="center" w:pos="4153"/>
        <w:tab w:val="right" w:pos="8306"/>
      </w:tabs>
      <w:jc w:val="center"/>
    </w:pPr>
    <w:rPr>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仿宋" w:eastAsia="仿宋" w:hAnsi="仿宋" w:cs="仿宋"/>
      <w:sz w:val="28"/>
      <w:szCs w:val="28"/>
    </w:rPr>
  </w:style>
  <w:style w:type="character" w:customStyle="1" w:styleId="30">
    <w:name w:val="标题 3 字符"/>
    <w:basedOn w:val="a0"/>
    <w:link w:val="3"/>
    <w:uiPriority w:val="9"/>
    <w:qFormat/>
    <w:rPr>
      <w:rFonts w:asciiTheme="majorHAnsi" w:eastAsiaTheme="majorEastAsia" w:hAnsiTheme="majorHAnsi" w:cstheme="majorBidi"/>
      <w:snapToGrid/>
      <w:color w:val="2F5496" w:themeColor="accent1" w:themeShade="BF"/>
      <w:kern w:val="2"/>
      <w:sz w:val="32"/>
      <w:szCs w:val="32"/>
      <w:lang w:eastAsia="zh-CN"/>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18.1.4.2" TargetMode="External"/><Relationship Id="rId21" Type="http://schemas.openxmlformats.org/officeDocument/2006/relationships/hyperlink" Target="18.1.3.4" TargetMode="External"/><Relationship Id="rId42" Type="http://schemas.openxmlformats.org/officeDocument/2006/relationships/hyperlink" Target="18.2.2.6" TargetMode="External"/><Relationship Id="rId47" Type="http://schemas.openxmlformats.org/officeDocument/2006/relationships/hyperlink" Target="18.2.3.5" TargetMode="External"/><Relationship Id="rId63" Type="http://schemas.openxmlformats.org/officeDocument/2006/relationships/footer" Target="footer18.xml"/><Relationship Id="rId68" Type="http://schemas.openxmlformats.org/officeDocument/2006/relationships/header" Target="header11.xml"/><Relationship Id="rId84" Type="http://schemas.openxmlformats.org/officeDocument/2006/relationships/image" Target="media/image15.png"/><Relationship Id="rId89" Type="http://schemas.openxmlformats.org/officeDocument/2006/relationships/header" Target="header13.xml"/><Relationship Id="rId16" Type="http://schemas.openxmlformats.org/officeDocument/2006/relationships/footer" Target="footer7.xml"/><Relationship Id="rId11" Type="http://schemas.openxmlformats.org/officeDocument/2006/relationships/hyperlink" Target="http://zfcg.ah.gov.cn/anhuiCategory12/anhuiCateg" TargetMode="External"/><Relationship Id="rId32" Type="http://schemas.openxmlformats.org/officeDocument/2006/relationships/hyperlink" Target="18.1.6.2" TargetMode="External"/><Relationship Id="rId37" Type="http://schemas.openxmlformats.org/officeDocument/2006/relationships/hyperlink" Target="18.2.2.1" TargetMode="External"/><Relationship Id="rId53" Type="http://schemas.openxmlformats.org/officeDocument/2006/relationships/footer" Target="footer13.xml"/><Relationship Id="rId58" Type="http://schemas.openxmlformats.org/officeDocument/2006/relationships/header" Target="header6.xml"/><Relationship Id="rId74" Type="http://schemas.openxmlformats.org/officeDocument/2006/relationships/image" Target="media/image5.png"/><Relationship Id="rId79" Type="http://schemas.openxmlformats.org/officeDocument/2006/relationships/image" Target="media/image10.png"/><Relationship Id="rId5" Type="http://schemas.openxmlformats.org/officeDocument/2006/relationships/footnotes" Target="footnotes.xml"/><Relationship Id="rId90" Type="http://schemas.openxmlformats.org/officeDocument/2006/relationships/footer" Target="footer23.xml"/><Relationship Id="rId14" Type="http://schemas.openxmlformats.org/officeDocument/2006/relationships/footer" Target="footer5.xml"/><Relationship Id="rId22" Type="http://schemas.openxmlformats.org/officeDocument/2006/relationships/hyperlink" Target="18.1.3.5" TargetMode="External"/><Relationship Id="rId27" Type="http://schemas.openxmlformats.org/officeDocument/2006/relationships/hyperlink" Target="18.1.4.3" TargetMode="External"/><Relationship Id="rId30" Type="http://schemas.openxmlformats.org/officeDocument/2006/relationships/hyperlink" Target="18.1.4.6" TargetMode="External"/><Relationship Id="rId35" Type="http://schemas.openxmlformats.org/officeDocument/2006/relationships/hyperlink" Target="18.1.6.5" TargetMode="External"/><Relationship Id="rId43" Type="http://schemas.openxmlformats.org/officeDocument/2006/relationships/hyperlink" Target="18.2.3.1" TargetMode="External"/><Relationship Id="rId48" Type="http://schemas.openxmlformats.org/officeDocument/2006/relationships/footer" Target="footer9.xml"/><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footer" Target="footer21.xml"/><Relationship Id="rId77" Type="http://schemas.openxmlformats.org/officeDocument/2006/relationships/image" Target="media/image8.png"/><Relationship Id="rId8" Type="http://schemas.openxmlformats.org/officeDocument/2006/relationships/footer" Target="footer1.xml"/><Relationship Id="rId51" Type="http://schemas.openxmlformats.org/officeDocument/2006/relationships/footer" Target="footer12.xml"/><Relationship Id="rId72" Type="http://schemas.openxmlformats.org/officeDocument/2006/relationships/image" Target="media/image3.png"/><Relationship Id="rId80" Type="http://schemas.openxmlformats.org/officeDocument/2006/relationships/image" Target="media/image11.png"/><Relationship Id="rId85"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18.1.4.1" TargetMode="External"/><Relationship Id="rId33" Type="http://schemas.openxmlformats.org/officeDocument/2006/relationships/hyperlink" Target="18.1.6.3" TargetMode="External"/><Relationship Id="rId38" Type="http://schemas.openxmlformats.org/officeDocument/2006/relationships/hyperlink" Target="18.2.2.2" TargetMode="External"/><Relationship Id="rId46" Type="http://schemas.openxmlformats.org/officeDocument/2006/relationships/hyperlink" Target="18.2.3.4" TargetMode="Externa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hyperlink" Target="18.1.3.3" TargetMode="External"/><Relationship Id="rId41" Type="http://schemas.openxmlformats.org/officeDocument/2006/relationships/hyperlink" Target="18.2.2.5" TargetMode="Externa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image" Target="media/image1.png"/><Relationship Id="rId75" Type="http://schemas.openxmlformats.org/officeDocument/2006/relationships/image" Target="media/image6.png"/><Relationship Id="rId83" Type="http://schemas.openxmlformats.org/officeDocument/2006/relationships/image" Target="media/image14.png"/><Relationship Id="rId88" Type="http://schemas.openxmlformats.org/officeDocument/2006/relationships/footer" Target="footer2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yperlink" Target="18.1.3.6" TargetMode="External"/><Relationship Id="rId28" Type="http://schemas.openxmlformats.org/officeDocument/2006/relationships/hyperlink" Target="18.1.4.4" TargetMode="External"/><Relationship Id="rId36" Type="http://schemas.openxmlformats.org/officeDocument/2006/relationships/hyperlink" Target="18.1.6.6" TargetMode="External"/><Relationship Id="rId49" Type="http://schemas.openxmlformats.org/officeDocument/2006/relationships/footer" Target="footer10.xm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hyperlink" Target="18.1.6.1" TargetMode="External"/><Relationship Id="rId44" Type="http://schemas.openxmlformats.org/officeDocument/2006/relationships/hyperlink" Target="18.2.3.2" TargetMode="External"/><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9.xm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hyperlink" Target="18.1.3.1" TargetMode="External"/><Relationship Id="rId39" Type="http://schemas.openxmlformats.org/officeDocument/2006/relationships/hyperlink" Target="18.2.2.3" TargetMode="External"/><Relationship Id="rId34" Type="http://schemas.openxmlformats.org/officeDocument/2006/relationships/hyperlink" Target="18.1.6.4" TargetMode="External"/><Relationship Id="rId50" Type="http://schemas.openxmlformats.org/officeDocument/2006/relationships/footer" Target="footer11.xml"/><Relationship Id="rId55" Type="http://schemas.openxmlformats.org/officeDocument/2006/relationships/footer" Target="footer14.xml"/><Relationship Id="rId76" Type="http://schemas.openxmlformats.org/officeDocument/2006/relationships/image" Target="media/image7.png"/><Relationship Id="rId7" Type="http://schemas.openxmlformats.org/officeDocument/2006/relationships/header" Target="header1.xml"/><Relationship Id="rId71" Type="http://schemas.openxmlformats.org/officeDocument/2006/relationships/image" Target="media/image2.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18.1.4.5" TargetMode="External"/><Relationship Id="rId24" Type="http://schemas.openxmlformats.org/officeDocument/2006/relationships/hyperlink" Target="18.1.3.7" TargetMode="External"/><Relationship Id="rId40" Type="http://schemas.openxmlformats.org/officeDocument/2006/relationships/hyperlink" Target="18.2.2.4" TargetMode="External"/><Relationship Id="rId45" Type="http://schemas.openxmlformats.org/officeDocument/2006/relationships/hyperlink" Target="18.2.3.3" TargetMode="External"/><Relationship Id="rId66" Type="http://schemas.openxmlformats.org/officeDocument/2006/relationships/header" Target="header10.xml"/><Relationship Id="rId87" Type="http://schemas.openxmlformats.org/officeDocument/2006/relationships/header" Target="header12.xml"/><Relationship Id="rId61" Type="http://schemas.openxmlformats.org/officeDocument/2006/relationships/footer" Target="footer17.xml"/><Relationship Id="rId82" Type="http://schemas.openxmlformats.org/officeDocument/2006/relationships/image" Target="media/image13.png"/><Relationship Id="rId19" Type="http://schemas.openxmlformats.org/officeDocument/2006/relationships/hyperlink" Target="18.1.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7"/>
    <customShpInfo spid="_x0000_s1025"/>
    <customShpInfo spid="_x0000_s2050"/>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Pages>
  <Words>4998</Words>
  <Characters>28490</Characters>
  <Application>Microsoft Office Word</Application>
  <DocSecurity>0</DocSecurity>
  <Lines>237</Lines>
  <Paragraphs>66</Paragraphs>
  <ScaleCrop>false</ScaleCrop>
  <Company/>
  <LinksUpToDate>false</LinksUpToDate>
  <CharactersWithSpaces>33422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Z R</cp:lastModifiedBy>
  <cp:revision>30</cp:revision>
  <dcterms:created xsi:type="dcterms:W3CDTF">2025-04-07T16:07:00Z</dcterms:created>
  <dcterms:modified xsi:type="dcterms:W3CDTF">2025-07-04T07:29:00Z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2025-05-09T08:29:45Z</vt:filetime>
  </property>
  <property fmtid="{D5CDD505-2E9C-101B-9397-08002B2CF9AE}" pid="4" name="KSOProductBuildVer">
    <vt:lpwstr>2052-12.1.0.17147</vt:lpwstr>
  </property>
  <property fmtid="{D5CDD505-2E9C-101B-9397-08002B2CF9AE}" pid="5" name="ICV">
    <vt:lpwstr>67AF4C073C2E435385A5DD105286B7BB_12</vt:lpwstr>
  </property>
</Properties>
</file>