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AA55B">
      <w:pPr>
        <w:pStyle w:val="7"/>
        <w:spacing w:line="267" w:lineRule="auto"/>
        <w:rPr>
          <w:rFonts w:ascii="宋体" w:hAnsi="宋体" w:eastAsia="宋体" w:cs="宋体"/>
          <w:color w:val="auto"/>
          <w:highlight w:val="none"/>
        </w:rPr>
      </w:pPr>
    </w:p>
    <w:p w14:paraId="519D410F">
      <w:pPr>
        <w:pStyle w:val="7"/>
        <w:spacing w:line="267" w:lineRule="auto"/>
        <w:rPr>
          <w:rFonts w:ascii="宋体" w:hAnsi="宋体" w:eastAsia="宋体" w:cs="宋体"/>
          <w:color w:val="auto"/>
          <w:highlight w:val="none"/>
        </w:rPr>
      </w:pPr>
    </w:p>
    <w:p w14:paraId="1A6E69E8">
      <w:pPr>
        <w:pStyle w:val="7"/>
        <w:spacing w:line="268" w:lineRule="auto"/>
        <w:rPr>
          <w:rFonts w:ascii="宋体" w:hAnsi="宋体" w:eastAsia="宋体" w:cs="宋体"/>
          <w:color w:val="auto"/>
          <w:highlight w:val="none"/>
        </w:rPr>
      </w:pPr>
    </w:p>
    <w:p w14:paraId="57A3E232">
      <w:pPr>
        <w:keepNext w:val="0"/>
        <w:keepLines w:val="0"/>
        <w:pageBreakBefore w:val="0"/>
        <w:widowControl/>
        <w:kinsoku w:val="0"/>
        <w:wordWrap/>
        <w:overflowPunct/>
        <w:topLinePunct w:val="0"/>
        <w:autoSpaceDE w:val="0"/>
        <w:autoSpaceDN w:val="0"/>
        <w:bidi w:val="0"/>
        <w:adjustRightInd w:val="0"/>
        <w:snapToGrid w:val="0"/>
        <w:spacing w:line="360" w:lineRule="auto"/>
        <w:ind w:left="739" w:right="150" w:hanging="413"/>
        <w:jc w:val="center"/>
        <w:textAlignment w:val="baseline"/>
        <w:rPr>
          <w:rFonts w:ascii="宋体" w:hAnsi="宋体" w:eastAsia="宋体" w:cs="宋体"/>
          <w:b/>
          <w:bCs/>
          <w:color w:val="auto"/>
          <w:spacing w:val="1"/>
          <w:sz w:val="43"/>
          <w:szCs w:val="43"/>
          <w:highlight w:val="none"/>
          <w:lang w:eastAsia="zh-CN"/>
        </w:rPr>
      </w:pPr>
      <w:r>
        <w:rPr>
          <w:rFonts w:hint="eastAsia" w:ascii="宋体" w:hAnsi="宋体" w:eastAsia="宋体" w:cs="宋体"/>
          <w:b/>
          <w:bCs/>
          <w:color w:val="auto"/>
          <w:spacing w:val="1"/>
          <w:sz w:val="43"/>
          <w:szCs w:val="43"/>
          <w:highlight w:val="none"/>
          <w:lang w:eastAsia="zh-CN"/>
        </w:rPr>
        <w:t>铜官区金口岭社区服务中心单位职工集中就餐服务项目框架协议采购</w:t>
      </w:r>
    </w:p>
    <w:p w14:paraId="6101D8A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2569B265">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28BA61EB">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36438CA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777E6CD0">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3C144A80">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634F62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z w:val="96"/>
          <w:szCs w:val="96"/>
          <w:highlight w:val="none"/>
          <w:lang w:eastAsia="zh-CN"/>
        </w:rPr>
      </w:pPr>
      <w:r>
        <w:rPr>
          <w:rFonts w:hint="eastAsia" w:ascii="宋体" w:hAnsi="宋体" w:eastAsia="宋体" w:cs="宋体"/>
          <w:color w:val="auto"/>
          <w:spacing w:val="-32"/>
          <w:sz w:val="96"/>
          <w:szCs w:val="96"/>
          <w:highlight w:val="none"/>
          <w:lang w:eastAsia="zh-CN"/>
        </w:rPr>
        <w:t>征集文件</w:t>
      </w:r>
    </w:p>
    <w:p w14:paraId="6E60109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1081734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553FC8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default" w:ascii="宋体" w:hAnsi="宋体" w:eastAsia="宋体" w:cs="宋体"/>
          <w:color w:val="auto"/>
          <w:sz w:val="32"/>
          <w:szCs w:val="32"/>
          <w:highlight w:val="none"/>
          <w:lang w:val="en-US" w:eastAsia="zh-CN"/>
        </w:rPr>
      </w:pPr>
      <w:r>
        <w:rPr>
          <w:rFonts w:hint="eastAsia" w:ascii="宋体" w:hAnsi="宋体" w:eastAsia="宋体" w:cs="宋体"/>
          <w:color w:val="auto"/>
          <w:spacing w:val="-2"/>
          <w:sz w:val="32"/>
          <w:szCs w:val="32"/>
          <w:highlight w:val="none"/>
          <w:lang w:eastAsia="zh-CN"/>
        </w:rPr>
        <w:t>项目编号：KJXY202601160601</w:t>
      </w:r>
    </w:p>
    <w:p w14:paraId="2982FA49">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highlight w:val="none"/>
          <w:lang w:eastAsia="zh-CN"/>
        </w:rPr>
      </w:pPr>
    </w:p>
    <w:p w14:paraId="590C251E">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74B7029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65D59A5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7455342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highlight w:val="none"/>
          <w:lang w:eastAsia="zh-CN"/>
        </w:rPr>
      </w:pPr>
    </w:p>
    <w:p w14:paraId="118DB29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9"/>
          <w:position w:val="-1"/>
          <w:sz w:val="28"/>
          <w:szCs w:val="28"/>
          <w:highlight w:val="none"/>
          <w:lang w:eastAsia="zh-CN"/>
        </w:rPr>
      </w:pPr>
    </w:p>
    <w:p w14:paraId="0AA7D57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9"/>
          <w:position w:val="-1"/>
          <w:sz w:val="30"/>
          <w:szCs w:val="30"/>
          <w:highlight w:val="none"/>
          <w:lang w:eastAsia="zh-CN"/>
        </w:rPr>
      </w:pPr>
      <w:r>
        <w:rPr>
          <w:rFonts w:hint="eastAsia" w:ascii="宋体" w:hAnsi="宋体" w:eastAsia="宋体" w:cs="宋体"/>
          <w:color w:val="auto"/>
          <w:spacing w:val="-9"/>
          <w:position w:val="-1"/>
          <w:sz w:val="30"/>
          <w:szCs w:val="30"/>
          <w:highlight w:val="none"/>
          <w:lang w:eastAsia="zh-CN"/>
        </w:rPr>
        <w:t>征集人：铜官区金口岭社区服务中心</w:t>
      </w:r>
    </w:p>
    <w:p w14:paraId="7C065C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9"/>
          <w:position w:val="-1"/>
          <w:sz w:val="30"/>
          <w:szCs w:val="30"/>
          <w:highlight w:val="none"/>
          <w:lang w:eastAsia="zh-CN"/>
        </w:rPr>
      </w:pPr>
      <w:r>
        <w:rPr>
          <w:rFonts w:hint="eastAsia" w:ascii="宋体" w:hAnsi="宋体" w:eastAsia="宋体" w:cs="宋体"/>
          <w:color w:val="auto"/>
          <w:spacing w:val="-9"/>
          <w:position w:val="-1"/>
          <w:sz w:val="30"/>
          <w:szCs w:val="30"/>
          <w:highlight w:val="none"/>
          <w:lang w:eastAsia="zh-CN"/>
        </w:rPr>
        <w:t>征集代理单位：安徽秉弘工程项目咨询有限公司</w:t>
      </w:r>
    </w:p>
    <w:p w14:paraId="60CE744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pacing w:val="-9"/>
          <w:position w:val="-1"/>
          <w:sz w:val="30"/>
          <w:szCs w:val="30"/>
          <w:highlight w:val="none"/>
          <w:lang w:val="en-US" w:eastAsia="zh-CN"/>
        </w:rPr>
      </w:pPr>
      <w:r>
        <w:rPr>
          <w:rFonts w:hint="eastAsia" w:ascii="宋体" w:hAnsi="宋体" w:eastAsia="宋体" w:cs="宋体"/>
          <w:color w:val="auto"/>
          <w:spacing w:val="-9"/>
          <w:position w:val="-1"/>
          <w:sz w:val="30"/>
          <w:szCs w:val="30"/>
          <w:highlight w:val="none"/>
          <w:lang w:val="en-US" w:eastAsia="zh-CN"/>
        </w:rPr>
        <w:t>2026年01月</w:t>
      </w:r>
    </w:p>
    <w:p w14:paraId="100478EB">
      <w:pPr>
        <w:spacing w:before="292" w:line="222" w:lineRule="auto"/>
        <w:ind w:left="3604"/>
        <w:rPr>
          <w:rFonts w:ascii="宋体" w:hAnsi="宋体" w:eastAsia="宋体" w:cs="宋体"/>
          <w:color w:val="auto"/>
          <w:highlight w:val="none"/>
          <w:lang w:eastAsia="zh-CN"/>
        </w:rPr>
      </w:pPr>
    </w:p>
    <w:p w14:paraId="0C119094">
      <w:pPr>
        <w:spacing w:before="292" w:line="222" w:lineRule="auto"/>
        <w:ind w:left="3604"/>
        <w:rPr>
          <w:rFonts w:ascii="宋体" w:hAnsi="宋体" w:eastAsia="宋体" w:cs="宋体"/>
          <w:color w:val="auto"/>
          <w:highlight w:val="none"/>
          <w:lang w:eastAsia="zh-CN"/>
        </w:rPr>
      </w:pPr>
    </w:p>
    <w:p w14:paraId="71C7AFA9">
      <w:pPr>
        <w:spacing w:before="117" w:line="222" w:lineRule="auto"/>
        <w:ind w:left="3729"/>
        <w:outlineLvl w:val="1"/>
        <w:rPr>
          <w:rFonts w:ascii="宋体" w:hAnsi="宋体" w:eastAsia="宋体" w:cs="宋体"/>
          <w:color w:val="auto"/>
          <w:sz w:val="36"/>
          <w:szCs w:val="36"/>
          <w:highlight w:val="none"/>
          <w:lang w:eastAsia="zh-CN"/>
        </w:rPr>
      </w:pPr>
      <w:r>
        <w:rPr>
          <w:rFonts w:ascii="宋体" w:hAnsi="宋体" w:eastAsia="宋体" w:cs="宋体"/>
          <w:b/>
          <w:bCs/>
          <w:color w:val="auto"/>
          <w:spacing w:val="-29"/>
          <w:sz w:val="36"/>
          <w:szCs w:val="36"/>
          <w:highlight w:val="none"/>
          <w:lang w:eastAsia="zh-CN"/>
        </w:rPr>
        <w:t>目录</w:t>
      </w:r>
    </w:p>
    <w:p w14:paraId="5D7E0449">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hint="default" w:ascii="宋体" w:hAnsi="宋体" w:eastAsia="宋体" w:cs="宋体"/>
          <w:color w:val="auto"/>
          <w:spacing w:val="15"/>
          <w:sz w:val="28"/>
          <w:szCs w:val="28"/>
          <w:highlight w:val="none"/>
          <w:lang w:val="en-US" w:eastAsia="zh-CN"/>
        </w:rPr>
      </w:pPr>
      <w:r>
        <w:rPr>
          <w:rFonts w:ascii="宋体" w:hAnsi="宋体" w:eastAsia="宋体" w:cs="宋体"/>
          <w:color w:val="auto"/>
          <w:spacing w:val="15"/>
          <w:sz w:val="28"/>
          <w:szCs w:val="28"/>
          <w:highlight w:val="none"/>
          <w:lang w:eastAsia="zh-CN"/>
        </w:rPr>
        <w:t>第一章</w:t>
      </w:r>
      <w:r>
        <w:rPr>
          <w:rFonts w:hint="eastAsia" w:ascii="宋体" w:hAnsi="宋体" w:eastAsia="宋体" w:cs="宋体"/>
          <w:color w:val="auto"/>
          <w:spacing w:val="15"/>
          <w:sz w:val="28"/>
          <w:szCs w:val="28"/>
          <w:highlight w:val="none"/>
          <w:lang w:val="en-US" w:eastAsia="zh-CN"/>
        </w:rPr>
        <w:t xml:space="preserve">  </w:t>
      </w:r>
      <w:r>
        <w:rPr>
          <w:rFonts w:ascii="宋体" w:hAnsi="宋体" w:eastAsia="宋体" w:cs="宋体"/>
          <w:color w:val="auto"/>
          <w:spacing w:val="15"/>
          <w:sz w:val="28"/>
          <w:szCs w:val="28"/>
          <w:highlight w:val="none"/>
          <w:lang w:eastAsia="zh-CN"/>
        </w:rPr>
        <w:t>征集邀</w:t>
      </w:r>
      <w:r>
        <w:rPr>
          <w:rFonts w:hint="eastAsia" w:ascii="宋体" w:hAnsi="宋体" w:eastAsia="宋体" w:cs="宋体"/>
          <w:color w:val="auto"/>
          <w:spacing w:val="15"/>
          <w:sz w:val="28"/>
          <w:szCs w:val="28"/>
          <w:highlight w:val="none"/>
          <w:lang w:val="en-US" w:eastAsia="zh-CN"/>
        </w:rPr>
        <w:t>请</w:t>
      </w:r>
    </w:p>
    <w:p w14:paraId="574CC82F">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ascii="宋体" w:hAnsi="宋体" w:eastAsia="宋体" w:cs="宋体"/>
          <w:color w:val="auto"/>
          <w:spacing w:val="15"/>
          <w:sz w:val="28"/>
          <w:szCs w:val="28"/>
          <w:highlight w:val="none"/>
          <w:lang w:eastAsia="zh-CN"/>
        </w:rPr>
        <w:t>第二章</w:t>
      </w:r>
      <w:r>
        <w:rPr>
          <w:rFonts w:hint="eastAsia" w:ascii="宋体" w:hAnsi="宋体" w:eastAsia="宋体" w:cs="宋体"/>
          <w:color w:val="auto"/>
          <w:spacing w:val="15"/>
          <w:sz w:val="28"/>
          <w:szCs w:val="28"/>
          <w:highlight w:val="none"/>
          <w:lang w:val="en-US" w:eastAsia="zh-CN"/>
        </w:rPr>
        <w:t xml:space="preserve">  </w:t>
      </w:r>
      <w:r>
        <w:rPr>
          <w:rFonts w:ascii="宋体" w:hAnsi="宋体" w:eastAsia="宋体" w:cs="宋体"/>
          <w:color w:val="auto"/>
          <w:spacing w:val="15"/>
          <w:sz w:val="28"/>
          <w:szCs w:val="28"/>
          <w:highlight w:val="none"/>
          <w:lang w:eastAsia="zh-CN"/>
        </w:rPr>
        <w:t>征集公</w:t>
      </w:r>
      <w:r>
        <w:rPr>
          <w:rFonts w:hint="eastAsia" w:ascii="宋体" w:hAnsi="宋体" w:eastAsia="宋体" w:cs="宋体"/>
          <w:color w:val="auto"/>
          <w:spacing w:val="15"/>
          <w:sz w:val="28"/>
          <w:szCs w:val="28"/>
          <w:highlight w:val="none"/>
          <w:lang w:eastAsia="zh-CN"/>
        </w:rPr>
        <w:t>告</w:t>
      </w:r>
    </w:p>
    <w:p w14:paraId="03DF42B6">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第三章  供应商须知前一览表</w:t>
      </w:r>
    </w:p>
    <w:p w14:paraId="7FA90D87">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第四章  供应商须知</w:t>
      </w:r>
    </w:p>
    <w:p w14:paraId="5C02330D">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第五章  评审方法和标准</w:t>
      </w:r>
    </w:p>
    <w:p w14:paraId="444416B4">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第六章  采购需求</w:t>
      </w:r>
    </w:p>
    <w:p w14:paraId="737C0CDC">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hint="default" w:ascii="宋体" w:hAnsi="宋体" w:eastAsia="宋体" w:cs="宋体"/>
          <w:strike w:val="0"/>
          <w:dstrike w:val="0"/>
          <w:color w:val="auto"/>
          <w:spacing w:val="15"/>
          <w:sz w:val="28"/>
          <w:szCs w:val="28"/>
          <w:highlight w:val="none"/>
          <w:u w:val="single"/>
          <w:lang w:val="en-US" w:eastAsia="zh-CN"/>
        </w:rPr>
      </w:pPr>
      <w:r>
        <w:rPr>
          <w:rFonts w:hint="eastAsia" w:ascii="宋体" w:hAnsi="宋体" w:eastAsia="宋体" w:cs="宋体"/>
          <w:color w:val="auto"/>
          <w:spacing w:val="15"/>
          <w:sz w:val="28"/>
          <w:szCs w:val="28"/>
          <w:highlight w:val="none"/>
          <w:u w:val="none"/>
          <w:lang w:eastAsia="zh-CN"/>
        </w:rPr>
        <w:t xml:space="preserve">第七章  </w:t>
      </w:r>
      <w:r>
        <w:rPr>
          <w:rFonts w:hint="eastAsia" w:ascii="宋体" w:hAnsi="宋体" w:eastAsia="宋体" w:cs="宋体"/>
          <w:color w:val="auto"/>
          <w:spacing w:val="15"/>
          <w:sz w:val="28"/>
          <w:szCs w:val="28"/>
          <w:highlight w:val="none"/>
          <w:lang w:eastAsia="zh-CN"/>
        </w:rPr>
        <w:t>拟签订的框架协议文本</w:t>
      </w:r>
      <w:r>
        <w:rPr>
          <w:rFonts w:hint="eastAsia" w:ascii="宋体" w:hAnsi="宋体" w:eastAsia="宋体" w:cs="宋体"/>
          <w:color w:val="auto"/>
          <w:spacing w:val="15"/>
          <w:sz w:val="28"/>
          <w:szCs w:val="28"/>
          <w:highlight w:val="none"/>
          <w:lang w:val="en-US" w:eastAsia="zh-CN"/>
        </w:rPr>
        <w:t>和采购合同文本</w:t>
      </w:r>
    </w:p>
    <w:p w14:paraId="1E24351E">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第八章  响应文件格式</w:t>
      </w:r>
    </w:p>
    <w:p w14:paraId="0ECBBDA7">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89"/>
        <w:textAlignment w:val="baseline"/>
        <w:rPr>
          <w:rFonts w:hint="eastAsia"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t>第九章  政府采购供应商质疑函、投诉书范本</w:t>
      </w:r>
    </w:p>
    <w:p w14:paraId="5210F7CF">
      <w:pPr>
        <w:rPr>
          <w:rFonts w:hint="eastAsia" w:ascii="宋体" w:hAnsi="宋体" w:eastAsia="宋体" w:cs="宋体"/>
          <w:color w:val="auto"/>
          <w:spacing w:val="15"/>
          <w:sz w:val="28"/>
          <w:szCs w:val="28"/>
          <w:highlight w:val="none"/>
          <w:lang w:eastAsia="zh-CN"/>
        </w:rPr>
      </w:pPr>
      <w:r>
        <w:rPr>
          <w:rFonts w:hint="eastAsia" w:ascii="宋体" w:hAnsi="宋体" w:eastAsia="宋体" w:cs="宋体"/>
          <w:color w:val="auto"/>
          <w:spacing w:val="15"/>
          <w:sz w:val="28"/>
          <w:szCs w:val="28"/>
          <w:highlight w:val="none"/>
          <w:lang w:eastAsia="zh-CN"/>
        </w:rPr>
        <w:br w:type="page"/>
      </w:r>
    </w:p>
    <w:p w14:paraId="7D9C35D5">
      <w:pPr>
        <w:spacing w:before="100" w:line="224" w:lineRule="auto"/>
        <w:ind w:left="324"/>
        <w:jc w:val="center"/>
        <w:outlineLvl w:val="0"/>
        <w:rPr>
          <w:rFonts w:hint="eastAsia" w:ascii="宋体" w:hAnsi="宋体" w:eastAsia="宋体" w:cs="宋体"/>
          <w:b/>
          <w:bCs/>
          <w:color w:val="auto"/>
          <w:spacing w:val="6"/>
          <w:sz w:val="31"/>
          <w:szCs w:val="31"/>
          <w:highlight w:val="none"/>
          <w:lang w:eastAsia="zh-CN"/>
        </w:rPr>
      </w:pPr>
    </w:p>
    <w:p w14:paraId="29C83963">
      <w:pPr>
        <w:keepNext w:val="0"/>
        <w:keepLines w:val="0"/>
        <w:pageBreakBefore w:val="0"/>
        <w:widowControl/>
        <w:kinsoku w:val="0"/>
        <w:wordWrap/>
        <w:overflowPunct/>
        <w:topLinePunct w:val="0"/>
        <w:autoSpaceDE w:val="0"/>
        <w:autoSpaceDN w:val="0"/>
        <w:bidi w:val="0"/>
        <w:adjustRightInd w:val="0"/>
        <w:snapToGrid w:val="0"/>
        <w:spacing w:before="100" w:line="480" w:lineRule="auto"/>
        <w:ind w:left="324"/>
        <w:jc w:val="center"/>
        <w:textAlignment w:val="baseline"/>
        <w:outlineLvl w:val="0"/>
        <w:rPr>
          <w:rFonts w:ascii="宋体" w:hAnsi="宋体" w:eastAsia="宋体" w:cs="宋体"/>
          <w:b/>
          <w:bCs/>
          <w:color w:val="auto"/>
          <w:spacing w:val="6"/>
          <w:sz w:val="32"/>
          <w:szCs w:val="32"/>
          <w:highlight w:val="none"/>
          <w:lang w:eastAsia="zh-CN"/>
        </w:rPr>
      </w:pPr>
      <w:r>
        <w:rPr>
          <w:rFonts w:hint="eastAsia" w:ascii="宋体" w:hAnsi="宋体" w:eastAsia="宋体" w:cs="宋体"/>
          <w:b/>
          <w:bCs/>
          <w:color w:val="auto"/>
          <w:spacing w:val="6"/>
          <w:sz w:val="32"/>
          <w:szCs w:val="32"/>
          <w:highlight w:val="none"/>
          <w:lang w:eastAsia="zh-CN"/>
        </w:rPr>
        <w:t>第一章</w:t>
      </w:r>
      <w:r>
        <w:rPr>
          <w:rFonts w:hint="eastAsia" w:ascii="宋体" w:hAnsi="宋体" w:eastAsia="宋体" w:cs="宋体"/>
          <w:b/>
          <w:bCs/>
          <w:color w:val="auto"/>
          <w:spacing w:val="6"/>
          <w:sz w:val="32"/>
          <w:szCs w:val="32"/>
          <w:highlight w:val="none"/>
          <w:lang w:val="en-US" w:eastAsia="zh-CN"/>
        </w:rPr>
        <w:t xml:space="preserve">   </w:t>
      </w:r>
      <w:r>
        <w:rPr>
          <w:rFonts w:ascii="宋体" w:hAnsi="宋体" w:eastAsia="宋体" w:cs="宋体"/>
          <w:b/>
          <w:bCs/>
          <w:color w:val="auto"/>
          <w:spacing w:val="6"/>
          <w:sz w:val="32"/>
          <w:szCs w:val="32"/>
          <w:highlight w:val="none"/>
          <w:lang w:eastAsia="zh-CN"/>
        </w:rPr>
        <w:t>征集邀请</w:t>
      </w:r>
    </w:p>
    <w:p w14:paraId="6A0CA017">
      <w:pPr>
        <w:keepNext w:val="0"/>
        <w:keepLines w:val="0"/>
        <w:pageBreakBefore w:val="0"/>
        <w:widowControl/>
        <w:kinsoku w:val="0"/>
        <w:wordWrap/>
        <w:overflowPunct/>
        <w:topLinePunct w:val="0"/>
        <w:autoSpaceDE w:val="0"/>
        <w:autoSpaceDN w:val="0"/>
        <w:bidi w:val="0"/>
        <w:adjustRightInd w:val="0"/>
        <w:snapToGrid w:val="0"/>
        <w:spacing w:before="100" w:line="480" w:lineRule="auto"/>
        <w:jc w:val="center"/>
        <w:textAlignment w:val="baseline"/>
        <w:outlineLvl w:val="0"/>
        <w:rPr>
          <w:rFonts w:ascii="宋体" w:hAnsi="宋体" w:eastAsia="宋体" w:cs="宋体"/>
          <w:b/>
          <w:bCs/>
          <w:color w:val="auto"/>
          <w:spacing w:val="6"/>
          <w:sz w:val="31"/>
          <w:szCs w:val="31"/>
          <w:highlight w:val="none"/>
          <w:lang w:eastAsia="zh-CN"/>
        </w:rPr>
      </w:pPr>
    </w:p>
    <w:p w14:paraId="6BF7E64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pacing w:val="3"/>
          <w:sz w:val="28"/>
          <w:szCs w:val="28"/>
          <w:highlight w:val="none"/>
          <w:u w:val="none"/>
          <w:lang w:eastAsia="zh-CN"/>
        </w:rPr>
      </w:pPr>
      <w:r>
        <w:rPr>
          <w:rFonts w:hint="eastAsia" w:ascii="宋体" w:hAnsi="宋体" w:eastAsia="宋体" w:cs="宋体"/>
          <w:color w:val="auto"/>
          <w:spacing w:val="3"/>
          <w:sz w:val="28"/>
          <w:szCs w:val="28"/>
          <w:highlight w:val="none"/>
          <w:u w:val="none"/>
          <w:lang w:eastAsia="zh-CN"/>
        </w:rPr>
        <w:t>各潜在供应商：</w:t>
      </w:r>
    </w:p>
    <w:p w14:paraId="41828279">
      <w:pPr>
        <w:keepNext w:val="0"/>
        <w:keepLines w:val="0"/>
        <w:pageBreakBefore w:val="0"/>
        <w:widowControl/>
        <w:kinsoku w:val="0"/>
        <w:wordWrap/>
        <w:overflowPunct/>
        <w:topLinePunct w:val="0"/>
        <w:autoSpaceDE w:val="0"/>
        <w:autoSpaceDN w:val="0"/>
        <w:bidi w:val="0"/>
        <w:adjustRightInd w:val="0"/>
        <w:snapToGrid w:val="0"/>
        <w:spacing w:line="480" w:lineRule="auto"/>
        <w:ind w:firstLine="572" w:firstLineChars="2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spacing w:val="3"/>
          <w:sz w:val="28"/>
          <w:szCs w:val="28"/>
          <w:highlight w:val="none"/>
          <w:lang w:eastAsia="zh-CN"/>
        </w:rPr>
        <w:t>铜官区金口岭社区服务中心单位职工集中就餐服务项目框架协议采购</w:t>
      </w:r>
      <w:r>
        <w:rPr>
          <w:rFonts w:ascii="宋体" w:hAnsi="宋体" w:eastAsia="宋体" w:cs="宋体"/>
          <w:color w:val="auto"/>
          <w:spacing w:val="3"/>
          <w:sz w:val="28"/>
          <w:szCs w:val="28"/>
          <w:highlight w:val="none"/>
          <w:lang w:eastAsia="zh-CN"/>
        </w:rPr>
        <w:t>（订立封闭式框架协议）征集公告已发布，</w:t>
      </w:r>
      <w:r>
        <w:rPr>
          <w:rFonts w:hint="eastAsia" w:ascii="宋体" w:hAnsi="宋体" w:eastAsia="宋体" w:cs="宋体"/>
          <w:color w:val="auto"/>
          <w:sz w:val="28"/>
          <w:szCs w:val="28"/>
          <w:highlight w:val="none"/>
          <w:lang w:val="zh-CN" w:bidi="zh-CN"/>
        </w:rPr>
        <w:t>现邀请符合条件的潜在供应商</w:t>
      </w:r>
      <w:r>
        <w:rPr>
          <w:rFonts w:hint="eastAsia" w:ascii="宋体" w:hAnsi="宋体" w:eastAsia="宋体" w:cs="宋体"/>
          <w:color w:val="auto"/>
          <w:sz w:val="28"/>
          <w:szCs w:val="28"/>
          <w:highlight w:val="none"/>
          <w:u w:val="none"/>
          <w:lang w:val="zh-CN" w:bidi="zh-CN"/>
        </w:rPr>
        <w:t>，于本项目征集公告发布之日起至响应文件提交截止时间前，</w:t>
      </w:r>
      <w:r>
        <w:rPr>
          <w:rFonts w:hint="eastAsia" w:ascii="宋体" w:hAnsi="宋体" w:eastAsia="宋体" w:cs="宋体"/>
          <w:color w:val="auto"/>
          <w:sz w:val="28"/>
          <w:szCs w:val="28"/>
          <w:highlight w:val="none"/>
          <w:lang w:val="zh-CN" w:bidi="zh-CN"/>
        </w:rPr>
        <w:t>按照征集公告要求，提交响应文件。</w:t>
      </w:r>
    </w:p>
    <w:p w14:paraId="6425CD19">
      <w:pPr>
        <w:keepNext w:val="0"/>
        <w:keepLines w:val="0"/>
        <w:pageBreakBefore w:val="0"/>
        <w:widowControl/>
        <w:kinsoku w:val="0"/>
        <w:wordWrap/>
        <w:overflowPunct/>
        <w:topLinePunct w:val="0"/>
        <w:autoSpaceDE w:val="0"/>
        <w:autoSpaceDN w:val="0"/>
        <w:bidi w:val="0"/>
        <w:adjustRightInd w:val="0"/>
        <w:snapToGrid w:val="0"/>
        <w:spacing w:before="91" w:line="480" w:lineRule="auto"/>
        <w:ind w:firstLine="559"/>
        <w:jc w:val="both"/>
        <w:textAlignment w:val="baseline"/>
        <w:rPr>
          <w:rFonts w:ascii="宋体" w:hAnsi="宋体" w:eastAsia="宋体" w:cs="宋体"/>
          <w:color w:val="auto"/>
          <w:spacing w:val="3"/>
          <w:sz w:val="28"/>
          <w:szCs w:val="28"/>
          <w:highlight w:val="none"/>
          <w:lang w:eastAsia="zh-CN"/>
        </w:rPr>
      </w:pPr>
    </w:p>
    <w:p w14:paraId="0B60C3AE">
      <w:pPr>
        <w:keepNext w:val="0"/>
        <w:keepLines w:val="0"/>
        <w:pageBreakBefore w:val="0"/>
        <w:widowControl/>
        <w:kinsoku w:val="0"/>
        <w:wordWrap/>
        <w:overflowPunct/>
        <w:topLinePunct w:val="0"/>
        <w:autoSpaceDE w:val="0"/>
        <w:autoSpaceDN w:val="0"/>
        <w:bidi w:val="0"/>
        <w:adjustRightInd w:val="0"/>
        <w:snapToGrid w:val="0"/>
        <w:spacing w:before="91" w:line="480" w:lineRule="auto"/>
        <w:ind w:firstLine="559"/>
        <w:jc w:val="right"/>
        <w:textAlignment w:val="baseline"/>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铜官区金口岭社区服务中心</w:t>
      </w:r>
    </w:p>
    <w:p w14:paraId="40E3B330">
      <w:pPr>
        <w:spacing w:before="91" w:line="470" w:lineRule="auto"/>
        <w:ind w:firstLine="559"/>
        <w:jc w:val="both"/>
        <w:rPr>
          <w:rFonts w:ascii="宋体" w:hAnsi="宋体" w:eastAsia="宋体" w:cs="宋体"/>
          <w:color w:val="auto"/>
          <w:spacing w:val="3"/>
          <w:sz w:val="28"/>
          <w:szCs w:val="28"/>
          <w:highlight w:val="none"/>
          <w:lang w:eastAsia="zh-CN"/>
        </w:rPr>
      </w:pPr>
    </w:p>
    <w:p w14:paraId="64BEFBB9">
      <w:pPr>
        <w:spacing w:before="387" w:line="201" w:lineRule="auto"/>
        <w:ind w:left="2727"/>
        <w:outlineLvl w:val="0"/>
        <w:rPr>
          <w:rFonts w:ascii="宋体" w:hAnsi="宋体" w:eastAsia="宋体" w:cs="宋体"/>
          <w:color w:val="auto"/>
          <w:sz w:val="43"/>
          <w:szCs w:val="43"/>
          <w:highlight w:val="none"/>
          <w:lang w:eastAsia="zh-CN"/>
        </w:rPr>
      </w:pPr>
    </w:p>
    <w:p w14:paraId="51232A4E">
      <w:pPr>
        <w:spacing w:before="387" w:line="201" w:lineRule="auto"/>
        <w:ind w:left="2727"/>
        <w:outlineLvl w:val="0"/>
        <w:rPr>
          <w:rFonts w:ascii="宋体" w:hAnsi="宋体" w:eastAsia="宋体" w:cs="宋体"/>
          <w:color w:val="auto"/>
          <w:sz w:val="43"/>
          <w:szCs w:val="43"/>
          <w:highlight w:val="none"/>
          <w:lang w:eastAsia="zh-CN"/>
        </w:rPr>
      </w:pPr>
    </w:p>
    <w:p w14:paraId="69CE322B">
      <w:pPr>
        <w:spacing w:before="387" w:line="201" w:lineRule="auto"/>
        <w:ind w:left="2727"/>
        <w:outlineLvl w:val="0"/>
        <w:rPr>
          <w:rFonts w:ascii="宋体" w:hAnsi="宋体" w:eastAsia="宋体" w:cs="宋体"/>
          <w:color w:val="auto"/>
          <w:sz w:val="43"/>
          <w:szCs w:val="43"/>
          <w:highlight w:val="none"/>
          <w:lang w:eastAsia="zh-CN"/>
        </w:rPr>
      </w:pPr>
    </w:p>
    <w:p w14:paraId="2D61D956">
      <w:pPr>
        <w:spacing w:before="387" w:line="201" w:lineRule="auto"/>
        <w:ind w:left="2727"/>
        <w:outlineLvl w:val="0"/>
        <w:rPr>
          <w:rFonts w:ascii="宋体" w:hAnsi="宋体" w:eastAsia="宋体" w:cs="宋体"/>
          <w:color w:val="auto"/>
          <w:sz w:val="43"/>
          <w:szCs w:val="43"/>
          <w:highlight w:val="none"/>
          <w:lang w:eastAsia="zh-CN"/>
        </w:rPr>
      </w:pPr>
    </w:p>
    <w:p w14:paraId="358D071A">
      <w:pPr>
        <w:spacing w:before="387" w:line="201" w:lineRule="auto"/>
        <w:ind w:left="2727"/>
        <w:outlineLvl w:val="0"/>
        <w:rPr>
          <w:rFonts w:ascii="宋体" w:hAnsi="宋体" w:eastAsia="宋体" w:cs="宋体"/>
          <w:color w:val="auto"/>
          <w:sz w:val="43"/>
          <w:szCs w:val="43"/>
          <w:highlight w:val="none"/>
          <w:lang w:eastAsia="zh-CN"/>
        </w:rPr>
      </w:pPr>
    </w:p>
    <w:p w14:paraId="5ABC1A4F">
      <w:pPr>
        <w:spacing w:before="387" w:line="201" w:lineRule="auto"/>
        <w:ind w:left="2727"/>
        <w:outlineLvl w:val="0"/>
        <w:rPr>
          <w:rFonts w:ascii="宋体" w:hAnsi="宋体" w:eastAsia="宋体" w:cs="宋体"/>
          <w:color w:val="auto"/>
          <w:sz w:val="43"/>
          <w:szCs w:val="43"/>
          <w:highlight w:val="none"/>
          <w:lang w:eastAsia="zh-CN"/>
        </w:rPr>
      </w:pPr>
    </w:p>
    <w:p w14:paraId="30886969">
      <w:pPr>
        <w:spacing w:before="387" w:line="201" w:lineRule="auto"/>
        <w:ind w:left="2727"/>
        <w:outlineLvl w:val="0"/>
        <w:rPr>
          <w:rFonts w:ascii="宋体" w:hAnsi="宋体" w:eastAsia="宋体" w:cs="宋体"/>
          <w:color w:val="auto"/>
          <w:sz w:val="43"/>
          <w:szCs w:val="43"/>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5" w:charSpace="0"/>
        </w:sectPr>
      </w:pPr>
    </w:p>
    <w:p w14:paraId="60420063">
      <w:pPr>
        <w:pStyle w:val="7"/>
        <w:rPr>
          <w:color w:val="auto"/>
          <w:highlight w:val="none"/>
          <w:lang w:eastAsia="zh-CN"/>
        </w:rPr>
      </w:pPr>
    </w:p>
    <w:p w14:paraId="7792362C">
      <w:pPr>
        <w:keepNext w:val="0"/>
        <w:keepLines w:val="0"/>
        <w:pageBreakBefore w:val="0"/>
        <w:widowControl/>
        <w:kinsoku w:val="0"/>
        <w:wordWrap/>
        <w:overflowPunct/>
        <w:topLinePunct w:val="0"/>
        <w:autoSpaceDE w:val="0"/>
        <w:autoSpaceDN w:val="0"/>
        <w:bidi w:val="0"/>
        <w:adjustRightInd w:val="0"/>
        <w:snapToGrid w:val="0"/>
        <w:spacing w:line="308" w:lineRule="auto"/>
        <w:jc w:val="center"/>
        <w:textAlignment w:val="baseline"/>
        <w:outlineLvl w:val="0"/>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val="en-US" w:eastAsia="zh-CN"/>
        </w:rPr>
        <w:t xml:space="preserve"> 第二章  </w:t>
      </w:r>
      <w:r>
        <w:rPr>
          <w:rFonts w:hint="eastAsia" w:ascii="宋体" w:hAnsi="宋体" w:eastAsia="宋体" w:cs="宋体"/>
          <w:b/>
          <w:bCs/>
          <w:color w:val="auto"/>
          <w:spacing w:val="-2"/>
          <w:sz w:val="32"/>
          <w:szCs w:val="32"/>
          <w:highlight w:val="none"/>
          <w:lang w:eastAsia="zh-CN"/>
        </w:rPr>
        <w:t>征集公告</w:t>
      </w:r>
    </w:p>
    <w:p w14:paraId="0F89E24B">
      <w:pPr>
        <w:keepNext w:val="0"/>
        <w:keepLines w:val="0"/>
        <w:pageBreakBefore w:val="0"/>
        <w:widowControl/>
        <w:kinsoku w:val="0"/>
        <w:wordWrap/>
        <w:overflowPunct/>
        <w:topLinePunct w:val="0"/>
        <w:autoSpaceDE w:val="0"/>
        <w:autoSpaceDN w:val="0"/>
        <w:bidi w:val="0"/>
        <w:adjustRightInd w:val="0"/>
        <w:snapToGrid w:val="0"/>
        <w:spacing w:line="308" w:lineRule="auto"/>
        <w:jc w:val="center"/>
        <w:textAlignment w:val="baseline"/>
        <w:outlineLvl w:val="0"/>
        <w:rPr>
          <w:rFonts w:hint="eastAsia" w:ascii="宋体" w:hAnsi="宋体" w:eastAsia="宋体" w:cs="宋体"/>
          <w:b/>
          <w:bCs/>
          <w:color w:val="auto"/>
          <w:spacing w:val="-2"/>
          <w:sz w:val="32"/>
          <w:szCs w:val="32"/>
          <w:highlight w:val="none"/>
          <w:lang w:eastAsia="zh-CN"/>
        </w:rPr>
      </w:pPr>
    </w:p>
    <w:p w14:paraId="6ABD7D85">
      <w:pPr>
        <w:keepNext w:val="0"/>
        <w:keepLines w:val="0"/>
        <w:pageBreakBefore w:val="0"/>
        <w:widowControl/>
        <w:kinsoku w:val="0"/>
        <w:wordWrap/>
        <w:overflowPunct/>
        <w:topLinePunct w:val="0"/>
        <w:autoSpaceDE w:val="0"/>
        <w:autoSpaceDN w:val="0"/>
        <w:bidi w:val="0"/>
        <w:adjustRightInd w:val="0"/>
        <w:snapToGrid w:val="0"/>
        <w:spacing w:line="308" w:lineRule="auto"/>
        <w:jc w:val="center"/>
        <w:textAlignment w:val="baseline"/>
        <w:outlineLvl w:val="0"/>
        <w:rPr>
          <w:rFonts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eastAsia="zh-CN"/>
        </w:rPr>
        <w:t>铜官区金口岭社区服务中心单位职工集中就餐服务项目框架协议采购征集公告</w:t>
      </w:r>
    </w:p>
    <w:p w14:paraId="0387EB51">
      <w:pPr>
        <w:keepNext w:val="0"/>
        <w:keepLines w:val="0"/>
        <w:pageBreakBefore w:val="0"/>
        <w:widowControl/>
        <w:wordWrap/>
        <w:overflowPunct/>
        <w:topLinePunct w:val="0"/>
        <w:autoSpaceDE w:val="0"/>
        <w:autoSpaceDN w:val="0"/>
        <w:bidi w:val="0"/>
        <w:adjustRightInd w:val="0"/>
        <w:snapToGrid w:val="0"/>
        <w:spacing w:line="360" w:lineRule="auto"/>
        <w:ind w:firstLine="530" w:firstLineChars="200"/>
        <w:textAlignment w:val="baseline"/>
        <w:rPr>
          <w:rFonts w:ascii="宋体" w:hAnsi="宋体" w:eastAsia="宋体" w:cs="宋体"/>
          <w:color w:val="auto"/>
          <w:sz w:val="28"/>
          <w:szCs w:val="28"/>
          <w:highlight w:val="none"/>
          <w:lang w:eastAsia="zh-CN"/>
        </w:rPr>
      </w:pPr>
      <w:r>
        <w:rPr>
          <w:rFonts w:hint="eastAsia" w:ascii="宋体" w:hAnsi="宋体" w:eastAsia="宋体" w:cs="宋体"/>
          <w:b/>
          <w:bCs/>
          <w:color w:val="auto"/>
          <w:spacing w:val="-8"/>
          <w:sz w:val="28"/>
          <w:szCs w:val="28"/>
          <w:highlight w:val="none"/>
          <w:lang w:eastAsia="zh-CN"/>
        </w:rPr>
        <w:t>一、项目基本情况</w:t>
      </w:r>
    </w:p>
    <w:p w14:paraId="4185839F">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lang w:eastAsia="zh-CN"/>
        </w:rPr>
        <w:t>项目编号：KJXY202601160601</w:t>
      </w:r>
    </w:p>
    <w:p w14:paraId="407BC1F7">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项目名称：铜官区金口岭社区服务中心单位职工集中就餐服务项目框架协议采购</w:t>
      </w:r>
    </w:p>
    <w:p w14:paraId="4C6DCF38">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采购方式：封闭式框架协议采购</w:t>
      </w:r>
    </w:p>
    <w:p w14:paraId="1B16B1F5">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color w:val="auto"/>
          <w:spacing w:val="-2"/>
          <w:sz w:val="28"/>
          <w:szCs w:val="28"/>
          <w:highlight w:val="none"/>
          <w:u w:val="none"/>
          <w:lang w:eastAsia="zh-CN"/>
        </w:rPr>
      </w:pPr>
      <w:r>
        <w:rPr>
          <w:rFonts w:hint="eastAsia" w:ascii="宋体" w:hAnsi="宋体" w:eastAsia="宋体" w:cs="宋体"/>
          <w:color w:val="auto"/>
          <w:spacing w:val="-2"/>
          <w:sz w:val="28"/>
          <w:szCs w:val="28"/>
          <w:highlight w:val="none"/>
          <w:u w:val="none"/>
          <w:lang w:val="en-US" w:eastAsia="zh-CN"/>
        </w:rPr>
        <w:t>最高限制单价：固定报价620元/人/月</w:t>
      </w:r>
    </w:p>
    <w:p w14:paraId="7A74C97E">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b w:val="0"/>
          <w:bCs w:val="0"/>
          <w:color w:val="auto"/>
          <w:spacing w:val="-2"/>
          <w:sz w:val="28"/>
          <w:szCs w:val="28"/>
          <w:highlight w:val="none"/>
          <w:lang w:eastAsia="zh-CN"/>
        </w:rPr>
      </w:pPr>
      <w:r>
        <w:rPr>
          <w:rFonts w:hint="eastAsia" w:ascii="宋体" w:hAnsi="宋体" w:eastAsia="宋体" w:cs="宋体"/>
          <w:b w:val="0"/>
          <w:bCs w:val="0"/>
          <w:color w:val="auto"/>
          <w:spacing w:val="-2"/>
          <w:sz w:val="28"/>
          <w:szCs w:val="28"/>
          <w:highlight w:val="none"/>
          <w:lang w:eastAsia="zh-CN"/>
        </w:rPr>
        <w:t>采购需求：本项目实施主体为铜官区金口岭社区服务中心，拟采用封闭式框架协议方式选取不超过2家入围供应商</w:t>
      </w:r>
      <w:r>
        <w:rPr>
          <w:rFonts w:hint="eastAsia" w:ascii="宋体" w:hAnsi="宋体" w:eastAsia="宋体" w:cs="宋体"/>
          <w:b w:val="0"/>
          <w:bCs w:val="0"/>
          <w:color w:val="auto"/>
          <w:spacing w:val="-2"/>
          <w:sz w:val="28"/>
          <w:szCs w:val="28"/>
          <w:highlight w:val="none"/>
          <w:lang w:eastAsia="zh-CN"/>
        </w:rPr>
        <w:t>，为铜官区金口岭社区服务中心及铜官区金口岭城管中队</w:t>
      </w:r>
      <w:r>
        <w:rPr>
          <w:rFonts w:hint="eastAsia" w:ascii="宋体" w:hAnsi="宋体" w:eastAsia="宋体" w:cs="宋体"/>
          <w:b w:val="0"/>
          <w:bCs w:val="0"/>
          <w:color w:val="auto"/>
          <w:spacing w:val="-2"/>
          <w:sz w:val="28"/>
          <w:szCs w:val="28"/>
          <w:highlight w:val="none"/>
          <w:lang w:eastAsia="zh-CN"/>
        </w:rPr>
        <w:t>提供单位</w:t>
      </w:r>
      <w:r>
        <w:rPr>
          <w:rFonts w:hint="eastAsia" w:ascii="宋体" w:hAnsi="宋体" w:eastAsia="宋体" w:cs="宋体"/>
          <w:b w:val="0"/>
          <w:bCs w:val="0"/>
          <w:color w:val="auto"/>
          <w:spacing w:val="-2"/>
          <w:sz w:val="28"/>
          <w:szCs w:val="28"/>
          <w:highlight w:val="none"/>
          <w:lang w:val="en-US" w:eastAsia="zh-CN"/>
        </w:rPr>
        <w:t>职工集中就餐服务</w:t>
      </w:r>
      <w:r>
        <w:rPr>
          <w:rFonts w:hint="eastAsia" w:ascii="宋体" w:hAnsi="宋体" w:eastAsia="宋体" w:cs="宋体"/>
          <w:b w:val="0"/>
          <w:bCs w:val="0"/>
          <w:color w:val="auto"/>
          <w:spacing w:val="-2"/>
          <w:sz w:val="28"/>
          <w:szCs w:val="28"/>
          <w:highlight w:val="none"/>
          <w:lang w:eastAsia="zh-CN"/>
        </w:rPr>
        <w:t>。</w:t>
      </w:r>
    </w:p>
    <w:p w14:paraId="6CFB3752">
      <w:pPr>
        <w:keepNext w:val="0"/>
        <w:keepLines w:val="0"/>
        <w:pageBreakBefore w:val="0"/>
        <w:widowControl/>
        <w:kinsoku/>
        <w:wordWrap/>
        <w:overflowPunct/>
        <w:topLinePunct w:val="0"/>
        <w:autoSpaceDE w:val="0"/>
        <w:autoSpaceDN w:val="0"/>
        <w:bidi w:val="0"/>
        <w:adjustRightInd w:val="0"/>
        <w:snapToGrid w:val="0"/>
        <w:spacing w:line="360" w:lineRule="auto"/>
        <w:ind w:right="119" w:firstLine="552" w:firstLineChars="200"/>
        <w:textAlignment w:val="baseline"/>
        <w:rPr>
          <w:rFonts w:hint="default"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eastAsia="zh-CN"/>
        </w:rPr>
        <w:t>预估采购数量：</w:t>
      </w:r>
      <w:r>
        <w:rPr>
          <w:rFonts w:hint="eastAsia" w:ascii="宋体" w:hAnsi="宋体" w:eastAsia="宋体" w:cs="宋体"/>
          <w:color w:val="auto"/>
          <w:spacing w:val="-2"/>
          <w:sz w:val="28"/>
          <w:szCs w:val="28"/>
          <w:highlight w:val="none"/>
          <w:lang w:val="en-US" w:eastAsia="zh-CN"/>
        </w:rPr>
        <w:t>详见</w:t>
      </w:r>
      <w:r>
        <w:rPr>
          <w:rFonts w:hint="eastAsia" w:ascii="宋体" w:hAnsi="宋体" w:eastAsia="宋体" w:cs="宋体"/>
          <w:color w:val="auto"/>
          <w:spacing w:val="-2"/>
          <w:sz w:val="28"/>
          <w:szCs w:val="28"/>
          <w:highlight w:val="none"/>
          <w:lang w:val="zh-CN" w:eastAsia="zh-CN"/>
        </w:rPr>
        <w:t>征集</w:t>
      </w:r>
      <w:r>
        <w:rPr>
          <w:rFonts w:hint="eastAsia" w:ascii="宋体" w:hAnsi="宋体" w:eastAsia="宋体" w:cs="宋体"/>
          <w:color w:val="auto"/>
          <w:spacing w:val="-2"/>
          <w:sz w:val="28"/>
          <w:szCs w:val="28"/>
          <w:highlight w:val="none"/>
          <w:lang w:val="en-US" w:eastAsia="zh-CN"/>
        </w:rPr>
        <w:t>文件</w:t>
      </w:r>
    </w:p>
    <w:p w14:paraId="23CADF26">
      <w:pPr>
        <w:keepNext w:val="0"/>
        <w:keepLines w:val="0"/>
        <w:pageBreakBefore w:val="0"/>
        <w:widowControl/>
        <w:kinsoku/>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框架协议的期限：框架协议有效期为2年，具体以签订的框架协议文本为准。</w:t>
      </w:r>
    </w:p>
    <w:p w14:paraId="5B53B3CE">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b w:val="0"/>
          <w:bCs w:val="0"/>
          <w:color w:val="auto"/>
          <w:spacing w:val="-2"/>
          <w:sz w:val="28"/>
          <w:szCs w:val="28"/>
          <w:highlight w:val="none"/>
          <w:lang w:eastAsia="zh-CN"/>
        </w:rPr>
      </w:pPr>
      <w:r>
        <w:rPr>
          <w:rFonts w:hint="eastAsia" w:ascii="宋体" w:hAnsi="宋体" w:eastAsia="宋体" w:cs="宋体"/>
          <w:b w:val="0"/>
          <w:bCs w:val="0"/>
          <w:color w:val="auto"/>
          <w:spacing w:val="-2"/>
          <w:sz w:val="28"/>
          <w:szCs w:val="28"/>
          <w:highlight w:val="none"/>
          <w:lang w:eastAsia="zh-CN"/>
        </w:rPr>
        <w:t>履行合同的地域范围：</w:t>
      </w:r>
      <w:r>
        <w:rPr>
          <w:rFonts w:hint="eastAsia" w:ascii="宋体" w:hAnsi="宋体" w:eastAsia="宋体" w:cs="宋体"/>
          <w:color w:val="auto"/>
          <w:spacing w:val="-2"/>
          <w:sz w:val="28"/>
          <w:szCs w:val="28"/>
          <w:highlight w:val="none"/>
          <w:lang w:eastAsia="zh-CN"/>
        </w:rPr>
        <w:t>铜官区金口岭社区服务中心</w:t>
      </w:r>
    </w:p>
    <w:p w14:paraId="30D414E6">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default"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eastAsia="zh-CN"/>
        </w:rPr>
        <w:t>适用框架协议的采购人或者服务对象范围:铜官区金口岭社区服务中心及铜官区金口岭城管中队</w:t>
      </w:r>
    </w:p>
    <w:p w14:paraId="63AAF62C">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本项目是否与供应商另行签订书面框架协议:是</w:t>
      </w:r>
    </w:p>
    <w:p w14:paraId="30EEE0D2">
      <w:pPr>
        <w:keepNext w:val="0"/>
        <w:keepLines w:val="0"/>
        <w:pageBreakBefore w:val="0"/>
        <w:widowControl/>
        <w:wordWrap/>
        <w:overflowPunct/>
        <w:topLinePunct w:val="0"/>
        <w:autoSpaceDE w:val="0"/>
        <w:autoSpaceDN w:val="0"/>
        <w:bidi w:val="0"/>
        <w:adjustRightInd w:val="0"/>
        <w:snapToGrid w:val="0"/>
        <w:spacing w:line="360" w:lineRule="auto"/>
        <w:ind w:right="119"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本项目是否接受联合体参与响应：否</w:t>
      </w:r>
    </w:p>
    <w:p w14:paraId="28BCF4B3">
      <w:pPr>
        <w:keepNext w:val="0"/>
        <w:keepLines w:val="0"/>
        <w:pageBreakBefore w:val="0"/>
        <w:widowControl/>
        <w:wordWrap/>
        <w:overflowPunct/>
        <w:topLinePunct w:val="0"/>
        <w:autoSpaceDE w:val="0"/>
        <w:autoSpaceDN w:val="0"/>
        <w:bidi w:val="0"/>
        <w:adjustRightInd w:val="0"/>
        <w:snapToGrid w:val="0"/>
        <w:spacing w:line="360" w:lineRule="auto"/>
        <w:ind w:firstLine="542" w:firstLineChars="200"/>
        <w:textAlignment w:val="baseline"/>
        <w:rPr>
          <w:rFonts w:ascii="宋体" w:hAnsi="宋体" w:eastAsia="宋体" w:cs="宋体"/>
          <w:color w:val="auto"/>
          <w:sz w:val="28"/>
          <w:szCs w:val="28"/>
          <w:highlight w:val="none"/>
          <w:lang w:eastAsia="zh-CN"/>
        </w:rPr>
      </w:pPr>
      <w:r>
        <w:rPr>
          <w:rFonts w:hint="eastAsia" w:ascii="宋体" w:hAnsi="宋体" w:eastAsia="宋体" w:cs="宋体"/>
          <w:b/>
          <w:bCs/>
          <w:color w:val="auto"/>
          <w:spacing w:val="-5"/>
          <w:sz w:val="28"/>
          <w:szCs w:val="28"/>
          <w:highlight w:val="none"/>
          <w:lang w:eastAsia="zh-CN"/>
        </w:rPr>
        <w:t>二、供应商的资格要求</w:t>
      </w:r>
    </w:p>
    <w:p w14:paraId="33AFABA3">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1.满足《中华人民共和国政府采购法》第二十二条规定；</w:t>
      </w:r>
    </w:p>
    <w:p w14:paraId="1BFAFFCC">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2.落实政府采购政策需满足的资格要求：本项目符合财政部、工业和信息化部制定的《政府采购促进中小企业发展管理办法》第六条第</w:t>
      </w:r>
      <w:r>
        <w:rPr>
          <w:rFonts w:hint="eastAsia" w:ascii="宋体" w:hAnsi="宋体" w:eastAsia="宋体" w:cs="宋体"/>
          <w:color w:val="auto"/>
          <w:spacing w:val="-2"/>
          <w:sz w:val="28"/>
          <w:szCs w:val="28"/>
          <w:highlight w:val="none"/>
          <w:lang w:val="en-US" w:eastAsia="zh-CN"/>
        </w:rPr>
        <w:t>4</w:t>
      </w:r>
      <w:r>
        <w:rPr>
          <w:rFonts w:hint="eastAsia" w:ascii="宋体" w:hAnsi="宋体" w:eastAsia="宋体" w:cs="宋体"/>
          <w:color w:val="auto"/>
          <w:spacing w:val="-2"/>
          <w:sz w:val="28"/>
          <w:szCs w:val="28"/>
          <w:highlight w:val="none"/>
          <w:lang w:eastAsia="zh-CN"/>
        </w:rPr>
        <w:t>款之规定，为非专门面向中小企业采购项目。具体原因如下：框架协议采购项目。</w:t>
      </w:r>
    </w:p>
    <w:p w14:paraId="00CAC321">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3.本项目的特定资格要求：供应商须具有有效的食品经营许可证。</w:t>
      </w:r>
    </w:p>
    <w:p w14:paraId="584CF4EC">
      <w:pPr>
        <w:keepNext w:val="0"/>
        <w:keepLines w:val="0"/>
        <w:pageBreakBefore w:val="0"/>
        <w:widowControl/>
        <w:wordWrap/>
        <w:overflowPunct/>
        <w:topLinePunct w:val="0"/>
        <w:autoSpaceDE w:val="0"/>
        <w:autoSpaceDN w:val="0"/>
        <w:bidi w:val="0"/>
        <w:adjustRightInd w:val="0"/>
        <w:snapToGrid w:val="0"/>
        <w:spacing w:line="360" w:lineRule="auto"/>
        <w:ind w:firstLine="542" w:firstLineChars="200"/>
        <w:textAlignment w:val="baseline"/>
        <w:rPr>
          <w:rFonts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eastAsia="zh-CN"/>
        </w:rPr>
        <w:t>三、获取</w:t>
      </w:r>
      <w:r>
        <w:rPr>
          <w:rFonts w:hint="eastAsia" w:ascii="宋体" w:hAnsi="宋体" w:eastAsia="宋体" w:cs="宋体"/>
          <w:b/>
          <w:bCs/>
          <w:color w:val="auto"/>
          <w:spacing w:val="-5"/>
          <w:sz w:val="28"/>
          <w:szCs w:val="28"/>
          <w:highlight w:val="none"/>
          <w:lang w:val="en-US" w:eastAsia="zh-CN"/>
        </w:rPr>
        <w:t>征集</w:t>
      </w:r>
      <w:r>
        <w:rPr>
          <w:rFonts w:hint="eastAsia" w:ascii="宋体" w:hAnsi="宋体" w:eastAsia="宋体" w:cs="宋体"/>
          <w:b/>
          <w:bCs/>
          <w:color w:val="auto"/>
          <w:spacing w:val="-5"/>
          <w:sz w:val="28"/>
          <w:szCs w:val="28"/>
          <w:highlight w:val="none"/>
          <w:lang w:eastAsia="zh-CN"/>
        </w:rPr>
        <w:t>文件</w:t>
      </w:r>
    </w:p>
    <w:p w14:paraId="4058CE79">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时间：202</w:t>
      </w:r>
      <w:r>
        <w:rPr>
          <w:rFonts w:hint="eastAsia" w:ascii="宋体" w:hAnsi="宋体" w:eastAsia="宋体" w:cs="宋体"/>
          <w:color w:val="auto"/>
          <w:spacing w:val="-2"/>
          <w:sz w:val="28"/>
          <w:szCs w:val="28"/>
          <w:highlight w:val="none"/>
          <w:lang w:val="en-US" w:eastAsia="zh-CN"/>
        </w:rPr>
        <w:t>6</w:t>
      </w:r>
      <w:r>
        <w:rPr>
          <w:rFonts w:hint="eastAsia" w:ascii="宋体" w:hAnsi="宋体" w:eastAsia="宋体" w:cs="宋体"/>
          <w:color w:val="auto"/>
          <w:spacing w:val="-2"/>
          <w:sz w:val="28"/>
          <w:szCs w:val="28"/>
          <w:highlight w:val="none"/>
          <w:lang w:eastAsia="zh-CN"/>
        </w:rPr>
        <w:t>年</w:t>
      </w:r>
      <w:r>
        <w:rPr>
          <w:rFonts w:hint="eastAsia" w:ascii="宋体" w:hAnsi="宋体" w:eastAsia="宋体" w:cs="宋体"/>
          <w:color w:val="auto"/>
          <w:spacing w:val="-2"/>
          <w:sz w:val="28"/>
          <w:szCs w:val="28"/>
          <w:highlight w:val="none"/>
          <w:lang w:val="en-US" w:eastAsia="zh-CN"/>
        </w:rPr>
        <w:t>01</w:t>
      </w:r>
      <w:r>
        <w:rPr>
          <w:rFonts w:hint="eastAsia" w:ascii="宋体" w:hAnsi="宋体" w:eastAsia="宋体" w:cs="宋体"/>
          <w:color w:val="auto"/>
          <w:spacing w:val="-2"/>
          <w:sz w:val="28"/>
          <w:szCs w:val="28"/>
          <w:highlight w:val="none"/>
          <w:lang w:eastAsia="zh-CN"/>
        </w:rPr>
        <w:t>月</w:t>
      </w:r>
      <w:r>
        <w:rPr>
          <w:rFonts w:hint="eastAsia" w:ascii="宋体" w:hAnsi="宋体" w:eastAsia="宋体" w:cs="宋体"/>
          <w:color w:val="auto"/>
          <w:spacing w:val="-2"/>
          <w:sz w:val="28"/>
          <w:szCs w:val="28"/>
          <w:highlight w:val="none"/>
          <w:lang w:val="en-US" w:eastAsia="zh-CN"/>
        </w:rPr>
        <w:t>17</w:t>
      </w:r>
      <w:r>
        <w:rPr>
          <w:rFonts w:hint="eastAsia" w:ascii="宋体" w:hAnsi="宋体" w:eastAsia="宋体" w:cs="宋体"/>
          <w:color w:val="auto"/>
          <w:spacing w:val="-2"/>
          <w:sz w:val="28"/>
          <w:szCs w:val="28"/>
          <w:highlight w:val="none"/>
          <w:lang w:eastAsia="zh-CN"/>
        </w:rPr>
        <w:t>日至202</w:t>
      </w:r>
      <w:r>
        <w:rPr>
          <w:rFonts w:hint="eastAsia" w:ascii="宋体" w:hAnsi="宋体" w:eastAsia="宋体" w:cs="宋体"/>
          <w:color w:val="auto"/>
          <w:spacing w:val="-2"/>
          <w:sz w:val="28"/>
          <w:szCs w:val="28"/>
          <w:highlight w:val="none"/>
          <w:lang w:val="en-US" w:eastAsia="zh-CN"/>
        </w:rPr>
        <w:t>6</w:t>
      </w:r>
      <w:r>
        <w:rPr>
          <w:rFonts w:hint="eastAsia" w:ascii="宋体" w:hAnsi="宋体" w:eastAsia="宋体" w:cs="宋体"/>
          <w:color w:val="auto"/>
          <w:spacing w:val="-2"/>
          <w:sz w:val="28"/>
          <w:szCs w:val="28"/>
          <w:highlight w:val="none"/>
          <w:lang w:eastAsia="zh-CN"/>
        </w:rPr>
        <w:t>年</w:t>
      </w:r>
      <w:r>
        <w:rPr>
          <w:rFonts w:hint="eastAsia" w:ascii="宋体" w:hAnsi="宋体" w:eastAsia="宋体" w:cs="宋体"/>
          <w:color w:val="auto"/>
          <w:spacing w:val="-2"/>
          <w:sz w:val="28"/>
          <w:szCs w:val="28"/>
          <w:highlight w:val="none"/>
          <w:lang w:val="en-US" w:eastAsia="zh-CN"/>
        </w:rPr>
        <w:t>02</w:t>
      </w:r>
      <w:r>
        <w:rPr>
          <w:rFonts w:hint="eastAsia" w:ascii="宋体" w:hAnsi="宋体" w:eastAsia="宋体" w:cs="宋体"/>
          <w:color w:val="auto"/>
          <w:spacing w:val="-2"/>
          <w:sz w:val="28"/>
          <w:szCs w:val="28"/>
          <w:highlight w:val="none"/>
          <w:lang w:eastAsia="zh-CN"/>
        </w:rPr>
        <w:t>月</w:t>
      </w:r>
      <w:r>
        <w:rPr>
          <w:rFonts w:hint="eastAsia" w:ascii="宋体" w:hAnsi="宋体" w:eastAsia="宋体" w:cs="宋体"/>
          <w:color w:val="auto"/>
          <w:spacing w:val="-2"/>
          <w:sz w:val="28"/>
          <w:szCs w:val="28"/>
          <w:highlight w:val="none"/>
          <w:lang w:val="en-US" w:eastAsia="zh-CN"/>
        </w:rPr>
        <w:t>05</w:t>
      </w:r>
      <w:r>
        <w:rPr>
          <w:rFonts w:hint="eastAsia" w:ascii="宋体" w:hAnsi="宋体" w:eastAsia="宋体" w:cs="宋体"/>
          <w:color w:val="auto"/>
          <w:spacing w:val="-2"/>
          <w:sz w:val="28"/>
          <w:szCs w:val="28"/>
          <w:highlight w:val="none"/>
          <w:lang w:eastAsia="zh-CN"/>
        </w:rPr>
        <w:t>日</w:t>
      </w:r>
      <w:r>
        <w:rPr>
          <w:rFonts w:hint="eastAsia" w:ascii="宋体" w:hAnsi="宋体" w:eastAsia="宋体" w:cs="宋体"/>
          <w:color w:val="auto"/>
          <w:spacing w:val="-2"/>
          <w:sz w:val="28"/>
          <w:szCs w:val="28"/>
          <w:highlight w:val="none"/>
          <w:lang w:eastAsia="zh-CN"/>
        </w:rPr>
        <w:t>，每天上午9:00至12:00，下午13:00至17:00（北京时间，法定节假日除外）</w:t>
      </w:r>
    </w:p>
    <w:p w14:paraId="2F8BA03B">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地点：“徽采云”平台线上获取</w:t>
      </w:r>
    </w:p>
    <w:p w14:paraId="6CFD7729">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方式：供应商登录“徽采云”电子交易系统在线获取征集文件。</w:t>
      </w:r>
    </w:p>
    <w:p w14:paraId="0555E982">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售价：0元</w:t>
      </w:r>
    </w:p>
    <w:p w14:paraId="1C8AE7DA">
      <w:pPr>
        <w:keepNext w:val="0"/>
        <w:keepLines w:val="0"/>
        <w:pageBreakBefore w:val="0"/>
        <w:widowControl/>
        <w:wordWrap/>
        <w:overflowPunct/>
        <w:topLinePunct w:val="0"/>
        <w:autoSpaceDE w:val="0"/>
        <w:autoSpaceDN w:val="0"/>
        <w:bidi w:val="0"/>
        <w:adjustRightInd w:val="0"/>
        <w:snapToGrid w:val="0"/>
        <w:spacing w:line="360" w:lineRule="auto"/>
        <w:ind w:firstLine="546" w:firstLineChars="200"/>
        <w:textAlignment w:val="baseline"/>
        <w:rPr>
          <w:rFonts w:hint="eastAsia"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eastAsia="zh-CN"/>
        </w:rPr>
        <w:t>四、响应文件提交</w:t>
      </w:r>
    </w:p>
    <w:p w14:paraId="731C3E1A">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时间：202</w:t>
      </w:r>
      <w:r>
        <w:rPr>
          <w:rFonts w:hint="eastAsia" w:ascii="宋体" w:hAnsi="宋体" w:eastAsia="宋体" w:cs="宋体"/>
          <w:color w:val="auto"/>
          <w:spacing w:val="-2"/>
          <w:sz w:val="28"/>
          <w:szCs w:val="28"/>
          <w:highlight w:val="none"/>
          <w:lang w:val="en-US" w:eastAsia="zh-CN"/>
        </w:rPr>
        <w:t>6</w:t>
      </w:r>
      <w:r>
        <w:rPr>
          <w:rFonts w:hint="eastAsia" w:ascii="宋体" w:hAnsi="宋体" w:eastAsia="宋体" w:cs="宋体"/>
          <w:color w:val="auto"/>
          <w:spacing w:val="-2"/>
          <w:sz w:val="28"/>
          <w:szCs w:val="28"/>
          <w:highlight w:val="none"/>
          <w:lang w:eastAsia="zh-CN"/>
        </w:rPr>
        <w:t>年</w:t>
      </w:r>
      <w:r>
        <w:rPr>
          <w:rFonts w:hint="eastAsia" w:ascii="宋体" w:hAnsi="宋体" w:eastAsia="宋体" w:cs="宋体"/>
          <w:color w:val="auto"/>
          <w:spacing w:val="-2"/>
          <w:sz w:val="28"/>
          <w:szCs w:val="28"/>
          <w:highlight w:val="none"/>
          <w:lang w:val="en-US" w:eastAsia="zh-CN"/>
        </w:rPr>
        <w:t>02</w:t>
      </w:r>
      <w:r>
        <w:rPr>
          <w:rFonts w:hint="eastAsia" w:ascii="宋体" w:hAnsi="宋体" w:eastAsia="宋体" w:cs="宋体"/>
          <w:color w:val="auto"/>
          <w:spacing w:val="-2"/>
          <w:sz w:val="28"/>
          <w:szCs w:val="28"/>
          <w:highlight w:val="none"/>
          <w:lang w:eastAsia="zh-CN"/>
        </w:rPr>
        <w:t>月</w:t>
      </w:r>
      <w:r>
        <w:rPr>
          <w:rFonts w:hint="eastAsia" w:ascii="宋体" w:hAnsi="宋体" w:eastAsia="宋体" w:cs="宋体"/>
          <w:color w:val="auto"/>
          <w:spacing w:val="-2"/>
          <w:sz w:val="28"/>
          <w:szCs w:val="28"/>
          <w:highlight w:val="none"/>
          <w:lang w:val="en-US" w:eastAsia="zh-CN"/>
        </w:rPr>
        <w:t>06</w:t>
      </w:r>
      <w:r>
        <w:rPr>
          <w:rFonts w:hint="eastAsia" w:ascii="宋体" w:hAnsi="宋体" w:eastAsia="宋体" w:cs="宋体"/>
          <w:color w:val="auto"/>
          <w:spacing w:val="-2"/>
          <w:sz w:val="28"/>
          <w:szCs w:val="28"/>
          <w:highlight w:val="none"/>
          <w:lang w:eastAsia="zh-CN"/>
        </w:rPr>
        <w:t>日</w:t>
      </w:r>
      <w:r>
        <w:rPr>
          <w:rFonts w:hint="eastAsia" w:ascii="宋体" w:hAnsi="宋体" w:eastAsia="宋体" w:cs="宋体"/>
          <w:color w:val="auto"/>
          <w:spacing w:val="-2"/>
          <w:sz w:val="28"/>
          <w:szCs w:val="28"/>
          <w:highlight w:val="none"/>
          <w:lang w:val="en-US" w:eastAsia="zh-CN"/>
        </w:rPr>
        <w:t>10</w:t>
      </w:r>
      <w:r>
        <w:rPr>
          <w:rFonts w:hint="eastAsia" w:ascii="宋体" w:hAnsi="宋体" w:eastAsia="宋体" w:cs="宋体"/>
          <w:color w:val="auto"/>
          <w:spacing w:val="-2"/>
          <w:sz w:val="28"/>
          <w:szCs w:val="28"/>
          <w:highlight w:val="none"/>
          <w:lang w:eastAsia="zh-CN"/>
        </w:rPr>
        <w:t>:</w:t>
      </w:r>
      <w:r>
        <w:rPr>
          <w:rFonts w:hint="eastAsia" w:ascii="宋体" w:hAnsi="宋体" w:eastAsia="宋体" w:cs="宋体"/>
          <w:color w:val="auto"/>
          <w:spacing w:val="-2"/>
          <w:sz w:val="28"/>
          <w:szCs w:val="28"/>
          <w:highlight w:val="none"/>
          <w:lang w:val="en-US" w:eastAsia="zh-CN"/>
        </w:rPr>
        <w:t>00</w:t>
      </w:r>
      <w:r>
        <w:rPr>
          <w:rFonts w:hint="eastAsia" w:ascii="宋体" w:hAnsi="宋体" w:eastAsia="宋体" w:cs="宋体"/>
          <w:color w:val="auto"/>
          <w:spacing w:val="-2"/>
          <w:sz w:val="28"/>
          <w:szCs w:val="28"/>
          <w:highlight w:val="none"/>
          <w:lang w:eastAsia="zh-CN"/>
        </w:rPr>
        <w:t>（北京时间）</w:t>
      </w:r>
    </w:p>
    <w:p w14:paraId="516FE2A0">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地点：</w:t>
      </w:r>
      <w:r>
        <w:rPr>
          <w:rFonts w:hint="eastAsia" w:ascii="宋体" w:hAnsi="宋体" w:eastAsia="宋体" w:cs="宋体"/>
          <w:color w:val="auto"/>
          <w:spacing w:val="-2"/>
          <w:sz w:val="28"/>
          <w:szCs w:val="28"/>
          <w:highlight w:val="none"/>
          <w:lang w:val="en-US" w:eastAsia="zh-CN"/>
        </w:rPr>
        <w:t>铜陵市</w:t>
      </w:r>
      <w:r>
        <w:rPr>
          <w:rFonts w:hint="eastAsia" w:ascii="宋体" w:hAnsi="宋体" w:eastAsia="宋体" w:cs="宋体"/>
          <w:color w:val="auto"/>
          <w:spacing w:val="-2"/>
          <w:sz w:val="28"/>
          <w:szCs w:val="28"/>
          <w:highlight w:val="none"/>
          <w:lang w:eastAsia="zh-CN"/>
        </w:rPr>
        <w:t>公共资源交易中心</w:t>
      </w:r>
      <w:r>
        <w:rPr>
          <w:rFonts w:hint="eastAsia" w:ascii="宋体" w:hAnsi="宋体" w:eastAsia="宋体" w:cs="宋体"/>
          <w:color w:val="auto"/>
          <w:spacing w:val="-2"/>
          <w:sz w:val="28"/>
          <w:szCs w:val="28"/>
          <w:highlight w:val="none"/>
          <w:lang w:val="en-US" w:eastAsia="zh-CN"/>
        </w:rPr>
        <w:t>三楼</w:t>
      </w:r>
      <w:r>
        <w:rPr>
          <w:rFonts w:hint="eastAsia" w:ascii="宋体" w:hAnsi="宋体" w:eastAsia="宋体" w:cs="宋体"/>
          <w:color w:val="auto"/>
          <w:spacing w:val="-2"/>
          <w:sz w:val="28"/>
          <w:szCs w:val="28"/>
          <w:highlight w:val="none"/>
          <w:lang w:eastAsia="zh-CN"/>
        </w:rPr>
        <w:t>开标</w:t>
      </w:r>
      <w:r>
        <w:rPr>
          <w:rFonts w:hint="eastAsia" w:ascii="宋体" w:hAnsi="宋体" w:eastAsia="宋体" w:cs="宋体"/>
          <w:color w:val="auto"/>
          <w:spacing w:val="-2"/>
          <w:sz w:val="28"/>
          <w:szCs w:val="28"/>
          <w:highlight w:val="none"/>
          <w:lang w:val="en-US" w:eastAsia="zh-CN"/>
        </w:rPr>
        <w:t>十</w:t>
      </w:r>
      <w:r>
        <w:rPr>
          <w:rFonts w:hint="eastAsia" w:ascii="宋体" w:hAnsi="宋体" w:eastAsia="宋体" w:cs="宋体"/>
          <w:color w:val="auto"/>
          <w:spacing w:val="-2"/>
          <w:sz w:val="28"/>
          <w:szCs w:val="28"/>
          <w:highlight w:val="none"/>
          <w:lang w:eastAsia="zh-CN"/>
        </w:rPr>
        <w:t>室</w:t>
      </w:r>
    </w:p>
    <w:p w14:paraId="64494C59">
      <w:pPr>
        <w:keepNext w:val="0"/>
        <w:keepLines w:val="0"/>
        <w:pageBreakBefore w:val="0"/>
        <w:widowControl/>
        <w:wordWrap/>
        <w:overflowPunct/>
        <w:topLinePunct w:val="0"/>
        <w:autoSpaceDE w:val="0"/>
        <w:autoSpaceDN w:val="0"/>
        <w:bidi w:val="0"/>
        <w:adjustRightInd w:val="0"/>
        <w:snapToGrid w:val="0"/>
        <w:spacing w:line="360" w:lineRule="auto"/>
        <w:ind w:firstLine="546"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b/>
          <w:bCs/>
          <w:color w:val="auto"/>
          <w:spacing w:val="-4"/>
          <w:sz w:val="28"/>
          <w:szCs w:val="28"/>
          <w:highlight w:val="none"/>
          <w:lang w:eastAsia="zh-CN"/>
        </w:rPr>
        <w:t>五、开启</w:t>
      </w:r>
    </w:p>
    <w:p w14:paraId="31B395BF">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default"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eastAsia="zh-CN"/>
        </w:rPr>
        <w:t>时间：202</w:t>
      </w:r>
      <w:r>
        <w:rPr>
          <w:rFonts w:hint="eastAsia" w:ascii="宋体" w:hAnsi="宋体" w:eastAsia="宋体" w:cs="宋体"/>
          <w:color w:val="auto"/>
          <w:spacing w:val="-2"/>
          <w:sz w:val="28"/>
          <w:szCs w:val="28"/>
          <w:highlight w:val="none"/>
          <w:lang w:val="en-US" w:eastAsia="zh-CN"/>
        </w:rPr>
        <w:t>6</w:t>
      </w:r>
      <w:r>
        <w:rPr>
          <w:rFonts w:hint="eastAsia" w:ascii="宋体" w:hAnsi="宋体" w:eastAsia="宋体" w:cs="宋体"/>
          <w:color w:val="auto"/>
          <w:spacing w:val="-2"/>
          <w:sz w:val="28"/>
          <w:szCs w:val="28"/>
          <w:highlight w:val="none"/>
          <w:lang w:eastAsia="zh-CN"/>
        </w:rPr>
        <w:t>年</w:t>
      </w:r>
      <w:r>
        <w:rPr>
          <w:rFonts w:hint="eastAsia" w:ascii="宋体" w:hAnsi="宋体" w:eastAsia="宋体" w:cs="宋体"/>
          <w:color w:val="auto"/>
          <w:spacing w:val="-2"/>
          <w:sz w:val="28"/>
          <w:szCs w:val="28"/>
          <w:highlight w:val="none"/>
          <w:lang w:val="en-US" w:eastAsia="zh-CN"/>
        </w:rPr>
        <w:t>02</w:t>
      </w:r>
      <w:r>
        <w:rPr>
          <w:rFonts w:hint="eastAsia" w:ascii="宋体" w:hAnsi="宋体" w:eastAsia="宋体" w:cs="宋体"/>
          <w:color w:val="auto"/>
          <w:spacing w:val="-2"/>
          <w:sz w:val="28"/>
          <w:szCs w:val="28"/>
          <w:highlight w:val="none"/>
          <w:lang w:eastAsia="zh-CN"/>
        </w:rPr>
        <w:t>月</w:t>
      </w:r>
      <w:r>
        <w:rPr>
          <w:rFonts w:hint="eastAsia" w:ascii="宋体" w:hAnsi="宋体" w:eastAsia="宋体" w:cs="宋体"/>
          <w:color w:val="auto"/>
          <w:spacing w:val="-2"/>
          <w:sz w:val="28"/>
          <w:szCs w:val="28"/>
          <w:highlight w:val="none"/>
          <w:lang w:val="en-US" w:eastAsia="zh-CN"/>
        </w:rPr>
        <w:t>06</w:t>
      </w:r>
      <w:r>
        <w:rPr>
          <w:rFonts w:hint="eastAsia" w:ascii="宋体" w:hAnsi="宋体" w:eastAsia="宋体" w:cs="宋体"/>
          <w:color w:val="auto"/>
          <w:spacing w:val="-2"/>
          <w:sz w:val="28"/>
          <w:szCs w:val="28"/>
          <w:highlight w:val="none"/>
          <w:lang w:eastAsia="zh-CN"/>
        </w:rPr>
        <w:t>日</w:t>
      </w:r>
      <w:r>
        <w:rPr>
          <w:rFonts w:hint="eastAsia" w:ascii="宋体" w:hAnsi="宋体" w:eastAsia="宋体" w:cs="宋体"/>
          <w:color w:val="auto"/>
          <w:spacing w:val="-2"/>
          <w:sz w:val="28"/>
          <w:szCs w:val="28"/>
          <w:highlight w:val="none"/>
          <w:lang w:val="en-US" w:eastAsia="zh-CN"/>
        </w:rPr>
        <w:t>10</w:t>
      </w:r>
      <w:r>
        <w:rPr>
          <w:rFonts w:hint="eastAsia" w:ascii="宋体" w:hAnsi="宋体" w:eastAsia="宋体" w:cs="宋体"/>
          <w:color w:val="auto"/>
          <w:spacing w:val="-2"/>
          <w:sz w:val="28"/>
          <w:szCs w:val="28"/>
          <w:highlight w:val="none"/>
          <w:lang w:eastAsia="zh-CN"/>
        </w:rPr>
        <w:t>:</w:t>
      </w:r>
      <w:r>
        <w:rPr>
          <w:rFonts w:hint="eastAsia" w:ascii="宋体" w:hAnsi="宋体" w:eastAsia="宋体" w:cs="宋体"/>
          <w:color w:val="auto"/>
          <w:spacing w:val="-2"/>
          <w:sz w:val="28"/>
          <w:szCs w:val="28"/>
          <w:highlight w:val="none"/>
          <w:lang w:val="en-US" w:eastAsia="zh-CN"/>
        </w:rPr>
        <w:t>00</w:t>
      </w:r>
      <w:r>
        <w:rPr>
          <w:rFonts w:hint="eastAsia" w:ascii="宋体" w:hAnsi="宋体" w:eastAsia="宋体" w:cs="宋体"/>
          <w:color w:val="auto"/>
          <w:spacing w:val="-2"/>
          <w:sz w:val="28"/>
          <w:szCs w:val="28"/>
          <w:highlight w:val="none"/>
          <w:lang w:eastAsia="zh-CN"/>
        </w:rPr>
        <w:t>（北京时间）</w:t>
      </w:r>
    </w:p>
    <w:p w14:paraId="2C17DEA9">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地点：</w:t>
      </w:r>
      <w:r>
        <w:rPr>
          <w:rFonts w:hint="eastAsia" w:ascii="宋体" w:hAnsi="宋体" w:eastAsia="宋体" w:cs="宋体"/>
          <w:color w:val="auto"/>
          <w:spacing w:val="-2"/>
          <w:sz w:val="28"/>
          <w:szCs w:val="28"/>
          <w:highlight w:val="none"/>
          <w:lang w:val="en-US" w:eastAsia="zh-CN"/>
        </w:rPr>
        <w:t>铜陵市</w:t>
      </w:r>
      <w:r>
        <w:rPr>
          <w:rFonts w:hint="eastAsia" w:ascii="宋体" w:hAnsi="宋体" w:eastAsia="宋体" w:cs="宋体"/>
          <w:color w:val="auto"/>
          <w:spacing w:val="-2"/>
          <w:sz w:val="28"/>
          <w:szCs w:val="28"/>
          <w:highlight w:val="none"/>
          <w:lang w:eastAsia="zh-CN"/>
        </w:rPr>
        <w:t>公共资源交易中心</w:t>
      </w:r>
      <w:r>
        <w:rPr>
          <w:rFonts w:hint="eastAsia" w:ascii="宋体" w:hAnsi="宋体" w:eastAsia="宋体" w:cs="宋体"/>
          <w:color w:val="auto"/>
          <w:spacing w:val="-2"/>
          <w:sz w:val="28"/>
          <w:szCs w:val="28"/>
          <w:highlight w:val="none"/>
          <w:lang w:val="en-US" w:eastAsia="zh-CN"/>
        </w:rPr>
        <w:t>三楼</w:t>
      </w:r>
      <w:r>
        <w:rPr>
          <w:rFonts w:hint="eastAsia" w:ascii="宋体" w:hAnsi="宋体" w:eastAsia="宋体" w:cs="宋体"/>
          <w:color w:val="auto"/>
          <w:spacing w:val="-2"/>
          <w:sz w:val="28"/>
          <w:szCs w:val="28"/>
          <w:highlight w:val="none"/>
          <w:lang w:eastAsia="zh-CN"/>
        </w:rPr>
        <w:t>开标</w:t>
      </w:r>
      <w:r>
        <w:rPr>
          <w:rFonts w:hint="eastAsia" w:ascii="宋体" w:hAnsi="宋体" w:eastAsia="宋体" w:cs="宋体"/>
          <w:color w:val="auto"/>
          <w:spacing w:val="-2"/>
          <w:sz w:val="28"/>
          <w:szCs w:val="28"/>
          <w:highlight w:val="none"/>
          <w:lang w:val="en-US" w:eastAsia="zh-CN"/>
        </w:rPr>
        <w:t>十</w:t>
      </w:r>
      <w:r>
        <w:rPr>
          <w:rFonts w:hint="eastAsia" w:ascii="宋体" w:hAnsi="宋体" w:eastAsia="宋体" w:cs="宋体"/>
          <w:color w:val="auto"/>
          <w:spacing w:val="-2"/>
          <w:sz w:val="28"/>
          <w:szCs w:val="28"/>
          <w:highlight w:val="none"/>
          <w:lang w:eastAsia="zh-CN"/>
        </w:rPr>
        <w:t>室</w:t>
      </w:r>
    </w:p>
    <w:p w14:paraId="0F154A7E">
      <w:pPr>
        <w:keepNext w:val="0"/>
        <w:keepLines w:val="0"/>
        <w:pageBreakBefore w:val="0"/>
        <w:widowControl/>
        <w:wordWrap/>
        <w:overflowPunct/>
        <w:topLinePunct w:val="0"/>
        <w:autoSpaceDE w:val="0"/>
        <w:autoSpaceDN w:val="0"/>
        <w:bidi w:val="0"/>
        <w:adjustRightInd w:val="0"/>
        <w:snapToGrid w:val="0"/>
        <w:spacing w:line="360" w:lineRule="auto"/>
        <w:ind w:firstLine="546" w:firstLineChars="200"/>
        <w:textAlignment w:val="baseline"/>
        <w:rPr>
          <w:rFonts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eastAsia="zh-CN"/>
        </w:rPr>
        <w:t>六、公告期限</w:t>
      </w:r>
    </w:p>
    <w:p w14:paraId="129EC6AE">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自本公告发布之日起5个工作日。</w:t>
      </w:r>
    </w:p>
    <w:p w14:paraId="3D9DA0FF">
      <w:pPr>
        <w:keepNext w:val="0"/>
        <w:keepLines w:val="0"/>
        <w:pageBreakBefore w:val="0"/>
        <w:widowControl/>
        <w:wordWrap/>
        <w:overflowPunct/>
        <w:topLinePunct w:val="0"/>
        <w:autoSpaceDE w:val="0"/>
        <w:autoSpaceDN w:val="0"/>
        <w:bidi w:val="0"/>
        <w:adjustRightInd w:val="0"/>
        <w:snapToGrid w:val="0"/>
        <w:spacing w:line="360" w:lineRule="auto"/>
        <w:ind w:firstLine="546" w:firstLineChars="200"/>
        <w:textAlignment w:val="baseline"/>
        <w:rPr>
          <w:rFonts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val="en-US" w:eastAsia="zh-CN"/>
        </w:rPr>
        <w:t>七</w:t>
      </w:r>
      <w:r>
        <w:rPr>
          <w:rFonts w:hint="eastAsia" w:ascii="宋体" w:hAnsi="宋体" w:eastAsia="宋体" w:cs="宋体"/>
          <w:b/>
          <w:bCs/>
          <w:color w:val="auto"/>
          <w:spacing w:val="-4"/>
          <w:sz w:val="28"/>
          <w:szCs w:val="28"/>
          <w:highlight w:val="none"/>
          <w:lang w:eastAsia="zh-CN"/>
        </w:rPr>
        <w:t>、其他补充事宜</w:t>
      </w:r>
    </w:p>
    <w:p w14:paraId="29511207">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1.征集公告涉及的采购需求、费用结算及支付方式、用户反馈和评价机制、入围供应商的清退机制和补充规则、供应商信用信息、资格材料、资格审查方法和标准、对申请文件的要求等内容详见公告附件。</w:t>
      </w:r>
    </w:p>
    <w:p w14:paraId="1823EA5D">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val="en-US" w:eastAsia="zh-CN"/>
        </w:rPr>
        <w:t>2.</w:t>
      </w:r>
      <w:r>
        <w:rPr>
          <w:rFonts w:hint="eastAsia" w:ascii="宋体" w:hAnsi="宋体" w:eastAsia="宋体" w:cs="宋体"/>
          <w:color w:val="auto"/>
          <w:spacing w:val="-2"/>
          <w:sz w:val="28"/>
          <w:szCs w:val="28"/>
          <w:highlight w:val="none"/>
          <w:lang w:eastAsia="zh-CN"/>
        </w:rPr>
        <w:t>供应商应合理安排征集文件获取时间，如果因计算机及网络故障造成无法完成征集件获取，责任自负。</w:t>
      </w:r>
    </w:p>
    <w:p w14:paraId="1E153B3C">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val="en-US" w:eastAsia="zh-CN"/>
        </w:rPr>
        <w:t>3</w:t>
      </w:r>
      <w:r>
        <w:rPr>
          <w:rFonts w:hint="eastAsia" w:ascii="宋体" w:hAnsi="宋体" w:eastAsia="宋体" w:cs="宋体"/>
          <w:color w:val="auto"/>
          <w:spacing w:val="-2"/>
          <w:sz w:val="28"/>
          <w:szCs w:val="28"/>
          <w:highlight w:val="none"/>
          <w:lang w:eastAsia="zh-CN"/>
        </w:rPr>
        <w:t>.本项目实施全流程电子化交易，响应文件实施网上远程解密，供应商无需前往</w:t>
      </w:r>
      <w:r>
        <w:rPr>
          <w:rFonts w:hint="eastAsia" w:ascii="宋体" w:hAnsi="宋体" w:eastAsia="宋体" w:cs="宋体"/>
          <w:color w:val="auto"/>
          <w:spacing w:val="-2"/>
          <w:sz w:val="28"/>
          <w:szCs w:val="28"/>
          <w:highlight w:val="none"/>
          <w:lang w:val="en-US" w:eastAsia="zh-CN"/>
        </w:rPr>
        <w:t>开启</w:t>
      </w:r>
      <w:r>
        <w:rPr>
          <w:rFonts w:hint="eastAsia" w:ascii="宋体" w:hAnsi="宋体" w:eastAsia="宋体" w:cs="宋体"/>
          <w:color w:val="auto"/>
          <w:spacing w:val="-2"/>
          <w:sz w:val="28"/>
          <w:szCs w:val="28"/>
          <w:highlight w:val="none"/>
          <w:lang w:eastAsia="zh-CN"/>
        </w:rPr>
        <w:t>现场。</w:t>
      </w:r>
    </w:p>
    <w:p w14:paraId="60B873CB">
      <w:pPr>
        <w:keepNext w:val="0"/>
        <w:keepLines w:val="0"/>
        <w:pageBreakBefore w:val="0"/>
        <w:widowControl/>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b/>
          <w:bCs/>
          <w:color w:val="auto"/>
          <w:spacing w:val="-2"/>
          <w:sz w:val="28"/>
          <w:szCs w:val="28"/>
          <w:highlight w:val="none"/>
          <w:lang w:val="en-US" w:eastAsia="zh-CN"/>
        </w:rPr>
        <w:t>八</w:t>
      </w:r>
      <w:r>
        <w:rPr>
          <w:rFonts w:hint="eastAsia" w:ascii="宋体" w:hAnsi="宋体" w:eastAsia="宋体" w:cs="宋体"/>
          <w:b/>
          <w:bCs/>
          <w:color w:val="auto"/>
          <w:spacing w:val="-2"/>
          <w:sz w:val="28"/>
          <w:szCs w:val="28"/>
          <w:highlight w:val="none"/>
          <w:lang w:eastAsia="zh-CN"/>
        </w:rPr>
        <w:t>、对本次招标提出询问，请按以下方式联系</w:t>
      </w:r>
    </w:p>
    <w:p w14:paraId="5BBE0C04">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1.征集人信息</w:t>
      </w:r>
    </w:p>
    <w:p w14:paraId="4415AE54">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名称：铜官区金口岭社区服务中心</w:t>
      </w:r>
    </w:p>
    <w:p w14:paraId="6A62A955">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b w:val="0"/>
          <w:bCs w:val="0"/>
          <w:color w:val="auto"/>
          <w:spacing w:val="-2"/>
          <w:sz w:val="28"/>
          <w:szCs w:val="28"/>
          <w:highlight w:val="none"/>
          <w:lang w:eastAsia="zh-CN"/>
        </w:rPr>
      </w:pPr>
      <w:r>
        <w:rPr>
          <w:rFonts w:hint="eastAsia" w:ascii="宋体" w:hAnsi="宋体" w:eastAsia="宋体" w:cs="宋体"/>
          <w:b w:val="0"/>
          <w:bCs w:val="0"/>
          <w:color w:val="auto"/>
          <w:spacing w:val="-2"/>
          <w:sz w:val="28"/>
          <w:szCs w:val="28"/>
          <w:highlight w:val="none"/>
          <w:lang w:eastAsia="zh-CN"/>
        </w:rPr>
        <w:t>地  址：铜陵市铜官区金口岭社区南山村22栋北侧</w:t>
      </w:r>
    </w:p>
    <w:p w14:paraId="38DB4EBA">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b w:val="0"/>
          <w:bCs w:val="0"/>
          <w:color w:val="auto"/>
          <w:spacing w:val="-2"/>
          <w:sz w:val="28"/>
          <w:szCs w:val="28"/>
          <w:highlight w:val="none"/>
          <w:lang w:eastAsia="zh-CN"/>
        </w:rPr>
        <w:t>联系方式：138</w:t>
      </w:r>
      <w:r>
        <w:rPr>
          <w:rFonts w:hint="eastAsia" w:ascii="宋体" w:hAnsi="宋体" w:eastAsia="宋体" w:cs="宋体"/>
          <w:b w:val="0"/>
          <w:bCs w:val="0"/>
          <w:color w:val="auto"/>
          <w:spacing w:val="-2"/>
          <w:sz w:val="28"/>
          <w:szCs w:val="28"/>
          <w:highlight w:val="none"/>
          <w:lang w:val="en-US" w:eastAsia="zh-CN"/>
        </w:rPr>
        <w:t>56208509</w:t>
      </w:r>
    </w:p>
    <w:p w14:paraId="726AE161">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2.采购代理机构信息</w:t>
      </w:r>
    </w:p>
    <w:p w14:paraId="0873576B">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名称：安徽秉弘工程项目咨询有限公司</w:t>
      </w:r>
    </w:p>
    <w:p w14:paraId="112A7868">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default"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eastAsia="zh-CN"/>
        </w:rPr>
        <w:t>地  址：铜陵市北斗星城B1座1303室</w:t>
      </w:r>
    </w:p>
    <w:p w14:paraId="106B4C8E">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default"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eastAsia="zh-CN"/>
        </w:rPr>
        <w:t>联系方式：</w:t>
      </w:r>
      <w:r>
        <w:rPr>
          <w:rFonts w:hint="eastAsia" w:ascii="宋体" w:hAnsi="宋体" w:eastAsia="宋体" w:cs="宋体"/>
          <w:color w:val="auto"/>
          <w:spacing w:val="-2"/>
          <w:sz w:val="28"/>
          <w:szCs w:val="28"/>
          <w:highlight w:val="none"/>
          <w:lang w:val="en-US" w:eastAsia="zh-CN"/>
        </w:rPr>
        <w:t>15656295227</w:t>
      </w:r>
    </w:p>
    <w:p w14:paraId="71E1D810">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3.项目联系方式</w:t>
      </w:r>
    </w:p>
    <w:p w14:paraId="2CFCFAF8">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项目联系人：</w:t>
      </w:r>
      <w:r>
        <w:rPr>
          <w:rFonts w:hint="eastAsia" w:ascii="宋体" w:hAnsi="宋体" w:eastAsia="宋体" w:cs="宋体"/>
          <w:color w:val="auto"/>
          <w:spacing w:val="-2"/>
          <w:sz w:val="28"/>
          <w:szCs w:val="28"/>
          <w:highlight w:val="none"/>
          <w:lang w:val="en-US" w:eastAsia="zh-CN"/>
        </w:rPr>
        <w:t>张先生</w:t>
      </w:r>
    </w:p>
    <w:p w14:paraId="2F01F30F">
      <w:pPr>
        <w:keepNext w:val="0"/>
        <w:keepLines w:val="0"/>
        <w:pageBreakBefore w:val="0"/>
        <w:widowControl/>
        <w:wordWrap/>
        <w:overflowPunct/>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电 话：</w:t>
      </w:r>
      <w:r>
        <w:rPr>
          <w:rFonts w:hint="eastAsia" w:ascii="宋体" w:hAnsi="宋体" w:eastAsia="宋体" w:cs="宋体"/>
          <w:color w:val="auto"/>
          <w:spacing w:val="-2"/>
          <w:sz w:val="28"/>
          <w:szCs w:val="28"/>
          <w:highlight w:val="none"/>
          <w:lang w:val="en-US" w:eastAsia="zh-CN"/>
        </w:rPr>
        <w:t>15656295227</w:t>
      </w:r>
      <w:r>
        <w:rPr>
          <w:rFonts w:hint="eastAsia" w:ascii="宋体" w:hAnsi="宋体" w:eastAsia="宋体" w:cs="宋体"/>
          <w:color w:val="auto"/>
          <w:spacing w:val="-2"/>
          <w:sz w:val="28"/>
          <w:szCs w:val="28"/>
          <w:highlight w:val="none"/>
          <w:lang w:eastAsia="zh-CN"/>
        </w:rPr>
        <w:br w:type="page"/>
      </w:r>
    </w:p>
    <w:p w14:paraId="69D78919">
      <w:pPr>
        <w:keepNext w:val="0"/>
        <w:keepLines w:val="0"/>
        <w:pageBreakBefore w:val="0"/>
        <w:overflowPunct/>
        <w:topLinePunct w:val="0"/>
        <w:autoSpaceDE w:val="0"/>
        <w:autoSpaceDN w:val="0"/>
        <w:bidi w:val="0"/>
        <w:adjustRightInd w:val="0"/>
        <w:snapToGrid w:val="0"/>
        <w:spacing w:line="360" w:lineRule="auto"/>
        <w:ind w:left="2650"/>
        <w:outlineLvl w:val="0"/>
        <w:rPr>
          <w:rFonts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第三章</w:t>
      </w:r>
      <w:r>
        <w:rPr>
          <w:rFonts w:hint="eastAsia" w:ascii="宋体" w:hAnsi="宋体" w:eastAsia="宋体" w:cs="宋体"/>
          <w:b/>
          <w:bCs/>
          <w:color w:val="auto"/>
          <w:spacing w:val="6"/>
          <w:sz w:val="31"/>
          <w:szCs w:val="31"/>
          <w:highlight w:val="none"/>
          <w:lang w:val="en-US" w:eastAsia="zh-CN"/>
        </w:rPr>
        <w:t xml:space="preserve">   </w:t>
      </w:r>
      <w:r>
        <w:rPr>
          <w:rFonts w:hint="eastAsia" w:ascii="宋体" w:hAnsi="宋体" w:eastAsia="宋体" w:cs="宋体"/>
          <w:b/>
          <w:bCs/>
          <w:color w:val="auto"/>
          <w:spacing w:val="6"/>
          <w:sz w:val="31"/>
          <w:szCs w:val="31"/>
          <w:highlight w:val="none"/>
          <w:lang w:eastAsia="zh-CN"/>
        </w:rPr>
        <w:t>供应商须知前附表</w:t>
      </w:r>
    </w:p>
    <w:tbl>
      <w:tblPr>
        <w:tblStyle w:val="29"/>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908"/>
        <w:gridCol w:w="6857"/>
      </w:tblGrid>
      <w:tr w14:paraId="1F08F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786" w:type="dxa"/>
            <w:vAlign w:val="center"/>
          </w:tcPr>
          <w:p w14:paraId="3096C174">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rPr>
            </w:pPr>
            <w:r>
              <w:rPr>
                <w:rFonts w:hint="eastAsia"/>
                <w:color w:val="auto"/>
                <w:sz w:val="24"/>
                <w:szCs w:val="24"/>
                <w:highlight w:val="none"/>
                <w:lang w:val="zh-CN"/>
              </w:rPr>
              <w:t>序号</w:t>
            </w:r>
          </w:p>
        </w:tc>
        <w:tc>
          <w:tcPr>
            <w:tcW w:w="1908" w:type="dxa"/>
            <w:vAlign w:val="center"/>
          </w:tcPr>
          <w:p w14:paraId="689E33BE">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条款名称</w:t>
            </w:r>
          </w:p>
        </w:tc>
        <w:tc>
          <w:tcPr>
            <w:tcW w:w="6857" w:type="dxa"/>
            <w:vAlign w:val="center"/>
          </w:tcPr>
          <w:p w14:paraId="7955C59F">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说明和要求</w:t>
            </w:r>
          </w:p>
        </w:tc>
      </w:tr>
      <w:tr w14:paraId="3F24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786" w:type="dxa"/>
            <w:vAlign w:val="center"/>
          </w:tcPr>
          <w:p w14:paraId="095C8840">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rPr>
            </w:pPr>
            <w:r>
              <w:rPr>
                <w:rFonts w:hint="eastAsia"/>
                <w:color w:val="auto"/>
                <w:sz w:val="24"/>
                <w:szCs w:val="24"/>
                <w:highlight w:val="none"/>
                <w:lang w:val="zh-CN"/>
              </w:rPr>
              <w:t>1</w:t>
            </w:r>
          </w:p>
        </w:tc>
        <w:tc>
          <w:tcPr>
            <w:tcW w:w="1908" w:type="dxa"/>
            <w:vAlign w:val="center"/>
          </w:tcPr>
          <w:p w14:paraId="58EBD8E7">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rPr>
              <w:t>最高限制单价</w:t>
            </w:r>
          </w:p>
        </w:tc>
        <w:tc>
          <w:tcPr>
            <w:tcW w:w="6857" w:type="dxa"/>
            <w:vAlign w:val="center"/>
          </w:tcPr>
          <w:p w14:paraId="0B8FFFAE">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en-US" w:eastAsia="zh-CN"/>
              </w:rPr>
              <w:t>固定价格</w:t>
            </w:r>
            <w:r>
              <w:rPr>
                <w:rFonts w:hint="eastAsia"/>
                <w:color w:val="auto"/>
                <w:sz w:val="24"/>
                <w:szCs w:val="24"/>
                <w:highlight w:val="none"/>
                <w:lang w:val="zh-CN" w:eastAsia="zh-CN"/>
              </w:rPr>
              <w:t>620元/人/月</w:t>
            </w:r>
          </w:p>
        </w:tc>
      </w:tr>
      <w:tr w14:paraId="2CC7A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786" w:type="dxa"/>
            <w:vAlign w:val="center"/>
          </w:tcPr>
          <w:p w14:paraId="164FAEBF">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eastAsia="zh-CN"/>
              </w:rPr>
            </w:pPr>
            <w:r>
              <w:rPr>
                <w:rFonts w:hint="eastAsia"/>
                <w:color w:val="auto"/>
                <w:sz w:val="24"/>
                <w:szCs w:val="24"/>
                <w:highlight w:val="none"/>
                <w:lang w:val="zh-CN" w:eastAsia="zh-CN"/>
              </w:rPr>
              <w:t>2</w:t>
            </w:r>
          </w:p>
        </w:tc>
        <w:tc>
          <w:tcPr>
            <w:tcW w:w="1908" w:type="dxa"/>
            <w:vAlign w:val="center"/>
          </w:tcPr>
          <w:p w14:paraId="481FEDB1">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供应商资格要求</w:t>
            </w:r>
          </w:p>
        </w:tc>
        <w:tc>
          <w:tcPr>
            <w:tcW w:w="6857" w:type="dxa"/>
            <w:vAlign w:val="center"/>
          </w:tcPr>
          <w:p w14:paraId="5BE9B99A">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eastAsia="zh-CN"/>
              </w:rPr>
            </w:pPr>
            <w:r>
              <w:rPr>
                <w:rFonts w:hint="eastAsia"/>
                <w:color w:val="auto"/>
                <w:sz w:val="24"/>
                <w:szCs w:val="24"/>
                <w:highlight w:val="none"/>
                <w:lang w:val="zh-CN"/>
              </w:rPr>
              <w:t>见征集公告</w:t>
            </w:r>
          </w:p>
        </w:tc>
      </w:tr>
      <w:tr w14:paraId="6E73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786" w:type="dxa"/>
            <w:vAlign w:val="center"/>
          </w:tcPr>
          <w:p w14:paraId="5682045B">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eastAsia="zh-CN"/>
              </w:rPr>
            </w:pPr>
            <w:r>
              <w:rPr>
                <w:rFonts w:hint="eastAsia"/>
                <w:color w:val="auto"/>
                <w:sz w:val="24"/>
                <w:szCs w:val="24"/>
                <w:highlight w:val="none"/>
                <w:lang w:val="zh-CN" w:eastAsia="zh-CN"/>
              </w:rPr>
              <w:t>3</w:t>
            </w:r>
          </w:p>
        </w:tc>
        <w:tc>
          <w:tcPr>
            <w:tcW w:w="1908" w:type="dxa"/>
            <w:vAlign w:val="center"/>
          </w:tcPr>
          <w:p w14:paraId="6819DAF4">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征集人</w:t>
            </w:r>
          </w:p>
        </w:tc>
        <w:tc>
          <w:tcPr>
            <w:tcW w:w="6857" w:type="dxa"/>
            <w:vAlign w:val="center"/>
          </w:tcPr>
          <w:p w14:paraId="5AE23743">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eastAsia="zh-CN"/>
              </w:rPr>
            </w:pPr>
            <w:r>
              <w:rPr>
                <w:rFonts w:hint="eastAsia"/>
                <w:color w:val="auto"/>
                <w:sz w:val="24"/>
                <w:szCs w:val="24"/>
                <w:highlight w:val="none"/>
                <w:lang w:val="zh-CN" w:eastAsia="zh-CN"/>
              </w:rPr>
              <w:t>铜官区金口岭社区服务中心</w:t>
            </w:r>
          </w:p>
        </w:tc>
      </w:tr>
      <w:tr w14:paraId="41D8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786" w:type="dxa"/>
            <w:vAlign w:val="center"/>
          </w:tcPr>
          <w:p w14:paraId="0FAEC126">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rPr>
            </w:pPr>
            <w:r>
              <w:rPr>
                <w:rFonts w:hint="eastAsia"/>
                <w:color w:val="auto"/>
                <w:sz w:val="24"/>
                <w:szCs w:val="24"/>
                <w:highlight w:val="none"/>
                <w:lang w:val="zh-CN"/>
              </w:rPr>
              <w:t>4</w:t>
            </w:r>
          </w:p>
        </w:tc>
        <w:tc>
          <w:tcPr>
            <w:tcW w:w="1908" w:type="dxa"/>
            <w:vAlign w:val="center"/>
          </w:tcPr>
          <w:p w14:paraId="6AE6C694">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采购方式</w:t>
            </w:r>
          </w:p>
        </w:tc>
        <w:tc>
          <w:tcPr>
            <w:tcW w:w="6857" w:type="dxa"/>
            <w:vAlign w:val="center"/>
          </w:tcPr>
          <w:p w14:paraId="6F5725E6">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封闭式框架协议采购</w:t>
            </w:r>
          </w:p>
        </w:tc>
      </w:tr>
      <w:tr w14:paraId="71E8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exact"/>
          <w:jc w:val="center"/>
        </w:trPr>
        <w:tc>
          <w:tcPr>
            <w:tcW w:w="786" w:type="dxa"/>
            <w:vAlign w:val="center"/>
          </w:tcPr>
          <w:p w14:paraId="71811C2E">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rPr>
            </w:pPr>
            <w:r>
              <w:rPr>
                <w:rFonts w:hint="eastAsia"/>
                <w:color w:val="auto"/>
                <w:sz w:val="24"/>
                <w:szCs w:val="24"/>
                <w:highlight w:val="none"/>
                <w:lang w:val="zh-CN"/>
              </w:rPr>
              <w:t>5</w:t>
            </w:r>
          </w:p>
        </w:tc>
        <w:tc>
          <w:tcPr>
            <w:tcW w:w="1908" w:type="dxa"/>
            <w:vAlign w:val="center"/>
          </w:tcPr>
          <w:p w14:paraId="55C38992">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确定第一阶段入围供应商的评审办法</w:t>
            </w:r>
          </w:p>
        </w:tc>
        <w:tc>
          <w:tcPr>
            <w:tcW w:w="6857" w:type="dxa"/>
            <w:vAlign w:val="center"/>
          </w:tcPr>
          <w:p w14:paraId="0F9115E3">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eastAsia="zh-CN"/>
              </w:rPr>
            </w:pPr>
            <w:r>
              <w:rPr>
                <w:rFonts w:hint="eastAsia"/>
                <w:color w:val="auto"/>
                <w:sz w:val="24"/>
                <w:szCs w:val="24"/>
                <w:highlight w:val="none"/>
                <w:lang w:val="zh-CN" w:eastAsia="zh-CN"/>
              </w:rPr>
              <w:t>□价格优先法</w:t>
            </w:r>
            <w:r>
              <w:rPr>
                <w:rFonts w:hint="eastAsia"/>
                <w:color w:val="auto"/>
                <w:sz w:val="24"/>
                <w:szCs w:val="24"/>
                <w:highlight w:val="none"/>
                <w:lang w:val="en-US" w:eastAsia="zh-CN"/>
              </w:rPr>
              <w:t xml:space="preserve">    </w:t>
            </w:r>
            <w:r>
              <w:rPr>
                <w:rFonts w:hint="eastAsia"/>
                <w:color w:val="auto"/>
                <w:sz w:val="24"/>
                <w:szCs w:val="24"/>
                <w:highlight w:val="none"/>
                <w:lang w:val="zh-CN" w:eastAsia="zh-CN"/>
              </w:rPr>
              <w:t>☑质量优先法</w:t>
            </w:r>
          </w:p>
        </w:tc>
      </w:tr>
      <w:tr w14:paraId="79E4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jc w:val="center"/>
        </w:trPr>
        <w:tc>
          <w:tcPr>
            <w:tcW w:w="786" w:type="dxa"/>
            <w:vAlign w:val="center"/>
          </w:tcPr>
          <w:p w14:paraId="51389187">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color w:val="auto"/>
                <w:sz w:val="24"/>
                <w:szCs w:val="24"/>
                <w:highlight w:val="none"/>
                <w:lang w:val="zh-CN"/>
              </w:rPr>
            </w:pPr>
            <w:r>
              <w:rPr>
                <w:rFonts w:hint="eastAsia"/>
                <w:color w:val="auto"/>
                <w:sz w:val="24"/>
                <w:szCs w:val="24"/>
                <w:highlight w:val="none"/>
                <w:lang w:val="zh-CN"/>
              </w:rPr>
              <w:t>6</w:t>
            </w:r>
          </w:p>
        </w:tc>
        <w:tc>
          <w:tcPr>
            <w:tcW w:w="1908" w:type="dxa"/>
            <w:vAlign w:val="center"/>
          </w:tcPr>
          <w:p w14:paraId="62C41BB0">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确定入围供应商</w:t>
            </w:r>
          </w:p>
        </w:tc>
        <w:tc>
          <w:tcPr>
            <w:tcW w:w="6857" w:type="dxa"/>
            <w:vAlign w:val="center"/>
          </w:tcPr>
          <w:p w14:paraId="6FA180D1">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eastAsia="zh-CN"/>
              </w:rPr>
            </w:pPr>
            <w:r>
              <w:rPr>
                <w:rFonts w:hint="eastAsia"/>
                <w:color w:val="auto"/>
                <w:sz w:val="24"/>
                <w:szCs w:val="24"/>
                <w:highlight w:val="none"/>
                <w:lang w:val="zh-CN" w:eastAsia="zh-CN"/>
              </w:rPr>
              <w:t>☑征集人委托评审小组确定</w:t>
            </w:r>
          </w:p>
          <w:p w14:paraId="07EA680C">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hint="eastAsia"/>
                <w:color w:val="auto"/>
                <w:sz w:val="24"/>
                <w:szCs w:val="24"/>
                <w:highlight w:val="none"/>
                <w:lang w:val="zh-CN"/>
              </w:rPr>
            </w:pPr>
            <w:r>
              <w:rPr>
                <w:rFonts w:hint="eastAsia"/>
                <w:color w:val="auto"/>
                <w:sz w:val="24"/>
                <w:szCs w:val="24"/>
                <w:highlight w:val="none"/>
                <w:lang w:val="zh-CN"/>
              </w:rPr>
              <w:t>□征集人确定</w:t>
            </w:r>
          </w:p>
        </w:tc>
      </w:tr>
      <w:tr w14:paraId="6996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1F1219AD">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center"/>
              <w:textAlignment w:val="auto"/>
              <w:rPr>
                <w:rFonts w:ascii="宋体" w:hAnsi="宋体" w:eastAsia="宋体" w:cs="宋体"/>
                <w:color w:val="auto"/>
                <w:sz w:val="24"/>
                <w:szCs w:val="24"/>
                <w:highlight w:val="none"/>
              </w:rPr>
            </w:pPr>
            <w:r>
              <w:rPr>
                <w:rFonts w:hint="eastAsia"/>
                <w:color w:val="auto"/>
                <w:sz w:val="24"/>
                <w:szCs w:val="24"/>
                <w:highlight w:val="none"/>
                <w:lang w:val="zh-CN"/>
              </w:rPr>
              <w:t>7</w:t>
            </w:r>
          </w:p>
        </w:tc>
        <w:tc>
          <w:tcPr>
            <w:tcW w:w="1908" w:type="dxa"/>
            <w:vAlign w:val="center"/>
          </w:tcPr>
          <w:p w14:paraId="6E9942C7">
            <w:pPr>
              <w:pStyle w:val="31"/>
              <w:keepNext w:val="0"/>
              <w:keepLines w:val="0"/>
              <w:pageBreakBefore w:val="0"/>
              <w:widowControl w:val="0"/>
              <w:kinsoku/>
              <w:wordWrap w:val="0"/>
              <w:overflowPunct/>
              <w:topLinePunct w:val="0"/>
              <w:autoSpaceDE w:val="0"/>
              <w:autoSpaceDN w:val="0"/>
              <w:bidi w:val="0"/>
              <w:adjustRightInd/>
              <w:snapToGrid w:val="0"/>
              <w:spacing w:line="360" w:lineRule="auto"/>
              <w:ind w:left="0" w:leftChars="0" w:right="0" w:rightChars="0" w:firstLine="0" w:firstLineChars="0"/>
              <w:jc w:val="left"/>
              <w:textAlignment w:val="auto"/>
              <w:rPr>
                <w:rFonts w:ascii="宋体" w:hAnsi="宋体" w:eastAsia="宋体" w:cs="宋体"/>
                <w:color w:val="auto"/>
                <w:sz w:val="24"/>
                <w:szCs w:val="24"/>
                <w:highlight w:val="none"/>
              </w:rPr>
            </w:pPr>
            <w:r>
              <w:rPr>
                <w:rFonts w:hint="eastAsia"/>
                <w:color w:val="auto"/>
                <w:sz w:val="24"/>
                <w:szCs w:val="24"/>
                <w:highlight w:val="none"/>
                <w:lang w:val="zh-CN"/>
              </w:rPr>
              <w:t>入围供</w:t>
            </w:r>
            <w:r>
              <w:rPr>
                <w:rFonts w:hint="eastAsia"/>
                <w:color w:val="auto"/>
                <w:sz w:val="24"/>
                <w:szCs w:val="24"/>
                <w:highlight w:val="none"/>
                <w:lang w:val="zh-CN" w:eastAsia="zh-CN"/>
              </w:rPr>
              <w:t>应商数</w:t>
            </w:r>
            <w:r>
              <w:rPr>
                <w:rFonts w:hint="eastAsia"/>
                <w:color w:val="auto"/>
                <w:sz w:val="24"/>
                <w:szCs w:val="24"/>
                <w:highlight w:val="none"/>
                <w:lang w:val="zh-CN"/>
              </w:rPr>
              <w:t>量</w:t>
            </w:r>
          </w:p>
        </w:tc>
        <w:tc>
          <w:tcPr>
            <w:tcW w:w="6857" w:type="dxa"/>
          </w:tcPr>
          <w:p w14:paraId="4C882C26">
            <w:pPr>
              <w:pStyle w:val="30"/>
              <w:keepNext w:val="0"/>
              <w:keepLines w:val="0"/>
              <w:pageBreakBefore w:val="0"/>
              <w:kinsoku/>
              <w:overflowPunct/>
              <w:topLinePunct w:val="0"/>
              <w:autoSpaceDE w:val="0"/>
              <w:autoSpaceDN w:val="0"/>
              <w:bidi w:val="0"/>
              <w:adjustRightInd w:val="0"/>
              <w:snapToGrid w:val="0"/>
              <w:spacing w:line="360" w:lineRule="auto"/>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本次采购拟选定</w:t>
            </w:r>
            <w:r>
              <w:rPr>
                <w:rFonts w:hint="eastAsia" w:ascii="宋体" w:hAnsi="宋体" w:eastAsia="宋体" w:cs="宋体"/>
                <w:color w:val="auto"/>
                <w:spacing w:val="-1"/>
                <w:sz w:val="24"/>
                <w:szCs w:val="24"/>
                <w:highlight w:val="none"/>
                <w:lang w:val="en-US" w:eastAsia="zh-CN"/>
              </w:rPr>
              <w:t>不超过2名</w:t>
            </w:r>
            <w:r>
              <w:rPr>
                <w:rFonts w:hint="eastAsia" w:ascii="宋体" w:hAnsi="宋体" w:eastAsia="宋体" w:cs="宋体"/>
                <w:color w:val="auto"/>
                <w:spacing w:val="-1"/>
                <w:sz w:val="24"/>
                <w:szCs w:val="24"/>
                <w:highlight w:val="none"/>
                <w:lang w:eastAsia="zh-CN"/>
              </w:rPr>
              <w:t>入围供应商。</w:t>
            </w:r>
          </w:p>
          <w:p w14:paraId="0315BE31">
            <w:pPr>
              <w:pStyle w:val="30"/>
              <w:keepNext w:val="0"/>
              <w:keepLines w:val="0"/>
              <w:pageBreakBefore w:val="0"/>
              <w:numPr>
                <w:ilvl w:val="0"/>
                <w:numId w:val="0"/>
              </w:numPr>
              <w:kinsoku/>
              <w:overflowPunct/>
              <w:topLinePunct w:val="0"/>
              <w:autoSpaceDE w:val="0"/>
              <w:autoSpaceDN w:val="0"/>
              <w:bidi w:val="0"/>
              <w:adjustRightInd w:val="0"/>
              <w:snapToGrid w:val="0"/>
              <w:spacing w:line="360"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当合格供应商＞3家时，按20%的淘汰比例确定入围供应商家数（向上取整，例如：7家供应商通过资格审查、符合性审查，按20%淘汰比例应该淘汰1.4家，向上取整后淘汰2家），按综合评审得分从高到低的顺序依次推荐</w:t>
            </w:r>
            <w:r>
              <w:rPr>
                <w:rFonts w:hint="eastAsia" w:ascii="宋体" w:hAnsi="宋体" w:eastAsia="宋体" w:cs="宋体"/>
                <w:color w:val="auto"/>
                <w:spacing w:val="-1"/>
                <w:sz w:val="24"/>
                <w:szCs w:val="24"/>
                <w:highlight w:val="none"/>
                <w:lang w:val="en-US" w:eastAsia="zh-CN"/>
              </w:rPr>
              <w:t>2名</w:t>
            </w:r>
            <w:r>
              <w:rPr>
                <w:rFonts w:hint="eastAsia" w:ascii="宋体" w:hAnsi="宋体" w:eastAsia="宋体" w:cs="宋体"/>
                <w:color w:val="auto"/>
                <w:spacing w:val="-1"/>
                <w:sz w:val="24"/>
                <w:szCs w:val="24"/>
                <w:highlight w:val="none"/>
                <w:lang w:eastAsia="zh-CN"/>
              </w:rPr>
              <w:t>入围供应商</w:t>
            </w:r>
            <w:r>
              <w:rPr>
                <w:rFonts w:hint="eastAsia" w:ascii="宋体" w:hAnsi="宋体" w:eastAsia="宋体" w:cs="宋体"/>
                <w:color w:val="auto"/>
                <w:spacing w:val="-1"/>
                <w:sz w:val="24"/>
                <w:szCs w:val="24"/>
                <w:highlight w:val="none"/>
                <w:lang w:val="ja-JP" w:eastAsia="zh-CN"/>
              </w:rPr>
              <w:t>（入围供应商家数</w:t>
            </w:r>
            <w:r>
              <w:rPr>
                <w:rFonts w:hint="eastAsia" w:ascii="宋体" w:hAnsi="宋体" w:eastAsia="宋体" w:cs="宋体"/>
                <w:color w:val="auto"/>
                <w:spacing w:val="-1"/>
                <w:sz w:val="24"/>
                <w:szCs w:val="24"/>
                <w:highlight w:val="none"/>
                <w:lang w:val="en-US" w:eastAsia="zh-CN"/>
              </w:rPr>
              <w:t>小于2名的</w:t>
            </w:r>
            <w:r>
              <w:rPr>
                <w:rFonts w:hint="eastAsia" w:ascii="宋体" w:hAnsi="宋体" w:eastAsia="宋体" w:cs="宋体"/>
                <w:color w:val="auto"/>
                <w:spacing w:val="-1"/>
                <w:sz w:val="24"/>
                <w:szCs w:val="24"/>
                <w:highlight w:val="none"/>
                <w:lang w:val="ja-JP" w:eastAsia="zh-CN"/>
              </w:rPr>
              <w:t>，以实际入围供应商家数为准）</w:t>
            </w:r>
            <w:r>
              <w:rPr>
                <w:rFonts w:hint="eastAsia" w:ascii="宋体" w:hAnsi="宋体" w:eastAsia="宋体" w:cs="宋体"/>
                <w:color w:val="auto"/>
                <w:spacing w:val="-1"/>
                <w:sz w:val="24"/>
                <w:szCs w:val="24"/>
                <w:highlight w:val="none"/>
                <w:lang w:eastAsia="zh-CN"/>
              </w:rPr>
              <w:t>。</w:t>
            </w:r>
          </w:p>
          <w:p w14:paraId="6888C013">
            <w:pPr>
              <w:pStyle w:val="30"/>
              <w:keepNext w:val="0"/>
              <w:keepLines w:val="0"/>
              <w:pageBreakBefore w:val="0"/>
              <w:numPr>
                <w:ilvl w:val="0"/>
                <w:numId w:val="0"/>
              </w:numPr>
              <w:kinsoku/>
              <w:overflowPunct/>
              <w:topLinePunct w:val="0"/>
              <w:autoSpaceDE w:val="0"/>
              <w:autoSpaceDN w:val="0"/>
              <w:bidi w:val="0"/>
              <w:adjustRightInd w:val="0"/>
              <w:snapToGrid w:val="0"/>
              <w:spacing w:line="360" w:lineRule="auto"/>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当合格供应商=3家时，按20%的淘汰比例确定入围供应商家数（向上取整，例如：3家供应商通过资格审查、符合性审查，按20%淘汰比例应该淘汰0.6家，向上取整后淘汰1家，则入围单位为2家，按综合评审得分从高到低的顺序依次推荐2名入围供应商，</w:t>
            </w:r>
            <w:r>
              <w:rPr>
                <w:rFonts w:hint="eastAsia" w:ascii="宋体" w:hAnsi="宋体" w:eastAsia="宋体" w:cs="宋体"/>
                <w:color w:val="auto"/>
                <w:spacing w:val="-1"/>
                <w:sz w:val="24"/>
                <w:szCs w:val="24"/>
                <w:highlight w:val="none"/>
                <w:lang w:eastAsia="zh-CN"/>
              </w:rPr>
              <w:t>以此类推）。</w:t>
            </w:r>
          </w:p>
          <w:p w14:paraId="6C0FD356">
            <w:pPr>
              <w:pStyle w:val="30"/>
              <w:keepNext w:val="0"/>
              <w:keepLines w:val="0"/>
              <w:pageBreakBefore w:val="0"/>
              <w:numPr>
                <w:ilvl w:val="0"/>
                <w:numId w:val="0"/>
              </w:numPr>
              <w:kinsoku/>
              <w:overflowPunct/>
              <w:topLinePunct w:val="0"/>
              <w:autoSpaceDE w:val="0"/>
              <w:autoSpaceDN w:val="0"/>
              <w:bidi w:val="0"/>
              <w:adjustRightInd w:val="0"/>
              <w:snapToGrid w:val="0"/>
              <w:spacing w:line="360" w:lineRule="auto"/>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当提交响应文件或者通过资格审查、符合性审查的供应商数量少于3家，本次采购活动终止，重新征集。</w:t>
            </w:r>
          </w:p>
          <w:p w14:paraId="5FD0DB9D">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auto"/>
              <w:ind w:left="0" w:right="0"/>
              <w:jc w:val="left"/>
              <w:textAlignment w:val="baseline"/>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供应商综合评审得分相等</w:t>
            </w:r>
            <w:r>
              <w:rPr>
                <w:rFonts w:hint="eastAsia" w:ascii="宋体" w:hAnsi="宋体" w:eastAsia="宋体" w:cs="宋体"/>
                <w:color w:val="auto"/>
                <w:sz w:val="24"/>
                <w:szCs w:val="24"/>
                <w:highlight w:val="none"/>
                <w:lang w:val="en-US" w:eastAsia="zh-CN" w:bidi="ja-JP"/>
              </w:rPr>
              <w:t>时，</w:t>
            </w:r>
            <w:r>
              <w:rPr>
                <w:rFonts w:hint="eastAsia" w:ascii="宋体" w:hAnsi="宋体" w:eastAsia="宋体" w:cs="宋体"/>
                <w:color w:val="auto"/>
                <w:sz w:val="24"/>
                <w:szCs w:val="24"/>
                <w:highlight w:val="none"/>
                <w:lang w:val="ja-JP" w:eastAsia="ja-JP" w:bidi="ja-JP"/>
              </w:rPr>
              <w:t>按</w:t>
            </w:r>
            <w:r>
              <w:rPr>
                <w:rFonts w:hint="eastAsia" w:ascii="宋体" w:hAnsi="宋体" w:eastAsia="宋体" w:cs="宋体"/>
                <w:color w:val="auto"/>
                <w:sz w:val="24"/>
                <w:szCs w:val="24"/>
                <w:highlight w:val="none"/>
                <w:lang w:val="ja-JP" w:eastAsia="zh-CN" w:bidi="ja-JP"/>
              </w:rPr>
              <w:t>服务方案</w:t>
            </w:r>
            <w:r>
              <w:rPr>
                <w:rFonts w:hint="eastAsia" w:ascii="宋体" w:hAnsi="宋体" w:eastAsia="宋体" w:cs="宋体"/>
                <w:color w:val="auto"/>
                <w:sz w:val="24"/>
                <w:szCs w:val="24"/>
                <w:highlight w:val="none"/>
                <w:lang w:val="en-US" w:eastAsia="zh-CN" w:bidi="ja-JP"/>
              </w:rPr>
              <w:t>得分</w:t>
            </w:r>
            <w:r>
              <w:rPr>
                <w:rFonts w:hint="eastAsia" w:ascii="宋体" w:hAnsi="宋体" w:eastAsia="宋体" w:cs="宋体"/>
                <w:color w:val="auto"/>
                <w:sz w:val="24"/>
                <w:szCs w:val="24"/>
                <w:highlight w:val="none"/>
                <w:lang w:val="ja-JP" w:eastAsia="ja-JP" w:bidi="ja-JP"/>
              </w:rPr>
              <w:t>由</w:t>
            </w:r>
            <w:r>
              <w:rPr>
                <w:rFonts w:hint="eastAsia" w:ascii="宋体" w:hAnsi="宋体" w:eastAsia="宋体" w:cs="宋体"/>
                <w:color w:val="auto"/>
                <w:sz w:val="24"/>
                <w:szCs w:val="24"/>
                <w:highlight w:val="none"/>
                <w:lang w:val="en-US" w:eastAsia="zh-CN" w:bidi="ja-JP"/>
              </w:rPr>
              <w:t>高到低</w:t>
            </w:r>
            <w:r>
              <w:rPr>
                <w:rFonts w:hint="eastAsia" w:ascii="宋体" w:hAnsi="宋体" w:eastAsia="宋体" w:cs="宋体"/>
                <w:color w:val="auto"/>
                <w:sz w:val="24"/>
                <w:szCs w:val="24"/>
                <w:highlight w:val="none"/>
                <w:lang w:val="ja-JP" w:eastAsia="ja-JP" w:bidi="ja-JP"/>
              </w:rPr>
              <w:t>顺序排列，</w:t>
            </w:r>
            <w:r>
              <w:rPr>
                <w:rFonts w:hint="eastAsia" w:ascii="宋体" w:hAnsi="宋体" w:eastAsia="宋体" w:cs="宋体"/>
                <w:color w:val="auto"/>
                <w:sz w:val="24"/>
                <w:szCs w:val="24"/>
                <w:highlight w:val="none"/>
                <w:lang w:val="en-US" w:eastAsia="zh-CN" w:bidi="ja-JP"/>
              </w:rPr>
              <w:t>仍</w:t>
            </w:r>
            <w:r>
              <w:rPr>
                <w:rFonts w:hint="eastAsia" w:ascii="宋体" w:hAnsi="宋体" w:eastAsia="宋体" w:cs="宋体"/>
                <w:color w:val="auto"/>
                <w:sz w:val="24"/>
                <w:szCs w:val="24"/>
                <w:highlight w:val="none"/>
                <w:lang w:val="ja-JP" w:eastAsia="ja-JP" w:bidi="ja-JP"/>
              </w:rPr>
              <w:t>相同的，由</w:t>
            </w:r>
            <w:r>
              <w:rPr>
                <w:rFonts w:hint="eastAsia" w:ascii="宋体" w:hAnsi="宋体" w:eastAsia="宋体" w:cs="宋体"/>
                <w:color w:val="auto"/>
                <w:sz w:val="24"/>
                <w:szCs w:val="24"/>
                <w:highlight w:val="none"/>
                <w:lang w:val="ja-JP" w:eastAsia="zh-CN" w:bidi="ja-JP"/>
              </w:rPr>
              <w:t>评审小组</w:t>
            </w:r>
            <w:r>
              <w:rPr>
                <w:rFonts w:hint="eastAsia" w:ascii="宋体" w:hAnsi="宋体" w:eastAsia="宋体" w:cs="宋体"/>
                <w:color w:val="auto"/>
                <w:sz w:val="24"/>
                <w:szCs w:val="24"/>
                <w:highlight w:val="none"/>
                <w:lang w:val="ja-JP" w:eastAsia="ja-JP" w:bidi="ja-JP"/>
              </w:rPr>
              <w:t>抽签决定入围供应商。</w:t>
            </w:r>
          </w:p>
        </w:tc>
      </w:tr>
      <w:tr w14:paraId="57F8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76F7B8CC">
            <w:pPr>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lang w:eastAsia="zh-CN"/>
              </w:rPr>
            </w:pPr>
          </w:p>
          <w:p w14:paraId="4C593864">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08" w:type="dxa"/>
          </w:tcPr>
          <w:p w14:paraId="04CCB88B">
            <w:pPr>
              <w:pStyle w:val="30"/>
              <w:keepNext w:val="0"/>
              <w:keepLines w:val="0"/>
              <w:pageBreakBefore w:val="0"/>
              <w:overflowPunct/>
              <w:topLinePunct w:val="0"/>
              <w:autoSpaceDE w:val="0"/>
              <w:autoSpaceDN w:val="0"/>
              <w:bidi w:val="0"/>
              <w:adjustRightInd w:val="0"/>
              <w:snapToGrid w:val="0"/>
              <w:spacing w:line="360" w:lineRule="auto"/>
              <w:ind w:right="277"/>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是否接受联合</w:t>
            </w:r>
            <w:r>
              <w:rPr>
                <w:rFonts w:hint="eastAsia" w:ascii="宋体" w:hAnsi="宋体" w:eastAsia="宋体" w:cs="宋体"/>
                <w:color w:val="auto"/>
                <w:spacing w:val="-4"/>
                <w:sz w:val="24"/>
                <w:szCs w:val="24"/>
                <w:highlight w:val="none"/>
              </w:rPr>
              <w:t>体投标</w:t>
            </w:r>
          </w:p>
        </w:tc>
        <w:tc>
          <w:tcPr>
            <w:tcW w:w="6857" w:type="dxa"/>
            <w:vAlign w:val="center"/>
          </w:tcPr>
          <w:p w14:paraId="397CBBC9">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不接受</w:t>
            </w:r>
          </w:p>
        </w:tc>
      </w:tr>
      <w:tr w14:paraId="175C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73517064">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08" w:type="dxa"/>
            <w:vAlign w:val="center"/>
          </w:tcPr>
          <w:p w14:paraId="2242AE4B">
            <w:pPr>
              <w:pStyle w:val="30"/>
              <w:keepNext w:val="0"/>
              <w:keepLines w:val="0"/>
              <w:pageBreakBefore w:val="0"/>
              <w:kinsoku/>
              <w:overflowPunct/>
              <w:topLinePunct w:val="0"/>
              <w:autoSpaceDE w:val="0"/>
              <w:autoSpaceDN w:val="0"/>
              <w:bidi w:val="0"/>
              <w:adjustRightInd w:val="0"/>
              <w:snapToGrid w:val="0"/>
              <w:spacing w:line="360" w:lineRule="auto"/>
              <w:jc w:val="both"/>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标段划分</w:t>
            </w:r>
          </w:p>
        </w:tc>
        <w:tc>
          <w:tcPr>
            <w:tcW w:w="6857" w:type="dxa"/>
            <w:vAlign w:val="center"/>
          </w:tcPr>
          <w:p w14:paraId="0436D422">
            <w:pPr>
              <w:pStyle w:val="30"/>
              <w:keepNext w:val="0"/>
              <w:keepLines w:val="0"/>
              <w:pageBreakBefore w:val="0"/>
              <w:kinsoku/>
              <w:overflowPunct/>
              <w:topLinePunct w:val="0"/>
              <w:autoSpaceDE w:val="0"/>
              <w:autoSpaceDN w:val="0"/>
              <w:bidi w:val="0"/>
              <w:adjustRightInd w:val="0"/>
              <w:snapToGrid w:val="0"/>
              <w:spacing w:line="360" w:lineRule="auto"/>
              <w:jc w:val="both"/>
              <w:rPr>
                <w:rFonts w:hint="default" w:ascii="宋体" w:hAnsi="宋体" w:eastAsia="宋体" w:cs="宋体"/>
                <w:color w:val="auto"/>
                <w:spacing w:val="-1"/>
                <w:sz w:val="24"/>
                <w:szCs w:val="24"/>
                <w:highlight w:val="none"/>
                <w:lang w:val="en-US"/>
              </w:rPr>
            </w:pPr>
            <w:r>
              <w:rPr>
                <w:rFonts w:hint="eastAsia" w:ascii="宋体" w:hAnsi="宋体" w:eastAsia="宋体" w:cs="宋体"/>
                <w:color w:val="auto"/>
                <w:spacing w:val="-1"/>
                <w:sz w:val="24"/>
                <w:szCs w:val="24"/>
                <w:highlight w:val="none"/>
              </w:rPr>
              <w:t>一个标段</w:t>
            </w:r>
          </w:p>
        </w:tc>
      </w:tr>
      <w:tr w14:paraId="7E3F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253B6AF1">
            <w:pPr>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p>
          <w:p w14:paraId="760BA910">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10</w:t>
            </w:r>
          </w:p>
        </w:tc>
        <w:tc>
          <w:tcPr>
            <w:tcW w:w="1908" w:type="dxa"/>
          </w:tcPr>
          <w:p w14:paraId="0375E7C5">
            <w:pPr>
              <w:pStyle w:val="30"/>
              <w:keepNext w:val="0"/>
              <w:keepLines w:val="0"/>
              <w:pageBreakBefore w:val="0"/>
              <w:overflowPunct/>
              <w:topLinePunct w:val="0"/>
              <w:autoSpaceDE w:val="0"/>
              <w:autoSpaceDN w:val="0"/>
              <w:bidi w:val="0"/>
              <w:adjustRightInd w:val="0"/>
              <w:snapToGrid w:val="0"/>
              <w:spacing w:line="360" w:lineRule="auto"/>
              <w:ind w:right="277"/>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是否接受分包</w:t>
            </w:r>
            <w:r>
              <w:rPr>
                <w:rFonts w:hint="eastAsia" w:ascii="宋体" w:hAnsi="宋体" w:eastAsia="宋体" w:cs="宋体"/>
                <w:color w:val="auto"/>
                <w:spacing w:val="-6"/>
                <w:sz w:val="24"/>
                <w:szCs w:val="24"/>
                <w:highlight w:val="none"/>
              </w:rPr>
              <w:t>履约</w:t>
            </w:r>
          </w:p>
        </w:tc>
        <w:tc>
          <w:tcPr>
            <w:tcW w:w="6857" w:type="dxa"/>
            <w:vAlign w:val="center"/>
          </w:tcPr>
          <w:p w14:paraId="4ADA1340">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不</w:t>
            </w:r>
            <w:r>
              <w:rPr>
                <w:rFonts w:hint="eastAsia" w:ascii="宋体" w:hAnsi="宋体" w:eastAsia="宋体" w:cs="宋体"/>
                <w:color w:val="auto"/>
                <w:spacing w:val="-5"/>
                <w:sz w:val="24"/>
                <w:szCs w:val="24"/>
                <w:highlight w:val="none"/>
                <w:lang w:eastAsia="zh-CN"/>
              </w:rPr>
              <w:t>允许</w:t>
            </w:r>
          </w:p>
        </w:tc>
      </w:tr>
      <w:tr w14:paraId="685E3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31F99554">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11</w:t>
            </w:r>
          </w:p>
        </w:tc>
        <w:tc>
          <w:tcPr>
            <w:tcW w:w="1908" w:type="dxa"/>
          </w:tcPr>
          <w:p w14:paraId="3A32CD32">
            <w:pPr>
              <w:pStyle w:val="30"/>
              <w:keepNext w:val="0"/>
              <w:keepLines w:val="0"/>
              <w:pageBreakBefore w:val="0"/>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资格审查人</w:t>
            </w:r>
          </w:p>
        </w:tc>
        <w:tc>
          <w:tcPr>
            <w:tcW w:w="6857" w:type="dxa"/>
            <w:vAlign w:val="center"/>
          </w:tcPr>
          <w:p w14:paraId="79AA8716">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u w:val="none"/>
                <w:lang w:eastAsia="zh-CN"/>
              </w:rPr>
              <w:t>□</w:t>
            </w:r>
            <w:r>
              <w:rPr>
                <w:rFonts w:hint="eastAsia" w:ascii="宋体" w:hAnsi="宋体" w:eastAsia="宋体" w:cs="宋体"/>
                <w:color w:val="auto"/>
                <w:spacing w:val="-4"/>
                <w:sz w:val="24"/>
                <w:szCs w:val="24"/>
                <w:highlight w:val="none"/>
                <w:u w:val="none"/>
              </w:rPr>
              <w:t>征集人</w:t>
            </w:r>
            <w:r>
              <w:rPr>
                <w:rFonts w:hint="eastAsia" w:ascii="宋体" w:hAnsi="宋体" w:eastAsia="宋体" w:cs="宋体"/>
                <w:color w:val="auto"/>
                <w:spacing w:val="-4"/>
                <w:sz w:val="24"/>
                <w:szCs w:val="24"/>
                <w:highlight w:val="none"/>
                <w:u w:val="none"/>
                <w:lang w:val="en-US" w:eastAsia="zh-CN"/>
              </w:rPr>
              <w:t xml:space="preserve">   </w:t>
            </w:r>
            <w:r>
              <w:rPr>
                <w:rFonts w:hint="eastAsia" w:ascii="宋体" w:hAnsi="宋体" w:eastAsia="宋体" w:cs="宋体"/>
                <w:color w:val="auto"/>
                <w:spacing w:val="-4"/>
                <w:sz w:val="24"/>
                <w:szCs w:val="24"/>
                <w:highlight w:val="none"/>
                <w:u w:val="none"/>
                <w:lang w:eastAsia="zh-CN"/>
              </w:rPr>
              <w:t>☑评审小组</w:t>
            </w:r>
          </w:p>
        </w:tc>
      </w:tr>
      <w:tr w14:paraId="6812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3C4413A4">
            <w:pPr>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p>
          <w:p w14:paraId="29B053F5">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12</w:t>
            </w:r>
          </w:p>
        </w:tc>
        <w:tc>
          <w:tcPr>
            <w:tcW w:w="1908" w:type="dxa"/>
            <w:vAlign w:val="center"/>
          </w:tcPr>
          <w:p w14:paraId="5AF00A3A">
            <w:pPr>
              <w:pStyle w:val="30"/>
              <w:keepNext w:val="0"/>
              <w:keepLines w:val="0"/>
              <w:pageBreakBefore w:val="0"/>
              <w:overflowPunct/>
              <w:topLinePunct w:val="0"/>
              <w:autoSpaceDE w:val="0"/>
              <w:autoSpaceDN w:val="0"/>
              <w:bidi w:val="0"/>
              <w:adjustRightInd w:val="0"/>
              <w:snapToGrid w:val="0"/>
              <w:spacing w:line="360" w:lineRule="auto"/>
              <w:ind w:right="277"/>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告知入围结果</w:t>
            </w:r>
            <w:r>
              <w:rPr>
                <w:rFonts w:hint="eastAsia" w:ascii="宋体" w:hAnsi="宋体" w:eastAsia="宋体" w:cs="宋体"/>
                <w:color w:val="auto"/>
                <w:spacing w:val="-7"/>
                <w:sz w:val="24"/>
                <w:szCs w:val="24"/>
                <w:highlight w:val="none"/>
              </w:rPr>
              <w:t>的形式</w:t>
            </w:r>
          </w:p>
        </w:tc>
        <w:tc>
          <w:tcPr>
            <w:tcW w:w="6857" w:type="dxa"/>
            <w:vAlign w:val="center"/>
          </w:tcPr>
          <w:p w14:paraId="0F267458">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☑供应商自行登录电子交易系统查看</w:t>
            </w:r>
          </w:p>
          <w:p w14:paraId="0F1F21AF">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□评审现场告知</w:t>
            </w:r>
          </w:p>
        </w:tc>
      </w:tr>
      <w:tr w14:paraId="406C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28C2C125">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13</w:t>
            </w:r>
          </w:p>
        </w:tc>
        <w:tc>
          <w:tcPr>
            <w:tcW w:w="1908" w:type="dxa"/>
          </w:tcPr>
          <w:p w14:paraId="591803AC">
            <w:pPr>
              <w:pStyle w:val="30"/>
              <w:keepNext w:val="0"/>
              <w:keepLines w:val="0"/>
              <w:pageBreakBefore w:val="0"/>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项目类别</w:t>
            </w:r>
          </w:p>
        </w:tc>
        <w:tc>
          <w:tcPr>
            <w:tcW w:w="6857" w:type="dxa"/>
            <w:vAlign w:val="center"/>
          </w:tcPr>
          <w:p w14:paraId="3797F1B1">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□货物类</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lang w:eastAsia="zh-CN"/>
              </w:rPr>
              <w:t>☑服务类</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lang w:eastAsia="zh-CN"/>
              </w:rPr>
              <w:t>□工程类</w:t>
            </w:r>
          </w:p>
        </w:tc>
      </w:tr>
      <w:tr w14:paraId="63A43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tcPr>
          <w:p w14:paraId="105966FD">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14</w:t>
            </w:r>
          </w:p>
        </w:tc>
        <w:tc>
          <w:tcPr>
            <w:tcW w:w="1908" w:type="dxa"/>
          </w:tcPr>
          <w:p w14:paraId="49CAC996">
            <w:pPr>
              <w:pStyle w:val="30"/>
              <w:keepNext w:val="0"/>
              <w:keepLines w:val="0"/>
              <w:pageBreakBefore w:val="0"/>
              <w:overflowPunct/>
              <w:topLinePunct w:val="0"/>
              <w:autoSpaceDE w:val="0"/>
              <w:autoSpaceDN w:val="0"/>
              <w:bidi w:val="0"/>
              <w:adjustRightInd w:val="0"/>
              <w:snapToGrid w:val="0"/>
              <w:spacing w:line="360" w:lineRule="auto"/>
              <w:ind w:right="3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是否为专门面向</w:t>
            </w:r>
            <w:r>
              <w:rPr>
                <w:rFonts w:hint="eastAsia" w:ascii="宋体" w:hAnsi="宋体" w:eastAsia="宋体" w:cs="宋体"/>
                <w:color w:val="auto"/>
                <w:spacing w:val="-7"/>
                <w:sz w:val="24"/>
                <w:szCs w:val="24"/>
                <w:highlight w:val="none"/>
                <w:lang w:eastAsia="zh-CN"/>
              </w:rPr>
              <w:t>中小企业采购</w:t>
            </w:r>
          </w:p>
        </w:tc>
        <w:tc>
          <w:tcPr>
            <w:tcW w:w="6857" w:type="dxa"/>
            <w:vAlign w:val="center"/>
          </w:tcPr>
          <w:p w14:paraId="336027AE">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是</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rPr>
              <w:t>☑否</w:t>
            </w:r>
          </w:p>
        </w:tc>
      </w:tr>
      <w:tr w14:paraId="75ED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183490F3">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strike w:val="0"/>
                <w:dstrike w:val="0"/>
                <w:color w:val="auto"/>
                <w:spacing w:val="-8"/>
                <w:sz w:val="24"/>
                <w:szCs w:val="24"/>
                <w:highlight w:val="none"/>
                <w:lang w:eastAsia="zh-CN"/>
              </w:rPr>
            </w:pPr>
            <w:r>
              <w:rPr>
                <w:rFonts w:hint="eastAsia" w:ascii="宋体" w:hAnsi="宋体" w:eastAsia="宋体" w:cs="宋体"/>
                <w:strike w:val="0"/>
                <w:dstrike w:val="0"/>
                <w:color w:val="auto"/>
                <w:spacing w:val="-8"/>
                <w:sz w:val="24"/>
                <w:szCs w:val="24"/>
                <w:highlight w:val="none"/>
                <w:lang w:eastAsia="zh-CN"/>
              </w:rPr>
              <w:t>15</w:t>
            </w:r>
          </w:p>
        </w:tc>
        <w:tc>
          <w:tcPr>
            <w:tcW w:w="1908" w:type="dxa"/>
            <w:vAlign w:val="center"/>
          </w:tcPr>
          <w:p w14:paraId="77B4DD2B">
            <w:pPr>
              <w:pStyle w:val="30"/>
              <w:keepNext w:val="0"/>
              <w:keepLines w:val="0"/>
              <w:pageBreakBefore w:val="0"/>
              <w:overflowPunct/>
              <w:topLinePunct w:val="0"/>
              <w:autoSpaceDE w:val="0"/>
              <w:autoSpaceDN w:val="0"/>
              <w:bidi w:val="0"/>
              <w:adjustRightInd w:val="0"/>
              <w:snapToGrid w:val="0"/>
              <w:spacing w:line="360" w:lineRule="auto"/>
              <w:rPr>
                <w:rFonts w:ascii="宋体" w:hAnsi="宋体" w:eastAsia="宋体" w:cs="宋体"/>
                <w:strike w:val="0"/>
                <w:dstrike w:val="0"/>
                <w:color w:val="auto"/>
                <w:spacing w:val="-8"/>
                <w:sz w:val="24"/>
                <w:szCs w:val="24"/>
                <w:highlight w:val="none"/>
              </w:rPr>
            </w:pPr>
            <w:r>
              <w:rPr>
                <w:rFonts w:hint="eastAsia" w:ascii="宋体" w:hAnsi="宋体" w:eastAsia="宋体" w:cs="宋体"/>
                <w:strike w:val="0"/>
                <w:dstrike w:val="0"/>
                <w:color w:val="auto"/>
                <w:spacing w:val="-8"/>
                <w:sz w:val="24"/>
                <w:szCs w:val="24"/>
                <w:highlight w:val="none"/>
              </w:rPr>
              <w:t>响应保证金</w:t>
            </w:r>
          </w:p>
        </w:tc>
        <w:tc>
          <w:tcPr>
            <w:tcW w:w="6857" w:type="dxa"/>
            <w:vAlign w:val="center"/>
          </w:tcPr>
          <w:p w14:paraId="1EE0257A">
            <w:pPr>
              <w:pStyle w:val="30"/>
              <w:keepNext w:val="0"/>
              <w:keepLines w:val="0"/>
              <w:pageBreakBefore w:val="0"/>
              <w:overflowPunct/>
              <w:topLinePunct w:val="0"/>
              <w:autoSpaceDE w:val="0"/>
              <w:autoSpaceDN w:val="0"/>
              <w:bidi w:val="0"/>
              <w:adjustRightInd w:val="0"/>
              <w:snapToGrid w:val="0"/>
              <w:spacing w:line="360" w:lineRule="auto"/>
              <w:rPr>
                <w:rFonts w:ascii="宋体" w:hAnsi="宋体" w:eastAsia="宋体" w:cs="宋体"/>
                <w:strike w:val="0"/>
                <w:dstrike w:val="0"/>
                <w:color w:val="auto"/>
                <w:spacing w:val="-8"/>
                <w:sz w:val="24"/>
                <w:szCs w:val="24"/>
                <w:highlight w:val="none"/>
              </w:rPr>
            </w:pPr>
            <w:r>
              <w:rPr>
                <w:rFonts w:hint="eastAsia" w:ascii="宋体" w:hAnsi="宋体" w:eastAsia="宋体" w:cs="宋体"/>
                <w:strike w:val="0"/>
                <w:dstrike w:val="0"/>
                <w:color w:val="auto"/>
                <w:spacing w:val="-8"/>
                <w:sz w:val="24"/>
                <w:szCs w:val="24"/>
                <w:highlight w:val="none"/>
                <w:lang w:eastAsia="zh-CN"/>
              </w:rPr>
              <w:t>本项目免收</w:t>
            </w:r>
            <w:r>
              <w:rPr>
                <w:rFonts w:hint="eastAsia" w:ascii="宋体" w:hAnsi="宋体" w:eastAsia="宋体" w:cs="宋体"/>
                <w:strike w:val="0"/>
                <w:dstrike w:val="0"/>
                <w:color w:val="auto"/>
                <w:spacing w:val="-8"/>
                <w:sz w:val="24"/>
                <w:szCs w:val="24"/>
                <w:highlight w:val="none"/>
              </w:rPr>
              <w:t>响应保证金</w:t>
            </w:r>
          </w:p>
        </w:tc>
      </w:tr>
      <w:tr w14:paraId="24E4E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5BD04F11">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strike w:val="0"/>
                <w:dstrike w:val="0"/>
                <w:color w:val="auto"/>
                <w:spacing w:val="-8"/>
                <w:sz w:val="24"/>
                <w:szCs w:val="24"/>
                <w:highlight w:val="none"/>
                <w:lang w:eastAsia="zh-CN"/>
              </w:rPr>
            </w:pPr>
            <w:r>
              <w:rPr>
                <w:rFonts w:hint="eastAsia" w:ascii="宋体" w:hAnsi="宋体" w:eastAsia="宋体" w:cs="宋体"/>
                <w:strike w:val="0"/>
                <w:dstrike w:val="0"/>
                <w:color w:val="auto"/>
                <w:spacing w:val="-8"/>
                <w:sz w:val="24"/>
                <w:szCs w:val="24"/>
                <w:highlight w:val="none"/>
                <w:lang w:eastAsia="zh-CN"/>
              </w:rPr>
              <w:t>16</w:t>
            </w:r>
          </w:p>
        </w:tc>
        <w:tc>
          <w:tcPr>
            <w:tcW w:w="1908" w:type="dxa"/>
            <w:vAlign w:val="center"/>
          </w:tcPr>
          <w:p w14:paraId="649687EB">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strike w:val="0"/>
                <w:dstrike w:val="0"/>
                <w:color w:val="auto"/>
                <w:spacing w:val="-8"/>
                <w:sz w:val="24"/>
                <w:szCs w:val="24"/>
                <w:highlight w:val="none"/>
              </w:rPr>
            </w:pPr>
            <w:r>
              <w:rPr>
                <w:rFonts w:hint="eastAsia" w:ascii="宋体" w:hAnsi="宋体" w:eastAsia="宋体" w:cs="宋体"/>
                <w:strike w:val="0"/>
                <w:dstrike w:val="0"/>
                <w:color w:val="auto"/>
                <w:spacing w:val="-8"/>
                <w:sz w:val="24"/>
                <w:szCs w:val="24"/>
                <w:highlight w:val="none"/>
              </w:rPr>
              <w:t>履约保证金</w:t>
            </w:r>
          </w:p>
        </w:tc>
        <w:tc>
          <w:tcPr>
            <w:tcW w:w="6857" w:type="dxa"/>
            <w:vAlign w:val="center"/>
          </w:tcPr>
          <w:p w14:paraId="0D9A9591">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strike w:val="0"/>
                <w:dstrike w:val="0"/>
                <w:color w:val="auto"/>
                <w:spacing w:val="-8"/>
                <w:sz w:val="24"/>
                <w:szCs w:val="24"/>
                <w:highlight w:val="none"/>
                <w:lang w:eastAsia="zh-CN"/>
              </w:rPr>
            </w:pPr>
            <w:r>
              <w:rPr>
                <w:rFonts w:hint="eastAsia" w:ascii="宋体" w:hAnsi="宋体" w:eastAsia="宋体" w:cs="宋体"/>
                <w:strike w:val="0"/>
                <w:dstrike w:val="0"/>
                <w:color w:val="auto"/>
                <w:spacing w:val="-8"/>
                <w:sz w:val="24"/>
                <w:szCs w:val="24"/>
                <w:highlight w:val="none"/>
                <w:lang w:eastAsia="zh-CN"/>
              </w:rPr>
              <w:t>本项目免收履约保证金</w:t>
            </w:r>
          </w:p>
        </w:tc>
      </w:tr>
      <w:tr w14:paraId="532F5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1CDC11D4">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w:t>
            </w:r>
          </w:p>
        </w:tc>
        <w:tc>
          <w:tcPr>
            <w:tcW w:w="1908" w:type="dxa"/>
            <w:vAlign w:val="center"/>
          </w:tcPr>
          <w:p w14:paraId="55497636">
            <w:pPr>
              <w:pStyle w:val="30"/>
              <w:keepNext w:val="0"/>
              <w:keepLines w:val="0"/>
              <w:pageBreakBefore w:val="0"/>
              <w:overflowPunct/>
              <w:topLinePunct w:val="0"/>
              <w:autoSpaceDE w:val="0"/>
              <w:autoSpaceDN w:val="0"/>
              <w:bidi w:val="0"/>
              <w:adjustRightInd w:val="0"/>
              <w:snapToGrid w:val="0"/>
              <w:spacing w:line="360" w:lineRule="auto"/>
              <w:ind w:left="118"/>
              <w:jc w:val="both"/>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确定第二阶段</w:t>
            </w:r>
          </w:p>
          <w:p w14:paraId="28894015">
            <w:pPr>
              <w:pStyle w:val="30"/>
              <w:keepNext w:val="0"/>
              <w:keepLines w:val="0"/>
              <w:pageBreakBefore w:val="0"/>
              <w:overflowPunct/>
              <w:topLinePunct w:val="0"/>
              <w:autoSpaceDE w:val="0"/>
              <w:autoSpaceDN w:val="0"/>
              <w:bidi w:val="0"/>
              <w:adjustRightInd w:val="0"/>
              <w:snapToGrid w:val="0"/>
              <w:spacing w:line="360" w:lineRule="auto"/>
              <w:ind w:left="122" w:right="277" w:hanging="1"/>
              <w:jc w:val="both"/>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入围供应商的方式</w:t>
            </w:r>
          </w:p>
        </w:tc>
        <w:tc>
          <w:tcPr>
            <w:tcW w:w="6857" w:type="dxa"/>
            <w:vAlign w:val="center"/>
          </w:tcPr>
          <w:p w14:paraId="0EC04285">
            <w:pPr>
              <w:pStyle w:val="30"/>
              <w:keepNext w:val="0"/>
              <w:keepLines w:val="0"/>
              <w:pageBreakBefore w:val="0"/>
              <w:overflowPunct/>
              <w:topLinePunct w:val="0"/>
              <w:autoSpaceDE w:val="0"/>
              <w:autoSpaceDN w:val="0"/>
              <w:bidi w:val="0"/>
              <w:adjustRightInd w:val="0"/>
              <w:snapToGrid w:val="0"/>
              <w:spacing w:line="360" w:lineRule="auto"/>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☑直接选定</w:t>
            </w:r>
          </w:p>
          <w:p w14:paraId="4B70777C">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tc>
      </w:tr>
      <w:tr w14:paraId="1BAD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0DAE77AB">
            <w:pPr>
              <w:pStyle w:val="30"/>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18</w:t>
            </w:r>
          </w:p>
        </w:tc>
        <w:tc>
          <w:tcPr>
            <w:tcW w:w="1908" w:type="dxa"/>
            <w:vAlign w:val="center"/>
          </w:tcPr>
          <w:p w14:paraId="27618BB8">
            <w:pPr>
              <w:pStyle w:val="30"/>
              <w:keepNext w:val="0"/>
              <w:keepLines w:val="0"/>
              <w:pageBreakBefore w:val="0"/>
              <w:overflowPunct/>
              <w:topLinePunct w:val="0"/>
              <w:autoSpaceDE w:val="0"/>
              <w:autoSpaceDN w:val="0"/>
              <w:bidi w:val="0"/>
              <w:adjustRightInd w:val="0"/>
              <w:snapToGrid w:val="0"/>
              <w:spacing w:line="360" w:lineRule="auto"/>
              <w:ind w:right="27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发布成交结果</w:t>
            </w:r>
            <w:r>
              <w:rPr>
                <w:rFonts w:hint="eastAsia" w:ascii="宋体" w:hAnsi="宋体" w:eastAsia="宋体" w:cs="宋体"/>
                <w:color w:val="auto"/>
                <w:spacing w:val="-3"/>
                <w:sz w:val="24"/>
                <w:szCs w:val="24"/>
                <w:highlight w:val="none"/>
                <w:lang w:eastAsia="zh-CN"/>
              </w:rPr>
              <w:t>公告的渠</w:t>
            </w:r>
            <w:r>
              <w:rPr>
                <w:rFonts w:hint="eastAsia" w:ascii="宋体" w:hAnsi="宋体" w:eastAsia="宋体" w:cs="宋体"/>
                <w:color w:val="auto"/>
                <w:sz w:val="24"/>
                <w:szCs w:val="24"/>
                <w:highlight w:val="none"/>
                <w:lang w:eastAsia="zh-CN"/>
              </w:rPr>
              <w:t>道</w:t>
            </w:r>
          </w:p>
        </w:tc>
        <w:tc>
          <w:tcPr>
            <w:tcW w:w="6857" w:type="dxa"/>
            <w:vAlign w:val="center"/>
          </w:tcPr>
          <w:p w14:paraId="55EDEB81">
            <w:pPr>
              <w:pStyle w:val="30"/>
              <w:keepNext w:val="0"/>
              <w:keepLines w:val="0"/>
              <w:pageBreakBefore w:val="0"/>
              <w:overflowPunct/>
              <w:topLinePunct w:val="0"/>
              <w:autoSpaceDE w:val="0"/>
              <w:autoSpaceDN w:val="0"/>
              <w:bidi w:val="0"/>
              <w:adjustRightInd w:val="0"/>
              <w:snapToGrid w:val="0"/>
              <w:spacing w:line="360" w:lineRule="auto"/>
              <w:ind w:right="109"/>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☑安徽省政府采购网</w:t>
            </w:r>
          </w:p>
        </w:tc>
      </w:tr>
      <w:tr w14:paraId="2B80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786" w:type="dxa"/>
            <w:vAlign w:val="center"/>
          </w:tcPr>
          <w:p w14:paraId="31E99873">
            <w:pPr>
              <w:pStyle w:val="31"/>
              <w:keepNext w:val="0"/>
              <w:keepLines w:val="0"/>
              <w:pageBreakBefore w:val="0"/>
              <w:wordWrap w:val="0"/>
              <w:overflowPunct/>
              <w:topLinePunct w:val="0"/>
              <w:autoSpaceDE w:val="0"/>
              <w:autoSpaceDN w:val="0"/>
              <w:bidi w:val="0"/>
              <w:adjustRightInd/>
              <w:snapToGrid w:val="0"/>
              <w:spacing w:line="360" w:lineRule="auto"/>
              <w:ind w:left="0" w:leftChars="0" w:right="0" w:rightChars="0" w:firstLine="0" w:firstLineChars="0"/>
              <w:jc w:val="center"/>
              <w:rPr>
                <w:rFonts w:hint="eastAsia"/>
                <w:color w:val="auto"/>
                <w:sz w:val="24"/>
                <w:szCs w:val="24"/>
                <w:highlight w:val="none"/>
                <w:lang w:val="zh-CN" w:eastAsia="zh-CN"/>
              </w:rPr>
            </w:pPr>
            <w:r>
              <w:rPr>
                <w:rFonts w:hint="eastAsia"/>
                <w:color w:val="auto"/>
                <w:sz w:val="24"/>
                <w:szCs w:val="24"/>
                <w:highlight w:val="none"/>
                <w:lang w:val="zh-CN" w:eastAsia="zh-CN"/>
              </w:rPr>
              <w:t>19</w:t>
            </w:r>
          </w:p>
        </w:tc>
        <w:tc>
          <w:tcPr>
            <w:tcW w:w="1908" w:type="dxa"/>
            <w:vAlign w:val="center"/>
          </w:tcPr>
          <w:p w14:paraId="083B5232">
            <w:pPr>
              <w:pStyle w:val="31"/>
              <w:keepNext w:val="0"/>
              <w:keepLines w:val="0"/>
              <w:pageBreakBefore w:val="0"/>
              <w:wordWrap w:val="0"/>
              <w:overflowPunct/>
              <w:topLinePunct w:val="0"/>
              <w:autoSpaceDE w:val="0"/>
              <w:autoSpaceDN w:val="0"/>
              <w:bidi w:val="0"/>
              <w:adjustRightInd/>
              <w:snapToGrid w:val="0"/>
              <w:spacing w:line="360" w:lineRule="auto"/>
              <w:ind w:left="0" w:leftChars="0" w:right="0" w:rightChars="0" w:firstLine="0" w:firstLineChars="0"/>
              <w:jc w:val="center"/>
              <w:rPr>
                <w:rFonts w:hint="eastAsia"/>
                <w:color w:val="auto"/>
                <w:sz w:val="24"/>
                <w:szCs w:val="24"/>
                <w:highlight w:val="none"/>
                <w:lang w:val="zh-CN" w:eastAsia="zh-CN"/>
              </w:rPr>
            </w:pPr>
            <w:r>
              <w:rPr>
                <w:rFonts w:hint="eastAsia"/>
                <w:color w:val="auto"/>
                <w:sz w:val="24"/>
                <w:szCs w:val="24"/>
                <w:highlight w:val="none"/>
                <w:lang w:val="zh-CN" w:eastAsia="zh-CN"/>
              </w:rPr>
              <w:t>响应文件有效期</w:t>
            </w:r>
          </w:p>
        </w:tc>
        <w:tc>
          <w:tcPr>
            <w:tcW w:w="6857" w:type="dxa"/>
            <w:vAlign w:val="center"/>
          </w:tcPr>
          <w:p w14:paraId="68CFE216">
            <w:pPr>
              <w:pStyle w:val="31"/>
              <w:keepNext w:val="0"/>
              <w:keepLines w:val="0"/>
              <w:pageBreakBefore w:val="0"/>
              <w:wordWrap w:val="0"/>
              <w:overflowPunct/>
              <w:topLinePunct w:val="0"/>
              <w:autoSpaceDE w:val="0"/>
              <w:autoSpaceDN w:val="0"/>
              <w:bidi w:val="0"/>
              <w:adjustRightInd/>
              <w:snapToGrid w:val="0"/>
              <w:spacing w:line="360" w:lineRule="auto"/>
              <w:ind w:left="0" w:leftChars="0" w:right="0" w:rightChars="0" w:firstLine="0" w:firstLineChars="0"/>
              <w:jc w:val="left"/>
              <w:rPr>
                <w:rFonts w:hint="eastAsia"/>
                <w:color w:val="auto"/>
                <w:sz w:val="24"/>
                <w:szCs w:val="24"/>
                <w:highlight w:val="none"/>
                <w:lang w:val="zh-CN" w:eastAsia="zh-CN"/>
              </w:rPr>
            </w:pPr>
            <w:r>
              <w:rPr>
                <w:rFonts w:hint="eastAsia"/>
                <w:color w:val="auto"/>
                <w:sz w:val="24"/>
                <w:szCs w:val="24"/>
                <w:highlight w:val="none"/>
                <w:lang w:val="zh-CN" w:eastAsia="zh-CN"/>
              </w:rPr>
              <w:t>开标后三个月</w:t>
            </w:r>
          </w:p>
        </w:tc>
      </w:tr>
      <w:tr w14:paraId="6293B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04506DCD">
            <w:pPr>
              <w:keepNext w:val="0"/>
              <w:keepLines w:val="0"/>
              <w:pageBreakBefore w:val="0"/>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w:t>
            </w:r>
          </w:p>
        </w:tc>
        <w:tc>
          <w:tcPr>
            <w:tcW w:w="1908" w:type="dxa"/>
            <w:vAlign w:val="center"/>
          </w:tcPr>
          <w:p w14:paraId="75A3FFC8">
            <w:pPr>
              <w:pStyle w:val="31"/>
              <w:keepNext w:val="0"/>
              <w:keepLines w:val="0"/>
              <w:pageBreakBefore w:val="0"/>
              <w:wordWrap w:val="0"/>
              <w:overflowPunct/>
              <w:topLinePunct w:val="0"/>
              <w:autoSpaceDE w:val="0"/>
              <w:autoSpaceDN w:val="0"/>
              <w:bidi w:val="0"/>
              <w:adjustRightInd/>
              <w:snapToGrid w:val="0"/>
              <w:spacing w:line="360" w:lineRule="auto"/>
              <w:ind w:left="0" w:leftChars="0" w:right="0" w:rightChars="0" w:firstLine="0" w:firstLineChars="0"/>
              <w:jc w:val="both"/>
              <w:rPr>
                <w:rFonts w:ascii="宋体" w:hAnsi="宋体" w:eastAsia="宋体" w:cs="宋体"/>
                <w:snapToGrid/>
                <w:color w:val="auto"/>
                <w:kern w:val="2"/>
                <w:sz w:val="24"/>
                <w:szCs w:val="24"/>
                <w:highlight w:val="none"/>
                <w:lang w:eastAsia="zh-CN"/>
              </w:rPr>
            </w:pPr>
            <w:r>
              <w:rPr>
                <w:rFonts w:hint="eastAsia"/>
                <w:color w:val="auto"/>
                <w:sz w:val="24"/>
                <w:szCs w:val="24"/>
                <w:highlight w:val="none"/>
                <w:lang w:val="zh-CN" w:eastAsia="zh-CN"/>
              </w:rPr>
              <w:t>付款方式</w:t>
            </w:r>
          </w:p>
        </w:tc>
        <w:tc>
          <w:tcPr>
            <w:tcW w:w="6857" w:type="dxa"/>
            <w:vAlign w:val="center"/>
          </w:tcPr>
          <w:p w14:paraId="4BA1A2CC">
            <w:pPr>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按照620元/人/月的费用标准每月向成交供应商支付款项（每次结算时须据实开具餐饮发票）。</w:t>
            </w:r>
          </w:p>
        </w:tc>
      </w:tr>
      <w:tr w14:paraId="4EEB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vAlign w:val="center"/>
          </w:tcPr>
          <w:p w14:paraId="10736C78">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w:t>
            </w:r>
          </w:p>
        </w:tc>
        <w:tc>
          <w:tcPr>
            <w:tcW w:w="1908" w:type="dxa"/>
            <w:vAlign w:val="center"/>
          </w:tcPr>
          <w:p w14:paraId="44AD6875">
            <w:pPr>
              <w:pStyle w:val="31"/>
              <w:keepNext w:val="0"/>
              <w:keepLines w:val="0"/>
              <w:pageBreakBefore w:val="0"/>
              <w:wordWrap w:val="0"/>
              <w:overflowPunct/>
              <w:topLinePunct w:val="0"/>
              <w:autoSpaceDE w:val="0"/>
              <w:autoSpaceDN w:val="0"/>
              <w:bidi w:val="0"/>
              <w:adjustRightInd w:val="0"/>
              <w:snapToGrid w:val="0"/>
              <w:spacing w:line="360" w:lineRule="auto"/>
              <w:rPr>
                <w:color w:val="auto"/>
                <w:kern w:val="2"/>
                <w:sz w:val="24"/>
                <w:szCs w:val="24"/>
                <w:highlight w:val="none"/>
                <w:lang w:val="zh-CN"/>
              </w:rPr>
            </w:pPr>
            <w:r>
              <w:rPr>
                <w:rFonts w:hint="eastAsia"/>
                <w:color w:val="auto"/>
                <w:kern w:val="2"/>
                <w:sz w:val="24"/>
                <w:szCs w:val="24"/>
                <w:highlight w:val="none"/>
                <w:lang w:val="zh-CN"/>
              </w:rPr>
              <w:t>响应文件份数及提交方式和地点</w:t>
            </w:r>
          </w:p>
        </w:tc>
        <w:tc>
          <w:tcPr>
            <w:tcW w:w="6857" w:type="dxa"/>
            <w:vAlign w:val="center"/>
          </w:tcPr>
          <w:p w14:paraId="7A3D2338">
            <w:pPr>
              <w:pStyle w:val="31"/>
              <w:keepNext w:val="0"/>
              <w:keepLines w:val="0"/>
              <w:pageBreakBefore w:val="0"/>
              <w:wordWrap w:val="0"/>
              <w:overflowPunct/>
              <w:topLinePunct w:val="0"/>
              <w:autoSpaceDE w:val="0"/>
              <w:autoSpaceDN w:val="0"/>
              <w:bidi w:val="0"/>
              <w:adjustRightInd w:val="0"/>
              <w:snapToGrid w:val="0"/>
              <w:spacing w:line="360" w:lineRule="auto"/>
              <w:jc w:val="both"/>
              <w:rPr>
                <w:rFonts w:hint="eastAsia"/>
                <w:color w:val="auto"/>
                <w:kern w:val="2"/>
                <w:sz w:val="24"/>
                <w:szCs w:val="24"/>
                <w:highlight w:val="none"/>
                <w:lang w:val="zh-CN"/>
              </w:rPr>
            </w:pPr>
            <w:r>
              <w:rPr>
                <w:rFonts w:hint="eastAsia"/>
                <w:color w:val="auto"/>
                <w:kern w:val="2"/>
                <w:sz w:val="24"/>
                <w:szCs w:val="24"/>
                <w:highlight w:val="none"/>
                <w:lang w:val="en-US" w:eastAsia="zh-CN"/>
              </w:rPr>
              <w:t>一、响应文件：加密的电子响应文件，应在响应截止时间前登录“徽采云”投标客户端制作加密响应文件。（投标客户端下载地址：下载专区中的电子交易系统专区下的“徽采云”客户端）在征集文件规定的响应时间截止前未有效提交网上加密电子响应文件的，响应无效。</w:t>
            </w:r>
          </w:p>
          <w:p w14:paraId="1E31F2D3">
            <w:pPr>
              <w:pStyle w:val="31"/>
              <w:keepNext w:val="0"/>
              <w:keepLines w:val="0"/>
              <w:pageBreakBefore w:val="0"/>
              <w:wordWrap w:val="0"/>
              <w:overflowPunct/>
              <w:topLinePunct w:val="0"/>
              <w:autoSpaceDE w:val="0"/>
              <w:autoSpaceDN w:val="0"/>
              <w:bidi w:val="0"/>
              <w:adjustRightInd w:val="0"/>
              <w:snapToGrid w:val="0"/>
              <w:spacing w:line="360" w:lineRule="auto"/>
              <w:jc w:val="both"/>
              <w:rPr>
                <w:rFonts w:hint="eastAsia"/>
                <w:color w:val="auto"/>
                <w:kern w:val="2"/>
                <w:sz w:val="24"/>
                <w:szCs w:val="24"/>
                <w:highlight w:val="none"/>
                <w:lang w:val="en-US" w:eastAsia="zh-CN"/>
              </w:rPr>
            </w:pPr>
            <w:r>
              <w:rPr>
                <w:rFonts w:hint="eastAsia"/>
                <w:color w:val="auto"/>
                <w:kern w:val="2"/>
                <w:sz w:val="24"/>
                <w:szCs w:val="24"/>
                <w:highlight w:val="none"/>
                <w:lang w:val="zh-CN"/>
              </w:rPr>
              <w:t>二、提交方式：交易系统提交</w:t>
            </w:r>
            <w:r>
              <w:rPr>
                <w:rFonts w:hint="eastAsia"/>
                <w:color w:val="auto"/>
                <w:kern w:val="2"/>
                <w:sz w:val="24"/>
                <w:szCs w:val="24"/>
                <w:highlight w:val="none"/>
                <w:lang w:val="en-US" w:eastAsia="zh-CN"/>
              </w:rPr>
              <w:t>。</w:t>
            </w:r>
          </w:p>
          <w:p w14:paraId="6DAAD0F4">
            <w:pPr>
              <w:pStyle w:val="31"/>
              <w:keepNext w:val="0"/>
              <w:keepLines w:val="0"/>
              <w:pageBreakBefore w:val="0"/>
              <w:wordWrap w:val="0"/>
              <w:overflowPunct/>
              <w:topLinePunct w:val="0"/>
              <w:autoSpaceDE w:val="0"/>
              <w:autoSpaceDN w:val="0"/>
              <w:bidi w:val="0"/>
              <w:adjustRightInd w:val="0"/>
              <w:snapToGrid w:val="0"/>
              <w:spacing w:line="360" w:lineRule="auto"/>
              <w:jc w:val="both"/>
              <w:rPr>
                <w:color w:val="auto"/>
                <w:kern w:val="2"/>
                <w:sz w:val="24"/>
                <w:szCs w:val="24"/>
                <w:highlight w:val="none"/>
                <w:lang w:val="zh-CN"/>
              </w:rPr>
            </w:pPr>
            <w:r>
              <w:rPr>
                <w:rFonts w:hint="eastAsia"/>
                <w:color w:val="auto"/>
                <w:kern w:val="2"/>
                <w:sz w:val="24"/>
                <w:szCs w:val="24"/>
                <w:highlight w:val="none"/>
                <w:lang w:val="zh-CN"/>
              </w:rPr>
              <w:t>三、入围结果公示期结束后，入围供应商须提供1份正本，</w:t>
            </w:r>
            <w:r>
              <w:rPr>
                <w:rFonts w:hint="eastAsia"/>
                <w:color w:val="auto"/>
                <w:kern w:val="2"/>
                <w:sz w:val="24"/>
                <w:szCs w:val="24"/>
                <w:highlight w:val="none"/>
                <w:lang w:val="en-US" w:eastAsia="zh-CN"/>
              </w:rPr>
              <w:t>1</w:t>
            </w:r>
            <w:r>
              <w:rPr>
                <w:rFonts w:hint="eastAsia"/>
                <w:color w:val="auto"/>
                <w:kern w:val="2"/>
                <w:sz w:val="24"/>
                <w:szCs w:val="24"/>
                <w:highlight w:val="none"/>
                <w:lang w:val="zh-CN"/>
              </w:rPr>
              <w:t>份副本纸质响应文件（必须和电子版响应文件一致）。</w:t>
            </w:r>
          </w:p>
        </w:tc>
      </w:tr>
      <w:tr w14:paraId="09F73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2D4A1334">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strike w:val="0"/>
                <w:dstrike w:val="0"/>
                <w:snapToGrid/>
                <w:color w:val="auto"/>
                <w:kern w:val="2"/>
                <w:sz w:val="24"/>
                <w:szCs w:val="24"/>
                <w:highlight w:val="none"/>
                <w:lang w:eastAsia="zh-CN"/>
              </w:rPr>
            </w:pPr>
            <w:r>
              <w:rPr>
                <w:rFonts w:hint="eastAsia" w:ascii="宋体" w:hAnsi="宋体" w:eastAsia="宋体" w:cs="宋体"/>
                <w:strike w:val="0"/>
                <w:dstrike w:val="0"/>
                <w:snapToGrid/>
                <w:color w:val="auto"/>
                <w:kern w:val="2"/>
                <w:sz w:val="24"/>
                <w:szCs w:val="24"/>
                <w:highlight w:val="none"/>
                <w:lang w:eastAsia="zh-CN"/>
              </w:rPr>
              <w:t>23</w:t>
            </w:r>
          </w:p>
        </w:tc>
        <w:tc>
          <w:tcPr>
            <w:tcW w:w="1908" w:type="dxa"/>
            <w:vAlign w:val="center"/>
          </w:tcPr>
          <w:p w14:paraId="3AB10103">
            <w:pPr>
              <w:pStyle w:val="30"/>
              <w:keepNext w:val="0"/>
              <w:keepLines w:val="0"/>
              <w:pageBreakBefore w:val="0"/>
              <w:kinsoku/>
              <w:overflowPunct/>
              <w:topLinePunct w:val="0"/>
              <w:autoSpaceDE w:val="0"/>
              <w:autoSpaceDN w:val="0"/>
              <w:bidi w:val="0"/>
              <w:adjustRightInd w:val="0"/>
              <w:snapToGrid w:val="0"/>
              <w:spacing w:line="360" w:lineRule="auto"/>
              <w:ind w:left="121" w:right="30" w:firstLine="11"/>
              <w:jc w:val="both"/>
              <w:rPr>
                <w:rFonts w:ascii="宋体" w:hAnsi="宋体" w:eastAsia="宋体" w:cs="宋体"/>
                <w:strike w:val="0"/>
                <w:dstrike w:val="0"/>
                <w:snapToGrid/>
                <w:color w:val="auto"/>
                <w:kern w:val="2"/>
                <w:sz w:val="24"/>
                <w:szCs w:val="24"/>
                <w:highlight w:val="none"/>
                <w:lang w:val="zh-CN" w:eastAsia="zh-CN"/>
              </w:rPr>
            </w:pPr>
            <w:r>
              <w:rPr>
                <w:rFonts w:hint="eastAsia" w:ascii="宋体" w:hAnsi="宋体" w:eastAsia="宋体" w:cs="宋体"/>
                <w:strike w:val="0"/>
                <w:dstrike w:val="0"/>
                <w:snapToGrid/>
                <w:color w:val="auto"/>
                <w:kern w:val="2"/>
                <w:sz w:val="24"/>
                <w:szCs w:val="24"/>
                <w:highlight w:val="none"/>
                <w:lang w:val="zh-CN" w:eastAsia="zh-CN"/>
              </w:rPr>
              <w:t>响应文件提交截止时间、地点及开启时间</w:t>
            </w:r>
          </w:p>
        </w:tc>
        <w:tc>
          <w:tcPr>
            <w:tcW w:w="6857" w:type="dxa"/>
            <w:vAlign w:val="center"/>
          </w:tcPr>
          <w:p w14:paraId="7C7B2DE4">
            <w:pPr>
              <w:pStyle w:val="30"/>
              <w:keepNext w:val="0"/>
              <w:keepLines w:val="0"/>
              <w:pageBreakBefore w:val="0"/>
              <w:kinsoku/>
              <w:overflowPunct/>
              <w:topLinePunct w:val="0"/>
              <w:autoSpaceDE w:val="0"/>
              <w:autoSpaceDN w:val="0"/>
              <w:bidi w:val="0"/>
              <w:adjustRightInd w:val="0"/>
              <w:snapToGrid w:val="0"/>
              <w:spacing w:line="360" w:lineRule="auto"/>
              <w:ind w:right="95"/>
              <w:jc w:val="both"/>
              <w:rPr>
                <w:rFonts w:ascii="宋体" w:hAnsi="宋体" w:eastAsia="宋体" w:cs="宋体"/>
                <w:strike w:val="0"/>
                <w:dstrike w:val="0"/>
                <w:snapToGrid/>
                <w:color w:val="auto"/>
                <w:kern w:val="2"/>
                <w:sz w:val="24"/>
                <w:szCs w:val="24"/>
                <w:highlight w:val="none"/>
                <w:lang w:val="zh-CN" w:eastAsia="zh-CN"/>
              </w:rPr>
            </w:pPr>
            <w:r>
              <w:rPr>
                <w:rFonts w:hint="eastAsia" w:ascii="宋体" w:hAnsi="宋体" w:eastAsia="宋体" w:cs="宋体"/>
                <w:strike w:val="0"/>
                <w:dstrike w:val="0"/>
                <w:snapToGrid/>
                <w:color w:val="auto"/>
                <w:kern w:val="2"/>
                <w:sz w:val="24"/>
                <w:szCs w:val="24"/>
                <w:highlight w:val="none"/>
                <w:lang w:val="zh-CN" w:eastAsia="zh-CN"/>
              </w:rPr>
              <w:t>见征集公告。响应文件提交截止时间同开启时间。迟于响应文件提交截止时间递交的响应文件将不予接受。</w:t>
            </w:r>
          </w:p>
        </w:tc>
      </w:tr>
      <w:tr w14:paraId="7F28F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2134B15F">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w:t>
            </w:r>
          </w:p>
        </w:tc>
        <w:tc>
          <w:tcPr>
            <w:tcW w:w="1908" w:type="dxa"/>
            <w:vAlign w:val="center"/>
          </w:tcPr>
          <w:p w14:paraId="5B7ACBCB">
            <w:pPr>
              <w:pStyle w:val="30"/>
              <w:keepNext w:val="0"/>
              <w:keepLines w:val="0"/>
              <w:pageBreakBefore w:val="0"/>
              <w:kinsoku/>
              <w:overflowPunct/>
              <w:topLinePunct w:val="0"/>
              <w:autoSpaceDE w:val="0"/>
              <w:autoSpaceDN w:val="0"/>
              <w:bidi w:val="0"/>
              <w:adjustRightInd w:val="0"/>
              <w:snapToGrid w:val="0"/>
              <w:spacing w:line="360" w:lineRule="auto"/>
              <w:ind w:left="121"/>
              <w:jc w:val="both"/>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开启解密</w:t>
            </w:r>
          </w:p>
        </w:tc>
        <w:tc>
          <w:tcPr>
            <w:tcW w:w="6857" w:type="dxa"/>
          </w:tcPr>
          <w:p w14:paraId="0F14B165">
            <w:pPr>
              <w:pStyle w:val="30"/>
              <w:keepNext w:val="0"/>
              <w:keepLines w:val="0"/>
              <w:pageBreakBefore w:val="0"/>
              <w:kinsoku/>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开启时各供应商应在解密指令发起后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分钟内对本单位的响应文件进行远程解密（以交易系统倒计时为准）。如供应商未在规定时间内完成响应文件的解密，视为放弃响应，责任由供应商自行承担。</w:t>
            </w:r>
          </w:p>
        </w:tc>
      </w:tr>
      <w:tr w14:paraId="0CD4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6E73BC13">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25</w:t>
            </w:r>
          </w:p>
        </w:tc>
        <w:tc>
          <w:tcPr>
            <w:tcW w:w="1908" w:type="dxa"/>
            <w:vAlign w:val="center"/>
          </w:tcPr>
          <w:p w14:paraId="23D90150">
            <w:pPr>
              <w:pStyle w:val="30"/>
              <w:keepNext w:val="0"/>
              <w:keepLines w:val="0"/>
              <w:pageBreakBefore w:val="0"/>
              <w:kinsoku/>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响应文件的澄清、说明或者补正、响应否决通知</w:t>
            </w:r>
          </w:p>
        </w:tc>
        <w:tc>
          <w:tcPr>
            <w:tcW w:w="6857" w:type="dxa"/>
            <w:vAlign w:val="center"/>
          </w:tcPr>
          <w:p w14:paraId="1F4F0ADE">
            <w:pPr>
              <w:pStyle w:val="30"/>
              <w:keepNext w:val="0"/>
              <w:keepLines w:val="0"/>
              <w:pageBreakBefore w:val="0"/>
              <w:kinsoku/>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通过电脑及时刷新点击查看系统内的询标、响应否决等通知消息，并通过系统接受评审小组发起的询标和通知，在规定的时间内（从评审小组发起询标等要求起不超过30分钟，逾时视为放弃澄清权力）对该项内容进行回复、确认并加盖电子签章。逾期未回复的（以交易系统时间为准），视同认可评审小组评审结果，责任由供应商自行承担。</w:t>
            </w:r>
          </w:p>
        </w:tc>
      </w:tr>
      <w:tr w14:paraId="1DF4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2D3DAB58">
            <w:pPr>
              <w:pStyle w:val="30"/>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26</w:t>
            </w:r>
          </w:p>
        </w:tc>
        <w:tc>
          <w:tcPr>
            <w:tcW w:w="1908" w:type="dxa"/>
            <w:vAlign w:val="center"/>
          </w:tcPr>
          <w:p w14:paraId="0E8E18D0">
            <w:pPr>
              <w:pStyle w:val="30"/>
              <w:keepNext w:val="0"/>
              <w:keepLines w:val="0"/>
              <w:pageBreakBefore w:val="0"/>
              <w:kinsoku/>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框架协议的期限</w:t>
            </w:r>
          </w:p>
        </w:tc>
        <w:tc>
          <w:tcPr>
            <w:tcW w:w="6857" w:type="dxa"/>
          </w:tcPr>
          <w:p w14:paraId="029501E0">
            <w:pPr>
              <w:pStyle w:val="30"/>
              <w:keepNext w:val="0"/>
              <w:keepLines w:val="0"/>
              <w:pageBreakBefore w:val="0"/>
              <w:kinsoku/>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框架协议有效期为2年，具体以签订的框架协议文本为准。</w:t>
            </w:r>
          </w:p>
        </w:tc>
      </w:tr>
      <w:tr w14:paraId="7F75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vAlign w:val="center"/>
          </w:tcPr>
          <w:p w14:paraId="5B4707E7">
            <w:pPr>
              <w:pStyle w:val="30"/>
              <w:keepNext w:val="0"/>
              <w:keepLines w:val="0"/>
              <w:pageBreakBefore w:val="0"/>
              <w:overflowPunct/>
              <w:topLinePunct w:val="0"/>
              <w:autoSpaceDE w:val="0"/>
              <w:autoSpaceDN w:val="0"/>
              <w:bidi w:val="0"/>
              <w:adjustRightInd w:val="0"/>
              <w:snapToGrid w:val="0"/>
              <w:spacing w:line="360" w:lineRule="auto"/>
              <w:ind w:left="305"/>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08" w:type="dxa"/>
            <w:vAlign w:val="center"/>
          </w:tcPr>
          <w:p w14:paraId="4DA1167C">
            <w:pPr>
              <w:pStyle w:val="30"/>
              <w:keepNext w:val="0"/>
              <w:keepLines w:val="0"/>
              <w:pageBreakBefore w:val="0"/>
              <w:overflowPunct/>
              <w:topLinePunct w:val="0"/>
              <w:autoSpaceDE w:val="0"/>
              <w:autoSpaceDN w:val="0"/>
              <w:bidi w:val="0"/>
              <w:adjustRightInd w:val="0"/>
              <w:snapToGrid w:val="0"/>
              <w:spacing w:line="360" w:lineRule="auto"/>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框架协议签订时间</w:t>
            </w:r>
          </w:p>
        </w:tc>
        <w:tc>
          <w:tcPr>
            <w:tcW w:w="6857" w:type="dxa"/>
            <w:vAlign w:val="center"/>
          </w:tcPr>
          <w:p w14:paraId="6A3DC0C8">
            <w:pPr>
              <w:pStyle w:val="30"/>
              <w:keepNext w:val="0"/>
              <w:keepLines w:val="0"/>
              <w:pageBreakBefore w:val="0"/>
              <w:kinsoku/>
              <w:overflowPunct/>
              <w:topLinePunct w:val="0"/>
              <w:autoSpaceDE w:val="0"/>
              <w:autoSpaceDN w:val="0"/>
              <w:bidi w:val="0"/>
              <w:adjustRightInd w:val="0"/>
              <w:snapToGrid w:val="0"/>
              <w:spacing w:line="360" w:lineRule="auto"/>
              <w:ind w:right="10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入围供应商应尽量缩短框架协议签订时间，原则上不得迟于入围通知书发放之日起7个工作日。对于无正当理由超过30日不签订合同的，视同放弃入围资格，报政府采购监管部门处理。</w:t>
            </w:r>
          </w:p>
        </w:tc>
      </w:tr>
      <w:tr w14:paraId="17EB4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20DD8CA6">
            <w:pPr>
              <w:pStyle w:val="30"/>
              <w:keepNext w:val="0"/>
              <w:keepLines w:val="0"/>
              <w:pageBreakBefore w:val="0"/>
              <w:overflowPunct/>
              <w:topLinePunct w:val="0"/>
              <w:autoSpaceDE w:val="0"/>
              <w:autoSpaceDN w:val="0"/>
              <w:bidi w:val="0"/>
              <w:adjustRightInd w:val="0"/>
              <w:snapToGrid w:val="0"/>
              <w:spacing w:line="360" w:lineRule="auto"/>
              <w:ind w:left="305" w:leftChars="0"/>
              <w:jc w:val="both"/>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4"/>
                <w:sz w:val="24"/>
                <w:szCs w:val="24"/>
                <w:highlight w:val="none"/>
                <w:lang w:eastAsia="zh-CN"/>
              </w:rPr>
              <w:t>28</w:t>
            </w:r>
          </w:p>
        </w:tc>
        <w:tc>
          <w:tcPr>
            <w:tcW w:w="1908" w:type="dxa"/>
            <w:vAlign w:val="center"/>
          </w:tcPr>
          <w:p w14:paraId="423C2F80">
            <w:pPr>
              <w:pStyle w:val="30"/>
              <w:keepNext w:val="0"/>
              <w:keepLines w:val="0"/>
              <w:pageBreakBefore w:val="0"/>
              <w:overflowPunct/>
              <w:topLinePunct w:val="0"/>
              <w:autoSpaceDE w:val="0"/>
              <w:autoSpaceDN w:val="0"/>
              <w:bidi w:val="0"/>
              <w:adjustRightInd w:val="0"/>
              <w:snapToGrid w:val="0"/>
              <w:spacing w:line="360" w:lineRule="auto"/>
              <w:ind w:right="277"/>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征集采购代理服务费</w:t>
            </w:r>
          </w:p>
        </w:tc>
        <w:tc>
          <w:tcPr>
            <w:tcW w:w="6857" w:type="dxa"/>
          </w:tcPr>
          <w:p w14:paraId="3C688255">
            <w:pPr>
              <w:pStyle w:val="30"/>
              <w:keepNext w:val="0"/>
              <w:keepLines w:val="0"/>
              <w:pageBreakBefore w:val="0"/>
              <w:kinsoku/>
              <w:overflowPunct/>
              <w:topLinePunct w:val="0"/>
              <w:autoSpaceDE w:val="0"/>
              <w:autoSpaceDN w:val="0"/>
              <w:bidi w:val="0"/>
              <w:adjustRightInd w:val="0"/>
              <w:snapToGrid w:val="0"/>
              <w:spacing w:line="360" w:lineRule="auto"/>
              <w:ind w:right="10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本次征集代理服务费由入围供应商支付，每家入围供应商支付代理服务费金额=</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lang w:eastAsia="zh-CN"/>
              </w:rPr>
              <w:t>元/入围供应商家数。</w:t>
            </w:r>
          </w:p>
        </w:tc>
      </w:tr>
      <w:tr w14:paraId="7AEC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393CF38E">
            <w:pPr>
              <w:pStyle w:val="30"/>
              <w:keepNext w:val="0"/>
              <w:keepLines w:val="0"/>
              <w:pageBreakBefore w:val="0"/>
              <w:overflowPunct/>
              <w:topLinePunct w:val="0"/>
              <w:autoSpaceDE w:val="0"/>
              <w:autoSpaceDN w:val="0"/>
              <w:bidi w:val="0"/>
              <w:adjustRightInd w:val="0"/>
              <w:snapToGrid w:val="0"/>
              <w:spacing w:line="360" w:lineRule="auto"/>
              <w:ind w:left="305" w:leftChars="0"/>
              <w:jc w:val="both"/>
              <w:rPr>
                <w:rFonts w:ascii="宋体" w:hAnsi="宋体" w:eastAsia="宋体" w:cs="宋体"/>
                <w:snapToGrid w:val="0"/>
                <w:color w:val="auto"/>
                <w:spacing w:val="-3"/>
                <w:sz w:val="24"/>
                <w:szCs w:val="24"/>
                <w:highlight w:val="none"/>
                <w:lang w:val="en-US" w:eastAsia="zh-CN" w:bidi="ar-SA"/>
              </w:rPr>
            </w:pPr>
            <w:r>
              <w:rPr>
                <w:rFonts w:hint="eastAsia" w:ascii="宋体" w:hAnsi="宋体" w:eastAsia="宋体" w:cs="宋体"/>
                <w:color w:val="auto"/>
                <w:spacing w:val="-3"/>
                <w:sz w:val="24"/>
                <w:szCs w:val="24"/>
                <w:highlight w:val="none"/>
                <w:lang w:eastAsia="zh-CN"/>
              </w:rPr>
              <w:t>29</w:t>
            </w:r>
          </w:p>
        </w:tc>
        <w:tc>
          <w:tcPr>
            <w:tcW w:w="1908" w:type="dxa"/>
            <w:vAlign w:val="center"/>
          </w:tcPr>
          <w:p w14:paraId="7DC04116">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政府采购政策（第一阶段执行，第二阶段不作要求）</w:t>
            </w:r>
          </w:p>
        </w:tc>
        <w:tc>
          <w:tcPr>
            <w:tcW w:w="6857" w:type="dxa"/>
          </w:tcPr>
          <w:p w14:paraId="61468F16">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一、中小企业</w:t>
            </w:r>
          </w:p>
          <w:p w14:paraId="44AFBF81">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依据《政府采购促进中小企业发展管理办法》（财库〔2020〕46号），中小企业参加本次政府采购活动，应当出具《政府采购促进中小企业发展管理办法》规定的《中小企业声明函》，否则不得享受相关中小企业扶持政策。供应商应对其真实性负责。</w:t>
            </w:r>
          </w:p>
          <w:p w14:paraId="05A64A51">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二、监狱企业</w:t>
            </w:r>
          </w:p>
          <w:p w14:paraId="640640CB">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根据财政部司法部《关于政府采购支持监狱企业发展有关问题的通知》(财库〔2014〕68号)，监狱企业视同小型、微型企业。监狱企业参加政府采购活动时，提供由省级以上监狱管理局、戒毒管理局(含新疆生产建设兵团)出具的属于监狱企业的证明文件，不再提供《中小企业声明函》。</w:t>
            </w:r>
          </w:p>
          <w:p w14:paraId="3EEC36D6">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三、残疾人福利性单位</w:t>
            </w:r>
          </w:p>
          <w:p w14:paraId="31EF0031">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根据财政部民政部《中国残疾人联合会关于促进残疾人就业政府采购政策的通知》（财库〔2017〕141号）的规定，残疾人福利性单位视同小型、微型企业。符合条件的残疾人福利性单位在参加政府采购活动时，提供141号文规定的《残疾人福利性单位声明函》，不再提供《中小企业声明函》。残疾人福利性单位属于小型、微型企业的，不重复享受政策。</w:t>
            </w:r>
          </w:p>
          <w:p w14:paraId="0D53CE85">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四、“三首”产品</w:t>
            </w:r>
          </w:p>
          <w:p w14:paraId="0B16EAB6">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规范支持“三首”产品政策。具体为：</w:t>
            </w:r>
          </w:p>
          <w:p w14:paraId="557D3772">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（1）“三首”产品应提供省经信厅公布首台套重大技术装备、首批次新材料、首版次软件产品名单相关文件或省经信厅网站公开的截图，未提供的不享受相关政策。</w:t>
            </w:r>
          </w:p>
          <w:p w14:paraId="5B3AFC43">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（2）“三首”产品自认定之日起2年内，参加政府采购活动时业绩分值为满分。</w:t>
            </w:r>
          </w:p>
          <w:p w14:paraId="6CF815AC">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五、节能环保产品</w:t>
            </w:r>
          </w:p>
          <w:p w14:paraId="29BE942F">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依据《关于调整优化节能产品、环境标志产品政府采购执行机制的通知》财库〔2019〕9号，采购人拟采购的产品属于政府采购节能产品、环境标志产品品目清单范围的，采购人及其委托的采购代理机构应当依据国家确定的认证机构出具的、处于有效期之内的节能产品、环境标志产品认证证书，对获得证书的产品实施政府优先采购或强制采购。即给予获得证书的相关产品加分或做为不允许偏离的实质性要求。供应商应提供国家确定的认证机构出具的、处于有效期之内的节能产品、环境标志产品认证证书，未提供的不享受加分或作为未实质性响应。对于未列入品目清单的产品类别，采购人综合考虑节能、节水、环保、循环、低碳、再生、有机等因素，参考相关国家标准、行业标准或团体标准，在采购需求中提出相关绿色采购要求，促进绿色产品推广应用。</w:t>
            </w:r>
          </w:p>
          <w:p w14:paraId="1142204F">
            <w:pPr>
              <w:pStyle w:val="30"/>
              <w:keepNext w:val="0"/>
              <w:keepLines w:val="0"/>
              <w:pageBreakBefore w:val="0"/>
              <w:kinsoku/>
              <w:overflowPunct/>
              <w:topLinePunct w:val="0"/>
              <w:autoSpaceDE w:val="0"/>
              <w:autoSpaceDN w:val="0"/>
              <w:bidi w:val="0"/>
              <w:adjustRightInd w:val="0"/>
              <w:snapToGrid w:val="0"/>
              <w:spacing w:line="360" w:lineRule="auto"/>
              <w:ind w:left="113" w:right="33" w:firstLine="9"/>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本项目将对入围候选供应商提供的《中小企业声明函》《残疾人福利性单位声明函》、监狱企业证明材料，随入围成交结果公告一并公示。</w:t>
            </w:r>
          </w:p>
        </w:tc>
      </w:tr>
      <w:tr w14:paraId="5A33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3C48ABBE">
            <w:pPr>
              <w:keepNext w:val="0"/>
              <w:keepLines w:val="0"/>
              <w:pageBreakBefore w:val="0"/>
              <w:overflowPunct/>
              <w:topLinePunct w:val="0"/>
              <w:autoSpaceDE w:val="0"/>
              <w:autoSpaceDN w:val="0"/>
              <w:bidi w:val="0"/>
              <w:adjustRightInd w:val="0"/>
              <w:snapToGrid w:val="0"/>
              <w:spacing w:line="360" w:lineRule="auto"/>
              <w:jc w:val="center"/>
              <w:rPr>
                <w:rFonts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eastAsia="zh-CN"/>
              </w:rPr>
              <w:t>30</w:t>
            </w:r>
          </w:p>
        </w:tc>
        <w:tc>
          <w:tcPr>
            <w:tcW w:w="1908" w:type="dxa"/>
            <w:vAlign w:val="center"/>
          </w:tcPr>
          <w:p w14:paraId="387DD6EF">
            <w:pPr>
              <w:keepNext w:val="0"/>
              <w:keepLines w:val="0"/>
              <w:pageBreakBefore w:val="0"/>
              <w:widowControl w:val="0"/>
              <w:overflowPunct/>
              <w:topLinePunct w:val="0"/>
              <w:autoSpaceDE w:val="0"/>
              <w:autoSpaceDN w:val="0"/>
              <w:bidi w:val="0"/>
              <w:adjustRightInd w:val="0"/>
              <w:snapToGrid w:val="0"/>
              <w:spacing w:line="360" w:lineRule="auto"/>
              <w:jc w:val="both"/>
              <w:textAlignment w:val="auto"/>
              <w:rPr>
                <w:rFonts w:ascii="宋体" w:hAnsi="宋体"/>
                <w:color w:val="auto"/>
                <w:sz w:val="24"/>
                <w:szCs w:val="24"/>
                <w:highlight w:val="none"/>
                <w:lang w:eastAsia="zh-CN"/>
              </w:rPr>
            </w:pPr>
            <w:r>
              <w:rPr>
                <w:rFonts w:hint="eastAsia" w:ascii="宋体" w:hAnsi="宋体"/>
                <w:color w:val="auto"/>
                <w:sz w:val="24"/>
                <w:szCs w:val="24"/>
                <w:highlight w:val="none"/>
                <w:lang w:eastAsia="zh-CN"/>
              </w:rPr>
              <w:t>价格扣除</w:t>
            </w:r>
          </w:p>
        </w:tc>
        <w:tc>
          <w:tcPr>
            <w:tcW w:w="6857" w:type="dxa"/>
            <w:vAlign w:val="center"/>
          </w:tcPr>
          <w:p w14:paraId="59A9BAA3">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(本项目按固定单价采购，不适用中小企业价格扣除)</w:t>
            </w:r>
          </w:p>
          <w:p w14:paraId="15F26146">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本项目符合下列条件的应按扣除后的价格参加评审：</w:t>
            </w:r>
          </w:p>
          <w:p w14:paraId="00778B25">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小型和微型企业价格扣除：</w:t>
            </w:r>
            <w:r>
              <w:rPr>
                <w:rFonts w:hint="eastAsia" w:ascii="宋体" w:hAnsi="宋体" w:eastAsia="宋体" w:cs="宋体"/>
                <w:snapToGrid w:val="0"/>
                <w:color w:val="auto"/>
                <w:spacing w:val="-3"/>
                <w:sz w:val="24"/>
                <w:szCs w:val="24"/>
                <w:highlight w:val="none"/>
                <w:u w:val="single"/>
                <w:lang w:val="en-US" w:eastAsia="zh-CN" w:bidi="ar-SA"/>
              </w:rPr>
              <w:t xml:space="preserve">/ </w:t>
            </w:r>
            <w:r>
              <w:rPr>
                <w:rFonts w:hint="eastAsia" w:ascii="宋体" w:hAnsi="宋体" w:eastAsia="宋体" w:cs="宋体"/>
                <w:snapToGrid w:val="0"/>
                <w:color w:val="auto"/>
                <w:spacing w:val="-3"/>
                <w:sz w:val="24"/>
                <w:szCs w:val="24"/>
                <w:highlight w:val="none"/>
                <w:lang w:val="en-US" w:eastAsia="zh-CN" w:bidi="ar-SA"/>
              </w:rPr>
              <w:t>%</w:t>
            </w:r>
          </w:p>
          <w:p w14:paraId="6750D707">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符合条件的联合体价格扣除：</w:t>
            </w:r>
            <w:r>
              <w:rPr>
                <w:rFonts w:hint="eastAsia" w:ascii="宋体" w:hAnsi="宋体" w:eastAsia="宋体" w:cs="宋体"/>
                <w:snapToGrid w:val="0"/>
                <w:color w:val="auto"/>
                <w:spacing w:val="-3"/>
                <w:sz w:val="24"/>
                <w:szCs w:val="24"/>
                <w:highlight w:val="none"/>
                <w:u w:val="single"/>
                <w:lang w:val="en-US" w:eastAsia="zh-CN" w:bidi="ar-SA"/>
              </w:rPr>
              <w:t xml:space="preserve">/ </w:t>
            </w:r>
            <w:r>
              <w:rPr>
                <w:rFonts w:hint="eastAsia" w:ascii="宋体" w:hAnsi="宋体" w:eastAsia="宋体" w:cs="宋体"/>
                <w:snapToGrid w:val="0"/>
                <w:color w:val="auto"/>
                <w:spacing w:val="-3"/>
                <w:sz w:val="24"/>
                <w:szCs w:val="24"/>
                <w:highlight w:val="none"/>
                <w:lang w:val="en-US" w:eastAsia="zh-CN" w:bidi="ar-SA"/>
              </w:rPr>
              <w:t>%。</w:t>
            </w:r>
          </w:p>
          <w:p w14:paraId="1CFC451C">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符合条件的向小微企业分包的大中型企业价格扣除：</w:t>
            </w:r>
            <w:r>
              <w:rPr>
                <w:rFonts w:hint="eastAsia" w:ascii="宋体" w:hAnsi="宋体" w:eastAsia="宋体" w:cs="宋体"/>
                <w:snapToGrid w:val="0"/>
                <w:color w:val="auto"/>
                <w:spacing w:val="-3"/>
                <w:sz w:val="24"/>
                <w:szCs w:val="24"/>
                <w:highlight w:val="none"/>
                <w:u w:val="single"/>
                <w:lang w:val="en-US" w:eastAsia="zh-CN" w:bidi="ar-SA"/>
              </w:rPr>
              <w:t>/</w:t>
            </w:r>
            <w:r>
              <w:rPr>
                <w:rFonts w:hint="eastAsia" w:ascii="宋体" w:hAnsi="宋体" w:eastAsia="宋体" w:cs="宋体"/>
                <w:snapToGrid w:val="0"/>
                <w:color w:val="auto"/>
                <w:spacing w:val="-3"/>
                <w:sz w:val="24"/>
                <w:szCs w:val="24"/>
                <w:highlight w:val="none"/>
                <w:lang w:val="en-US" w:eastAsia="zh-CN" w:bidi="ar-SA"/>
              </w:rPr>
              <w:t>%。</w:t>
            </w:r>
          </w:p>
          <w:p w14:paraId="67639B23">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监狱企业价格扣除：同小型和微型企业。</w:t>
            </w:r>
          </w:p>
          <w:p w14:paraId="04AD1A0F">
            <w:pPr>
              <w:pStyle w:val="31"/>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残疾人福利性单位价格扣除：同小型和微型企业。</w:t>
            </w:r>
          </w:p>
          <w:p w14:paraId="40072A72">
            <w:pPr>
              <w:pStyle w:val="30"/>
              <w:keepNext w:val="0"/>
              <w:keepLines w:val="0"/>
              <w:pageBreakBefore w:val="0"/>
              <w:kinsoku/>
              <w:wordWrap/>
              <w:overflowPunct/>
              <w:topLinePunct w:val="0"/>
              <w:autoSpaceDE w:val="0"/>
              <w:autoSpaceDN w:val="0"/>
              <w:bidi w:val="0"/>
              <w:adjustRightInd w:val="0"/>
              <w:snapToGrid w:val="0"/>
              <w:spacing w:line="360" w:lineRule="auto"/>
              <w:ind w:right="33"/>
              <w:jc w:val="both"/>
              <w:rPr>
                <w:rFonts w:ascii="宋体" w:hAnsi="宋体"/>
                <w:b w:val="0"/>
                <w:bCs w:val="0"/>
                <w:color w:val="auto"/>
                <w:sz w:val="24"/>
                <w:szCs w:val="24"/>
                <w:highlight w:val="none"/>
                <w:lang w:eastAsia="zh-CN"/>
              </w:rPr>
            </w:pPr>
            <w:r>
              <w:rPr>
                <w:rFonts w:hint="eastAsia" w:ascii="宋体" w:hAnsi="宋体" w:eastAsia="宋体" w:cs="宋体"/>
                <w:snapToGrid w:val="0"/>
                <w:color w:val="auto"/>
                <w:spacing w:val="-3"/>
                <w:sz w:val="24"/>
                <w:szCs w:val="24"/>
                <w:highlight w:val="none"/>
                <w:lang w:val="en-US" w:eastAsia="zh-CN" w:bidi="ar-SA"/>
              </w:rPr>
              <w:t>三首、创新产品价格扣除：</w:t>
            </w:r>
            <w:r>
              <w:rPr>
                <w:rFonts w:hint="eastAsia" w:ascii="宋体" w:hAnsi="宋体" w:eastAsia="宋体" w:cs="宋体"/>
                <w:snapToGrid w:val="0"/>
                <w:color w:val="auto"/>
                <w:spacing w:val="-3"/>
                <w:sz w:val="24"/>
                <w:szCs w:val="24"/>
                <w:highlight w:val="none"/>
                <w:u w:val="single"/>
                <w:lang w:val="en-US" w:eastAsia="zh-CN" w:bidi="ar-SA"/>
              </w:rPr>
              <w:t>/</w:t>
            </w:r>
            <w:r>
              <w:rPr>
                <w:rFonts w:hint="eastAsia" w:ascii="宋体" w:hAnsi="宋体" w:eastAsia="宋体" w:cs="宋体"/>
                <w:snapToGrid w:val="0"/>
                <w:color w:val="auto"/>
                <w:spacing w:val="-3"/>
                <w:sz w:val="24"/>
                <w:szCs w:val="24"/>
                <w:highlight w:val="none"/>
                <w:lang w:val="en-US" w:eastAsia="zh-CN" w:bidi="ar-SA"/>
              </w:rPr>
              <w:t>%</w:t>
            </w:r>
          </w:p>
        </w:tc>
      </w:tr>
      <w:tr w14:paraId="19656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786" w:type="dxa"/>
            <w:vAlign w:val="center"/>
          </w:tcPr>
          <w:p w14:paraId="0FEE6071">
            <w:pPr>
              <w:pStyle w:val="30"/>
              <w:keepNext w:val="0"/>
              <w:keepLines w:val="0"/>
              <w:pageBreakBefore w:val="0"/>
              <w:wordWrap/>
              <w:overflowPunct/>
              <w:topLinePunct w:val="0"/>
              <w:autoSpaceDE w:val="0"/>
              <w:autoSpaceDN w:val="0"/>
              <w:bidi w:val="0"/>
              <w:adjustRightInd w:val="0"/>
              <w:snapToGrid w:val="0"/>
              <w:spacing w:line="360" w:lineRule="auto"/>
              <w:ind w:left="0" w:leftChars="0" w:right="0" w:rightChars="0" w:firstLine="0" w:firstLineChars="0"/>
              <w:jc w:val="center"/>
              <w:rPr>
                <w:rFonts w:hint="default" w:ascii="宋体" w:hAnsi="宋体" w:eastAsia="宋体" w:cs="宋体"/>
                <w:color w:val="auto"/>
                <w:sz w:val="24"/>
                <w:szCs w:val="24"/>
                <w:highlight w:val="none"/>
                <w:lang w:val="en-US" w:eastAsia="zh-CN"/>
              </w:rPr>
            </w:pPr>
            <w:bookmarkStart w:id="0" w:name="bookmark23"/>
            <w:bookmarkEnd w:id="0"/>
            <w:r>
              <w:rPr>
                <w:rFonts w:hint="eastAsia" w:ascii="宋体" w:hAnsi="宋体" w:eastAsia="宋体" w:cs="宋体"/>
                <w:color w:val="auto"/>
                <w:sz w:val="24"/>
                <w:szCs w:val="24"/>
                <w:highlight w:val="none"/>
                <w:lang w:val="en-US" w:eastAsia="zh-CN"/>
              </w:rPr>
              <w:t>31</w:t>
            </w:r>
          </w:p>
        </w:tc>
        <w:tc>
          <w:tcPr>
            <w:tcW w:w="1908" w:type="dxa"/>
            <w:vAlign w:val="center"/>
          </w:tcPr>
          <w:p w14:paraId="66613FA9">
            <w:pPr>
              <w:pStyle w:val="30"/>
              <w:keepNext w:val="0"/>
              <w:keepLines w:val="0"/>
              <w:pageBreakBefore w:val="0"/>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信用查询</w:t>
            </w:r>
          </w:p>
        </w:tc>
        <w:tc>
          <w:tcPr>
            <w:tcW w:w="6857" w:type="dxa"/>
            <w:vAlign w:val="center"/>
          </w:tcPr>
          <w:p w14:paraId="7858F822">
            <w:pPr>
              <w:pStyle w:val="30"/>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0" w:firstLineChars="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详见</w:t>
            </w:r>
            <w:r>
              <w:rPr>
                <w:rFonts w:hint="eastAsia" w:ascii="宋体" w:hAnsi="宋体" w:eastAsia="宋体" w:cs="宋体"/>
                <w:color w:val="auto"/>
                <w:spacing w:val="-3"/>
                <w:sz w:val="24"/>
                <w:szCs w:val="24"/>
                <w:highlight w:val="none"/>
                <w:lang w:eastAsia="zh-CN"/>
              </w:rPr>
              <w:t>评审</w:t>
            </w:r>
            <w:r>
              <w:rPr>
                <w:rFonts w:hint="eastAsia" w:ascii="宋体" w:hAnsi="宋体" w:eastAsia="宋体" w:cs="宋体"/>
                <w:color w:val="auto"/>
                <w:spacing w:val="-3"/>
                <w:sz w:val="24"/>
                <w:szCs w:val="24"/>
                <w:highlight w:val="none"/>
              </w:rPr>
              <w:t>办法</w:t>
            </w:r>
          </w:p>
        </w:tc>
      </w:tr>
      <w:tr w14:paraId="0B07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1D074484">
            <w:pPr>
              <w:pStyle w:val="30"/>
              <w:keepNext w:val="0"/>
              <w:keepLines w:val="0"/>
              <w:pageBreakBefore w:val="0"/>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4"/>
                <w:sz w:val="24"/>
                <w:szCs w:val="24"/>
                <w:highlight w:val="none"/>
                <w:lang w:eastAsia="zh-CN"/>
              </w:rPr>
              <w:t>32</w:t>
            </w:r>
          </w:p>
        </w:tc>
        <w:tc>
          <w:tcPr>
            <w:tcW w:w="1908" w:type="dxa"/>
            <w:vAlign w:val="center"/>
          </w:tcPr>
          <w:p w14:paraId="30648390">
            <w:pPr>
              <w:pStyle w:val="30"/>
              <w:keepNext w:val="0"/>
              <w:keepLines w:val="0"/>
              <w:pageBreakBefore w:val="0"/>
              <w:wordWrap/>
              <w:overflowPunct/>
              <w:topLinePunct w:val="0"/>
              <w:autoSpaceDE w:val="0"/>
              <w:autoSpaceDN w:val="0"/>
              <w:bidi w:val="0"/>
              <w:adjustRightInd w:val="0"/>
              <w:snapToGrid w:val="0"/>
              <w:spacing w:line="360" w:lineRule="auto"/>
              <w:jc w:val="both"/>
              <w:rPr>
                <w:rFonts w:ascii="宋体" w:hAnsi="宋体" w:eastAsia="宋体" w:cs="宋体"/>
                <w:strike w:val="0"/>
                <w:dstrike w:val="0"/>
                <w:color w:val="auto"/>
                <w:spacing w:val="-3"/>
                <w:sz w:val="24"/>
                <w:szCs w:val="24"/>
                <w:highlight w:val="none"/>
                <w:lang w:eastAsia="zh-CN"/>
              </w:rPr>
            </w:pPr>
            <w:r>
              <w:rPr>
                <w:rFonts w:hint="eastAsia" w:ascii="宋体" w:hAnsi="宋体" w:eastAsia="宋体" w:cs="宋体"/>
                <w:strike w:val="0"/>
                <w:dstrike w:val="0"/>
                <w:color w:val="auto"/>
                <w:sz w:val="24"/>
                <w:szCs w:val="24"/>
                <w:highlight w:val="none"/>
                <w:lang w:eastAsia="zh-CN"/>
              </w:rPr>
              <w:t>采购标的及其对应的中小企业划分标准所属行业</w:t>
            </w:r>
          </w:p>
        </w:tc>
        <w:tc>
          <w:tcPr>
            <w:tcW w:w="6857" w:type="dxa"/>
          </w:tcPr>
          <w:p w14:paraId="5C1B7893">
            <w:pPr>
              <w:keepNext w:val="0"/>
              <w:keepLines w:val="0"/>
              <w:pageBreakBefore w:val="0"/>
              <w:wordWrap/>
              <w:overflowPunct/>
              <w:topLinePunct w:val="0"/>
              <w:autoSpaceDE w:val="0"/>
              <w:autoSpaceDN w:val="0"/>
              <w:bidi w:val="0"/>
              <w:adjustRightInd w:val="0"/>
              <w:snapToGrid w:val="0"/>
              <w:spacing w:line="360" w:lineRule="auto"/>
              <w:textAlignment w:val="auto"/>
              <w:rPr>
                <w:rFonts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服务类：</w:t>
            </w:r>
          </w:p>
          <w:p w14:paraId="7E42CE98">
            <w:pPr>
              <w:keepNext w:val="0"/>
              <w:keepLines w:val="0"/>
              <w:pageBreakBefore w:val="0"/>
              <w:wordWrap/>
              <w:overflowPunct/>
              <w:topLinePunct w:val="0"/>
              <w:autoSpaceDE w:val="0"/>
              <w:autoSpaceDN w:val="0"/>
              <w:bidi w:val="0"/>
              <w:adjustRightInd w:val="0"/>
              <w:snapToGrid w:val="0"/>
              <w:spacing w:line="360" w:lineRule="auto"/>
              <w:textAlignment w:val="auto"/>
              <w:rPr>
                <w:rFonts w:ascii="宋体" w:hAnsi="宋体" w:eastAsia="宋体" w:cs="宋体"/>
                <w:strike w:val="0"/>
                <w:dstrike w:val="0"/>
                <w:color w:val="auto"/>
                <w:spacing w:val="-3"/>
                <w:sz w:val="24"/>
                <w:szCs w:val="24"/>
                <w:highlight w:val="none"/>
                <w:lang w:eastAsia="zh-CN"/>
              </w:rPr>
            </w:pPr>
            <w:r>
              <w:rPr>
                <w:rFonts w:hint="eastAsia" w:ascii="宋体" w:hAnsi="宋体" w:eastAsia="宋体" w:cs="宋体"/>
                <w:color w:val="auto"/>
                <w:sz w:val="24"/>
                <w:highlight w:val="none"/>
                <w:lang w:eastAsia="zh-CN"/>
              </w:rPr>
              <w:t>标的：</w:t>
            </w:r>
            <w:r>
              <w:rPr>
                <w:rFonts w:hint="eastAsia" w:ascii="宋体" w:hAnsi="宋体" w:eastAsia="宋体" w:cs="宋体"/>
                <w:color w:val="auto"/>
                <w:spacing w:val="-2"/>
                <w:sz w:val="24"/>
                <w:szCs w:val="24"/>
                <w:highlight w:val="none"/>
                <w:lang w:eastAsia="zh-CN"/>
              </w:rPr>
              <w:t>铜官区金口岭社区服务中心单位职工集中就餐服务项目框架协议采购</w:t>
            </w:r>
            <w:r>
              <w:rPr>
                <w:rFonts w:hint="eastAsia" w:ascii="宋体" w:hAnsi="宋体" w:eastAsia="宋体" w:cs="宋体"/>
                <w:color w:val="auto"/>
                <w:sz w:val="24"/>
                <w:highlight w:val="none"/>
                <w:lang w:eastAsia="zh-CN"/>
              </w:rPr>
              <w:t>；属于</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餐饮业</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行业。</w:t>
            </w:r>
          </w:p>
        </w:tc>
      </w:tr>
      <w:tr w14:paraId="5D6D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4AE386E6">
            <w:pPr>
              <w:pStyle w:val="30"/>
              <w:keepNext w:val="0"/>
              <w:keepLines w:val="0"/>
              <w:pageBreakBefore w:val="0"/>
              <w:wordWrap/>
              <w:overflowPunct/>
              <w:topLinePunct w:val="0"/>
              <w:autoSpaceDE w:val="0"/>
              <w:autoSpaceDN w:val="0"/>
              <w:bidi w:val="0"/>
              <w:adjustRightInd w:val="0"/>
              <w:snapToGrid w:val="0"/>
              <w:spacing w:line="360" w:lineRule="auto"/>
              <w:jc w:val="center"/>
              <w:rPr>
                <w:rFonts w:hint="default" w:ascii="宋体" w:hAnsi="宋体" w:eastAsia="宋体" w:cs="宋体"/>
                <w:strike/>
                <w:dstrike w:val="0"/>
                <w:snapToGrid w:val="0"/>
                <w:color w:val="auto"/>
                <w:spacing w:val="-4"/>
                <w:sz w:val="24"/>
                <w:szCs w:val="24"/>
                <w:highlight w:val="none"/>
                <w:lang w:val="en-US" w:eastAsia="zh-CN" w:bidi="ar-SA"/>
              </w:rPr>
            </w:pPr>
            <w:r>
              <w:rPr>
                <w:rFonts w:hint="eastAsia" w:ascii="宋体" w:hAnsi="宋体" w:eastAsia="宋体" w:cs="宋体"/>
                <w:strike w:val="0"/>
                <w:dstrike w:val="0"/>
                <w:color w:val="auto"/>
                <w:spacing w:val="-4"/>
                <w:sz w:val="24"/>
                <w:szCs w:val="24"/>
                <w:highlight w:val="none"/>
                <w:lang w:eastAsia="zh-CN"/>
              </w:rPr>
              <w:t>33</w:t>
            </w:r>
          </w:p>
        </w:tc>
        <w:tc>
          <w:tcPr>
            <w:tcW w:w="1908" w:type="dxa"/>
          </w:tcPr>
          <w:p w14:paraId="39ED92C1">
            <w:pPr>
              <w:pStyle w:val="30"/>
              <w:keepNext w:val="0"/>
              <w:keepLines w:val="0"/>
              <w:pageBreakBefore w:val="0"/>
              <w:wordWrap/>
              <w:overflowPunct/>
              <w:topLinePunct w:val="0"/>
              <w:autoSpaceDE w:val="0"/>
              <w:autoSpaceDN w:val="0"/>
              <w:bidi w:val="0"/>
              <w:adjustRightInd w:val="0"/>
              <w:snapToGrid w:val="0"/>
              <w:spacing w:line="360" w:lineRule="auto"/>
              <w:ind w:left="8" w:right="3" w:firstLine="1"/>
              <w:rPr>
                <w:rFonts w:ascii="宋体" w:hAnsi="宋体" w:eastAsia="宋体" w:cs="宋体"/>
                <w:bCs/>
                <w:strike w:val="0"/>
                <w:dstrike w:val="0"/>
                <w:color w:val="auto"/>
                <w:sz w:val="24"/>
                <w:szCs w:val="24"/>
                <w:highlight w:val="none"/>
                <w:lang w:eastAsia="zh-CN"/>
              </w:rPr>
            </w:pPr>
            <w:r>
              <w:rPr>
                <w:rFonts w:hint="eastAsia" w:ascii="宋体" w:hAnsi="宋体" w:eastAsia="宋体" w:cs="宋体"/>
                <w:bCs/>
                <w:strike w:val="0"/>
                <w:dstrike w:val="0"/>
                <w:color w:val="auto"/>
                <w:sz w:val="24"/>
                <w:szCs w:val="24"/>
                <w:highlight w:val="none"/>
                <w:lang w:eastAsia="zh-CN"/>
              </w:rPr>
              <w:t>主要成交标的服务范围、服务要求、服务时间、服务标准</w:t>
            </w:r>
          </w:p>
        </w:tc>
        <w:tc>
          <w:tcPr>
            <w:tcW w:w="6857" w:type="dxa"/>
          </w:tcPr>
          <w:p w14:paraId="623E149F">
            <w:pPr>
              <w:pStyle w:val="30"/>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bCs/>
                <w:strike w:val="0"/>
                <w:dstrike w:val="0"/>
                <w:snapToGrid w:val="0"/>
                <w:color w:val="auto"/>
                <w:sz w:val="24"/>
                <w:szCs w:val="24"/>
                <w:highlight w:val="none"/>
                <w:lang w:val="en-US" w:eastAsia="zh-CN" w:bidi="ar-SA"/>
              </w:rPr>
            </w:pPr>
            <w:r>
              <w:rPr>
                <w:rFonts w:hint="eastAsia" w:ascii="宋体" w:hAnsi="宋体" w:eastAsia="宋体" w:cs="宋体"/>
                <w:bCs/>
                <w:strike w:val="0"/>
                <w:dstrike w:val="0"/>
                <w:snapToGrid w:val="0"/>
                <w:color w:val="auto"/>
                <w:sz w:val="24"/>
                <w:szCs w:val="24"/>
                <w:highlight w:val="none"/>
                <w:lang w:val="en-US" w:eastAsia="zh-CN" w:bidi="ar-SA"/>
              </w:rPr>
              <w:t>依据《政府采购框架协议采购方式管理暂行办法》规定：本项目将对入围的供应商的主要入围标的服务范围、服务要求、服务时间、服务标准，经评审小组评审认可后随评审结果一并公示。如有虚假，将取消入围资格并由政府采购监督管理部门按有关规定处理。</w:t>
            </w:r>
          </w:p>
        </w:tc>
      </w:tr>
      <w:tr w14:paraId="55DB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02CDB063">
            <w:pPr>
              <w:pStyle w:val="30"/>
              <w:keepNext w:val="0"/>
              <w:keepLines w:val="0"/>
              <w:pageBreakBefore w:val="0"/>
              <w:wordWrap/>
              <w:overflowPunct/>
              <w:topLinePunct w:val="0"/>
              <w:autoSpaceDE w:val="0"/>
              <w:autoSpaceDN w:val="0"/>
              <w:bidi w:val="0"/>
              <w:adjustRightInd w:val="0"/>
              <w:snapToGrid w:val="0"/>
              <w:spacing w:line="360" w:lineRule="auto"/>
              <w:ind w:left="305" w:leftChars="0"/>
              <w:jc w:val="both"/>
              <w:rPr>
                <w:rFonts w:hint="default" w:ascii="宋体" w:hAnsi="宋体" w:eastAsia="宋体" w:cs="宋体"/>
                <w:strike w:val="0"/>
                <w:dstrike w:val="0"/>
                <w:snapToGrid w:val="0"/>
                <w:color w:val="auto"/>
                <w:spacing w:val="-4"/>
                <w:sz w:val="24"/>
                <w:szCs w:val="24"/>
                <w:highlight w:val="none"/>
                <w:lang w:val="en-US" w:eastAsia="zh-CN" w:bidi="ar-SA"/>
              </w:rPr>
            </w:pPr>
            <w:r>
              <w:rPr>
                <w:rFonts w:hint="eastAsia" w:ascii="宋体" w:hAnsi="宋体" w:eastAsia="宋体" w:cs="宋体"/>
                <w:strike w:val="0"/>
                <w:dstrike w:val="0"/>
                <w:snapToGrid w:val="0"/>
                <w:color w:val="auto"/>
                <w:spacing w:val="-4"/>
                <w:sz w:val="24"/>
                <w:szCs w:val="24"/>
                <w:highlight w:val="none"/>
                <w:lang w:val="en-US" w:eastAsia="zh-CN" w:bidi="ar-SA"/>
              </w:rPr>
              <w:t>34</w:t>
            </w:r>
          </w:p>
        </w:tc>
        <w:tc>
          <w:tcPr>
            <w:tcW w:w="1908" w:type="dxa"/>
            <w:vAlign w:val="center"/>
          </w:tcPr>
          <w:p w14:paraId="6816E3EF">
            <w:pPr>
              <w:pStyle w:val="30"/>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接收询问和质疑的联系方式</w:t>
            </w:r>
          </w:p>
        </w:tc>
        <w:tc>
          <w:tcPr>
            <w:tcW w:w="6857" w:type="dxa"/>
            <w:vAlign w:val="center"/>
          </w:tcPr>
          <w:p w14:paraId="47A83A0C">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征集人：</w:t>
            </w:r>
            <w:r>
              <w:rPr>
                <w:rFonts w:hint="eastAsia" w:ascii="宋体" w:hAnsi="宋体" w:eastAsia="宋体" w:cs="宋体"/>
                <w:bCs/>
                <w:strike w:val="0"/>
                <w:dstrike w:val="0"/>
                <w:snapToGrid w:val="0"/>
                <w:color w:val="auto"/>
                <w:sz w:val="24"/>
                <w:szCs w:val="24"/>
                <w:highlight w:val="none"/>
                <w:lang w:val="en-US" w:eastAsia="zh-CN" w:bidi="ar-SA"/>
              </w:rPr>
              <w:t>铜官区金口岭社区服务中心</w:t>
            </w:r>
          </w:p>
          <w:p w14:paraId="1A8AD164">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联系电话：13856208509</w:t>
            </w:r>
          </w:p>
          <w:p w14:paraId="1DCCCCCB">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auto"/>
                <w:spacing w:val="-2"/>
                <w:sz w:val="24"/>
                <w:szCs w:val="24"/>
                <w:highlight w:val="none"/>
                <w:lang w:val="en-US" w:eastAsia="zh-CN"/>
              </w:rPr>
            </w:pPr>
            <w:r>
              <w:rPr>
                <w:rFonts w:ascii="宋体" w:hAnsi="宋体" w:eastAsia="宋体" w:cs="宋体"/>
                <w:bCs/>
                <w:color w:val="auto"/>
                <w:sz w:val="24"/>
                <w:szCs w:val="24"/>
                <w:highlight w:val="none"/>
                <w:lang w:eastAsia="zh-CN"/>
              </w:rPr>
              <w:t>通讯地址：</w:t>
            </w:r>
            <w:r>
              <w:rPr>
                <w:rFonts w:hint="eastAsia" w:ascii="宋体" w:hAnsi="宋体" w:eastAsia="宋体" w:cs="宋体"/>
                <w:color w:val="auto"/>
                <w:kern w:val="0"/>
                <w:sz w:val="24"/>
                <w:szCs w:val="24"/>
                <w:highlight w:val="none"/>
                <w:lang w:eastAsia="zh-CN"/>
              </w:rPr>
              <w:t>铜陵市铜官区金口岭社区南山村22栋北侧</w:t>
            </w:r>
          </w:p>
          <w:p w14:paraId="753802DB">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代理机构：</w:t>
            </w:r>
            <w:r>
              <w:rPr>
                <w:rFonts w:hint="eastAsia" w:ascii="宋体" w:hAnsi="宋体" w:eastAsia="宋体" w:cs="宋体"/>
                <w:bCs/>
                <w:color w:val="auto"/>
                <w:sz w:val="24"/>
                <w:szCs w:val="24"/>
                <w:highlight w:val="none"/>
                <w:lang w:eastAsia="zh-CN"/>
              </w:rPr>
              <w:t>安徽秉弘工程项目咨询有限公司</w:t>
            </w:r>
          </w:p>
          <w:p w14:paraId="071BDE06">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联系电话：</w:t>
            </w:r>
            <w:r>
              <w:rPr>
                <w:rFonts w:hint="eastAsia" w:ascii="宋体" w:hAnsi="宋体" w:eastAsia="宋体" w:cs="宋体"/>
                <w:color w:val="auto"/>
                <w:spacing w:val="-2"/>
                <w:sz w:val="24"/>
                <w:szCs w:val="24"/>
                <w:highlight w:val="none"/>
                <w:lang w:val="en-US" w:eastAsia="zh-CN"/>
              </w:rPr>
              <w:t>15656295227</w:t>
            </w:r>
          </w:p>
          <w:p w14:paraId="6929B744">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通讯地址：</w:t>
            </w:r>
            <w:r>
              <w:rPr>
                <w:rFonts w:hint="eastAsia" w:ascii="宋体" w:hAnsi="宋体" w:eastAsia="宋体" w:cs="宋体"/>
                <w:bCs/>
                <w:color w:val="auto"/>
                <w:sz w:val="24"/>
                <w:szCs w:val="24"/>
                <w:highlight w:val="none"/>
                <w:lang w:val="en-US" w:eastAsia="zh-CN"/>
              </w:rPr>
              <w:t>铜陵市北斗星城B1座1303室</w:t>
            </w:r>
          </w:p>
        </w:tc>
      </w:tr>
      <w:tr w14:paraId="0DA6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1CD7B017">
            <w:pPr>
              <w:pStyle w:val="30"/>
              <w:keepNext w:val="0"/>
              <w:keepLines w:val="0"/>
              <w:pageBreakBefore w:val="0"/>
              <w:wordWrap/>
              <w:overflowPunct/>
              <w:topLinePunct w:val="0"/>
              <w:autoSpaceDE w:val="0"/>
              <w:autoSpaceDN w:val="0"/>
              <w:bidi w:val="0"/>
              <w:adjustRightInd w:val="0"/>
              <w:snapToGrid w:val="0"/>
              <w:spacing w:line="360" w:lineRule="auto"/>
              <w:ind w:left="305" w:leftChars="0"/>
              <w:jc w:val="both"/>
              <w:rPr>
                <w:rFonts w:hint="default" w:ascii="宋体" w:hAnsi="宋体" w:eastAsia="宋体" w:cs="宋体"/>
                <w:strike w:val="0"/>
                <w:dstrike w:val="0"/>
                <w:snapToGrid w:val="0"/>
                <w:color w:val="auto"/>
                <w:spacing w:val="-4"/>
                <w:sz w:val="24"/>
                <w:szCs w:val="24"/>
                <w:highlight w:val="none"/>
                <w:lang w:val="en-US" w:eastAsia="zh-CN" w:bidi="ar-SA"/>
              </w:rPr>
            </w:pPr>
            <w:r>
              <w:rPr>
                <w:rFonts w:hint="eastAsia" w:ascii="宋体" w:hAnsi="宋体" w:eastAsia="宋体" w:cs="宋体"/>
                <w:strike w:val="0"/>
                <w:dstrike w:val="0"/>
                <w:color w:val="auto"/>
                <w:spacing w:val="-4"/>
                <w:sz w:val="24"/>
                <w:szCs w:val="24"/>
                <w:highlight w:val="none"/>
                <w:lang w:val="en-US" w:eastAsia="zh-CN"/>
              </w:rPr>
              <w:t>35</w:t>
            </w:r>
          </w:p>
        </w:tc>
        <w:tc>
          <w:tcPr>
            <w:tcW w:w="1908" w:type="dxa"/>
            <w:vAlign w:val="center"/>
          </w:tcPr>
          <w:p w14:paraId="1520C7CF">
            <w:pPr>
              <w:pStyle w:val="30"/>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kern w:val="0"/>
                <w:sz w:val="24"/>
                <w:szCs w:val="24"/>
                <w:highlight w:val="none"/>
              </w:rPr>
              <w:t>政府采购监管部门</w:t>
            </w:r>
          </w:p>
        </w:tc>
        <w:tc>
          <w:tcPr>
            <w:tcW w:w="6857" w:type="dxa"/>
            <w:vAlign w:val="center"/>
          </w:tcPr>
          <w:p w14:paraId="682C92A9">
            <w:pPr>
              <w:keepNext w:val="0"/>
              <w:keepLines w:val="0"/>
              <w:pageBreakBefore w:val="0"/>
              <w:wordWrap/>
              <w:overflowPunct/>
              <w:topLinePunct w:val="0"/>
              <w:autoSpaceDE w:val="0"/>
              <w:autoSpaceDN w:val="0"/>
              <w:bidi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政府采购监管部门：</w:t>
            </w:r>
          </w:p>
          <w:p w14:paraId="4F33D2F6">
            <w:pPr>
              <w:keepNext w:val="0"/>
              <w:keepLines w:val="0"/>
              <w:pageBreakBefore w:val="0"/>
              <w:wordWrap/>
              <w:overflowPunct/>
              <w:topLinePunct w:val="0"/>
              <w:autoSpaceDE w:val="0"/>
              <w:autoSpaceDN w:val="0"/>
              <w:bidi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铜陵市公共资源交易监督管理局</w:t>
            </w:r>
          </w:p>
          <w:p w14:paraId="0A6DF20E">
            <w:pPr>
              <w:keepNext w:val="0"/>
              <w:keepLines w:val="0"/>
              <w:pageBreakBefore w:val="0"/>
              <w:wordWrap/>
              <w:overflowPunct/>
              <w:topLinePunct w:val="0"/>
              <w:autoSpaceDE w:val="0"/>
              <w:autoSpaceDN w:val="0"/>
              <w:bidi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地址：铜陵市铜官区学士路与铜都大道交叉口投资大厦四楼</w:t>
            </w:r>
          </w:p>
          <w:p w14:paraId="5F88FFA9">
            <w:pPr>
              <w:keepNext w:val="0"/>
              <w:keepLines w:val="0"/>
              <w:pageBreakBefore w:val="0"/>
              <w:wordWrap/>
              <w:overflowPunct/>
              <w:topLinePunct w:val="0"/>
              <w:autoSpaceDE w:val="0"/>
              <w:autoSpaceDN w:val="0"/>
              <w:bidi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李</w:t>
            </w:r>
            <w:r>
              <w:rPr>
                <w:rFonts w:hint="eastAsia" w:ascii="宋体" w:hAnsi="宋体" w:eastAsia="宋体" w:cs="宋体"/>
                <w:color w:val="auto"/>
                <w:kern w:val="0"/>
                <w:sz w:val="24"/>
                <w:szCs w:val="24"/>
                <w:highlight w:val="none"/>
              </w:rPr>
              <w:t>女士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联系方式：0562-5886027</w:t>
            </w:r>
          </w:p>
          <w:p w14:paraId="7B535955">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铜陵市铜官区财政局</w:t>
            </w:r>
          </w:p>
          <w:p w14:paraId="7C922E1F">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地址:铜陵市木鱼山大道666号铜官区政府主楼二楼</w:t>
            </w:r>
          </w:p>
          <w:p w14:paraId="53E4C723">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color w:val="auto"/>
                <w:sz w:val="24"/>
                <w:szCs w:val="24"/>
                <w:highlight w:val="none"/>
                <w:lang w:eastAsia="zh-CN"/>
              </w:rPr>
            </w:pPr>
            <w:r>
              <w:rPr>
                <w:rFonts w:hint="eastAsia" w:ascii="宋体" w:hAnsi="宋体" w:eastAsia="宋体" w:cs="宋体"/>
                <w:b w:val="0"/>
                <w:bCs/>
                <w:color w:val="auto"/>
                <w:kern w:val="0"/>
                <w:sz w:val="24"/>
                <w:szCs w:val="28"/>
                <w:highlight w:val="none"/>
                <w:lang w:val="en-US" w:eastAsia="zh-CN" w:bidi="ar-SA"/>
              </w:rPr>
              <w:t>联系人：</w:t>
            </w:r>
            <w:r>
              <w:rPr>
                <w:rFonts w:hint="eastAsia" w:ascii="宋体" w:hAnsi="宋体" w:cs="宋体"/>
                <w:b w:val="0"/>
                <w:bCs/>
                <w:color w:val="auto"/>
                <w:kern w:val="0"/>
                <w:sz w:val="24"/>
                <w:szCs w:val="28"/>
                <w:highlight w:val="none"/>
                <w:lang w:val="en-US" w:eastAsia="zh-CN" w:bidi="ar-SA"/>
              </w:rPr>
              <w:t>沈女士</w:t>
            </w:r>
            <w:r>
              <w:rPr>
                <w:rFonts w:hint="eastAsia" w:ascii="宋体" w:hAnsi="宋体" w:eastAsia="宋体" w:cs="宋体"/>
                <w:b w:val="0"/>
                <w:bCs/>
                <w:color w:val="auto"/>
                <w:kern w:val="0"/>
                <w:sz w:val="24"/>
                <w:szCs w:val="28"/>
                <w:highlight w:val="none"/>
                <w:lang w:val="en-US" w:eastAsia="zh-CN" w:bidi="ar-SA"/>
              </w:rPr>
              <w:t>，联系方式:</w:t>
            </w:r>
            <w:r>
              <w:rPr>
                <w:rFonts w:hint="eastAsia" w:ascii="宋体" w:hAnsi="宋体" w:cs="宋体"/>
                <w:b w:val="0"/>
                <w:bCs/>
                <w:color w:val="auto"/>
                <w:kern w:val="0"/>
                <w:sz w:val="24"/>
                <w:szCs w:val="28"/>
                <w:highlight w:val="none"/>
                <w:lang w:val="en-US" w:eastAsia="zh-CN" w:bidi="ar-SA"/>
              </w:rPr>
              <w:t>0562-2100303</w:t>
            </w:r>
          </w:p>
        </w:tc>
      </w:tr>
      <w:tr w14:paraId="554A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4274EE5B">
            <w:pPr>
              <w:pStyle w:val="30"/>
              <w:keepNext w:val="0"/>
              <w:keepLines w:val="0"/>
              <w:pageBreakBefore w:val="0"/>
              <w:wordWrap/>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36</w:t>
            </w:r>
          </w:p>
        </w:tc>
        <w:tc>
          <w:tcPr>
            <w:tcW w:w="1908" w:type="dxa"/>
            <w:vAlign w:val="center"/>
          </w:tcPr>
          <w:p w14:paraId="491BBD90">
            <w:pPr>
              <w:pStyle w:val="30"/>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strike w:val="0"/>
                <w:dstrike w:val="0"/>
                <w:color w:val="auto"/>
                <w:spacing w:val="-4"/>
                <w:sz w:val="24"/>
                <w:szCs w:val="24"/>
                <w:highlight w:val="none"/>
                <w:lang w:eastAsia="zh-CN"/>
              </w:rPr>
            </w:pPr>
            <w:r>
              <w:rPr>
                <w:rFonts w:hint="eastAsia" w:ascii="宋体" w:hAnsi="宋体" w:eastAsia="宋体" w:cs="宋体"/>
                <w:strike w:val="0"/>
                <w:dstrike w:val="0"/>
                <w:color w:val="auto"/>
                <w:spacing w:val="-4"/>
                <w:sz w:val="24"/>
                <w:szCs w:val="24"/>
                <w:highlight w:val="none"/>
                <w:lang w:eastAsia="zh-CN"/>
              </w:rPr>
              <w:t>征集文件的解释权顺序</w:t>
            </w:r>
          </w:p>
        </w:tc>
        <w:tc>
          <w:tcPr>
            <w:tcW w:w="6857" w:type="dxa"/>
          </w:tcPr>
          <w:p w14:paraId="57CE949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strike w:val="0"/>
                <w:dstrike w:val="0"/>
                <w:color w:val="auto"/>
                <w:sz w:val="24"/>
                <w:szCs w:val="24"/>
                <w:highlight w:val="none"/>
                <w:lang w:eastAsia="zh-CN"/>
              </w:rPr>
            </w:pPr>
            <w:r>
              <w:rPr>
                <w:rFonts w:ascii="宋体" w:hAnsi="宋体" w:eastAsia="宋体" w:cs="宋体"/>
                <w:bCs/>
                <w:strike w:val="0"/>
                <w:dstrike w:val="0"/>
                <w:color w:val="auto"/>
                <w:sz w:val="24"/>
                <w:szCs w:val="24"/>
                <w:highlight w:val="none"/>
                <w:lang w:eastAsia="zh-CN"/>
              </w:rPr>
              <w:t>1.构成本征集文件的各个组成文件应互为解释，互为说明；</w:t>
            </w:r>
          </w:p>
          <w:p w14:paraId="7D5EC95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strike w:val="0"/>
                <w:dstrike w:val="0"/>
                <w:color w:val="auto"/>
                <w:sz w:val="24"/>
                <w:szCs w:val="24"/>
                <w:highlight w:val="none"/>
                <w:lang w:eastAsia="zh-CN"/>
              </w:rPr>
            </w:pPr>
            <w:r>
              <w:rPr>
                <w:rFonts w:ascii="宋体" w:hAnsi="宋体" w:eastAsia="宋体" w:cs="宋体"/>
                <w:bCs/>
                <w:strike w:val="0"/>
                <w:dstrike w:val="0"/>
                <w:color w:val="auto"/>
                <w:sz w:val="24"/>
                <w:szCs w:val="24"/>
                <w:highlight w:val="none"/>
                <w:lang w:eastAsia="zh-CN"/>
              </w:rPr>
              <w:t>2.征集文件约定中如有不明确或不一致的，构成合同组成内容的，以合同文件约定内容为准；</w:t>
            </w:r>
          </w:p>
          <w:p w14:paraId="706D114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strike w:val="0"/>
                <w:dstrike w:val="0"/>
                <w:color w:val="auto"/>
                <w:sz w:val="24"/>
                <w:szCs w:val="24"/>
                <w:highlight w:val="none"/>
                <w:lang w:eastAsia="zh-CN"/>
              </w:rPr>
            </w:pPr>
            <w:r>
              <w:rPr>
                <w:rFonts w:ascii="宋体" w:hAnsi="宋体" w:eastAsia="宋体" w:cs="宋体"/>
                <w:bCs/>
                <w:strike w:val="0"/>
                <w:dstrike w:val="0"/>
                <w:color w:val="auto"/>
                <w:sz w:val="24"/>
                <w:szCs w:val="24"/>
                <w:highlight w:val="none"/>
                <w:lang w:eastAsia="zh-CN"/>
              </w:rPr>
              <w:t>3.除征集文件中有特别规定外，仅适用于政府采购阶段的规定，同一组成文件中就同一事项的规定或约定不一致的，按评审办法、采购公告、供应商须知、响应文件格式的优先顺序解释；</w:t>
            </w:r>
          </w:p>
          <w:p w14:paraId="48C3B839">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Cs/>
                <w:strike w:val="0"/>
                <w:dstrike w:val="0"/>
                <w:color w:val="auto"/>
                <w:sz w:val="24"/>
                <w:szCs w:val="24"/>
                <w:highlight w:val="none"/>
                <w:lang w:eastAsia="zh-CN"/>
              </w:rPr>
            </w:pPr>
            <w:r>
              <w:rPr>
                <w:rFonts w:ascii="宋体" w:hAnsi="宋体" w:eastAsia="宋体" w:cs="宋体"/>
                <w:bCs/>
                <w:strike w:val="0"/>
                <w:dstrike w:val="0"/>
                <w:color w:val="auto"/>
                <w:sz w:val="24"/>
                <w:szCs w:val="24"/>
                <w:highlight w:val="none"/>
                <w:lang w:eastAsia="zh-CN"/>
              </w:rPr>
              <w:t>4.按上述规定仍不能形成结论的，由采购人或其委托的采购代理机构负责解释。</w:t>
            </w:r>
          </w:p>
        </w:tc>
      </w:tr>
      <w:tr w14:paraId="7CE2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234BCF8C">
            <w:pPr>
              <w:pStyle w:val="30"/>
              <w:keepNext w:val="0"/>
              <w:keepLines w:val="0"/>
              <w:pageBreakBefore w:val="0"/>
              <w:wordWrap/>
              <w:overflowPunct/>
              <w:topLinePunct w:val="0"/>
              <w:autoSpaceDE w:val="0"/>
              <w:autoSpaceDN w:val="0"/>
              <w:bidi w:val="0"/>
              <w:adjustRightInd w:val="0"/>
              <w:snapToGrid w:val="0"/>
              <w:spacing w:line="360"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37</w:t>
            </w:r>
          </w:p>
        </w:tc>
        <w:tc>
          <w:tcPr>
            <w:tcW w:w="1908" w:type="dxa"/>
            <w:vAlign w:val="center"/>
          </w:tcPr>
          <w:p w14:paraId="315BEC5E">
            <w:pPr>
              <w:pStyle w:val="30"/>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其他补充说明</w:t>
            </w:r>
          </w:p>
        </w:tc>
        <w:tc>
          <w:tcPr>
            <w:tcW w:w="6857" w:type="dxa"/>
            <w:vAlign w:val="center"/>
          </w:tcPr>
          <w:p w14:paraId="17BE906B">
            <w:pPr>
              <w:keepNext w:val="0"/>
              <w:keepLines w:val="0"/>
              <w:pageBreakBefore w:val="0"/>
              <w:kinsoku/>
              <w:wordWrap/>
              <w:overflowPunct/>
              <w:topLinePunct w:val="0"/>
              <w:autoSpaceDE w:val="0"/>
              <w:autoSpaceDN w:val="0"/>
              <w:bidi w:val="0"/>
              <w:adjustRightInd w:val="0"/>
              <w:snapToGrid w:val="0"/>
              <w:spacing w:line="360" w:lineRule="auto"/>
              <w:rPr>
                <w:rFonts w:ascii="宋体" w:hAnsi="宋体" w:eastAsia="宋体"/>
                <w:bCs/>
                <w:color w:val="auto"/>
                <w:sz w:val="24"/>
                <w:szCs w:val="24"/>
                <w:highlight w:val="none"/>
                <w:u w:val="single"/>
                <w:lang w:eastAsia="zh-CN"/>
              </w:rPr>
            </w:pPr>
            <w:r>
              <w:rPr>
                <w:rFonts w:hint="eastAsia" w:ascii="宋体" w:hAnsi="宋体" w:eastAsia="宋体" w:cs="宋体"/>
                <w:color w:val="auto"/>
                <w:sz w:val="24"/>
                <w:szCs w:val="24"/>
                <w:highlight w:val="none"/>
                <w:lang w:eastAsia="zh-CN"/>
              </w:rPr>
              <w:t>1.“政采贷”融资指引：</w:t>
            </w:r>
            <w:r>
              <w:rPr>
                <w:rFonts w:hint="eastAsia"/>
                <w:color w:val="auto"/>
                <w:sz w:val="24"/>
                <w:szCs w:val="24"/>
                <w:highlight w:val="none"/>
                <w:u w:val="none"/>
              </w:rPr>
              <w:t>有“政采贷”融资需求的中标（成交）供应商可访问安徽省政府采购网“政采贷”专栏申请融资，具体操作流程及金融机构联系方式详见铜陵市公共资源交易中心“金融服务平台”专栏或</w:t>
            </w:r>
            <w:r>
              <w:rPr>
                <w:rFonts w:hint="eastAsia" w:eastAsia="宋体"/>
                <w:color w:val="auto"/>
                <w:sz w:val="24"/>
                <w:szCs w:val="24"/>
                <w:highlight w:val="none"/>
                <w:u w:val="none"/>
                <w:lang w:eastAsia="zh-CN"/>
              </w:rPr>
              <w:t>铜官区金口岭社区服务中心</w:t>
            </w:r>
            <w:r>
              <w:rPr>
                <w:rFonts w:hint="eastAsia"/>
                <w:color w:val="auto"/>
                <w:sz w:val="24"/>
                <w:szCs w:val="24"/>
                <w:highlight w:val="none"/>
                <w:u w:val="none"/>
              </w:rPr>
              <w:t>“政府采购营商环境”专栏。</w:t>
            </w:r>
          </w:p>
          <w:p w14:paraId="441C743D">
            <w:pPr>
              <w:keepNext w:val="0"/>
              <w:keepLines w:val="0"/>
              <w:pageBreakBefore w:val="0"/>
              <w:kinsoku/>
              <w:wordWrap/>
              <w:overflowPunct/>
              <w:topLinePunct w:val="0"/>
              <w:autoSpaceDE w:val="0"/>
              <w:autoSpaceDN w:val="0"/>
              <w:bidi w:val="0"/>
              <w:adjustRightInd w:val="0"/>
              <w:snapToGrid w:val="0"/>
              <w:spacing w:line="360" w:lineRule="auto"/>
              <w:rPr>
                <w:rFonts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2.电子保函业务指引：中标人可访问安徽省政府采购网“融资/保函”专栏进行申请，申请办理电子保函（包括：履约保函、预付款保函），也可在铜陵市公共资源交易金融服务平台（网址：</w:t>
            </w:r>
            <w:r>
              <w:rPr>
                <w:rFonts w:hint="eastAsia" w:ascii="宋体" w:hAnsi="宋体" w:eastAsia="宋体"/>
                <w:bCs/>
                <w:color w:val="auto"/>
                <w:sz w:val="24"/>
                <w:szCs w:val="24"/>
                <w:highlight w:val="none"/>
                <w:u w:val="none"/>
                <w:lang w:eastAsia="zh-CN"/>
              </w:rPr>
              <w:t>http://60.173.1.248:8181/financeplatform/productservice.html?type=1</w:t>
            </w:r>
            <w:r>
              <w:rPr>
                <w:rFonts w:hint="eastAsia" w:ascii="宋体" w:hAnsi="宋体" w:eastAsia="宋体"/>
                <w:bCs/>
                <w:color w:val="auto"/>
                <w:sz w:val="24"/>
                <w:szCs w:val="24"/>
                <w:highlight w:val="none"/>
                <w:lang w:eastAsia="zh-CN"/>
              </w:rPr>
              <w:t>）或其他符合规定的第三方金融机构、担保机构进行申请。</w:t>
            </w:r>
          </w:p>
          <w:p w14:paraId="7CF04006">
            <w:pPr>
              <w:keepNext w:val="0"/>
              <w:keepLines w:val="0"/>
              <w:pageBreakBefore w:val="0"/>
              <w:kinsoku/>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bCs/>
                <w:color w:val="auto"/>
                <w:sz w:val="24"/>
                <w:szCs w:val="24"/>
                <w:highlight w:val="none"/>
                <w:lang w:eastAsia="zh-CN"/>
              </w:rPr>
              <w:t>3.</w:t>
            </w:r>
            <w:r>
              <w:rPr>
                <w:rFonts w:hint="eastAsia" w:ascii="宋体" w:hAnsi="宋体" w:eastAsia="宋体" w:cs="宋体"/>
                <w:color w:val="auto"/>
                <w:sz w:val="24"/>
                <w:szCs w:val="24"/>
                <w:highlight w:val="none"/>
                <w:lang w:eastAsia="zh-CN"/>
              </w:rPr>
              <w:t>如本采购文件的部分格式要求与电子交易系统不相一致，供应商按照本征集文件的要求填写或按电子交易系统要求的填写均为有效投标。</w:t>
            </w:r>
          </w:p>
          <w:p w14:paraId="771CB1CA">
            <w:pPr>
              <w:keepNext w:val="0"/>
              <w:keepLines w:val="0"/>
              <w:pageBreakBefore w:val="0"/>
              <w:kinsoku/>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如交易系统中相关操作内容与征集文件正文不符的，以征集文件为准。如供应商在文件编制和递交、评委在评审过程遇到系统无法实现的情况，请及时联系项目负责人（以公告为准）、技术咨询电话：95763。</w:t>
            </w:r>
          </w:p>
        </w:tc>
      </w:tr>
      <w:tr w14:paraId="2A29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6" w:type="dxa"/>
            <w:shd w:val="clear" w:color="auto" w:fill="auto"/>
            <w:vAlign w:val="center"/>
          </w:tcPr>
          <w:p w14:paraId="6A918649">
            <w:pPr>
              <w:pStyle w:val="30"/>
              <w:keepNext w:val="0"/>
              <w:keepLines w:val="0"/>
              <w:pageBreakBefore w:val="0"/>
              <w:wordWrap/>
              <w:overflowPunct/>
              <w:topLinePunct w:val="0"/>
              <w:autoSpaceDE w:val="0"/>
              <w:autoSpaceDN w:val="0"/>
              <w:bidi w:val="0"/>
              <w:adjustRightInd w:val="0"/>
              <w:snapToGrid w:val="0"/>
              <w:spacing w:line="360" w:lineRule="auto"/>
              <w:jc w:val="center"/>
              <w:rPr>
                <w:rFonts w:hint="default" w:ascii="宋体" w:hAnsi="宋体" w:eastAsia="宋体" w:cs="宋体"/>
                <w:strike w:val="0"/>
                <w:dstrike w:val="0"/>
                <w:snapToGrid w:val="0"/>
                <w:color w:val="auto"/>
                <w:spacing w:val="-4"/>
                <w:sz w:val="24"/>
                <w:szCs w:val="24"/>
                <w:highlight w:val="none"/>
                <w:lang w:val="en-US" w:eastAsia="zh-CN" w:bidi="ar-SA"/>
              </w:rPr>
            </w:pPr>
            <w:r>
              <w:rPr>
                <w:rFonts w:hint="eastAsia" w:ascii="宋体" w:hAnsi="宋体" w:eastAsia="宋体" w:cs="宋体"/>
                <w:strike w:val="0"/>
                <w:dstrike w:val="0"/>
                <w:color w:val="auto"/>
                <w:spacing w:val="-4"/>
                <w:sz w:val="24"/>
                <w:szCs w:val="24"/>
                <w:highlight w:val="none"/>
                <w:lang w:val="en-US" w:eastAsia="zh-CN"/>
              </w:rPr>
              <w:t>38</w:t>
            </w:r>
          </w:p>
        </w:tc>
        <w:tc>
          <w:tcPr>
            <w:tcW w:w="1908" w:type="dxa"/>
            <w:vAlign w:val="center"/>
          </w:tcPr>
          <w:p w14:paraId="51427D4B">
            <w:pPr>
              <w:pStyle w:val="30"/>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重要提示</w:t>
            </w:r>
          </w:p>
        </w:tc>
        <w:tc>
          <w:tcPr>
            <w:tcW w:w="6857" w:type="dxa"/>
          </w:tcPr>
          <w:p w14:paraId="5D98D2B7">
            <w:pPr>
              <w:keepNext w:val="0"/>
              <w:keepLines w:val="0"/>
              <w:pageBreakBefore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参与政府采购，应当诚信守法、公平竞争。如有提供虚假材料（包括但不限于虚假技术参数响应、虚假业绩、虚假证书、虚假检测报告等）、串通响应、隐瞒失信信息等谋取成交的行为，一经发现，将报监管部门严肃查处。</w:t>
            </w:r>
          </w:p>
        </w:tc>
      </w:tr>
    </w:tbl>
    <w:p w14:paraId="2C891324">
      <w:pPr>
        <w:pStyle w:val="7"/>
        <w:keepNext w:val="0"/>
        <w:keepLines w:val="0"/>
        <w:pageBreakBefore w:val="0"/>
        <w:wordWrap/>
        <w:overflowPunct/>
        <w:topLinePunct w:val="0"/>
        <w:autoSpaceDE w:val="0"/>
        <w:autoSpaceDN w:val="0"/>
        <w:bidi w:val="0"/>
        <w:adjustRightInd w:val="0"/>
        <w:snapToGrid w:val="0"/>
        <w:spacing w:line="360" w:lineRule="auto"/>
        <w:rPr>
          <w:rFonts w:ascii="宋体" w:hAnsi="宋体" w:eastAsia="宋体" w:cs="宋体"/>
          <w:color w:val="auto"/>
          <w:highlight w:val="none"/>
          <w:lang w:eastAsia="zh-CN"/>
        </w:rPr>
      </w:pPr>
    </w:p>
    <w:p w14:paraId="449E2ED4">
      <w:pPr>
        <w:keepNext w:val="0"/>
        <w:keepLines w:val="0"/>
        <w:pageBreakBefore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eastAsia="zh-CN"/>
        </w:rPr>
      </w:pPr>
      <w:bookmarkStart w:id="1" w:name="bookmark24"/>
      <w:bookmarkEnd w:id="1"/>
      <w:bookmarkStart w:id="2" w:name="bookmark3"/>
      <w:bookmarkEnd w:id="2"/>
      <w:r>
        <w:rPr>
          <w:rFonts w:hint="eastAsia" w:ascii="宋体" w:hAnsi="宋体" w:eastAsia="宋体" w:cs="宋体"/>
          <w:color w:val="auto"/>
          <w:sz w:val="24"/>
          <w:szCs w:val="24"/>
          <w:highlight w:val="none"/>
          <w:lang w:eastAsia="zh-CN"/>
        </w:rPr>
        <w:br w:type="page"/>
      </w:r>
    </w:p>
    <w:p w14:paraId="395127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sz w:val="32"/>
          <w:szCs w:val="32"/>
          <w:highlight w:val="none"/>
        </w:rPr>
      </w:pPr>
      <w:r>
        <w:rPr>
          <w:rFonts w:hint="eastAsia" w:ascii="宋体" w:hAnsi="宋体" w:eastAsia="宋体" w:cs="宋体"/>
          <w:color w:val="auto"/>
          <w:sz w:val="24"/>
          <w:szCs w:val="24"/>
          <w:highlight w:val="none"/>
          <w:lang w:eastAsia="zh-CN"/>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25770B9">
      <w:pPr>
        <w:pStyle w:val="39"/>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中小微企业划分标准</w:t>
      </w:r>
    </w:p>
    <w:p w14:paraId="37E7B178">
      <w:pPr>
        <w:pStyle w:val="39"/>
        <w:jc w:val="center"/>
        <w:rPr>
          <w:rFonts w:ascii="宋体" w:hAnsi="宋体" w:cs="宋体"/>
          <w:color w:val="auto"/>
          <w:sz w:val="24"/>
          <w:szCs w:val="24"/>
          <w:highlight w:val="none"/>
        </w:rPr>
      </w:pP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04"/>
        <w:gridCol w:w="245"/>
        <w:gridCol w:w="852"/>
        <w:gridCol w:w="1295"/>
        <w:gridCol w:w="1561"/>
        <w:gridCol w:w="1389"/>
        <w:gridCol w:w="965"/>
      </w:tblGrid>
      <w:tr w14:paraId="1409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B336EE7">
            <w:pPr>
              <w:spacing w:after="113" w:line="180" w:lineRule="atLeast"/>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104" w:type="dxa"/>
            <w:vAlign w:val="center"/>
          </w:tcPr>
          <w:p w14:paraId="7AD53CCE">
            <w:pPr>
              <w:spacing w:after="113" w:line="180" w:lineRule="atLeast"/>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1097" w:type="dxa"/>
            <w:gridSpan w:val="2"/>
            <w:vAlign w:val="center"/>
          </w:tcPr>
          <w:p w14:paraId="0649949F">
            <w:pPr>
              <w:spacing w:after="113" w:line="180" w:lineRule="atLeast"/>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计量单位</w:t>
            </w:r>
          </w:p>
        </w:tc>
        <w:tc>
          <w:tcPr>
            <w:tcW w:w="1295" w:type="dxa"/>
            <w:vAlign w:val="center"/>
          </w:tcPr>
          <w:p w14:paraId="76D68F87">
            <w:pPr>
              <w:spacing w:after="113" w:line="180" w:lineRule="atLeast"/>
              <w:ind w:firstLine="42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561" w:type="dxa"/>
            <w:vAlign w:val="center"/>
          </w:tcPr>
          <w:p w14:paraId="161EFC99">
            <w:pPr>
              <w:spacing w:after="113" w:line="180" w:lineRule="atLeast"/>
              <w:ind w:firstLine="42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389" w:type="dxa"/>
            <w:vAlign w:val="center"/>
          </w:tcPr>
          <w:p w14:paraId="1C15E467">
            <w:pPr>
              <w:spacing w:after="113" w:line="180" w:lineRule="atLeast"/>
              <w:ind w:firstLine="420"/>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65" w:type="dxa"/>
            <w:vAlign w:val="center"/>
          </w:tcPr>
          <w:p w14:paraId="64D696CF">
            <w:pPr>
              <w:spacing w:after="113" w:line="180" w:lineRule="atLeast"/>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7C69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Align w:val="center"/>
          </w:tcPr>
          <w:p w14:paraId="1FBBACA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104" w:type="dxa"/>
            <w:vAlign w:val="center"/>
          </w:tcPr>
          <w:p w14:paraId="61EA731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4AE1867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4E690DC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14:paraId="0FBBDF0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14:paraId="38F0FBAA">
            <w:pPr>
              <w:spacing w:after="113" w:line="180" w:lineRule="atLeas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50≤Y&lt;500</w:t>
            </w:r>
          </w:p>
        </w:tc>
        <w:tc>
          <w:tcPr>
            <w:tcW w:w="965" w:type="dxa"/>
            <w:vAlign w:val="center"/>
          </w:tcPr>
          <w:p w14:paraId="3A78B0B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14:paraId="4356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090AE7AF">
            <w:pPr>
              <w:pStyle w:val="39"/>
              <w:jc w:val="center"/>
              <w:rPr>
                <w:rFonts w:ascii="宋体" w:hAnsi="宋体" w:cs="宋体"/>
                <w:color w:val="auto"/>
                <w:sz w:val="18"/>
                <w:szCs w:val="18"/>
                <w:highlight w:val="none"/>
              </w:rPr>
            </w:pPr>
            <w:r>
              <w:rPr>
                <w:rFonts w:hint="eastAsia" w:ascii="宋体" w:hAnsi="宋体" w:cs="宋体"/>
                <w:color w:val="auto"/>
                <w:sz w:val="18"/>
                <w:szCs w:val="18"/>
                <w:highlight w:val="none"/>
              </w:rPr>
              <w:t>工业★</w:t>
            </w:r>
          </w:p>
        </w:tc>
        <w:tc>
          <w:tcPr>
            <w:tcW w:w="1104" w:type="dxa"/>
            <w:vAlign w:val="center"/>
          </w:tcPr>
          <w:p w14:paraId="434A247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6DE92C2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3DF909D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0A45C9C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6B66AF9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111B4C0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3BFF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18F90D15">
            <w:pPr>
              <w:pStyle w:val="39"/>
              <w:jc w:val="center"/>
              <w:rPr>
                <w:rFonts w:ascii="宋体" w:hAnsi="宋体" w:cs="宋体"/>
                <w:color w:val="auto"/>
                <w:sz w:val="18"/>
                <w:szCs w:val="18"/>
                <w:highlight w:val="none"/>
              </w:rPr>
            </w:pPr>
          </w:p>
        </w:tc>
        <w:tc>
          <w:tcPr>
            <w:tcW w:w="1104" w:type="dxa"/>
            <w:vAlign w:val="center"/>
          </w:tcPr>
          <w:p w14:paraId="2A16D97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6E6E766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3C5DB47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14:paraId="0153C8B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2000≤Y&lt;40000</w:t>
            </w:r>
          </w:p>
        </w:tc>
        <w:tc>
          <w:tcPr>
            <w:tcW w:w="1389" w:type="dxa"/>
            <w:vAlign w:val="center"/>
          </w:tcPr>
          <w:p w14:paraId="1B3A908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300≤Y&lt;2000</w:t>
            </w:r>
          </w:p>
        </w:tc>
        <w:tc>
          <w:tcPr>
            <w:tcW w:w="965" w:type="dxa"/>
            <w:vAlign w:val="center"/>
          </w:tcPr>
          <w:p w14:paraId="50E4414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14:paraId="4263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3F5F56E4">
            <w:pPr>
              <w:pStyle w:val="39"/>
              <w:jc w:val="center"/>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104" w:type="dxa"/>
            <w:vAlign w:val="center"/>
          </w:tcPr>
          <w:p w14:paraId="6A79EB9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036B802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7ACF016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561" w:type="dxa"/>
            <w:vAlign w:val="center"/>
          </w:tcPr>
          <w:p w14:paraId="0960C34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6000≤Y&lt;80000</w:t>
            </w:r>
          </w:p>
        </w:tc>
        <w:tc>
          <w:tcPr>
            <w:tcW w:w="1389" w:type="dxa"/>
            <w:vAlign w:val="center"/>
          </w:tcPr>
          <w:p w14:paraId="52246F7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300≤Y&lt;6000</w:t>
            </w:r>
          </w:p>
        </w:tc>
        <w:tc>
          <w:tcPr>
            <w:tcW w:w="965" w:type="dxa"/>
            <w:vAlign w:val="center"/>
          </w:tcPr>
          <w:p w14:paraId="5007690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14:paraId="5EC8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473CD8BD">
            <w:pPr>
              <w:pStyle w:val="39"/>
              <w:jc w:val="center"/>
              <w:rPr>
                <w:rFonts w:ascii="宋体" w:hAnsi="宋体" w:cs="宋体"/>
                <w:color w:val="auto"/>
                <w:sz w:val="18"/>
                <w:szCs w:val="18"/>
                <w:highlight w:val="none"/>
              </w:rPr>
            </w:pPr>
          </w:p>
        </w:tc>
        <w:tc>
          <w:tcPr>
            <w:tcW w:w="1104" w:type="dxa"/>
            <w:vAlign w:val="center"/>
          </w:tcPr>
          <w:p w14:paraId="1A3AD50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gridSpan w:val="2"/>
            <w:vAlign w:val="center"/>
          </w:tcPr>
          <w:p w14:paraId="2D57F36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7097066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561" w:type="dxa"/>
            <w:vAlign w:val="center"/>
          </w:tcPr>
          <w:p w14:paraId="42F4580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5000≤Z&lt;80000</w:t>
            </w:r>
          </w:p>
        </w:tc>
        <w:tc>
          <w:tcPr>
            <w:tcW w:w="1389" w:type="dxa"/>
            <w:vAlign w:val="center"/>
          </w:tcPr>
          <w:p w14:paraId="4A2F22C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300≤Z&lt;5000</w:t>
            </w:r>
          </w:p>
        </w:tc>
        <w:tc>
          <w:tcPr>
            <w:tcW w:w="965" w:type="dxa"/>
            <w:vAlign w:val="center"/>
          </w:tcPr>
          <w:p w14:paraId="509E788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Z&lt;300</w:t>
            </w:r>
          </w:p>
        </w:tc>
      </w:tr>
      <w:tr w14:paraId="2BAB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007F1E64">
            <w:pPr>
              <w:pStyle w:val="39"/>
              <w:jc w:val="center"/>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104" w:type="dxa"/>
            <w:vAlign w:val="center"/>
          </w:tcPr>
          <w:p w14:paraId="39A494C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44124B8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5399EA9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14:paraId="04E7C6C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20≤X&lt;200</w:t>
            </w:r>
          </w:p>
        </w:tc>
        <w:tc>
          <w:tcPr>
            <w:tcW w:w="1389" w:type="dxa"/>
            <w:vAlign w:val="center"/>
          </w:tcPr>
          <w:p w14:paraId="71219CE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5≤X&lt;20</w:t>
            </w:r>
          </w:p>
        </w:tc>
        <w:tc>
          <w:tcPr>
            <w:tcW w:w="965" w:type="dxa"/>
            <w:vAlign w:val="center"/>
          </w:tcPr>
          <w:p w14:paraId="4013696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X&lt;5</w:t>
            </w:r>
          </w:p>
        </w:tc>
      </w:tr>
      <w:tr w14:paraId="0992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2E432F70">
            <w:pPr>
              <w:pStyle w:val="39"/>
              <w:jc w:val="center"/>
              <w:rPr>
                <w:rFonts w:ascii="宋体" w:hAnsi="宋体" w:cs="宋体"/>
                <w:color w:val="auto"/>
                <w:sz w:val="18"/>
                <w:szCs w:val="18"/>
                <w:highlight w:val="none"/>
              </w:rPr>
            </w:pPr>
          </w:p>
        </w:tc>
        <w:tc>
          <w:tcPr>
            <w:tcW w:w="1104" w:type="dxa"/>
            <w:vAlign w:val="center"/>
          </w:tcPr>
          <w:p w14:paraId="56019C6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03A1A36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5E9A209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14:paraId="5749ABE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5000≤Y&lt;40000</w:t>
            </w:r>
          </w:p>
        </w:tc>
        <w:tc>
          <w:tcPr>
            <w:tcW w:w="1389" w:type="dxa"/>
            <w:vAlign w:val="center"/>
          </w:tcPr>
          <w:p w14:paraId="24103EC0">
            <w:pPr>
              <w:spacing w:after="113" w:line="180" w:lineRule="atLeas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965" w:type="dxa"/>
            <w:vAlign w:val="center"/>
          </w:tcPr>
          <w:p w14:paraId="38D7814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Y&lt;1000</w:t>
            </w:r>
          </w:p>
        </w:tc>
      </w:tr>
      <w:tr w14:paraId="047F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106631B3">
            <w:pPr>
              <w:pStyle w:val="39"/>
              <w:jc w:val="center"/>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104" w:type="dxa"/>
            <w:vAlign w:val="center"/>
          </w:tcPr>
          <w:p w14:paraId="70DEFDA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6E87D02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60CAE5D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41EF312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50≤X&lt;300</w:t>
            </w:r>
          </w:p>
        </w:tc>
        <w:tc>
          <w:tcPr>
            <w:tcW w:w="1389" w:type="dxa"/>
            <w:vAlign w:val="center"/>
          </w:tcPr>
          <w:p w14:paraId="77FAC62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10≤X&lt;50</w:t>
            </w:r>
          </w:p>
        </w:tc>
        <w:tc>
          <w:tcPr>
            <w:tcW w:w="965" w:type="dxa"/>
            <w:vAlign w:val="center"/>
          </w:tcPr>
          <w:p w14:paraId="48122D0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2ED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44E687D1">
            <w:pPr>
              <w:pStyle w:val="39"/>
              <w:jc w:val="center"/>
              <w:rPr>
                <w:rFonts w:ascii="宋体" w:hAnsi="宋体" w:cs="宋体"/>
                <w:color w:val="auto"/>
                <w:sz w:val="18"/>
                <w:szCs w:val="18"/>
                <w:highlight w:val="none"/>
              </w:rPr>
            </w:pPr>
          </w:p>
        </w:tc>
        <w:tc>
          <w:tcPr>
            <w:tcW w:w="1104" w:type="dxa"/>
            <w:vAlign w:val="center"/>
          </w:tcPr>
          <w:p w14:paraId="63865A2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3602D9E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6F2065E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14:paraId="4A4475E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14:paraId="2E4B5EB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100≤Y&lt;500</w:t>
            </w:r>
          </w:p>
        </w:tc>
        <w:tc>
          <w:tcPr>
            <w:tcW w:w="965" w:type="dxa"/>
            <w:vAlign w:val="center"/>
          </w:tcPr>
          <w:p w14:paraId="5EADDFF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58EA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06836FD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w:t>
            </w:r>
          </w:p>
        </w:tc>
        <w:tc>
          <w:tcPr>
            <w:tcW w:w="1104" w:type="dxa"/>
            <w:vAlign w:val="center"/>
          </w:tcPr>
          <w:p w14:paraId="511F061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2FF2812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2528171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29A64CD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6EFF250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4FB739F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7E5E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08C29117">
            <w:pPr>
              <w:spacing w:after="113" w:line="180" w:lineRule="atLeast"/>
              <w:jc w:val="center"/>
              <w:rPr>
                <w:rFonts w:ascii="宋体" w:hAnsi="宋体" w:eastAsia="宋体" w:cs="宋体"/>
                <w:color w:val="auto"/>
                <w:sz w:val="18"/>
                <w:szCs w:val="18"/>
                <w:highlight w:val="none"/>
              </w:rPr>
            </w:pPr>
          </w:p>
        </w:tc>
        <w:tc>
          <w:tcPr>
            <w:tcW w:w="1104" w:type="dxa"/>
            <w:vAlign w:val="center"/>
          </w:tcPr>
          <w:p w14:paraId="4BCD907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3FA61AB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5F9A1F5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54C0706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3000≤Y&lt;30000</w:t>
            </w:r>
          </w:p>
        </w:tc>
        <w:tc>
          <w:tcPr>
            <w:tcW w:w="1389" w:type="dxa"/>
            <w:vAlign w:val="center"/>
          </w:tcPr>
          <w:p w14:paraId="6D9B175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200≤Y&lt;3000</w:t>
            </w:r>
          </w:p>
        </w:tc>
        <w:tc>
          <w:tcPr>
            <w:tcW w:w="965" w:type="dxa"/>
            <w:vAlign w:val="center"/>
          </w:tcPr>
          <w:p w14:paraId="15899E6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Y&lt;200</w:t>
            </w:r>
          </w:p>
        </w:tc>
      </w:tr>
      <w:tr w14:paraId="071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2F6D7C1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104" w:type="dxa"/>
            <w:vAlign w:val="center"/>
          </w:tcPr>
          <w:p w14:paraId="7EFF047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146D4C3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07EA950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14:paraId="4D3A36C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w:t>
            </w:r>
          </w:p>
        </w:tc>
        <w:tc>
          <w:tcPr>
            <w:tcW w:w="1389" w:type="dxa"/>
            <w:vAlign w:val="center"/>
          </w:tcPr>
          <w:p w14:paraId="3A082A1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20≤X&lt;100</w:t>
            </w:r>
          </w:p>
        </w:tc>
        <w:tc>
          <w:tcPr>
            <w:tcW w:w="965" w:type="dxa"/>
            <w:vAlign w:val="center"/>
          </w:tcPr>
          <w:p w14:paraId="5343809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5ED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6F344070">
            <w:pPr>
              <w:spacing w:after="113" w:line="180" w:lineRule="atLeast"/>
              <w:jc w:val="center"/>
              <w:rPr>
                <w:rFonts w:ascii="宋体" w:hAnsi="宋体" w:eastAsia="宋体" w:cs="宋体"/>
                <w:color w:val="auto"/>
                <w:sz w:val="18"/>
                <w:szCs w:val="18"/>
                <w:highlight w:val="none"/>
              </w:rPr>
            </w:pPr>
          </w:p>
        </w:tc>
        <w:tc>
          <w:tcPr>
            <w:tcW w:w="1104" w:type="dxa"/>
            <w:vAlign w:val="center"/>
          </w:tcPr>
          <w:p w14:paraId="349835B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27EA505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22BBA6B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00B6EDE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1000≤Y&lt;30000</w:t>
            </w:r>
          </w:p>
        </w:tc>
        <w:tc>
          <w:tcPr>
            <w:tcW w:w="1389" w:type="dxa"/>
            <w:vAlign w:val="center"/>
          </w:tcPr>
          <w:p w14:paraId="7B69DBB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689C904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5B8D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7E5F07A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104" w:type="dxa"/>
            <w:vAlign w:val="center"/>
          </w:tcPr>
          <w:p w14:paraId="0581F56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1C8B950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47FE728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03D3938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422C042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698CEAB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77A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363EC745">
            <w:pPr>
              <w:spacing w:after="113" w:line="180" w:lineRule="atLeast"/>
              <w:jc w:val="center"/>
              <w:rPr>
                <w:rFonts w:ascii="宋体" w:hAnsi="宋体" w:eastAsia="宋体" w:cs="宋体"/>
                <w:color w:val="auto"/>
                <w:sz w:val="18"/>
                <w:szCs w:val="18"/>
                <w:highlight w:val="none"/>
              </w:rPr>
            </w:pPr>
          </w:p>
        </w:tc>
        <w:tc>
          <w:tcPr>
            <w:tcW w:w="1104" w:type="dxa"/>
            <w:vAlign w:val="center"/>
          </w:tcPr>
          <w:p w14:paraId="6B3E148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381A30C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092F1C8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35B4A09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2000≤Y&lt;30000</w:t>
            </w:r>
          </w:p>
        </w:tc>
        <w:tc>
          <w:tcPr>
            <w:tcW w:w="1389" w:type="dxa"/>
            <w:vAlign w:val="center"/>
          </w:tcPr>
          <w:p w14:paraId="61F3C98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6E5BA37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1DA3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49AC66C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104" w:type="dxa"/>
            <w:vAlign w:val="center"/>
          </w:tcPr>
          <w:p w14:paraId="4198CCF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27831A4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090F690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71B2144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7EDF90D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664A3A3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4D2A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39F9F7E3">
            <w:pPr>
              <w:spacing w:after="113" w:line="180" w:lineRule="atLeast"/>
              <w:jc w:val="center"/>
              <w:rPr>
                <w:rFonts w:ascii="宋体" w:hAnsi="宋体" w:eastAsia="宋体" w:cs="宋体"/>
                <w:color w:val="auto"/>
                <w:sz w:val="18"/>
                <w:szCs w:val="18"/>
                <w:highlight w:val="none"/>
              </w:rPr>
            </w:pPr>
          </w:p>
        </w:tc>
        <w:tc>
          <w:tcPr>
            <w:tcW w:w="1349" w:type="dxa"/>
            <w:gridSpan w:val="2"/>
            <w:vAlign w:val="center"/>
          </w:tcPr>
          <w:p w14:paraId="367D83E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852" w:type="dxa"/>
            <w:vAlign w:val="center"/>
          </w:tcPr>
          <w:p w14:paraId="535277B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186E6DB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7DCB1CA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14:paraId="1EAD179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3896351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3BC5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666EB97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104" w:type="dxa"/>
            <w:vAlign w:val="center"/>
          </w:tcPr>
          <w:p w14:paraId="38C73F5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374B35A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3E4194E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7B256B3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650314D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390910A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35A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1F944E04">
            <w:pPr>
              <w:spacing w:after="113" w:line="180" w:lineRule="atLeast"/>
              <w:jc w:val="center"/>
              <w:rPr>
                <w:rFonts w:ascii="宋体" w:hAnsi="宋体" w:eastAsia="宋体" w:cs="宋体"/>
                <w:color w:val="auto"/>
                <w:sz w:val="18"/>
                <w:szCs w:val="18"/>
                <w:highlight w:val="none"/>
              </w:rPr>
            </w:pPr>
          </w:p>
        </w:tc>
        <w:tc>
          <w:tcPr>
            <w:tcW w:w="1104" w:type="dxa"/>
            <w:vAlign w:val="center"/>
          </w:tcPr>
          <w:p w14:paraId="50E96FF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0506881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5C3936E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2E79789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14:paraId="5EA8795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5C289FD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2570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5815195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w:t>
            </w:r>
          </w:p>
        </w:tc>
        <w:tc>
          <w:tcPr>
            <w:tcW w:w="1104" w:type="dxa"/>
            <w:vAlign w:val="center"/>
          </w:tcPr>
          <w:p w14:paraId="27B04E5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1461708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4FD6357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561" w:type="dxa"/>
            <w:vAlign w:val="center"/>
          </w:tcPr>
          <w:p w14:paraId="446EF68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100≤X&lt;2000</w:t>
            </w:r>
          </w:p>
        </w:tc>
        <w:tc>
          <w:tcPr>
            <w:tcW w:w="1389" w:type="dxa"/>
            <w:vAlign w:val="center"/>
          </w:tcPr>
          <w:p w14:paraId="45F2236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0571745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430A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0D64D16E">
            <w:pPr>
              <w:spacing w:after="113" w:line="180" w:lineRule="atLeast"/>
              <w:jc w:val="center"/>
              <w:rPr>
                <w:rFonts w:ascii="宋体" w:hAnsi="宋体" w:eastAsia="宋体" w:cs="宋体"/>
                <w:color w:val="auto"/>
                <w:sz w:val="18"/>
                <w:szCs w:val="18"/>
                <w:highlight w:val="none"/>
              </w:rPr>
            </w:pPr>
          </w:p>
        </w:tc>
        <w:tc>
          <w:tcPr>
            <w:tcW w:w="1104" w:type="dxa"/>
            <w:vAlign w:val="center"/>
          </w:tcPr>
          <w:p w14:paraId="0942B14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4DFF658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15591DE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561" w:type="dxa"/>
            <w:vAlign w:val="center"/>
          </w:tcPr>
          <w:p w14:paraId="3B0FE51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1000≤Y&lt;100000</w:t>
            </w:r>
          </w:p>
        </w:tc>
        <w:tc>
          <w:tcPr>
            <w:tcW w:w="1389" w:type="dxa"/>
            <w:vAlign w:val="center"/>
          </w:tcPr>
          <w:p w14:paraId="1558EE0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6DA3C82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32B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4DC7E565">
            <w:pPr>
              <w:spacing w:after="113" w:line="180" w:lineRule="atLeast"/>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软件和信息技术服务业</w:t>
            </w:r>
          </w:p>
        </w:tc>
        <w:tc>
          <w:tcPr>
            <w:tcW w:w="1104" w:type="dxa"/>
            <w:vAlign w:val="center"/>
          </w:tcPr>
          <w:p w14:paraId="316B04A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5600F43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05992F0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342954B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6C00976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2A77135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1193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01F96C37">
            <w:pPr>
              <w:spacing w:after="113" w:line="180" w:lineRule="atLeast"/>
              <w:jc w:val="center"/>
              <w:rPr>
                <w:rFonts w:ascii="宋体" w:hAnsi="宋体" w:eastAsia="宋体" w:cs="宋体"/>
                <w:color w:val="auto"/>
                <w:sz w:val="18"/>
                <w:szCs w:val="18"/>
                <w:highlight w:val="none"/>
              </w:rPr>
            </w:pPr>
          </w:p>
        </w:tc>
        <w:tc>
          <w:tcPr>
            <w:tcW w:w="1104" w:type="dxa"/>
            <w:vAlign w:val="center"/>
          </w:tcPr>
          <w:p w14:paraId="63BA58B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68E40FE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3F9507C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1D05F77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w:t>
            </w:r>
          </w:p>
        </w:tc>
        <w:tc>
          <w:tcPr>
            <w:tcW w:w="1389" w:type="dxa"/>
            <w:vAlign w:val="center"/>
          </w:tcPr>
          <w:p w14:paraId="2E9C2EA3">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50≤Y&lt;1000</w:t>
            </w:r>
          </w:p>
        </w:tc>
        <w:tc>
          <w:tcPr>
            <w:tcW w:w="965" w:type="dxa"/>
            <w:vAlign w:val="center"/>
          </w:tcPr>
          <w:p w14:paraId="53613E4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14:paraId="6F34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1D4C383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104" w:type="dxa"/>
            <w:vAlign w:val="center"/>
          </w:tcPr>
          <w:p w14:paraId="67F79F8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2345E1D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4680651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561" w:type="dxa"/>
            <w:vAlign w:val="center"/>
          </w:tcPr>
          <w:p w14:paraId="586DE7D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1000≤Y&lt;200000</w:t>
            </w:r>
          </w:p>
        </w:tc>
        <w:tc>
          <w:tcPr>
            <w:tcW w:w="1389" w:type="dxa"/>
            <w:vAlign w:val="center"/>
          </w:tcPr>
          <w:p w14:paraId="2E750FF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79482F7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795C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77FDD18B">
            <w:pPr>
              <w:spacing w:after="113" w:line="180" w:lineRule="atLeast"/>
              <w:jc w:val="center"/>
              <w:rPr>
                <w:rFonts w:ascii="宋体" w:hAnsi="宋体" w:eastAsia="宋体" w:cs="宋体"/>
                <w:color w:val="auto"/>
                <w:sz w:val="18"/>
                <w:szCs w:val="18"/>
                <w:highlight w:val="none"/>
              </w:rPr>
            </w:pPr>
          </w:p>
        </w:tc>
        <w:tc>
          <w:tcPr>
            <w:tcW w:w="1104" w:type="dxa"/>
            <w:vAlign w:val="center"/>
          </w:tcPr>
          <w:p w14:paraId="1A91AA6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gridSpan w:val="2"/>
            <w:vAlign w:val="center"/>
          </w:tcPr>
          <w:p w14:paraId="42258A5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258FF93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561" w:type="dxa"/>
            <w:vAlign w:val="center"/>
          </w:tcPr>
          <w:p w14:paraId="0DC0F4A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5000≤Z&lt;10000</w:t>
            </w:r>
          </w:p>
        </w:tc>
        <w:tc>
          <w:tcPr>
            <w:tcW w:w="1389" w:type="dxa"/>
            <w:vAlign w:val="center"/>
          </w:tcPr>
          <w:p w14:paraId="094C2BB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2000≤Z&lt;5000</w:t>
            </w:r>
          </w:p>
        </w:tc>
        <w:tc>
          <w:tcPr>
            <w:tcW w:w="965" w:type="dxa"/>
            <w:vAlign w:val="center"/>
          </w:tcPr>
          <w:p w14:paraId="280F6ACE">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Z&lt;2000</w:t>
            </w:r>
          </w:p>
        </w:tc>
      </w:tr>
      <w:tr w14:paraId="1C47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1FFC3BC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104" w:type="dxa"/>
            <w:vAlign w:val="center"/>
          </w:tcPr>
          <w:p w14:paraId="56D3C3F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3DAA0BF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6DDC9B9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0BB6CEA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052D052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965" w:type="dxa"/>
            <w:vAlign w:val="center"/>
          </w:tcPr>
          <w:p w14:paraId="51EAE538">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X&lt;100</w:t>
            </w:r>
          </w:p>
        </w:tc>
      </w:tr>
      <w:tr w14:paraId="50E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027BED24">
            <w:pPr>
              <w:spacing w:after="113" w:line="180" w:lineRule="atLeast"/>
              <w:jc w:val="center"/>
              <w:rPr>
                <w:rFonts w:ascii="宋体" w:hAnsi="宋体" w:eastAsia="宋体" w:cs="宋体"/>
                <w:color w:val="auto"/>
                <w:sz w:val="18"/>
                <w:szCs w:val="18"/>
                <w:highlight w:val="none"/>
              </w:rPr>
            </w:pPr>
          </w:p>
        </w:tc>
        <w:tc>
          <w:tcPr>
            <w:tcW w:w="1104" w:type="dxa"/>
            <w:vAlign w:val="center"/>
          </w:tcPr>
          <w:p w14:paraId="60565BCB">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gridSpan w:val="2"/>
            <w:vAlign w:val="center"/>
          </w:tcPr>
          <w:p w14:paraId="64FDA7C1">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5D7668B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561" w:type="dxa"/>
            <w:vAlign w:val="center"/>
          </w:tcPr>
          <w:p w14:paraId="5BD3B51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1389" w:type="dxa"/>
            <w:vAlign w:val="center"/>
          </w:tcPr>
          <w:p w14:paraId="7E71DDB2">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500≤Y&lt;1000</w:t>
            </w:r>
          </w:p>
        </w:tc>
        <w:tc>
          <w:tcPr>
            <w:tcW w:w="965" w:type="dxa"/>
            <w:vAlign w:val="center"/>
          </w:tcPr>
          <w:p w14:paraId="41A31B2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Y&lt;500</w:t>
            </w:r>
          </w:p>
        </w:tc>
      </w:tr>
      <w:tr w14:paraId="05A0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restart"/>
            <w:vAlign w:val="center"/>
          </w:tcPr>
          <w:p w14:paraId="7A86B3B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104" w:type="dxa"/>
            <w:vAlign w:val="center"/>
          </w:tcPr>
          <w:p w14:paraId="6FD30ED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357AEF2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14D5B08F">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59A0771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37450E5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4713AF6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7A95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Merge w:val="continue"/>
            <w:vAlign w:val="center"/>
          </w:tcPr>
          <w:p w14:paraId="4689346D">
            <w:pPr>
              <w:spacing w:after="113" w:line="180" w:lineRule="atLeast"/>
              <w:jc w:val="center"/>
              <w:rPr>
                <w:rFonts w:ascii="宋体" w:hAnsi="宋体" w:eastAsia="宋体" w:cs="宋体"/>
                <w:color w:val="auto"/>
                <w:sz w:val="18"/>
                <w:szCs w:val="18"/>
                <w:highlight w:val="none"/>
              </w:rPr>
            </w:pPr>
          </w:p>
        </w:tc>
        <w:tc>
          <w:tcPr>
            <w:tcW w:w="1104" w:type="dxa"/>
            <w:vAlign w:val="center"/>
          </w:tcPr>
          <w:p w14:paraId="435AC8D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gridSpan w:val="2"/>
            <w:vAlign w:val="center"/>
          </w:tcPr>
          <w:p w14:paraId="6F108E3A">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14:paraId="3ED3DB59">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561" w:type="dxa"/>
            <w:vAlign w:val="center"/>
          </w:tcPr>
          <w:p w14:paraId="48EF079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8000≤Z&lt;120000</w:t>
            </w:r>
          </w:p>
        </w:tc>
        <w:tc>
          <w:tcPr>
            <w:tcW w:w="1389" w:type="dxa"/>
            <w:vAlign w:val="center"/>
          </w:tcPr>
          <w:p w14:paraId="545A843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100≤Z&lt;8000</w:t>
            </w:r>
          </w:p>
        </w:tc>
        <w:tc>
          <w:tcPr>
            <w:tcW w:w="965" w:type="dxa"/>
            <w:vAlign w:val="center"/>
          </w:tcPr>
          <w:p w14:paraId="14768A5D">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Z&lt;100</w:t>
            </w:r>
          </w:p>
        </w:tc>
      </w:tr>
      <w:tr w14:paraId="37EF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1" w:type="dxa"/>
            <w:vAlign w:val="center"/>
          </w:tcPr>
          <w:p w14:paraId="3B85FD37">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w:t>
            </w:r>
          </w:p>
        </w:tc>
        <w:tc>
          <w:tcPr>
            <w:tcW w:w="1104" w:type="dxa"/>
            <w:vAlign w:val="center"/>
          </w:tcPr>
          <w:p w14:paraId="45707115">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gridSpan w:val="2"/>
            <w:vAlign w:val="center"/>
          </w:tcPr>
          <w:p w14:paraId="6C18440C">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14:paraId="69DF8D9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0DA77B96">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159B5AC4">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7A77E940">
            <w:pPr>
              <w:spacing w:after="113" w:line="18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bl>
    <w:p w14:paraId="0E3CB1F1">
      <w:pPr>
        <w:pStyle w:val="39"/>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中小企业划分标准的说明：</w:t>
      </w:r>
    </w:p>
    <w:p w14:paraId="28FD6176">
      <w:pPr>
        <w:pStyle w:val="39"/>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1.大型、中型和小型企业须同时满足所列指标的下限，否则下划一档；微型企业只须满足所列指标中的一项即可。</w:t>
      </w:r>
    </w:p>
    <w:p w14:paraId="67DBF622">
      <w:pPr>
        <w:pStyle w:val="39"/>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szCs w:val="21"/>
          <w:highlight w:val="none"/>
          <w:lang w:eastAsia="zh-CN"/>
        </w:rPr>
        <w:t>；</w:t>
      </w:r>
      <w:r>
        <w:rPr>
          <w:rFonts w:hint="eastAsia" w:ascii="宋体" w:hAnsi="宋体" w:cs="宋体"/>
          <w:color w:val="auto"/>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87B1257">
      <w:pPr>
        <w:pStyle w:val="39"/>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3FD260">
      <w:pPr>
        <w:spacing w:before="117" w:line="219" w:lineRule="auto"/>
        <w:ind w:left="2690"/>
        <w:outlineLvl w:val="0"/>
        <w:rPr>
          <w:rFonts w:ascii="宋体" w:hAnsi="宋体" w:eastAsia="宋体" w:cs="宋体"/>
          <w:b/>
          <w:bCs/>
          <w:color w:val="auto"/>
          <w:spacing w:val="-3"/>
          <w:sz w:val="36"/>
          <w:szCs w:val="36"/>
          <w:highlight w:val="none"/>
          <w:lang w:eastAsia="zh-CN"/>
        </w:rPr>
      </w:pPr>
    </w:p>
    <w:p w14:paraId="20408645">
      <w:pPr>
        <w:spacing w:before="117" w:line="219" w:lineRule="auto"/>
        <w:ind w:left="2690"/>
        <w:outlineLvl w:val="0"/>
        <w:rPr>
          <w:rFonts w:ascii="宋体" w:hAnsi="宋体" w:eastAsia="宋体" w:cs="宋体"/>
          <w:b/>
          <w:bCs/>
          <w:color w:val="auto"/>
          <w:spacing w:val="-3"/>
          <w:sz w:val="36"/>
          <w:szCs w:val="36"/>
          <w:highlight w:val="none"/>
          <w:lang w:eastAsia="zh-CN"/>
        </w:rPr>
      </w:pPr>
    </w:p>
    <w:p w14:paraId="590197E5">
      <w:pPr>
        <w:pStyle w:val="7"/>
        <w:rPr>
          <w:rFonts w:ascii="宋体" w:hAnsi="宋体" w:eastAsia="宋体" w:cs="宋体"/>
          <w:b/>
          <w:bCs/>
          <w:color w:val="auto"/>
          <w:spacing w:val="-3"/>
          <w:sz w:val="36"/>
          <w:szCs w:val="36"/>
          <w:highlight w:val="none"/>
          <w:lang w:eastAsia="zh-CN"/>
        </w:rPr>
      </w:pPr>
    </w:p>
    <w:p w14:paraId="050A27A1">
      <w:pPr>
        <w:rPr>
          <w:rFonts w:hint="eastAsia" w:ascii="宋体" w:hAnsi="宋体" w:eastAsia="宋体" w:cs="宋体"/>
          <w:b/>
          <w:bCs/>
          <w:color w:val="auto"/>
          <w:spacing w:val="-3"/>
          <w:sz w:val="36"/>
          <w:szCs w:val="36"/>
          <w:highlight w:val="none"/>
          <w:lang w:eastAsia="zh-CN"/>
        </w:rPr>
      </w:pPr>
      <w:r>
        <w:rPr>
          <w:rFonts w:hint="eastAsia" w:ascii="宋体" w:hAnsi="宋体" w:eastAsia="宋体" w:cs="宋体"/>
          <w:b/>
          <w:bCs/>
          <w:color w:val="auto"/>
          <w:spacing w:val="-3"/>
          <w:sz w:val="36"/>
          <w:szCs w:val="36"/>
          <w:highlight w:val="none"/>
          <w:lang w:eastAsia="zh-CN"/>
        </w:rPr>
        <w:br w:type="page"/>
      </w:r>
    </w:p>
    <w:p w14:paraId="3BFCBA68">
      <w:pPr>
        <w:spacing w:before="117" w:line="219" w:lineRule="auto"/>
        <w:ind w:left="2690"/>
        <w:outlineLvl w:val="0"/>
        <w:rPr>
          <w:rFonts w:ascii="宋体" w:hAnsi="宋体" w:eastAsia="宋体" w:cs="宋体"/>
          <w:color w:val="auto"/>
          <w:highlight w:val="none"/>
          <w:lang w:eastAsia="zh-CN"/>
        </w:rPr>
      </w:pPr>
      <w:r>
        <w:rPr>
          <w:rFonts w:hint="eastAsia" w:ascii="宋体" w:hAnsi="宋体" w:eastAsia="宋体" w:cs="宋体"/>
          <w:b/>
          <w:bCs/>
          <w:color w:val="auto"/>
          <w:spacing w:val="-3"/>
          <w:sz w:val="36"/>
          <w:szCs w:val="36"/>
          <w:highlight w:val="none"/>
          <w:lang w:eastAsia="zh-CN"/>
        </w:rPr>
        <w:t>第四章</w:t>
      </w:r>
      <w:r>
        <w:rPr>
          <w:rFonts w:hint="eastAsia" w:ascii="宋体" w:hAnsi="宋体" w:eastAsia="宋体" w:cs="宋体"/>
          <w:b/>
          <w:bCs/>
          <w:color w:val="auto"/>
          <w:spacing w:val="-3"/>
          <w:sz w:val="36"/>
          <w:szCs w:val="36"/>
          <w:highlight w:val="none"/>
          <w:lang w:val="en-US" w:eastAsia="zh-CN"/>
        </w:rPr>
        <w:t xml:space="preserve">  </w:t>
      </w:r>
      <w:r>
        <w:rPr>
          <w:rFonts w:hint="eastAsia" w:ascii="宋体" w:hAnsi="宋体" w:eastAsia="宋体" w:cs="宋体"/>
          <w:b/>
          <w:bCs/>
          <w:color w:val="auto"/>
          <w:spacing w:val="-3"/>
          <w:sz w:val="36"/>
          <w:szCs w:val="36"/>
          <w:highlight w:val="none"/>
          <w:lang w:eastAsia="zh-CN"/>
        </w:rPr>
        <w:t>供应商须知</w:t>
      </w:r>
    </w:p>
    <w:p w14:paraId="620726BB">
      <w:pPr>
        <w:widowControl w:val="0"/>
        <w:spacing w:line="360" w:lineRule="auto"/>
        <w:jc w:val="both"/>
        <w:textAlignment w:val="auto"/>
        <w:rPr>
          <w:rFonts w:hint="eastAsia" w:ascii="宋体" w:hAnsi="宋体" w:eastAsia="宋体" w:cs="宋体"/>
          <w:color w:val="auto"/>
          <w:kern w:val="2"/>
          <w:sz w:val="24"/>
          <w:szCs w:val="24"/>
          <w:highlight w:val="none"/>
          <w:lang w:eastAsia="zh-CN"/>
        </w:rPr>
      </w:pPr>
      <w:bookmarkStart w:id="3" w:name="bookmark4"/>
      <w:bookmarkEnd w:id="3"/>
      <w:r>
        <w:rPr>
          <w:rFonts w:hint="eastAsia" w:ascii="宋体" w:hAnsi="宋体" w:eastAsia="宋体" w:cs="宋体"/>
          <w:color w:val="auto"/>
          <w:kern w:val="2"/>
          <w:sz w:val="24"/>
          <w:szCs w:val="24"/>
          <w:highlight w:val="none"/>
          <w:lang w:eastAsia="zh-CN"/>
        </w:rPr>
        <w:t>一、总则</w:t>
      </w:r>
    </w:p>
    <w:p w14:paraId="67C02F9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采购方式</w:t>
      </w:r>
    </w:p>
    <w:p w14:paraId="17B9B08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 本次项目采用封闭式框架协议采购方式，本征集文件仅适用于本次框架协议采购所述的项目采购。</w:t>
      </w:r>
    </w:p>
    <w:p w14:paraId="3473BF6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合格的供应商</w:t>
      </w:r>
    </w:p>
    <w:p w14:paraId="052EAB7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 满足征集公告中供应商资格要求的规定。</w:t>
      </w:r>
    </w:p>
    <w:p w14:paraId="2180B02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 满足本征集文件实质性条款的规定。</w:t>
      </w:r>
    </w:p>
    <w:p w14:paraId="6102705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 供应商之间如果存在下列情形之一的，不得同时参加同一标段（包别）或者不分标段（包别）的同一项目投标，否则，相关供应商均按无效标进行处理：</w:t>
      </w:r>
    </w:p>
    <w:p w14:paraId="517B44F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（1）单位负责人为同一人或者存在直接控股、管理关系的不同供应商，不得参加同一标段的投标或者未划分包的同一征集项目的投标。</w:t>
      </w:r>
    </w:p>
    <w:p w14:paraId="30C39AB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1)本条所指单位负责人为同一人指单位法定代表人或者法律、行政法规规定代表单位行使职权的主要负责人。</w:t>
      </w:r>
    </w:p>
    <w:p w14:paraId="79183DE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2)本条所指控股关系指单位或股东的控股关系。控股股东指:</w:t>
      </w:r>
    </w:p>
    <w:p w14:paraId="68C297A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a.出资额占有限责任公司资本总额百分之五十以上或者其持有的股份占股份有限公司股本总额百分之五十以上的股东；</w:t>
      </w:r>
    </w:p>
    <w:p w14:paraId="1CA4B2F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b.出资额或者持有股份的比例不足百分之五十，但其出资额或者持有的股份所享有的表决权已足以对股东会、股东大会的决议产生重大影响的股东。</w:t>
      </w:r>
    </w:p>
    <w:p w14:paraId="20F741A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3)本条所指管理关系指不具有出资持股关系的其他单位之间存在的管理与被管理关系。</w:t>
      </w:r>
    </w:p>
    <w:p w14:paraId="526493D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注：本条所指的控股、管理关系仅限于直接控股、直接管理关系，不包括间接控股或管理关系。</w:t>
      </w:r>
    </w:p>
    <w:p w14:paraId="5CBB6CD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（2）为本采购项目提供过整体设计、规范编制或者项目管理、监理、检测等服务的供应商及其附属机构，不得再参加除整体设计、规范编制和项目管理、监理、检测等服务之外的采购活动。</w:t>
      </w:r>
    </w:p>
    <w:p w14:paraId="413A4F5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（3）符合法律、行政法规规定的其他要求。</w:t>
      </w:r>
    </w:p>
    <w:p w14:paraId="1FF73EA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适用法律</w:t>
      </w:r>
    </w:p>
    <w:p w14:paraId="3EC70F8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3.1 根据《中华人民共和国政府采购法》和《政府采购框架协议采购方式管理暂行办法》及相关法律法规。</w:t>
      </w:r>
    </w:p>
    <w:p w14:paraId="07A8625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 本次封闭式框架协议采购活动（以下简称采购活动）及由此产生的框架协议文本和采购合同文本受中华人民共和国有关的法律法规制约和保护。</w:t>
      </w:r>
    </w:p>
    <w:p w14:paraId="1AAF001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参加采购活动的费用</w:t>
      </w:r>
    </w:p>
    <w:p w14:paraId="28B34F5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4.1 供应商应自行承担所有与参加采购活动有关的一切费用，无论采购活动过程中的做法和结果如何，采购单位及其委托的采购代理机构（以下简称征集人）在任何情况下均无义务和责任承担这些费用。</w:t>
      </w:r>
    </w:p>
    <w:p w14:paraId="10475E4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4.2 本次采购活动征集人不收取标书工本费。</w:t>
      </w:r>
    </w:p>
    <w:p w14:paraId="00FD6AE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征集文件的约束力</w:t>
      </w:r>
    </w:p>
    <w:p w14:paraId="1D21D3B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5.1 供应商一旦参加本项目采购活动，即被认为接受了本征集文件的规定和约束。</w:t>
      </w:r>
    </w:p>
    <w:p w14:paraId="43D7CA8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二、征集文件</w:t>
      </w:r>
    </w:p>
    <w:p w14:paraId="357F20B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征集文件构成</w:t>
      </w:r>
    </w:p>
    <w:p w14:paraId="3FDBC6A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 征集文件由以下部分组成：</w:t>
      </w:r>
    </w:p>
    <w:p w14:paraId="668F8A8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6.1.1 参加征集活动的邀请</w:t>
      </w:r>
    </w:p>
    <w:p w14:paraId="65908FB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6.1.2 供应商须知前附表</w:t>
      </w:r>
    </w:p>
    <w:p w14:paraId="3097012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6.1.3 供应商须知</w:t>
      </w:r>
    </w:p>
    <w:p w14:paraId="2074081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6.1.4 评审方法和标准</w:t>
      </w:r>
    </w:p>
    <w:p w14:paraId="39C458D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6.1.5 采购需求</w:t>
      </w:r>
    </w:p>
    <w:p w14:paraId="7B11812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6.1.6 拟定的框架协议和采购合同文本</w:t>
      </w:r>
    </w:p>
    <w:p w14:paraId="6E0650A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6.1.7 响应文件格式</w:t>
      </w:r>
    </w:p>
    <w:p w14:paraId="3DE8671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6.1.8 政府采购供应商质疑函范本</w:t>
      </w:r>
    </w:p>
    <w:p w14:paraId="7DF471B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 供应商请仔细检查征集文件是否齐全，如有缺漏请立即与征集人联系解决。</w:t>
      </w:r>
    </w:p>
    <w:p w14:paraId="3D6A0A5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2ACC4BDB">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征集文件的澄清与修改</w:t>
      </w:r>
    </w:p>
    <w:p w14:paraId="285761C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7.1 任何要求对征集文件进行澄清的供应商，应在法律规定的时间前按征集公告中的联系方式，以书面形式通知征集人。</w:t>
      </w:r>
    </w:p>
    <w:p w14:paraId="6577DD3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7.2 在响应文件提交截止时间前，征集人可以对已发出的征集文件进行必要的澄清或者修改。</w:t>
      </w:r>
    </w:p>
    <w:p w14:paraId="70E7722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7.3 澄清或者修改的内容可能影响响应文件编制的，将在网站以更正公告的形式通知所有供应商，更正文件将作为征集文件的组成部分，并对所有供应商具有约束力。</w:t>
      </w:r>
    </w:p>
    <w:p w14:paraId="1ECDF96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7.4 征集人有权按照法定的要求推迟响应文件提交截止日期和开启日期，并以更正公告的形式在“</w:t>
      </w:r>
      <w:r>
        <w:rPr>
          <w:rFonts w:hint="eastAsia" w:ascii="宋体" w:hAnsi="宋体" w:eastAsia="宋体" w:cs="宋体"/>
          <w:color w:val="auto"/>
          <w:kern w:val="2"/>
          <w:sz w:val="24"/>
          <w:szCs w:val="24"/>
          <w:highlight w:val="none"/>
          <w:lang w:val="en-US" w:eastAsia="zh-CN"/>
        </w:rPr>
        <w:t>安徽省政府采购网</w:t>
      </w:r>
      <w:r>
        <w:rPr>
          <w:rFonts w:hint="eastAsia" w:ascii="宋体" w:hAnsi="宋体" w:eastAsia="宋体" w:cs="宋体"/>
          <w:color w:val="auto"/>
          <w:kern w:val="2"/>
          <w:sz w:val="24"/>
          <w:szCs w:val="24"/>
          <w:highlight w:val="none"/>
          <w:lang w:eastAsia="zh-CN"/>
        </w:rPr>
        <w:t>”公布。</w:t>
      </w:r>
    </w:p>
    <w:p w14:paraId="094E182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7.5 供应商无论是否提出过澄清的要求，均应上网查看是否有关本项目的澄清说明，征集人不承担因供应商未及时查看而导致的后果。</w:t>
      </w:r>
    </w:p>
    <w:p w14:paraId="5E441D2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下载征集文件</w:t>
      </w:r>
    </w:p>
    <w:p w14:paraId="7E8C939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8.1 供应商在征集文件获取时间内登录系统完善响应信息、下载征集文件和其他相关资料。如有补疑、答疑、澄清和修改，征集人在网上更正公告栏发布相关内容，供应商应及时上网查阅，通过系统下载最新的答疑文件，据此制作响应文件。</w:t>
      </w:r>
    </w:p>
    <w:p w14:paraId="1DE3B53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4" w:name="bookmark6"/>
      <w:bookmarkEnd w:id="4"/>
      <w:r>
        <w:rPr>
          <w:rFonts w:hint="eastAsia" w:ascii="宋体" w:hAnsi="宋体" w:eastAsia="宋体" w:cs="宋体"/>
          <w:color w:val="auto"/>
          <w:kern w:val="2"/>
          <w:sz w:val="24"/>
          <w:szCs w:val="24"/>
          <w:highlight w:val="none"/>
          <w:lang w:eastAsia="zh-CN"/>
        </w:rPr>
        <w:t>三、响应文件的编制</w:t>
      </w:r>
    </w:p>
    <w:p w14:paraId="3D77907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9</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响应文件的语言及度量衡单位</w:t>
      </w:r>
    </w:p>
    <w:p w14:paraId="02A3B34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9.1 供应商提交的响应文件以及供应商与征集人就采购活动的所有来往通知、函件和文件均应使用简体中文。</w:t>
      </w:r>
    </w:p>
    <w:p w14:paraId="48DA3AA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9.2 除征集文件中另有规定外，响应文件所使用的度量衡单位，均须采用国家法定计量单位。</w:t>
      </w:r>
    </w:p>
    <w:p w14:paraId="3689DED4">
      <w:pPr>
        <w:widowControl w:val="0"/>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10</w:t>
      </w:r>
      <w:r>
        <w:rPr>
          <w:rFonts w:hint="eastAsia" w:ascii="宋体" w:hAnsi="宋体" w:eastAsia="宋体" w:cs="宋体"/>
          <w:b w:val="0"/>
          <w:bCs w:val="0"/>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eastAsia="zh-CN"/>
        </w:rPr>
        <w:t xml:space="preserve">制作电子响应文件 </w:t>
      </w:r>
    </w:p>
    <w:p w14:paraId="3B1C9C25">
      <w:pPr>
        <w:widowControl w:val="0"/>
        <w:kinsoku/>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10.1供应商在徽采云平台下载“响应文件制作软件”，通过软件制作、生成响应文件。</w:t>
      </w:r>
    </w:p>
    <w:p w14:paraId="1DB45AEB">
      <w:pPr>
        <w:widowControl w:val="0"/>
        <w:kinsoku/>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10.2响应文件中相关资格审查资料根据征集文件要求可用附件形式上传至响应文件制作软件中。</w:t>
      </w:r>
    </w:p>
    <w:p w14:paraId="48D4ED0A">
      <w:pPr>
        <w:widowControl w:val="0"/>
        <w:kinsoku/>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响应文件构成</w:t>
      </w:r>
    </w:p>
    <w:p w14:paraId="779679E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11.1 供应商应完整地按征集文件提供的响应文件格式及要求编写响应文件，具体内容详见本项目征集文件《响应文件格式》的相关内容。</w:t>
      </w:r>
    </w:p>
    <w:p w14:paraId="7C7BD18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11.2 上述文件应按照征集文件规定的格式填写、签署和盖章。</w:t>
      </w:r>
    </w:p>
    <w:p w14:paraId="1D6BD9E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证明响应标的的合格性和符合征集文件规定的响应文件</w:t>
      </w:r>
    </w:p>
    <w:p w14:paraId="13D4BE1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12.1 供应商应提交征集文件要求的证明文件，证明其响应内容符合征集文件规定。该证明文件是响应文件的一部分。</w:t>
      </w:r>
    </w:p>
    <w:p w14:paraId="0262DE2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12.2 供应商资质证书（或资格证明）处于年检、换证、升级、变更等期间，除非法律法规或发证机构有书面材料明确表明供应商资质（或资格)有效，否则一律不予认可。</w:t>
      </w:r>
    </w:p>
    <w:p w14:paraId="46E64C1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13</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技术要求响应和商务要求响应</w:t>
      </w:r>
    </w:p>
    <w:p w14:paraId="0A75380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13.1 供应商需对征集文件中的技术要求与商务要求逐项作出响应或偏离，并说明原因。供应商响应的技术、商务等条件不得低于采购需求。</w:t>
      </w:r>
    </w:p>
    <w:p w14:paraId="4814E21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13.2 供应商可在响应文件中提供认为需要的其他技术文件或说明。</w:t>
      </w:r>
    </w:p>
    <w:p w14:paraId="3737B25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13.3 供应商需根据征集文件要求提供有关售后服务的管理制度，售后服务机构的分布情况，售后服务人员的数量、素质、技术水平及售后服务的反应能力等。</w:t>
      </w:r>
    </w:p>
    <w:p w14:paraId="70D8ECF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14</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响应报价</w:t>
      </w:r>
    </w:p>
    <w:p w14:paraId="2BDCBBE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5" w:name="bookmark7"/>
      <w:bookmarkEnd w:id="5"/>
      <w:r>
        <w:rPr>
          <w:rFonts w:hint="eastAsia" w:ascii="宋体" w:hAnsi="宋体" w:eastAsia="宋体" w:cs="宋体"/>
          <w:color w:val="auto"/>
          <w:kern w:val="2"/>
          <w:sz w:val="24"/>
          <w:szCs w:val="24"/>
          <w:highlight w:val="none"/>
          <w:lang w:eastAsia="zh-CN"/>
        </w:rPr>
        <w:t>14.1响应文件的响应报价表上应清楚地标明供应商拟提供服务的名称和报价。单个项目只允许有一个方案、一个报价，多方案、多报价的响应文件将不被接受。征集文件另有规定的除外。</w:t>
      </w:r>
    </w:p>
    <w:p w14:paraId="7C687F82">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14.</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响应报价需满足征集文件要求。</w:t>
      </w:r>
    </w:p>
    <w:p w14:paraId="4EC60FA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响应文件有效期</w:t>
      </w:r>
    </w:p>
    <w:p w14:paraId="587C23C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15.1响应文件有效期是指为保证征集人有足够的时间在开标后完成评审、定标、合同签订等工作而要求供应商提交的响应文件在一定时间内保持有效的期限，该期限由征集人在征集文件中载明，从提交响应文件的截止之日起算。具体见供应商须知前附表。响应文件有效期比规定短的将被视为未实质性响应征集文件而予以拒绝。</w:t>
      </w:r>
    </w:p>
    <w:p w14:paraId="2DBAB63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四、响应文件的递交</w:t>
      </w:r>
    </w:p>
    <w:p w14:paraId="7D4A49D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征集响应文件的递交</w:t>
      </w:r>
    </w:p>
    <w:p w14:paraId="5285DE5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16.1供应商应在响应文件提交截止时间前上传电子响应文件。</w:t>
      </w:r>
    </w:p>
    <w:p w14:paraId="3249B7A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16.2经数字证书加密的响应文件必须在响应截止时间前完成上传，加密和解密必须使用同一数字证书,主锁和副锁因证书号不一致不可混用，如因电子锁携带错误导致无法解密的供应商自行承担责任。</w:t>
      </w:r>
    </w:p>
    <w:p w14:paraId="16635EC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17</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响应文件提交截止时间</w:t>
      </w:r>
    </w:p>
    <w:p w14:paraId="304B138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17.1 供应商上传电子响应文件的时间不得迟于征集公告中规定的截止时间。</w:t>
      </w:r>
    </w:p>
    <w:p w14:paraId="568E5BE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17.2 供应商应充分考虑到网络环境、网络带宽等风险因素，如因供应商自身原因造成的电子响应文件上传不成功由供应商自行承担全部责任。 </w:t>
      </w:r>
    </w:p>
    <w:p w14:paraId="547A2F2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17.3 征集人可以按照规定，通过修改征集文件酌情延长截止日期，在此情况下，供应商的所有权利和义务以及供应商受制的截止日期均应以延长后新的截止日期为准。</w:t>
      </w:r>
    </w:p>
    <w:p w14:paraId="748C637B">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18</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响应文件的拒收</w:t>
      </w:r>
    </w:p>
    <w:p w14:paraId="6345C54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18.1征集人拒绝接收在其规定的响应文件提交截止时间后上传的任何响应文件。</w:t>
      </w:r>
    </w:p>
    <w:p w14:paraId="7FF7D3CB">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响应文件的撤回和修改</w:t>
      </w:r>
    </w:p>
    <w:p w14:paraId="48FD1D6A">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6" w:name="bookmark8"/>
      <w:bookmarkEnd w:id="6"/>
      <w:r>
        <w:rPr>
          <w:rFonts w:hint="eastAsia" w:ascii="宋体" w:hAnsi="宋体" w:eastAsia="宋体" w:cs="宋体"/>
          <w:color w:val="auto"/>
          <w:kern w:val="2"/>
          <w:sz w:val="24"/>
          <w:szCs w:val="24"/>
          <w:highlight w:val="none"/>
          <w:lang w:eastAsia="zh-CN"/>
        </w:rPr>
        <w:t>19.1 响应文件的撤回</w:t>
      </w:r>
    </w:p>
    <w:p w14:paraId="50FA574A">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19.1.1电子响应文件的撤回供应商可在响应文件提交截止时间前，撤回其电子响应文件。</w:t>
      </w:r>
    </w:p>
    <w:p w14:paraId="1D18EACB">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19.1.2供应商撤回电子响应文件，则认为其不再参与本项采购活动。</w:t>
      </w:r>
    </w:p>
    <w:p w14:paraId="4F6445A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19.2 响应文件的修改</w:t>
      </w:r>
    </w:p>
    <w:p w14:paraId="457E92C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19.2.1供应商可在响应文件提交截止时间前，对其电子响应文件进行修改。</w:t>
      </w:r>
    </w:p>
    <w:p w14:paraId="6580A692">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19.3在响应文件提交截止时间之后，供应商不得对其电子响应文件作任何修改。</w:t>
      </w:r>
    </w:p>
    <w:p w14:paraId="7D7EE29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19.4在响应文件提交截止时间至征集文件中规定的响应文件有效期满之间的这段时间内，供应商不得撤回其电子响应文件。</w:t>
      </w:r>
    </w:p>
    <w:p w14:paraId="6B22C9C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五、响应文件的开启与评审</w:t>
      </w:r>
    </w:p>
    <w:p w14:paraId="1D30B87A">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 xml:space="preserve">响应文件的开启 </w:t>
      </w:r>
    </w:p>
    <w:p w14:paraId="780943F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20.1征集人将在征集公告中规定的时间和地点组织开启响应文件。</w:t>
      </w:r>
    </w:p>
    <w:p w14:paraId="7F2324A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20.2供应商在响应文件开启过程中涉及到的响应文件解密、结果确认等工作。</w:t>
      </w:r>
    </w:p>
    <w:p w14:paraId="2BCCA8A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20.3如供应商解密失败（无法使用CA锁解密标书）或未按规定时间解密或在响应文件递交截止时间前未有效递交加密的电子响应文件，且排除交易系统或解密设备故障的，则拒绝该企业继续响应，责任由供应商自行承担。</w:t>
      </w:r>
    </w:p>
    <w:p w14:paraId="4E73245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20.4通过网上开启系统公布供应商名称、报价以及其它详细内容。各供应商对开启参加征集活动情况记录在系统内自行查看。</w:t>
      </w:r>
    </w:p>
    <w:p w14:paraId="4EB72E1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评审小组</w:t>
      </w:r>
    </w:p>
    <w:p w14:paraId="4D75042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21.1响应文件开启后，由评审小组进行项目评审，评审采用保密方式进行。</w:t>
      </w:r>
    </w:p>
    <w:p w14:paraId="5F50C8D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21.2 评审小组由征集人依法组建，评审活动由评审小组负责。</w:t>
      </w:r>
    </w:p>
    <w:p w14:paraId="6C21D1D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21.3 评审小组会由技术、经济等方面的专家组成，成员人数应当为5人，其中评审专家不得少于成员总数的2/3。</w:t>
      </w:r>
    </w:p>
    <w:p w14:paraId="7BD4121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21.4 评审小组独立开展评审工作，负责评审所有响应文件并确定入围供应商。</w:t>
      </w:r>
    </w:p>
    <w:p w14:paraId="639743E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22.评审过程的保密与公正</w:t>
      </w:r>
    </w:p>
    <w:p w14:paraId="4E4E5B2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22.1 响应文件开启后，直至向入围供应商授予合同时止，凡属于对响应文件的审查、澄清、评价和比较的有关资料以及入围供应商的推荐情况，与评审有关的其他任何情况均严格保密。评审小组成员、征集人均不得向供应商或与评审工作无关的其他人员透露。</w:t>
      </w:r>
    </w:p>
    <w:p w14:paraId="4BA51A4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22.2 在评审过程中，供应商不得以任何行为影响评审过程，否则其响应文件将被作为无效响应文件。</w:t>
      </w:r>
    </w:p>
    <w:p w14:paraId="16FE408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22.3 入围供应商确定后，征集人不对未入围供应商就评审过程以及未能入围原因作出任何解释。未入围供应商不得向评审小组人员或其他有关人员询问评审过程的情况和索要材料。</w:t>
      </w:r>
    </w:p>
    <w:p w14:paraId="2C303DDA">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7" w:name="bookmark27"/>
      <w:bookmarkEnd w:id="7"/>
      <w:r>
        <w:rPr>
          <w:rFonts w:hint="eastAsia" w:ascii="宋体" w:hAnsi="宋体" w:eastAsia="宋体" w:cs="宋体"/>
          <w:color w:val="auto"/>
          <w:kern w:val="2"/>
          <w:sz w:val="24"/>
          <w:szCs w:val="24"/>
          <w:highlight w:val="none"/>
          <w:lang w:eastAsia="zh-CN"/>
        </w:rPr>
        <w:t>23．响应文件的澄清</w:t>
      </w:r>
    </w:p>
    <w:p w14:paraId="09119FD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23.1 供应商可以要求征集人位对征集文件中的有关问题进行答疑、澄清。</w:t>
      </w:r>
    </w:p>
    <w:p w14:paraId="5E6D0E9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23.2 供应商对征集文件如有疑问，须在法律规定的时间前按征集公告中的联系方式，通过书面形式通知征集人，征集人必须回复。在此规定时间以前收到的、且需要做出澄清的问题，将在响应截止前以公告的形式发布告知所有供应商。</w:t>
      </w:r>
    </w:p>
    <w:p w14:paraId="333D2C3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23.3重大偏差和细微偏差</w:t>
      </w:r>
    </w:p>
    <w:p w14:paraId="6B37BF5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23.3.1评审小组应当根据征集文件有关规定，审查并逐项列出响应文件的全部响应偏差。响应偏差分重大偏差和细微偏差。</w:t>
      </w:r>
    </w:p>
    <w:p w14:paraId="7BFD7D4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23.3.2响应文件属于重大偏差，由评审小组评审后按无效标处理。</w:t>
      </w:r>
    </w:p>
    <w:p w14:paraId="593C76E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23.3.3所谓重大偏离或保留是指与征集文件规定的实质性要求存在负偏离，或者在实质上与征集文件不一致，而且限制了框架协议中征集人和入围供应商的权利或入围供应商的义务，纠正这些偏离或保留将会对其 他实质性响应要求的供应商的竞争地位产生不公正的影响。重大偏离的认定需经过评审小组以少数服从多数的原则作出结论。评审小组决定响应文 件的响应性只根据响应文件本身的内容，而不寻求外部的证据。</w:t>
      </w:r>
    </w:p>
    <w:p w14:paraId="0EFE1E8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23.3.4细微偏差的认定：细微偏差是指响应文件在实质上响应征集文件要求，但在个别地方存在漏项或者提供了不完整的技术信息和数据等情况,并且补正这些遗漏或者不完整不会对其他供应商造成不公平的结果。细微偏差不影响响应文件的有效性。</w:t>
      </w:r>
    </w:p>
    <w:p w14:paraId="075E760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23.4如果响应文件实质上没有响应征集文件的要求，评审小组将予以拒绝，供应商不得通过修改或撤销不合要求的偏离或保留而使其响应文件成为实质性响应文件。</w:t>
      </w:r>
    </w:p>
    <w:p w14:paraId="2D40517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23.5评审小组将允许修正响应文件中不构成重大偏离的、微小的、非正规的、不一致的或不规则的地方，但这些修改不能影响任何供应商相应的名次排列。</w:t>
      </w:r>
    </w:p>
    <w:p w14:paraId="3120309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23.6供应商在响应文件开启及项目评审全过程中应保持通讯畅通，及时登录交易系统查看、答复相关信息，并安排专人与征集人及评审小组联系。</w:t>
      </w:r>
    </w:p>
    <w:p w14:paraId="485A1349">
      <w:pPr>
        <w:widowControl w:val="0"/>
        <w:spacing w:line="360" w:lineRule="auto"/>
        <w:ind w:firstLine="484" w:firstLineChars="20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24</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kern w:val="2"/>
          <w:sz w:val="24"/>
          <w:szCs w:val="24"/>
          <w:highlight w:val="none"/>
          <w:lang w:eastAsia="zh-CN"/>
        </w:rPr>
        <w:t>响应无效</w:t>
      </w:r>
    </w:p>
    <w:p w14:paraId="0E24E01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24.1在征集采购中，出现下列情形之一的，本项目响应无效：</w:t>
      </w:r>
    </w:p>
    <w:p w14:paraId="4A89FD1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24.1.1合格供应商不足规定家数的；</w:t>
      </w:r>
    </w:p>
    <w:p w14:paraId="5CFB0CD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24.1.2出现影响采购公正的违法、违规行为的；</w:t>
      </w:r>
    </w:p>
    <w:p w14:paraId="2F49E660">
      <w:pPr>
        <w:widowControl w:val="0"/>
        <w:spacing w:line="360" w:lineRule="auto"/>
        <w:ind w:left="479" w:leftChars="228"/>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24.1.3采购需求出现重大问题，导致评审小组认为无法继续评审的；</w:t>
      </w:r>
    </w:p>
    <w:p w14:paraId="03197B87">
      <w:pPr>
        <w:widowControl w:val="0"/>
        <w:spacing w:line="360" w:lineRule="auto"/>
        <w:ind w:left="479" w:leftChars="228"/>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24.1.4因重大变故，采购任务取消的；</w:t>
      </w:r>
    </w:p>
    <w:p w14:paraId="0DA42E6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24.1.5法律法规规定的其他应该响应无效的情形。</w:t>
      </w:r>
    </w:p>
    <w:p w14:paraId="6379376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六、入围</w:t>
      </w:r>
    </w:p>
    <w:p w14:paraId="730E19FD">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8" w:name="bookmark10"/>
      <w:bookmarkEnd w:id="8"/>
      <w:r>
        <w:rPr>
          <w:rFonts w:hint="eastAsia" w:ascii="宋体" w:hAnsi="宋体" w:eastAsia="宋体" w:cs="宋体"/>
          <w:color w:val="auto"/>
          <w:kern w:val="2"/>
          <w:sz w:val="24"/>
          <w:szCs w:val="24"/>
          <w:highlight w:val="none"/>
          <w:lang w:eastAsia="zh-CN"/>
        </w:rPr>
        <w:t>25.确定入围供应商</w:t>
      </w:r>
    </w:p>
    <w:p w14:paraId="7CFA1A0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25.1入围供应商的选取原则和数量见征集文件评审方法和标准。</w:t>
      </w:r>
    </w:p>
    <w:p w14:paraId="4B78BF7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25.2征集人将在“安徽省政府采购网”发布“入围结果公告”，公告期限为1个工作日。</w:t>
      </w:r>
    </w:p>
    <w:p w14:paraId="04FD36FE">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26.询问、质疑与投诉</w:t>
      </w:r>
    </w:p>
    <w:p w14:paraId="6678490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26.1 询问</w:t>
      </w:r>
    </w:p>
    <w:p w14:paraId="712DDF2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26.1.1 供应商对征集活动事项有疑问的，可向征集人电话或者书面提出询问。</w:t>
      </w:r>
    </w:p>
    <w:p w14:paraId="17DF3D2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26.1.2 征集人对供应商依法提出的询问，在3个工作日内作出答复，但答复的内容不得涉及商业秘密。 </w:t>
      </w:r>
    </w:p>
    <w:p w14:paraId="7832DA1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26.2 质疑</w:t>
      </w:r>
    </w:p>
    <w:p w14:paraId="051E6D8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26.2.1 供应商认为征集文件、响应过程、成交结果使自己的权益受到损害的，可以在知道或者应知其权益受到损害之日起7个工作日内，以书面形式</w:t>
      </w:r>
      <w:r>
        <w:rPr>
          <w:rFonts w:hint="eastAsia" w:ascii="宋体" w:hAnsi="宋体" w:eastAsia="宋体" w:cs="宋体"/>
          <w:color w:val="auto"/>
          <w:kern w:val="2"/>
          <w:sz w:val="24"/>
          <w:szCs w:val="24"/>
          <w:highlight w:val="none"/>
          <w:lang w:val="en-US" w:eastAsia="zh-CN"/>
        </w:rPr>
        <w:t>或安徽省政府采购网</w:t>
      </w:r>
      <w:r>
        <w:rPr>
          <w:rFonts w:hint="eastAsia" w:ascii="宋体" w:hAnsi="宋体" w:eastAsia="宋体" w:cs="宋体"/>
          <w:color w:val="auto"/>
          <w:kern w:val="2"/>
          <w:sz w:val="24"/>
          <w:szCs w:val="24"/>
          <w:highlight w:val="none"/>
          <w:lang w:eastAsia="zh-CN"/>
        </w:rPr>
        <w:t>向征集人提出质疑，征集人在收到质疑函后7个工作日内作出答复。</w:t>
      </w:r>
    </w:p>
    <w:p w14:paraId="032F0BA2">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26.2.2 供应商应在法定质疑期内一次性提出针对同一采购程序环节的质疑。</w:t>
      </w:r>
    </w:p>
    <w:p w14:paraId="52E4506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26.3 投诉</w:t>
      </w:r>
    </w:p>
    <w:p w14:paraId="42A7EBA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质疑供应商对征集人的答复不满意，或者征集人未在规定时间内作出答复的，可以在答复期满后15个工作日内以书面形式向政府采购监管部门提出投诉。</w:t>
      </w:r>
    </w:p>
    <w:p w14:paraId="3439BB3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27.入围通知书</w:t>
      </w:r>
    </w:p>
    <w:p w14:paraId="3683A2A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27.1入围结果确定后，在网站上上发布入围结果公告，同时由采购代理机构向入围供应商发出入围通知书。</w:t>
      </w:r>
    </w:p>
    <w:p w14:paraId="7E09588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27.2入围通知书将是框架协议的一个组成部分。对征集人和入围供应商均具有法律效力。入围通知书发出后，入围供应商无正当理由，不得主动放弃入围资格或者退出框架协议，否则应当依法承担法律责任。</w:t>
      </w:r>
    </w:p>
    <w:p w14:paraId="1E4420E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七、签订框架协议</w:t>
      </w:r>
    </w:p>
    <w:p w14:paraId="5B73BD1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9" w:name="bookmark11"/>
      <w:bookmarkEnd w:id="9"/>
      <w:r>
        <w:rPr>
          <w:rFonts w:hint="eastAsia" w:ascii="宋体" w:hAnsi="宋体" w:eastAsia="宋体" w:cs="宋体"/>
          <w:color w:val="auto"/>
          <w:kern w:val="2"/>
          <w:sz w:val="24"/>
          <w:szCs w:val="24"/>
          <w:highlight w:val="none"/>
          <w:lang w:eastAsia="zh-CN"/>
        </w:rPr>
        <w:t>28.签订框架协议</w:t>
      </w:r>
    </w:p>
    <w:p w14:paraId="02164CC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28.1入围供应商应尽量缩短框架协议签订时间，原则上不得迟于入围通知书发放之日起7个工作日。对于无正当理由超过30日不签订合同的,视同放弃入围资格。入围供应商在接到征集人通知后需及时使用CA数字证书登录交易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6D39C96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28.2征集文件、入围供应商的响应文件及评审过程中有关澄清、承诺文件均应作为框架协议的附件。</w:t>
      </w:r>
    </w:p>
    <w:p w14:paraId="6FDEA334">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28.3签订框架协议后，入围供应商不得将产品及其他相关服务进行转包。未经采购人同意，入围供应商也不得采用分包的形式履行合同，否则征集人有权解除框架协议</w:t>
      </w:r>
      <w:r>
        <w:rPr>
          <w:rFonts w:hint="eastAsia" w:ascii="宋体" w:hAnsi="宋体" w:eastAsia="宋体" w:cs="宋体"/>
          <w:color w:val="auto"/>
          <w:kern w:val="2"/>
          <w:sz w:val="24"/>
          <w:szCs w:val="24"/>
          <w:highlight w:val="none"/>
          <w:lang w:val="en-US" w:eastAsia="zh-CN"/>
        </w:rPr>
        <w:t>和采购合同</w:t>
      </w:r>
      <w:r>
        <w:rPr>
          <w:rFonts w:hint="eastAsia" w:ascii="宋体" w:hAnsi="宋体" w:eastAsia="宋体" w:cs="宋体"/>
          <w:color w:val="auto"/>
          <w:kern w:val="2"/>
          <w:sz w:val="24"/>
          <w:szCs w:val="24"/>
          <w:highlight w:val="none"/>
          <w:lang w:eastAsia="zh-CN"/>
        </w:rPr>
        <w:t>。转包或分包造成征集人或采购人损失的，入围供应商及其委托代理商应承担相应赔偿责任。</w:t>
      </w:r>
    </w:p>
    <w:p w14:paraId="452E7BE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八、确定第二阶段成交供应商的方式</w:t>
      </w:r>
    </w:p>
    <w:p w14:paraId="64D38E21">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29.本项目确定第二阶段入围供应商的方式：直接选定。</w:t>
      </w:r>
    </w:p>
    <w:p w14:paraId="612B33E9">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30.采购合同的授予</w:t>
      </w:r>
    </w:p>
    <w:p w14:paraId="508F808C">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30.1采购人应当将第二阶段采购合同授予入围供应商，但是《政府采购框架协议采购方式管理暂行办法》第三十七条另有规定的除外。</w:t>
      </w:r>
    </w:p>
    <w:p w14:paraId="554CA206">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30.2同一框架协议采购应当使用统一的采购合同</w:t>
      </w:r>
      <w:r>
        <w:rPr>
          <w:rFonts w:hint="eastAsia" w:ascii="宋体" w:hAnsi="宋体" w:eastAsia="宋体" w:cs="宋体"/>
          <w:strike w:val="0"/>
          <w:dstrike w:val="0"/>
          <w:color w:val="auto"/>
          <w:kern w:val="2"/>
          <w:sz w:val="24"/>
          <w:szCs w:val="24"/>
          <w:highlight w:val="none"/>
          <w:lang w:val="en-US" w:eastAsia="zh-CN"/>
        </w:rPr>
        <w:t>文本</w:t>
      </w:r>
      <w:r>
        <w:rPr>
          <w:rFonts w:hint="eastAsia" w:ascii="宋体" w:hAnsi="宋体" w:eastAsia="宋体" w:cs="宋体"/>
          <w:strike w:val="0"/>
          <w:dstrike w:val="0"/>
          <w:color w:val="auto"/>
          <w:kern w:val="2"/>
          <w:sz w:val="24"/>
          <w:szCs w:val="24"/>
          <w:highlight w:val="none"/>
          <w:lang w:eastAsia="zh-CN"/>
        </w:rPr>
        <w:t>，采购人、服务对象和供应商不得擅自改变框架协议约定的合同实质性条款。</w:t>
      </w:r>
    </w:p>
    <w:p w14:paraId="734C5276">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bookmarkStart w:id="10" w:name="bookmark12"/>
      <w:bookmarkEnd w:id="10"/>
      <w:r>
        <w:rPr>
          <w:rFonts w:hint="eastAsia" w:ascii="宋体" w:hAnsi="宋体" w:eastAsia="宋体" w:cs="宋体"/>
          <w:strike w:val="0"/>
          <w:dstrike w:val="0"/>
          <w:color w:val="auto"/>
          <w:kern w:val="2"/>
          <w:sz w:val="24"/>
          <w:szCs w:val="24"/>
          <w:highlight w:val="none"/>
          <w:lang w:eastAsia="zh-CN"/>
        </w:rPr>
        <w:t>九、用户反馈和评价机制</w:t>
      </w:r>
    </w:p>
    <w:p w14:paraId="01631052">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31</w:t>
      </w:r>
      <w:r>
        <w:rPr>
          <w:rFonts w:hint="eastAsia" w:ascii="宋体" w:hAnsi="宋体" w:eastAsia="宋体" w:cs="宋体"/>
          <w:strike w:val="0"/>
          <w:dstrike w:val="0"/>
          <w:color w:val="auto"/>
          <w:kern w:val="2"/>
          <w:sz w:val="24"/>
          <w:szCs w:val="24"/>
          <w:highlight w:val="none"/>
          <w:lang w:val="en-US" w:eastAsia="zh-CN"/>
        </w:rPr>
        <w:t>.</w:t>
      </w:r>
      <w:r>
        <w:rPr>
          <w:rFonts w:hint="eastAsia" w:ascii="宋体" w:hAnsi="宋体" w:eastAsia="宋体" w:cs="宋体"/>
          <w:strike w:val="0"/>
          <w:dstrike w:val="0"/>
          <w:color w:val="auto"/>
          <w:kern w:val="2"/>
          <w:sz w:val="24"/>
          <w:szCs w:val="24"/>
          <w:highlight w:val="none"/>
          <w:lang w:eastAsia="zh-CN"/>
        </w:rPr>
        <w:t>征集人将建立用户反馈和评价机制，接受征集人（采购人）和服务对象对入围供应商履行框架协议情况</w:t>
      </w:r>
      <w:r>
        <w:rPr>
          <w:rFonts w:hint="eastAsia" w:ascii="宋体" w:hAnsi="宋体" w:eastAsia="宋体" w:cs="宋体"/>
          <w:strike w:val="0"/>
          <w:dstrike w:val="0"/>
          <w:color w:val="auto"/>
          <w:kern w:val="2"/>
          <w:sz w:val="24"/>
          <w:szCs w:val="24"/>
          <w:highlight w:val="none"/>
          <w:lang w:val="en-US" w:eastAsia="zh-CN"/>
        </w:rPr>
        <w:t>和服务情况</w:t>
      </w:r>
      <w:r>
        <w:rPr>
          <w:rFonts w:hint="eastAsia" w:ascii="宋体" w:hAnsi="宋体" w:eastAsia="宋体" w:cs="宋体"/>
          <w:strike w:val="0"/>
          <w:dstrike w:val="0"/>
          <w:color w:val="auto"/>
          <w:kern w:val="2"/>
          <w:sz w:val="24"/>
          <w:szCs w:val="24"/>
          <w:highlight w:val="none"/>
          <w:lang w:eastAsia="zh-CN"/>
        </w:rPr>
        <w:t>的反馈与评价，并将用户反馈和评价情况向征集人（采购人）和服务对象公开，作为入围供应商退出和机构季度考核的主要依据。</w:t>
      </w:r>
    </w:p>
    <w:p w14:paraId="4289A0BB">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31.1 征集人对入围供应商能够得到多少业务和收入不作承诺。</w:t>
      </w:r>
    </w:p>
    <w:p w14:paraId="4CA3CF58">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31.2 入围供应商应遵守铜官区金口岭社区服务中心相关制度。</w:t>
      </w:r>
    </w:p>
    <w:p w14:paraId="3F20BF97">
      <w:pPr>
        <w:widowControl w:val="0"/>
        <w:spacing w:line="360" w:lineRule="auto"/>
        <w:ind w:firstLine="480" w:firstLineChars="200"/>
        <w:jc w:val="both"/>
        <w:textAlignment w:val="auto"/>
        <w:rPr>
          <w:rFonts w:hint="eastAsia" w:ascii="宋体" w:hAnsi="宋体" w:eastAsia="宋体" w:cs="宋体"/>
          <w:strike w:val="0"/>
          <w:dstrike w:val="0"/>
          <w:color w:val="auto"/>
          <w:kern w:val="2"/>
          <w:sz w:val="24"/>
          <w:szCs w:val="24"/>
          <w:highlight w:val="none"/>
          <w:lang w:eastAsia="zh-CN"/>
        </w:rPr>
      </w:pPr>
      <w:r>
        <w:rPr>
          <w:rFonts w:hint="eastAsia" w:ascii="宋体" w:hAnsi="宋体" w:eastAsia="宋体" w:cs="宋体"/>
          <w:strike w:val="0"/>
          <w:dstrike w:val="0"/>
          <w:color w:val="auto"/>
          <w:kern w:val="2"/>
          <w:sz w:val="24"/>
          <w:szCs w:val="24"/>
          <w:highlight w:val="none"/>
          <w:lang w:eastAsia="zh-CN"/>
        </w:rPr>
        <w:t>31.3 入围供应商未按照框架协议和合同约定履行义务，按照入围供应商的清退规则进行清退。</w:t>
      </w:r>
    </w:p>
    <w:p w14:paraId="78218B62">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十、入围供应商的清退和补充规则</w:t>
      </w:r>
    </w:p>
    <w:p w14:paraId="6D8CA90A">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入围供应商的清退</w:t>
      </w:r>
    </w:p>
    <w:p w14:paraId="0AE7291B">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32.1入围供应商有下列情形之一，尚未签订框架协议的，取消其入围资格；已经签订框架协议的，解除与其签订的框架协议：</w:t>
      </w:r>
    </w:p>
    <w:p w14:paraId="5456D5A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（1）恶意串通谋取入围或者合同成交的；</w:t>
      </w:r>
    </w:p>
    <w:p w14:paraId="7753F6C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（2）提供虚假材料谋取入围或者合同成交的；</w:t>
      </w:r>
    </w:p>
    <w:p w14:paraId="05F5CB3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（3）无正当理由拒不接受合同授予的；</w:t>
      </w:r>
    </w:p>
    <w:p w14:paraId="06F7DE2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（4）不履行合同义务或者履行合同义务不符合约定，经采购人请求履行后仍不履行或者仍未按约定履行的；</w:t>
      </w:r>
    </w:p>
    <w:p w14:paraId="5F6FFE4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（5）框架协议有效期内，因违法行为被禁止或限制参加政府采购活动的；</w:t>
      </w:r>
    </w:p>
    <w:p w14:paraId="57304A6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（6）框架协议约定的其他情形。</w:t>
      </w:r>
    </w:p>
    <w:p w14:paraId="506879F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32.2</w:t>
      </w:r>
      <w:r>
        <w:rPr>
          <w:rFonts w:hint="eastAsia" w:ascii="宋体" w:hAnsi="宋体" w:eastAsia="宋体" w:cs="宋体"/>
          <w:color w:val="auto"/>
          <w:kern w:val="2"/>
          <w:sz w:val="24"/>
          <w:szCs w:val="24"/>
          <w:highlight w:val="none"/>
          <w:lang w:eastAsia="zh-CN"/>
        </w:rPr>
        <w:t>被取消入围资格或者被解除框架协议的供应商不得参加同一封闭式框架协议补充征集。</w:t>
      </w:r>
    </w:p>
    <w:p w14:paraId="1ABF9D3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33</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补充征集规则</w:t>
      </w:r>
    </w:p>
    <w:p w14:paraId="1E516BE0">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33.1 除剩余入围供应商不足入围供应商总数70%（向下取整）且影响框架协议执行的情形外，框架协议有效期内，征集人不补充征集供应商。</w:t>
      </w:r>
    </w:p>
    <w:p w14:paraId="39619D3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33.2 征集人补充征集供应商的，补充征集的条件、程序、评审方法和淘汰比例应当与初次征集相同。补充征集应当遵守原框架协议的有效期。补充征集期间，原框架协议继续履行。</w:t>
      </w:r>
    </w:p>
    <w:p w14:paraId="6A5A9872">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34</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截至提交响应文件截止时间，供应商存在下列有效情形之一的，不得推荐为成交候选供应商，不得确定为成交供应商:</w:t>
      </w:r>
    </w:p>
    <w:p w14:paraId="2D1DC29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（1）被人民法院列入失信被执行人名单的；</w:t>
      </w:r>
    </w:p>
    <w:p w14:paraId="6B33B033">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（2）被税务机关列入重大税收违法失信主体名单的；</w:t>
      </w:r>
    </w:p>
    <w:p w14:paraId="0E3E72D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（3）被财政部门列入政府采购严重违法失信行为记录名单的；</w:t>
      </w:r>
    </w:p>
    <w:p w14:paraId="4F5D5B9C">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不良信用记录查询渠道如下：</w:t>
      </w:r>
    </w:p>
    <w:p w14:paraId="11A4CC65">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（1）失信被执行人：信用中国官网（www.creditchina.gov.cn）</w:t>
      </w:r>
    </w:p>
    <w:p w14:paraId="1B12880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（2）重大税收违法案件当事人名单：信用中国官网（www.creditchina.gov.cn）</w:t>
      </w:r>
    </w:p>
    <w:p w14:paraId="722CB6C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政府采购严重违法失信行为记录名单：中国政府采购网官网（www.ccgp.gov.cn）或其他指定媒介[国家税务总局官网（www.chinatax.gov.cn）、中华人民共和国最高人民法院官网（www.court.gov.cn）、国家企业信用信息公示系统官网（www.gsxt.gov.cn）]。</w:t>
      </w:r>
    </w:p>
    <w:p w14:paraId="73A0B469">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由采购人或其委托的采购代理机构在推荐入围候选人前对拟推荐的入围候选人进行查询并将查询结果截图反馈至评审小组，由评审小组记录在评审报告中。如在上述网站查询结果均显示没有相关记录，视为没有上述不良信用记录。如评审过程中因网络、网站的问题无法查询时，在入围成交公告期间由采购人代表查询并直接采用。</w:t>
      </w:r>
    </w:p>
    <w:p w14:paraId="499E251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D7FE8">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以上情形由供应商按响应函格式填写相关承诺放入响应文件。</w:t>
      </w:r>
    </w:p>
    <w:p w14:paraId="604E32D7">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11" w:name="bookmark14"/>
      <w:bookmarkEnd w:id="11"/>
      <w:r>
        <w:rPr>
          <w:rFonts w:hint="eastAsia" w:ascii="宋体" w:hAnsi="宋体" w:eastAsia="宋体" w:cs="宋体"/>
          <w:color w:val="auto"/>
          <w:kern w:val="2"/>
          <w:sz w:val="24"/>
          <w:szCs w:val="24"/>
          <w:highlight w:val="none"/>
          <w:lang w:eastAsia="zh-CN"/>
        </w:rPr>
        <w:t>十一、资格审查方法及标准</w:t>
      </w:r>
    </w:p>
    <w:p w14:paraId="4EE4F246">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35</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资格审查方法</w:t>
      </w:r>
    </w:p>
    <w:p w14:paraId="568D7001">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35.1 本项目采用资格后审方式对供应商资格进行审查。</w:t>
      </w:r>
    </w:p>
    <w:p w14:paraId="5C17C0BF">
      <w:pPr>
        <w:widowControl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36</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资格审查标准</w:t>
      </w:r>
    </w:p>
    <w:p w14:paraId="0F01AB12">
      <w:pPr>
        <w:keepNext w:val="0"/>
        <w:keepLines w:val="0"/>
        <w:pageBreakBefore w:val="0"/>
        <w:widowControl w:val="0"/>
        <w:overflowPunct/>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36.1</w:t>
      </w:r>
      <w:r>
        <w:rPr>
          <w:rFonts w:hint="eastAsia" w:ascii="宋体" w:hAnsi="宋体" w:eastAsia="宋体" w:cs="宋体"/>
          <w:color w:val="auto"/>
          <w:kern w:val="2"/>
          <w:sz w:val="24"/>
          <w:szCs w:val="24"/>
          <w:highlight w:val="none"/>
          <w:lang w:eastAsia="zh-CN"/>
        </w:rPr>
        <w:t>资格性审查</w:t>
      </w:r>
    </w:p>
    <w:p w14:paraId="74EB9E45">
      <w:pPr>
        <w:keepNext w:val="0"/>
        <w:keepLines w:val="0"/>
        <w:pageBreakBefore w:val="0"/>
        <w:widowControl w:val="0"/>
        <w:overflowPunct/>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sz w:val="24"/>
          <w:szCs w:val="24"/>
          <w:highlight w:val="none"/>
          <w:u w:val="none"/>
        </w:rPr>
        <w:t>开标后，征集人委托评审小组对供应商进行资格审查。</w:t>
      </w:r>
      <w:r>
        <w:rPr>
          <w:rFonts w:hint="eastAsia" w:ascii="宋体" w:hAnsi="宋体" w:eastAsia="宋体" w:cs="宋体"/>
          <w:color w:val="auto"/>
          <w:kern w:val="2"/>
          <w:sz w:val="24"/>
          <w:szCs w:val="24"/>
          <w:highlight w:val="none"/>
          <w:lang w:eastAsia="zh-CN"/>
        </w:rPr>
        <w:t>资格性审查有一项不符合的，按无效投标处理，资格审查主要审查以下内容：</w:t>
      </w:r>
    </w:p>
    <w:tbl>
      <w:tblPr>
        <w:tblStyle w:val="22"/>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
        <w:gridCol w:w="1697"/>
        <w:gridCol w:w="5345"/>
        <w:gridCol w:w="1477"/>
      </w:tblGrid>
      <w:tr w14:paraId="3686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top"/>
          </w:tcPr>
          <w:p w14:paraId="779AF1B7">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697" w:type="dxa"/>
            <w:tcBorders>
              <w:top w:val="single" w:color="000000" w:sz="4" w:space="0"/>
              <w:left w:val="single" w:color="000000" w:sz="4" w:space="0"/>
              <w:bottom w:val="single" w:color="000000" w:sz="4" w:space="0"/>
              <w:right w:val="single" w:color="000000" w:sz="4" w:space="0"/>
            </w:tcBorders>
            <w:vAlign w:val="top"/>
          </w:tcPr>
          <w:p w14:paraId="708E17D9">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审查因素</w:t>
            </w:r>
          </w:p>
        </w:tc>
        <w:tc>
          <w:tcPr>
            <w:tcW w:w="5345" w:type="dxa"/>
            <w:tcBorders>
              <w:top w:val="single" w:color="000000" w:sz="4" w:space="0"/>
              <w:left w:val="single" w:color="000000" w:sz="4" w:space="0"/>
              <w:bottom w:val="single" w:color="000000" w:sz="4" w:space="0"/>
              <w:right w:val="single" w:color="000000" w:sz="4" w:space="0"/>
            </w:tcBorders>
            <w:vAlign w:val="top"/>
          </w:tcPr>
          <w:p w14:paraId="2984F716">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审查内容</w:t>
            </w:r>
          </w:p>
        </w:tc>
        <w:tc>
          <w:tcPr>
            <w:tcW w:w="1477" w:type="dxa"/>
            <w:tcBorders>
              <w:top w:val="single" w:color="000000" w:sz="4" w:space="0"/>
              <w:left w:val="single" w:color="000000" w:sz="4" w:space="0"/>
              <w:bottom w:val="single" w:color="000000" w:sz="4" w:space="0"/>
              <w:right w:val="single" w:color="000000" w:sz="4" w:space="0"/>
            </w:tcBorders>
            <w:vAlign w:val="top"/>
          </w:tcPr>
          <w:p w14:paraId="022B18A1">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格式要求</w:t>
            </w:r>
          </w:p>
        </w:tc>
      </w:tr>
      <w:tr w14:paraId="1897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F695986">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p>
          <w:p w14:paraId="241F0EDB">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697" w:type="dxa"/>
            <w:tcBorders>
              <w:top w:val="single" w:color="000000" w:sz="4" w:space="0"/>
              <w:left w:val="single" w:color="000000" w:sz="4" w:space="0"/>
              <w:bottom w:val="single" w:color="000000" w:sz="4" w:space="0"/>
              <w:right w:val="single" w:color="000000" w:sz="4" w:space="0"/>
            </w:tcBorders>
            <w:vAlign w:val="center"/>
          </w:tcPr>
          <w:p w14:paraId="48093575">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满足《中华人民共和国政府采购法》第二十二条规定</w:t>
            </w:r>
          </w:p>
        </w:tc>
        <w:tc>
          <w:tcPr>
            <w:tcW w:w="5345" w:type="dxa"/>
            <w:tcBorders>
              <w:top w:val="single" w:color="000000" w:sz="4" w:space="0"/>
              <w:left w:val="single" w:color="000000" w:sz="4" w:space="0"/>
              <w:bottom w:val="single" w:color="000000" w:sz="4" w:space="0"/>
              <w:right w:val="single" w:color="000000" w:sz="4" w:space="0"/>
            </w:tcBorders>
            <w:vAlign w:val="center"/>
          </w:tcPr>
          <w:p w14:paraId="5DA90EFC">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具体规定见第二章《征集公告》</w:t>
            </w:r>
          </w:p>
        </w:tc>
        <w:tc>
          <w:tcPr>
            <w:tcW w:w="1477" w:type="dxa"/>
            <w:tcBorders>
              <w:top w:val="single" w:color="000000" w:sz="4" w:space="0"/>
              <w:left w:val="single" w:color="000000" w:sz="4" w:space="0"/>
              <w:bottom w:val="single" w:color="000000" w:sz="4" w:space="0"/>
              <w:right w:val="single" w:color="000000" w:sz="4" w:space="0"/>
            </w:tcBorders>
            <w:vAlign w:val="center"/>
          </w:tcPr>
          <w:p w14:paraId="6B3C1B8B">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提供响应函</w:t>
            </w:r>
          </w:p>
        </w:tc>
      </w:tr>
      <w:tr w14:paraId="366E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right w:val="single" w:color="000000" w:sz="4" w:space="0"/>
            </w:tcBorders>
            <w:vAlign w:val="center"/>
          </w:tcPr>
          <w:p w14:paraId="2FB685D4">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697" w:type="dxa"/>
            <w:tcBorders>
              <w:top w:val="single" w:color="000000" w:sz="4" w:space="0"/>
              <w:left w:val="single" w:color="000000" w:sz="4" w:space="0"/>
              <w:right w:val="single" w:color="000000" w:sz="4" w:space="0"/>
            </w:tcBorders>
            <w:vAlign w:val="center"/>
          </w:tcPr>
          <w:p w14:paraId="41668194">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营业执照等证明文件</w:t>
            </w:r>
          </w:p>
        </w:tc>
        <w:tc>
          <w:tcPr>
            <w:tcW w:w="5345" w:type="dxa"/>
            <w:tcBorders>
              <w:top w:val="single" w:color="000000" w:sz="4" w:space="0"/>
              <w:left w:val="single" w:color="000000" w:sz="4" w:space="0"/>
              <w:bottom w:val="single" w:color="000000" w:sz="4" w:space="0"/>
              <w:right w:val="single" w:color="000000" w:sz="4" w:space="0"/>
            </w:tcBorders>
            <w:vAlign w:val="center"/>
          </w:tcPr>
          <w:p w14:paraId="30BC8B5E">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供应商为企业（包括合伙企业）的，应提供有效的“营业执照”；</w:t>
            </w:r>
          </w:p>
          <w:p w14:paraId="0204C8D3">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供应商为事业单位的，应提供有效的“事业单位法人证书”；</w:t>
            </w:r>
          </w:p>
          <w:p w14:paraId="406A401D">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供应商是非企业机构的，应提供有效的“执业许可证”、“登记证书”等证明文件；</w:t>
            </w:r>
          </w:p>
          <w:p w14:paraId="50B4076A">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供应商是个体工商户的，应提供有效的“个体工商户营业执照”；</w:t>
            </w:r>
          </w:p>
          <w:p w14:paraId="5807E8B9">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供应商是自然人的，应提供有效的自然人身份证明。</w:t>
            </w:r>
          </w:p>
          <w:p w14:paraId="18112228">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477" w:type="dxa"/>
            <w:tcBorders>
              <w:top w:val="single" w:color="000000" w:sz="4" w:space="0"/>
              <w:left w:val="single" w:color="000000" w:sz="4" w:space="0"/>
              <w:right w:val="single" w:color="000000" w:sz="4" w:space="0"/>
            </w:tcBorders>
            <w:vAlign w:val="center"/>
          </w:tcPr>
          <w:p w14:paraId="7B46FA09">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提供证明文件的电子件或电子证照</w:t>
            </w:r>
          </w:p>
        </w:tc>
      </w:tr>
      <w:tr w14:paraId="51B7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519B9647">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697" w:type="dxa"/>
            <w:tcBorders>
              <w:top w:val="single" w:color="000000" w:sz="4" w:space="0"/>
              <w:left w:val="single" w:color="000000" w:sz="4" w:space="0"/>
              <w:bottom w:val="single" w:color="000000" w:sz="4" w:space="0"/>
              <w:right w:val="single" w:color="000000" w:sz="4" w:space="0"/>
            </w:tcBorders>
            <w:vAlign w:val="center"/>
          </w:tcPr>
          <w:p w14:paraId="589AEA3D">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供应商信用</w:t>
            </w:r>
          </w:p>
        </w:tc>
        <w:tc>
          <w:tcPr>
            <w:tcW w:w="5345" w:type="dxa"/>
            <w:tcBorders>
              <w:top w:val="single" w:color="000000" w:sz="4" w:space="0"/>
              <w:left w:val="single" w:color="000000" w:sz="4" w:space="0"/>
              <w:bottom w:val="single" w:color="000000" w:sz="4" w:space="0"/>
              <w:right w:val="single" w:color="000000" w:sz="4" w:space="0"/>
            </w:tcBorders>
            <w:vAlign w:val="center"/>
          </w:tcPr>
          <w:p w14:paraId="6C23AD86">
            <w:pPr>
              <w:keepNext w:val="0"/>
              <w:keepLines w:val="0"/>
              <w:pageBreakBefore w:val="0"/>
              <w:widowControl w:val="0"/>
              <w:kinsoku/>
              <w:overflowPunct/>
              <w:topLinePunct w:val="0"/>
              <w:autoSpaceDE/>
              <w:autoSpaceDN/>
              <w:bidi w:val="0"/>
              <w:adjustRightInd/>
              <w:snapToGrid w:val="0"/>
              <w:spacing w:line="360" w:lineRule="auto"/>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至响应文件提交截止日，供应商均不存在以下情形：</w:t>
            </w:r>
          </w:p>
          <w:p w14:paraId="77473D6F">
            <w:pPr>
              <w:keepNext w:val="0"/>
              <w:keepLines w:val="0"/>
              <w:pageBreakBefore w:val="0"/>
              <w:widowControl w:val="0"/>
              <w:kinsoku/>
              <w:overflowPunct/>
              <w:topLinePunct w:val="0"/>
              <w:autoSpaceDE/>
              <w:autoSpaceDN/>
              <w:bidi w:val="0"/>
              <w:adjustRightInd/>
              <w:snapToGrid w:val="0"/>
              <w:spacing w:line="360" w:lineRule="auto"/>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（1）被人民法院列入失信被执行人名单的；</w:t>
            </w:r>
          </w:p>
          <w:p w14:paraId="680BAC7C">
            <w:pPr>
              <w:keepNext w:val="0"/>
              <w:keepLines w:val="0"/>
              <w:pageBreakBefore w:val="0"/>
              <w:widowControl w:val="0"/>
              <w:kinsoku/>
              <w:overflowPunct/>
              <w:topLinePunct w:val="0"/>
              <w:autoSpaceDE/>
              <w:autoSpaceDN/>
              <w:bidi w:val="0"/>
              <w:adjustRightInd/>
              <w:snapToGrid w:val="0"/>
              <w:spacing w:line="360" w:lineRule="auto"/>
              <w:jc w:val="both"/>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（2）被税务机关列入重大税收违法失信主体名单的；</w:t>
            </w:r>
          </w:p>
          <w:p w14:paraId="118E60FD">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（3）被财政部门列入政府采购严重违法失信行为记录名单的。</w:t>
            </w:r>
          </w:p>
        </w:tc>
        <w:tc>
          <w:tcPr>
            <w:tcW w:w="1477" w:type="dxa"/>
            <w:tcBorders>
              <w:top w:val="single" w:color="000000" w:sz="4" w:space="0"/>
              <w:left w:val="single" w:color="000000" w:sz="4" w:space="0"/>
              <w:bottom w:val="single" w:color="000000" w:sz="4" w:space="0"/>
              <w:right w:val="single" w:color="000000" w:sz="4" w:space="0"/>
            </w:tcBorders>
            <w:vAlign w:val="center"/>
          </w:tcPr>
          <w:p w14:paraId="073C0FB9">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按响应函格式填写</w:t>
            </w:r>
            <w:r>
              <w:rPr>
                <w:rFonts w:hint="eastAsia" w:ascii="宋体" w:hAnsi="宋体" w:eastAsia="宋体" w:cs="宋体"/>
                <w:color w:val="auto"/>
                <w:kern w:val="2"/>
                <w:sz w:val="28"/>
                <w:szCs w:val="28"/>
                <w:highlight w:val="none"/>
                <w:lang w:val="en-US" w:eastAsia="zh-CN" w:bidi="ar-SA"/>
              </w:rPr>
              <w:t>放入响应文件</w:t>
            </w:r>
          </w:p>
        </w:tc>
      </w:tr>
      <w:tr w14:paraId="66C6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1CE85A2">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697" w:type="dxa"/>
            <w:tcBorders>
              <w:top w:val="single" w:color="000000" w:sz="4" w:space="0"/>
              <w:left w:val="single" w:color="000000" w:sz="4" w:space="0"/>
              <w:bottom w:val="single" w:color="000000" w:sz="4" w:space="0"/>
              <w:right w:val="single" w:color="000000" w:sz="4" w:space="0"/>
            </w:tcBorders>
            <w:vAlign w:val="center"/>
          </w:tcPr>
          <w:p w14:paraId="6F8ECB41">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响应函</w:t>
            </w:r>
          </w:p>
        </w:tc>
        <w:tc>
          <w:tcPr>
            <w:tcW w:w="5345" w:type="dxa"/>
            <w:tcBorders>
              <w:top w:val="single" w:color="000000" w:sz="4" w:space="0"/>
              <w:left w:val="single" w:color="000000" w:sz="4" w:space="0"/>
              <w:bottom w:val="single" w:color="000000" w:sz="4" w:space="0"/>
              <w:right w:val="single" w:color="000000" w:sz="4" w:space="0"/>
            </w:tcBorders>
            <w:vAlign w:val="center"/>
          </w:tcPr>
          <w:p w14:paraId="1B0B13BA">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提供了符合征集文件要求的《响应函》。</w:t>
            </w:r>
          </w:p>
        </w:tc>
        <w:tc>
          <w:tcPr>
            <w:tcW w:w="1477" w:type="dxa"/>
            <w:tcBorders>
              <w:top w:val="single" w:color="000000" w:sz="4" w:space="0"/>
              <w:left w:val="single" w:color="000000" w:sz="4" w:space="0"/>
              <w:bottom w:val="single" w:color="000000" w:sz="4" w:space="0"/>
              <w:right w:val="single" w:color="000000" w:sz="4" w:space="0"/>
            </w:tcBorders>
            <w:vAlign w:val="center"/>
          </w:tcPr>
          <w:p w14:paraId="7A35AD02">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格式见《响应</w:t>
            </w:r>
          </w:p>
          <w:p w14:paraId="75F6134A">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文件格式》</w:t>
            </w:r>
          </w:p>
        </w:tc>
      </w:tr>
      <w:tr w14:paraId="6869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12AD970">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697" w:type="dxa"/>
            <w:tcBorders>
              <w:top w:val="single" w:color="000000" w:sz="4" w:space="0"/>
              <w:left w:val="single" w:color="000000" w:sz="4" w:space="0"/>
              <w:bottom w:val="single" w:color="000000" w:sz="4" w:space="0"/>
              <w:right w:val="single" w:color="000000" w:sz="4" w:space="0"/>
            </w:tcBorders>
            <w:vAlign w:val="center"/>
          </w:tcPr>
          <w:p w14:paraId="62976096">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法律、行政法规规定的其他条件</w:t>
            </w:r>
          </w:p>
        </w:tc>
        <w:tc>
          <w:tcPr>
            <w:tcW w:w="5345" w:type="dxa"/>
            <w:tcBorders>
              <w:top w:val="single" w:color="000000" w:sz="4" w:space="0"/>
              <w:left w:val="single" w:color="000000" w:sz="4" w:space="0"/>
              <w:bottom w:val="single" w:color="000000" w:sz="4" w:space="0"/>
              <w:right w:val="single" w:color="000000" w:sz="4" w:space="0"/>
            </w:tcBorders>
            <w:vAlign w:val="center"/>
          </w:tcPr>
          <w:p w14:paraId="4932A462">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法律、行政法规规定的其他条件</w:t>
            </w:r>
          </w:p>
        </w:tc>
        <w:tc>
          <w:tcPr>
            <w:tcW w:w="1477" w:type="dxa"/>
            <w:tcBorders>
              <w:top w:val="single" w:color="000000" w:sz="4" w:space="0"/>
              <w:left w:val="single" w:color="000000" w:sz="4" w:space="0"/>
              <w:bottom w:val="single" w:color="000000" w:sz="4" w:space="0"/>
              <w:right w:val="single" w:color="000000" w:sz="4" w:space="0"/>
            </w:tcBorders>
            <w:vAlign w:val="center"/>
          </w:tcPr>
          <w:p w14:paraId="40DC2AAB">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p>
        </w:tc>
      </w:tr>
      <w:tr w14:paraId="74F2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1A657E5">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697" w:type="dxa"/>
            <w:tcBorders>
              <w:top w:val="single" w:color="000000" w:sz="4" w:space="0"/>
              <w:left w:val="single" w:color="000000" w:sz="4" w:space="0"/>
              <w:bottom w:val="single" w:color="000000" w:sz="4" w:space="0"/>
              <w:right w:val="single" w:color="000000" w:sz="4" w:space="0"/>
            </w:tcBorders>
            <w:vAlign w:val="center"/>
          </w:tcPr>
          <w:p w14:paraId="516B6A12">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本项目的特定资格要求</w:t>
            </w:r>
          </w:p>
        </w:tc>
        <w:tc>
          <w:tcPr>
            <w:tcW w:w="5345" w:type="dxa"/>
            <w:tcBorders>
              <w:top w:val="single" w:color="000000" w:sz="4" w:space="0"/>
              <w:left w:val="single" w:color="000000" w:sz="4" w:space="0"/>
              <w:bottom w:val="single" w:color="000000" w:sz="4" w:space="0"/>
              <w:right w:val="single" w:color="000000" w:sz="4" w:space="0"/>
            </w:tcBorders>
            <w:vAlign w:val="center"/>
          </w:tcPr>
          <w:p w14:paraId="51F0D5FA">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见第二章《征集公告》</w:t>
            </w:r>
          </w:p>
        </w:tc>
        <w:tc>
          <w:tcPr>
            <w:tcW w:w="1477" w:type="dxa"/>
            <w:tcBorders>
              <w:top w:val="single" w:color="000000" w:sz="4" w:space="0"/>
              <w:left w:val="single" w:color="000000" w:sz="4" w:space="0"/>
              <w:bottom w:val="single" w:color="000000" w:sz="4" w:space="0"/>
              <w:right w:val="single" w:color="000000" w:sz="4" w:space="0"/>
            </w:tcBorders>
            <w:vAlign w:val="center"/>
          </w:tcPr>
          <w:p w14:paraId="1C4D4B20">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p>
        </w:tc>
      </w:tr>
      <w:tr w14:paraId="5D67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4B4A9B7">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697" w:type="dxa"/>
            <w:tcBorders>
              <w:top w:val="single" w:color="000000" w:sz="4" w:space="0"/>
              <w:left w:val="single" w:color="000000" w:sz="4" w:space="0"/>
              <w:bottom w:val="single" w:color="000000" w:sz="4" w:space="0"/>
              <w:right w:val="single" w:color="000000" w:sz="4" w:space="0"/>
            </w:tcBorders>
            <w:vAlign w:val="center"/>
          </w:tcPr>
          <w:p w14:paraId="63E30E15">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其他特定资格要求</w:t>
            </w:r>
          </w:p>
        </w:tc>
        <w:tc>
          <w:tcPr>
            <w:tcW w:w="5345" w:type="dxa"/>
            <w:tcBorders>
              <w:top w:val="single" w:color="000000" w:sz="4" w:space="0"/>
              <w:left w:val="single" w:color="000000" w:sz="4" w:space="0"/>
              <w:bottom w:val="single" w:color="000000" w:sz="4" w:space="0"/>
              <w:right w:val="single" w:color="000000" w:sz="4" w:space="0"/>
            </w:tcBorders>
            <w:vAlign w:val="center"/>
          </w:tcPr>
          <w:p w14:paraId="55044A5E">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见第二章《征集公告》</w:t>
            </w:r>
          </w:p>
        </w:tc>
        <w:tc>
          <w:tcPr>
            <w:tcW w:w="1477" w:type="dxa"/>
            <w:tcBorders>
              <w:top w:val="single" w:color="000000" w:sz="4" w:space="0"/>
              <w:left w:val="single" w:color="000000" w:sz="4" w:space="0"/>
              <w:bottom w:val="single" w:color="000000" w:sz="4" w:space="0"/>
              <w:right w:val="single" w:color="000000" w:sz="4" w:space="0"/>
            </w:tcBorders>
            <w:vAlign w:val="center"/>
          </w:tcPr>
          <w:p w14:paraId="27228BF2">
            <w:pPr>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提供证明文件的电子件或电子证照</w:t>
            </w:r>
          </w:p>
        </w:tc>
      </w:tr>
    </w:tbl>
    <w:p w14:paraId="165D177E">
      <w:pPr>
        <w:keepNext w:val="0"/>
        <w:keepLines w:val="0"/>
        <w:pageBreakBefore w:val="0"/>
        <w:widowControl w:val="0"/>
        <w:overflowPunct/>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p>
    <w:p w14:paraId="695E2263">
      <w:pPr>
        <w:keepNext w:val="0"/>
        <w:keepLines w:val="0"/>
        <w:pageBreakBefore w:val="0"/>
        <w:widowControl w:val="0"/>
        <w:overflowPunct/>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36.2</w:t>
      </w:r>
      <w:r>
        <w:rPr>
          <w:rFonts w:hint="eastAsia" w:ascii="宋体" w:hAnsi="宋体" w:eastAsia="宋体" w:cs="宋体"/>
          <w:color w:val="auto"/>
          <w:kern w:val="2"/>
          <w:sz w:val="24"/>
          <w:szCs w:val="24"/>
          <w:highlight w:val="none"/>
          <w:lang w:eastAsia="zh-CN"/>
        </w:rPr>
        <w:t>符合性审查依据</w:t>
      </w:r>
    </w:p>
    <w:p w14:paraId="62A2162B">
      <w:pPr>
        <w:keepNext w:val="0"/>
        <w:keepLines w:val="0"/>
        <w:pageBreakBefore w:val="0"/>
        <w:widowControl w:val="0"/>
        <w:overflowPunct/>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依据征集文件的规定，从投标响应性文件的有效性、完整性和对征集文件的响应程度进行审查，以确定是否对征集文件的实质性要求作出响应。符合性审查时有一项不通过的，由评审小组按无效</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eastAsia="zh-CN"/>
        </w:rPr>
        <w:t>处理。</w:t>
      </w:r>
    </w:p>
    <w:tbl>
      <w:tblPr>
        <w:tblStyle w:val="22"/>
        <w:tblW w:w="9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1"/>
        <w:gridCol w:w="1482"/>
        <w:gridCol w:w="7395"/>
      </w:tblGrid>
      <w:tr w14:paraId="3074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5ECD8E68">
            <w:pPr>
              <w:pStyle w:val="45"/>
              <w:keepNext w:val="0"/>
              <w:keepLines w:val="0"/>
              <w:pageBreakBefore w:val="0"/>
              <w:widowControl w:val="0"/>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60244D79">
            <w:pPr>
              <w:pStyle w:val="45"/>
              <w:keepNext w:val="0"/>
              <w:keepLines w:val="0"/>
              <w:pageBreakBefore w:val="0"/>
              <w:widowControl w:val="0"/>
              <w:overflowPunct/>
              <w:topLinePunct w:val="0"/>
              <w:bidi w:val="0"/>
              <w:snapToGrid w:val="0"/>
              <w:spacing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7395" w:type="dxa"/>
            <w:tcBorders>
              <w:top w:val="single" w:color="000000" w:sz="4" w:space="0"/>
              <w:left w:val="single" w:color="000000" w:sz="4" w:space="0"/>
              <w:bottom w:val="single" w:color="000000" w:sz="4" w:space="0"/>
              <w:right w:val="single" w:color="000000" w:sz="4" w:space="0"/>
            </w:tcBorders>
            <w:vAlign w:val="center"/>
          </w:tcPr>
          <w:p w14:paraId="05BEE292">
            <w:pPr>
              <w:pStyle w:val="45"/>
              <w:keepNext w:val="0"/>
              <w:keepLines w:val="0"/>
              <w:pageBreakBefore w:val="0"/>
              <w:widowControl w:val="0"/>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r>
      <w:tr w14:paraId="358C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53415E28">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2" w:type="dxa"/>
            <w:tcBorders>
              <w:top w:val="single" w:color="000000" w:sz="4" w:space="0"/>
              <w:left w:val="single" w:color="000000" w:sz="4" w:space="0"/>
              <w:bottom w:val="single" w:color="000000" w:sz="4" w:space="0"/>
              <w:right w:val="single" w:color="000000" w:sz="4" w:space="0"/>
            </w:tcBorders>
            <w:vAlign w:val="center"/>
          </w:tcPr>
          <w:p w14:paraId="4D70A179">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7395" w:type="dxa"/>
            <w:tcBorders>
              <w:top w:val="single" w:color="000000" w:sz="4" w:space="0"/>
              <w:left w:val="single" w:color="000000" w:sz="4" w:space="0"/>
              <w:bottom w:val="single" w:color="000000" w:sz="4" w:space="0"/>
              <w:right w:val="single" w:color="000000" w:sz="4" w:space="0"/>
            </w:tcBorders>
            <w:vAlign w:val="center"/>
          </w:tcPr>
          <w:p w14:paraId="7ADA0917">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要求提供授权委托书；</w:t>
            </w:r>
          </w:p>
        </w:tc>
      </w:tr>
      <w:tr w14:paraId="676F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E44D">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B34">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★号条款响应</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AD1">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满足</w:t>
            </w:r>
            <w:r>
              <w:rPr>
                <w:rFonts w:hint="eastAsia" w:ascii="宋体" w:hAnsi="宋体" w:eastAsia="宋体" w:cs="宋体"/>
                <w:b/>
                <w:bCs/>
                <w:color w:val="auto"/>
                <w:sz w:val="24"/>
                <w:szCs w:val="24"/>
                <w:highlight w:val="none"/>
                <w:lang w:eastAsia="zh-CN"/>
              </w:rPr>
              <w:t>征集文件采购需求</w:t>
            </w:r>
            <w:r>
              <w:rPr>
                <w:rFonts w:hint="eastAsia" w:ascii="宋体" w:hAnsi="宋体" w:eastAsia="宋体" w:cs="宋体"/>
                <w:b/>
                <w:bCs/>
                <w:color w:val="auto"/>
                <w:sz w:val="24"/>
                <w:szCs w:val="24"/>
                <w:highlight w:val="none"/>
              </w:rPr>
              <w:t>中★号条款要求；</w:t>
            </w:r>
          </w:p>
        </w:tc>
      </w:tr>
      <w:tr w14:paraId="4EDC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76E2">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482" w:type="dxa"/>
            <w:tcBorders>
              <w:top w:val="single" w:color="000000" w:sz="4" w:space="0"/>
              <w:left w:val="single" w:color="000000" w:sz="4" w:space="0"/>
              <w:bottom w:val="single" w:color="000000" w:sz="4" w:space="0"/>
              <w:right w:val="single" w:color="000000" w:sz="4" w:space="0"/>
            </w:tcBorders>
            <w:vAlign w:val="center"/>
          </w:tcPr>
          <w:p w14:paraId="6E86557E">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串通</w:t>
            </w:r>
            <w:r>
              <w:rPr>
                <w:rFonts w:hint="eastAsia" w:ascii="宋体" w:hAnsi="宋体" w:eastAsia="宋体" w:cs="宋体"/>
                <w:color w:val="auto"/>
                <w:sz w:val="24"/>
                <w:szCs w:val="24"/>
                <w:highlight w:val="none"/>
                <w:lang w:eastAsia="zh-CN"/>
              </w:rPr>
              <w:t>响应</w:t>
            </w:r>
          </w:p>
        </w:tc>
        <w:tc>
          <w:tcPr>
            <w:tcW w:w="7395" w:type="dxa"/>
            <w:tcBorders>
              <w:top w:val="single" w:color="000000" w:sz="4" w:space="0"/>
              <w:left w:val="single" w:color="000000" w:sz="4" w:space="0"/>
              <w:bottom w:val="single" w:color="000000" w:sz="4" w:space="0"/>
              <w:right w:val="single" w:color="000000" w:sz="4" w:space="0"/>
            </w:tcBorders>
            <w:vAlign w:val="center"/>
          </w:tcPr>
          <w:p w14:paraId="64213FA5">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w:t>
            </w:r>
            <w:r>
              <w:rPr>
                <w:rFonts w:hint="eastAsia" w:ascii="宋体" w:hAnsi="宋体" w:eastAsia="宋体" w:cs="宋体"/>
                <w:color w:val="auto"/>
                <w:sz w:val="24"/>
                <w:szCs w:val="24"/>
                <w:highlight w:val="none"/>
                <w:u w:val="none"/>
                <w:lang w:val="en-US" w:eastAsia="zh-CN"/>
              </w:rPr>
              <w:t>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14F6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2A70">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482" w:type="dxa"/>
            <w:tcBorders>
              <w:top w:val="single" w:color="000000" w:sz="4" w:space="0"/>
              <w:left w:val="single" w:color="000000" w:sz="4" w:space="0"/>
              <w:bottom w:val="single" w:color="000000" w:sz="4" w:space="0"/>
              <w:right w:val="single" w:color="000000" w:sz="4" w:space="0"/>
            </w:tcBorders>
            <w:vAlign w:val="center"/>
          </w:tcPr>
          <w:p w14:paraId="1C2BAF34">
            <w:pPr>
              <w:pStyle w:val="31"/>
              <w:keepNext w:val="0"/>
              <w:keepLines w:val="0"/>
              <w:pageBreakBefore w:val="0"/>
              <w:widowControl w:val="0"/>
              <w:overflowPunct/>
              <w:topLinePunct w:val="0"/>
              <w:bidi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标识符</w:t>
            </w:r>
          </w:p>
        </w:tc>
        <w:tc>
          <w:tcPr>
            <w:tcW w:w="7395" w:type="dxa"/>
            <w:tcBorders>
              <w:top w:val="single" w:color="000000" w:sz="4" w:space="0"/>
              <w:left w:val="single" w:color="000000" w:sz="4" w:space="0"/>
              <w:bottom w:val="single" w:color="000000" w:sz="4" w:space="0"/>
              <w:right w:val="single" w:color="000000" w:sz="4" w:space="0"/>
            </w:tcBorders>
            <w:vAlign w:val="center"/>
          </w:tcPr>
          <w:p w14:paraId="723ABD79">
            <w:pPr>
              <w:pStyle w:val="31"/>
              <w:keepNext w:val="0"/>
              <w:keepLines w:val="0"/>
              <w:pageBreakBefore w:val="0"/>
              <w:widowControl w:val="0"/>
              <w:wordWrap w:val="0"/>
              <w:overflowPunct/>
              <w:topLinePunct w:val="0"/>
              <w:bidi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不同供应商电子标书中出现相同唯一标识符（同一文件制作机器码、MAC地址、硬盘号、同一CA锁等）的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无效。</w:t>
            </w:r>
          </w:p>
        </w:tc>
      </w:tr>
      <w:tr w14:paraId="6637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1D43BB2D">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482" w:type="dxa"/>
            <w:tcBorders>
              <w:top w:val="single" w:color="000000" w:sz="4" w:space="0"/>
              <w:left w:val="single" w:color="000000" w:sz="4" w:space="0"/>
              <w:bottom w:val="single" w:color="000000" w:sz="4" w:space="0"/>
              <w:right w:val="single" w:color="000000" w:sz="4" w:space="0"/>
            </w:tcBorders>
            <w:vAlign w:val="center"/>
          </w:tcPr>
          <w:p w14:paraId="0BA0FAB5">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其他无效情形</w:t>
            </w:r>
          </w:p>
        </w:tc>
        <w:tc>
          <w:tcPr>
            <w:tcW w:w="7395" w:type="dxa"/>
            <w:tcBorders>
              <w:top w:val="single" w:color="000000" w:sz="4" w:space="0"/>
              <w:left w:val="single" w:color="000000" w:sz="4" w:space="0"/>
              <w:bottom w:val="single" w:color="000000" w:sz="4" w:space="0"/>
              <w:right w:val="single" w:color="000000" w:sz="4" w:space="0"/>
            </w:tcBorders>
            <w:vAlign w:val="center"/>
          </w:tcPr>
          <w:p w14:paraId="283FAA6C">
            <w:pPr>
              <w:pStyle w:val="41"/>
              <w:keepNext w:val="0"/>
              <w:keepLines w:val="0"/>
              <w:pageBreakBefore w:val="0"/>
              <w:widowControl w:val="0"/>
              <w:wordWrap w:val="0"/>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存在不符合法律、法规和</w:t>
            </w:r>
            <w:r>
              <w:rPr>
                <w:rFonts w:hint="eastAsia" w:ascii="宋体" w:hAns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规定的其他无效情形。</w:t>
            </w:r>
          </w:p>
        </w:tc>
      </w:tr>
    </w:tbl>
    <w:p w14:paraId="01D9A3EA">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注：实质上没有响应征集文件要求的响应文件将被拒绝。</w:t>
      </w:r>
    </w:p>
    <w:p w14:paraId="198C711E">
      <w:pPr>
        <w:keepNext w:val="0"/>
        <w:keepLines w:val="0"/>
        <w:pageBreakBefore w:val="0"/>
        <w:overflowPunct/>
        <w:topLinePunct w:val="0"/>
        <w:bidi w:val="0"/>
        <w:snapToGrid w:val="0"/>
        <w:spacing w:line="360" w:lineRule="auto"/>
        <w:ind w:right="50"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报价部分评审</w:t>
      </w:r>
    </w:p>
    <w:p w14:paraId="6C572BB0">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37.1 评审小组将对进入报价部分评审的各供应商的报价部分有效性进行审查，经评审有效后，评审小组将对报价部分进行校核，看其是否有计算或表达上的错误，修正错误的原则如下：</w:t>
      </w:r>
    </w:p>
    <w:p w14:paraId="530846C6">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37.1.1 响应文件中报价表内容与响应文件中相应内容不一致的，以报价表为准；</w:t>
      </w:r>
    </w:p>
    <w:p w14:paraId="74336FCE">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37.1.2 大写金额和小写金额不一致的，以大写金额为准；</w:t>
      </w:r>
    </w:p>
    <w:p w14:paraId="6E13BE4A">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37.1.3 单价金额小数点或者百分比有明显错位的，以报价表的总价为准，并修改单价；</w:t>
      </w:r>
    </w:p>
    <w:p w14:paraId="381AE86A">
      <w:pPr>
        <w:keepNext w:val="0"/>
        <w:keepLines w:val="0"/>
        <w:pageBreakBefore w:val="0"/>
        <w:overflowPunct/>
        <w:topLinePunct w:val="0"/>
        <w:bidi w:val="0"/>
        <w:snapToGri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37.1.4 总价金额与按单价汇总金额不一致的，以单价金额计算结果为准。</w:t>
      </w:r>
    </w:p>
    <w:p w14:paraId="23EEC6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同时出现两种以上不一致的，按照前款规定的顺序修正。修正后的 报价经供应商确认后产生约束力，供应商的确认应当采用书面形式，并加盖公章，或者由法定代表人或其授权的代表签字。供应商的澄清、说明或者补正不得超出响应文件的范围或者改变响应文件的实质性内容。供应商不确认的，其投标无效。</w:t>
      </w:r>
    </w:p>
    <w:p w14:paraId="3C83D5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37.5 报价无效的几种情况。出现其中一种情形，报价即为不合格。 </w:t>
      </w:r>
    </w:p>
    <w:p w14:paraId="7167CF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37.5.1 </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eastAsia="zh-CN"/>
        </w:rPr>
        <w:t>报价</w:t>
      </w:r>
      <w:r>
        <w:rPr>
          <w:rFonts w:hint="eastAsia" w:ascii="宋体" w:hAnsi="宋体" w:eastAsia="宋体" w:cs="宋体"/>
          <w:color w:val="auto"/>
          <w:kern w:val="2"/>
          <w:sz w:val="24"/>
          <w:szCs w:val="24"/>
          <w:highlight w:val="none"/>
          <w:lang w:val="en-US" w:eastAsia="zh-CN"/>
        </w:rPr>
        <w:t>不等于620元/人/月的</w:t>
      </w:r>
      <w:r>
        <w:rPr>
          <w:rFonts w:hint="eastAsia" w:ascii="宋体" w:hAnsi="宋体" w:eastAsia="宋体" w:cs="宋体"/>
          <w:color w:val="auto"/>
          <w:kern w:val="2"/>
          <w:sz w:val="24"/>
          <w:szCs w:val="24"/>
          <w:highlight w:val="none"/>
          <w:lang w:eastAsia="zh-CN"/>
        </w:rPr>
        <w:t>；</w:t>
      </w:r>
    </w:p>
    <w:p w14:paraId="695C0B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37.5.</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lang w:eastAsia="zh-CN"/>
        </w:rPr>
        <w:t>按</w:t>
      </w:r>
      <w:r>
        <w:rPr>
          <w:rFonts w:hint="eastAsia" w:ascii="宋体" w:hAnsi="宋体" w:eastAsia="宋体" w:cs="宋体"/>
          <w:color w:val="auto"/>
          <w:kern w:val="2"/>
          <w:sz w:val="24"/>
          <w:szCs w:val="24"/>
          <w:highlight w:val="none"/>
          <w:lang w:val="en-US" w:eastAsia="zh-CN"/>
        </w:rPr>
        <w:t>37</w:t>
      </w:r>
      <w:r>
        <w:rPr>
          <w:rFonts w:hint="eastAsia" w:ascii="宋体" w:hAnsi="宋体" w:eastAsia="宋体" w:cs="宋体"/>
          <w:color w:val="auto"/>
          <w:kern w:val="2"/>
          <w:sz w:val="24"/>
          <w:szCs w:val="24"/>
          <w:highlight w:val="none"/>
          <w:lang w:eastAsia="zh-CN"/>
        </w:rPr>
        <w:t>.1条规定的原则进行修正后，供应商不确认的；</w:t>
      </w:r>
    </w:p>
    <w:p w14:paraId="34C663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37.5.</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 xml:space="preserve"> 不符合法律法规及征集文件中其它合格性评审要求。</w:t>
      </w:r>
    </w:p>
    <w:p w14:paraId="5542AF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38、需要补充的其他内容</w:t>
      </w:r>
    </w:p>
    <w:p w14:paraId="7E4E28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kern w:val="2"/>
          <w:sz w:val="24"/>
          <w:szCs w:val="24"/>
          <w:highlight w:val="none"/>
          <w:lang w:eastAsia="zh-CN"/>
        </w:rPr>
        <w:t>需要补充的其他内容，见供应商须知前附表。</w:t>
      </w:r>
    </w:p>
    <w:p w14:paraId="3F67BFB4">
      <w:pP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br w:type="page"/>
      </w:r>
    </w:p>
    <w:p w14:paraId="05598BFC">
      <w:pPr>
        <w:spacing w:line="360" w:lineRule="auto"/>
        <w:jc w:val="center"/>
        <w:rPr>
          <w:rFonts w:ascii="宋体" w:hAnsi="宋体" w:eastAsia="宋体" w:cs="宋体"/>
          <w:color w:val="auto"/>
          <w:highlight w:val="none"/>
          <w:lang w:eastAsia="zh-CN"/>
        </w:rPr>
      </w:pPr>
      <w:r>
        <w:rPr>
          <w:rFonts w:hint="eastAsia" w:ascii="宋体" w:hAnsi="宋体" w:eastAsia="宋体" w:cs="宋体"/>
          <w:b/>
          <w:bCs/>
          <w:color w:val="auto"/>
          <w:spacing w:val="6"/>
          <w:sz w:val="31"/>
          <w:szCs w:val="31"/>
          <w:highlight w:val="none"/>
          <w:lang w:eastAsia="zh-CN"/>
        </w:rPr>
        <w:t>第五章</w:t>
      </w:r>
      <w:r>
        <w:rPr>
          <w:rFonts w:hint="eastAsia" w:ascii="宋体" w:hAnsi="宋体" w:eastAsia="宋体" w:cs="宋体"/>
          <w:b/>
          <w:bCs/>
          <w:color w:val="auto"/>
          <w:spacing w:val="6"/>
          <w:sz w:val="31"/>
          <w:szCs w:val="31"/>
          <w:highlight w:val="none"/>
          <w:lang w:val="en-US" w:eastAsia="zh-CN"/>
        </w:rPr>
        <w:t xml:space="preserve">  </w:t>
      </w:r>
      <w:r>
        <w:rPr>
          <w:rFonts w:hint="eastAsia" w:ascii="宋体" w:hAnsi="宋体" w:eastAsia="宋体" w:cs="宋体"/>
          <w:b/>
          <w:bCs/>
          <w:color w:val="auto"/>
          <w:spacing w:val="6"/>
          <w:sz w:val="31"/>
          <w:szCs w:val="31"/>
          <w:highlight w:val="none"/>
          <w:lang w:eastAsia="zh-CN"/>
        </w:rPr>
        <w:t>评审办法和标准</w:t>
      </w:r>
    </w:p>
    <w:p w14:paraId="1E9C98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（一）第一阶段入围供应商的评审方法</w:t>
      </w:r>
    </w:p>
    <w:p w14:paraId="7416BD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2"/>
          <w:sz w:val="24"/>
          <w:szCs w:val="24"/>
          <w:highlight w:val="none"/>
          <w:lang w:val="ja-JP" w:eastAsia="ja-JP"/>
        </w:rPr>
      </w:pPr>
      <w:r>
        <w:rPr>
          <w:rFonts w:hint="eastAsia" w:ascii="宋体" w:hAnsi="宋体" w:eastAsia="宋体" w:cs="宋体"/>
          <w:b w:val="0"/>
          <w:bCs w:val="0"/>
          <w:color w:val="auto"/>
          <w:kern w:val="2"/>
          <w:sz w:val="24"/>
          <w:szCs w:val="24"/>
          <w:highlight w:val="none"/>
          <w:lang w:val="ja-JP" w:eastAsia="ja-JP"/>
        </w:rPr>
        <w:t>确定第一阶段入围供应商的评审方法包括价格优先法和质量优先法。</w:t>
      </w:r>
    </w:p>
    <w:p w14:paraId="116673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2"/>
          <w:sz w:val="24"/>
          <w:szCs w:val="24"/>
          <w:highlight w:val="none"/>
          <w:lang w:val="ja-JP" w:eastAsia="ja-JP"/>
        </w:rPr>
      </w:pPr>
      <w:r>
        <w:rPr>
          <w:rFonts w:hint="eastAsia" w:ascii="宋体" w:hAnsi="宋体" w:eastAsia="宋体" w:cs="宋体"/>
          <w:b w:val="0"/>
          <w:bCs w:val="0"/>
          <w:color w:val="auto"/>
          <w:kern w:val="2"/>
          <w:sz w:val="24"/>
          <w:szCs w:val="24"/>
          <w:highlight w:val="none"/>
          <w:lang w:val="ja-JP" w:eastAsia="ja-JP"/>
        </w:rPr>
        <w:t>价格优先法是指对满足采购需求且响应报价不超过最高限制单价的货物、服务，按照响应报价从低到高排序，根据征集文件规定的淘汰率或者入围供应商数量上限，确定入围供应商的评审方法。</w:t>
      </w:r>
    </w:p>
    <w:p w14:paraId="6216ED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2"/>
          <w:sz w:val="24"/>
          <w:szCs w:val="24"/>
          <w:highlight w:val="none"/>
          <w:lang w:val="ja-JP" w:eastAsia="ja-JP"/>
        </w:rPr>
      </w:pPr>
      <w:r>
        <w:rPr>
          <w:rFonts w:hint="eastAsia" w:ascii="宋体" w:hAnsi="宋体" w:eastAsia="宋体" w:cs="宋体"/>
          <w:b w:val="0"/>
          <w:bCs w:val="0"/>
          <w:color w:val="auto"/>
          <w:kern w:val="2"/>
          <w:sz w:val="24"/>
          <w:szCs w:val="24"/>
          <w:highlight w:val="none"/>
          <w:lang w:val="ja-JP" w:eastAsia="ja-JP"/>
        </w:rPr>
        <w:t>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w:t>
      </w:r>
    </w:p>
    <w:p w14:paraId="2AF512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2"/>
          <w:sz w:val="24"/>
          <w:szCs w:val="24"/>
          <w:highlight w:val="none"/>
          <w:lang w:val="ja-JP" w:eastAsia="ja-JP"/>
        </w:rPr>
      </w:pPr>
      <w:r>
        <w:rPr>
          <w:rFonts w:hint="eastAsia" w:ascii="宋体" w:hAnsi="宋体" w:eastAsia="宋体" w:cs="宋体"/>
          <w:b w:val="0"/>
          <w:bCs w:val="0"/>
          <w:color w:val="auto"/>
          <w:kern w:val="2"/>
          <w:sz w:val="24"/>
          <w:szCs w:val="24"/>
          <w:highlight w:val="none"/>
          <w:lang w:val="ja-JP" w:eastAsia="ja-JP"/>
        </w:rPr>
        <w:t>本项目第一阶段入围供应商的评审方法为质量优先法。</w:t>
      </w:r>
    </w:p>
    <w:p w14:paraId="4D7393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pacing w:val="-3"/>
          <w:sz w:val="24"/>
          <w:szCs w:val="24"/>
          <w:highlight w:val="none"/>
          <w:lang w:val="ja-JP" w:eastAsia="ja-JP"/>
        </w:rPr>
      </w:pPr>
      <w:r>
        <w:rPr>
          <w:rFonts w:hint="eastAsia" w:ascii="宋体" w:hAnsi="宋体" w:eastAsia="宋体" w:cs="宋体"/>
          <w:b/>
          <w:bCs/>
          <w:color w:val="auto"/>
          <w:spacing w:val="-3"/>
          <w:sz w:val="24"/>
          <w:szCs w:val="24"/>
          <w:highlight w:val="none"/>
          <w:lang w:val="ja-JP" w:eastAsia="zh-CN"/>
        </w:rPr>
        <w:t>（二）</w:t>
      </w:r>
      <w:r>
        <w:rPr>
          <w:rFonts w:hint="eastAsia" w:ascii="宋体" w:hAnsi="宋体" w:eastAsia="宋体" w:cs="宋体"/>
          <w:b/>
          <w:bCs/>
          <w:color w:val="auto"/>
          <w:spacing w:val="-3"/>
          <w:sz w:val="24"/>
          <w:szCs w:val="24"/>
          <w:highlight w:val="none"/>
          <w:lang w:val="ja-JP" w:eastAsia="ja-JP"/>
        </w:rPr>
        <w:t>评审标准</w:t>
      </w:r>
    </w:p>
    <w:p w14:paraId="2BE0C3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2"/>
          <w:sz w:val="24"/>
          <w:szCs w:val="24"/>
          <w:highlight w:val="none"/>
          <w:lang w:val="ja-JP" w:eastAsia="ja-JP"/>
        </w:rPr>
      </w:pPr>
      <w:r>
        <w:rPr>
          <w:rFonts w:hint="eastAsia" w:ascii="宋体" w:hAnsi="宋体" w:eastAsia="宋体" w:cs="宋体"/>
          <w:color w:val="auto"/>
          <w:kern w:val="0"/>
          <w:sz w:val="24"/>
          <w:szCs w:val="24"/>
          <w:highlight w:val="none"/>
        </w:rPr>
        <w:t>满分</w:t>
      </w:r>
      <w:r>
        <w:rPr>
          <w:rFonts w:hint="eastAsia" w:ascii="宋体" w:hAnsi="宋体" w:eastAsia="宋体" w:cs="宋体"/>
          <w:color w:val="auto"/>
          <w:kern w:val="0"/>
          <w:sz w:val="24"/>
          <w:szCs w:val="24"/>
          <w:highlight w:val="none"/>
          <w:lang w:eastAsia="zh-CN"/>
        </w:rPr>
        <w:t>80分</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2"/>
          <w:sz w:val="24"/>
          <w:szCs w:val="24"/>
          <w:highlight w:val="none"/>
          <w:lang w:val="ja-JP" w:eastAsia="ja-JP"/>
        </w:rPr>
        <w:t>计算过程和结果四舍五入，精确到小数点后两位。</w:t>
      </w:r>
    </w:p>
    <w:tbl>
      <w:tblPr>
        <w:tblStyle w:val="2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01"/>
        <w:gridCol w:w="7919"/>
      </w:tblGrid>
      <w:tr w14:paraId="02B9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03537778">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eastAsia" w:ascii="宋体" w:hAnsi="宋体" w:eastAsia="宋体" w:cs="宋体"/>
                <w:b/>
                <w:snapToGrid/>
                <w:color w:val="auto"/>
                <w:kern w:val="0"/>
                <w:sz w:val="24"/>
                <w:szCs w:val="24"/>
                <w:highlight w:val="none"/>
                <w:lang w:eastAsia="en-US"/>
              </w:rPr>
            </w:pPr>
            <w:r>
              <w:rPr>
                <w:rFonts w:hint="eastAsia" w:ascii="宋体" w:hAnsi="宋体" w:eastAsia="宋体" w:cs="宋体"/>
                <w:b/>
                <w:snapToGrid/>
                <w:color w:val="auto"/>
                <w:kern w:val="0"/>
                <w:sz w:val="24"/>
                <w:szCs w:val="24"/>
                <w:highlight w:val="none"/>
                <w:lang w:eastAsia="en-US"/>
              </w:rPr>
              <w:t>序号</w:t>
            </w:r>
          </w:p>
        </w:tc>
        <w:tc>
          <w:tcPr>
            <w:tcW w:w="1101" w:type="dxa"/>
            <w:noWrap w:val="0"/>
            <w:vAlign w:val="center"/>
          </w:tcPr>
          <w:p w14:paraId="6F3C8CF3">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eastAsia" w:ascii="宋体" w:hAnsi="宋体" w:eastAsia="宋体" w:cs="宋体"/>
                <w:b/>
                <w:snapToGrid/>
                <w:color w:val="auto"/>
                <w:kern w:val="0"/>
                <w:sz w:val="24"/>
                <w:szCs w:val="24"/>
                <w:highlight w:val="none"/>
                <w:lang w:eastAsia="en-US"/>
              </w:rPr>
            </w:pPr>
            <w:r>
              <w:rPr>
                <w:rFonts w:hint="eastAsia" w:ascii="宋体" w:hAnsi="宋体" w:eastAsia="宋体" w:cs="宋体"/>
                <w:b/>
                <w:snapToGrid/>
                <w:color w:val="auto"/>
                <w:kern w:val="0"/>
                <w:sz w:val="24"/>
                <w:szCs w:val="24"/>
                <w:highlight w:val="none"/>
                <w:lang w:eastAsia="en-US"/>
              </w:rPr>
              <w:t>评分标准</w:t>
            </w:r>
          </w:p>
        </w:tc>
        <w:tc>
          <w:tcPr>
            <w:tcW w:w="7919" w:type="dxa"/>
            <w:noWrap w:val="0"/>
            <w:vAlign w:val="center"/>
          </w:tcPr>
          <w:p w14:paraId="5F2B164F">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eastAsia" w:ascii="宋体" w:hAnsi="宋体" w:eastAsia="宋体" w:cs="宋体"/>
                <w:b/>
                <w:snapToGrid/>
                <w:color w:val="auto"/>
                <w:kern w:val="0"/>
                <w:sz w:val="24"/>
                <w:szCs w:val="24"/>
                <w:highlight w:val="none"/>
                <w:lang w:eastAsia="en-US"/>
              </w:rPr>
            </w:pPr>
            <w:r>
              <w:rPr>
                <w:rFonts w:hint="eastAsia" w:ascii="宋体" w:hAnsi="宋体" w:eastAsia="宋体" w:cs="宋体"/>
                <w:b/>
                <w:snapToGrid/>
                <w:color w:val="auto"/>
                <w:kern w:val="0"/>
                <w:sz w:val="24"/>
                <w:szCs w:val="24"/>
                <w:highlight w:val="none"/>
                <w:lang w:eastAsia="en-US"/>
              </w:rPr>
              <w:t>评分因素</w:t>
            </w:r>
          </w:p>
        </w:tc>
      </w:tr>
      <w:tr w14:paraId="39EB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3D701637">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eastAsia" w:ascii="宋体" w:hAnsi="宋体" w:eastAsia="宋体" w:cs="宋体"/>
                <w:bCs/>
                <w:snapToGrid/>
                <w:color w:val="auto"/>
                <w:kern w:val="0"/>
                <w:sz w:val="24"/>
                <w:szCs w:val="24"/>
                <w:highlight w:val="none"/>
                <w:lang w:eastAsia="zh-CN"/>
              </w:rPr>
            </w:pPr>
            <w:r>
              <w:rPr>
                <w:rFonts w:hint="eastAsia" w:ascii="宋体" w:hAnsi="宋体" w:eastAsia="宋体" w:cs="宋体"/>
                <w:bCs/>
                <w:snapToGrid/>
                <w:color w:val="auto"/>
                <w:kern w:val="0"/>
                <w:sz w:val="24"/>
                <w:szCs w:val="24"/>
                <w:highlight w:val="none"/>
                <w:lang w:eastAsia="zh-CN"/>
              </w:rPr>
              <w:t>1</w:t>
            </w:r>
          </w:p>
        </w:tc>
        <w:tc>
          <w:tcPr>
            <w:tcW w:w="1101" w:type="dxa"/>
            <w:noWrap w:val="0"/>
            <w:vAlign w:val="center"/>
          </w:tcPr>
          <w:p w14:paraId="40494549">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left"/>
              <w:textAlignment w:val="auto"/>
              <w:rPr>
                <w:rFonts w:hint="default"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val="en-US" w:eastAsia="zh-CN" w:bidi="ar"/>
              </w:rPr>
              <w:t>服务</w:t>
            </w:r>
            <w:r>
              <w:rPr>
                <w:rFonts w:hint="eastAsia" w:ascii="宋体" w:hAnsi="宋体" w:eastAsia="宋体" w:cs="宋体"/>
                <w:snapToGrid/>
                <w:color w:val="auto"/>
                <w:kern w:val="0"/>
                <w:sz w:val="24"/>
                <w:szCs w:val="24"/>
                <w:highlight w:val="none"/>
                <w:lang w:eastAsia="zh-CN" w:bidi="ar"/>
              </w:rPr>
              <w:t>方案（</w:t>
            </w:r>
            <w:r>
              <w:rPr>
                <w:rFonts w:hint="eastAsia" w:ascii="宋体" w:hAnsi="宋体" w:eastAsia="宋体" w:cs="宋体"/>
                <w:snapToGrid/>
                <w:color w:val="auto"/>
                <w:kern w:val="0"/>
                <w:sz w:val="24"/>
                <w:szCs w:val="24"/>
                <w:highlight w:val="none"/>
                <w:lang w:val="en-US" w:eastAsia="zh-CN" w:bidi="ar"/>
              </w:rPr>
              <w:t>30</w:t>
            </w:r>
            <w:r>
              <w:rPr>
                <w:rFonts w:hint="eastAsia" w:ascii="宋体" w:hAnsi="宋体" w:eastAsia="宋体" w:cs="宋体"/>
                <w:snapToGrid/>
                <w:color w:val="auto"/>
                <w:kern w:val="0"/>
                <w:sz w:val="24"/>
                <w:szCs w:val="24"/>
                <w:highlight w:val="none"/>
                <w:lang w:eastAsia="en-US"/>
              </w:rPr>
              <w:t>分</w:t>
            </w:r>
            <w:r>
              <w:rPr>
                <w:rFonts w:hint="eastAsia" w:ascii="宋体" w:hAnsi="宋体" w:eastAsia="宋体" w:cs="宋体"/>
                <w:snapToGrid/>
                <w:color w:val="auto"/>
                <w:kern w:val="0"/>
                <w:sz w:val="24"/>
                <w:szCs w:val="24"/>
                <w:highlight w:val="none"/>
                <w:lang w:eastAsia="zh-CN" w:bidi="ar"/>
              </w:rPr>
              <w:t>）</w:t>
            </w:r>
          </w:p>
        </w:tc>
        <w:tc>
          <w:tcPr>
            <w:tcW w:w="7919" w:type="dxa"/>
            <w:noWrap w:val="0"/>
            <w:vAlign w:val="center"/>
          </w:tcPr>
          <w:p w14:paraId="3583137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1.经营管理方案：</w:t>
            </w:r>
            <w:r>
              <w:rPr>
                <w:rFonts w:hint="eastAsia" w:ascii="宋体" w:hAnsi="宋体" w:eastAsia="宋体" w:cs="宋体"/>
                <w:color w:val="auto"/>
                <w:sz w:val="24"/>
                <w:szCs w:val="24"/>
                <w:highlight w:val="none"/>
                <w:lang w:val="en-US" w:eastAsia="zh-CN"/>
              </w:rPr>
              <w:t>评审小组根据采购文件要求及供应商提供的针对本项目的经营管理方案，内容包括但不限于餐厨方案、加工方案、供餐方案及物资采购方案等内容进行评审（5分）：</w:t>
            </w:r>
          </w:p>
          <w:p w14:paraId="22E0DC09">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（1）根据供应商提供的经营管理方案，项目餐厨方案、加工方案、供餐方案及物资采购方案安排全面，人员配备及管理制度完善、工作流程方案安排详细，经营管理方案实用性、针对性强的得5分；</w:t>
            </w:r>
          </w:p>
          <w:p w14:paraId="6249941C">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（2）根据供应商提供的经营管理方案，项目餐厨方案、加工方案、供餐方案及物资采购方案安排基本完善，人员配备及管理制度合适、工作流程方案安排基本详细，经营管理方案具有实用性和针对性的得3分；</w:t>
            </w:r>
          </w:p>
          <w:p w14:paraId="6515E410">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（3）根据供应商提供的经营管理方案，项目餐厨方案、加工方案、供餐方案及物资采购方案安排不全面，人员配备及管理制度不完善、工作流程方案安排不详细，经营管理方案实用性和针对性有待改善的得1分；</w:t>
            </w:r>
          </w:p>
          <w:p w14:paraId="3F44FF65">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5C608691">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2.质量管理方案：评审小组根据采购文件要求及供应商提供的针对本项目的质量管理方案，内容包括但不限于食品质量工作计划、原材料质量管理、质量管理规章制度及食材品质等内容进行评审（5分）：</w:t>
            </w:r>
          </w:p>
          <w:p w14:paraId="34911FA6">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（1）根据供应商提供的质量管理方案，项目食品质量工作计划、原材料质量管理、食材品质方案安排全面，质量管理工作计划及规章制度完善，质量管理方案实用性、针对性强的得5分；</w:t>
            </w:r>
          </w:p>
          <w:p w14:paraId="2051AD05">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（2）根据供应商提供的质量管理方案，项目食品质量工作计划、原材料质量管理、食材品质方案安排较全面，质量管理工作计划及规章制度合适，质量管理方案具有实用性和针对性的得3分；</w:t>
            </w:r>
          </w:p>
          <w:p w14:paraId="1710F788">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（3）根据供应商提供的质量管理方案，项目食品质量工作计划、原材料质量管理、食材品质方案安排不全面，质量管理工作计划及规章制度不完善，质量管理方案实用性和针对性有待改善的得1分；</w:t>
            </w:r>
          </w:p>
          <w:p w14:paraId="4D2BC83C">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61D9C179">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3.安全管理方案：评审小组根据采购文件要求及供应商提供的针对本项目的安全管理方案，内容包括但不限于食品安全工作计划、原材料安全管理、安全规章制度等内容进行评审（5分）：</w:t>
            </w:r>
          </w:p>
          <w:p w14:paraId="3A54B98C">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（1）根据供应商提供的安全管理方案，项目食品安全工作计划、原材料安全管理方案安排全面、安全管理工作计划及规章制度完善，安全管理方案实用性、针对性强的得5分；</w:t>
            </w:r>
          </w:p>
          <w:p w14:paraId="45B5B100">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（2）根据供应商提供的安全方案，项目食品安全工作计划、原材料安全管理方案安排较全面、安全管理工作计划及规章制度合适，安全管理方案具有实用性和针对性的得3分；</w:t>
            </w:r>
          </w:p>
          <w:p w14:paraId="7DAB018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（3）根据供应商提供的安全方案，项目食品安全工作计划、原材料安全管理方案安排不全面，安全管理工作计划及规章制度不完善，安全管理方案实用性和针对性有待改善的得1分；</w:t>
            </w:r>
          </w:p>
          <w:p w14:paraId="0C5A257A">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295C5039">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4.卫生管理方案：评审小组根据采购文件要求及供应商提供的针对本项目的卫生管理方案，内容包括但不限于食品卫生方案、人员卫生方案、环境卫生方案、垃圾分类及垃圾处理方案等内容进行评审（5分）：</w:t>
            </w:r>
          </w:p>
          <w:p w14:paraId="5E2B86BE">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（1）根据供应商提供的卫生管理方案，项目食品卫生方案、人员卫生方案、环境卫生方案、垃圾分类及垃圾处理方案安排全面，工作计划及卫生管理制度及标准完善，卫生管理方案实用性、针对性强的得5分；</w:t>
            </w:r>
          </w:p>
          <w:p w14:paraId="24F3BCE8">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卫生管理方案，项目食品卫生方案、人员卫生方案、环境卫生方案、垃圾分类及垃圾处理方案安排较全面，工作计划及卫生管理制度及标准合适，卫生管理方案具有实用性和针对性的得3分；</w:t>
            </w:r>
          </w:p>
          <w:p w14:paraId="2F9435E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卫生管理方案，项目食品卫生方案、人员卫生方案、环境卫生方案、垃圾分类及垃圾处理方案安排不全面，工作计划及卫生管理制度及标准不完善，卫生管理方案实用性和针对性有待改善的得1分；</w:t>
            </w:r>
          </w:p>
          <w:p w14:paraId="6CED4AAE">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6785F02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菜谱：评审小组根据采购文件要求及供应商提供的针对本项目的菜谱及特色服务方案，内容包括但不限于一个月的中餐菜谱（每日二荤、二素、一汤、一水果的标准）方案，多元化服务（如可在供应商自有门店消费等）等内容进行评审（5分）：</w:t>
            </w:r>
          </w:p>
          <w:p w14:paraId="5A737445">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（1）根据供应商提供的菜谱，对项目一个月的中餐菜谱安排全面，工作流程方案安排详细，有详细的多元化服务方案，菜谱方案实用性、针对性强的得5分；</w:t>
            </w:r>
          </w:p>
          <w:p w14:paraId="18025A5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（2）根据供应商提供的菜谱，对项目一个月的中餐菜谱安排基本全面，工作流程方案安排基本完整，有多元化服务方案，菜谱及特色服务方案具有实用性和针对性的得3分；</w:t>
            </w:r>
          </w:p>
          <w:p w14:paraId="250E39F8">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（3）根据供应商提供的菜谱，对项目一个月的中餐菜谱安排不全面，工作流程方案安排不完整，无多元化服务方案，菜谱及特色服务方案实用性和针对性有待改善的得1分；</w:t>
            </w:r>
          </w:p>
          <w:p w14:paraId="76ECE4AF">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4D422323">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6.反食品浪费方案：评审小组根据采购文件要求及供应商提供的针对本项目的反食品浪费方案，内容包括但不限于能源资源与利用、运营管理、环境保护、节能减排、减少浪费等方面进行评审（5分）：</w:t>
            </w:r>
          </w:p>
          <w:p w14:paraId="4C28EC51">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供应商提供的反食品浪费方案，项目能源资源与利用、运营管理、环境保护、节能减排、减少浪费方案安排全面，工作计划及管理制度及标准完善，创建绿色食堂及反食品浪费方案实用性、针对性强的得5分；</w:t>
            </w:r>
          </w:p>
          <w:p w14:paraId="30D75A14">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根据供应商提供的反食品浪费方案，项目能源资源与利用、运营管理、环境保护、节能减排、减少浪费方案安排较全面，工作计划及管理制度及标准合适，创建绿色食堂及反食品浪费方案具有实用性和针对性的得3分；</w:t>
            </w:r>
          </w:p>
          <w:p w14:paraId="17CE5DC2">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供应商提供的反食品浪费方案，项目能源资源与利用、运营管理、环境保护、节能减排、减少浪费方案安排不全面，工作计划及管理制度及标准不完善，创建绿色食堂及反食品浪费方案实用性和针对性有待改善的得1分；</w:t>
            </w:r>
          </w:p>
          <w:p w14:paraId="517C13F6">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（4）方案不可行或者未提供得0分。</w:t>
            </w:r>
          </w:p>
          <w:p w14:paraId="00E3B01D">
            <w:pPr>
              <w:pStyle w:val="56"/>
              <w:keepNext w:val="0"/>
              <w:keepLines w:val="0"/>
              <w:pageBreakBefore w:val="0"/>
              <w:wordWrap/>
              <w:overflowPunct/>
              <w:topLinePunct w:val="0"/>
              <w:bidi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注：提供服务方案上传至电子响应文件中。</w:t>
            </w:r>
          </w:p>
        </w:tc>
      </w:tr>
      <w:tr w14:paraId="125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1F458576">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eastAsia" w:ascii="宋体" w:hAnsi="宋体" w:eastAsia="宋体" w:cs="宋体"/>
                <w:bCs/>
                <w:snapToGrid/>
                <w:color w:val="auto"/>
                <w:kern w:val="0"/>
                <w:sz w:val="24"/>
                <w:szCs w:val="24"/>
                <w:highlight w:val="none"/>
                <w:lang w:val="en-US" w:eastAsia="zh-CN" w:bidi="ar-SA"/>
              </w:rPr>
            </w:pPr>
            <w:r>
              <w:rPr>
                <w:rFonts w:hint="eastAsia" w:ascii="宋体" w:hAnsi="宋体" w:eastAsia="宋体" w:cs="宋体"/>
                <w:bCs/>
                <w:snapToGrid/>
                <w:color w:val="auto"/>
                <w:kern w:val="0"/>
                <w:sz w:val="24"/>
                <w:szCs w:val="24"/>
                <w:highlight w:val="none"/>
                <w:lang w:val="en-US" w:eastAsia="zh-CN"/>
              </w:rPr>
              <w:t>2</w:t>
            </w:r>
          </w:p>
        </w:tc>
        <w:tc>
          <w:tcPr>
            <w:tcW w:w="1101" w:type="dxa"/>
            <w:noWrap w:val="0"/>
            <w:vAlign w:val="center"/>
          </w:tcPr>
          <w:p w14:paraId="28ADFF47">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left"/>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人员力量（</w:t>
            </w:r>
            <w:r>
              <w:rPr>
                <w:rFonts w:hint="eastAsia" w:ascii="宋体" w:hAnsi="宋体" w:eastAsia="宋体" w:cs="宋体"/>
                <w:snapToGrid/>
                <w:color w:val="auto"/>
                <w:kern w:val="0"/>
                <w:sz w:val="24"/>
                <w:szCs w:val="24"/>
                <w:highlight w:val="none"/>
                <w:lang w:val="en-US" w:eastAsia="zh-CN" w:bidi="ar"/>
              </w:rPr>
              <w:t>10分</w:t>
            </w:r>
            <w:r>
              <w:rPr>
                <w:rFonts w:hint="eastAsia" w:ascii="宋体" w:hAnsi="宋体" w:eastAsia="宋体" w:cs="宋体"/>
                <w:snapToGrid/>
                <w:color w:val="auto"/>
                <w:kern w:val="0"/>
                <w:sz w:val="24"/>
                <w:szCs w:val="24"/>
                <w:highlight w:val="none"/>
                <w:lang w:eastAsia="zh-CN" w:bidi="ar"/>
              </w:rPr>
              <w:t>）</w:t>
            </w:r>
          </w:p>
        </w:tc>
        <w:tc>
          <w:tcPr>
            <w:tcW w:w="7919" w:type="dxa"/>
            <w:noWrap w:val="0"/>
            <w:vAlign w:val="center"/>
          </w:tcPr>
          <w:p w14:paraId="15E0596D">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80" w:firstLineChars="200"/>
              <w:jc w:val="both"/>
              <w:textAlignment w:val="auto"/>
              <w:rPr>
                <w:rFonts w:hint="default"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1.供应商拟派的厨师具备初级（五级）中式烹调师证书得1分，中级（四级）中式烹调师证书得3分，高级（三级）及以上中式烹调师职业资格证书的得5分，满分5分。</w:t>
            </w:r>
          </w:p>
          <w:p w14:paraId="5230F9FD">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2.供应商拟派的面点师具备初级（五级）面点师证书的得3分，中级（四级）及以上面点师证书得5分，满分5分。</w:t>
            </w:r>
          </w:p>
          <w:p w14:paraId="78B99338">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注：①提供拟派厨师、面点师的人力资源和社会保障部门颁发的国家职业资格等级证书（或者提供职业技能等级证书及“技能人才评价证书全国联网查询”截图），</w:t>
            </w:r>
            <w:r>
              <w:rPr>
                <w:rFonts w:hint="eastAsia" w:ascii="宋体" w:hAnsi="宋体" w:eastAsia="宋体"/>
                <w:sz w:val="24"/>
                <w:szCs w:val="24"/>
                <w:highlight w:val="none"/>
              </w:rPr>
              <w:t>以及供应商（近三个月以来任意一个月）为其缴纳社保的证明材料扫描件（或社保缴纳承诺函，格式自拟）放入投标文件</w:t>
            </w:r>
            <w:r>
              <w:rPr>
                <w:rFonts w:hint="eastAsia" w:ascii="宋体" w:hAnsi="宋体" w:eastAsia="宋体" w:cs="宋体"/>
                <w:snapToGrid w:val="0"/>
                <w:color w:val="auto"/>
                <w:kern w:val="2"/>
                <w:sz w:val="24"/>
                <w:szCs w:val="19"/>
                <w:highlight w:val="none"/>
                <w:lang w:val="en-US" w:eastAsia="zh-CN" w:bidi="ar-SA"/>
              </w:rPr>
              <w:t>。</w:t>
            </w:r>
          </w:p>
          <w:p w14:paraId="705F2FA6">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②每人最多提供1个证书，同一人员具有多个证书的，不累计得分，仅得分一次，以得分最高的证书计分。</w:t>
            </w:r>
          </w:p>
          <w:p w14:paraId="4AEEBF26">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color w:val="auto"/>
                <w:kern w:val="2"/>
                <w:sz w:val="28"/>
                <w:szCs w:val="24"/>
                <w:highlight w:val="none"/>
                <w:lang w:val="en-US" w:eastAsia="zh-CN" w:bidi="ar"/>
              </w:rPr>
            </w:pPr>
            <w:r>
              <w:rPr>
                <w:rFonts w:hint="eastAsia" w:ascii="宋体" w:hAnsi="宋体" w:eastAsia="宋体" w:cs="宋体"/>
                <w:snapToGrid w:val="0"/>
                <w:color w:val="auto"/>
                <w:kern w:val="2"/>
                <w:sz w:val="24"/>
                <w:szCs w:val="19"/>
                <w:highlight w:val="none"/>
                <w:lang w:val="en-US" w:eastAsia="zh-CN" w:bidi="ar-SA"/>
              </w:rPr>
              <w:t>③厨师、面点师仅按最高等级证书计分，提供多个厨师、面点师证书的不累计计算得分。</w:t>
            </w:r>
          </w:p>
        </w:tc>
      </w:tr>
      <w:tr w14:paraId="2F22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6CE27A6D">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w:t>
            </w:r>
          </w:p>
        </w:tc>
        <w:tc>
          <w:tcPr>
            <w:tcW w:w="1101" w:type="dxa"/>
            <w:shd w:val="clear" w:color="auto" w:fill="auto"/>
            <w:noWrap w:val="0"/>
            <w:vAlign w:val="center"/>
          </w:tcPr>
          <w:p w14:paraId="79DC25CA">
            <w:pPr>
              <w:keepNext w:val="0"/>
              <w:keepLines w:val="0"/>
              <w:pageBreakBefore w:val="0"/>
              <w:widowControl w:val="0"/>
              <w:kinsoku/>
              <w:wordWrap/>
              <w:overflowPunct/>
              <w:topLinePunct w:val="0"/>
              <w:autoSpaceDE/>
              <w:autoSpaceDN/>
              <w:bidi w:val="0"/>
              <w:adjustRightInd/>
              <w:snapToGrid w:val="0"/>
              <w:spacing w:beforeLines="0" w:afterLines="0" w:line="360" w:lineRule="auto"/>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体系认证证书（15分）</w:t>
            </w:r>
          </w:p>
        </w:tc>
        <w:tc>
          <w:tcPr>
            <w:tcW w:w="7919" w:type="dxa"/>
            <w:shd w:val="clear" w:color="auto" w:fill="auto"/>
            <w:noWrap w:val="0"/>
            <w:vAlign w:val="center"/>
          </w:tcPr>
          <w:p w14:paraId="61C15455">
            <w:pPr>
              <w:keepNext w:val="0"/>
              <w:keepLines w:val="0"/>
              <w:pageBreakBefore w:val="0"/>
              <w:wordWrap/>
              <w:overflowPunct/>
              <w:topLinePunct w:val="0"/>
              <w:autoSpaceDE w:val="0"/>
              <w:autoSpaceDN w:val="0"/>
              <w:bidi w:val="0"/>
              <w:adjustRightInd w:val="0"/>
              <w:snapToGrid w:val="0"/>
              <w:spacing w:beforeLines="0" w:afterLines="0" w:line="360" w:lineRule="auto"/>
              <w:ind w:firstLine="480" w:firstLineChars="20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应商具有国家认证认可监督管理委员会批准成立的认证机构颁发的有效期内的质量管理体系认证证书、环境管理体系认证证书、职业健康安全管理体系认证证书，每提供一种证书的得5分，多个相同证书不重复计分，满分15分。</w:t>
            </w:r>
          </w:p>
          <w:p w14:paraId="1FA0A081">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color w:val="auto"/>
                <w:kern w:val="0"/>
                <w:sz w:val="24"/>
                <w:highlight w:val="none"/>
                <w:lang w:val="en-US" w:eastAsia="zh-CN" w:bidi="ar"/>
              </w:rPr>
              <w:t>注：提供认证证书扫描件放入电子响应文件。</w:t>
            </w:r>
          </w:p>
        </w:tc>
      </w:tr>
      <w:tr w14:paraId="0393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0CA12F4E">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eastAsia" w:ascii="宋体" w:hAnsi="宋体" w:eastAsia="宋体" w:cs="宋体"/>
                <w:bCs/>
                <w:snapToGrid/>
                <w:color w:val="auto"/>
                <w:kern w:val="0"/>
                <w:sz w:val="24"/>
                <w:szCs w:val="24"/>
                <w:highlight w:val="none"/>
                <w:lang w:val="en-US" w:eastAsia="zh-CN" w:bidi="ar-SA"/>
              </w:rPr>
            </w:pPr>
            <w:r>
              <w:rPr>
                <w:rFonts w:hint="eastAsia" w:ascii="宋体" w:hAnsi="宋体" w:eastAsia="宋体" w:cs="宋体"/>
                <w:bCs/>
                <w:snapToGrid/>
                <w:color w:val="auto"/>
                <w:kern w:val="0"/>
                <w:sz w:val="24"/>
                <w:szCs w:val="24"/>
                <w:highlight w:val="none"/>
                <w:lang w:val="en-US" w:eastAsia="zh-CN"/>
              </w:rPr>
              <w:t>4</w:t>
            </w:r>
          </w:p>
        </w:tc>
        <w:tc>
          <w:tcPr>
            <w:tcW w:w="1101" w:type="dxa"/>
            <w:noWrap w:val="0"/>
            <w:vAlign w:val="center"/>
          </w:tcPr>
          <w:p w14:paraId="2D2BA6C1">
            <w:pPr>
              <w:keepNext w:val="0"/>
              <w:keepLines w:val="0"/>
              <w:pageBreakBefore w:val="0"/>
              <w:widowControl w:val="0"/>
              <w:kinsoku/>
              <w:wordWrap/>
              <w:overflowPunct/>
              <w:topLinePunct w:val="0"/>
              <w:autoSpaceDE/>
              <w:autoSpaceDN/>
              <w:bidi w:val="0"/>
              <w:adjustRightInd/>
              <w:snapToGrid w:val="0"/>
              <w:spacing w:beforeLines="0" w:afterLines="0" w:line="360" w:lineRule="auto"/>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企业设备能力（10分）</w:t>
            </w:r>
          </w:p>
        </w:tc>
        <w:tc>
          <w:tcPr>
            <w:tcW w:w="7919" w:type="dxa"/>
            <w:noWrap w:val="0"/>
            <w:vAlign w:val="center"/>
          </w:tcPr>
          <w:p w14:paraId="44C7A3CC">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1.供应商具有自有的（或租赁的）冻库的得4分，满分4分；</w:t>
            </w:r>
          </w:p>
          <w:p w14:paraId="6CF8466A">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2.供应商具有自有的（或租赁的）存储柜的得3分，满分3分；</w:t>
            </w:r>
          </w:p>
          <w:p w14:paraId="251677EF">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3.供应商具有自有的（或租赁的）停电应急发电设备的得3分，满分3分。</w:t>
            </w:r>
          </w:p>
          <w:p w14:paraId="2FE44A45">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default" w:ascii="宋体" w:hAnsi="宋体" w:eastAsia="宋体" w:cs="宋体"/>
                <w:snapToGrid w:val="0"/>
                <w:color w:val="auto"/>
                <w:kern w:val="2"/>
                <w:sz w:val="24"/>
                <w:szCs w:val="19"/>
                <w:highlight w:val="none"/>
                <w:lang w:val="en-US" w:eastAsia="zh-CN" w:bidi="ar-SA"/>
              </w:rPr>
            </w:pPr>
            <w:r>
              <w:rPr>
                <w:rFonts w:hint="default" w:ascii="宋体" w:hAnsi="宋体" w:eastAsia="宋体" w:cs="宋体"/>
                <w:snapToGrid w:val="0"/>
                <w:color w:val="auto"/>
                <w:kern w:val="2"/>
                <w:sz w:val="24"/>
                <w:szCs w:val="19"/>
                <w:highlight w:val="none"/>
                <w:lang w:val="en-US" w:eastAsia="zh-CN" w:bidi="ar-SA"/>
              </w:rPr>
              <w:t>注：</w:t>
            </w:r>
            <w:r>
              <w:rPr>
                <w:rFonts w:hint="eastAsia" w:ascii="宋体" w:hAnsi="宋体" w:eastAsia="宋体" w:cs="宋体"/>
                <w:snapToGrid w:val="0"/>
                <w:color w:val="auto"/>
                <w:kern w:val="2"/>
                <w:sz w:val="24"/>
                <w:szCs w:val="19"/>
                <w:highlight w:val="none"/>
                <w:lang w:val="en-US" w:eastAsia="zh-CN" w:bidi="ar-SA"/>
              </w:rPr>
              <w:t>（1）响应文件</w:t>
            </w:r>
            <w:r>
              <w:rPr>
                <w:rFonts w:hint="default" w:ascii="宋体" w:hAnsi="宋体" w:eastAsia="宋体" w:cs="宋体"/>
                <w:snapToGrid w:val="0"/>
                <w:color w:val="auto"/>
                <w:kern w:val="2"/>
                <w:sz w:val="24"/>
                <w:szCs w:val="19"/>
                <w:highlight w:val="none"/>
                <w:lang w:val="en-US" w:eastAsia="zh-CN" w:bidi="ar-SA"/>
              </w:rPr>
              <w:t>中须提供设备相关材料扫描件，否则</w:t>
            </w:r>
            <w:r>
              <w:rPr>
                <w:rFonts w:hint="eastAsia" w:ascii="宋体" w:hAnsi="宋体" w:eastAsia="宋体" w:cs="宋体"/>
                <w:snapToGrid w:val="0"/>
                <w:color w:val="auto"/>
                <w:kern w:val="2"/>
                <w:sz w:val="24"/>
                <w:szCs w:val="19"/>
                <w:highlight w:val="none"/>
                <w:lang w:val="en-US" w:eastAsia="zh-CN" w:bidi="ar-SA"/>
              </w:rPr>
              <w:t>评审小组</w:t>
            </w:r>
            <w:r>
              <w:rPr>
                <w:rFonts w:hint="default" w:ascii="宋体" w:hAnsi="宋体" w:eastAsia="宋体" w:cs="宋体"/>
                <w:snapToGrid w:val="0"/>
                <w:color w:val="auto"/>
                <w:kern w:val="2"/>
                <w:sz w:val="24"/>
                <w:szCs w:val="19"/>
                <w:highlight w:val="none"/>
                <w:lang w:val="en-US" w:eastAsia="zh-CN" w:bidi="ar-SA"/>
              </w:rPr>
              <w:t>不予计分</w:t>
            </w:r>
            <w:r>
              <w:rPr>
                <w:rFonts w:hint="eastAsia" w:ascii="宋体" w:hAnsi="宋体" w:eastAsia="宋体" w:cs="宋体"/>
                <w:snapToGrid w:val="0"/>
                <w:color w:val="auto"/>
                <w:kern w:val="2"/>
                <w:sz w:val="24"/>
                <w:szCs w:val="19"/>
                <w:highlight w:val="none"/>
                <w:lang w:val="en-US" w:eastAsia="zh-CN" w:bidi="ar-SA"/>
              </w:rPr>
              <w:t>；</w:t>
            </w:r>
          </w:p>
          <w:p w14:paraId="2208AD64">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default"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（2）</w:t>
            </w:r>
            <w:r>
              <w:rPr>
                <w:rFonts w:hint="default" w:ascii="宋体" w:hAnsi="宋体" w:eastAsia="宋体" w:cs="宋体"/>
                <w:snapToGrid w:val="0"/>
                <w:color w:val="auto"/>
                <w:kern w:val="2"/>
                <w:sz w:val="24"/>
                <w:szCs w:val="19"/>
                <w:highlight w:val="none"/>
                <w:lang w:val="en-US" w:eastAsia="zh-CN" w:bidi="ar-SA"/>
              </w:rPr>
              <w:t>若为</w:t>
            </w:r>
            <w:r>
              <w:rPr>
                <w:rFonts w:hint="eastAsia" w:ascii="宋体" w:hAnsi="宋体" w:eastAsia="宋体" w:cs="宋体"/>
                <w:snapToGrid w:val="0"/>
                <w:color w:val="auto"/>
                <w:kern w:val="2"/>
                <w:sz w:val="24"/>
                <w:szCs w:val="19"/>
                <w:highlight w:val="none"/>
                <w:lang w:val="en-US" w:eastAsia="zh-CN" w:bidi="ar-SA"/>
              </w:rPr>
              <w:t>供应商</w:t>
            </w:r>
            <w:r>
              <w:rPr>
                <w:rFonts w:hint="default" w:ascii="宋体" w:hAnsi="宋体" w:eastAsia="宋体" w:cs="宋体"/>
                <w:snapToGrid w:val="0"/>
                <w:color w:val="auto"/>
                <w:kern w:val="2"/>
                <w:sz w:val="24"/>
                <w:szCs w:val="19"/>
                <w:highlight w:val="none"/>
                <w:lang w:val="en-US" w:eastAsia="zh-CN" w:bidi="ar-SA"/>
              </w:rPr>
              <w:t>自有设备，</w:t>
            </w:r>
            <w:r>
              <w:rPr>
                <w:rFonts w:hint="eastAsia" w:ascii="宋体" w:hAnsi="宋体" w:eastAsia="宋体" w:cs="宋体"/>
                <w:snapToGrid w:val="0"/>
                <w:color w:val="auto"/>
                <w:kern w:val="2"/>
                <w:sz w:val="24"/>
                <w:szCs w:val="19"/>
                <w:highlight w:val="none"/>
                <w:lang w:val="en-US" w:eastAsia="zh-CN" w:bidi="ar-SA"/>
              </w:rPr>
              <w:t>响应文件</w:t>
            </w:r>
            <w:r>
              <w:rPr>
                <w:rFonts w:hint="default" w:ascii="宋体" w:hAnsi="宋体" w:eastAsia="宋体" w:cs="宋体"/>
                <w:snapToGrid w:val="0"/>
                <w:color w:val="auto"/>
                <w:kern w:val="2"/>
                <w:sz w:val="24"/>
                <w:szCs w:val="19"/>
                <w:highlight w:val="none"/>
                <w:lang w:val="en-US" w:eastAsia="zh-CN" w:bidi="ar-SA"/>
              </w:rPr>
              <w:t>中提供</w:t>
            </w:r>
            <w:r>
              <w:rPr>
                <w:rFonts w:hint="eastAsia" w:ascii="宋体" w:hAnsi="宋体" w:eastAsia="宋体" w:cs="宋体"/>
                <w:snapToGrid w:val="0"/>
                <w:color w:val="auto"/>
                <w:kern w:val="2"/>
                <w:sz w:val="24"/>
                <w:szCs w:val="19"/>
                <w:highlight w:val="none"/>
                <w:lang w:val="en-US" w:eastAsia="zh-CN" w:bidi="ar-SA"/>
              </w:rPr>
              <w:t>发票</w:t>
            </w:r>
            <w:r>
              <w:rPr>
                <w:rFonts w:hint="default" w:ascii="宋体" w:hAnsi="宋体" w:eastAsia="宋体" w:cs="宋体"/>
                <w:snapToGrid w:val="0"/>
                <w:color w:val="auto"/>
                <w:kern w:val="2"/>
                <w:sz w:val="24"/>
                <w:szCs w:val="19"/>
                <w:highlight w:val="none"/>
                <w:lang w:val="en-US" w:eastAsia="zh-CN" w:bidi="ar-SA"/>
              </w:rPr>
              <w:t>扫描件，购买发票扫描件或购买合同付款单位名称须与</w:t>
            </w:r>
            <w:r>
              <w:rPr>
                <w:rFonts w:hint="eastAsia" w:ascii="宋体" w:hAnsi="宋体" w:eastAsia="宋体" w:cs="宋体"/>
                <w:snapToGrid w:val="0"/>
                <w:color w:val="auto"/>
                <w:kern w:val="2"/>
                <w:sz w:val="24"/>
                <w:szCs w:val="19"/>
                <w:highlight w:val="none"/>
                <w:lang w:val="en-US" w:eastAsia="zh-CN" w:bidi="ar-SA"/>
              </w:rPr>
              <w:t>供应商</w:t>
            </w:r>
            <w:r>
              <w:rPr>
                <w:rFonts w:hint="default" w:ascii="宋体" w:hAnsi="宋体" w:eastAsia="宋体" w:cs="宋体"/>
                <w:snapToGrid w:val="0"/>
                <w:color w:val="auto"/>
                <w:kern w:val="2"/>
                <w:sz w:val="24"/>
                <w:szCs w:val="19"/>
                <w:highlight w:val="none"/>
                <w:lang w:val="en-US" w:eastAsia="zh-CN" w:bidi="ar-SA"/>
              </w:rPr>
              <w:t>的名称一致，且符合以上要求，否则</w:t>
            </w:r>
            <w:r>
              <w:rPr>
                <w:rFonts w:hint="eastAsia" w:ascii="宋体" w:hAnsi="宋体" w:eastAsia="宋体" w:cs="宋体"/>
                <w:snapToGrid w:val="0"/>
                <w:color w:val="auto"/>
                <w:kern w:val="2"/>
                <w:sz w:val="24"/>
                <w:szCs w:val="19"/>
                <w:highlight w:val="none"/>
                <w:lang w:val="en-US" w:eastAsia="zh-CN" w:bidi="ar-SA"/>
              </w:rPr>
              <w:t>评审小组</w:t>
            </w:r>
            <w:r>
              <w:rPr>
                <w:rFonts w:hint="default" w:ascii="宋体" w:hAnsi="宋体" w:eastAsia="宋体" w:cs="宋体"/>
                <w:snapToGrid w:val="0"/>
                <w:color w:val="auto"/>
                <w:kern w:val="2"/>
                <w:sz w:val="24"/>
                <w:szCs w:val="19"/>
                <w:highlight w:val="none"/>
                <w:lang w:val="en-US" w:eastAsia="zh-CN" w:bidi="ar-SA"/>
              </w:rPr>
              <w:t>不予计分；</w:t>
            </w:r>
          </w:p>
          <w:p w14:paraId="6E3F7E79">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firstLineChars="200"/>
              <w:jc w:val="both"/>
              <w:textAlignment w:val="auto"/>
              <w:rPr>
                <w:rFonts w:hint="eastAsia" w:ascii="宋体" w:hAnsi="宋体" w:eastAsia="宋体" w:cs="宋体"/>
                <w:snapToGrid w:val="0"/>
                <w:color w:val="auto"/>
                <w:kern w:val="2"/>
                <w:sz w:val="24"/>
                <w:szCs w:val="19"/>
                <w:highlight w:val="none"/>
                <w:lang w:val="en-US" w:eastAsia="zh-CN" w:bidi="ar-SA"/>
              </w:rPr>
            </w:pPr>
            <w:r>
              <w:rPr>
                <w:rFonts w:hint="eastAsia" w:ascii="宋体" w:hAnsi="宋体" w:eastAsia="宋体" w:cs="宋体"/>
                <w:snapToGrid w:val="0"/>
                <w:color w:val="auto"/>
                <w:kern w:val="2"/>
                <w:sz w:val="24"/>
                <w:szCs w:val="19"/>
                <w:highlight w:val="none"/>
                <w:lang w:val="en-US" w:eastAsia="zh-CN" w:bidi="ar-SA"/>
              </w:rPr>
              <w:t>（3）</w:t>
            </w:r>
            <w:r>
              <w:rPr>
                <w:rFonts w:hint="default" w:ascii="宋体" w:hAnsi="宋体" w:eastAsia="宋体" w:cs="宋体"/>
                <w:snapToGrid w:val="0"/>
                <w:color w:val="auto"/>
                <w:kern w:val="2"/>
                <w:sz w:val="24"/>
                <w:szCs w:val="19"/>
                <w:highlight w:val="none"/>
                <w:lang w:val="en-US" w:eastAsia="zh-CN" w:bidi="ar-SA"/>
              </w:rPr>
              <w:t>若为</w:t>
            </w:r>
            <w:r>
              <w:rPr>
                <w:rFonts w:hint="eastAsia" w:ascii="宋体" w:hAnsi="宋体" w:eastAsia="宋体" w:cs="宋体"/>
                <w:snapToGrid w:val="0"/>
                <w:color w:val="auto"/>
                <w:kern w:val="2"/>
                <w:sz w:val="24"/>
                <w:szCs w:val="19"/>
                <w:highlight w:val="none"/>
                <w:lang w:val="en-US" w:eastAsia="zh-CN" w:bidi="ar-SA"/>
              </w:rPr>
              <w:t>供应商</w:t>
            </w:r>
            <w:r>
              <w:rPr>
                <w:rFonts w:hint="default" w:ascii="宋体" w:hAnsi="宋体" w:eastAsia="宋体" w:cs="宋体"/>
                <w:snapToGrid w:val="0"/>
                <w:color w:val="auto"/>
                <w:kern w:val="2"/>
                <w:sz w:val="24"/>
                <w:szCs w:val="19"/>
                <w:highlight w:val="none"/>
                <w:lang w:val="en-US" w:eastAsia="zh-CN" w:bidi="ar-SA"/>
              </w:rPr>
              <w:t>租赁设备，</w:t>
            </w:r>
            <w:r>
              <w:rPr>
                <w:rFonts w:hint="eastAsia" w:ascii="宋体" w:hAnsi="宋体" w:eastAsia="宋体" w:cs="宋体"/>
                <w:snapToGrid w:val="0"/>
                <w:color w:val="auto"/>
                <w:kern w:val="2"/>
                <w:sz w:val="24"/>
                <w:szCs w:val="19"/>
                <w:highlight w:val="none"/>
                <w:lang w:val="en-US" w:eastAsia="zh-CN" w:bidi="ar-SA"/>
              </w:rPr>
              <w:t>响应文件</w:t>
            </w:r>
            <w:r>
              <w:rPr>
                <w:rFonts w:hint="default" w:ascii="宋体" w:hAnsi="宋体" w:eastAsia="宋体" w:cs="宋体"/>
                <w:snapToGrid w:val="0"/>
                <w:color w:val="auto"/>
                <w:kern w:val="2"/>
                <w:sz w:val="24"/>
                <w:szCs w:val="19"/>
                <w:highlight w:val="none"/>
                <w:lang w:val="en-US" w:eastAsia="zh-CN" w:bidi="ar-SA"/>
              </w:rPr>
              <w:t>中提供租赁合同(或协议)的扫描件，租赁合同(或协议)上的租赁单位名称与</w:t>
            </w:r>
            <w:r>
              <w:rPr>
                <w:rFonts w:hint="eastAsia" w:ascii="宋体" w:hAnsi="宋体" w:eastAsia="宋体" w:cs="宋体"/>
                <w:snapToGrid w:val="0"/>
                <w:color w:val="auto"/>
                <w:kern w:val="2"/>
                <w:sz w:val="24"/>
                <w:szCs w:val="19"/>
                <w:highlight w:val="none"/>
                <w:lang w:val="en-US" w:eastAsia="zh-CN" w:bidi="ar-SA"/>
              </w:rPr>
              <w:t>供应商</w:t>
            </w:r>
            <w:r>
              <w:rPr>
                <w:rFonts w:hint="default" w:ascii="宋体" w:hAnsi="宋体" w:eastAsia="宋体" w:cs="宋体"/>
                <w:snapToGrid w:val="0"/>
                <w:color w:val="auto"/>
                <w:kern w:val="2"/>
                <w:sz w:val="24"/>
                <w:szCs w:val="19"/>
                <w:highlight w:val="none"/>
                <w:lang w:val="en-US" w:eastAsia="zh-CN" w:bidi="ar-SA"/>
              </w:rPr>
              <w:t>名称一致，且符合以上要求，否则</w:t>
            </w:r>
            <w:r>
              <w:rPr>
                <w:rFonts w:hint="eastAsia" w:ascii="宋体" w:hAnsi="宋体" w:eastAsia="宋体" w:cs="宋体"/>
                <w:snapToGrid w:val="0"/>
                <w:color w:val="auto"/>
                <w:kern w:val="2"/>
                <w:sz w:val="24"/>
                <w:szCs w:val="19"/>
                <w:highlight w:val="none"/>
                <w:lang w:val="en-US" w:eastAsia="zh-CN" w:bidi="ar-SA"/>
              </w:rPr>
              <w:t>评审小组</w:t>
            </w:r>
            <w:r>
              <w:rPr>
                <w:rFonts w:hint="default" w:ascii="宋体" w:hAnsi="宋体" w:eastAsia="宋体" w:cs="宋体"/>
                <w:snapToGrid w:val="0"/>
                <w:color w:val="auto"/>
                <w:kern w:val="2"/>
                <w:sz w:val="24"/>
                <w:szCs w:val="19"/>
                <w:highlight w:val="none"/>
                <w:lang w:val="en-US" w:eastAsia="zh-CN" w:bidi="ar-SA"/>
              </w:rPr>
              <w:t>不予计分</w:t>
            </w:r>
            <w:r>
              <w:rPr>
                <w:rFonts w:hint="eastAsia" w:ascii="宋体" w:hAnsi="宋体" w:eastAsia="宋体" w:cs="宋体"/>
                <w:snapToGrid w:val="0"/>
                <w:color w:val="auto"/>
                <w:kern w:val="2"/>
                <w:sz w:val="24"/>
                <w:szCs w:val="19"/>
                <w:highlight w:val="none"/>
                <w:lang w:val="en-US" w:eastAsia="zh-CN" w:bidi="ar-SA"/>
              </w:rPr>
              <w:t>。</w:t>
            </w:r>
          </w:p>
        </w:tc>
      </w:tr>
      <w:tr w14:paraId="496F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7" w:type="dxa"/>
            <w:noWrap w:val="0"/>
            <w:vAlign w:val="center"/>
          </w:tcPr>
          <w:p w14:paraId="2445D2C4">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5</w:t>
            </w:r>
          </w:p>
        </w:tc>
        <w:tc>
          <w:tcPr>
            <w:tcW w:w="1101" w:type="dxa"/>
            <w:noWrap w:val="0"/>
            <w:vAlign w:val="center"/>
          </w:tcPr>
          <w:p w14:paraId="1FDFEBB2">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auto"/>
              <w:jc w:val="center"/>
              <w:textAlignment w:val="auto"/>
              <w:rPr>
                <w:rFonts w:hint="default"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val="en-US" w:eastAsia="zh-CN" w:bidi="ar"/>
              </w:rPr>
              <w:t>企业</w:t>
            </w:r>
            <w:r>
              <w:rPr>
                <w:rFonts w:hint="eastAsia" w:ascii="宋体" w:hAnsi="宋体" w:eastAsia="宋体" w:cs="宋体"/>
                <w:snapToGrid/>
                <w:color w:val="auto"/>
                <w:kern w:val="0"/>
                <w:sz w:val="24"/>
                <w:szCs w:val="24"/>
                <w:highlight w:val="none"/>
                <w:lang w:eastAsia="zh-CN" w:bidi="ar"/>
              </w:rPr>
              <w:t>业绩（</w:t>
            </w:r>
            <w:r>
              <w:rPr>
                <w:rFonts w:hint="eastAsia" w:ascii="宋体" w:hAnsi="宋体" w:eastAsia="宋体" w:cs="宋体"/>
                <w:snapToGrid/>
                <w:color w:val="auto"/>
                <w:kern w:val="0"/>
                <w:sz w:val="24"/>
                <w:szCs w:val="24"/>
                <w:highlight w:val="none"/>
                <w:lang w:val="en-US" w:eastAsia="zh-CN" w:bidi="ar"/>
              </w:rPr>
              <w:t>15分</w:t>
            </w:r>
            <w:r>
              <w:rPr>
                <w:rFonts w:hint="eastAsia" w:ascii="宋体" w:hAnsi="宋体" w:eastAsia="宋体" w:cs="宋体"/>
                <w:snapToGrid/>
                <w:color w:val="auto"/>
                <w:kern w:val="0"/>
                <w:sz w:val="24"/>
                <w:szCs w:val="24"/>
                <w:highlight w:val="none"/>
                <w:lang w:eastAsia="zh-CN" w:bidi="ar"/>
              </w:rPr>
              <w:t>）</w:t>
            </w:r>
          </w:p>
        </w:tc>
        <w:tc>
          <w:tcPr>
            <w:tcW w:w="7919" w:type="dxa"/>
            <w:noWrap w:val="0"/>
            <w:vAlign w:val="center"/>
          </w:tcPr>
          <w:p w14:paraId="04F723B7">
            <w:pPr>
              <w:pStyle w:val="20"/>
              <w:keepNext w:val="0"/>
              <w:keepLines w:val="0"/>
              <w:pageBreakBefore w:val="0"/>
              <w:wordWrap/>
              <w:overflowPunct/>
              <w:topLinePunct w:val="0"/>
              <w:bidi w:val="0"/>
              <w:snapToGrid w:val="0"/>
              <w:spacing w:beforeLines="0" w:afterLines="0" w:line="360" w:lineRule="auto"/>
              <w:ind w:left="0" w:leftChars="0" w:firstLine="480" w:firstLineChars="200"/>
              <w:jc w:val="left"/>
              <w:rPr>
                <w:rFonts w:hint="eastAsia"/>
                <w:color w:val="auto"/>
                <w:kern w:val="0"/>
                <w:highlight w:val="none"/>
                <w:lang w:eastAsia="zh-CN"/>
              </w:rPr>
            </w:pPr>
            <w:r>
              <w:rPr>
                <w:rFonts w:hint="eastAsia"/>
                <w:color w:val="auto"/>
                <w:kern w:val="0"/>
                <w:highlight w:val="none"/>
                <w:lang w:eastAsia="zh-CN"/>
              </w:rPr>
              <w:t>自202</w:t>
            </w:r>
            <w:r>
              <w:rPr>
                <w:rFonts w:hint="eastAsia"/>
                <w:color w:val="auto"/>
                <w:kern w:val="0"/>
                <w:highlight w:val="none"/>
                <w:lang w:val="en-US" w:eastAsia="zh-CN"/>
              </w:rPr>
              <w:t>3</w:t>
            </w:r>
            <w:r>
              <w:rPr>
                <w:rFonts w:hint="eastAsia"/>
                <w:color w:val="auto"/>
                <w:kern w:val="0"/>
                <w:highlight w:val="none"/>
                <w:lang w:eastAsia="zh-CN"/>
              </w:rPr>
              <w:t>年1月1日起(以合同签订时间为准),供应商承担过</w:t>
            </w:r>
            <w:r>
              <w:rPr>
                <w:rFonts w:hint="eastAsia"/>
                <w:color w:val="auto"/>
                <w:kern w:val="0"/>
                <w:highlight w:val="none"/>
                <w:lang w:val="en-US" w:eastAsia="zh-CN"/>
              </w:rPr>
              <w:t>食堂承包服务</w:t>
            </w:r>
            <w:r>
              <w:rPr>
                <w:rFonts w:hint="eastAsia" w:ascii="宋体" w:hAnsi="宋体" w:eastAsia="宋体" w:cs="宋体"/>
                <w:b w:val="0"/>
                <w:bCs w:val="0"/>
                <w:color w:val="auto"/>
                <w:sz w:val="24"/>
                <w:szCs w:val="24"/>
              </w:rPr>
              <w:t>或集中就餐</w:t>
            </w:r>
            <w:r>
              <w:rPr>
                <w:rFonts w:hint="eastAsia" w:cs="宋体"/>
                <w:b w:val="0"/>
                <w:bCs w:val="0"/>
                <w:color w:val="auto"/>
                <w:sz w:val="24"/>
                <w:szCs w:val="24"/>
                <w:lang w:eastAsia="zh-CN"/>
              </w:rPr>
              <w:t>（</w:t>
            </w:r>
            <w:r>
              <w:rPr>
                <w:rFonts w:hint="eastAsia" w:cs="宋体"/>
                <w:b w:val="0"/>
                <w:bCs w:val="0"/>
                <w:color w:val="auto"/>
                <w:sz w:val="24"/>
                <w:szCs w:val="24"/>
                <w:lang w:val="en-US" w:eastAsia="zh-CN"/>
              </w:rPr>
              <w:t>或送餐</w:t>
            </w:r>
            <w:r>
              <w:rPr>
                <w:rFonts w:hint="eastAsia" w:cs="宋体"/>
                <w:b w:val="0"/>
                <w:bCs w:val="0"/>
                <w:color w:val="auto"/>
                <w:sz w:val="24"/>
                <w:szCs w:val="24"/>
                <w:lang w:eastAsia="zh-CN"/>
              </w:rPr>
              <w:t>）</w:t>
            </w:r>
            <w:r>
              <w:rPr>
                <w:rFonts w:hint="eastAsia" w:cs="宋体"/>
                <w:b w:val="0"/>
                <w:bCs w:val="0"/>
                <w:color w:val="auto"/>
                <w:sz w:val="24"/>
                <w:szCs w:val="24"/>
                <w:lang w:val="en-US" w:eastAsia="zh-CN"/>
              </w:rPr>
              <w:t>服务</w:t>
            </w:r>
            <w:r>
              <w:rPr>
                <w:rFonts w:hint="eastAsia"/>
                <w:color w:val="auto"/>
                <w:kern w:val="0"/>
                <w:highlight w:val="none"/>
                <w:lang w:val="en-US" w:eastAsia="zh-CN"/>
              </w:rPr>
              <w:t>业绩</w:t>
            </w:r>
            <w:r>
              <w:rPr>
                <w:rFonts w:hint="eastAsia"/>
                <w:color w:val="auto"/>
                <w:kern w:val="0"/>
                <w:highlight w:val="none"/>
                <w:lang w:eastAsia="zh-CN"/>
              </w:rPr>
              <w:t>，每提供1个符合要求的业绩得</w:t>
            </w:r>
            <w:r>
              <w:rPr>
                <w:rFonts w:hint="eastAsia"/>
                <w:color w:val="auto"/>
                <w:kern w:val="0"/>
                <w:highlight w:val="none"/>
                <w:lang w:val="en-US" w:eastAsia="zh-CN"/>
              </w:rPr>
              <w:t>5</w:t>
            </w:r>
            <w:r>
              <w:rPr>
                <w:rFonts w:hint="eastAsia"/>
                <w:color w:val="auto"/>
                <w:kern w:val="0"/>
                <w:highlight w:val="none"/>
                <w:lang w:eastAsia="zh-CN"/>
              </w:rPr>
              <w:t>分，本项满分</w:t>
            </w:r>
            <w:r>
              <w:rPr>
                <w:rFonts w:hint="eastAsia"/>
                <w:color w:val="auto"/>
                <w:kern w:val="0"/>
                <w:highlight w:val="none"/>
                <w:lang w:val="en-US" w:eastAsia="zh-CN"/>
              </w:rPr>
              <w:t>15</w:t>
            </w:r>
            <w:r>
              <w:rPr>
                <w:rFonts w:hint="eastAsia"/>
                <w:color w:val="auto"/>
                <w:kern w:val="0"/>
                <w:highlight w:val="none"/>
                <w:lang w:eastAsia="zh-CN"/>
              </w:rPr>
              <w:t>分。</w:t>
            </w:r>
          </w:p>
          <w:p w14:paraId="57B5F6DD">
            <w:pPr>
              <w:pStyle w:val="20"/>
              <w:keepNext w:val="0"/>
              <w:keepLines w:val="0"/>
              <w:pageBreakBefore w:val="0"/>
              <w:wordWrap/>
              <w:overflowPunct/>
              <w:topLinePunct w:val="0"/>
              <w:bidi w:val="0"/>
              <w:snapToGrid w:val="0"/>
              <w:spacing w:beforeLines="0" w:afterLines="0" w:line="360" w:lineRule="auto"/>
              <w:ind w:left="105" w:leftChars="50" w:firstLine="480" w:firstLineChars="200"/>
              <w:jc w:val="left"/>
              <w:rPr>
                <w:rFonts w:hint="eastAsia"/>
                <w:color w:val="auto"/>
                <w:kern w:val="0"/>
                <w:highlight w:val="none"/>
                <w:lang w:eastAsia="zh-CN"/>
              </w:rPr>
            </w:pPr>
            <w:r>
              <w:rPr>
                <w:rFonts w:hint="eastAsia"/>
                <w:color w:val="auto"/>
                <w:kern w:val="0"/>
                <w:highlight w:val="none"/>
                <w:lang w:eastAsia="zh-CN"/>
              </w:rPr>
              <w:t>注：（</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提供业绩合同扫描件放入电子响应文件，合同必须清晰的显示甲乙双方盖章、签订日期和采购内容。</w:t>
            </w:r>
          </w:p>
          <w:p w14:paraId="45279074">
            <w:pPr>
              <w:pStyle w:val="20"/>
              <w:keepNext w:val="0"/>
              <w:keepLines w:val="0"/>
              <w:pageBreakBefore w:val="0"/>
              <w:numPr>
                <w:ilvl w:val="0"/>
                <w:numId w:val="0"/>
              </w:numPr>
              <w:wordWrap/>
              <w:overflowPunct/>
              <w:topLinePunct w:val="0"/>
              <w:bidi w:val="0"/>
              <w:snapToGrid w:val="0"/>
              <w:spacing w:beforeLines="0" w:afterLines="0" w:line="360" w:lineRule="auto"/>
              <w:ind w:firstLine="480" w:firstLineChars="200"/>
              <w:jc w:val="left"/>
              <w:rPr>
                <w:rFonts w:hint="eastAsia"/>
                <w:color w:val="auto"/>
                <w:kern w:val="0"/>
                <w:highlight w:val="none"/>
                <w:lang w:eastAsia="zh-CN"/>
              </w:rPr>
            </w:pPr>
            <w:r>
              <w:rPr>
                <w:rFonts w:hint="eastAsia"/>
                <w:color w:val="auto"/>
                <w:kern w:val="0"/>
                <w:highlight w:val="none"/>
                <w:lang w:eastAsia="zh-CN"/>
              </w:rPr>
              <w:t>（</w:t>
            </w:r>
            <w:r>
              <w:rPr>
                <w:rFonts w:hint="eastAsia"/>
                <w:color w:val="auto"/>
                <w:kern w:val="0"/>
                <w:highlight w:val="none"/>
                <w:lang w:val="en-US" w:eastAsia="zh-CN"/>
              </w:rPr>
              <w:t>2</w:t>
            </w:r>
            <w:r>
              <w:rPr>
                <w:rFonts w:hint="eastAsia"/>
                <w:color w:val="auto"/>
                <w:kern w:val="0"/>
                <w:highlight w:val="none"/>
                <w:lang w:eastAsia="zh-CN"/>
              </w:rPr>
              <w:t>）若合同中未清楚地反映评审因素，响应文件中须提供业主单位(合同甲方)出具的相关证明材料扫描件。相关证明材料须含业主单位(合同甲方)公章及合同甲方经办人姓名、联系电话，公章名称与合同甲方名称一致，且符合以上要求，否则评审小组不予计分。相关证明材料格式自拟。</w:t>
            </w:r>
          </w:p>
        </w:tc>
      </w:tr>
    </w:tbl>
    <w:p w14:paraId="2B98E21C">
      <w:pPr>
        <w:keepNext w:val="0"/>
        <w:keepLines w:val="0"/>
        <w:pageBreakBefore w:val="0"/>
        <w:widowControl/>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lang w:bidi="ar"/>
        </w:rPr>
        <w:t>注：①以上合同、证书等证明资料须提供扫描件放入</w:t>
      </w:r>
      <w:r>
        <w:rPr>
          <w:rStyle w:val="44"/>
          <w:rFonts w:hint="eastAsia" w:ascii="宋体" w:hAnsi="宋体" w:eastAsia="宋体" w:cs="宋体"/>
          <w:color w:val="auto"/>
          <w:sz w:val="24"/>
          <w:szCs w:val="24"/>
          <w:highlight w:val="none"/>
          <w:lang w:val="en-US" w:eastAsia="zh-CN" w:bidi="ar"/>
        </w:rPr>
        <w:t>响应</w:t>
      </w:r>
      <w:r>
        <w:rPr>
          <w:rStyle w:val="44"/>
          <w:rFonts w:hint="eastAsia" w:ascii="宋体" w:hAnsi="宋体" w:eastAsia="宋体" w:cs="宋体"/>
          <w:color w:val="auto"/>
          <w:sz w:val="24"/>
          <w:szCs w:val="24"/>
          <w:highlight w:val="none"/>
          <w:lang w:bidi="ar"/>
        </w:rPr>
        <w:t>文件中，否则不得分。</w:t>
      </w:r>
    </w:p>
    <w:p w14:paraId="0B5141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lang w:bidi="ar"/>
        </w:rPr>
        <w:t>②</w:t>
      </w:r>
      <w:r>
        <w:rPr>
          <w:rStyle w:val="44"/>
          <w:rFonts w:hint="eastAsia" w:ascii="宋体" w:hAnsi="宋体" w:eastAsia="宋体" w:cs="宋体"/>
          <w:color w:val="auto"/>
          <w:sz w:val="24"/>
          <w:szCs w:val="24"/>
          <w:highlight w:val="none"/>
          <w:lang w:eastAsia="zh-CN" w:bidi="ar"/>
        </w:rPr>
        <w:t>评审小组</w:t>
      </w:r>
      <w:r>
        <w:rPr>
          <w:rStyle w:val="44"/>
          <w:rFonts w:hint="eastAsia" w:ascii="宋体" w:hAnsi="宋体" w:eastAsia="宋体" w:cs="宋体"/>
          <w:color w:val="auto"/>
          <w:sz w:val="24"/>
          <w:szCs w:val="24"/>
          <w:highlight w:val="none"/>
          <w:lang w:bidi="ar"/>
        </w:rPr>
        <w:t>成员按照上述评分细则中的每项内容单独评审打分。</w:t>
      </w:r>
    </w:p>
    <w:p w14:paraId="75A363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lang w:bidi="ar"/>
        </w:rPr>
        <w:t>③供应商技术</w:t>
      </w:r>
      <w:r>
        <w:rPr>
          <w:rStyle w:val="44"/>
          <w:rFonts w:hint="eastAsia" w:ascii="宋体" w:hAnsi="宋体" w:eastAsia="宋体" w:cs="宋体"/>
          <w:color w:val="auto"/>
          <w:sz w:val="24"/>
          <w:szCs w:val="24"/>
          <w:highlight w:val="none"/>
          <w:lang w:val="en-US" w:eastAsia="zh-CN" w:bidi="ar"/>
        </w:rPr>
        <w:t>部分</w:t>
      </w:r>
      <w:r>
        <w:rPr>
          <w:rStyle w:val="44"/>
          <w:rFonts w:hint="eastAsia" w:ascii="宋体" w:hAnsi="宋体" w:eastAsia="宋体" w:cs="宋体"/>
          <w:color w:val="auto"/>
          <w:sz w:val="24"/>
          <w:szCs w:val="24"/>
          <w:highlight w:val="none"/>
          <w:lang w:bidi="ar"/>
        </w:rPr>
        <w:t>的最后得分计算方法为：取所有</w:t>
      </w:r>
      <w:r>
        <w:rPr>
          <w:rStyle w:val="44"/>
          <w:rFonts w:hint="eastAsia" w:ascii="宋体" w:hAnsi="宋体" w:eastAsia="宋体" w:cs="宋体"/>
          <w:color w:val="auto"/>
          <w:sz w:val="24"/>
          <w:szCs w:val="24"/>
          <w:highlight w:val="none"/>
          <w:lang w:eastAsia="zh-CN" w:bidi="ar"/>
        </w:rPr>
        <w:t>评审小组</w:t>
      </w:r>
      <w:r>
        <w:rPr>
          <w:rStyle w:val="44"/>
          <w:rFonts w:hint="eastAsia" w:ascii="宋体" w:hAnsi="宋体" w:eastAsia="宋体" w:cs="宋体"/>
          <w:color w:val="auto"/>
          <w:sz w:val="24"/>
          <w:szCs w:val="24"/>
          <w:highlight w:val="none"/>
          <w:lang w:bidi="ar"/>
        </w:rPr>
        <w:t>成员评分的算术平均值为供应商技术标的最后得分，小数点后保留两位小数，第三位四舍五入。</w:t>
      </w:r>
    </w:p>
    <w:p w14:paraId="60D4D9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bidi="ar"/>
        </w:rPr>
        <w:t>④评审所提供的材料，如存在虚假将取消成交资格并依据《中华人民共和国政府采购法》第七十七条追究相关责任。</w:t>
      </w:r>
    </w:p>
    <w:p w14:paraId="38F0E11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（三）第一阶段入围供应商数量上限及淘汰率</w:t>
      </w:r>
    </w:p>
    <w:p w14:paraId="7576F6ED">
      <w:pPr>
        <w:keepNext w:val="0"/>
        <w:keepLines w:val="0"/>
        <w:pageBreakBefore w:val="0"/>
        <w:widowControl/>
        <w:kinsoku/>
        <w:wordWrap/>
        <w:overflowPunct/>
        <w:topLinePunct w:val="0"/>
        <w:autoSpaceDE w:val="0"/>
        <w:autoSpaceDN w:val="0"/>
        <w:bidi w:val="0"/>
        <w:adjustRightInd w:val="0"/>
        <w:snapToGrid w:val="0"/>
        <w:spacing w:line="360" w:lineRule="auto"/>
        <w:ind w:firstLine="566"/>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本项目第一阶段入围供应商数量上限为</w:t>
      </w:r>
      <w:r>
        <w:rPr>
          <w:rFonts w:hint="eastAsia" w:ascii="宋体" w:hAnsi="宋体" w:eastAsia="宋体" w:cs="宋体"/>
          <w:color w:val="auto"/>
          <w:sz w:val="24"/>
          <w:szCs w:val="24"/>
          <w:highlight w:val="none"/>
          <w:lang w:val="en-US" w:eastAsia="zh-CN" w:bidi="ja-JP"/>
        </w:rPr>
        <w:t>4</w:t>
      </w:r>
      <w:r>
        <w:rPr>
          <w:rFonts w:hint="eastAsia" w:ascii="宋体" w:hAnsi="宋体" w:eastAsia="宋体" w:cs="宋体"/>
          <w:color w:val="auto"/>
          <w:sz w:val="24"/>
          <w:szCs w:val="24"/>
          <w:highlight w:val="none"/>
          <w:lang w:val="ja-JP" w:eastAsia="ja-JP" w:bidi="ja-JP"/>
        </w:rPr>
        <w:t>家。</w:t>
      </w:r>
    </w:p>
    <w:p w14:paraId="6AFEE3BB">
      <w:pPr>
        <w:keepNext w:val="0"/>
        <w:keepLines w:val="0"/>
        <w:pageBreakBefore w:val="0"/>
        <w:widowControl/>
        <w:kinsoku/>
        <w:wordWrap/>
        <w:overflowPunct/>
        <w:topLinePunct w:val="0"/>
        <w:autoSpaceDE w:val="0"/>
        <w:autoSpaceDN w:val="0"/>
        <w:bidi w:val="0"/>
        <w:adjustRightInd w:val="0"/>
        <w:snapToGrid w:val="0"/>
        <w:spacing w:line="360" w:lineRule="auto"/>
        <w:ind w:firstLine="566"/>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当合格供应商＞3家时，按20%的淘汰比例确定入围供应商家数（向上取整，例如：7家供应商通过资格审查、符合性审查，按20%淘汰比例应该淘汰1.4家，向上取整后淘汰2家），按综合评审得分从高到低的顺序依次推荐</w:t>
      </w:r>
      <w:r>
        <w:rPr>
          <w:rFonts w:hint="eastAsia" w:ascii="宋体" w:hAnsi="宋体" w:eastAsia="宋体" w:cs="宋体"/>
          <w:color w:val="auto"/>
          <w:sz w:val="24"/>
          <w:szCs w:val="24"/>
          <w:highlight w:val="none"/>
          <w:lang w:val="en-US" w:eastAsia="zh-CN" w:bidi="ja-JP"/>
        </w:rPr>
        <w:t>2名</w:t>
      </w:r>
      <w:r>
        <w:rPr>
          <w:rFonts w:hint="eastAsia" w:ascii="宋体" w:hAnsi="宋体" w:eastAsia="宋体" w:cs="宋体"/>
          <w:color w:val="auto"/>
          <w:sz w:val="24"/>
          <w:szCs w:val="24"/>
          <w:highlight w:val="none"/>
          <w:lang w:val="ja-JP" w:eastAsia="ja-JP" w:bidi="ja-JP"/>
        </w:rPr>
        <w:t>入围供应商</w:t>
      </w:r>
      <w:r>
        <w:rPr>
          <w:rFonts w:hint="eastAsia" w:ascii="宋体" w:hAnsi="宋体" w:eastAsia="宋体" w:cs="宋体"/>
          <w:color w:val="auto"/>
          <w:sz w:val="24"/>
          <w:szCs w:val="24"/>
          <w:highlight w:val="none"/>
          <w:lang w:val="ja-JP" w:eastAsia="zh-CN" w:bidi="ja-JP"/>
        </w:rPr>
        <w:t>（</w:t>
      </w:r>
      <w:r>
        <w:rPr>
          <w:rFonts w:hint="eastAsia" w:ascii="宋体" w:hAnsi="宋体" w:eastAsia="宋体" w:cs="宋体"/>
          <w:color w:val="auto"/>
          <w:sz w:val="24"/>
          <w:szCs w:val="24"/>
          <w:highlight w:val="none"/>
          <w:lang w:val="ja-JP" w:eastAsia="ja-JP" w:bidi="ja-JP"/>
        </w:rPr>
        <w:t>入围供应商家数</w:t>
      </w:r>
      <w:r>
        <w:rPr>
          <w:rFonts w:hint="eastAsia" w:ascii="宋体" w:hAnsi="宋体" w:eastAsia="宋体" w:cs="宋体"/>
          <w:color w:val="auto"/>
          <w:sz w:val="24"/>
          <w:szCs w:val="24"/>
          <w:highlight w:val="none"/>
          <w:lang w:val="en-US" w:eastAsia="zh-CN" w:bidi="ja-JP"/>
        </w:rPr>
        <w:t>小于2名的</w:t>
      </w:r>
      <w:r>
        <w:rPr>
          <w:rFonts w:hint="eastAsia" w:ascii="宋体" w:hAnsi="宋体" w:eastAsia="宋体" w:cs="宋体"/>
          <w:color w:val="auto"/>
          <w:sz w:val="24"/>
          <w:szCs w:val="24"/>
          <w:highlight w:val="none"/>
          <w:lang w:val="ja-JP" w:eastAsia="zh-CN" w:bidi="ja-JP"/>
        </w:rPr>
        <w:t>，以实际入围供应商家数为准）</w:t>
      </w:r>
      <w:r>
        <w:rPr>
          <w:rFonts w:hint="eastAsia" w:ascii="宋体" w:hAnsi="宋体" w:eastAsia="宋体" w:cs="宋体"/>
          <w:color w:val="auto"/>
          <w:sz w:val="24"/>
          <w:szCs w:val="24"/>
          <w:highlight w:val="none"/>
          <w:lang w:val="ja-JP" w:eastAsia="ja-JP" w:bidi="ja-JP"/>
        </w:rPr>
        <w:t>。</w:t>
      </w:r>
    </w:p>
    <w:p w14:paraId="3E03EFB2">
      <w:pPr>
        <w:keepNext w:val="0"/>
        <w:keepLines w:val="0"/>
        <w:pageBreakBefore w:val="0"/>
        <w:widowControl/>
        <w:kinsoku/>
        <w:wordWrap/>
        <w:overflowPunct/>
        <w:topLinePunct w:val="0"/>
        <w:autoSpaceDE w:val="0"/>
        <w:autoSpaceDN w:val="0"/>
        <w:bidi w:val="0"/>
        <w:adjustRightInd w:val="0"/>
        <w:snapToGrid w:val="0"/>
        <w:spacing w:line="360" w:lineRule="auto"/>
        <w:ind w:firstLine="566"/>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当合格供应商=3家时，按20%的淘汰比例确定入围供应商家数（向上取整，例如：3家供应商通过资格审查、符合性审查，按20%淘汰比例应该淘汰0.6家，向上取整后淘汰1家，则入围单位为2家，按综合评审得分从高到低的顺序依次推荐2名入围供应商，以此类推）。</w:t>
      </w:r>
    </w:p>
    <w:p w14:paraId="5F76B983">
      <w:pPr>
        <w:keepNext w:val="0"/>
        <w:keepLines w:val="0"/>
        <w:pageBreakBefore w:val="0"/>
        <w:widowControl/>
        <w:kinsoku/>
        <w:wordWrap/>
        <w:overflowPunct/>
        <w:topLinePunct w:val="0"/>
        <w:autoSpaceDE w:val="0"/>
        <w:autoSpaceDN w:val="0"/>
        <w:bidi w:val="0"/>
        <w:adjustRightInd w:val="0"/>
        <w:snapToGrid w:val="0"/>
        <w:spacing w:line="360" w:lineRule="auto"/>
        <w:ind w:firstLine="566"/>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当提交</w:t>
      </w:r>
      <w:r>
        <w:rPr>
          <w:rFonts w:hint="eastAsia" w:ascii="宋体" w:hAnsi="宋体" w:eastAsia="宋体" w:cs="宋体"/>
          <w:color w:val="auto"/>
          <w:sz w:val="24"/>
          <w:szCs w:val="24"/>
          <w:highlight w:val="none"/>
          <w:lang w:val="ja-JP" w:eastAsia="zh-CN" w:bidi="ja-JP"/>
        </w:rPr>
        <w:t>响应文件</w:t>
      </w:r>
      <w:r>
        <w:rPr>
          <w:rFonts w:hint="eastAsia" w:ascii="宋体" w:hAnsi="宋体" w:eastAsia="宋体" w:cs="宋体"/>
          <w:color w:val="auto"/>
          <w:sz w:val="24"/>
          <w:szCs w:val="24"/>
          <w:highlight w:val="none"/>
          <w:lang w:val="ja-JP" w:eastAsia="ja-JP" w:bidi="ja-JP"/>
        </w:rPr>
        <w:t>或者通过资格审查、符合性审查的供应商数量少于3家，本次采购活动终止，重新征集。</w:t>
      </w:r>
    </w:p>
    <w:p w14:paraId="5018B6E6">
      <w:pPr>
        <w:keepNext w:val="0"/>
        <w:keepLines w:val="0"/>
        <w:pageBreakBefore w:val="0"/>
        <w:widowControl/>
        <w:kinsoku/>
        <w:wordWrap/>
        <w:overflowPunct/>
        <w:topLinePunct w:val="0"/>
        <w:autoSpaceDE w:val="0"/>
        <w:autoSpaceDN w:val="0"/>
        <w:bidi w:val="0"/>
        <w:adjustRightInd w:val="0"/>
        <w:snapToGrid w:val="0"/>
        <w:spacing w:line="360" w:lineRule="auto"/>
        <w:ind w:firstLine="566"/>
        <w:textAlignment w:val="baseline"/>
        <w:rPr>
          <w:rFonts w:hint="eastAsia" w:ascii="宋体" w:hAnsi="宋体" w:eastAsia="宋体" w:cs="宋体"/>
          <w:color w:val="auto"/>
          <w:sz w:val="24"/>
          <w:szCs w:val="24"/>
          <w:highlight w:val="none"/>
          <w:lang w:val="ja-JP" w:eastAsia="zh-CN" w:bidi="ja-JP"/>
        </w:rPr>
      </w:pPr>
      <w:r>
        <w:rPr>
          <w:rFonts w:hint="eastAsia" w:ascii="宋体" w:hAnsi="宋体" w:eastAsia="宋体" w:cs="宋体"/>
          <w:color w:val="auto"/>
          <w:sz w:val="24"/>
          <w:szCs w:val="24"/>
          <w:highlight w:val="none"/>
          <w:lang w:val="ja-JP" w:eastAsia="ja-JP" w:bidi="ja-JP"/>
        </w:rPr>
        <w:t>供应商综合评审得分相等时，按</w:t>
      </w:r>
      <w:r>
        <w:rPr>
          <w:rFonts w:hint="eastAsia" w:ascii="宋体" w:hAnsi="宋体" w:eastAsia="宋体" w:cs="宋体"/>
          <w:color w:val="auto"/>
          <w:sz w:val="24"/>
          <w:szCs w:val="24"/>
          <w:highlight w:val="none"/>
          <w:lang w:val="ja-JP" w:eastAsia="zh-CN" w:bidi="ja-JP"/>
        </w:rPr>
        <w:t>服务方案</w:t>
      </w:r>
      <w:r>
        <w:rPr>
          <w:rFonts w:hint="eastAsia" w:ascii="宋体" w:hAnsi="宋体" w:eastAsia="宋体" w:cs="宋体"/>
          <w:color w:val="auto"/>
          <w:sz w:val="24"/>
          <w:szCs w:val="24"/>
          <w:highlight w:val="none"/>
          <w:lang w:val="ja-JP" w:eastAsia="ja-JP" w:bidi="ja-JP"/>
        </w:rPr>
        <w:t>得分由高到低顺序排列，仍相同的，由评审委员会抽签决定入围供应商</w:t>
      </w:r>
      <w:r>
        <w:rPr>
          <w:rFonts w:hint="eastAsia" w:ascii="宋体" w:hAnsi="宋体" w:eastAsia="宋体" w:cs="宋体"/>
          <w:color w:val="auto"/>
          <w:sz w:val="24"/>
          <w:szCs w:val="24"/>
          <w:highlight w:val="none"/>
          <w:lang w:val="ja-JP" w:eastAsia="zh-CN" w:bidi="ja-JP"/>
        </w:rPr>
        <w:t>。</w:t>
      </w:r>
    </w:p>
    <w:p w14:paraId="7B9F4E39">
      <w:pPr>
        <w:kinsoku/>
        <w:spacing w:line="360" w:lineRule="auto"/>
        <w:ind w:firstLine="566"/>
        <w:rPr>
          <w:rFonts w:hint="eastAsia" w:ascii="宋体" w:hAnsi="宋体" w:eastAsia="宋体" w:cs="宋体"/>
          <w:color w:val="auto"/>
          <w:sz w:val="24"/>
          <w:szCs w:val="24"/>
          <w:highlight w:val="none"/>
          <w:lang w:val="ja-JP" w:eastAsia="zh-CN" w:bidi="ja-JP"/>
        </w:rPr>
      </w:pPr>
      <w:r>
        <w:rPr>
          <w:rFonts w:hint="eastAsia" w:ascii="宋体" w:hAnsi="宋体" w:eastAsia="宋体" w:cs="宋体"/>
          <w:color w:val="auto"/>
          <w:sz w:val="24"/>
          <w:szCs w:val="24"/>
          <w:highlight w:val="none"/>
          <w:lang w:val="ja-JP" w:eastAsia="ja-JP" w:bidi="ja-JP"/>
        </w:rPr>
        <w:t>入围供应商，与征集人订立框架协议。</w:t>
      </w:r>
    </w:p>
    <w:p w14:paraId="00361880">
      <w:pPr>
        <w:spacing w:line="360" w:lineRule="auto"/>
        <w:rPr>
          <w:rFonts w:hint="eastAsia" w:ascii="宋体" w:hAnsi="宋体" w:eastAsia="宋体" w:cs="宋体"/>
          <w:b/>
          <w:bCs/>
          <w:color w:val="auto"/>
          <w:spacing w:val="-3"/>
          <w:sz w:val="24"/>
          <w:szCs w:val="24"/>
          <w:highlight w:val="none"/>
          <w:lang w:val="ja-JP" w:eastAsia="ja-JP"/>
        </w:rPr>
      </w:pPr>
      <w:r>
        <w:rPr>
          <w:rFonts w:hint="eastAsia" w:ascii="宋体" w:hAnsi="宋体" w:eastAsia="宋体" w:cs="宋体"/>
          <w:b/>
          <w:bCs/>
          <w:color w:val="auto"/>
          <w:spacing w:val="-3"/>
          <w:sz w:val="24"/>
          <w:szCs w:val="24"/>
          <w:highlight w:val="none"/>
          <w:lang w:val="ja-JP" w:eastAsia="ja-JP"/>
        </w:rPr>
        <w:t>（四）响应文件无效情形</w:t>
      </w:r>
    </w:p>
    <w:p w14:paraId="1276E2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1.供应商有下列情形之一的，视为供应商串通投标，其</w:t>
      </w:r>
      <w:r>
        <w:rPr>
          <w:rFonts w:hint="eastAsia" w:ascii="宋体" w:hAnsi="宋体" w:eastAsia="宋体" w:cs="宋体"/>
          <w:color w:val="auto"/>
          <w:sz w:val="24"/>
          <w:szCs w:val="24"/>
          <w:highlight w:val="none"/>
          <w:lang w:val="ja-JP" w:eastAsia="zh-CN" w:bidi="ja-JP"/>
        </w:rPr>
        <w:t>响应</w:t>
      </w:r>
      <w:r>
        <w:rPr>
          <w:rFonts w:hint="eastAsia" w:ascii="宋体" w:hAnsi="宋体" w:eastAsia="宋体" w:cs="宋体"/>
          <w:color w:val="auto"/>
          <w:sz w:val="24"/>
          <w:szCs w:val="24"/>
          <w:highlight w:val="none"/>
          <w:lang w:val="ja-JP" w:eastAsia="ja-JP" w:bidi="ja-JP"/>
        </w:rPr>
        <w:t>无效：</w:t>
      </w:r>
    </w:p>
    <w:p w14:paraId="0381DC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1.1</w:t>
      </w:r>
      <w:r>
        <w:rPr>
          <w:rFonts w:hint="eastAsia" w:ascii="宋体" w:hAnsi="宋体" w:eastAsia="宋体" w:cs="宋体"/>
          <w:color w:val="auto"/>
          <w:sz w:val="24"/>
          <w:szCs w:val="24"/>
          <w:highlight w:val="none"/>
          <w:lang w:val="ja-JP" w:eastAsia="ja-JP" w:bidi="ja-JP"/>
        </w:rPr>
        <w:t>不同供应商的响应文件由同一单位或者个人编制；</w:t>
      </w:r>
    </w:p>
    <w:p w14:paraId="789D03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1.2</w:t>
      </w:r>
      <w:r>
        <w:rPr>
          <w:rFonts w:hint="eastAsia" w:ascii="宋体" w:hAnsi="宋体" w:eastAsia="宋体" w:cs="宋体"/>
          <w:color w:val="auto"/>
          <w:sz w:val="24"/>
          <w:szCs w:val="24"/>
          <w:highlight w:val="none"/>
          <w:lang w:val="ja-JP" w:eastAsia="ja-JP" w:bidi="ja-JP"/>
        </w:rPr>
        <w:t>不同供应商委托同一单位或者个人办理投标事宜；</w:t>
      </w:r>
    </w:p>
    <w:p w14:paraId="71584D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1.</w:t>
      </w:r>
      <w:r>
        <w:rPr>
          <w:rFonts w:hint="eastAsia" w:ascii="宋体" w:hAnsi="宋体" w:eastAsia="宋体" w:cs="宋体"/>
          <w:color w:val="auto"/>
          <w:sz w:val="24"/>
          <w:szCs w:val="24"/>
          <w:highlight w:val="none"/>
          <w:lang w:val="ja-JP" w:eastAsia="ja-JP" w:bidi="ja-JP"/>
        </w:rPr>
        <w:t>3不同供应商的响应文件载明的项目管理成员或者联系人为同一人；</w:t>
      </w:r>
    </w:p>
    <w:p w14:paraId="5AA7AC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1.</w:t>
      </w:r>
      <w:r>
        <w:rPr>
          <w:rFonts w:hint="eastAsia" w:ascii="宋体" w:hAnsi="宋体" w:eastAsia="宋体" w:cs="宋体"/>
          <w:color w:val="auto"/>
          <w:sz w:val="24"/>
          <w:szCs w:val="24"/>
          <w:highlight w:val="none"/>
          <w:lang w:val="ja-JP" w:eastAsia="ja-JP" w:bidi="ja-JP"/>
        </w:rPr>
        <w:t>4不同供应商的响应文件异常一致。</w:t>
      </w:r>
    </w:p>
    <w:p w14:paraId="2CC8D1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ja-JP" w:eastAsia="ja-JP" w:bidi="ja-JP"/>
        </w:rPr>
        <w:t>2.供应商存在下列情况之一的，投标无效：</w:t>
      </w:r>
    </w:p>
    <w:p w14:paraId="6F425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2.</w:t>
      </w:r>
      <w:r>
        <w:rPr>
          <w:rFonts w:hint="eastAsia" w:ascii="宋体" w:hAnsi="宋体" w:eastAsia="宋体" w:cs="宋体"/>
          <w:color w:val="auto"/>
          <w:sz w:val="24"/>
          <w:szCs w:val="24"/>
          <w:highlight w:val="none"/>
          <w:lang w:val="ja-JP" w:eastAsia="ja-JP" w:bidi="ja-JP"/>
        </w:rPr>
        <w:t>1响应文件未按征集文件要求签署、盖章的；</w:t>
      </w:r>
    </w:p>
    <w:p w14:paraId="1214DD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2.</w:t>
      </w:r>
      <w:r>
        <w:rPr>
          <w:rFonts w:hint="eastAsia" w:ascii="宋体" w:hAnsi="宋体" w:eastAsia="宋体" w:cs="宋体"/>
          <w:color w:val="auto"/>
          <w:sz w:val="24"/>
          <w:szCs w:val="24"/>
          <w:highlight w:val="none"/>
          <w:lang w:val="ja-JP" w:eastAsia="ja-JP" w:bidi="ja-JP"/>
        </w:rPr>
        <w:t>2不具备征集文件中规定的资格要求的；</w:t>
      </w:r>
    </w:p>
    <w:p w14:paraId="196B25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2.</w:t>
      </w:r>
      <w:r>
        <w:rPr>
          <w:rFonts w:hint="eastAsia" w:ascii="宋体" w:hAnsi="宋体" w:eastAsia="宋体" w:cs="宋体"/>
          <w:color w:val="auto"/>
          <w:sz w:val="24"/>
          <w:szCs w:val="24"/>
          <w:highlight w:val="none"/>
          <w:lang w:val="ja-JP" w:eastAsia="zh-CN" w:bidi="ja-JP"/>
        </w:rPr>
        <w:t>3</w:t>
      </w:r>
      <w:r>
        <w:rPr>
          <w:rFonts w:hint="eastAsia" w:ascii="宋体" w:hAnsi="宋体" w:eastAsia="宋体" w:cs="宋体"/>
          <w:color w:val="auto"/>
          <w:sz w:val="24"/>
          <w:szCs w:val="24"/>
          <w:highlight w:val="none"/>
          <w:lang w:val="ja-JP" w:eastAsia="ja-JP" w:bidi="ja-JP"/>
        </w:rPr>
        <w:t>响应文件含有征集人不能接受的附加条件的；</w:t>
      </w:r>
    </w:p>
    <w:p w14:paraId="6EC6E4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ja-JP" w:bidi="ja-JP"/>
        </w:rPr>
      </w:pPr>
      <w:r>
        <w:rPr>
          <w:rFonts w:hint="eastAsia" w:ascii="宋体" w:hAnsi="宋体" w:eastAsia="宋体" w:cs="宋体"/>
          <w:color w:val="auto"/>
          <w:sz w:val="24"/>
          <w:szCs w:val="24"/>
          <w:highlight w:val="none"/>
          <w:lang w:val="en-US" w:eastAsia="zh-CN" w:bidi="ja-JP"/>
        </w:rPr>
        <w:t>2.</w:t>
      </w:r>
      <w:r>
        <w:rPr>
          <w:rFonts w:hint="eastAsia" w:ascii="宋体" w:hAnsi="宋体" w:eastAsia="宋体" w:cs="宋体"/>
          <w:color w:val="auto"/>
          <w:sz w:val="24"/>
          <w:szCs w:val="24"/>
          <w:highlight w:val="none"/>
          <w:lang w:val="ja-JP" w:eastAsia="zh-CN" w:bidi="ja-JP"/>
        </w:rPr>
        <w:t>4</w:t>
      </w:r>
      <w:r>
        <w:rPr>
          <w:rFonts w:hint="eastAsia" w:ascii="宋体" w:hAnsi="宋体" w:eastAsia="宋体" w:cs="宋体"/>
          <w:color w:val="auto"/>
          <w:sz w:val="24"/>
          <w:szCs w:val="24"/>
          <w:highlight w:val="none"/>
          <w:lang w:val="ja-JP" w:eastAsia="ja-JP" w:bidi="ja-JP"/>
        </w:rPr>
        <w:t>法律、法规和征集文件规定的其他无效情形</w:t>
      </w:r>
    </w:p>
    <w:p w14:paraId="1C0F1A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ja-JP" w:eastAsia="zh-CN" w:bidi="ja-JP"/>
        </w:rPr>
      </w:pPr>
      <w:r>
        <w:rPr>
          <w:rFonts w:hint="eastAsia" w:ascii="宋体" w:hAnsi="宋体" w:eastAsia="宋体" w:cs="宋体"/>
          <w:color w:val="auto"/>
          <w:sz w:val="24"/>
          <w:szCs w:val="24"/>
          <w:highlight w:val="none"/>
          <w:lang w:val="ja-JP" w:eastAsia="ja-JP" w:bidi="ja-JP"/>
        </w:rPr>
        <w:t>3.单位负责人为同一人或者存在直接控股、管理关系的不同供应商，不得参加同一标段（包别）下的政府采购活动。否则，相关供应商均按无效</w:t>
      </w:r>
      <w:r>
        <w:rPr>
          <w:rFonts w:hint="eastAsia" w:ascii="宋体" w:hAnsi="宋体" w:eastAsia="宋体" w:cs="宋体"/>
          <w:color w:val="auto"/>
          <w:sz w:val="24"/>
          <w:szCs w:val="24"/>
          <w:highlight w:val="none"/>
          <w:lang w:val="ja-JP" w:eastAsia="zh-CN" w:bidi="ja-JP"/>
        </w:rPr>
        <w:t>响应</w:t>
      </w:r>
      <w:r>
        <w:rPr>
          <w:rFonts w:hint="eastAsia" w:ascii="宋体" w:hAnsi="宋体" w:eastAsia="宋体" w:cs="宋体"/>
          <w:color w:val="auto"/>
          <w:sz w:val="24"/>
          <w:szCs w:val="24"/>
          <w:highlight w:val="none"/>
          <w:lang w:val="ja-JP" w:eastAsia="ja-JP" w:bidi="ja-JP"/>
        </w:rPr>
        <w:t>进行处理</w:t>
      </w:r>
      <w:r>
        <w:rPr>
          <w:rFonts w:hint="eastAsia" w:ascii="宋体" w:hAnsi="宋体" w:eastAsia="宋体" w:cs="宋体"/>
          <w:color w:val="auto"/>
          <w:sz w:val="24"/>
          <w:szCs w:val="24"/>
          <w:highlight w:val="none"/>
          <w:lang w:val="ja-JP" w:eastAsia="zh-CN" w:bidi="ja-JP"/>
        </w:rPr>
        <w:t>。</w:t>
      </w:r>
    </w:p>
    <w:p w14:paraId="274BF362">
      <w:pPr>
        <w:rPr>
          <w:rFonts w:hint="eastAsia" w:ascii="宋体" w:hAnsi="宋体" w:eastAsia="宋体" w:cs="宋体"/>
          <w:color w:val="auto"/>
          <w:sz w:val="24"/>
          <w:szCs w:val="24"/>
          <w:highlight w:val="none"/>
          <w:lang w:val="ja-JP" w:eastAsia="zh-CN" w:bidi="ja-JP"/>
        </w:rPr>
      </w:pPr>
      <w:r>
        <w:rPr>
          <w:rFonts w:hint="eastAsia" w:ascii="宋体" w:hAnsi="宋体" w:eastAsia="宋体" w:cs="宋体"/>
          <w:color w:val="auto"/>
          <w:sz w:val="24"/>
          <w:szCs w:val="24"/>
          <w:highlight w:val="none"/>
          <w:lang w:val="ja-JP" w:eastAsia="zh-CN" w:bidi="ja-JP"/>
        </w:rPr>
        <w:br w:type="page"/>
      </w:r>
    </w:p>
    <w:p w14:paraId="67600E8E">
      <w:pPr>
        <w:keepNext w:val="0"/>
        <w:keepLines w:val="0"/>
        <w:pageBreakBefore w:val="0"/>
        <w:wordWrap/>
        <w:overflowPunct/>
        <w:topLinePunct w:val="0"/>
        <w:bidi w:val="0"/>
        <w:snapToGrid w:val="0"/>
        <w:spacing w:line="360" w:lineRule="auto"/>
        <w:ind w:left="3120"/>
        <w:rPr>
          <w:rFonts w:ascii="宋体" w:hAnsi="宋体" w:eastAsia="宋体" w:cs="宋体"/>
          <w:color w:val="auto"/>
          <w:sz w:val="31"/>
          <w:szCs w:val="31"/>
          <w:highlight w:val="none"/>
          <w:lang w:eastAsia="zh-CN"/>
        </w:rPr>
      </w:pPr>
      <w:r>
        <w:rPr>
          <w:rFonts w:hint="eastAsia" w:ascii="宋体" w:hAnsi="宋体" w:eastAsia="宋体" w:cs="宋体"/>
          <w:b/>
          <w:bCs/>
          <w:color w:val="auto"/>
          <w:spacing w:val="5"/>
          <w:sz w:val="31"/>
          <w:szCs w:val="31"/>
          <w:highlight w:val="none"/>
          <w:lang w:eastAsia="zh-CN"/>
        </w:rPr>
        <w:t>第六章</w:t>
      </w:r>
      <w:r>
        <w:rPr>
          <w:rFonts w:hint="eastAsia" w:ascii="宋体" w:hAnsi="宋体" w:eastAsia="宋体" w:cs="宋体"/>
          <w:b/>
          <w:bCs/>
          <w:color w:val="auto"/>
          <w:spacing w:val="5"/>
          <w:sz w:val="31"/>
          <w:szCs w:val="31"/>
          <w:highlight w:val="none"/>
          <w:lang w:val="en-US" w:eastAsia="zh-CN"/>
        </w:rPr>
        <w:t xml:space="preserve">  </w:t>
      </w:r>
      <w:r>
        <w:rPr>
          <w:rFonts w:hint="eastAsia" w:ascii="宋体" w:hAnsi="宋体" w:eastAsia="宋体" w:cs="宋体"/>
          <w:b/>
          <w:bCs/>
          <w:color w:val="auto"/>
          <w:spacing w:val="5"/>
          <w:sz w:val="31"/>
          <w:szCs w:val="31"/>
          <w:highlight w:val="none"/>
          <w:lang w:eastAsia="zh-CN"/>
        </w:rPr>
        <w:t>采购需求</w:t>
      </w:r>
    </w:p>
    <w:p w14:paraId="57F03F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本项目实施主体为铜官区金口岭社区服务中心，拟采用封闭式框架协议方式选取不超过2家入围供应商为铜官区金口岭社区服务中心及铜官区金口岭城管中队</w:t>
      </w:r>
      <w:r>
        <w:rPr>
          <w:rFonts w:hint="eastAsia" w:ascii="宋体" w:hAnsi="宋体" w:eastAsia="宋体" w:cs="宋体"/>
          <w:snapToGrid/>
          <w:color w:val="auto"/>
          <w:kern w:val="2"/>
          <w:sz w:val="24"/>
          <w:szCs w:val="24"/>
          <w:highlight w:val="none"/>
          <w:lang w:val="en-US" w:eastAsia="zh-CN"/>
        </w:rPr>
        <w:t>提供单位职工集中就餐服务。其中午餐配送地点为铜官区金口岭社区服务中心及铜官区金口岭城管中队，午餐就餐人员约为93人，工作日提供午餐配送服务，预算金额为691920元/年。</w:t>
      </w:r>
    </w:p>
    <w:p w14:paraId="71DE959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一、服务内容：</w:t>
      </w:r>
    </w:p>
    <w:p w14:paraId="0FE0A8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按照铜官区金口岭社区服务中心要求提供职工就餐服务，每日食谱按标准由承包商制定，确保荤素搭配、营养丰富、新鲜可口，并供店内就餐、打包及外卖服务。严禁隔夜餐和剩菜剩饭。</w:t>
      </w:r>
    </w:p>
    <w:p w14:paraId="37C2C72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二、服务期：</w:t>
      </w:r>
      <w:r>
        <w:rPr>
          <w:rFonts w:hint="eastAsia" w:ascii="宋体" w:hAnsi="宋体" w:eastAsia="宋体" w:cs="宋体"/>
          <w:snapToGrid/>
          <w:color w:val="auto"/>
          <w:kern w:val="2"/>
          <w:sz w:val="24"/>
          <w:szCs w:val="24"/>
          <w:highlight w:val="none"/>
          <w:lang w:val="en-US" w:eastAsia="zh-CN"/>
        </w:rPr>
        <w:t>框架协议有效期为2年。</w:t>
      </w:r>
    </w:p>
    <w:p w14:paraId="1020B0D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三、合同金额的支付：</w:t>
      </w:r>
      <w:r>
        <w:rPr>
          <w:rFonts w:hint="eastAsia" w:ascii="宋体" w:hAnsi="宋体" w:eastAsia="宋体" w:cs="宋体"/>
          <w:snapToGrid/>
          <w:color w:val="auto"/>
          <w:kern w:val="2"/>
          <w:sz w:val="24"/>
          <w:szCs w:val="24"/>
          <w:highlight w:val="none"/>
          <w:lang w:val="en-US" w:eastAsia="zh-CN"/>
        </w:rPr>
        <w:t xml:space="preserve">本次最终选取不超过2家入围供应商，征集人按照620元/人/月的费用标准每月向成交供应商支付款项（每次结算时须据实开具餐饮发票）。    </w:t>
      </w:r>
    </w:p>
    <w:p w14:paraId="4049557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四、食堂伙食标准：</w:t>
      </w:r>
    </w:p>
    <w:p w14:paraId="7CFEF2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1.食堂的主食为米饭，每日二荤、二素、一汤、一水果的标准。具体以实际情况发生为准（需经采购人同意）。</w:t>
      </w:r>
    </w:p>
    <w:p w14:paraId="74842B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2.一周内每天菜色不得重复。</w:t>
      </w:r>
    </w:p>
    <w:p w14:paraId="518353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3.节假日配送正常。</w:t>
      </w:r>
    </w:p>
    <w:p w14:paraId="6E66020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五、服务要求及注意事项：</w:t>
      </w:r>
    </w:p>
    <w:p w14:paraId="122D41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1.做好餐厅的饮食卫生和环境卫生，严禁供应腐烂变质的食品，不得发生食物中毒现象。食堂员工要衣着干净整洁，一律穿工作服。</w:t>
      </w:r>
    </w:p>
    <w:p w14:paraId="55AA5F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2.做到饭菜品种丰富，质量高、卫生好，让大多数职工有满意感。除不可抗力事件外，供应商不得以任何理由不及时或不充足供应职工膳食。</w:t>
      </w:r>
    </w:p>
    <w:p w14:paraId="56AE0E4D">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六、食品卫生管理</w:t>
      </w:r>
    </w:p>
    <w:p w14:paraId="5AC836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1.双方共同严把食品卫生质量关，发现有“三无”产品及过期、腐烂、霉变、变质食品要马上联系配送公司，及时退还。</w:t>
      </w:r>
    </w:p>
    <w:p w14:paraId="0E037B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2.不提供生、冷食品，隔顿食品重新回炉加热，所有食品煮透，蔬菜充分漂净，去除农药残留，确保100%的食品卫生安全。</w:t>
      </w:r>
    </w:p>
    <w:p w14:paraId="6B6B6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3.严格执行餐具消毒制度，所有餐具按规程清洗并消毒，做到无污迹、水迹。碗筷盆每天消毒三次。</w:t>
      </w:r>
    </w:p>
    <w:p w14:paraId="09FB69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4.厨房在对原材料进行加工生产的过程中，严格按生产规程，厨房食品原料保藏制度和厨房卫生制度的规定要求进行，准确把握菜点的成熟度，保证各类出品符合杀菌标准及其他质量要求。</w:t>
      </w:r>
    </w:p>
    <w:p w14:paraId="2FF39A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5.品尝菜点食品要用勺、筷子，不得直接用手拿，冷菜制作装配必须严格按冷菜厨房卫生要求进行。</w:t>
      </w:r>
    </w:p>
    <w:p w14:paraId="6BCA99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6.用剩的各类原材料及食品要随时进行相应的保藏，保证再生产及销售的卫生和安全烧煮。</w:t>
      </w:r>
    </w:p>
    <w:p w14:paraId="5A3C94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7.上班前要洗刷灶具，并对调料和汤锅水进行调换、过滤或烧煮。</w:t>
      </w:r>
    </w:p>
    <w:p w14:paraId="63AC30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8.认真检查加工食品原料，将不合格原料安排重新加工。</w:t>
      </w:r>
    </w:p>
    <w:p w14:paraId="290B5C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9.各种烹饪佐料在使用前应进行感观检查，不得使用变质不清洁的佐料，佐料应盛入专用容器，并加盖保持清洁。</w:t>
      </w:r>
    </w:p>
    <w:p w14:paraId="455051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10.每餐开餐前对工作用的手布进行消毒清洗。</w:t>
      </w:r>
    </w:p>
    <w:p w14:paraId="1DA30E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11.保持地面和工作台面的整齐、清洁、无污染、无油垢：养成良好的卫生工作习惯，不得将水、汤汁倒在地面上，以保持地面干燥。</w:t>
      </w:r>
    </w:p>
    <w:p w14:paraId="549CF3C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七、报价要求</w:t>
      </w:r>
    </w:p>
    <w:p w14:paraId="22B81A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1.采购人按照620元/人/月的费用标准向入围供应商支付款项，响应单位报价采用固定报价620元/人/月参与响应。</w:t>
      </w:r>
    </w:p>
    <w:p w14:paraId="0124F2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2.响应价格包含完成此项目的人工费、材料费、运输费、管理费等所有服务费。</w:t>
      </w:r>
    </w:p>
    <w:p w14:paraId="212D6D82">
      <w:pPr>
        <w:pStyle w:val="5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b/>
          <w:bCs/>
          <w:snapToGrid/>
          <w:color w:val="0000FF"/>
          <w:kern w:val="2"/>
          <w:sz w:val="24"/>
          <w:szCs w:val="24"/>
          <w:highlight w:val="none"/>
          <w:lang w:val="en-US" w:eastAsia="zh-CN" w:bidi="ar-SA"/>
        </w:rPr>
      </w:pPr>
      <w:r>
        <w:rPr>
          <w:rFonts w:hint="eastAsia" w:ascii="宋体" w:hAnsi="宋体" w:eastAsia="宋体" w:cs="宋体"/>
          <w:b/>
          <w:bCs/>
          <w:snapToGrid/>
          <w:color w:val="0000FF"/>
          <w:kern w:val="2"/>
          <w:sz w:val="24"/>
          <w:szCs w:val="24"/>
          <w:highlight w:val="none"/>
          <w:lang w:val="en-US" w:eastAsia="zh-CN" w:bidi="ar-SA"/>
        </w:rPr>
        <w:t>★3.供应商</w:t>
      </w:r>
      <w:r>
        <w:rPr>
          <w:rFonts w:hint="eastAsia" w:cs="宋体"/>
          <w:b/>
          <w:bCs/>
          <w:snapToGrid/>
          <w:color w:val="0000FF"/>
          <w:kern w:val="2"/>
          <w:sz w:val="24"/>
          <w:szCs w:val="24"/>
          <w:highlight w:val="none"/>
          <w:lang w:val="en-US" w:eastAsia="zh-CN" w:bidi="ar-SA"/>
        </w:rPr>
        <w:t>承诺</w:t>
      </w:r>
      <w:r>
        <w:rPr>
          <w:rFonts w:hint="eastAsia" w:ascii="宋体" w:hAnsi="宋体" w:eastAsia="宋体" w:cs="宋体"/>
          <w:b/>
          <w:bCs/>
          <w:snapToGrid/>
          <w:color w:val="0000FF"/>
          <w:kern w:val="2"/>
          <w:sz w:val="24"/>
          <w:szCs w:val="24"/>
          <w:highlight w:val="none"/>
          <w:lang w:val="en-US" w:eastAsia="zh-CN" w:bidi="ar-SA"/>
        </w:rPr>
        <w:t>提供的其他商品价格不得高于市场价（响应供应商需提供承诺函放入响应文件，否则响应无效）。</w:t>
      </w:r>
    </w:p>
    <w:p w14:paraId="3747F41A">
      <w:pPr>
        <w:pStyle w:val="3"/>
        <w:widowControl/>
        <w:ind w:left="0" w:leftChars="0" w:right="0" w:rightChars="0" w:firstLine="0" w:firstLineChars="0"/>
        <w:jc w:val="center"/>
        <w:rPr>
          <w:rFonts w:hint="eastAsia" w:ascii="黑体" w:hAnsi="宋体" w:eastAsia="黑体" w:cs="黑体"/>
          <w:b w:val="0"/>
          <w:bCs/>
          <w:color w:val="auto"/>
          <w:kern w:val="2"/>
          <w:sz w:val="36"/>
          <w:szCs w:val="36"/>
          <w:highlight w:val="none"/>
        </w:rPr>
      </w:pPr>
    </w:p>
    <w:p w14:paraId="3D431523">
      <w:pPr>
        <w:rPr>
          <w:rFonts w:ascii="宋体" w:hAnsi="宋体" w:eastAsia="宋体" w:cs="宋体"/>
          <w:b/>
          <w:bCs/>
          <w:color w:val="auto"/>
          <w:spacing w:val="-9"/>
          <w:sz w:val="31"/>
          <w:szCs w:val="31"/>
          <w:highlight w:val="none"/>
          <w:lang w:eastAsia="zh-CN"/>
        </w:rPr>
      </w:pPr>
      <w:r>
        <w:rPr>
          <w:rFonts w:ascii="宋体" w:hAnsi="宋体" w:eastAsia="宋体" w:cs="宋体"/>
          <w:b/>
          <w:bCs/>
          <w:color w:val="auto"/>
          <w:spacing w:val="-9"/>
          <w:sz w:val="31"/>
          <w:szCs w:val="31"/>
          <w:highlight w:val="none"/>
          <w:lang w:eastAsia="zh-CN"/>
        </w:rPr>
        <w:br w:type="page"/>
      </w:r>
    </w:p>
    <w:p w14:paraId="5CE44F1F">
      <w:pPr>
        <w:keepNext w:val="0"/>
        <w:keepLines w:val="0"/>
        <w:pageBreakBefore w:val="0"/>
        <w:widowControl/>
        <w:kinsoku w:val="0"/>
        <w:wordWrap/>
        <w:overflowPunct/>
        <w:topLinePunct w:val="0"/>
        <w:autoSpaceDE w:val="0"/>
        <w:autoSpaceDN w:val="0"/>
        <w:bidi w:val="0"/>
        <w:adjustRightInd w:val="0"/>
        <w:snapToGrid w:val="0"/>
        <w:spacing w:line="360" w:lineRule="auto"/>
        <w:ind w:left="151"/>
        <w:jc w:val="center"/>
        <w:textAlignment w:val="baseline"/>
        <w:outlineLvl w:val="0"/>
        <w:rPr>
          <w:rFonts w:ascii="宋体" w:hAnsi="宋体" w:eastAsia="宋体" w:cs="宋体"/>
          <w:color w:val="auto"/>
          <w:sz w:val="31"/>
          <w:szCs w:val="31"/>
          <w:highlight w:val="none"/>
          <w:lang w:eastAsia="zh-CN"/>
        </w:rPr>
      </w:pPr>
      <w:r>
        <w:rPr>
          <w:rFonts w:ascii="宋体" w:hAnsi="宋体" w:eastAsia="宋体" w:cs="宋体"/>
          <w:b/>
          <w:bCs/>
          <w:color w:val="auto"/>
          <w:spacing w:val="-9"/>
          <w:sz w:val="31"/>
          <w:szCs w:val="31"/>
          <w:highlight w:val="none"/>
          <w:lang w:eastAsia="zh-CN"/>
        </w:rPr>
        <w:t>第七章</w:t>
      </w:r>
      <w:r>
        <w:rPr>
          <w:rFonts w:hint="eastAsia" w:ascii="宋体" w:hAnsi="宋体" w:eastAsia="宋体" w:cs="宋体"/>
          <w:b/>
          <w:bCs/>
          <w:color w:val="auto"/>
          <w:spacing w:val="-9"/>
          <w:sz w:val="31"/>
          <w:szCs w:val="31"/>
          <w:highlight w:val="none"/>
          <w:lang w:val="en-US" w:eastAsia="zh-CN"/>
        </w:rPr>
        <w:t xml:space="preserve">   </w:t>
      </w:r>
      <w:r>
        <w:rPr>
          <w:rFonts w:ascii="宋体" w:hAnsi="宋体" w:eastAsia="宋体" w:cs="宋体"/>
          <w:b/>
          <w:bCs/>
          <w:color w:val="auto"/>
          <w:spacing w:val="-9"/>
          <w:sz w:val="31"/>
          <w:szCs w:val="31"/>
          <w:highlight w:val="none"/>
          <w:lang w:eastAsia="zh-CN"/>
        </w:rPr>
        <w:t>拟签订的框架协议文本</w:t>
      </w:r>
      <w:r>
        <w:rPr>
          <w:rFonts w:hint="eastAsia" w:ascii="宋体" w:hAnsi="宋体" w:eastAsia="宋体" w:cs="宋体"/>
          <w:b/>
          <w:bCs/>
          <w:color w:val="auto"/>
          <w:spacing w:val="-9"/>
          <w:sz w:val="31"/>
          <w:szCs w:val="31"/>
          <w:highlight w:val="none"/>
          <w:lang w:val="en-US" w:eastAsia="zh-CN"/>
        </w:rPr>
        <w:t>和采购合同文本</w:t>
      </w:r>
    </w:p>
    <w:p w14:paraId="22504A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color w:val="auto"/>
          <w:spacing w:val="7"/>
          <w:kern w:val="2"/>
          <w:sz w:val="32"/>
          <w:szCs w:val="32"/>
          <w:highlight w:val="none"/>
          <w:lang w:eastAsia="zh-CN"/>
        </w:rPr>
      </w:pPr>
    </w:p>
    <w:p w14:paraId="40981A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napToGrid/>
          <w:color w:val="auto"/>
          <w:spacing w:val="7"/>
          <w:kern w:val="2"/>
          <w:sz w:val="32"/>
          <w:szCs w:val="32"/>
          <w:highlight w:val="none"/>
          <w:lang w:eastAsia="zh-CN"/>
        </w:rPr>
      </w:pPr>
      <w:r>
        <w:rPr>
          <w:rFonts w:hint="eastAsia" w:ascii="宋体" w:hAnsi="宋体" w:eastAsia="宋体" w:cs="宋体"/>
          <w:b/>
          <w:bCs/>
          <w:snapToGrid/>
          <w:color w:val="auto"/>
          <w:spacing w:val="7"/>
          <w:kern w:val="2"/>
          <w:sz w:val="32"/>
          <w:szCs w:val="32"/>
          <w:highlight w:val="none"/>
          <w:lang w:eastAsia="zh-CN"/>
        </w:rPr>
        <w:t>铜官区金口岭社区服务中心单位职工集中就餐服务项目框架协议采购</w:t>
      </w:r>
    </w:p>
    <w:p w14:paraId="15BC1F22">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3169F11D">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05CC7621">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140D11A7">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1C834E2B">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4AC2AC40">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甲方（征集人）：</w:t>
      </w:r>
      <w:r>
        <w:rPr>
          <w:rFonts w:hint="eastAsia" w:ascii="宋体" w:hAnsi="宋体" w:eastAsia="宋体" w:cs="宋体"/>
          <w:snapToGrid/>
          <w:color w:val="auto"/>
          <w:kern w:val="2"/>
          <w:sz w:val="28"/>
          <w:szCs w:val="28"/>
          <w:highlight w:val="none"/>
          <w:u w:val="single"/>
          <w:lang w:val="en-US" w:eastAsia="zh-CN"/>
        </w:rPr>
        <w:t>铜官区金口岭社区服务中心</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lang w:eastAsia="zh-CN"/>
        </w:rPr>
        <w:t xml:space="preserve">     </w:t>
      </w:r>
    </w:p>
    <w:p w14:paraId="616D2C5E">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p>
    <w:p w14:paraId="3074CEA5">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乙方（入围供应商）：</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lang w:eastAsia="zh-CN"/>
        </w:rPr>
        <w:t xml:space="preserve">        </w:t>
      </w:r>
    </w:p>
    <w:p w14:paraId="53DF7137">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p>
    <w:p w14:paraId="3DECFAAD">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签订地：</w:t>
      </w:r>
      <w:r>
        <w:rPr>
          <w:rFonts w:hint="eastAsia" w:ascii="宋体" w:hAnsi="宋体" w:eastAsia="宋体" w:cs="宋体"/>
          <w:snapToGrid/>
          <w:color w:val="auto"/>
          <w:kern w:val="2"/>
          <w:sz w:val="28"/>
          <w:szCs w:val="28"/>
          <w:highlight w:val="none"/>
          <w:u w:val="single"/>
          <w:lang w:val="en-US" w:eastAsia="zh-CN"/>
        </w:rPr>
        <w:t>铜官区金口岭社区服务中心</w:t>
      </w:r>
      <w:r>
        <w:rPr>
          <w:rFonts w:hint="eastAsia" w:ascii="宋体" w:hAnsi="宋体" w:eastAsia="宋体" w:cs="宋体"/>
          <w:snapToGrid/>
          <w:color w:val="auto"/>
          <w:kern w:val="2"/>
          <w:sz w:val="28"/>
          <w:szCs w:val="28"/>
          <w:highlight w:val="none"/>
          <w:u w:val="single"/>
          <w:lang w:eastAsia="zh-CN"/>
        </w:rPr>
        <w:t xml:space="preserve">      </w:t>
      </w:r>
    </w:p>
    <w:p w14:paraId="33382F16">
      <w:pPr>
        <w:widowControl w:val="0"/>
        <w:kinsoku/>
        <w:wordWrap/>
        <w:autoSpaceDE/>
        <w:autoSpaceDN/>
        <w:adjustRightInd/>
        <w:snapToGrid w:val="0"/>
        <w:spacing w:line="360" w:lineRule="auto"/>
        <w:ind w:firstLine="1120" w:firstLineChars="400"/>
        <w:jc w:val="both"/>
        <w:textAlignment w:val="auto"/>
        <w:rPr>
          <w:rFonts w:hint="eastAsia" w:ascii="宋体" w:hAnsi="宋体" w:eastAsia="宋体" w:cs="宋体"/>
          <w:snapToGrid/>
          <w:color w:val="auto"/>
          <w:kern w:val="2"/>
          <w:sz w:val="28"/>
          <w:szCs w:val="28"/>
          <w:highlight w:val="none"/>
          <w:lang w:eastAsia="zh-CN"/>
        </w:rPr>
      </w:pPr>
    </w:p>
    <w:p w14:paraId="388C2B23">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签订日期：</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年</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月</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日</w:t>
      </w:r>
    </w:p>
    <w:p w14:paraId="23C9CE26">
      <w:pPr>
        <w:widowControl w:val="0"/>
        <w:kinsoku/>
        <w:autoSpaceDE/>
        <w:autoSpaceDN/>
        <w:adjustRightInd/>
        <w:snapToGrid/>
        <w:jc w:val="both"/>
        <w:textAlignment w:val="auto"/>
        <w:rPr>
          <w:rFonts w:hint="eastAsia" w:ascii="宋体" w:hAnsi="宋体" w:eastAsia="宋体" w:cs="宋体"/>
          <w:b/>
          <w:bCs/>
          <w:snapToGrid/>
          <w:color w:val="auto"/>
          <w:kern w:val="2"/>
          <w:sz w:val="28"/>
          <w:szCs w:val="28"/>
          <w:highlight w:val="none"/>
          <w:lang w:eastAsia="zh-CN"/>
        </w:rPr>
      </w:pPr>
    </w:p>
    <w:p w14:paraId="646C7365">
      <w:pPr>
        <w:widowControl w:val="0"/>
        <w:kinsoku/>
        <w:autoSpaceDE/>
        <w:autoSpaceDN/>
        <w:adjustRightInd/>
        <w:snapToGrid/>
        <w:jc w:val="both"/>
        <w:textAlignment w:val="auto"/>
        <w:rPr>
          <w:rFonts w:hint="eastAsia" w:ascii="宋体" w:hAnsi="宋体" w:eastAsia="宋体" w:cs="宋体"/>
          <w:b/>
          <w:bCs/>
          <w:snapToGrid/>
          <w:color w:val="auto"/>
          <w:kern w:val="2"/>
          <w:sz w:val="28"/>
          <w:szCs w:val="28"/>
          <w:highlight w:val="none"/>
          <w:lang w:eastAsia="zh-CN"/>
        </w:rPr>
      </w:pPr>
      <w:r>
        <w:rPr>
          <w:rFonts w:hint="eastAsia" w:ascii="宋体" w:hAnsi="宋体" w:eastAsia="宋体" w:cs="宋体"/>
          <w:b/>
          <w:bCs/>
          <w:snapToGrid/>
          <w:color w:val="auto"/>
          <w:kern w:val="2"/>
          <w:sz w:val="28"/>
          <w:szCs w:val="28"/>
          <w:highlight w:val="none"/>
          <w:lang w:eastAsia="zh-CN"/>
        </w:rPr>
        <w:br w:type="page"/>
      </w:r>
    </w:p>
    <w:p w14:paraId="4D85136E">
      <w:pPr>
        <w:keepNext w:val="0"/>
        <w:keepLines w:val="0"/>
        <w:pageBreakBefore w:val="0"/>
        <w:widowControl w:val="0"/>
        <w:kinsoku/>
        <w:wordWrap/>
        <w:overflowPunct/>
        <w:topLinePunct w:val="0"/>
        <w:autoSpaceDE/>
        <w:autoSpaceDN/>
        <w:bidi w:val="0"/>
        <w:adjustRightInd/>
        <w:snapToGrid w:val="0"/>
        <w:spacing w:line="360" w:lineRule="auto"/>
        <w:ind w:firstLine="3233" w:firstLineChars="1150"/>
        <w:jc w:val="both"/>
        <w:textAlignment w:val="auto"/>
        <w:rPr>
          <w:rFonts w:hint="eastAsia" w:ascii="宋体" w:hAnsi="宋体" w:eastAsia="宋体" w:cs="宋体"/>
          <w:b/>
          <w:bCs/>
          <w:snapToGrid/>
          <w:color w:val="auto"/>
          <w:kern w:val="2"/>
          <w:sz w:val="28"/>
          <w:szCs w:val="28"/>
          <w:highlight w:val="none"/>
          <w:lang w:eastAsia="zh-CN"/>
        </w:rPr>
      </w:pPr>
      <w:r>
        <w:rPr>
          <w:rFonts w:hint="eastAsia" w:ascii="宋体" w:hAnsi="宋体" w:eastAsia="宋体" w:cs="宋体"/>
          <w:b/>
          <w:bCs/>
          <w:snapToGrid/>
          <w:color w:val="auto"/>
          <w:kern w:val="2"/>
          <w:sz w:val="28"/>
          <w:szCs w:val="28"/>
          <w:highlight w:val="none"/>
          <w:lang w:eastAsia="zh-CN"/>
        </w:rPr>
        <w:t>政府采购框架协议</w:t>
      </w:r>
    </w:p>
    <w:p w14:paraId="4E787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中华人民共和国政府采购法》、《中华人民共和国民法典》、《政府采购框架协议采购方式管理暂行办法》、《政府购买服务管理办法》）等法律法规的规定，以及框架协议采购的公开征集结果，甲乙双方签订本框架协议。</w:t>
      </w:r>
    </w:p>
    <w:p w14:paraId="5417389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eastAsia="zh-CN"/>
        </w:rPr>
      </w:pPr>
    </w:p>
    <w:p w14:paraId="5E87317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项目名称：</w:t>
      </w:r>
      <w:r>
        <w:rPr>
          <w:rFonts w:hint="eastAsia" w:ascii="宋体" w:hAnsi="宋体" w:eastAsia="宋体" w:cs="宋体"/>
          <w:snapToGrid/>
          <w:color w:val="auto"/>
          <w:kern w:val="2"/>
          <w:sz w:val="24"/>
          <w:szCs w:val="24"/>
          <w:highlight w:val="none"/>
          <w:u w:val="single"/>
          <w:lang w:eastAsia="zh-CN"/>
        </w:rPr>
        <w:t xml:space="preserve">铜官区金口岭社区服务中心单位职工集中就餐服务项目框架协议采购 </w:t>
      </w:r>
      <w:r>
        <w:rPr>
          <w:rFonts w:hint="eastAsia" w:ascii="宋体" w:hAnsi="宋体" w:eastAsia="宋体" w:cs="宋体"/>
          <w:snapToGrid/>
          <w:color w:val="auto"/>
          <w:kern w:val="2"/>
          <w:sz w:val="24"/>
          <w:szCs w:val="24"/>
          <w:highlight w:val="none"/>
          <w:lang w:eastAsia="zh-CN"/>
        </w:rPr>
        <w:t xml:space="preserve">           </w:t>
      </w:r>
    </w:p>
    <w:p w14:paraId="1D72EC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项目编号：</w:t>
      </w:r>
      <w:r>
        <w:rPr>
          <w:rFonts w:hint="eastAsia" w:ascii="宋体" w:hAnsi="宋体" w:eastAsia="宋体" w:cs="宋体"/>
          <w:snapToGrid/>
          <w:color w:val="auto"/>
          <w:kern w:val="2"/>
          <w:sz w:val="24"/>
          <w:szCs w:val="24"/>
          <w:highlight w:val="none"/>
          <w:u w:val="single"/>
          <w:lang w:eastAsia="zh-CN"/>
        </w:rPr>
        <w:t>KJXY202601160601</w:t>
      </w:r>
    </w:p>
    <w:p w14:paraId="6EFFC4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甲方（征集人）：</w:t>
      </w:r>
      <w:r>
        <w:rPr>
          <w:rFonts w:hint="eastAsia" w:ascii="宋体" w:hAnsi="宋体" w:eastAsia="宋体" w:cs="宋体"/>
          <w:snapToGrid/>
          <w:color w:val="auto"/>
          <w:kern w:val="2"/>
          <w:sz w:val="24"/>
          <w:szCs w:val="24"/>
          <w:highlight w:val="none"/>
          <w:u w:val="single"/>
          <w:lang w:eastAsia="zh-CN"/>
        </w:rPr>
        <w:t>铜官区金口岭社区服务中心</w:t>
      </w:r>
    </w:p>
    <w:p w14:paraId="617816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乙方（入围供应商）：</w:t>
      </w:r>
      <w:r>
        <w:rPr>
          <w:rFonts w:hint="eastAsia" w:ascii="宋体" w:hAnsi="宋体" w:eastAsia="宋体" w:cs="宋体"/>
          <w:snapToGrid/>
          <w:color w:val="auto"/>
          <w:kern w:val="2"/>
          <w:sz w:val="24"/>
          <w:szCs w:val="24"/>
          <w:highlight w:val="none"/>
          <w:u w:val="single"/>
          <w:lang w:val="en-US" w:eastAsia="zh-CN"/>
        </w:rPr>
        <w:t xml:space="preserve">                 </w:t>
      </w:r>
    </w:p>
    <w:p w14:paraId="6FFFF0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 </w:t>
      </w:r>
    </w:p>
    <w:p w14:paraId="569911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一、项目基本情况</w:t>
      </w:r>
    </w:p>
    <w:p w14:paraId="5ADAB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采购需求：本项目实施主体为铜官区金口岭社区服务中心，拟采用封闭式框架协议方式选取不超过2家入围</w:t>
      </w:r>
      <w:r>
        <w:rPr>
          <w:rFonts w:hint="eastAsia" w:ascii="宋体" w:hAnsi="宋体" w:eastAsia="宋体" w:cs="宋体"/>
          <w:snapToGrid/>
          <w:color w:val="auto"/>
          <w:kern w:val="2"/>
          <w:sz w:val="24"/>
          <w:szCs w:val="24"/>
          <w:highlight w:val="none"/>
          <w:lang w:eastAsia="zh-CN"/>
        </w:rPr>
        <w:t>供应商为铜官区金口岭社区服务中心及铜官区金口岭城管中队提供单位</w:t>
      </w:r>
      <w:r>
        <w:rPr>
          <w:rFonts w:hint="eastAsia" w:ascii="宋体" w:hAnsi="宋体" w:eastAsia="宋体" w:cs="宋体"/>
          <w:snapToGrid/>
          <w:color w:val="auto"/>
          <w:kern w:val="2"/>
          <w:sz w:val="24"/>
          <w:szCs w:val="24"/>
          <w:highlight w:val="none"/>
          <w:lang w:val="en-US" w:eastAsia="zh-CN"/>
        </w:rPr>
        <w:t>职工集中就餐服务</w:t>
      </w:r>
      <w:r>
        <w:rPr>
          <w:rFonts w:hint="eastAsia" w:ascii="宋体" w:hAnsi="宋体" w:eastAsia="宋体" w:cs="宋体"/>
          <w:snapToGrid/>
          <w:color w:val="auto"/>
          <w:kern w:val="2"/>
          <w:sz w:val="24"/>
          <w:szCs w:val="24"/>
          <w:highlight w:val="none"/>
          <w:lang w:eastAsia="zh-CN"/>
        </w:rPr>
        <w:t>。</w:t>
      </w:r>
    </w:p>
    <w:p w14:paraId="5F4F62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最高限制单价：</w:t>
      </w:r>
      <w:r>
        <w:rPr>
          <w:rFonts w:hint="eastAsia" w:ascii="宋体" w:hAnsi="宋体" w:eastAsia="宋体" w:cs="宋体"/>
          <w:snapToGrid/>
          <w:color w:val="auto"/>
          <w:kern w:val="2"/>
          <w:sz w:val="24"/>
          <w:szCs w:val="24"/>
          <w:highlight w:val="none"/>
          <w:lang w:val="en-US" w:eastAsia="zh-CN"/>
        </w:rPr>
        <w:t>/</w:t>
      </w:r>
    </w:p>
    <w:p w14:paraId="6CD8EF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适用本次框架协议的采购人或服务对象范围：</w:t>
      </w:r>
      <w:r>
        <w:rPr>
          <w:rFonts w:hint="eastAsia" w:ascii="宋体" w:hAnsi="宋体" w:eastAsia="宋体" w:cs="宋体"/>
          <w:color w:val="auto"/>
          <w:spacing w:val="-2"/>
          <w:sz w:val="24"/>
          <w:szCs w:val="24"/>
          <w:highlight w:val="none"/>
          <w:lang w:eastAsia="zh-CN"/>
        </w:rPr>
        <w:t>铜官区金口岭社区服务中心及铜官区金口岭城管中队</w:t>
      </w:r>
    </w:p>
    <w:p w14:paraId="4916E8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履行合同的地域范围：铜官区金口岭社区服务中心</w:t>
      </w:r>
    </w:p>
    <w:p w14:paraId="4CFA08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二、第一阶段入围的相关信息</w:t>
      </w:r>
    </w:p>
    <w:p w14:paraId="0CBB4A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服务内容：见征集文件</w:t>
      </w:r>
      <w:r>
        <w:rPr>
          <w:rFonts w:hint="eastAsia" w:ascii="宋体" w:hAnsi="宋体" w:eastAsia="宋体" w:cs="宋体"/>
          <w:snapToGrid/>
          <w:color w:val="auto"/>
          <w:kern w:val="2"/>
          <w:sz w:val="24"/>
          <w:szCs w:val="24"/>
          <w:highlight w:val="none"/>
          <w:lang w:val="en-US" w:eastAsia="zh-CN"/>
        </w:rPr>
        <w:t>及入围供应商</w:t>
      </w:r>
      <w:r>
        <w:rPr>
          <w:rFonts w:hint="eastAsia" w:ascii="宋体" w:hAnsi="宋体" w:eastAsia="宋体" w:cs="宋体"/>
          <w:snapToGrid/>
          <w:color w:val="auto"/>
          <w:kern w:val="2"/>
          <w:sz w:val="24"/>
          <w:szCs w:val="24"/>
          <w:highlight w:val="none"/>
          <w:lang w:eastAsia="zh-CN"/>
        </w:rPr>
        <w:t>响应文件</w:t>
      </w:r>
    </w:p>
    <w:p w14:paraId="64F86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服务标准：见征集文件</w:t>
      </w:r>
      <w:r>
        <w:rPr>
          <w:rFonts w:hint="eastAsia" w:ascii="宋体" w:hAnsi="宋体" w:eastAsia="宋体" w:cs="宋体"/>
          <w:snapToGrid/>
          <w:color w:val="auto"/>
          <w:kern w:val="2"/>
          <w:sz w:val="24"/>
          <w:szCs w:val="24"/>
          <w:highlight w:val="none"/>
          <w:lang w:val="en-US" w:eastAsia="zh-CN"/>
        </w:rPr>
        <w:t>及入围供应商</w:t>
      </w:r>
      <w:r>
        <w:rPr>
          <w:rFonts w:hint="eastAsia" w:ascii="宋体" w:hAnsi="宋体" w:eastAsia="宋体" w:cs="宋体"/>
          <w:snapToGrid/>
          <w:color w:val="auto"/>
          <w:kern w:val="2"/>
          <w:sz w:val="24"/>
          <w:szCs w:val="24"/>
          <w:highlight w:val="none"/>
          <w:lang w:eastAsia="zh-CN"/>
        </w:rPr>
        <w:t>响应文件</w:t>
      </w:r>
    </w:p>
    <w:p w14:paraId="55F515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协议价格：</w:t>
      </w:r>
      <w:r>
        <w:rPr>
          <w:rFonts w:hint="eastAsia" w:ascii="宋体" w:hAnsi="宋体" w:eastAsia="宋体" w:cs="宋体"/>
          <w:snapToGrid/>
          <w:color w:val="auto"/>
          <w:kern w:val="2"/>
          <w:sz w:val="24"/>
          <w:szCs w:val="24"/>
          <w:highlight w:val="none"/>
          <w:u w:val="single"/>
          <w:lang w:val="en-US" w:eastAsia="zh-CN"/>
        </w:rPr>
        <w:t xml:space="preserve">                      </w:t>
      </w:r>
    </w:p>
    <w:p w14:paraId="686B83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三、入围产品升级换代规则</w:t>
      </w:r>
    </w:p>
    <w:p w14:paraId="0D4FBA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无</w:t>
      </w:r>
    </w:p>
    <w:p w14:paraId="6B40D1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四、确定第二阶段成交供应商的方式</w:t>
      </w:r>
    </w:p>
    <w:p w14:paraId="6B1E32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直接选定，由采购人（或者服务对象）依据入围产品价格、质量以及服务便利性、用户评价等因素，从第一阶段入围供应商中直接选定。</w:t>
      </w:r>
    </w:p>
    <w:p w14:paraId="51A15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五、资金支付方式、时间和条件</w:t>
      </w:r>
    </w:p>
    <w:p w14:paraId="6743CD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按照620元/人/月的费用标准每月向成交供应商支付款项（每次结算时须据实开具餐饮发票）。</w:t>
      </w:r>
    </w:p>
    <w:p w14:paraId="61FB9D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六、框架协议期限</w:t>
      </w:r>
    </w:p>
    <w:p w14:paraId="18199D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本协议期限从</w:t>
      </w:r>
      <w:r>
        <w:rPr>
          <w:rFonts w:hint="eastAsia" w:ascii="宋体" w:hAnsi="宋体" w:eastAsia="宋体" w:cs="宋体"/>
          <w:snapToGrid/>
          <w:color w:val="auto"/>
          <w:kern w:val="2"/>
          <w:sz w:val="24"/>
          <w:szCs w:val="24"/>
          <w:highlight w:val="none"/>
          <w:lang w:val="en-US" w:eastAsia="zh-CN"/>
        </w:rPr>
        <w:t>2026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日至</w:t>
      </w:r>
      <w:r>
        <w:rPr>
          <w:rFonts w:hint="eastAsia" w:ascii="宋体" w:hAnsi="宋体" w:eastAsia="宋体" w:cs="宋体"/>
          <w:snapToGrid/>
          <w:color w:val="auto"/>
          <w:kern w:val="2"/>
          <w:sz w:val="24"/>
          <w:szCs w:val="24"/>
          <w:highlight w:val="none"/>
          <w:lang w:val="en-US" w:eastAsia="zh-CN"/>
        </w:rPr>
        <w:t>2028</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 xml:space="preserve"> 日止</w:t>
      </w:r>
    </w:p>
    <w:p w14:paraId="76CC29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七、入围供应商的清退和补充规则</w:t>
      </w:r>
    </w:p>
    <w:p w14:paraId="33698F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清退规则</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入围供应商存在《政府采购框架协议采购方式管理暂行办法》第十九条规定情形的，尚未签订框架协议的，取消其入围资格；已经签订框架协议的，解除与其签订的框架协议。</w:t>
      </w:r>
    </w:p>
    <w:p w14:paraId="79942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补充规则：如出现剩余入围供应商不足入围供应商总数70%（向下取整）且影响框架协议执行的情形时，</w:t>
      </w:r>
      <w:r>
        <w:rPr>
          <w:rFonts w:hint="eastAsia" w:ascii="宋体" w:hAnsi="宋体" w:eastAsia="宋体" w:cs="宋体"/>
          <w:snapToGrid/>
          <w:color w:val="auto"/>
          <w:kern w:val="2"/>
          <w:sz w:val="24"/>
          <w:szCs w:val="24"/>
          <w:highlight w:val="none"/>
          <w:lang w:val="en-US" w:eastAsia="zh-CN"/>
        </w:rPr>
        <w:t>采购人</w:t>
      </w:r>
      <w:r>
        <w:rPr>
          <w:rFonts w:hint="eastAsia" w:ascii="宋体" w:hAnsi="宋体" w:eastAsia="宋体" w:cs="宋体"/>
          <w:snapToGrid/>
          <w:color w:val="auto"/>
          <w:kern w:val="2"/>
          <w:sz w:val="24"/>
          <w:szCs w:val="24"/>
          <w:highlight w:val="none"/>
          <w:lang w:eastAsia="zh-CN"/>
        </w:rPr>
        <w:t>报监管部门同意后，将进行补充征集供应商。补充征集的条件、程序、评审方法和淘汰比例与初次征集相同。补充征集遵守原框架协议的有效期。补充征集期间，原框架协议继续履行。被取消入围资格或者被解除框架协议的供应商不得参加同一封闭式框架协议补充征集。</w:t>
      </w:r>
    </w:p>
    <w:p w14:paraId="650B7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trike w:val="0"/>
          <w:dstrike w:val="0"/>
          <w:snapToGrid/>
          <w:color w:val="auto"/>
          <w:kern w:val="2"/>
          <w:sz w:val="24"/>
          <w:szCs w:val="24"/>
          <w:highlight w:val="none"/>
          <w:u w:val="none"/>
          <w:lang w:val="en-US" w:eastAsia="zh-CN"/>
        </w:rPr>
      </w:pPr>
      <w:r>
        <w:rPr>
          <w:rFonts w:hint="eastAsia" w:ascii="宋体" w:hAnsi="宋体" w:eastAsia="宋体" w:cs="宋体"/>
          <w:strike w:val="0"/>
          <w:dstrike w:val="0"/>
          <w:snapToGrid/>
          <w:color w:val="auto"/>
          <w:kern w:val="2"/>
          <w:sz w:val="24"/>
          <w:szCs w:val="24"/>
          <w:highlight w:val="none"/>
          <w:u w:val="none"/>
          <w:lang w:eastAsia="zh-CN"/>
        </w:rPr>
        <w:t>八、</w:t>
      </w:r>
      <w:r>
        <w:rPr>
          <w:rFonts w:hint="eastAsia" w:ascii="宋体" w:hAnsi="宋体" w:eastAsia="宋体" w:cs="宋体"/>
          <w:strike w:val="0"/>
          <w:dstrike w:val="0"/>
          <w:snapToGrid/>
          <w:color w:val="auto"/>
          <w:kern w:val="2"/>
          <w:sz w:val="24"/>
          <w:szCs w:val="24"/>
          <w:highlight w:val="none"/>
          <w:u w:val="none"/>
          <w:lang w:val="en-US" w:eastAsia="zh-CN"/>
        </w:rPr>
        <w:t>采购合同文本</w:t>
      </w:r>
    </w:p>
    <w:p w14:paraId="5193A6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trike w:val="0"/>
          <w:dstrike w:val="0"/>
          <w:snapToGrid/>
          <w:color w:val="auto"/>
          <w:kern w:val="2"/>
          <w:sz w:val="24"/>
          <w:szCs w:val="24"/>
          <w:highlight w:val="none"/>
          <w:u w:val="single"/>
          <w:lang w:val="en-US" w:eastAsia="zh-CN"/>
        </w:rPr>
      </w:pPr>
      <w:r>
        <w:rPr>
          <w:rFonts w:hint="eastAsia" w:ascii="宋体" w:hAnsi="宋体" w:eastAsia="宋体" w:cs="宋体"/>
          <w:snapToGrid/>
          <w:color w:val="auto"/>
          <w:kern w:val="2"/>
          <w:sz w:val="24"/>
          <w:szCs w:val="24"/>
          <w:highlight w:val="none"/>
          <w:lang w:eastAsia="zh-CN"/>
        </w:rPr>
        <w:t>见“</w:t>
      </w:r>
      <w:r>
        <w:rPr>
          <w:rFonts w:hint="eastAsia" w:ascii="宋体" w:hAnsi="宋体" w:eastAsia="宋体" w:cs="宋体"/>
          <w:snapToGrid/>
          <w:color w:val="auto"/>
          <w:kern w:val="2"/>
          <w:sz w:val="24"/>
          <w:szCs w:val="24"/>
          <w:highlight w:val="none"/>
          <w:lang w:val="en-US" w:eastAsia="zh-CN"/>
        </w:rPr>
        <w:t>采购合同文本</w:t>
      </w:r>
      <w:r>
        <w:rPr>
          <w:rFonts w:hint="eastAsia" w:ascii="宋体" w:hAnsi="宋体" w:eastAsia="宋体" w:cs="宋体"/>
          <w:snapToGrid/>
          <w:color w:val="auto"/>
          <w:kern w:val="2"/>
          <w:sz w:val="24"/>
          <w:szCs w:val="24"/>
          <w:highlight w:val="none"/>
          <w:lang w:eastAsia="zh-CN"/>
        </w:rPr>
        <w:t>”，采购合同依据征集公告及征集文件确定的事项由</w:t>
      </w:r>
      <w:r>
        <w:rPr>
          <w:rFonts w:hint="eastAsia" w:ascii="宋体" w:hAnsi="宋体" w:eastAsia="宋体" w:cs="宋体"/>
          <w:snapToGrid/>
          <w:color w:val="auto"/>
          <w:kern w:val="2"/>
          <w:sz w:val="24"/>
          <w:szCs w:val="24"/>
          <w:highlight w:val="none"/>
          <w:lang w:val="en-US" w:eastAsia="zh-CN"/>
        </w:rPr>
        <w:t>采购单位</w:t>
      </w:r>
      <w:r>
        <w:rPr>
          <w:rFonts w:hint="eastAsia" w:ascii="宋体" w:hAnsi="宋体" w:eastAsia="宋体" w:cs="宋体"/>
          <w:snapToGrid/>
          <w:color w:val="auto"/>
          <w:kern w:val="2"/>
          <w:sz w:val="24"/>
          <w:szCs w:val="24"/>
          <w:highlight w:val="none"/>
          <w:lang w:eastAsia="zh-CN"/>
        </w:rPr>
        <w:t>与确定的第二阶段入围供应商进行签订。</w:t>
      </w:r>
    </w:p>
    <w:p w14:paraId="184DB6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九、甲乙双方的权利和义务</w:t>
      </w:r>
    </w:p>
    <w:p w14:paraId="2CB1B7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甲方的权利</w:t>
      </w:r>
    </w:p>
    <w:p w14:paraId="166D0C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（1）确定框架协议采购需求。</w:t>
      </w:r>
    </w:p>
    <w:p w14:paraId="1711DC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）确定框架协议有限期。</w:t>
      </w:r>
    </w:p>
    <w:p w14:paraId="5AA7F5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）乙方存在《政府采购框架协议采购方式管理暂行办法》第十九条第一款规定的情形时，取消入围供应商的入围资格，或解除与其签订的框架协议。</w:t>
      </w:r>
    </w:p>
    <w:p w14:paraId="3620B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）在框架协议期内，随时对乙方及其委托的代理商履约情况进行检查。 </w:t>
      </w:r>
    </w:p>
    <w:p w14:paraId="4756C2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甲方的义务</w:t>
      </w:r>
    </w:p>
    <w:p w14:paraId="283075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（1）为第二阶段合同授予提供工作便利。 </w:t>
      </w:r>
    </w:p>
    <w:p w14:paraId="46988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（2）对第二阶段需求标准执行情况进行管理。</w:t>
      </w:r>
    </w:p>
    <w:p w14:paraId="7CDE3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（3）建立用户反馈和评价机制，接受采购人和服务对象对入围供应商履行框架协议情况</w:t>
      </w:r>
      <w:r>
        <w:rPr>
          <w:rFonts w:hint="eastAsia" w:ascii="宋体" w:hAnsi="宋体" w:eastAsia="宋体" w:cs="宋体"/>
          <w:snapToGrid/>
          <w:color w:val="auto"/>
          <w:kern w:val="2"/>
          <w:sz w:val="24"/>
          <w:szCs w:val="24"/>
          <w:highlight w:val="none"/>
          <w:lang w:val="en-US" w:eastAsia="zh-CN"/>
        </w:rPr>
        <w:t>和服务情况</w:t>
      </w:r>
      <w:r>
        <w:rPr>
          <w:rFonts w:hint="eastAsia" w:ascii="宋体" w:hAnsi="宋体" w:eastAsia="宋体" w:cs="宋体"/>
          <w:snapToGrid/>
          <w:color w:val="auto"/>
          <w:kern w:val="2"/>
          <w:sz w:val="24"/>
          <w:szCs w:val="24"/>
          <w:highlight w:val="none"/>
          <w:lang w:eastAsia="zh-CN"/>
        </w:rPr>
        <w:t>的反馈与评价，并将用户反馈和评价情况向采购人和服务对象公开。 </w:t>
      </w:r>
    </w:p>
    <w:p w14:paraId="5F8F9C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（4）公开封闭式框架协议的第二阶段成交结果，办理入围供应商清退和补充相关事宜。</w:t>
      </w:r>
    </w:p>
    <w:p w14:paraId="4C7B4A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（5）建立真实完整的框架协议采购档案，妥善保存每项采购活动的采购文件资料。</w:t>
      </w:r>
    </w:p>
    <w:p w14:paraId="029401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乙方的权利</w:t>
      </w:r>
    </w:p>
    <w:p w14:paraId="68A932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（1）乙方具有为征集人供货及提供相关服务的资格。</w:t>
      </w:r>
    </w:p>
    <w:p w14:paraId="62EA07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（2）乙方有权拒绝征集人提出的以本次框架协议采购名义满足采购人超出响应承诺以外的其他要求，对征集人的不正当要求和违规行为进行投诉，并要求有关部门做出处理。 </w:t>
      </w:r>
    </w:p>
    <w:p w14:paraId="143AD1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（3）有权拒绝任何个人以采购人名义按照协议价格提供服务和进行现金交易。</w:t>
      </w:r>
    </w:p>
    <w:p w14:paraId="2087E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乙方的义务</w:t>
      </w:r>
    </w:p>
    <w:p w14:paraId="3968B6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（1）严格执行国家法律法规，严格按照响应文件承诺的价格和服务履约，遵守本合同条款。 </w:t>
      </w:r>
    </w:p>
    <w:p w14:paraId="209D49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（2）随时接受并配合甲方的监督检查，并配合财政部门对征集人和其他入围供应商对框架协议执行情况进行监督，发现违规违约情形的，及时向财政部门报告。</w:t>
      </w:r>
    </w:p>
    <w:p w14:paraId="272003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（3）在框架协议有效期内，按照不高于协议价格的价格，向征集人提供相关服务。 </w:t>
      </w:r>
    </w:p>
    <w:p w14:paraId="6EBFBF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十、违约责任</w:t>
      </w:r>
    </w:p>
    <w:p w14:paraId="164C91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9916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如果出现政府采购监督管理部门在处理投诉事项期间，书面通知甲方暂停采购活动的情形，或者询问或质疑事项可能影响入围结果的，导致甲方中止履行合同的情形，均不视为甲方违约。</w:t>
      </w:r>
    </w:p>
    <w:p w14:paraId="43610A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十一、其他约定事项</w:t>
      </w:r>
    </w:p>
    <w:p w14:paraId="4DCBA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乙方必须严格按合同要求进行服务，不得擅自变更。如确需变更，经报甲方审查批准后，方可实施。</w:t>
      </w:r>
    </w:p>
    <w:p w14:paraId="08B0F9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双方当事人应当保守在履行本合同过程中获知的对方商业秘密。</w:t>
      </w:r>
    </w:p>
    <w:p w14:paraId="394251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未经甲方事先书面同意，乙方不得部分转让或全部转让其应履行的合同义务。</w:t>
      </w:r>
    </w:p>
    <w:p w14:paraId="231736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十二、合同争议的解决</w:t>
      </w:r>
    </w:p>
    <w:p w14:paraId="5E899E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本合同在履行过程中发生的争议，由双方当事人协商解决；协商不成的，向甲方所在地有管辖权的人民法院起诉。</w:t>
      </w:r>
    </w:p>
    <w:p w14:paraId="347E2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十三、本合同自签订之日起生效，未尽事宜按《中华人民共和国民法典》执行。本框架协议文本正本一式</w:t>
      </w:r>
      <w:r>
        <w:rPr>
          <w:rFonts w:hint="eastAsia" w:ascii="宋体" w:hAnsi="宋体" w:eastAsia="宋体" w:cs="宋体"/>
          <w:snapToGrid/>
          <w:color w:val="auto"/>
          <w:kern w:val="2"/>
          <w:sz w:val="24"/>
          <w:szCs w:val="24"/>
          <w:highlight w:val="none"/>
          <w:lang w:val="en-US" w:eastAsia="zh-CN"/>
        </w:rPr>
        <w:t>四</w:t>
      </w:r>
      <w:r>
        <w:rPr>
          <w:rFonts w:hint="eastAsia" w:ascii="宋体" w:hAnsi="宋体" w:eastAsia="宋体" w:cs="宋体"/>
          <w:snapToGrid/>
          <w:color w:val="auto"/>
          <w:kern w:val="2"/>
          <w:sz w:val="24"/>
          <w:szCs w:val="24"/>
          <w:highlight w:val="none"/>
          <w:lang w:eastAsia="zh-CN"/>
        </w:rPr>
        <w:t>份，具有同等法律效力，甲方、乙方各执</w:t>
      </w:r>
      <w:r>
        <w:rPr>
          <w:rFonts w:hint="eastAsia" w:ascii="宋体" w:hAnsi="宋体" w:eastAsia="宋体" w:cs="宋体"/>
          <w:snapToGrid/>
          <w:color w:val="auto"/>
          <w:kern w:val="2"/>
          <w:sz w:val="24"/>
          <w:szCs w:val="24"/>
          <w:highlight w:val="none"/>
          <w:lang w:val="en-US" w:eastAsia="zh-CN"/>
        </w:rPr>
        <w:t>两</w:t>
      </w:r>
      <w:r>
        <w:rPr>
          <w:rFonts w:hint="eastAsia" w:ascii="宋体" w:hAnsi="宋体" w:eastAsia="宋体" w:cs="宋体"/>
          <w:snapToGrid/>
          <w:color w:val="auto"/>
          <w:kern w:val="2"/>
          <w:sz w:val="24"/>
          <w:szCs w:val="24"/>
          <w:highlight w:val="none"/>
          <w:lang w:eastAsia="zh-CN"/>
        </w:rPr>
        <w:t>份。</w:t>
      </w:r>
    </w:p>
    <w:p w14:paraId="72BC43F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eastAsia="zh-CN"/>
        </w:rPr>
      </w:pPr>
    </w:p>
    <w:tbl>
      <w:tblPr>
        <w:tblStyle w:val="23"/>
        <w:tblW w:w="9306"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4589"/>
      </w:tblGrid>
      <w:tr w14:paraId="512E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7" w:type="dxa"/>
          </w:tcPr>
          <w:p w14:paraId="1A6426BE">
            <w:pPr>
              <w:widowControl w:val="0"/>
              <w:kinsoku/>
              <w:wordWrap/>
              <w:autoSpaceDE w:val="0"/>
              <w:autoSpaceDN w:val="0"/>
              <w:adjustRightInd/>
              <w:snapToGrid w:val="0"/>
              <w:spacing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b/>
                <w:snapToGrid/>
                <w:color w:val="auto"/>
                <w:kern w:val="2"/>
                <w:sz w:val="24"/>
                <w:szCs w:val="21"/>
                <w:highlight w:val="none"/>
                <w:lang w:val="zh-CN" w:eastAsia="zh-CN"/>
              </w:rPr>
              <w:t>甲方</w:t>
            </w:r>
            <w:r>
              <w:rPr>
                <w:rFonts w:hint="eastAsia" w:ascii="宋体" w:hAnsi="宋体" w:eastAsia="宋体" w:cs="宋体"/>
                <w:snapToGrid/>
                <w:color w:val="auto"/>
                <w:kern w:val="2"/>
                <w:sz w:val="24"/>
                <w:szCs w:val="21"/>
                <w:highlight w:val="none"/>
                <w:lang w:val="zh-CN" w:eastAsia="zh-CN"/>
              </w:rPr>
              <w:t>：铜官区金口岭社区服务中心</w:t>
            </w:r>
          </w:p>
          <w:p w14:paraId="7DAC8F36">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统一社会信用代码：</w:t>
            </w:r>
          </w:p>
          <w:p w14:paraId="65EC51E2">
            <w:pPr>
              <w:widowControl w:val="0"/>
              <w:kinsoku/>
              <w:wordWrap/>
              <w:autoSpaceDE w:val="0"/>
              <w:autoSpaceDN w:val="0"/>
              <w:adjustRightInd/>
              <w:snapToGrid w:val="0"/>
              <w:spacing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住所：</w:t>
            </w:r>
            <w:r>
              <w:rPr>
                <w:rFonts w:hint="eastAsia" w:ascii="宋体" w:hAnsi="宋体" w:eastAsia="宋体" w:cs="宋体"/>
                <w:snapToGrid w:val="0"/>
                <w:color w:val="auto"/>
                <w:kern w:val="0"/>
                <w:sz w:val="24"/>
                <w:szCs w:val="24"/>
                <w:highlight w:val="none"/>
                <w:lang w:eastAsia="zh-CN"/>
              </w:rPr>
              <w:t>铜陵市铜官区金口岭社区南山村22栋北侧</w:t>
            </w:r>
          </w:p>
          <w:p w14:paraId="432FC220">
            <w:pPr>
              <w:widowControl w:val="0"/>
              <w:kinsoku/>
              <w:wordWrap/>
              <w:autoSpaceDE w:val="0"/>
              <w:autoSpaceDN w:val="0"/>
              <w:adjustRightInd/>
              <w:snapToGrid w:val="0"/>
              <w:spacing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法定代表人或</w:t>
            </w:r>
          </w:p>
          <w:p w14:paraId="2DA2646C">
            <w:pPr>
              <w:widowControl w:val="0"/>
              <w:kinsoku/>
              <w:wordWrap/>
              <w:autoSpaceDE w:val="0"/>
              <w:autoSpaceDN w:val="0"/>
              <w:adjustRightInd/>
              <w:snapToGrid w:val="0"/>
              <w:spacing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授权代表（签字）：</w:t>
            </w:r>
          </w:p>
          <w:p w14:paraId="045B781B">
            <w:pPr>
              <w:widowControl w:val="0"/>
              <w:kinsoku/>
              <w:wordWrap/>
              <w:autoSpaceDE w:val="0"/>
              <w:autoSpaceDN w:val="0"/>
              <w:adjustRightInd/>
              <w:snapToGrid w:val="0"/>
              <w:spacing w:line="360" w:lineRule="auto"/>
              <w:jc w:val="both"/>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zh-CN" w:eastAsia="zh-CN"/>
              </w:rPr>
              <w:t>联系人：</w:t>
            </w:r>
          </w:p>
          <w:p w14:paraId="300B3A82">
            <w:pPr>
              <w:widowControl w:val="0"/>
              <w:kinsoku/>
              <w:wordWrap/>
              <w:autoSpaceDE w:val="0"/>
              <w:autoSpaceDN w:val="0"/>
              <w:adjustRightInd/>
              <w:snapToGrid w:val="0"/>
              <w:spacing w:line="360" w:lineRule="auto"/>
              <w:jc w:val="both"/>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邮政编码：</w:t>
            </w:r>
            <w:r>
              <w:rPr>
                <w:rFonts w:hint="eastAsia" w:ascii="宋体" w:hAnsi="宋体" w:eastAsia="宋体" w:cs="宋体"/>
                <w:snapToGrid/>
                <w:color w:val="auto"/>
                <w:kern w:val="2"/>
                <w:sz w:val="24"/>
                <w:szCs w:val="21"/>
                <w:highlight w:val="none"/>
                <w:lang w:val="en-US" w:eastAsia="zh-CN"/>
              </w:rPr>
              <w:t>244000</w:t>
            </w:r>
          </w:p>
          <w:p w14:paraId="7DE220E4">
            <w:pPr>
              <w:widowControl w:val="0"/>
              <w:kinsoku/>
              <w:wordWrap/>
              <w:autoSpaceDE w:val="0"/>
              <w:autoSpaceDN w:val="0"/>
              <w:adjustRightInd/>
              <w:snapToGrid w:val="0"/>
              <w:spacing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电话:13856208509</w:t>
            </w:r>
          </w:p>
        </w:tc>
        <w:tc>
          <w:tcPr>
            <w:tcW w:w="4589" w:type="dxa"/>
          </w:tcPr>
          <w:p w14:paraId="6C5093A1">
            <w:pPr>
              <w:widowControl w:val="0"/>
              <w:kinsoku/>
              <w:wordWrap/>
              <w:autoSpaceDE w:val="0"/>
              <w:autoSpaceDN w:val="0"/>
              <w:adjustRightInd/>
              <w:snapToGrid w:val="0"/>
              <w:spacing w:line="360" w:lineRule="auto"/>
              <w:jc w:val="both"/>
              <w:textAlignment w:val="auto"/>
              <w:rPr>
                <w:rFonts w:hint="eastAsia" w:ascii="宋体" w:hAnsi="宋体" w:eastAsia="宋体" w:cs="宋体"/>
                <w:b/>
                <w:snapToGrid/>
                <w:color w:val="auto"/>
                <w:kern w:val="2"/>
                <w:sz w:val="24"/>
                <w:szCs w:val="21"/>
                <w:highlight w:val="none"/>
                <w:lang w:val="zh-CN" w:eastAsia="zh-CN"/>
              </w:rPr>
            </w:pPr>
            <w:r>
              <w:rPr>
                <w:rFonts w:hint="eastAsia" w:ascii="宋体" w:hAnsi="宋体" w:eastAsia="宋体" w:cs="宋体"/>
                <w:b/>
                <w:snapToGrid/>
                <w:color w:val="auto"/>
                <w:kern w:val="2"/>
                <w:sz w:val="24"/>
                <w:szCs w:val="21"/>
                <w:highlight w:val="none"/>
                <w:lang w:val="zh-CN" w:eastAsia="zh-CN"/>
              </w:rPr>
              <w:t>乙方：</w:t>
            </w:r>
          </w:p>
          <w:p w14:paraId="51C9D465">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统一社会信用代码：</w:t>
            </w:r>
          </w:p>
          <w:p w14:paraId="753CBF6D">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住所：</w:t>
            </w:r>
          </w:p>
          <w:p w14:paraId="6430618F">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法定代表人或</w:t>
            </w:r>
          </w:p>
          <w:p w14:paraId="3E885FF5">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 xml:space="preserve">授权代表（签字）: </w:t>
            </w:r>
          </w:p>
          <w:p w14:paraId="4D00E250">
            <w:pPr>
              <w:widowControl w:val="0"/>
              <w:kinsoku/>
              <w:wordWrap/>
              <w:autoSpaceDE w:val="0"/>
              <w:autoSpaceDN w:val="0"/>
              <w:adjustRightInd/>
              <w:snapToGrid w:val="0"/>
              <w:spacing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联系人：</w:t>
            </w:r>
          </w:p>
          <w:p w14:paraId="36320973">
            <w:pPr>
              <w:widowControl w:val="0"/>
              <w:kinsoku/>
              <w:wordWrap/>
              <w:autoSpaceDE w:val="0"/>
              <w:autoSpaceDN w:val="0"/>
              <w:adjustRightInd/>
              <w:snapToGrid w:val="0"/>
              <w:spacing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邮政编码：</w:t>
            </w:r>
          </w:p>
          <w:p w14:paraId="7AAF3338">
            <w:pPr>
              <w:widowControl w:val="0"/>
              <w:kinsoku/>
              <w:wordWrap/>
              <w:autoSpaceDE w:val="0"/>
              <w:autoSpaceDN w:val="0"/>
              <w:adjustRightInd/>
              <w:snapToGrid w:val="0"/>
              <w:spacing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电话:</w:t>
            </w:r>
          </w:p>
          <w:p w14:paraId="69F4465A">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开户银行：</w:t>
            </w:r>
          </w:p>
          <w:p w14:paraId="3A8AAE01">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开户名称：</w:t>
            </w:r>
          </w:p>
          <w:p w14:paraId="3D5BE785">
            <w:pPr>
              <w:widowControl w:val="0"/>
              <w:kinsoku/>
              <w:wordWrap/>
              <w:autoSpaceDE w:val="0"/>
              <w:autoSpaceDN w:val="0"/>
              <w:adjustRightInd/>
              <w:snapToGrid w:val="0"/>
              <w:spacing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开户账号：</w:t>
            </w:r>
          </w:p>
        </w:tc>
      </w:tr>
    </w:tbl>
    <w:p w14:paraId="1A3CDA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pacing w:val="7"/>
          <w:sz w:val="31"/>
          <w:szCs w:val="31"/>
          <w:highlight w:val="none"/>
          <w:lang w:eastAsia="zh-CN"/>
        </w:rPr>
      </w:pPr>
    </w:p>
    <w:p w14:paraId="4D0A931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宋体" w:hAnsi="宋体" w:eastAsia="宋体" w:cs="宋体"/>
          <w:b/>
          <w:bCs/>
          <w:color w:val="auto"/>
          <w:spacing w:val="7"/>
          <w:sz w:val="31"/>
          <w:szCs w:val="31"/>
          <w:highlight w:val="none"/>
          <w:lang w:eastAsia="zh-CN"/>
        </w:rPr>
      </w:pPr>
      <w:r>
        <w:rPr>
          <w:rFonts w:hint="eastAsia" w:ascii="宋体" w:hAnsi="宋体" w:eastAsia="宋体" w:cs="宋体"/>
          <w:b/>
          <w:bCs/>
          <w:color w:val="auto"/>
          <w:spacing w:val="7"/>
          <w:sz w:val="31"/>
          <w:szCs w:val="31"/>
          <w:highlight w:val="none"/>
          <w:lang w:eastAsia="zh-CN"/>
        </w:rPr>
        <w:t>（注：本合同有未尽之处，采购人有权进行修改和完善）</w:t>
      </w:r>
    </w:p>
    <w:p w14:paraId="76A6A14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pacing w:val="7"/>
          <w:sz w:val="31"/>
          <w:szCs w:val="31"/>
          <w:highlight w:val="none"/>
          <w:lang w:eastAsia="zh-CN"/>
        </w:rPr>
      </w:pPr>
    </w:p>
    <w:p w14:paraId="62D1E5C2">
      <w:pPr>
        <w:rPr>
          <w:rFonts w:hint="eastAsia" w:ascii="宋体" w:hAnsi="宋体" w:eastAsia="宋体" w:cs="宋体"/>
          <w:b/>
          <w:snapToGrid/>
          <w:color w:val="auto"/>
          <w:kern w:val="2"/>
          <w:szCs w:val="21"/>
          <w:highlight w:val="none"/>
          <w:lang w:eastAsia="zh-CN"/>
        </w:rPr>
      </w:pPr>
      <w:r>
        <w:rPr>
          <w:rFonts w:hint="eastAsia" w:ascii="宋体" w:hAnsi="宋体" w:eastAsia="宋体" w:cs="宋体"/>
          <w:b/>
          <w:snapToGrid/>
          <w:color w:val="auto"/>
          <w:kern w:val="2"/>
          <w:szCs w:val="21"/>
          <w:highlight w:val="none"/>
          <w:lang w:eastAsia="zh-CN"/>
        </w:rPr>
        <w:br w:type="page"/>
      </w:r>
    </w:p>
    <w:p w14:paraId="671D8EFF">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项目编号：</w:t>
      </w:r>
      <w:r>
        <w:rPr>
          <w:rFonts w:hint="eastAsia" w:ascii="宋体" w:hAnsi="宋体" w:eastAsia="宋体" w:cs="宋体"/>
          <w:snapToGrid/>
          <w:color w:val="auto"/>
          <w:kern w:val="2"/>
          <w:sz w:val="24"/>
          <w:szCs w:val="21"/>
          <w:highlight w:val="none"/>
          <w:u w:val="single"/>
          <w:lang w:eastAsia="zh-CN"/>
        </w:rPr>
        <w:t xml:space="preserve">           </w:t>
      </w:r>
    </w:p>
    <w:p w14:paraId="0E6C5B7C">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b/>
          <w:snapToGrid/>
          <w:color w:val="auto"/>
          <w:kern w:val="2"/>
          <w:sz w:val="28"/>
          <w:szCs w:val="28"/>
          <w:highlight w:val="none"/>
          <w:lang w:eastAsia="zh-CN"/>
        </w:rPr>
      </w:pPr>
    </w:p>
    <w:p w14:paraId="1616BBCF">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b/>
          <w:snapToGrid/>
          <w:color w:val="auto"/>
          <w:kern w:val="2"/>
          <w:sz w:val="24"/>
          <w:szCs w:val="21"/>
          <w:highlight w:val="none"/>
          <w:lang w:eastAsia="zh-CN"/>
        </w:rPr>
      </w:pPr>
    </w:p>
    <w:p w14:paraId="1304A051">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b/>
          <w:snapToGrid/>
          <w:color w:val="auto"/>
          <w:kern w:val="2"/>
          <w:sz w:val="36"/>
          <w:szCs w:val="36"/>
          <w:highlight w:val="none"/>
          <w:lang w:eastAsia="zh-CN"/>
        </w:rPr>
      </w:pPr>
      <w:r>
        <w:rPr>
          <w:rFonts w:hint="eastAsia" w:ascii="宋体" w:hAnsi="宋体" w:eastAsia="宋体" w:cs="宋体"/>
          <w:b/>
          <w:snapToGrid/>
          <w:color w:val="auto"/>
          <w:kern w:val="2"/>
          <w:sz w:val="36"/>
          <w:szCs w:val="36"/>
          <w:highlight w:val="none"/>
          <w:lang w:eastAsia="zh-CN"/>
        </w:rPr>
        <w:t>政府采购合同参考范本</w:t>
      </w:r>
    </w:p>
    <w:p w14:paraId="05C6CD2E">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b/>
          <w:snapToGrid/>
          <w:color w:val="auto"/>
          <w:kern w:val="2"/>
          <w:sz w:val="36"/>
          <w:szCs w:val="36"/>
          <w:highlight w:val="none"/>
          <w:lang w:eastAsia="zh-CN"/>
        </w:rPr>
      </w:pPr>
      <w:r>
        <w:rPr>
          <w:rFonts w:hint="eastAsia" w:ascii="宋体" w:hAnsi="宋体" w:eastAsia="宋体" w:cs="宋体"/>
          <w:b/>
          <w:snapToGrid/>
          <w:color w:val="auto"/>
          <w:kern w:val="2"/>
          <w:sz w:val="36"/>
          <w:szCs w:val="36"/>
          <w:highlight w:val="none"/>
          <w:lang w:eastAsia="zh-CN"/>
        </w:rPr>
        <w:t>（服务类）</w:t>
      </w:r>
    </w:p>
    <w:p w14:paraId="01FFE398">
      <w:pPr>
        <w:widowControl w:val="0"/>
        <w:kinsoku/>
        <w:autoSpaceDE w:val="0"/>
        <w:autoSpaceDN w:val="0"/>
        <w:adjustRightInd/>
        <w:snapToGrid w:val="0"/>
        <w:spacing w:beforeLines="0" w:afterLines="0" w:line="360" w:lineRule="auto"/>
        <w:ind w:left="420" w:leftChars="200" w:firstLine="2843" w:firstLineChars="1180"/>
        <w:jc w:val="both"/>
        <w:textAlignment w:val="auto"/>
        <w:rPr>
          <w:rFonts w:hint="default" w:ascii="宋体" w:hAnsi="Times New Roman"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第一部分 合同书</w:t>
      </w:r>
    </w:p>
    <w:p w14:paraId="239D4FAC">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lang w:eastAsia="zh-CN"/>
        </w:rPr>
      </w:pPr>
    </w:p>
    <w:p w14:paraId="0FEC8F56">
      <w:pPr>
        <w:keepNext/>
        <w:keepLines/>
        <w:widowControl w:val="0"/>
        <w:tabs>
          <w:tab w:val="left" w:pos="432"/>
        </w:tabs>
        <w:kinsoku/>
        <w:autoSpaceDE/>
        <w:autoSpaceDN/>
        <w:adjustRightInd/>
        <w:snapToGrid w:val="0"/>
        <w:spacing w:beforeLines="0" w:afterLines="0" w:line="360" w:lineRule="auto"/>
        <w:jc w:val="both"/>
        <w:textAlignment w:val="auto"/>
        <w:outlineLvl w:val="1"/>
        <w:rPr>
          <w:rFonts w:hint="default" w:ascii="宋体" w:hAnsi="Times New Roman" w:eastAsia="宋体" w:cs="宋体"/>
          <w:b/>
          <w:snapToGrid/>
          <w:color w:val="auto"/>
          <w:kern w:val="2"/>
          <w:sz w:val="32"/>
          <w:szCs w:val="32"/>
          <w:highlight w:val="none"/>
          <w:lang w:eastAsia="zh-CN"/>
        </w:rPr>
      </w:pPr>
    </w:p>
    <w:p w14:paraId="43D24644">
      <w:pPr>
        <w:widowControl w:val="0"/>
        <w:kinsoku/>
        <w:autoSpaceDE/>
        <w:autoSpaceDN/>
        <w:adjustRightInd/>
        <w:snapToGrid w:val="0"/>
        <w:spacing w:beforeLines="0" w:afterLines="0" w:line="360" w:lineRule="auto"/>
        <w:ind w:left="960"/>
        <w:jc w:val="both"/>
        <w:textAlignment w:val="auto"/>
        <w:rPr>
          <w:rFonts w:hint="eastAsia"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项目名称：</w:t>
      </w:r>
      <w:r>
        <w:rPr>
          <w:rFonts w:hint="eastAsia" w:ascii="宋体" w:hAnsi="宋体" w:eastAsia="宋体" w:cs="宋体"/>
          <w:snapToGrid/>
          <w:color w:val="auto"/>
          <w:kern w:val="2"/>
          <w:sz w:val="24"/>
          <w:szCs w:val="21"/>
          <w:highlight w:val="none"/>
          <w:u w:val="single"/>
          <w:lang w:eastAsia="zh-CN"/>
        </w:rPr>
        <w:t>铜官区金口岭社区服务中心职工集中就餐服务项目</w:t>
      </w:r>
    </w:p>
    <w:p w14:paraId="42AC5FB5">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4"/>
          <w:highlight w:val="none"/>
          <w:lang w:eastAsia="zh-CN"/>
        </w:rPr>
      </w:pPr>
    </w:p>
    <w:p w14:paraId="3D259B33">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4"/>
          <w:highlight w:val="none"/>
          <w:lang w:eastAsia="zh-CN"/>
        </w:rPr>
      </w:pPr>
    </w:p>
    <w:p w14:paraId="54E3FF32">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lang w:eastAsia="zh-CN"/>
        </w:rPr>
      </w:pPr>
    </w:p>
    <w:p w14:paraId="39650BAD">
      <w:pPr>
        <w:widowControl w:val="0"/>
        <w:kinsoku/>
        <w:autoSpaceDE/>
        <w:autoSpaceDN/>
        <w:adjustRightInd/>
        <w:snapToGrid w:val="0"/>
        <w:spacing w:beforeLines="0" w:afterLines="0" w:line="360" w:lineRule="auto"/>
        <w:ind w:left="96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甲方：</w:t>
      </w:r>
      <w:r>
        <w:rPr>
          <w:rFonts w:hint="eastAsia" w:ascii="宋体" w:hAnsi="宋体" w:eastAsia="宋体" w:cs="宋体"/>
          <w:snapToGrid/>
          <w:color w:val="auto"/>
          <w:kern w:val="2"/>
          <w:sz w:val="24"/>
          <w:szCs w:val="21"/>
          <w:highlight w:val="none"/>
          <w:u w:val="single"/>
          <w:lang w:eastAsia="zh-CN"/>
        </w:rPr>
        <w:t xml:space="preserve">  铜官区金口岭社区服务中心       </w:t>
      </w:r>
    </w:p>
    <w:p w14:paraId="483A399E">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lang w:eastAsia="zh-CN"/>
        </w:rPr>
      </w:pPr>
    </w:p>
    <w:p w14:paraId="34F1AEAC">
      <w:pPr>
        <w:widowControl w:val="0"/>
        <w:kinsoku/>
        <w:autoSpaceDE/>
        <w:autoSpaceDN/>
        <w:adjustRightInd/>
        <w:snapToGrid w:val="0"/>
        <w:spacing w:beforeLines="0" w:afterLines="0" w:line="360" w:lineRule="auto"/>
        <w:ind w:left="96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乙方：</w:t>
      </w:r>
      <w:r>
        <w:rPr>
          <w:rFonts w:hint="eastAsia" w:ascii="宋体" w:hAnsi="宋体" w:eastAsia="宋体" w:cs="宋体"/>
          <w:snapToGrid/>
          <w:color w:val="auto"/>
          <w:kern w:val="2"/>
          <w:sz w:val="24"/>
          <w:szCs w:val="21"/>
          <w:highlight w:val="none"/>
          <w:u w:val="single"/>
          <w:lang w:eastAsia="zh-CN"/>
        </w:rPr>
        <w:t xml:space="preserve">                                           </w:t>
      </w:r>
    </w:p>
    <w:p w14:paraId="47F253B2">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lang w:eastAsia="zh-CN"/>
        </w:rPr>
      </w:pPr>
    </w:p>
    <w:p w14:paraId="0371A6C2">
      <w:pPr>
        <w:widowControl w:val="0"/>
        <w:kinsoku/>
        <w:autoSpaceDE/>
        <w:autoSpaceDN/>
        <w:adjustRightInd/>
        <w:snapToGrid w:val="0"/>
        <w:spacing w:beforeLines="0" w:afterLines="0" w:line="360" w:lineRule="auto"/>
        <w:ind w:firstLine="960" w:firstLineChars="4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签订地：</w:t>
      </w:r>
      <w:r>
        <w:rPr>
          <w:rFonts w:hint="eastAsia" w:ascii="宋体" w:hAnsi="宋体" w:eastAsia="宋体" w:cs="宋体"/>
          <w:snapToGrid/>
          <w:color w:val="auto"/>
          <w:kern w:val="2"/>
          <w:sz w:val="24"/>
          <w:szCs w:val="21"/>
          <w:highlight w:val="none"/>
          <w:u w:val="single"/>
          <w:lang w:eastAsia="zh-CN"/>
        </w:rPr>
        <w:t xml:space="preserve"> 铜官区金口岭社区服务中心      </w:t>
      </w:r>
    </w:p>
    <w:p w14:paraId="755235C4">
      <w:pPr>
        <w:widowControl w:val="0"/>
        <w:kinsoku/>
        <w:autoSpaceDE/>
        <w:autoSpaceDN/>
        <w:adjustRightInd/>
        <w:snapToGrid w:val="0"/>
        <w:spacing w:beforeLines="0" w:afterLines="0" w:line="360" w:lineRule="auto"/>
        <w:jc w:val="both"/>
        <w:textAlignment w:val="auto"/>
        <w:rPr>
          <w:rFonts w:hint="default" w:ascii="宋体" w:hAnsi="Times New Roman" w:eastAsia="宋体" w:cs="宋体"/>
          <w:snapToGrid/>
          <w:color w:val="auto"/>
          <w:kern w:val="2"/>
          <w:sz w:val="24"/>
          <w:szCs w:val="21"/>
          <w:highlight w:val="none"/>
          <w:lang w:eastAsia="zh-CN"/>
        </w:rPr>
      </w:pPr>
    </w:p>
    <w:p w14:paraId="0A71839F">
      <w:pPr>
        <w:widowControl w:val="0"/>
        <w:kinsoku/>
        <w:autoSpaceDE/>
        <w:autoSpaceDN/>
        <w:adjustRightInd/>
        <w:snapToGrid w:val="0"/>
        <w:spacing w:beforeLines="0" w:afterLines="0" w:line="360" w:lineRule="auto"/>
        <w:ind w:firstLine="960" w:firstLineChars="4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签订日期：</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年</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月</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日</w:t>
      </w:r>
    </w:p>
    <w:p w14:paraId="2E983C41">
      <w:pPr>
        <w:widowControl/>
        <w:snapToGrid w:val="0"/>
        <w:spacing w:beforeLines="0" w:afterLines="0" w:line="360" w:lineRule="auto"/>
        <w:jc w:val="left"/>
        <w:rPr>
          <w:rFonts w:hint="default"/>
          <w:color w:val="auto"/>
          <w:sz w:val="21"/>
          <w:szCs w:val="24"/>
          <w:highlight w:val="none"/>
        </w:rPr>
        <w:sectPr>
          <w:pgSz w:w="11907" w:h="16840"/>
          <w:pgMar w:top="1474" w:right="1814" w:bottom="1474" w:left="1814" w:header="851" w:footer="851" w:gutter="0"/>
          <w:cols w:space="720" w:num="1"/>
        </w:sectPr>
      </w:pPr>
    </w:p>
    <w:p w14:paraId="76347BE9">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u w:val="single"/>
          <w:lang w:val="zh-CN" w:eastAsia="zh-CN"/>
        </w:rPr>
        <w:t xml:space="preserve">        </w:t>
      </w:r>
      <w:r>
        <w:rPr>
          <w:rFonts w:hint="eastAsia" w:ascii="宋体" w:hAnsi="宋体" w:eastAsia="宋体" w:cs="宋体"/>
          <w:snapToGrid/>
          <w:color w:val="auto"/>
          <w:kern w:val="2"/>
          <w:sz w:val="24"/>
          <w:szCs w:val="21"/>
          <w:highlight w:val="none"/>
          <w:lang w:val="zh-CN" w:eastAsia="zh-CN"/>
        </w:rPr>
        <w:t>年</w:t>
      </w:r>
      <w:r>
        <w:rPr>
          <w:rFonts w:hint="eastAsia" w:ascii="宋体" w:hAnsi="宋体" w:eastAsia="宋体" w:cs="宋体"/>
          <w:snapToGrid/>
          <w:color w:val="auto"/>
          <w:kern w:val="2"/>
          <w:sz w:val="24"/>
          <w:szCs w:val="21"/>
          <w:highlight w:val="none"/>
          <w:u w:val="single"/>
          <w:lang w:val="zh-CN" w:eastAsia="zh-CN"/>
        </w:rPr>
        <w:t xml:space="preserve">    </w:t>
      </w:r>
      <w:r>
        <w:rPr>
          <w:rFonts w:hint="eastAsia" w:ascii="宋体" w:hAnsi="宋体" w:eastAsia="宋体" w:cs="宋体"/>
          <w:snapToGrid/>
          <w:color w:val="auto"/>
          <w:kern w:val="2"/>
          <w:sz w:val="24"/>
          <w:szCs w:val="21"/>
          <w:highlight w:val="none"/>
          <w:lang w:val="zh-CN" w:eastAsia="zh-CN"/>
        </w:rPr>
        <w:t>月</w:t>
      </w:r>
      <w:r>
        <w:rPr>
          <w:rFonts w:hint="eastAsia" w:ascii="宋体" w:hAnsi="宋体" w:eastAsia="宋体" w:cs="宋体"/>
          <w:snapToGrid/>
          <w:color w:val="auto"/>
          <w:kern w:val="2"/>
          <w:sz w:val="24"/>
          <w:szCs w:val="21"/>
          <w:highlight w:val="none"/>
          <w:u w:val="single"/>
          <w:lang w:val="zh-CN" w:eastAsia="zh-CN"/>
        </w:rPr>
        <w:t xml:space="preserve">    </w:t>
      </w:r>
      <w:r>
        <w:rPr>
          <w:rFonts w:hint="eastAsia" w:ascii="宋体" w:hAnsi="宋体" w:eastAsia="宋体" w:cs="宋体"/>
          <w:snapToGrid/>
          <w:color w:val="auto"/>
          <w:kern w:val="2"/>
          <w:sz w:val="24"/>
          <w:szCs w:val="21"/>
          <w:highlight w:val="none"/>
          <w:lang w:val="zh-CN" w:eastAsia="zh-CN"/>
        </w:rPr>
        <w:t>日</w:t>
      </w:r>
      <w:r>
        <w:rPr>
          <w:rFonts w:hint="eastAsia" w:ascii="宋体" w:hAnsi="宋体" w:eastAsia="宋体" w:cs="宋体"/>
          <w:snapToGrid/>
          <w:color w:val="auto"/>
          <w:kern w:val="2"/>
          <w:sz w:val="24"/>
          <w:szCs w:val="21"/>
          <w:highlight w:val="none"/>
          <w:lang w:eastAsia="zh-CN"/>
        </w:rPr>
        <w:t>，</w:t>
      </w:r>
      <w:r>
        <w:rPr>
          <w:rFonts w:hint="eastAsia" w:ascii="宋体" w:hAnsi="宋体" w:eastAsia="宋体" w:cs="宋体"/>
          <w:snapToGrid/>
          <w:color w:val="auto"/>
          <w:kern w:val="2"/>
          <w:sz w:val="24"/>
          <w:szCs w:val="21"/>
          <w:highlight w:val="none"/>
          <w:u w:val="single"/>
          <w:lang w:eastAsia="zh-CN"/>
        </w:rPr>
        <w:t xml:space="preserve">   铜官区金口岭社区服务中心  </w:t>
      </w:r>
      <w:r>
        <w:rPr>
          <w:rFonts w:hint="eastAsia" w:ascii="宋体" w:hAnsi="宋体" w:eastAsia="宋体" w:cs="宋体"/>
          <w:snapToGrid/>
          <w:color w:val="auto"/>
          <w:kern w:val="2"/>
          <w:sz w:val="24"/>
          <w:szCs w:val="21"/>
          <w:highlight w:val="none"/>
          <w:lang w:eastAsia="zh-CN"/>
        </w:rPr>
        <w:t>以</w:t>
      </w:r>
      <w:r>
        <w:rPr>
          <w:rFonts w:hint="eastAsia" w:ascii="宋体" w:hAnsi="宋体" w:eastAsia="宋体" w:cs="宋体"/>
          <w:snapToGrid/>
          <w:color w:val="auto"/>
          <w:kern w:val="2"/>
          <w:sz w:val="24"/>
          <w:szCs w:val="21"/>
          <w:highlight w:val="none"/>
          <w:u w:val="single"/>
          <w:lang w:eastAsia="zh-CN"/>
        </w:rPr>
        <w:t xml:space="preserve">  政府采购框架协议采购方式  </w:t>
      </w:r>
      <w:r>
        <w:rPr>
          <w:rFonts w:hint="eastAsia" w:ascii="宋体" w:hAnsi="宋体" w:eastAsia="宋体" w:cs="宋体"/>
          <w:snapToGrid/>
          <w:color w:val="auto"/>
          <w:kern w:val="2"/>
          <w:sz w:val="24"/>
          <w:szCs w:val="21"/>
          <w:highlight w:val="none"/>
          <w:lang w:eastAsia="zh-CN"/>
        </w:rPr>
        <w:t>对</w:t>
      </w:r>
      <w:r>
        <w:rPr>
          <w:rFonts w:hint="eastAsia" w:ascii="宋体" w:hAnsi="宋体" w:eastAsia="宋体" w:cs="宋体"/>
          <w:snapToGrid/>
          <w:color w:val="auto"/>
          <w:kern w:val="2"/>
          <w:sz w:val="24"/>
          <w:szCs w:val="21"/>
          <w:highlight w:val="none"/>
          <w:u w:val="single"/>
          <w:lang w:eastAsia="zh-CN"/>
        </w:rPr>
        <w:t xml:space="preserve"> 铜官区金口岭社区服务中心职工集中就餐服务项目   </w:t>
      </w:r>
      <w:r>
        <w:rPr>
          <w:rFonts w:hint="eastAsia" w:ascii="宋体" w:hAnsi="宋体" w:eastAsia="宋体" w:cs="宋体"/>
          <w:snapToGrid/>
          <w:color w:val="auto"/>
          <w:kern w:val="2"/>
          <w:sz w:val="24"/>
          <w:szCs w:val="21"/>
          <w:highlight w:val="none"/>
          <w:lang w:eastAsia="zh-CN"/>
        </w:rPr>
        <w:t>项目进行了采购。经</w:t>
      </w:r>
      <w:r>
        <w:rPr>
          <w:rFonts w:hint="eastAsia" w:ascii="宋体" w:hAnsi="宋体" w:eastAsia="宋体" w:cs="宋体"/>
          <w:snapToGrid/>
          <w:color w:val="auto"/>
          <w:kern w:val="2"/>
          <w:sz w:val="24"/>
          <w:szCs w:val="21"/>
          <w:highlight w:val="none"/>
          <w:u w:val="single"/>
          <w:lang w:eastAsia="zh-CN"/>
        </w:rPr>
        <w:t xml:space="preserve">   评审小组   </w:t>
      </w:r>
      <w:r>
        <w:rPr>
          <w:rFonts w:hint="eastAsia" w:ascii="宋体" w:hAnsi="宋体" w:eastAsia="宋体" w:cs="宋体"/>
          <w:snapToGrid/>
          <w:color w:val="auto"/>
          <w:kern w:val="2"/>
          <w:sz w:val="24"/>
          <w:szCs w:val="21"/>
          <w:highlight w:val="none"/>
          <w:lang w:eastAsia="zh-CN"/>
        </w:rPr>
        <w:t>评定，</w:t>
      </w:r>
      <w:r>
        <w:rPr>
          <w:rFonts w:hint="eastAsia" w:ascii="宋体" w:hAnsi="宋体" w:eastAsia="宋体" w:cs="宋体"/>
          <w:snapToGrid/>
          <w:color w:val="auto"/>
          <w:kern w:val="2"/>
          <w:sz w:val="24"/>
          <w:szCs w:val="21"/>
          <w:highlight w:val="none"/>
          <w:u w:val="single"/>
          <w:lang w:eastAsia="zh-CN"/>
        </w:rPr>
        <w:t xml:space="preserve">   （成交供应商名称） </w:t>
      </w:r>
      <w:r>
        <w:rPr>
          <w:rFonts w:hint="eastAsia" w:ascii="宋体" w:hAnsi="宋体" w:eastAsia="宋体" w:cs="宋体"/>
          <w:snapToGrid/>
          <w:color w:val="auto"/>
          <w:kern w:val="2"/>
          <w:sz w:val="24"/>
          <w:szCs w:val="21"/>
          <w:highlight w:val="none"/>
          <w:lang w:eastAsia="zh-CN"/>
        </w:rPr>
        <w:t>为该项目成交供应商。现按照采购文件确定的事项签订本合同。</w:t>
      </w:r>
    </w:p>
    <w:p w14:paraId="623712DB">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napToGrid/>
          <w:color w:val="auto"/>
          <w:kern w:val="2"/>
          <w:sz w:val="24"/>
          <w:szCs w:val="21"/>
          <w:highlight w:val="none"/>
          <w:u w:val="single"/>
          <w:lang w:eastAsia="zh-CN"/>
        </w:rPr>
        <w:t xml:space="preserve">  铜官区金口岭社区服务中心  </w:t>
      </w:r>
      <w:r>
        <w:rPr>
          <w:rFonts w:hint="eastAsia" w:ascii="宋体" w:hAnsi="宋体" w:eastAsia="宋体" w:cs="宋体"/>
          <w:snapToGrid/>
          <w:color w:val="auto"/>
          <w:kern w:val="2"/>
          <w:sz w:val="24"/>
          <w:szCs w:val="21"/>
          <w:highlight w:val="none"/>
          <w:lang w:val="zh-CN" w:eastAsia="zh-CN"/>
        </w:rPr>
        <w:t>(以下简称：甲方)和</w:t>
      </w:r>
      <w:r>
        <w:rPr>
          <w:rFonts w:hint="eastAsia" w:ascii="宋体" w:hAnsi="宋体" w:eastAsia="宋体" w:cs="宋体"/>
          <w:snapToGrid/>
          <w:color w:val="auto"/>
          <w:kern w:val="2"/>
          <w:sz w:val="24"/>
          <w:szCs w:val="21"/>
          <w:highlight w:val="none"/>
          <w:u w:val="single"/>
          <w:lang w:eastAsia="zh-CN"/>
        </w:rPr>
        <w:t xml:space="preserve">  （成交供应商名称）   </w:t>
      </w:r>
      <w:r>
        <w:rPr>
          <w:rFonts w:hint="eastAsia" w:ascii="宋体" w:hAnsi="宋体" w:eastAsia="宋体" w:cs="宋体"/>
          <w:snapToGrid/>
          <w:color w:val="auto"/>
          <w:kern w:val="2"/>
          <w:sz w:val="24"/>
          <w:szCs w:val="21"/>
          <w:highlight w:val="none"/>
          <w:lang w:val="zh-CN" w:eastAsia="zh-CN"/>
        </w:rPr>
        <w:t>(以下简称：乙方)协商一致，约定以下合同</w:t>
      </w:r>
      <w:r>
        <w:rPr>
          <w:rFonts w:hint="eastAsia" w:ascii="宋体" w:hAnsi="宋体" w:eastAsia="宋体" w:cs="宋体"/>
          <w:snapToGrid/>
          <w:color w:val="auto"/>
          <w:kern w:val="2"/>
          <w:sz w:val="24"/>
          <w:szCs w:val="21"/>
          <w:highlight w:val="none"/>
          <w:lang w:eastAsia="zh-CN"/>
        </w:rPr>
        <w:t>条款，以兹共同遵守、全面履行。</w:t>
      </w:r>
    </w:p>
    <w:p w14:paraId="6F9CDECA">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snapToGrid/>
          <w:color w:val="auto"/>
          <w:kern w:val="2"/>
          <w:sz w:val="24"/>
          <w:szCs w:val="21"/>
          <w:highlight w:val="none"/>
          <w:lang w:eastAsia="zh-CN"/>
        </w:rPr>
      </w:pPr>
      <w:bookmarkStart w:id="12" w:name="_Toc28855"/>
      <w:bookmarkStart w:id="13" w:name="_Toc20421"/>
      <w:bookmarkStart w:id="14" w:name="_Toc15367"/>
      <w:bookmarkStart w:id="15" w:name="_Toc22967"/>
      <w:bookmarkStart w:id="16" w:name="_Toc19273"/>
      <w:r>
        <w:rPr>
          <w:rFonts w:hint="eastAsia" w:ascii="宋体" w:hAnsi="宋体" w:eastAsia="宋体" w:cs="宋体"/>
          <w:b/>
          <w:snapToGrid/>
          <w:color w:val="auto"/>
          <w:kern w:val="2"/>
          <w:sz w:val="24"/>
          <w:szCs w:val="21"/>
          <w:highlight w:val="none"/>
          <w:lang w:eastAsia="zh-CN"/>
        </w:rPr>
        <w:t>1.1 合同组成部分</w:t>
      </w:r>
      <w:bookmarkEnd w:id="12"/>
      <w:bookmarkEnd w:id="13"/>
      <w:bookmarkEnd w:id="14"/>
      <w:bookmarkEnd w:id="15"/>
      <w:bookmarkEnd w:id="16"/>
    </w:p>
    <w:p w14:paraId="0F53114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E90447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1.1.1 本合同及其补充合同、变更协议；</w:t>
      </w:r>
    </w:p>
    <w:p w14:paraId="17D6E1AA">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1.1.2 入围通知书；</w:t>
      </w:r>
    </w:p>
    <w:p w14:paraId="78D8E340">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1.1.3 响应文件（含澄清或者说明文件）；</w:t>
      </w:r>
    </w:p>
    <w:p w14:paraId="388A1312">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1.1.4 采购文件（含澄清或者修改文件）；</w:t>
      </w:r>
    </w:p>
    <w:p w14:paraId="1E1AF96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1.1.5 其他相关采购文件。</w:t>
      </w:r>
    </w:p>
    <w:p w14:paraId="1BCFBF9A">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7" w:name="_Toc18585"/>
      <w:bookmarkStart w:id="18" w:name="_Toc22185"/>
      <w:bookmarkStart w:id="19" w:name="_Toc2918"/>
      <w:bookmarkStart w:id="20" w:name="_Toc6311"/>
      <w:bookmarkStart w:id="21" w:name="_Toc6773"/>
      <w:r>
        <w:rPr>
          <w:rFonts w:hint="eastAsia" w:ascii="宋体" w:hAnsi="宋体" w:eastAsia="宋体" w:cs="宋体"/>
          <w:b/>
          <w:snapToGrid/>
          <w:color w:val="auto"/>
          <w:kern w:val="2"/>
          <w:sz w:val="24"/>
          <w:szCs w:val="21"/>
          <w:highlight w:val="none"/>
          <w:lang w:eastAsia="zh-CN"/>
        </w:rPr>
        <w:t>1.2 标的</w:t>
      </w:r>
      <w:bookmarkEnd w:id="17"/>
      <w:bookmarkEnd w:id="18"/>
      <w:bookmarkEnd w:id="19"/>
      <w:bookmarkEnd w:id="20"/>
      <w:bookmarkEnd w:id="21"/>
    </w:p>
    <w:p w14:paraId="540E55B4">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1.2.1 服务内容：</w:t>
      </w:r>
      <w:r>
        <w:rPr>
          <w:rFonts w:hint="eastAsia" w:ascii="宋体" w:hAnsi="宋体" w:eastAsia="宋体" w:cs="宋体"/>
          <w:snapToGrid/>
          <w:color w:val="auto"/>
          <w:kern w:val="2"/>
          <w:sz w:val="24"/>
          <w:szCs w:val="21"/>
          <w:highlight w:val="none"/>
          <w:u w:val="single"/>
          <w:lang w:val="en-US" w:eastAsia="zh-CN"/>
        </w:rPr>
        <w:t xml:space="preserve">                           </w:t>
      </w:r>
      <w:r>
        <w:rPr>
          <w:rFonts w:hint="eastAsia" w:ascii="宋体" w:hAnsi="宋体" w:eastAsia="宋体" w:cs="宋体"/>
          <w:snapToGrid/>
          <w:color w:val="auto"/>
          <w:kern w:val="2"/>
          <w:sz w:val="24"/>
          <w:szCs w:val="21"/>
          <w:highlight w:val="none"/>
          <w:lang w:eastAsia="zh-CN"/>
        </w:rPr>
        <w:t>；</w:t>
      </w:r>
    </w:p>
    <w:p w14:paraId="5D0498C2">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1.2.2 服务标准：</w:t>
      </w:r>
      <w:r>
        <w:rPr>
          <w:rFonts w:hint="eastAsia" w:ascii="宋体" w:hAnsi="宋体" w:eastAsia="宋体" w:cs="宋体"/>
          <w:snapToGrid/>
          <w:color w:val="auto"/>
          <w:kern w:val="2"/>
          <w:sz w:val="24"/>
          <w:szCs w:val="21"/>
          <w:highlight w:val="none"/>
          <w:u w:val="single"/>
          <w:lang w:val="en-US" w:eastAsia="zh-CN"/>
        </w:rPr>
        <w:t xml:space="preserve">                            </w:t>
      </w:r>
      <w:r>
        <w:rPr>
          <w:rFonts w:hint="eastAsia" w:ascii="宋体" w:hAnsi="宋体" w:eastAsia="宋体" w:cs="宋体"/>
          <w:snapToGrid/>
          <w:color w:val="auto"/>
          <w:kern w:val="2"/>
          <w:sz w:val="24"/>
          <w:szCs w:val="21"/>
          <w:highlight w:val="none"/>
          <w:lang w:eastAsia="zh-CN"/>
        </w:rPr>
        <w:t>；</w:t>
      </w:r>
    </w:p>
    <w:p w14:paraId="3AB64920">
      <w:pPr>
        <w:widowControl w:val="0"/>
        <w:kinsoku/>
        <w:autoSpaceDE/>
        <w:autoSpaceDN/>
        <w:adjustRightInd/>
        <w:snapToGrid w:val="0"/>
        <w:spacing w:beforeLines="0" w:afterLines="0" w:line="360" w:lineRule="auto"/>
        <w:ind w:firstLine="480" w:firstLineChars="200"/>
        <w:jc w:val="left"/>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1.2.3 服务人员组成：</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w:t>
      </w:r>
    </w:p>
    <w:p w14:paraId="2EC875A7">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22" w:name="_Toc4929"/>
      <w:bookmarkStart w:id="23" w:name="_Toc13918"/>
      <w:bookmarkStart w:id="24" w:name="_Toc21124"/>
      <w:bookmarkStart w:id="25" w:name="_Toc5635"/>
      <w:bookmarkStart w:id="26" w:name="_Toc1386"/>
      <w:r>
        <w:rPr>
          <w:rFonts w:hint="eastAsia" w:ascii="宋体" w:hAnsi="宋体" w:eastAsia="宋体" w:cs="宋体"/>
          <w:b/>
          <w:snapToGrid/>
          <w:color w:val="auto"/>
          <w:kern w:val="2"/>
          <w:sz w:val="24"/>
          <w:szCs w:val="21"/>
          <w:highlight w:val="none"/>
          <w:lang w:eastAsia="zh-CN"/>
        </w:rPr>
        <w:t>1.3 价款</w:t>
      </w:r>
      <w:bookmarkEnd w:id="22"/>
      <w:bookmarkEnd w:id="23"/>
      <w:bookmarkEnd w:id="24"/>
      <w:bookmarkEnd w:id="25"/>
      <w:bookmarkEnd w:id="26"/>
    </w:p>
    <w:p w14:paraId="75D3BEE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本项目采用以下第</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u w:val="single"/>
          <w:lang w:val="en-US" w:eastAsia="zh-CN"/>
        </w:rPr>
        <w:t xml:space="preserve">1.3.2 </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条款规定的计价方式计价。</w:t>
      </w:r>
    </w:p>
    <w:p w14:paraId="71E74C0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1.3.1总价合同，本合同总价（含税）为：￥</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元（大写：</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元人民币）。</w:t>
      </w:r>
    </w:p>
    <w:p w14:paraId="76851C4D">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分项价格（如有）：</w:t>
      </w:r>
    </w:p>
    <w:tbl>
      <w:tblPr>
        <w:tblStyle w:val="2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964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93548">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序号</w:t>
            </w: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F5110">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分项名称</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E7412">
            <w:pPr>
              <w:widowControl w:val="0"/>
              <w:kinsoku/>
              <w:autoSpaceDE/>
              <w:autoSpaceDN/>
              <w:adjustRightInd/>
              <w:snapToGrid w:val="0"/>
              <w:spacing w:beforeLines="0" w:afterLines="0" w:line="360" w:lineRule="auto"/>
              <w:jc w:val="center"/>
              <w:textAlignment w:val="auto"/>
              <w:rPr>
                <w:rFonts w:hint="default" w:ascii="宋体" w:hAnsi="Times New Roman"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分项价格</w:t>
            </w:r>
          </w:p>
        </w:tc>
      </w:tr>
      <w:tr w14:paraId="0E20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33274">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27BA1">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6B6CA">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r>
      <w:tr w14:paraId="3FF3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2322D">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5C130">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83998">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r>
      <w:tr w14:paraId="205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5276A1">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总价</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6737F">
            <w:pPr>
              <w:widowControl w:val="0"/>
              <w:kinsoku/>
              <w:autoSpaceDE/>
              <w:autoSpaceDN/>
              <w:adjustRightInd/>
              <w:snapToGrid w:val="0"/>
              <w:spacing w:beforeLines="0" w:afterLines="0" w:line="360" w:lineRule="auto"/>
              <w:ind w:firstLine="200"/>
              <w:jc w:val="center"/>
              <w:textAlignment w:val="auto"/>
              <w:rPr>
                <w:rFonts w:hint="default" w:ascii="宋体" w:hAnsi="Times New Roman" w:eastAsia="宋体" w:cs="宋体"/>
                <w:snapToGrid/>
                <w:color w:val="auto"/>
                <w:kern w:val="2"/>
                <w:sz w:val="24"/>
                <w:szCs w:val="24"/>
                <w:highlight w:val="none"/>
                <w:lang w:eastAsia="zh-CN"/>
              </w:rPr>
            </w:pPr>
          </w:p>
        </w:tc>
      </w:tr>
    </w:tbl>
    <w:p w14:paraId="25B7C304">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bookmarkStart w:id="27" w:name="_Toc30158"/>
      <w:bookmarkStart w:id="28" w:name="_Toc26916"/>
      <w:bookmarkStart w:id="29" w:name="_Toc30506"/>
      <w:bookmarkStart w:id="30" w:name="_Toc14993"/>
      <w:bookmarkStart w:id="31" w:name="_Toc3654"/>
      <w:r>
        <w:rPr>
          <w:rFonts w:hint="eastAsia" w:ascii="宋体" w:hAnsi="宋体" w:eastAsia="宋体" w:cs="宋体"/>
          <w:snapToGrid/>
          <w:color w:val="auto"/>
          <w:kern w:val="2"/>
          <w:sz w:val="24"/>
          <w:szCs w:val="21"/>
          <w:highlight w:val="none"/>
          <w:lang w:eastAsia="zh-CN"/>
        </w:rPr>
        <w:t>1.3.2单价合同，本合同单价（含税）标准为：</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u w:val="single"/>
          <w:lang w:val="en-US" w:eastAsia="zh-CN"/>
        </w:rPr>
        <w:t xml:space="preserve"> </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。服务工作量的计量方式为：</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。单价合同，在合同履行期间内，根据实际据实结算。</w:t>
      </w:r>
    </w:p>
    <w:p w14:paraId="4E1AD757">
      <w:pPr>
        <w:keepNext/>
        <w:keepLines/>
        <w:widowControl w:val="0"/>
        <w:tabs>
          <w:tab w:val="left" w:pos="432"/>
        </w:tabs>
        <w:kinsoku/>
        <w:autoSpaceDE/>
        <w:autoSpaceDN/>
        <w:adjustRightInd/>
        <w:snapToGrid w:val="0"/>
        <w:spacing w:beforeLines="0" w:afterLines="0" w:line="360" w:lineRule="auto"/>
        <w:jc w:val="both"/>
        <w:textAlignment w:val="auto"/>
        <w:outlineLvl w:val="1"/>
        <w:rPr>
          <w:rFonts w:hint="default" w:ascii="宋体" w:hAnsi="Times New Roman" w:eastAsia="宋体" w:cs="宋体"/>
          <w:b/>
          <w:snapToGrid/>
          <w:color w:val="auto"/>
          <w:kern w:val="2"/>
          <w:sz w:val="32"/>
          <w:szCs w:val="32"/>
          <w:highlight w:val="none"/>
          <w:lang w:eastAsia="zh-CN"/>
        </w:rPr>
      </w:pPr>
      <w:r>
        <w:rPr>
          <w:rFonts w:hint="eastAsia" w:ascii="宋体" w:hAnsi="宋体" w:eastAsia="宋体" w:cs="宋体"/>
          <w:b/>
          <w:snapToGrid/>
          <w:color w:val="auto"/>
          <w:kern w:val="2"/>
          <w:sz w:val="24"/>
          <w:szCs w:val="32"/>
          <w:highlight w:val="none"/>
          <w:lang w:eastAsia="zh-CN"/>
        </w:rPr>
        <w:t xml:space="preserve">    </w:t>
      </w:r>
      <w:r>
        <w:rPr>
          <w:rFonts w:hint="eastAsia" w:ascii="宋体" w:hAnsi="宋体" w:eastAsia="宋体" w:cs="宋体"/>
          <w:snapToGrid/>
          <w:color w:val="auto"/>
          <w:kern w:val="2"/>
          <w:sz w:val="24"/>
          <w:szCs w:val="32"/>
          <w:highlight w:val="none"/>
          <w:lang w:eastAsia="zh-CN"/>
        </w:rPr>
        <w:t>1.3.3其他计价方式：</w:t>
      </w:r>
      <w:r>
        <w:rPr>
          <w:rFonts w:hint="eastAsia" w:ascii="宋体" w:hAnsi="宋体" w:eastAsia="宋体" w:cs="宋体"/>
          <w:snapToGrid/>
          <w:color w:val="auto"/>
          <w:kern w:val="2"/>
          <w:sz w:val="24"/>
          <w:szCs w:val="32"/>
          <w:highlight w:val="none"/>
          <w:u w:val="single"/>
          <w:lang w:eastAsia="zh-CN"/>
        </w:rPr>
        <w:t xml:space="preserve">     /      </w:t>
      </w:r>
      <w:r>
        <w:rPr>
          <w:rFonts w:hint="eastAsia" w:ascii="宋体" w:hAnsi="宋体" w:eastAsia="宋体" w:cs="宋体"/>
          <w:snapToGrid/>
          <w:color w:val="auto"/>
          <w:kern w:val="2"/>
          <w:sz w:val="24"/>
          <w:szCs w:val="32"/>
          <w:highlight w:val="none"/>
          <w:lang w:eastAsia="zh-CN"/>
        </w:rPr>
        <w:t>。</w:t>
      </w:r>
      <w:bookmarkEnd w:id="27"/>
      <w:bookmarkEnd w:id="28"/>
      <w:bookmarkEnd w:id="29"/>
      <w:bookmarkEnd w:id="30"/>
      <w:bookmarkEnd w:id="31"/>
    </w:p>
    <w:p w14:paraId="6490D278">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b/>
          <w:snapToGrid/>
          <w:color w:val="auto"/>
          <w:kern w:val="0"/>
          <w:sz w:val="24"/>
          <w:szCs w:val="21"/>
          <w:highlight w:val="none"/>
          <w:lang w:eastAsia="zh-CN"/>
        </w:rPr>
      </w:pPr>
      <w:bookmarkStart w:id="32" w:name="_Toc1814"/>
      <w:bookmarkStart w:id="33" w:name="_Toc10340"/>
      <w:bookmarkStart w:id="34" w:name="_Toc22618"/>
      <w:bookmarkStart w:id="35" w:name="_Toc4760"/>
      <w:bookmarkStart w:id="36" w:name="_Toc3625"/>
      <w:bookmarkStart w:id="37" w:name="_Toc31421"/>
      <w:bookmarkStart w:id="38" w:name="_Toc11108"/>
      <w:bookmarkStart w:id="39" w:name="_Toc8772"/>
      <w:r>
        <w:rPr>
          <w:rFonts w:hint="eastAsia" w:ascii="宋体" w:hAnsi="宋体" w:eastAsia="宋体" w:cs="宋体"/>
          <w:b/>
          <w:snapToGrid/>
          <w:color w:val="auto"/>
          <w:kern w:val="0"/>
          <w:sz w:val="24"/>
          <w:szCs w:val="21"/>
          <w:highlight w:val="none"/>
          <w:lang w:eastAsia="zh-CN"/>
        </w:rPr>
        <w:t>1.4履约保证金</w:t>
      </w:r>
    </w:p>
    <w:p w14:paraId="792A9251">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乙方</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u w:val="single"/>
          <w:lang w:val="en-US" w:eastAsia="zh-CN"/>
        </w:rPr>
        <w:t>/</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（是/否）需要支付履约保证金。若需要支付履约保证金的，则：</w:t>
      </w:r>
    </w:p>
    <w:p w14:paraId="0828583E">
      <w:pPr>
        <w:widowControl w:val="0"/>
        <w:kinsoku/>
        <w:autoSpaceDE/>
        <w:autoSpaceDN/>
        <w:adjustRightInd/>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1.4.1履约保证金的比例为合同金额的</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u w:val="single"/>
          <w:lang w:val="en-US" w:eastAsia="zh-CN"/>
        </w:rPr>
        <w:t xml:space="preserve"> /</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1B082897">
      <w:pPr>
        <w:widowControl w:val="0"/>
        <w:kinsoku/>
        <w:autoSpaceDE/>
        <w:autoSpaceDN/>
        <w:adjustRightInd/>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1.4.2履约保证金支付方式详见</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611EC330">
      <w:pPr>
        <w:keepNext/>
        <w:keepLines/>
        <w:widowControl w:val="0"/>
        <w:tabs>
          <w:tab w:val="left" w:pos="0"/>
          <w:tab w:val="left" w:pos="432"/>
        </w:tabs>
        <w:kinsoku/>
        <w:autoSpaceDE/>
        <w:autoSpaceDN/>
        <w:adjustRightInd/>
        <w:snapToGrid w:val="0"/>
        <w:spacing w:beforeLines="0" w:afterLines="0" w:line="360" w:lineRule="auto"/>
        <w:ind w:firstLine="480" w:firstLineChars="200"/>
        <w:jc w:val="both"/>
        <w:textAlignment w:val="auto"/>
        <w:outlineLvl w:val="1"/>
        <w:rPr>
          <w:rFonts w:hint="default" w:ascii="宋体" w:hAnsi="Times New Roman" w:eastAsia="宋体" w:cs="宋体"/>
          <w:b/>
          <w:snapToGrid/>
          <w:color w:val="auto"/>
          <w:kern w:val="2"/>
          <w:sz w:val="32"/>
          <w:szCs w:val="32"/>
          <w:highlight w:val="none"/>
          <w:lang w:eastAsia="zh-CN"/>
        </w:rPr>
      </w:pPr>
      <w:r>
        <w:rPr>
          <w:rFonts w:hint="eastAsia" w:ascii="宋体" w:hAnsi="宋体" w:eastAsia="宋体" w:cs="宋体"/>
          <w:snapToGrid/>
          <w:color w:val="auto"/>
          <w:kern w:val="0"/>
          <w:sz w:val="24"/>
          <w:szCs w:val="24"/>
          <w:highlight w:val="none"/>
          <w:lang w:eastAsia="zh-CN"/>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9054021">
      <w:pPr>
        <w:widowControl w:val="0"/>
        <w:kinsoku/>
        <w:autoSpaceDE/>
        <w:autoSpaceDN/>
        <w:adjustRightInd/>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1.4.4甲方在项目验收结束后及时退还履约保证金。甲方在项目通过验收之日起</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u w:val="single"/>
          <w:lang w:val="en-US" w:eastAsia="zh-CN"/>
        </w:rPr>
        <w:t>/</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个工作日内将履约保证金退还乙方，逾期退还的，乙方可要求甲方支付违约金，违约金按每迟延退还一日的应退还而未退还金额的</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u w:val="single"/>
          <w:lang w:val="en-US" w:eastAsia="zh-CN"/>
        </w:rPr>
        <w:t>/</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%计算，最高限额为本合同履约保证金的</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u w:val="single"/>
          <w:lang w:val="en-US" w:eastAsia="zh-CN"/>
        </w:rPr>
        <w:t>/</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456316B6">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b/>
          <w:snapToGrid/>
          <w:color w:val="auto"/>
          <w:kern w:val="2"/>
          <w:sz w:val="24"/>
          <w:szCs w:val="21"/>
          <w:highlight w:val="none"/>
          <w:lang w:eastAsia="zh-CN"/>
        </w:rPr>
        <w:t>1.5</w:t>
      </w:r>
      <w:bookmarkEnd w:id="32"/>
      <w:bookmarkEnd w:id="33"/>
      <w:bookmarkEnd w:id="34"/>
      <w:r>
        <w:rPr>
          <w:rFonts w:hint="eastAsia" w:ascii="宋体" w:hAnsi="宋体" w:eastAsia="宋体" w:cs="宋体"/>
          <w:b/>
          <w:snapToGrid/>
          <w:color w:val="auto"/>
          <w:kern w:val="2"/>
          <w:sz w:val="24"/>
          <w:szCs w:val="21"/>
          <w:highlight w:val="none"/>
          <w:lang w:eastAsia="zh-CN"/>
        </w:rPr>
        <w:t>预付款</w:t>
      </w:r>
    </w:p>
    <w:p w14:paraId="72F7946A">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甲方</w:t>
      </w:r>
      <w:r>
        <w:rPr>
          <w:rFonts w:hint="eastAsia" w:ascii="宋体" w:hAnsi="宋体" w:eastAsia="宋体" w:cs="宋体"/>
          <w:snapToGrid/>
          <w:color w:val="auto"/>
          <w:kern w:val="0"/>
          <w:sz w:val="24"/>
          <w:szCs w:val="21"/>
          <w:highlight w:val="none"/>
          <w:u w:val="single"/>
          <w:lang w:eastAsia="zh-CN"/>
        </w:rPr>
        <w:t xml:space="preserve">  不   </w:t>
      </w:r>
      <w:r>
        <w:rPr>
          <w:rFonts w:hint="eastAsia" w:ascii="宋体" w:hAnsi="宋体" w:eastAsia="宋体" w:cs="宋体"/>
          <w:snapToGrid/>
          <w:color w:val="auto"/>
          <w:kern w:val="0"/>
          <w:sz w:val="24"/>
          <w:szCs w:val="21"/>
          <w:highlight w:val="none"/>
          <w:lang w:eastAsia="zh-CN"/>
        </w:rPr>
        <w:t>（是/否）需要支付预付款。若需要支付预付款的，则：</w:t>
      </w:r>
    </w:p>
    <w:p w14:paraId="253866C5">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1.5.1预付款比例、支付方式、时间详见</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07D5D17E">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1.5.2预付款的扣回方式详见</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b/>
          <w:i/>
          <w:snapToGrid/>
          <w:color w:val="auto"/>
          <w:kern w:val="0"/>
          <w:sz w:val="24"/>
          <w:szCs w:val="21"/>
          <w:highlight w:val="none"/>
          <w:u w:val="single"/>
          <w:lang w:eastAsia="zh-CN"/>
        </w:rPr>
        <w:t>合同专用条款</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44A308D8">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snapToGrid/>
          <w:color w:val="auto"/>
          <w:kern w:val="0"/>
          <w:sz w:val="24"/>
          <w:szCs w:val="21"/>
          <w:highlight w:val="none"/>
          <w:u w:val="single"/>
          <w:lang w:eastAsia="zh-CN"/>
        </w:rPr>
      </w:pPr>
      <w:r>
        <w:rPr>
          <w:rFonts w:hint="eastAsia" w:ascii="宋体" w:hAnsi="宋体" w:eastAsia="宋体" w:cs="宋体"/>
          <w:snapToGrid/>
          <w:color w:val="auto"/>
          <w:kern w:val="0"/>
          <w:sz w:val="24"/>
          <w:szCs w:val="21"/>
          <w:highlight w:val="none"/>
          <w:lang w:eastAsia="zh-CN"/>
        </w:rPr>
        <w:t>1.5.3预付款的担保措施详见</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b/>
          <w:i/>
          <w:snapToGrid/>
          <w:color w:val="auto"/>
          <w:kern w:val="0"/>
          <w:sz w:val="24"/>
          <w:szCs w:val="21"/>
          <w:highlight w:val="none"/>
          <w:u w:val="single"/>
          <w:lang w:eastAsia="zh-CN"/>
        </w:rPr>
        <w:t>合同专用条款</w:t>
      </w:r>
      <w:r>
        <w:rPr>
          <w:rFonts w:hint="eastAsia" w:ascii="宋体" w:hAnsi="宋体" w:eastAsia="宋体" w:cs="宋体"/>
          <w:snapToGrid/>
          <w:color w:val="auto"/>
          <w:kern w:val="0"/>
          <w:sz w:val="24"/>
          <w:szCs w:val="21"/>
          <w:highlight w:val="none"/>
          <w:u w:val="single"/>
          <w:lang w:eastAsia="zh-CN"/>
        </w:rPr>
        <w:t xml:space="preserve">          </w:t>
      </w:r>
      <w:r>
        <w:rPr>
          <w:rFonts w:hint="eastAsia" w:ascii="宋体" w:hAnsi="宋体" w:eastAsia="宋体" w:cs="宋体"/>
          <w:snapToGrid/>
          <w:color w:val="auto"/>
          <w:kern w:val="0"/>
          <w:sz w:val="24"/>
          <w:szCs w:val="21"/>
          <w:highlight w:val="none"/>
          <w:lang w:eastAsia="zh-CN"/>
        </w:rPr>
        <w:t>。</w:t>
      </w:r>
    </w:p>
    <w:p w14:paraId="6876777C">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b/>
          <w:snapToGrid/>
          <w:color w:val="auto"/>
          <w:kern w:val="0"/>
          <w:sz w:val="24"/>
          <w:szCs w:val="21"/>
          <w:highlight w:val="none"/>
          <w:lang w:eastAsia="zh-CN"/>
        </w:rPr>
      </w:pPr>
      <w:r>
        <w:rPr>
          <w:rFonts w:hint="eastAsia" w:ascii="宋体" w:hAnsi="宋体" w:eastAsia="宋体" w:cs="宋体"/>
          <w:b/>
          <w:snapToGrid/>
          <w:color w:val="auto"/>
          <w:kern w:val="0"/>
          <w:sz w:val="24"/>
          <w:szCs w:val="21"/>
          <w:highlight w:val="none"/>
          <w:lang w:eastAsia="zh-CN"/>
        </w:rPr>
        <w:t>1.6资金支付</w:t>
      </w:r>
    </w:p>
    <w:p w14:paraId="0B0FF5FC">
      <w:pPr>
        <w:widowControl/>
        <w:kinsoku/>
        <w:autoSpaceDE/>
        <w:autoSpaceDN/>
        <w:adjustRightInd/>
        <w:snapToGrid w:val="0"/>
        <w:spacing w:beforeLines="0" w:afterLines="0" w:line="360" w:lineRule="auto"/>
        <w:ind w:firstLine="480"/>
        <w:jc w:val="left"/>
        <w:textAlignment w:val="auto"/>
        <w:rPr>
          <w:rFonts w:hint="default" w:ascii="宋体" w:hAnsi="Times New Roman" w:eastAsia="宋体" w:cs="宋体"/>
          <w:snapToGrid/>
          <w:color w:val="auto"/>
          <w:kern w:val="0"/>
          <w:sz w:val="24"/>
          <w:szCs w:val="21"/>
          <w:highlight w:val="none"/>
          <w:lang w:eastAsia="zh-CN"/>
        </w:rPr>
      </w:pPr>
      <w:r>
        <w:rPr>
          <w:rFonts w:hint="eastAsia" w:ascii="宋体" w:hAnsi="宋体" w:eastAsia="宋体" w:cs="宋体"/>
          <w:snapToGrid/>
          <w:color w:val="auto"/>
          <w:kern w:val="0"/>
          <w:sz w:val="24"/>
          <w:szCs w:val="21"/>
          <w:highlight w:val="none"/>
          <w:lang w:eastAsia="zh-CN"/>
        </w:rPr>
        <w:t>1.6.1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5DCBE985">
      <w:pPr>
        <w:widowControl w:val="0"/>
        <w:kinsoku/>
        <w:autoSpaceDE/>
        <w:autoSpaceDN/>
        <w:adjustRightInd/>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1.6.2资金支付的方式、时间和条件详见</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1706D525">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b/>
          <w:snapToGrid/>
          <w:color w:val="auto"/>
          <w:kern w:val="2"/>
          <w:sz w:val="24"/>
          <w:szCs w:val="21"/>
          <w:highlight w:val="none"/>
          <w:lang w:eastAsia="zh-CN"/>
        </w:rPr>
        <w:t>1.7 履行期限、地点和方式</w:t>
      </w:r>
      <w:bookmarkEnd w:id="35"/>
      <w:bookmarkEnd w:id="36"/>
      <w:bookmarkEnd w:id="37"/>
      <w:bookmarkEnd w:id="38"/>
      <w:bookmarkEnd w:id="39"/>
    </w:p>
    <w:p w14:paraId="4C29238D">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u w:val="single"/>
          <w:lang w:eastAsia="zh-CN"/>
        </w:rPr>
      </w:pPr>
      <w:r>
        <w:rPr>
          <w:rFonts w:hint="eastAsia" w:ascii="宋体" w:hAnsi="宋体" w:eastAsia="宋体" w:cs="宋体"/>
          <w:snapToGrid/>
          <w:color w:val="auto"/>
          <w:kern w:val="2"/>
          <w:sz w:val="24"/>
          <w:szCs w:val="21"/>
          <w:highlight w:val="none"/>
          <w:lang w:eastAsia="zh-CN"/>
        </w:rPr>
        <w:t>1.7.1 服务交付（实施）的时间（期限）：</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0EFDE293">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1.7.2 服务交付（实施）的地点（地域范围）：</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2BF5DDA7">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1.7.3 服务交付（实施）的方式：</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7F1FB094">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snapToGrid/>
          <w:color w:val="auto"/>
          <w:kern w:val="2"/>
          <w:sz w:val="24"/>
          <w:szCs w:val="21"/>
          <w:highlight w:val="none"/>
          <w:u w:val="single"/>
          <w:lang w:eastAsia="zh-CN"/>
        </w:rPr>
      </w:pPr>
      <w:bookmarkStart w:id="40" w:name="_Toc2375"/>
      <w:bookmarkStart w:id="41" w:name="_Toc24662"/>
      <w:bookmarkStart w:id="42" w:name="_Toc5698"/>
      <w:bookmarkStart w:id="43" w:name="_Toc3079"/>
      <w:bookmarkStart w:id="44" w:name="_Toc8586"/>
      <w:r>
        <w:rPr>
          <w:rFonts w:hint="eastAsia" w:ascii="宋体" w:hAnsi="宋体" w:eastAsia="宋体" w:cs="宋体"/>
          <w:b/>
          <w:snapToGrid/>
          <w:color w:val="auto"/>
          <w:kern w:val="2"/>
          <w:sz w:val="24"/>
          <w:szCs w:val="21"/>
          <w:highlight w:val="none"/>
          <w:lang w:eastAsia="zh-CN"/>
        </w:rPr>
        <w:t>1.8违约责任</w:t>
      </w:r>
      <w:bookmarkEnd w:id="40"/>
      <w:bookmarkEnd w:id="41"/>
      <w:bookmarkEnd w:id="42"/>
      <w:bookmarkEnd w:id="43"/>
      <w:bookmarkEnd w:id="44"/>
    </w:p>
    <w:p w14:paraId="19FFE427">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u w:val="single"/>
          <w:lang w:val="en-US" w:eastAsia="zh-CN"/>
        </w:rPr>
        <w:t>0.5</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%计算，最高限额为本合同总价的</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u w:val="single"/>
          <w:lang w:val="en-US" w:eastAsia="zh-CN"/>
        </w:rPr>
        <w:t>5</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%；迟延履行的违约金计算数额达到前述最高限额之日起，甲方有权在要求乙方支付违约金的同时，书面通知乙方解除本合同；</w:t>
      </w:r>
    </w:p>
    <w:p w14:paraId="0A4E5372">
      <w:pPr>
        <w:keepNext/>
        <w:keepLines/>
        <w:widowControl w:val="0"/>
        <w:tabs>
          <w:tab w:val="left" w:pos="432"/>
        </w:tabs>
        <w:kinsoku/>
        <w:autoSpaceDE/>
        <w:autoSpaceDN/>
        <w:adjustRightInd/>
        <w:snapToGrid w:val="0"/>
        <w:spacing w:beforeLines="0" w:afterLines="0" w:line="360" w:lineRule="auto"/>
        <w:ind w:firstLine="480" w:firstLineChars="200"/>
        <w:jc w:val="both"/>
        <w:textAlignment w:val="auto"/>
        <w:outlineLvl w:val="1"/>
        <w:rPr>
          <w:rFonts w:hint="default" w:ascii="宋体" w:hAnsi="Times New Roman"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%计算，最高限额为本合同总价的</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lang w:eastAsia="zh-CN"/>
        </w:rPr>
        <w:t>%；迟延交付货物的违约金计算数额达到前述最高限额之日起，甲方有权在要求乙方支付违约金的同时，书面通知乙方解除本合同；</w:t>
      </w:r>
    </w:p>
    <w:p w14:paraId="73E9101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1.8.3除不可抗力外，如果甲方没有按照本合同约定的付款方式付款，那么乙方可要求甲方支付违约金，违约金按每迟延付款一日的应付而未付款的</w:t>
      </w:r>
      <w:r>
        <w:rPr>
          <w:rFonts w:hint="eastAsia" w:ascii="宋体" w:hAnsi="宋体" w:eastAsia="宋体" w:cs="宋体"/>
          <w:snapToGrid/>
          <w:color w:val="auto"/>
          <w:kern w:val="2"/>
          <w:sz w:val="24"/>
          <w:szCs w:val="21"/>
          <w:highlight w:val="none"/>
          <w:u w:val="single"/>
          <w:lang w:eastAsia="zh-CN"/>
        </w:rPr>
        <w:t>0.</w:t>
      </w:r>
      <w:r>
        <w:rPr>
          <w:rFonts w:hint="eastAsia" w:ascii="宋体" w:hAnsi="宋体" w:eastAsia="宋体" w:cs="宋体"/>
          <w:snapToGrid/>
          <w:color w:val="auto"/>
          <w:kern w:val="2"/>
          <w:sz w:val="24"/>
          <w:szCs w:val="21"/>
          <w:highlight w:val="none"/>
          <w:u w:val="single"/>
          <w:lang w:val="en-US" w:eastAsia="zh-CN"/>
        </w:rPr>
        <w:t>5</w:t>
      </w:r>
      <w:r>
        <w:rPr>
          <w:rFonts w:hint="eastAsia" w:ascii="宋体" w:hAnsi="宋体" w:eastAsia="宋体" w:cs="宋体"/>
          <w:snapToGrid/>
          <w:color w:val="auto"/>
          <w:kern w:val="2"/>
          <w:sz w:val="24"/>
          <w:szCs w:val="21"/>
          <w:highlight w:val="none"/>
          <w:lang w:eastAsia="zh-CN"/>
        </w:rPr>
        <w:t>%计算，最高限额为本合同总价的</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u w:val="single"/>
          <w:lang w:val="en-US" w:eastAsia="zh-CN"/>
        </w:rPr>
        <w:t>5</w:t>
      </w:r>
      <w:r>
        <w:rPr>
          <w:rFonts w:hint="eastAsia" w:ascii="宋体" w:hAnsi="宋体" w:eastAsia="宋体" w:cs="宋体"/>
          <w:snapToGrid/>
          <w:color w:val="auto"/>
          <w:kern w:val="2"/>
          <w:sz w:val="24"/>
          <w:szCs w:val="21"/>
          <w:highlight w:val="none"/>
          <w:u w:val="single"/>
          <w:lang w:eastAsia="zh-CN"/>
        </w:rPr>
        <w:t xml:space="preserve">  </w:t>
      </w:r>
      <w:r>
        <w:rPr>
          <w:rFonts w:hint="eastAsia" w:ascii="宋体" w:hAnsi="宋体" w:eastAsia="宋体" w:cs="宋体"/>
          <w:snapToGrid/>
          <w:color w:val="auto"/>
          <w:kern w:val="2"/>
          <w:sz w:val="24"/>
          <w:szCs w:val="21"/>
          <w:highlight w:val="none"/>
          <w:lang w:eastAsia="zh-CN"/>
        </w:rPr>
        <w:t>%；迟延付款的违约金计算数额达到前述最高限额之日起，乙方有权在要求甲方支付违约金的同时，书面通知甲方解除本合同；</w:t>
      </w:r>
    </w:p>
    <w:p w14:paraId="460CCFE1">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bookmarkStart w:id="45" w:name="_Toc18683"/>
      <w:bookmarkStart w:id="46" w:name="_Toc9497"/>
      <w:bookmarkStart w:id="47" w:name="_Toc26807"/>
      <w:bookmarkStart w:id="48" w:name="_Toc32454"/>
      <w:bookmarkStart w:id="49" w:name="_Toc30329"/>
      <w:r>
        <w:rPr>
          <w:rFonts w:hint="eastAsia" w:ascii="宋体" w:hAnsi="宋体" w:eastAsia="宋体" w:cs="宋体"/>
          <w:snapToGrid/>
          <w:color w:val="auto"/>
          <w:kern w:val="2"/>
          <w:sz w:val="24"/>
          <w:szCs w:val="21"/>
          <w:highlight w:val="none"/>
          <w:lang w:eastAsia="zh-CN"/>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9EB58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2080CAC">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1.8.6如果出现政府采购监督管理部门在处理投诉事项期间，书面通知甲方暂停采购活动的情形，或者询问或质疑事项可能影响成交结果的，导致甲方中止履行合同的情形，均不视为甲方违约。</w:t>
      </w:r>
    </w:p>
    <w:p w14:paraId="177F446D">
      <w:pPr>
        <w:widowControl w:val="0"/>
        <w:kinsoku/>
        <w:autoSpaceDE/>
        <w:autoSpaceDN/>
        <w:adjustRightInd/>
        <w:snapToGrid w:val="0"/>
        <w:spacing w:beforeLines="0" w:afterLines="0" w:line="360" w:lineRule="auto"/>
        <w:ind w:right="-420" w:rightChars="-200" w:firstLine="480" w:firstLineChars="200"/>
        <w:jc w:val="both"/>
        <w:textAlignment w:val="auto"/>
        <w:rPr>
          <w:rFonts w:hint="default" w:ascii="宋体" w:hAnsi="Times New Roman" w:eastAsia="宋体" w:cs="宋体"/>
          <w:snapToGrid/>
          <w:color w:val="auto"/>
          <w:kern w:val="2"/>
          <w:sz w:val="21"/>
          <w:szCs w:val="21"/>
          <w:highlight w:val="none"/>
          <w:lang w:eastAsia="zh-CN"/>
        </w:rPr>
      </w:pPr>
      <w:r>
        <w:rPr>
          <w:rFonts w:hint="eastAsia" w:ascii="宋体" w:hAnsi="宋体" w:eastAsia="宋体" w:cs="宋体"/>
          <w:snapToGrid/>
          <w:color w:val="auto"/>
          <w:kern w:val="2"/>
          <w:sz w:val="24"/>
          <w:szCs w:val="21"/>
          <w:highlight w:val="none"/>
          <w:lang w:eastAsia="zh-CN"/>
        </w:rPr>
        <w:t>1.8.7违约责任</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另有约定的，从其约定。</w:t>
      </w:r>
      <w:bookmarkEnd w:id="45"/>
      <w:bookmarkEnd w:id="46"/>
      <w:bookmarkEnd w:id="47"/>
      <w:bookmarkEnd w:id="48"/>
      <w:bookmarkEnd w:id="49"/>
    </w:p>
    <w:p w14:paraId="2BB79019">
      <w:pPr>
        <w:widowControl w:val="0"/>
        <w:kinsoku/>
        <w:autoSpaceDE/>
        <w:autoSpaceDN/>
        <w:adjustRightInd/>
        <w:snapToGrid w:val="0"/>
        <w:spacing w:beforeLines="0" w:afterLines="0" w:line="360" w:lineRule="auto"/>
        <w:ind w:right="-420" w:rightChars="-200" w:firstLine="480" w:firstLineChars="200"/>
        <w:jc w:val="both"/>
        <w:textAlignment w:val="auto"/>
        <w:rPr>
          <w:rFonts w:hint="default" w:ascii="宋体" w:hAnsi="Times New Roman" w:eastAsia="宋体" w:cs="宋体"/>
          <w:snapToGrid/>
          <w:color w:val="auto"/>
          <w:kern w:val="2"/>
          <w:sz w:val="24"/>
          <w:szCs w:val="21"/>
          <w:highlight w:val="none"/>
          <w:lang w:eastAsia="zh-CN"/>
        </w:rPr>
      </w:pPr>
      <w:bookmarkStart w:id="50" w:name="_Toc15583"/>
      <w:bookmarkStart w:id="51" w:name="_Toc16021"/>
      <w:bookmarkStart w:id="52" w:name="_Toc28375"/>
      <w:r>
        <w:rPr>
          <w:rFonts w:hint="eastAsia" w:ascii="宋体" w:hAnsi="宋体" w:eastAsia="宋体" w:cs="宋体"/>
          <w:snapToGrid/>
          <w:color w:val="auto"/>
          <w:kern w:val="2"/>
          <w:sz w:val="24"/>
          <w:szCs w:val="21"/>
          <w:highlight w:val="none"/>
          <w:lang w:eastAsia="zh-CN"/>
        </w:rPr>
        <w:t>1.8.8履约补偿机制：</w:t>
      </w:r>
    </w:p>
    <w:p w14:paraId="4F14CF70">
      <w:pPr>
        <w:widowControl w:val="0"/>
        <w:kinsoku/>
        <w:autoSpaceDE/>
        <w:autoSpaceDN/>
        <w:adjustRightInd w:val="0"/>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1.8.8.1履约保证金在履约验收后按照相关规定及时退还，如延期退还履约保证金， 则在退还时，同时支付银行同期存款利息。</w:t>
      </w:r>
    </w:p>
    <w:p w14:paraId="7C33D01F">
      <w:pPr>
        <w:widowControl w:val="0"/>
        <w:kinsoku/>
        <w:autoSpaceDE/>
        <w:autoSpaceDN/>
        <w:adjustRightInd w:val="0"/>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1.8.8.2如延期支付合同款项，则在支付款项时，同时支付银行同期存款利息。</w:t>
      </w:r>
    </w:p>
    <w:p w14:paraId="6D7FF003">
      <w:pPr>
        <w:widowControl w:val="0"/>
        <w:kinsoku/>
        <w:autoSpaceDE/>
        <w:autoSpaceDN/>
        <w:adjustRightInd w:val="0"/>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1.8.8.3如因采购人原因导致变更、中止或终止政府采购合同的，则对供应商受到的损失予以赔偿或补偿，补偿金额由双方自行协商，给予合理补偿。</w:t>
      </w:r>
    </w:p>
    <w:p w14:paraId="0DE69209">
      <w:pPr>
        <w:widowControl w:val="0"/>
        <w:kinsoku/>
        <w:autoSpaceDE/>
        <w:autoSpaceDN/>
        <w:adjustRightInd w:val="0"/>
        <w:snapToGrid w:val="0"/>
        <w:spacing w:beforeLines="0" w:afterLines="0" w:line="360" w:lineRule="auto"/>
        <w:ind w:firstLine="480" w:firstLineChars="200"/>
        <w:jc w:val="both"/>
        <w:textAlignment w:val="auto"/>
        <w:outlineLvl w:val="0"/>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1.8.8.4对因政策变化等原因不能签订合同，造成企业合法利益受损的情形，采购人应与供应商充分协商，给予合理补偿。</w:t>
      </w:r>
    </w:p>
    <w:p w14:paraId="0D209C0C">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b/>
          <w:snapToGrid/>
          <w:color w:val="auto"/>
          <w:kern w:val="2"/>
          <w:sz w:val="24"/>
          <w:szCs w:val="21"/>
          <w:highlight w:val="none"/>
          <w:lang w:eastAsia="zh-CN"/>
        </w:rPr>
        <w:t>1.9合同争议的解决</w:t>
      </w:r>
      <w:bookmarkEnd w:id="50"/>
      <w:bookmarkEnd w:id="51"/>
      <w:bookmarkEnd w:id="52"/>
    </w:p>
    <w:p w14:paraId="0D19E106">
      <w:pPr>
        <w:widowControl w:val="0"/>
        <w:kinsoku/>
        <w:autoSpaceDE/>
        <w:autoSpaceDN/>
        <w:adjustRightInd/>
        <w:snapToGrid w:val="0"/>
        <w:spacing w:beforeLines="0" w:afterLines="0" w:line="360" w:lineRule="auto"/>
        <w:ind w:left="-61" w:leftChars="-29" w:right="-420" w:rightChars="-200" w:firstLine="240" w:firstLineChars="1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napToGrid/>
          <w:color w:val="auto"/>
          <w:kern w:val="2"/>
          <w:sz w:val="24"/>
          <w:szCs w:val="21"/>
          <w:highlight w:val="none"/>
          <w:u w:val="single"/>
          <w:lang w:eastAsia="zh-CN"/>
        </w:rPr>
        <w:t xml:space="preserve"> </w:t>
      </w:r>
      <w:r>
        <w:rPr>
          <w:rFonts w:hint="eastAsia" w:ascii="宋体" w:hAnsi="宋体" w:eastAsia="宋体" w:cs="宋体"/>
          <w:b/>
          <w:i/>
          <w:snapToGrid/>
          <w:color w:val="auto"/>
          <w:kern w:val="2"/>
          <w:sz w:val="24"/>
          <w:szCs w:val="21"/>
          <w:highlight w:val="none"/>
          <w:u w:val="single"/>
          <w:lang w:val="en-US" w:eastAsia="zh-CN"/>
        </w:rPr>
        <w:t>1.9.</w:t>
      </w:r>
      <w:r>
        <w:rPr>
          <w:rFonts w:hint="eastAsia" w:ascii="宋体" w:hAnsi="宋体" w:eastAsia="宋体" w:cs="宋体"/>
          <w:b/>
          <w:i/>
          <w:snapToGrid/>
          <w:color w:val="auto"/>
          <w:kern w:val="2"/>
          <w:sz w:val="24"/>
          <w:szCs w:val="21"/>
          <w:highlight w:val="none"/>
          <w:u w:val="single"/>
          <w:lang w:eastAsia="zh-CN"/>
        </w:rPr>
        <w:t xml:space="preserve">2 </w:t>
      </w:r>
      <w:r>
        <w:rPr>
          <w:rFonts w:hint="eastAsia" w:ascii="宋体" w:hAnsi="宋体" w:eastAsia="宋体" w:cs="宋体"/>
          <w:snapToGrid/>
          <w:color w:val="auto"/>
          <w:kern w:val="2"/>
          <w:sz w:val="24"/>
          <w:szCs w:val="21"/>
          <w:highlight w:val="none"/>
          <w:lang w:eastAsia="zh-CN"/>
        </w:rPr>
        <w:t>条款规定的方式解决：</w:t>
      </w:r>
    </w:p>
    <w:p w14:paraId="4F28E6EA">
      <w:pPr>
        <w:widowControl w:val="0"/>
        <w:kinsoku/>
        <w:autoSpaceDE/>
        <w:autoSpaceDN/>
        <w:adjustRightInd/>
        <w:snapToGrid/>
        <w:spacing w:beforeLines="0" w:afterLines="0" w:line="560" w:lineRule="exact"/>
        <w:ind w:right="-420" w:rightChars="-200"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1.9.1 将争议提交</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仲裁委员会依申请仲裁时其现行有效的仲裁规则裁决；</w:t>
      </w:r>
    </w:p>
    <w:p w14:paraId="071458AE">
      <w:pPr>
        <w:widowControl w:val="0"/>
        <w:kinsoku/>
        <w:autoSpaceDE/>
        <w:autoSpaceDN/>
        <w:adjustRightInd/>
        <w:snapToGrid w:val="0"/>
        <w:spacing w:beforeLines="0" w:afterLines="0" w:line="360" w:lineRule="auto"/>
        <w:ind w:right="-420" w:rightChars="-200"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1.9.2 向</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人民法院起诉。</w:t>
      </w:r>
    </w:p>
    <w:p w14:paraId="62216FE9">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53" w:name="_Toc7245"/>
      <w:bookmarkStart w:id="54" w:name="_Toc11173"/>
      <w:bookmarkStart w:id="55" w:name="_Toc15322"/>
      <w:r>
        <w:rPr>
          <w:rFonts w:hint="eastAsia" w:ascii="宋体" w:hAnsi="宋体" w:eastAsia="宋体" w:cs="宋体"/>
          <w:b/>
          <w:snapToGrid/>
          <w:color w:val="auto"/>
          <w:kern w:val="2"/>
          <w:sz w:val="24"/>
          <w:szCs w:val="21"/>
          <w:highlight w:val="none"/>
          <w:lang w:eastAsia="zh-CN"/>
        </w:rPr>
        <w:t>2.0 合同生效</w:t>
      </w:r>
      <w:bookmarkEnd w:id="53"/>
      <w:bookmarkEnd w:id="54"/>
      <w:bookmarkEnd w:id="55"/>
    </w:p>
    <w:p w14:paraId="5D71445C">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本合同自双方当事人盖章签字时生效。</w:t>
      </w:r>
    </w:p>
    <w:tbl>
      <w:tblPr>
        <w:tblStyle w:val="23"/>
        <w:tblW w:w="9306"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4589"/>
      </w:tblGrid>
      <w:tr w14:paraId="059A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7" w:type="dxa"/>
          </w:tcPr>
          <w:p w14:paraId="2CC04C11">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b/>
                <w:snapToGrid/>
                <w:color w:val="auto"/>
                <w:kern w:val="2"/>
                <w:sz w:val="24"/>
                <w:szCs w:val="21"/>
                <w:highlight w:val="none"/>
                <w:lang w:val="zh-CN" w:eastAsia="zh-CN"/>
              </w:rPr>
              <w:t>甲方</w:t>
            </w:r>
            <w:r>
              <w:rPr>
                <w:rFonts w:hint="eastAsia" w:ascii="宋体" w:hAnsi="宋体" w:eastAsia="宋体" w:cs="宋体"/>
                <w:snapToGrid/>
                <w:color w:val="auto"/>
                <w:kern w:val="2"/>
                <w:sz w:val="24"/>
                <w:szCs w:val="21"/>
                <w:highlight w:val="none"/>
                <w:lang w:val="zh-CN" w:eastAsia="zh-CN"/>
              </w:rPr>
              <w:t>：铜官区金口岭社区服务中心</w:t>
            </w:r>
          </w:p>
          <w:p w14:paraId="658ABE52">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统一社会信用代码：</w:t>
            </w:r>
          </w:p>
          <w:p w14:paraId="0DC76860">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住所：</w:t>
            </w:r>
            <w:r>
              <w:rPr>
                <w:rFonts w:hint="eastAsia" w:ascii="宋体" w:hAnsi="宋体" w:eastAsia="宋体" w:cs="宋体"/>
                <w:snapToGrid w:val="0"/>
                <w:color w:val="auto"/>
                <w:kern w:val="0"/>
                <w:sz w:val="24"/>
                <w:szCs w:val="24"/>
                <w:highlight w:val="none"/>
                <w:lang w:eastAsia="zh-CN"/>
              </w:rPr>
              <w:t>铜陵市铜官区金口岭社区南山村22栋北侧</w:t>
            </w:r>
          </w:p>
          <w:p w14:paraId="2ADA4239">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法定代表人或</w:t>
            </w:r>
          </w:p>
          <w:p w14:paraId="3526A948">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授权代表（签字）：</w:t>
            </w:r>
          </w:p>
          <w:p w14:paraId="1117491E">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zh-CN" w:eastAsia="zh-CN"/>
              </w:rPr>
              <w:t>联系人：</w:t>
            </w:r>
          </w:p>
          <w:p w14:paraId="3A57C90C">
            <w:pPr>
              <w:widowControl w:val="0"/>
              <w:kinsoku/>
              <w:wordWrap/>
              <w:autoSpaceDE w:val="0"/>
              <w:autoSpaceDN w:val="0"/>
              <w:adjustRightInd/>
              <w:snapToGrid w:val="0"/>
              <w:spacing w:beforeLines="0" w:afterLines="0" w:line="360" w:lineRule="auto"/>
              <w:jc w:val="both"/>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邮政编码：</w:t>
            </w:r>
            <w:r>
              <w:rPr>
                <w:rFonts w:hint="eastAsia" w:ascii="宋体" w:hAnsi="宋体" w:eastAsia="宋体" w:cs="宋体"/>
                <w:snapToGrid/>
                <w:color w:val="auto"/>
                <w:kern w:val="2"/>
                <w:sz w:val="24"/>
                <w:szCs w:val="21"/>
                <w:highlight w:val="none"/>
                <w:lang w:val="en-US" w:eastAsia="zh-CN"/>
              </w:rPr>
              <w:t>244000</w:t>
            </w:r>
          </w:p>
          <w:p w14:paraId="0821FA68">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电话:13856208509</w:t>
            </w:r>
          </w:p>
        </w:tc>
        <w:tc>
          <w:tcPr>
            <w:tcW w:w="4589" w:type="dxa"/>
          </w:tcPr>
          <w:p w14:paraId="0AC442DE">
            <w:pPr>
              <w:widowControl w:val="0"/>
              <w:kinsoku/>
              <w:wordWrap/>
              <w:autoSpaceDE w:val="0"/>
              <w:autoSpaceDN w:val="0"/>
              <w:adjustRightInd/>
              <w:snapToGrid w:val="0"/>
              <w:spacing w:beforeLines="0" w:afterLines="0" w:line="360" w:lineRule="auto"/>
              <w:jc w:val="both"/>
              <w:textAlignment w:val="auto"/>
              <w:rPr>
                <w:rFonts w:hint="eastAsia" w:ascii="宋体" w:hAnsi="宋体" w:eastAsia="宋体" w:cs="宋体"/>
                <w:b/>
                <w:snapToGrid/>
                <w:color w:val="auto"/>
                <w:kern w:val="2"/>
                <w:sz w:val="24"/>
                <w:szCs w:val="21"/>
                <w:highlight w:val="none"/>
                <w:lang w:val="zh-CN" w:eastAsia="zh-CN"/>
              </w:rPr>
            </w:pPr>
            <w:r>
              <w:rPr>
                <w:rFonts w:hint="eastAsia" w:ascii="宋体" w:hAnsi="宋体" w:eastAsia="宋体" w:cs="宋体"/>
                <w:b/>
                <w:snapToGrid/>
                <w:color w:val="auto"/>
                <w:kern w:val="2"/>
                <w:sz w:val="24"/>
                <w:szCs w:val="21"/>
                <w:highlight w:val="none"/>
                <w:lang w:val="zh-CN" w:eastAsia="zh-CN"/>
              </w:rPr>
              <w:t>乙方：</w:t>
            </w:r>
          </w:p>
          <w:p w14:paraId="6E2AA6D3">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统一社会信用代码：</w:t>
            </w:r>
          </w:p>
          <w:p w14:paraId="0325DCAA">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住所：</w:t>
            </w:r>
          </w:p>
          <w:p w14:paraId="4CE0C272">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法定代表人或</w:t>
            </w:r>
          </w:p>
          <w:p w14:paraId="0500713C">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 xml:space="preserve">授权代表（签字）: </w:t>
            </w:r>
          </w:p>
          <w:p w14:paraId="153A1A73">
            <w:pPr>
              <w:widowControl w:val="0"/>
              <w:kinsoku/>
              <w:wordWrap/>
              <w:autoSpaceDE w:val="0"/>
              <w:autoSpaceDN w:val="0"/>
              <w:adjustRightInd/>
              <w:snapToGrid w:val="0"/>
              <w:spacing w:beforeLines="0" w:afterLines="0"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联系人：</w:t>
            </w:r>
          </w:p>
          <w:p w14:paraId="3E865ACE">
            <w:pPr>
              <w:widowControl w:val="0"/>
              <w:kinsoku/>
              <w:wordWrap/>
              <w:autoSpaceDE w:val="0"/>
              <w:autoSpaceDN w:val="0"/>
              <w:adjustRightInd/>
              <w:snapToGrid w:val="0"/>
              <w:spacing w:beforeLines="0" w:afterLines="0"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邮政编码：</w:t>
            </w:r>
          </w:p>
          <w:p w14:paraId="4BC2E338">
            <w:pPr>
              <w:widowControl w:val="0"/>
              <w:kinsoku/>
              <w:wordWrap/>
              <w:autoSpaceDE w:val="0"/>
              <w:autoSpaceDN w:val="0"/>
              <w:adjustRightInd/>
              <w:snapToGrid w:val="0"/>
              <w:spacing w:beforeLines="0" w:afterLines="0" w:line="360" w:lineRule="auto"/>
              <w:jc w:val="left"/>
              <w:textAlignment w:val="auto"/>
              <w:rPr>
                <w:rFonts w:hint="default" w:ascii="宋体" w:hAnsi="宋体" w:eastAsia="宋体" w:cs="宋体"/>
                <w:snapToGrid/>
                <w:color w:val="auto"/>
                <w:kern w:val="2"/>
                <w:sz w:val="24"/>
                <w:szCs w:val="21"/>
                <w:highlight w:val="none"/>
                <w:lang w:val="en-US" w:eastAsia="zh-CN"/>
              </w:rPr>
            </w:pPr>
            <w:r>
              <w:rPr>
                <w:rFonts w:hint="eastAsia" w:ascii="宋体" w:hAnsi="宋体" w:eastAsia="宋体" w:cs="宋体"/>
                <w:snapToGrid/>
                <w:color w:val="auto"/>
                <w:kern w:val="2"/>
                <w:sz w:val="24"/>
                <w:szCs w:val="21"/>
                <w:highlight w:val="none"/>
                <w:lang w:val="zh-CN" w:eastAsia="zh-CN"/>
              </w:rPr>
              <w:t>电话:</w:t>
            </w:r>
          </w:p>
          <w:p w14:paraId="13108F9B">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开户银行：</w:t>
            </w:r>
          </w:p>
          <w:p w14:paraId="24C5685F">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开户名称：</w:t>
            </w:r>
          </w:p>
          <w:p w14:paraId="04A01379">
            <w:pPr>
              <w:widowControl w:val="0"/>
              <w:kinsoku/>
              <w:wordWrap/>
              <w:autoSpaceDE w:val="0"/>
              <w:autoSpaceDN w:val="0"/>
              <w:adjustRightInd/>
              <w:snapToGrid w:val="0"/>
              <w:spacing w:beforeLines="0" w:afterLines="0" w:line="360" w:lineRule="auto"/>
              <w:jc w:val="left"/>
              <w:textAlignment w:val="auto"/>
              <w:rPr>
                <w:rFonts w:hint="eastAsia" w:ascii="宋体" w:hAnsi="宋体" w:eastAsia="宋体" w:cs="宋体"/>
                <w:snapToGrid/>
                <w:color w:val="auto"/>
                <w:kern w:val="2"/>
                <w:sz w:val="24"/>
                <w:szCs w:val="21"/>
                <w:highlight w:val="none"/>
                <w:lang w:val="zh-CN" w:eastAsia="zh-CN"/>
              </w:rPr>
            </w:pPr>
            <w:r>
              <w:rPr>
                <w:rFonts w:hint="eastAsia" w:ascii="宋体" w:hAnsi="宋体" w:eastAsia="宋体" w:cs="宋体"/>
                <w:snapToGrid/>
                <w:color w:val="auto"/>
                <w:kern w:val="2"/>
                <w:sz w:val="24"/>
                <w:szCs w:val="21"/>
                <w:highlight w:val="none"/>
                <w:lang w:val="zh-CN" w:eastAsia="zh-CN"/>
              </w:rPr>
              <w:t>开户账号：</w:t>
            </w:r>
          </w:p>
        </w:tc>
      </w:tr>
    </w:tbl>
    <w:p w14:paraId="465736B2">
      <w:pPr>
        <w:widowControl/>
        <w:kinsoku/>
        <w:autoSpaceDE/>
        <w:autoSpaceDN/>
        <w:adjustRightInd/>
        <w:snapToGrid w:val="0"/>
        <w:spacing w:beforeLines="0" w:afterLines="0" w:line="360" w:lineRule="auto"/>
        <w:jc w:val="left"/>
        <w:textAlignment w:val="auto"/>
        <w:rPr>
          <w:rFonts w:hint="default" w:ascii="宋体" w:hAnsi="Times New Roman" w:eastAsia="宋体" w:cs="宋体"/>
          <w:b/>
          <w:snapToGrid/>
          <w:color w:val="auto"/>
          <w:kern w:val="2"/>
          <w:sz w:val="24"/>
          <w:szCs w:val="21"/>
          <w:highlight w:val="none"/>
          <w:lang w:eastAsia="zh-CN"/>
        </w:rPr>
      </w:pPr>
      <w:r>
        <w:rPr>
          <w:rFonts w:hint="default" w:ascii="宋体" w:hAnsi="Times New Roman" w:eastAsia="宋体" w:cs="宋体"/>
          <w:b/>
          <w:snapToGrid/>
          <w:color w:val="auto"/>
          <w:kern w:val="2"/>
          <w:sz w:val="21"/>
          <w:szCs w:val="21"/>
          <w:highlight w:val="none"/>
          <w:lang w:eastAsia="zh-CN"/>
        </w:rPr>
        <w:br w:type="page"/>
      </w:r>
    </w:p>
    <w:p w14:paraId="4486B77A">
      <w:pPr>
        <w:widowControl w:val="0"/>
        <w:kinsoku/>
        <w:autoSpaceDE w:val="0"/>
        <w:autoSpaceDN w:val="0"/>
        <w:adjustRightInd/>
        <w:snapToGrid w:val="0"/>
        <w:spacing w:beforeLines="0" w:afterLines="0" w:line="360" w:lineRule="auto"/>
        <w:ind w:left="420" w:leftChars="200" w:firstLine="482" w:firstLineChars="200"/>
        <w:jc w:val="center"/>
        <w:textAlignment w:val="auto"/>
        <w:rPr>
          <w:rFonts w:hint="default" w:ascii="宋体" w:hAnsi="Times New Roman"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第二部分 合同一般条款</w:t>
      </w:r>
    </w:p>
    <w:p w14:paraId="7B8D66E1">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56" w:name="_Toc25079"/>
      <w:bookmarkStart w:id="57" w:name="_Toc19680"/>
      <w:bookmarkStart w:id="58" w:name="_Toc14021"/>
      <w:bookmarkStart w:id="59" w:name="_Toc5228"/>
      <w:bookmarkStart w:id="60" w:name="_Toc31297"/>
      <w:r>
        <w:rPr>
          <w:rFonts w:hint="eastAsia" w:ascii="宋体" w:hAnsi="宋体" w:eastAsia="宋体" w:cs="宋体"/>
          <w:b/>
          <w:snapToGrid/>
          <w:color w:val="auto"/>
          <w:kern w:val="2"/>
          <w:sz w:val="24"/>
          <w:szCs w:val="21"/>
          <w:highlight w:val="none"/>
          <w:lang w:eastAsia="zh-CN"/>
        </w:rPr>
        <w:t>2.1 定义</w:t>
      </w:r>
      <w:bookmarkEnd w:id="56"/>
      <w:bookmarkEnd w:id="57"/>
      <w:bookmarkEnd w:id="58"/>
      <w:bookmarkEnd w:id="59"/>
      <w:bookmarkEnd w:id="60"/>
    </w:p>
    <w:p w14:paraId="0AD1590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本合同中的下列词语应按以下内容进行解释：</w:t>
      </w:r>
    </w:p>
    <w:p w14:paraId="29BBC419">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2.1.1 “合同”系指采购人和成交供应商签订的载明双方当事人所达成的协议，并包括所有的附件、附录和构成合同的其他文件。</w:t>
      </w:r>
    </w:p>
    <w:p w14:paraId="61F01BE1">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2.1.2 “合同价”系指根据合同约定，成交供应商在完全履行合同义务后，采购人应支付给成交供应商的价格。</w:t>
      </w:r>
    </w:p>
    <w:p w14:paraId="29844BB6">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2.1.3 “服务”系指成交供应商根据合同约定应向采购人履行的除货物和工程以外的其他政府采购对象，包括采购人自身需要的服务和向社会公众提供的公共服务。</w:t>
      </w:r>
    </w:p>
    <w:p w14:paraId="0184A41B">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2.1.4 “甲方”系指与成交供应商签署合同的采购人；采购人委托采购代理机构代表其与乙方签订合同的，采购人的授权委托书作为合同附件。</w:t>
      </w:r>
    </w:p>
    <w:p w14:paraId="64FC0C14">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EE0250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2.1.6 “现场”系指合同约定提供服务的地点。</w:t>
      </w:r>
    </w:p>
    <w:p w14:paraId="4564A462">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61" w:name="_Toc19539"/>
      <w:bookmarkStart w:id="62" w:name="_Toc23289"/>
      <w:bookmarkStart w:id="63" w:name="_Toc31402"/>
      <w:bookmarkStart w:id="64" w:name="_Toc3769"/>
      <w:bookmarkStart w:id="65" w:name="_Toc16752"/>
      <w:r>
        <w:rPr>
          <w:rFonts w:hint="eastAsia" w:ascii="宋体" w:hAnsi="宋体" w:eastAsia="宋体" w:cs="宋体"/>
          <w:b/>
          <w:snapToGrid/>
          <w:color w:val="auto"/>
          <w:kern w:val="2"/>
          <w:sz w:val="24"/>
          <w:szCs w:val="21"/>
          <w:highlight w:val="none"/>
          <w:lang w:eastAsia="zh-CN"/>
        </w:rPr>
        <w:t>2.2 技术规范</w:t>
      </w:r>
      <w:bookmarkEnd w:id="61"/>
      <w:bookmarkEnd w:id="62"/>
      <w:bookmarkEnd w:id="63"/>
      <w:bookmarkEnd w:id="64"/>
      <w:bookmarkEnd w:id="65"/>
    </w:p>
    <w:p w14:paraId="4454269C">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服务所应遵守的技术规范应与采购文件规定的技术规范和技术规范附件(如果有的话)及其技术规格响应表（如有）(如果被甲方接受的话)相一致；如果采购文件中没有技术规范的相应说明，那么应以国家有关部门最新颁布的相应标准和规范为准。</w:t>
      </w:r>
    </w:p>
    <w:p w14:paraId="5E7623FD">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66" w:name="_Toc13673"/>
      <w:bookmarkStart w:id="67" w:name="_Toc4133"/>
      <w:bookmarkStart w:id="68" w:name="_Toc27945"/>
      <w:bookmarkStart w:id="69" w:name="_Toc12412"/>
      <w:bookmarkStart w:id="70" w:name="_Toc9161"/>
      <w:r>
        <w:rPr>
          <w:rFonts w:hint="eastAsia" w:ascii="宋体" w:hAnsi="宋体" w:eastAsia="宋体" w:cs="宋体"/>
          <w:b/>
          <w:snapToGrid/>
          <w:color w:val="auto"/>
          <w:kern w:val="2"/>
          <w:sz w:val="24"/>
          <w:szCs w:val="21"/>
          <w:highlight w:val="none"/>
          <w:lang w:eastAsia="zh-CN"/>
        </w:rPr>
        <w:t>2.3 知识产权</w:t>
      </w:r>
      <w:bookmarkEnd w:id="66"/>
      <w:bookmarkEnd w:id="67"/>
      <w:bookmarkEnd w:id="68"/>
      <w:bookmarkEnd w:id="69"/>
      <w:bookmarkEnd w:id="70"/>
    </w:p>
    <w:p w14:paraId="41FC416B">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A8C586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2.3.2 合同涉及技术成果的归属和收益的分成办法的，详见</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698EB5F9">
      <w:pPr>
        <w:widowControl w:val="0"/>
        <w:kinsoku/>
        <w:autoSpaceDE/>
        <w:autoSpaceDN/>
        <w:adjustRightInd/>
        <w:snapToGrid w:val="0"/>
        <w:spacing w:beforeLines="0" w:afterLines="0" w:line="360" w:lineRule="auto"/>
        <w:ind w:firstLine="482" w:firstLineChars="200"/>
        <w:jc w:val="both"/>
        <w:textAlignment w:val="auto"/>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b/>
          <w:snapToGrid/>
          <w:color w:val="auto"/>
          <w:kern w:val="2"/>
          <w:sz w:val="24"/>
          <w:szCs w:val="21"/>
          <w:highlight w:val="none"/>
          <w:lang w:eastAsia="zh-CN"/>
        </w:rPr>
        <w:t>2.4 履约检查和问题反馈</w:t>
      </w:r>
    </w:p>
    <w:p w14:paraId="78747143">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551B90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2.4.2 合同履行期间，甲方有权将履行过程中出现的问题反馈给乙方，双方当事人应以书面形式约定需要完善和改进的内容。</w:t>
      </w:r>
    </w:p>
    <w:p w14:paraId="0A050E62">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71" w:name="_Toc15447"/>
      <w:bookmarkStart w:id="72" w:name="_Toc26555"/>
      <w:bookmarkStart w:id="73" w:name="_Toc22011"/>
      <w:bookmarkStart w:id="74" w:name="_Toc32670"/>
      <w:bookmarkStart w:id="75" w:name="_Toc31233"/>
      <w:r>
        <w:rPr>
          <w:rFonts w:hint="eastAsia" w:ascii="宋体" w:hAnsi="宋体" w:eastAsia="宋体" w:cs="宋体"/>
          <w:b/>
          <w:snapToGrid/>
          <w:color w:val="auto"/>
          <w:kern w:val="2"/>
          <w:sz w:val="24"/>
          <w:szCs w:val="21"/>
          <w:highlight w:val="none"/>
          <w:lang w:eastAsia="zh-CN"/>
        </w:rPr>
        <w:t>2.5 结算方式和付款条件</w:t>
      </w:r>
      <w:bookmarkEnd w:id="71"/>
      <w:bookmarkEnd w:id="72"/>
      <w:bookmarkEnd w:id="73"/>
      <w:bookmarkEnd w:id="74"/>
      <w:bookmarkEnd w:id="75"/>
    </w:p>
    <w:p w14:paraId="19B30F24">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详见</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w:t>
      </w:r>
    </w:p>
    <w:p w14:paraId="19C130DC">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76" w:name="_Toc13467"/>
      <w:bookmarkStart w:id="77" w:name="_Toc13154"/>
      <w:bookmarkStart w:id="78" w:name="_Toc18990"/>
      <w:bookmarkStart w:id="79" w:name="_Toc16163"/>
      <w:bookmarkStart w:id="80" w:name="_Toc30507"/>
      <w:r>
        <w:rPr>
          <w:rFonts w:hint="eastAsia" w:ascii="宋体" w:hAnsi="宋体" w:eastAsia="宋体" w:cs="宋体"/>
          <w:b/>
          <w:snapToGrid/>
          <w:color w:val="auto"/>
          <w:kern w:val="2"/>
          <w:sz w:val="24"/>
          <w:szCs w:val="21"/>
          <w:highlight w:val="none"/>
          <w:lang w:eastAsia="zh-CN"/>
        </w:rPr>
        <w:t>2.6 技术资料和保密义务</w:t>
      </w:r>
      <w:bookmarkEnd w:id="76"/>
      <w:bookmarkEnd w:id="77"/>
      <w:bookmarkEnd w:id="78"/>
      <w:bookmarkEnd w:id="79"/>
      <w:bookmarkEnd w:id="80"/>
    </w:p>
    <w:p w14:paraId="712C73BC">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2.6.1 乙方有权依据合同约定和项目需要，向甲方了解有关情况，调阅有关资料等，甲方应予积极配合；</w:t>
      </w:r>
    </w:p>
    <w:p w14:paraId="78673BC7">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2.6.2 乙方有义务妥善保管和保护由甲方提供的前款信息和资料等；</w:t>
      </w:r>
    </w:p>
    <w:p w14:paraId="7BD96141">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D6B9C02">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81" w:name="_Toc19069"/>
      <w:r>
        <w:rPr>
          <w:rFonts w:hint="eastAsia" w:ascii="宋体" w:hAnsi="宋体" w:eastAsia="宋体" w:cs="宋体"/>
          <w:b/>
          <w:snapToGrid/>
          <w:color w:val="auto"/>
          <w:kern w:val="2"/>
          <w:sz w:val="24"/>
          <w:szCs w:val="21"/>
          <w:highlight w:val="none"/>
          <w:lang w:eastAsia="zh-CN"/>
        </w:rPr>
        <w:t>2.7 质量保证</w:t>
      </w:r>
      <w:bookmarkEnd w:id="81"/>
    </w:p>
    <w:p w14:paraId="4B29DB1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2.7.1 乙方应建立和完善履行合同的内部质量保证体系，并提供相关内部规章制度给甲方，以便甲方进行监督检查；</w:t>
      </w:r>
    </w:p>
    <w:p w14:paraId="2C5AAE3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2.7.2 乙方应保证履行合同的人员数量和素质、软件和硬件设备的配置、场地、环境和设施等满足全面履行合同的要求，并应接受甲方的监督检查。</w:t>
      </w:r>
    </w:p>
    <w:p w14:paraId="4D41BE9D">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82" w:name="_Toc22267"/>
      <w:r>
        <w:rPr>
          <w:rFonts w:hint="eastAsia" w:ascii="宋体" w:hAnsi="宋体" w:eastAsia="宋体" w:cs="宋体"/>
          <w:b/>
          <w:snapToGrid/>
          <w:color w:val="auto"/>
          <w:kern w:val="2"/>
          <w:sz w:val="24"/>
          <w:szCs w:val="21"/>
          <w:highlight w:val="none"/>
          <w:lang w:eastAsia="zh-CN"/>
        </w:rPr>
        <w:t>2.8 延迟履行</w:t>
      </w:r>
      <w:bookmarkEnd w:id="82"/>
    </w:p>
    <w:p w14:paraId="2CB0415E">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DD62AFB">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83" w:name="_Toc10611"/>
      <w:r>
        <w:rPr>
          <w:rFonts w:hint="eastAsia" w:ascii="宋体" w:hAnsi="宋体" w:eastAsia="宋体" w:cs="宋体"/>
          <w:b/>
          <w:snapToGrid/>
          <w:color w:val="auto"/>
          <w:kern w:val="2"/>
          <w:sz w:val="24"/>
          <w:szCs w:val="21"/>
          <w:highlight w:val="none"/>
          <w:lang w:eastAsia="zh-CN"/>
        </w:rPr>
        <w:t>2.9 合同变更</w:t>
      </w:r>
      <w:bookmarkEnd w:id="83"/>
    </w:p>
    <w:p w14:paraId="76261BF7">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合同继续履行将损害国家利益和社会公共利益的，双方当事人应当以书面形式变更合同。有过错的一方应当承担赔偿责任，双方当事人都有过错的，各自承担相应的责任。</w:t>
      </w:r>
    </w:p>
    <w:p w14:paraId="019994E0">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84" w:name="_Toc42"/>
      <w:bookmarkStart w:id="85" w:name="_Toc10663"/>
      <w:bookmarkStart w:id="86" w:name="_Toc26689"/>
      <w:bookmarkStart w:id="87" w:name="_Toc23368"/>
      <w:bookmarkStart w:id="88" w:name="_Toc21830"/>
      <w:r>
        <w:rPr>
          <w:rFonts w:hint="eastAsia" w:ascii="宋体" w:hAnsi="宋体" w:eastAsia="宋体" w:cs="宋体"/>
          <w:b/>
          <w:snapToGrid/>
          <w:color w:val="auto"/>
          <w:kern w:val="2"/>
          <w:sz w:val="24"/>
          <w:szCs w:val="21"/>
          <w:highlight w:val="none"/>
          <w:lang w:eastAsia="zh-CN"/>
        </w:rPr>
        <w:t>2.10 合同转让和分包</w:t>
      </w:r>
      <w:bookmarkEnd w:id="84"/>
      <w:bookmarkEnd w:id="85"/>
      <w:bookmarkEnd w:id="86"/>
      <w:bookmarkEnd w:id="87"/>
      <w:bookmarkEnd w:id="88"/>
    </w:p>
    <w:p w14:paraId="4D55C793">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合同的权利义务依法不得转让，若允许分包，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F763CC4">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89" w:name="_Toc32494"/>
      <w:bookmarkStart w:id="90" w:name="_Toc4720"/>
      <w:bookmarkStart w:id="91" w:name="_Toc14371"/>
      <w:bookmarkStart w:id="92" w:name="_Toc25571"/>
      <w:bookmarkStart w:id="93" w:name="_Toc26633"/>
      <w:r>
        <w:rPr>
          <w:rFonts w:hint="eastAsia" w:ascii="宋体" w:hAnsi="宋体" w:eastAsia="宋体" w:cs="宋体"/>
          <w:b/>
          <w:snapToGrid/>
          <w:color w:val="auto"/>
          <w:kern w:val="2"/>
          <w:sz w:val="24"/>
          <w:szCs w:val="21"/>
          <w:highlight w:val="none"/>
          <w:lang w:eastAsia="zh-CN"/>
        </w:rPr>
        <w:t>2.11 不可抗力</w:t>
      </w:r>
      <w:bookmarkEnd w:id="89"/>
      <w:bookmarkEnd w:id="90"/>
      <w:bookmarkEnd w:id="91"/>
      <w:bookmarkEnd w:id="92"/>
      <w:bookmarkEnd w:id="93"/>
    </w:p>
    <w:p w14:paraId="7BBE498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2.11.1如果任何一方遭遇法律规定的不可抗力，致使合同履行受阻时，履行合同的期限应予延长，延长的期限应相当于不可抗力所影响的时间；</w:t>
      </w:r>
    </w:p>
    <w:p w14:paraId="7838FFF0">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2.11.2 因不可抗力致使不能实现合同目的的，当事人可以解除合同；</w:t>
      </w:r>
    </w:p>
    <w:p w14:paraId="2EF92241">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2.11.3 因不可抗力致使合同有变更必要的，双方当事人应在</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约定时间内以书面形式变更合同；</w:t>
      </w:r>
    </w:p>
    <w:p w14:paraId="4666FD78">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2.11.4受不可抗力影响的一方在不可抗力发生后，应在</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约定时间内以书面形式通知对方当事人，并在</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约定时间内，将有关部门出具的证明文件送达对方当事人。</w:t>
      </w:r>
    </w:p>
    <w:p w14:paraId="7B255D4C">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94" w:name="_Toc23854"/>
      <w:bookmarkStart w:id="95" w:name="_Toc14115"/>
      <w:bookmarkStart w:id="96" w:name="_Toc3638"/>
      <w:bookmarkStart w:id="97" w:name="_Toc25783"/>
      <w:bookmarkStart w:id="98" w:name="_Toc24465"/>
      <w:r>
        <w:rPr>
          <w:rFonts w:hint="eastAsia" w:ascii="宋体" w:hAnsi="宋体" w:eastAsia="宋体" w:cs="宋体"/>
          <w:b/>
          <w:snapToGrid/>
          <w:color w:val="auto"/>
          <w:kern w:val="2"/>
          <w:sz w:val="24"/>
          <w:szCs w:val="21"/>
          <w:highlight w:val="none"/>
          <w:lang w:eastAsia="zh-CN"/>
        </w:rPr>
        <w:t>2.12 税费</w:t>
      </w:r>
      <w:bookmarkEnd w:id="94"/>
      <w:bookmarkEnd w:id="95"/>
      <w:bookmarkEnd w:id="96"/>
      <w:bookmarkEnd w:id="97"/>
      <w:bookmarkEnd w:id="98"/>
    </w:p>
    <w:p w14:paraId="1D7F7D80">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与合同有关的一切税费，均按照中华人民共和国法律的相关规定缴纳。</w:t>
      </w:r>
    </w:p>
    <w:p w14:paraId="2AC0AE9D">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99" w:name="_Toc25525"/>
      <w:bookmarkStart w:id="100" w:name="_Toc26883"/>
      <w:bookmarkStart w:id="101" w:name="_Toc14814"/>
      <w:bookmarkStart w:id="102" w:name="_Toc7315"/>
      <w:bookmarkStart w:id="103" w:name="_Toc30105"/>
      <w:r>
        <w:rPr>
          <w:rFonts w:hint="eastAsia" w:ascii="宋体" w:hAnsi="宋体" w:eastAsia="宋体" w:cs="宋体"/>
          <w:b/>
          <w:snapToGrid/>
          <w:color w:val="auto"/>
          <w:kern w:val="2"/>
          <w:sz w:val="24"/>
          <w:szCs w:val="21"/>
          <w:highlight w:val="none"/>
          <w:lang w:eastAsia="zh-CN"/>
        </w:rPr>
        <w:t>2.13 乙方破产</w:t>
      </w:r>
      <w:bookmarkEnd w:id="99"/>
      <w:bookmarkEnd w:id="100"/>
      <w:bookmarkEnd w:id="101"/>
      <w:bookmarkEnd w:id="102"/>
      <w:bookmarkEnd w:id="103"/>
    </w:p>
    <w:p w14:paraId="0098DDBA">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CA04C7">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04" w:name="_Toc2016"/>
      <w:bookmarkStart w:id="105" w:name="_Toc1123"/>
      <w:bookmarkStart w:id="106" w:name="_Toc23323"/>
      <w:r>
        <w:rPr>
          <w:rFonts w:hint="eastAsia" w:ascii="宋体" w:hAnsi="宋体" w:eastAsia="宋体" w:cs="宋体"/>
          <w:b/>
          <w:snapToGrid/>
          <w:color w:val="auto"/>
          <w:kern w:val="2"/>
          <w:sz w:val="24"/>
          <w:szCs w:val="21"/>
          <w:highlight w:val="none"/>
          <w:lang w:eastAsia="zh-CN"/>
        </w:rPr>
        <w:t>2.14 合同中止、终止</w:t>
      </w:r>
      <w:bookmarkEnd w:id="104"/>
      <w:bookmarkEnd w:id="105"/>
      <w:bookmarkEnd w:id="106"/>
    </w:p>
    <w:p w14:paraId="28AE1C10">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2.14.1 双方当事人不得擅自中止或者终止合同；</w:t>
      </w:r>
    </w:p>
    <w:p w14:paraId="2BC2269A">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2.14.2合同继续履行将损害国家利益和社会公共利益的，双方当事人应当中止或者终止合同。有过错的一方应当承担赔偿责任，双方当事人都有过错的，各自承担相应的责任。</w:t>
      </w:r>
    </w:p>
    <w:p w14:paraId="37145856">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07" w:name="_Toc17363"/>
      <w:bookmarkStart w:id="108" w:name="_Toc1969"/>
      <w:bookmarkStart w:id="109" w:name="_Toc14525"/>
      <w:r>
        <w:rPr>
          <w:rFonts w:hint="eastAsia" w:ascii="宋体" w:hAnsi="宋体" w:eastAsia="宋体" w:cs="宋体"/>
          <w:b/>
          <w:snapToGrid/>
          <w:color w:val="auto"/>
          <w:kern w:val="2"/>
          <w:sz w:val="24"/>
          <w:szCs w:val="21"/>
          <w:highlight w:val="none"/>
          <w:lang w:eastAsia="zh-CN"/>
        </w:rPr>
        <w:t>2.15 检验和验收</w:t>
      </w:r>
      <w:bookmarkEnd w:id="107"/>
      <w:bookmarkEnd w:id="108"/>
      <w:bookmarkEnd w:id="109"/>
    </w:p>
    <w:p w14:paraId="50D373C9">
      <w:pPr>
        <w:widowControl w:val="0"/>
        <w:tabs>
          <w:tab w:val="left" w:pos="360"/>
          <w:tab w:val="left" w:pos="540"/>
          <w:tab w:val="left" w:pos="1080"/>
        </w:tabs>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2.15.1 乙方按照</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的约定，定期提交服务报告，甲方按照</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的约定进行定期验收；</w:t>
      </w:r>
    </w:p>
    <w:p w14:paraId="2F2371DF">
      <w:pPr>
        <w:widowControl w:val="0"/>
        <w:tabs>
          <w:tab w:val="left" w:pos="360"/>
          <w:tab w:val="left" w:pos="540"/>
          <w:tab w:val="left" w:pos="1080"/>
        </w:tabs>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898726">
      <w:pPr>
        <w:widowControl w:val="0"/>
        <w:tabs>
          <w:tab w:val="left" w:pos="360"/>
          <w:tab w:val="left" w:pos="540"/>
          <w:tab w:val="left" w:pos="1080"/>
        </w:tabs>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2.15.3 检验和验收标准、程序等具体内容以及前述验收书的效力详见</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i/>
          <w:snapToGrid/>
          <w:color w:val="auto"/>
          <w:kern w:val="2"/>
          <w:sz w:val="24"/>
          <w:szCs w:val="21"/>
          <w:highlight w:val="none"/>
          <w:lang w:eastAsia="zh-CN"/>
        </w:rPr>
        <w:t>。</w:t>
      </w:r>
    </w:p>
    <w:p w14:paraId="5742159D">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10" w:name="_Toc9808"/>
      <w:bookmarkStart w:id="111" w:name="_Toc25198"/>
      <w:bookmarkStart w:id="112" w:name="_Toc31892"/>
      <w:bookmarkStart w:id="113" w:name="_Toc12666"/>
      <w:bookmarkStart w:id="114" w:name="_Toc2308"/>
      <w:r>
        <w:rPr>
          <w:rFonts w:hint="eastAsia" w:ascii="宋体" w:hAnsi="宋体" w:eastAsia="宋体" w:cs="宋体"/>
          <w:b/>
          <w:snapToGrid/>
          <w:color w:val="auto"/>
          <w:kern w:val="2"/>
          <w:sz w:val="24"/>
          <w:szCs w:val="21"/>
          <w:highlight w:val="none"/>
          <w:lang w:eastAsia="zh-CN"/>
        </w:rPr>
        <w:t>2.16 通知和送达</w:t>
      </w:r>
      <w:bookmarkEnd w:id="110"/>
      <w:bookmarkEnd w:id="111"/>
      <w:bookmarkEnd w:id="112"/>
      <w:bookmarkEnd w:id="113"/>
      <w:bookmarkEnd w:id="114"/>
    </w:p>
    <w:p w14:paraId="0457A3B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bookmarkStart w:id="115" w:name="_Toc27674"/>
      <w:bookmarkStart w:id="116" w:name="_Toc18401"/>
      <w:r>
        <w:rPr>
          <w:rFonts w:hint="eastAsia" w:ascii="宋体" w:hAnsi="宋体" w:eastAsia="宋体" w:cs="宋体"/>
          <w:snapToGrid/>
          <w:color w:val="auto"/>
          <w:kern w:val="2"/>
          <w:sz w:val="24"/>
          <w:szCs w:val="21"/>
          <w:highlight w:val="none"/>
          <w:lang w:eastAsia="zh-CN"/>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snapToGrid/>
          <w:color w:val="auto"/>
          <w:kern w:val="2"/>
          <w:sz w:val="24"/>
          <w:szCs w:val="21"/>
          <w:highlight w:val="none"/>
          <w:u w:val="single"/>
          <w:lang w:eastAsia="zh-CN"/>
        </w:rPr>
        <w:t>3</w:t>
      </w:r>
      <w:r>
        <w:rPr>
          <w:rFonts w:hint="eastAsia" w:ascii="宋体" w:hAnsi="宋体" w:eastAsia="宋体" w:cs="宋体"/>
          <w:snapToGrid/>
          <w:color w:val="auto"/>
          <w:kern w:val="2"/>
          <w:sz w:val="24"/>
          <w:szCs w:val="21"/>
          <w:highlight w:val="none"/>
          <w:lang w:eastAsia="zh-CN"/>
        </w:rPr>
        <w:t>个工作日内书面通知对方当事人，在对方当事人收到有关变更通知之前，变更前的约定送达方式或者地址仍视为有效。</w:t>
      </w:r>
    </w:p>
    <w:p w14:paraId="09251443">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5"/>
      <w:bookmarkEnd w:id="116"/>
    </w:p>
    <w:p w14:paraId="607CF645">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17" w:name="_Toc28906"/>
      <w:bookmarkStart w:id="118" w:name="_Toc5063"/>
      <w:bookmarkStart w:id="119" w:name="_Toc12254"/>
      <w:bookmarkStart w:id="120" w:name="_Toc20808"/>
      <w:bookmarkStart w:id="121" w:name="_Toc27644"/>
      <w:r>
        <w:rPr>
          <w:rFonts w:hint="eastAsia" w:ascii="宋体" w:hAnsi="宋体" w:eastAsia="宋体" w:cs="宋体"/>
          <w:b/>
          <w:snapToGrid/>
          <w:color w:val="auto"/>
          <w:kern w:val="2"/>
          <w:sz w:val="24"/>
          <w:szCs w:val="21"/>
          <w:highlight w:val="none"/>
          <w:lang w:eastAsia="zh-CN"/>
        </w:rPr>
        <w:t>2.17 合同使用的文字和适用的法律</w:t>
      </w:r>
      <w:bookmarkEnd w:id="117"/>
      <w:bookmarkEnd w:id="118"/>
      <w:bookmarkEnd w:id="119"/>
      <w:bookmarkEnd w:id="120"/>
      <w:bookmarkEnd w:id="121"/>
    </w:p>
    <w:p w14:paraId="015A5C4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2.17.1 合同使用汉语书就、变更和解释；</w:t>
      </w:r>
    </w:p>
    <w:p w14:paraId="43DD0233">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2.17.2 合同适用中华人民共和国法律。</w:t>
      </w:r>
    </w:p>
    <w:p w14:paraId="6A44E719">
      <w:pPr>
        <w:widowControl w:val="0"/>
        <w:kinsoku/>
        <w:autoSpaceDE/>
        <w:autoSpaceDN/>
        <w:adjustRightInd/>
        <w:snapToGrid w:val="0"/>
        <w:spacing w:beforeLines="0" w:afterLines="0" w:line="360" w:lineRule="auto"/>
        <w:ind w:firstLine="482" w:firstLineChars="200"/>
        <w:jc w:val="both"/>
        <w:textAlignment w:val="auto"/>
        <w:outlineLvl w:val="0"/>
        <w:rPr>
          <w:rFonts w:hint="default" w:ascii="宋体" w:hAnsi="Times New Roman" w:eastAsia="宋体" w:cs="宋体"/>
          <w:b/>
          <w:snapToGrid/>
          <w:color w:val="auto"/>
          <w:kern w:val="2"/>
          <w:sz w:val="24"/>
          <w:szCs w:val="21"/>
          <w:highlight w:val="none"/>
          <w:lang w:eastAsia="zh-CN"/>
        </w:rPr>
      </w:pPr>
      <w:bookmarkStart w:id="122" w:name="_Toc18540"/>
      <w:bookmarkStart w:id="123" w:name="_Toc30599"/>
      <w:bookmarkStart w:id="124" w:name="_Toc4355"/>
      <w:r>
        <w:rPr>
          <w:rFonts w:hint="eastAsia" w:ascii="宋体" w:hAnsi="宋体" w:eastAsia="宋体" w:cs="宋体"/>
          <w:b/>
          <w:snapToGrid/>
          <w:color w:val="auto"/>
          <w:kern w:val="2"/>
          <w:sz w:val="24"/>
          <w:szCs w:val="21"/>
          <w:highlight w:val="none"/>
          <w:lang w:eastAsia="zh-CN"/>
        </w:rPr>
        <w:t>2.18 计量单位</w:t>
      </w:r>
      <w:bookmarkEnd w:id="122"/>
      <w:bookmarkEnd w:id="123"/>
      <w:bookmarkEnd w:id="124"/>
    </w:p>
    <w:p w14:paraId="59514D9D">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除技术规范中另有规定外</w:t>
      </w:r>
      <w:r>
        <w:rPr>
          <w:rFonts w:hint="eastAsia" w:ascii="宋体" w:hAnsi="Times New Roman" w:eastAsia="宋体" w:cs="宋体"/>
          <w:snapToGrid/>
          <w:color w:val="auto"/>
          <w:kern w:val="2"/>
          <w:sz w:val="24"/>
          <w:szCs w:val="21"/>
          <w:highlight w:val="none"/>
          <w:lang w:eastAsia="zh-CN"/>
        </w:rPr>
        <w:t>,</w:t>
      </w:r>
      <w:r>
        <w:rPr>
          <w:rFonts w:hint="eastAsia" w:ascii="宋体" w:hAnsi="宋体" w:eastAsia="宋体" w:cs="宋体"/>
          <w:snapToGrid/>
          <w:color w:val="auto"/>
          <w:kern w:val="2"/>
          <w:sz w:val="24"/>
          <w:szCs w:val="21"/>
          <w:highlight w:val="none"/>
          <w:lang w:eastAsia="zh-CN"/>
        </w:rPr>
        <w:t>合同的计量单位均使用国家法定计量单位。</w:t>
      </w:r>
    </w:p>
    <w:p w14:paraId="6EBE9D41">
      <w:pPr>
        <w:widowControl w:val="0"/>
        <w:kinsoku/>
        <w:autoSpaceDE/>
        <w:autoSpaceDN/>
        <w:adjustRightInd/>
        <w:snapToGrid w:val="0"/>
        <w:spacing w:beforeLines="0" w:afterLines="0" w:line="360" w:lineRule="auto"/>
        <w:ind w:firstLine="482" w:firstLineChars="200"/>
        <w:jc w:val="both"/>
        <w:textAlignment w:val="auto"/>
        <w:rPr>
          <w:rFonts w:hint="default" w:ascii="宋体" w:hAnsi="Times New Roman" w:eastAsia="宋体" w:cs="宋体"/>
          <w:b/>
          <w:snapToGrid/>
          <w:color w:val="auto"/>
          <w:kern w:val="2"/>
          <w:sz w:val="24"/>
          <w:szCs w:val="21"/>
          <w:highlight w:val="none"/>
          <w:lang w:eastAsia="zh-CN"/>
        </w:rPr>
      </w:pPr>
      <w:r>
        <w:rPr>
          <w:rFonts w:hint="eastAsia" w:ascii="宋体" w:hAnsi="宋体" w:eastAsia="宋体" w:cs="宋体"/>
          <w:b/>
          <w:snapToGrid/>
          <w:color w:val="auto"/>
          <w:kern w:val="2"/>
          <w:sz w:val="24"/>
          <w:szCs w:val="21"/>
          <w:highlight w:val="none"/>
          <w:lang w:eastAsia="zh-CN"/>
        </w:rPr>
        <w:t>2.19合同份数</w:t>
      </w:r>
    </w:p>
    <w:p w14:paraId="5F0D7FEF">
      <w:pPr>
        <w:widowControl w:val="0"/>
        <w:kinsoku/>
        <w:autoSpaceDE/>
        <w:autoSpaceDN/>
        <w:adjustRightInd/>
        <w:snapToGrid w:val="0"/>
        <w:spacing w:beforeLines="0" w:afterLines="0" w:line="360" w:lineRule="auto"/>
        <w:ind w:firstLine="480" w:firstLineChars="200"/>
        <w:jc w:val="both"/>
        <w:textAlignment w:val="auto"/>
        <w:rPr>
          <w:rFonts w:hint="default" w:ascii="宋体" w:hAnsi="Times New Roman" w:eastAsia="宋体" w:cs="宋体"/>
          <w:snapToGrid/>
          <w:color w:val="auto"/>
          <w:kern w:val="2"/>
          <w:sz w:val="24"/>
          <w:szCs w:val="21"/>
          <w:highlight w:val="none"/>
          <w:lang w:eastAsia="zh-CN"/>
        </w:rPr>
      </w:pPr>
      <w:r>
        <w:rPr>
          <w:rFonts w:hint="eastAsia" w:ascii="宋体" w:hAnsi="宋体" w:eastAsia="宋体" w:cs="宋体"/>
          <w:snapToGrid/>
          <w:color w:val="auto"/>
          <w:kern w:val="2"/>
          <w:sz w:val="24"/>
          <w:szCs w:val="21"/>
          <w:highlight w:val="none"/>
          <w:lang w:eastAsia="zh-CN"/>
        </w:rPr>
        <w:t>合同份数按</w:t>
      </w:r>
      <w:r>
        <w:rPr>
          <w:rFonts w:hint="eastAsia" w:ascii="宋体" w:hAnsi="宋体" w:eastAsia="宋体" w:cs="宋体"/>
          <w:b/>
          <w:i/>
          <w:snapToGrid/>
          <w:color w:val="auto"/>
          <w:kern w:val="2"/>
          <w:sz w:val="24"/>
          <w:szCs w:val="21"/>
          <w:highlight w:val="none"/>
          <w:u w:val="single"/>
          <w:lang w:eastAsia="zh-CN"/>
        </w:rPr>
        <w:t>合同专用条款</w:t>
      </w:r>
      <w:r>
        <w:rPr>
          <w:rFonts w:hint="eastAsia" w:ascii="宋体" w:hAnsi="宋体" w:eastAsia="宋体" w:cs="宋体"/>
          <w:snapToGrid/>
          <w:color w:val="auto"/>
          <w:kern w:val="2"/>
          <w:sz w:val="24"/>
          <w:szCs w:val="21"/>
          <w:highlight w:val="none"/>
          <w:lang w:eastAsia="zh-CN"/>
        </w:rPr>
        <w:t>规定，每份均具有同等法律效力。</w:t>
      </w:r>
    </w:p>
    <w:p w14:paraId="7D30DBDF">
      <w:pPr>
        <w:widowControl w:val="0"/>
        <w:kinsoku/>
        <w:autoSpaceDE/>
        <w:autoSpaceDN/>
        <w:adjustRightInd/>
        <w:snapToGrid/>
        <w:spacing w:beforeLines="0" w:afterLines="0" w:line="360" w:lineRule="auto"/>
        <w:jc w:val="center"/>
        <w:textAlignment w:val="auto"/>
        <w:outlineLvl w:val="0"/>
        <w:rPr>
          <w:rFonts w:hint="default" w:ascii="宋体" w:hAnsi="Times New Roman" w:eastAsia="宋体" w:cs="宋体"/>
          <w:b/>
          <w:snapToGrid/>
          <w:color w:val="auto"/>
          <w:kern w:val="2"/>
          <w:sz w:val="24"/>
          <w:szCs w:val="21"/>
          <w:highlight w:val="none"/>
          <w:lang w:eastAsia="zh-CN"/>
        </w:rPr>
      </w:pPr>
      <w:r>
        <w:rPr>
          <w:rFonts w:hint="default" w:ascii="宋体" w:hAnsi="Times New Roman" w:eastAsia="宋体" w:cs="宋体"/>
          <w:snapToGrid/>
          <w:color w:val="auto"/>
          <w:kern w:val="0"/>
          <w:sz w:val="21"/>
          <w:szCs w:val="21"/>
          <w:highlight w:val="none"/>
          <w:lang w:eastAsia="zh-CN"/>
        </w:rPr>
        <w:br w:type="page"/>
      </w:r>
      <w:bookmarkStart w:id="125" w:name="_Toc331685784"/>
      <w:r>
        <w:rPr>
          <w:rFonts w:hint="eastAsia" w:ascii="宋体" w:hAnsi="宋体" w:eastAsia="宋体" w:cs="宋体"/>
          <w:b/>
          <w:snapToGrid/>
          <w:color w:val="auto"/>
          <w:kern w:val="2"/>
          <w:sz w:val="24"/>
          <w:szCs w:val="21"/>
          <w:highlight w:val="none"/>
          <w:lang w:eastAsia="zh-CN"/>
        </w:rPr>
        <w:t xml:space="preserve"> </w:t>
      </w:r>
      <w:bookmarkEnd w:id="125"/>
      <w:r>
        <w:rPr>
          <w:rFonts w:hint="eastAsia" w:ascii="宋体" w:hAnsi="宋体" w:eastAsia="宋体" w:cs="宋体"/>
          <w:b/>
          <w:snapToGrid/>
          <w:color w:val="auto"/>
          <w:kern w:val="2"/>
          <w:sz w:val="24"/>
          <w:szCs w:val="21"/>
          <w:highlight w:val="none"/>
          <w:lang w:eastAsia="zh-CN"/>
        </w:rPr>
        <w:t>第三部分  合同专用条款</w:t>
      </w:r>
    </w:p>
    <w:p w14:paraId="099DE402">
      <w:pPr>
        <w:widowControl w:val="0"/>
        <w:kinsoku/>
        <w:autoSpaceDE/>
        <w:autoSpaceDN/>
        <w:adjustRightInd/>
        <w:snapToGrid/>
        <w:spacing w:beforeLines="0" w:afterLines="0" w:line="560" w:lineRule="exact"/>
        <w:ind w:left="-420" w:leftChars="-200" w:right="-420" w:rightChars="-200" w:firstLine="480" w:firstLineChars="200"/>
        <w:jc w:val="both"/>
        <w:textAlignment w:val="auto"/>
        <w:rPr>
          <w:rFonts w:hint="default" w:ascii="宋体" w:hAnsi="Times New Roman" w:eastAsia="宋体" w:cs="宋体"/>
          <w:snapToGrid/>
          <w:color w:val="auto"/>
          <w:kern w:val="2"/>
          <w:sz w:val="21"/>
          <w:szCs w:val="21"/>
          <w:highlight w:val="none"/>
          <w:lang w:eastAsia="zh-CN"/>
        </w:rPr>
      </w:pPr>
      <w:r>
        <w:rPr>
          <w:rFonts w:hint="eastAsia" w:ascii="宋体" w:hAnsi="宋体" w:eastAsia="宋体" w:cs="宋体"/>
          <w:snapToGrid/>
          <w:color w:val="auto"/>
          <w:kern w:val="2"/>
          <w:sz w:val="24"/>
          <w:szCs w:val="21"/>
          <w:highlight w:val="none"/>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249" w:type="dxa"/>
        <w:tblInd w:w="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7"/>
        <w:gridCol w:w="8432"/>
      </w:tblGrid>
      <w:tr w14:paraId="3F157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73666910">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0"/>
                <w:sz w:val="24"/>
                <w:szCs w:val="24"/>
                <w:highlight w:val="none"/>
                <w:lang w:eastAsia="zh-CN" w:bidi="ar"/>
              </w:rPr>
              <w:t>条款号</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50BCB">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0"/>
                <w:sz w:val="24"/>
                <w:szCs w:val="24"/>
                <w:highlight w:val="none"/>
                <w:lang w:eastAsia="zh-CN" w:bidi="ar"/>
              </w:rPr>
              <w:t>约定内容</w:t>
            </w:r>
          </w:p>
        </w:tc>
      </w:tr>
      <w:tr w14:paraId="1145B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1E34335">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1.3.2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AE42D">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据实结算</w:t>
            </w:r>
          </w:p>
        </w:tc>
      </w:tr>
      <w:tr w14:paraId="2302B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1881D04">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1.4.2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009EF">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无</w:t>
            </w:r>
          </w:p>
        </w:tc>
      </w:tr>
      <w:tr w14:paraId="519F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376E019">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1.5.1</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60FDC">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无</w:t>
            </w:r>
          </w:p>
        </w:tc>
      </w:tr>
      <w:tr w14:paraId="541EF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B5F07D8">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1.5.2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D632C">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无</w:t>
            </w:r>
          </w:p>
        </w:tc>
      </w:tr>
      <w:tr w14:paraId="47079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73A500C">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1.5.3</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45EBA">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rPr>
              <w:t>无</w:t>
            </w:r>
          </w:p>
        </w:tc>
      </w:tr>
      <w:tr w14:paraId="54B7E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08E8333">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1.6.2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53501">
            <w:pPr>
              <w:widowControl w:val="0"/>
              <w:kinsoku/>
              <w:autoSpaceDE/>
              <w:autoSpaceDN/>
              <w:adjustRightInd/>
              <w:snapToGrid/>
              <w:spacing w:beforeLines="0" w:afterLines="0" w:line="360" w:lineRule="auto"/>
              <w:jc w:val="left"/>
              <w:textAlignment w:val="auto"/>
              <w:outlineLvl w:val="0"/>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2"/>
                <w:sz w:val="24"/>
                <w:szCs w:val="24"/>
                <w:highlight w:val="none"/>
                <w:lang w:val="zh-CN" w:eastAsia="zh-CN"/>
              </w:rPr>
              <w:t>按照620元/人/月的费用标准每月向成交供应商支付款项（每次结算时须据实开具餐饮发票）。</w:t>
            </w:r>
          </w:p>
        </w:tc>
      </w:tr>
      <w:tr w14:paraId="0D18F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6"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67AD296">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1.7.1</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F40F7">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框架协议有效期为2年，具体以签订的框架协议文本为准。</w:t>
            </w:r>
          </w:p>
        </w:tc>
      </w:tr>
      <w:tr w14:paraId="1E30A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7EC524B">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1.7.2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3D703">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铜官区金口岭社区服务中心及铜官区金口岭城管中队</w:t>
            </w:r>
          </w:p>
        </w:tc>
      </w:tr>
      <w:tr w14:paraId="73F6C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75622428">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1.7.3</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7CB61">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完成项目需求范围内的服务工作</w:t>
            </w:r>
          </w:p>
        </w:tc>
      </w:tr>
      <w:tr w14:paraId="00AB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E116B4C">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1.8.7</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04356">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按照法定情形</w:t>
            </w:r>
          </w:p>
        </w:tc>
      </w:tr>
      <w:tr w14:paraId="3F25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5FC3099">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1.9.1</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EDA85">
            <w:pPr>
              <w:widowControl w:val="0"/>
              <w:kinsoku/>
              <w:autoSpaceDE/>
              <w:autoSpaceDN/>
              <w:adjustRightInd/>
              <w:snapToGrid/>
              <w:spacing w:before="100" w:beforeLines="0" w:beforeAutospacing="1" w:afterLines="0" w:line="360" w:lineRule="auto"/>
              <w:ind w:right="-420" w:rightChars="-200"/>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铜陵</w:t>
            </w:r>
          </w:p>
        </w:tc>
      </w:tr>
      <w:tr w14:paraId="57478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8D79231">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eastAsia="zh-CN" w:bidi="ar"/>
              </w:rPr>
              <w:t>1.9.2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22AB7">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甲方所在地</w:t>
            </w:r>
          </w:p>
        </w:tc>
      </w:tr>
      <w:tr w14:paraId="5D711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D08DCB1">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2.3.2</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3110D">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无</w:t>
            </w:r>
          </w:p>
        </w:tc>
      </w:tr>
      <w:tr w14:paraId="5A9C1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DA1B7A1">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2.5</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3E055">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zh-CN" w:eastAsia="zh-CN"/>
              </w:rPr>
              <w:t>按照620元/人/月的费用标准每月向成交供应商支付款项（每次结算时须据实开具餐饮发票）。</w:t>
            </w:r>
          </w:p>
        </w:tc>
      </w:tr>
      <w:tr w14:paraId="6A315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786461B">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2.11.3</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C6589">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60日内</w:t>
            </w:r>
          </w:p>
        </w:tc>
      </w:tr>
      <w:tr w14:paraId="71FCF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31B4AF">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2.11.4</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10626">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30日内，30日内</w:t>
            </w:r>
          </w:p>
        </w:tc>
      </w:tr>
      <w:tr w14:paraId="10A17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FE10EC5">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2.15.1</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A3BE7">
            <w:pPr>
              <w:widowControl w:val="0"/>
              <w:kinsoku/>
              <w:autoSpaceDE/>
              <w:autoSpaceDN/>
              <w:adjustRightInd/>
              <w:snapToGrid/>
              <w:spacing w:before="100" w:beforeLines="0" w:beforeAutospacing="1" w:afterLines="0" w:line="360" w:lineRule="auto"/>
              <w:jc w:val="left"/>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征集文件第六章 采购需求</w:t>
            </w:r>
          </w:p>
        </w:tc>
      </w:tr>
      <w:tr w14:paraId="613CF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872FABF">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2.15.3</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E3A78">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无</w:t>
            </w:r>
          </w:p>
        </w:tc>
      </w:tr>
      <w:tr w14:paraId="789C3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17"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D12451D">
            <w:pPr>
              <w:widowControl w:val="0"/>
              <w:kinsoku/>
              <w:autoSpaceDE/>
              <w:autoSpaceDN/>
              <w:adjustRightInd/>
              <w:snapToGrid/>
              <w:spacing w:before="100" w:beforeLines="0" w:beforeAutospacing="1" w:afterLines="0" w:line="360" w:lineRule="auto"/>
              <w:jc w:val="center"/>
              <w:textAlignment w:val="auto"/>
              <w:rPr>
                <w:rFonts w:hint="eastAsia" w:ascii="宋体" w:hAnsi="宋体" w:eastAsia="宋体" w:cs="宋体"/>
                <w:snapToGrid/>
                <w:color w:val="auto"/>
                <w:kern w:val="0"/>
                <w:sz w:val="24"/>
                <w:szCs w:val="24"/>
                <w:highlight w:val="none"/>
                <w:lang w:eastAsia="zh-CN" w:bidi="ar"/>
              </w:rPr>
            </w:pPr>
            <w:r>
              <w:rPr>
                <w:rFonts w:hint="eastAsia" w:ascii="宋体" w:hAnsi="宋体" w:eastAsia="宋体" w:cs="宋体"/>
                <w:snapToGrid/>
                <w:color w:val="auto"/>
                <w:kern w:val="0"/>
                <w:sz w:val="24"/>
                <w:szCs w:val="24"/>
                <w:highlight w:val="none"/>
                <w:lang w:eastAsia="zh-CN" w:bidi="ar"/>
              </w:rPr>
              <w:t>2.19</w:t>
            </w:r>
          </w:p>
        </w:tc>
        <w:tc>
          <w:tcPr>
            <w:tcW w:w="84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F773C">
            <w:pPr>
              <w:widowControl w:val="0"/>
              <w:kinsoku/>
              <w:autoSpaceDE/>
              <w:autoSpaceDN/>
              <w:adjustRightInd/>
              <w:snapToGrid/>
              <w:spacing w:before="100" w:beforeLines="0" w:beforeAutospacing="1" w:afterLines="0" w:line="36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一式肆份，甲方两份，乙方两份</w:t>
            </w:r>
          </w:p>
        </w:tc>
      </w:tr>
    </w:tbl>
    <w:p w14:paraId="0046AF02">
      <w:pPr>
        <w:rPr>
          <w:rFonts w:hint="eastAsia" w:ascii="宋体" w:hAnsi="宋体" w:eastAsia="宋体" w:cs="宋体"/>
          <w:b/>
          <w:bCs/>
          <w:color w:val="auto"/>
          <w:spacing w:val="-8"/>
          <w:sz w:val="36"/>
          <w:szCs w:val="36"/>
          <w:highlight w:val="none"/>
          <w:lang w:eastAsia="zh-CN"/>
        </w:rPr>
      </w:pPr>
      <w:r>
        <w:rPr>
          <w:rFonts w:hint="eastAsia" w:ascii="宋体" w:hAnsi="宋体" w:eastAsia="宋体" w:cs="宋体"/>
          <w:b/>
          <w:bCs/>
          <w:color w:val="auto"/>
          <w:spacing w:val="-8"/>
          <w:sz w:val="36"/>
          <w:szCs w:val="36"/>
          <w:highlight w:val="none"/>
          <w:lang w:eastAsia="zh-CN"/>
        </w:rPr>
        <w:br w:type="page"/>
      </w:r>
    </w:p>
    <w:p w14:paraId="02D3D64D">
      <w:pPr>
        <w:spacing w:before="117" w:line="219" w:lineRule="auto"/>
        <w:ind w:left="2690"/>
        <w:outlineLvl w:val="0"/>
        <w:rPr>
          <w:rFonts w:ascii="宋体" w:hAnsi="宋体" w:eastAsia="宋体" w:cs="宋体"/>
          <w:color w:val="auto"/>
          <w:sz w:val="36"/>
          <w:szCs w:val="36"/>
          <w:highlight w:val="none"/>
          <w:lang w:eastAsia="zh-CN"/>
        </w:rPr>
      </w:pPr>
      <w:r>
        <w:rPr>
          <w:rFonts w:hint="eastAsia" w:ascii="宋体" w:hAnsi="宋体" w:eastAsia="宋体" w:cs="宋体"/>
          <w:b/>
          <w:bCs/>
          <w:color w:val="auto"/>
          <w:spacing w:val="-8"/>
          <w:sz w:val="36"/>
          <w:szCs w:val="36"/>
          <w:highlight w:val="none"/>
          <w:lang w:eastAsia="zh-CN"/>
        </w:rPr>
        <w:t>第八章</w:t>
      </w:r>
      <w:r>
        <w:rPr>
          <w:rFonts w:hint="eastAsia" w:ascii="宋体" w:hAnsi="宋体" w:eastAsia="宋体" w:cs="宋体"/>
          <w:b/>
          <w:bCs/>
          <w:color w:val="auto"/>
          <w:spacing w:val="-8"/>
          <w:sz w:val="36"/>
          <w:szCs w:val="36"/>
          <w:highlight w:val="none"/>
          <w:lang w:val="en-US" w:eastAsia="zh-CN"/>
        </w:rPr>
        <w:t xml:space="preserve">   </w:t>
      </w:r>
      <w:r>
        <w:rPr>
          <w:rFonts w:hint="eastAsia" w:ascii="宋体" w:hAnsi="宋体" w:eastAsia="宋体" w:cs="宋体"/>
          <w:b/>
          <w:bCs/>
          <w:color w:val="auto"/>
          <w:spacing w:val="-8"/>
          <w:sz w:val="36"/>
          <w:szCs w:val="36"/>
          <w:highlight w:val="none"/>
          <w:lang w:eastAsia="zh-CN"/>
        </w:rPr>
        <w:t>响应文件格式</w:t>
      </w:r>
    </w:p>
    <w:p w14:paraId="59BF01F6">
      <w:pPr>
        <w:pStyle w:val="7"/>
        <w:spacing w:line="318" w:lineRule="auto"/>
        <w:rPr>
          <w:rFonts w:ascii="宋体" w:hAnsi="宋体" w:eastAsia="宋体" w:cs="宋体"/>
          <w:color w:val="auto"/>
          <w:highlight w:val="none"/>
          <w:lang w:eastAsia="zh-CN"/>
        </w:rPr>
      </w:pPr>
    </w:p>
    <w:p w14:paraId="7AFA907F">
      <w:pPr>
        <w:pStyle w:val="7"/>
        <w:spacing w:line="318" w:lineRule="auto"/>
        <w:rPr>
          <w:rFonts w:ascii="宋体" w:hAnsi="宋体" w:eastAsia="宋体" w:cs="宋体"/>
          <w:color w:val="auto"/>
          <w:highlight w:val="none"/>
          <w:lang w:eastAsia="zh-CN"/>
        </w:rPr>
      </w:pPr>
    </w:p>
    <w:p w14:paraId="7525D2FE">
      <w:pPr>
        <w:pStyle w:val="7"/>
        <w:spacing w:line="319" w:lineRule="auto"/>
        <w:rPr>
          <w:rFonts w:ascii="宋体" w:hAnsi="宋体" w:eastAsia="宋体" w:cs="宋体"/>
          <w:color w:val="auto"/>
          <w:highlight w:val="none"/>
          <w:lang w:eastAsia="zh-CN"/>
        </w:rPr>
      </w:pPr>
    </w:p>
    <w:p w14:paraId="23D0B945">
      <w:pPr>
        <w:spacing w:before="117" w:line="306" w:lineRule="auto"/>
        <w:ind w:right="255"/>
        <w:jc w:val="center"/>
        <w:rPr>
          <w:rFonts w:ascii="宋体" w:hAnsi="宋体" w:eastAsia="宋体" w:cs="宋体"/>
          <w:color w:val="auto"/>
          <w:sz w:val="36"/>
          <w:szCs w:val="36"/>
          <w:highlight w:val="none"/>
          <w:lang w:eastAsia="zh-CN"/>
        </w:rPr>
      </w:pPr>
      <w:r>
        <w:rPr>
          <w:rFonts w:hint="eastAsia" w:ascii="宋体" w:hAnsi="宋体" w:eastAsia="宋体" w:cs="宋体"/>
          <w:color w:val="auto"/>
          <w:spacing w:val="-3"/>
          <w:sz w:val="36"/>
          <w:szCs w:val="36"/>
          <w:highlight w:val="none"/>
          <w:lang w:eastAsia="zh-CN"/>
        </w:rPr>
        <w:t>铜官区金口岭社区服务中心单位职工集中就餐服务项目框架协议采购</w:t>
      </w:r>
    </w:p>
    <w:p w14:paraId="010C2B24">
      <w:pPr>
        <w:pStyle w:val="7"/>
        <w:spacing w:line="242" w:lineRule="auto"/>
        <w:rPr>
          <w:rFonts w:ascii="宋体" w:hAnsi="宋体" w:eastAsia="宋体" w:cs="宋体"/>
          <w:color w:val="auto"/>
          <w:highlight w:val="none"/>
          <w:lang w:eastAsia="zh-CN"/>
        </w:rPr>
      </w:pPr>
    </w:p>
    <w:p w14:paraId="285EE858">
      <w:pPr>
        <w:pStyle w:val="7"/>
        <w:spacing w:line="242" w:lineRule="auto"/>
        <w:rPr>
          <w:rFonts w:ascii="宋体" w:hAnsi="宋体" w:eastAsia="宋体" w:cs="宋体"/>
          <w:color w:val="auto"/>
          <w:highlight w:val="none"/>
          <w:lang w:eastAsia="zh-CN"/>
        </w:rPr>
      </w:pPr>
    </w:p>
    <w:p w14:paraId="71ECC804">
      <w:pPr>
        <w:pStyle w:val="7"/>
        <w:spacing w:line="242" w:lineRule="auto"/>
        <w:rPr>
          <w:rFonts w:ascii="宋体" w:hAnsi="宋体" w:eastAsia="宋体" w:cs="宋体"/>
          <w:color w:val="auto"/>
          <w:highlight w:val="none"/>
          <w:lang w:eastAsia="zh-CN"/>
        </w:rPr>
      </w:pPr>
    </w:p>
    <w:p w14:paraId="7FA85E58">
      <w:pPr>
        <w:pStyle w:val="7"/>
        <w:spacing w:line="242" w:lineRule="auto"/>
        <w:jc w:val="both"/>
        <w:rPr>
          <w:rFonts w:ascii="宋体" w:hAnsi="宋体" w:eastAsia="宋体" w:cs="宋体"/>
          <w:color w:val="auto"/>
          <w:highlight w:val="none"/>
          <w:lang w:eastAsia="zh-CN"/>
        </w:rPr>
      </w:pPr>
    </w:p>
    <w:p w14:paraId="1CB19E20">
      <w:pPr>
        <w:pStyle w:val="7"/>
        <w:spacing w:line="242" w:lineRule="auto"/>
        <w:rPr>
          <w:rFonts w:ascii="宋体" w:hAnsi="宋体" w:eastAsia="宋体" w:cs="宋体"/>
          <w:color w:val="auto"/>
          <w:highlight w:val="none"/>
          <w:lang w:eastAsia="zh-CN"/>
        </w:rPr>
      </w:pPr>
    </w:p>
    <w:p w14:paraId="3D4173D7">
      <w:pPr>
        <w:pStyle w:val="7"/>
        <w:spacing w:line="242" w:lineRule="auto"/>
        <w:rPr>
          <w:rFonts w:ascii="宋体" w:hAnsi="宋体" w:eastAsia="宋体" w:cs="宋体"/>
          <w:color w:val="auto"/>
          <w:highlight w:val="none"/>
          <w:lang w:eastAsia="zh-CN"/>
        </w:rPr>
      </w:pP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2422525</wp:posOffset>
                </wp:positionH>
                <wp:positionV relativeFrom="paragraph">
                  <wp:posOffset>100965</wp:posOffset>
                </wp:positionV>
                <wp:extent cx="645795" cy="32340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45795" cy="3234055"/>
                        </a:xfrm>
                        <a:prstGeom prst="rect">
                          <a:avLst/>
                        </a:prstGeom>
                        <a:noFill/>
                        <a:ln>
                          <a:noFill/>
                        </a:ln>
                      </wps:spPr>
                      <wps:txbx>
                        <w:txbxContent>
                          <w:p w14:paraId="57325E95">
                            <w:pPr>
                              <w:spacing w:before="21" w:line="206" w:lineRule="auto"/>
                              <w:ind w:left="20"/>
                              <w:rPr>
                                <w:rFonts w:ascii="宋体" w:hAnsi="宋体" w:eastAsia="宋体" w:cs="宋体"/>
                                <w:sz w:val="84"/>
                                <w:szCs w:val="84"/>
                              </w:rPr>
                            </w:pPr>
                            <w:bookmarkStart w:id="129" w:name="bookmark35"/>
                            <w:bookmarkEnd w:id="129"/>
                            <w:r>
                              <w:rPr>
                                <w:rFonts w:ascii="宋体" w:hAnsi="宋体" w:eastAsia="宋体" w:cs="宋体"/>
                                <w:b/>
                                <w:bCs/>
                                <w:spacing w:val="-9"/>
                                <w:position w:val="1"/>
                                <w:sz w:val="84"/>
                                <w:szCs w:val="84"/>
                              </w:rPr>
                              <w:t>响</w:t>
                            </w:r>
                            <w:r>
                              <w:rPr>
                                <w:rFonts w:ascii="宋体" w:hAnsi="宋体" w:eastAsia="宋体" w:cs="宋体"/>
                                <w:b/>
                                <w:bCs/>
                                <w:spacing w:val="-9"/>
                                <w:sz w:val="84"/>
                                <w:szCs w:val="84"/>
                              </w:rPr>
                              <w:t>应文件</w:t>
                            </w:r>
                          </w:p>
                        </w:txbxContent>
                      </wps:txbx>
                      <wps:bodyPr vert="eaVert" lIns="0" tIns="0" rIns="0" bIns="0" upright="1"/>
                    </wps:wsp>
                  </a:graphicData>
                </a:graphic>
              </wp:anchor>
            </w:drawing>
          </mc:Choice>
          <mc:Fallback>
            <w:pict>
              <v:shape id="文本框 3" o:spid="_x0000_s1026" o:spt="202" type="#_x0000_t202" style="position:absolute;left:0pt;margin-left:190.75pt;margin-top:7.95pt;height:254.65pt;width:50.85pt;z-index:251661312;mso-width-relative:page;mso-height-relative:page;" filled="f" stroked="f" coordsize="21600,21600" o:gfxdata="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xFaS/WAAAACgEAAA8AAAAAAAAAAQAgAAAAIgAAAGRycy9kb3ducmV2&#10;LnhtbFBLAQIUABQAAAAIAIdO4kAAZVxhxQEAAIADAAAOAAAAAAAAAAEAIAAAACUBAABkcnMvZTJv&#10;RG9jLnhtbFBLBQYAAAAABgAGAFkBAABcBQAAAAA=&#10;">
                <v:fill on="f" focussize="0,0"/>
                <v:stroke on="f"/>
                <v:imagedata o:title=""/>
                <o:lock v:ext="edit" aspectratio="f"/>
                <v:textbox inset="0mm,0mm,0mm,0mm" style="layout-flow:vertical-ideographic;">
                  <w:txbxContent>
                    <w:p w14:paraId="57325E95">
                      <w:pPr>
                        <w:spacing w:before="21" w:line="206" w:lineRule="auto"/>
                        <w:ind w:left="20"/>
                        <w:rPr>
                          <w:rFonts w:ascii="宋体" w:hAnsi="宋体" w:eastAsia="宋体" w:cs="宋体"/>
                          <w:sz w:val="84"/>
                          <w:szCs w:val="84"/>
                        </w:rPr>
                      </w:pPr>
                      <w:bookmarkStart w:id="129" w:name="bookmark35"/>
                      <w:bookmarkEnd w:id="129"/>
                      <w:r>
                        <w:rPr>
                          <w:rFonts w:ascii="宋体" w:hAnsi="宋体" w:eastAsia="宋体" w:cs="宋体"/>
                          <w:b/>
                          <w:bCs/>
                          <w:spacing w:val="-9"/>
                          <w:position w:val="1"/>
                          <w:sz w:val="84"/>
                          <w:szCs w:val="84"/>
                        </w:rPr>
                        <w:t>响</w:t>
                      </w:r>
                      <w:r>
                        <w:rPr>
                          <w:rFonts w:ascii="宋体" w:hAnsi="宋体" w:eastAsia="宋体" w:cs="宋体"/>
                          <w:b/>
                          <w:bCs/>
                          <w:spacing w:val="-9"/>
                          <w:sz w:val="84"/>
                          <w:szCs w:val="84"/>
                        </w:rPr>
                        <w:t>应文件</w:t>
                      </w:r>
                    </w:p>
                  </w:txbxContent>
                </v:textbox>
              </v:shape>
            </w:pict>
          </mc:Fallback>
        </mc:AlternateContent>
      </w:r>
    </w:p>
    <w:p w14:paraId="19313EE7">
      <w:pPr>
        <w:pStyle w:val="7"/>
        <w:spacing w:line="242" w:lineRule="auto"/>
        <w:rPr>
          <w:rFonts w:ascii="宋体" w:hAnsi="宋体" w:eastAsia="宋体" w:cs="宋体"/>
          <w:color w:val="auto"/>
          <w:highlight w:val="none"/>
          <w:lang w:eastAsia="zh-CN"/>
        </w:rPr>
      </w:pPr>
    </w:p>
    <w:p w14:paraId="3349062B">
      <w:pPr>
        <w:pStyle w:val="7"/>
        <w:spacing w:line="242" w:lineRule="auto"/>
        <w:rPr>
          <w:rFonts w:ascii="宋体" w:hAnsi="宋体" w:eastAsia="宋体" w:cs="宋体"/>
          <w:color w:val="auto"/>
          <w:highlight w:val="none"/>
          <w:lang w:eastAsia="zh-CN"/>
        </w:rPr>
      </w:pPr>
    </w:p>
    <w:p w14:paraId="23CA2680">
      <w:pPr>
        <w:pStyle w:val="7"/>
        <w:spacing w:line="242" w:lineRule="auto"/>
        <w:rPr>
          <w:rFonts w:ascii="宋体" w:hAnsi="宋体" w:eastAsia="宋体" w:cs="宋体"/>
          <w:color w:val="auto"/>
          <w:highlight w:val="none"/>
          <w:lang w:eastAsia="zh-CN"/>
        </w:rPr>
      </w:pPr>
    </w:p>
    <w:p w14:paraId="282ADB43">
      <w:pPr>
        <w:pStyle w:val="7"/>
        <w:spacing w:line="242" w:lineRule="auto"/>
        <w:rPr>
          <w:rFonts w:ascii="宋体" w:hAnsi="宋体" w:eastAsia="宋体" w:cs="宋体"/>
          <w:color w:val="auto"/>
          <w:highlight w:val="none"/>
          <w:lang w:eastAsia="zh-CN"/>
        </w:rPr>
      </w:pPr>
    </w:p>
    <w:p w14:paraId="4E57CBCF">
      <w:pPr>
        <w:pStyle w:val="7"/>
        <w:spacing w:line="242" w:lineRule="auto"/>
        <w:rPr>
          <w:rFonts w:ascii="宋体" w:hAnsi="宋体" w:eastAsia="宋体" w:cs="宋体"/>
          <w:color w:val="auto"/>
          <w:highlight w:val="none"/>
          <w:lang w:eastAsia="zh-CN"/>
        </w:rPr>
      </w:pPr>
    </w:p>
    <w:p w14:paraId="1D2C52D1">
      <w:pPr>
        <w:pStyle w:val="7"/>
        <w:spacing w:line="242" w:lineRule="auto"/>
        <w:rPr>
          <w:rFonts w:ascii="宋体" w:hAnsi="宋体" w:eastAsia="宋体" w:cs="宋体"/>
          <w:color w:val="auto"/>
          <w:highlight w:val="none"/>
          <w:lang w:eastAsia="zh-CN"/>
        </w:rPr>
      </w:pPr>
    </w:p>
    <w:p w14:paraId="0057555C">
      <w:pPr>
        <w:pStyle w:val="7"/>
        <w:spacing w:line="242" w:lineRule="auto"/>
        <w:rPr>
          <w:rFonts w:ascii="宋体" w:hAnsi="宋体" w:eastAsia="宋体" w:cs="宋体"/>
          <w:color w:val="auto"/>
          <w:highlight w:val="none"/>
          <w:lang w:eastAsia="zh-CN"/>
        </w:rPr>
      </w:pPr>
    </w:p>
    <w:p w14:paraId="1D0D29A2">
      <w:pPr>
        <w:pStyle w:val="7"/>
        <w:spacing w:line="242" w:lineRule="auto"/>
        <w:rPr>
          <w:rFonts w:ascii="宋体" w:hAnsi="宋体" w:eastAsia="宋体" w:cs="宋体"/>
          <w:color w:val="auto"/>
          <w:highlight w:val="none"/>
          <w:lang w:eastAsia="zh-CN"/>
        </w:rPr>
      </w:pPr>
    </w:p>
    <w:p w14:paraId="5EBB7691">
      <w:pPr>
        <w:pStyle w:val="7"/>
        <w:spacing w:line="242" w:lineRule="auto"/>
        <w:rPr>
          <w:rFonts w:ascii="宋体" w:hAnsi="宋体" w:eastAsia="宋体" w:cs="宋体"/>
          <w:color w:val="auto"/>
          <w:highlight w:val="none"/>
          <w:lang w:eastAsia="zh-CN"/>
        </w:rPr>
      </w:pPr>
    </w:p>
    <w:p w14:paraId="2ED36B87">
      <w:pPr>
        <w:pStyle w:val="7"/>
        <w:spacing w:line="242" w:lineRule="auto"/>
        <w:rPr>
          <w:rFonts w:ascii="宋体" w:hAnsi="宋体" w:eastAsia="宋体" w:cs="宋体"/>
          <w:color w:val="auto"/>
          <w:highlight w:val="none"/>
          <w:lang w:eastAsia="zh-CN"/>
        </w:rPr>
      </w:pPr>
    </w:p>
    <w:p w14:paraId="270909EE">
      <w:pPr>
        <w:pStyle w:val="7"/>
        <w:spacing w:line="242" w:lineRule="auto"/>
        <w:rPr>
          <w:rFonts w:ascii="宋体" w:hAnsi="宋体" w:eastAsia="宋体" w:cs="宋体"/>
          <w:color w:val="auto"/>
          <w:highlight w:val="none"/>
          <w:lang w:eastAsia="zh-CN"/>
        </w:rPr>
      </w:pPr>
    </w:p>
    <w:p w14:paraId="3D18F397">
      <w:pPr>
        <w:pStyle w:val="7"/>
        <w:spacing w:line="242" w:lineRule="auto"/>
        <w:rPr>
          <w:rFonts w:ascii="宋体" w:hAnsi="宋体" w:eastAsia="宋体" w:cs="宋体"/>
          <w:color w:val="auto"/>
          <w:highlight w:val="none"/>
          <w:lang w:eastAsia="zh-CN"/>
        </w:rPr>
      </w:pPr>
    </w:p>
    <w:p w14:paraId="0D6BF828">
      <w:pPr>
        <w:pStyle w:val="7"/>
        <w:spacing w:line="242" w:lineRule="auto"/>
        <w:rPr>
          <w:rFonts w:ascii="宋体" w:hAnsi="宋体" w:eastAsia="宋体" w:cs="宋体"/>
          <w:color w:val="auto"/>
          <w:highlight w:val="none"/>
          <w:lang w:eastAsia="zh-CN"/>
        </w:rPr>
      </w:pPr>
    </w:p>
    <w:p w14:paraId="39351901">
      <w:pPr>
        <w:pStyle w:val="7"/>
        <w:spacing w:line="243" w:lineRule="auto"/>
        <w:rPr>
          <w:rFonts w:ascii="宋体" w:hAnsi="宋体" w:eastAsia="宋体" w:cs="宋体"/>
          <w:color w:val="auto"/>
          <w:highlight w:val="none"/>
          <w:lang w:eastAsia="zh-CN"/>
        </w:rPr>
      </w:pPr>
    </w:p>
    <w:p w14:paraId="656CC809">
      <w:pPr>
        <w:pStyle w:val="7"/>
        <w:spacing w:line="243" w:lineRule="auto"/>
        <w:rPr>
          <w:rFonts w:ascii="宋体" w:hAnsi="宋体" w:eastAsia="宋体" w:cs="宋体"/>
          <w:color w:val="auto"/>
          <w:highlight w:val="none"/>
          <w:lang w:eastAsia="zh-CN"/>
        </w:rPr>
      </w:pPr>
    </w:p>
    <w:p w14:paraId="1FB8365B">
      <w:pPr>
        <w:pStyle w:val="7"/>
        <w:spacing w:line="243" w:lineRule="auto"/>
        <w:rPr>
          <w:rFonts w:ascii="宋体" w:hAnsi="宋体" w:eastAsia="宋体" w:cs="宋体"/>
          <w:color w:val="auto"/>
          <w:highlight w:val="none"/>
          <w:lang w:eastAsia="zh-CN"/>
        </w:rPr>
      </w:pPr>
    </w:p>
    <w:p w14:paraId="784B1F45">
      <w:pPr>
        <w:pStyle w:val="7"/>
        <w:spacing w:line="243" w:lineRule="auto"/>
        <w:rPr>
          <w:rFonts w:ascii="宋体" w:hAnsi="宋体" w:eastAsia="宋体" w:cs="宋体"/>
          <w:color w:val="auto"/>
          <w:highlight w:val="none"/>
          <w:lang w:eastAsia="zh-CN"/>
        </w:rPr>
      </w:pPr>
    </w:p>
    <w:p w14:paraId="6443E6AC">
      <w:pPr>
        <w:pStyle w:val="7"/>
        <w:spacing w:line="243" w:lineRule="auto"/>
        <w:rPr>
          <w:rFonts w:ascii="宋体" w:hAnsi="宋体" w:eastAsia="宋体" w:cs="宋体"/>
          <w:color w:val="auto"/>
          <w:highlight w:val="none"/>
          <w:lang w:eastAsia="zh-CN"/>
        </w:rPr>
      </w:pPr>
    </w:p>
    <w:p w14:paraId="250F362A">
      <w:pPr>
        <w:pStyle w:val="7"/>
        <w:spacing w:line="243" w:lineRule="auto"/>
        <w:rPr>
          <w:rFonts w:ascii="宋体" w:hAnsi="宋体" w:eastAsia="宋体" w:cs="宋体"/>
          <w:color w:val="auto"/>
          <w:highlight w:val="none"/>
          <w:lang w:eastAsia="zh-CN"/>
        </w:rPr>
      </w:pPr>
    </w:p>
    <w:p w14:paraId="254769E1">
      <w:pPr>
        <w:pStyle w:val="7"/>
        <w:spacing w:line="243" w:lineRule="auto"/>
        <w:rPr>
          <w:rFonts w:ascii="宋体" w:hAnsi="宋体" w:eastAsia="宋体" w:cs="宋体"/>
          <w:color w:val="auto"/>
          <w:highlight w:val="none"/>
          <w:lang w:eastAsia="zh-CN"/>
        </w:rPr>
      </w:pPr>
    </w:p>
    <w:p w14:paraId="4390C953">
      <w:pPr>
        <w:pStyle w:val="7"/>
        <w:spacing w:line="243" w:lineRule="auto"/>
        <w:rPr>
          <w:rFonts w:ascii="宋体" w:hAnsi="宋体" w:eastAsia="宋体" w:cs="宋体"/>
          <w:color w:val="auto"/>
          <w:highlight w:val="none"/>
          <w:lang w:eastAsia="zh-CN"/>
        </w:rPr>
      </w:pPr>
    </w:p>
    <w:p w14:paraId="6D7E8C62">
      <w:pPr>
        <w:pStyle w:val="7"/>
        <w:spacing w:line="243" w:lineRule="auto"/>
        <w:rPr>
          <w:rFonts w:ascii="宋体" w:hAnsi="宋体" w:eastAsia="宋体" w:cs="宋体"/>
          <w:color w:val="auto"/>
          <w:highlight w:val="none"/>
          <w:lang w:eastAsia="zh-CN"/>
        </w:rPr>
      </w:pPr>
    </w:p>
    <w:p w14:paraId="60062A41">
      <w:pPr>
        <w:pStyle w:val="7"/>
        <w:spacing w:line="243" w:lineRule="auto"/>
        <w:rPr>
          <w:rFonts w:ascii="宋体" w:hAnsi="宋体" w:eastAsia="宋体" w:cs="宋体"/>
          <w:color w:val="auto"/>
          <w:highlight w:val="none"/>
          <w:lang w:eastAsia="zh-CN"/>
        </w:rPr>
      </w:pPr>
    </w:p>
    <w:p w14:paraId="3CBFA07F">
      <w:pPr>
        <w:pStyle w:val="7"/>
        <w:spacing w:line="243" w:lineRule="auto"/>
        <w:rPr>
          <w:rFonts w:ascii="宋体" w:hAnsi="宋体" w:eastAsia="宋体" w:cs="宋体"/>
          <w:color w:val="auto"/>
          <w:highlight w:val="none"/>
          <w:lang w:eastAsia="zh-CN"/>
        </w:rPr>
      </w:pPr>
    </w:p>
    <w:p w14:paraId="64A9EB46">
      <w:pPr>
        <w:pStyle w:val="7"/>
        <w:spacing w:line="243" w:lineRule="auto"/>
        <w:rPr>
          <w:rFonts w:ascii="宋体" w:hAnsi="宋体" w:eastAsia="宋体" w:cs="宋体"/>
          <w:color w:val="auto"/>
          <w:highlight w:val="none"/>
          <w:lang w:eastAsia="zh-CN"/>
        </w:rPr>
      </w:pPr>
    </w:p>
    <w:p w14:paraId="568BB587">
      <w:pPr>
        <w:widowControl w:val="0"/>
        <w:kinsoku/>
        <w:wordWrap w:val="0"/>
        <w:autoSpaceDE/>
        <w:autoSpaceDN/>
        <w:adjustRightInd/>
        <w:spacing w:line="480" w:lineRule="auto"/>
        <w:ind w:firstLine="1960" w:firstLineChars="700"/>
        <w:textAlignment w:val="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供应商：（供应商电子签章）</w:t>
      </w:r>
    </w:p>
    <w:p w14:paraId="2FE94A64">
      <w:pPr>
        <w:spacing w:before="91" w:line="397" w:lineRule="auto"/>
        <w:ind w:left="4252" w:right="2225" w:hanging="2010"/>
        <w:rPr>
          <w:rFonts w:ascii="宋体" w:hAnsi="宋体" w:eastAsia="宋体" w:cs="宋体"/>
          <w:color w:val="auto"/>
          <w:highlight w:val="none"/>
          <w:lang w:eastAsia="zh-CN"/>
        </w:rPr>
      </w:pPr>
      <w:r>
        <w:rPr>
          <w:rFonts w:hint="eastAsia" w:ascii="宋体" w:hAnsi="宋体" w:eastAsia="宋体" w:cs="宋体"/>
          <w:color w:val="auto"/>
          <w:spacing w:val="-19"/>
          <w:sz w:val="28"/>
          <w:szCs w:val="28"/>
          <w:highlight w:val="none"/>
          <w:lang w:eastAsia="zh-CN"/>
        </w:rPr>
        <w:t>年</w:t>
      </w:r>
      <w:r>
        <w:rPr>
          <w:rFonts w:hint="eastAsia" w:ascii="宋体" w:hAnsi="宋体" w:eastAsia="宋体" w:cs="宋体"/>
          <w:color w:val="auto"/>
          <w:spacing w:val="-19"/>
          <w:sz w:val="28"/>
          <w:szCs w:val="28"/>
          <w:highlight w:val="none"/>
          <w:lang w:val="en-US" w:eastAsia="zh-CN"/>
        </w:rPr>
        <w:t xml:space="preserve">   </w:t>
      </w:r>
      <w:r>
        <w:rPr>
          <w:rFonts w:hint="eastAsia" w:ascii="宋体" w:hAnsi="宋体" w:eastAsia="宋体" w:cs="宋体"/>
          <w:color w:val="auto"/>
          <w:spacing w:val="-19"/>
          <w:sz w:val="28"/>
          <w:szCs w:val="28"/>
          <w:highlight w:val="none"/>
          <w:lang w:eastAsia="zh-CN"/>
        </w:rPr>
        <w:t>月</w:t>
      </w:r>
      <w:r>
        <w:rPr>
          <w:rFonts w:hint="eastAsia" w:ascii="宋体" w:hAnsi="宋体" w:eastAsia="宋体" w:cs="宋体"/>
          <w:color w:val="auto"/>
          <w:spacing w:val="-19"/>
          <w:sz w:val="28"/>
          <w:szCs w:val="28"/>
          <w:highlight w:val="none"/>
          <w:lang w:val="en-US" w:eastAsia="zh-CN"/>
        </w:rPr>
        <w:t xml:space="preserve">   </w:t>
      </w:r>
      <w:r>
        <w:rPr>
          <w:rFonts w:hint="eastAsia" w:ascii="宋体" w:hAnsi="宋体" w:eastAsia="宋体" w:cs="宋体"/>
          <w:color w:val="auto"/>
          <w:spacing w:val="-19"/>
          <w:sz w:val="28"/>
          <w:szCs w:val="28"/>
          <w:highlight w:val="none"/>
          <w:lang w:eastAsia="zh-CN"/>
        </w:rPr>
        <w:t>日</w:t>
      </w:r>
    </w:p>
    <w:p w14:paraId="34AAD5E9">
      <w:pPr>
        <w:pStyle w:val="7"/>
        <w:spacing w:line="279" w:lineRule="auto"/>
        <w:rPr>
          <w:rFonts w:ascii="宋体" w:hAnsi="宋体" w:eastAsia="宋体" w:cs="宋体"/>
          <w:color w:val="auto"/>
          <w:highlight w:val="none"/>
          <w:lang w:eastAsia="zh-CN"/>
        </w:rPr>
      </w:pPr>
    </w:p>
    <w:p w14:paraId="5BF4B50E">
      <w:pPr>
        <w:pStyle w:val="7"/>
        <w:spacing w:line="279" w:lineRule="auto"/>
        <w:rPr>
          <w:rFonts w:ascii="宋体" w:hAnsi="宋体" w:eastAsia="宋体" w:cs="宋体"/>
          <w:color w:val="auto"/>
          <w:highlight w:val="none"/>
          <w:lang w:eastAsia="zh-CN"/>
        </w:rPr>
      </w:pPr>
    </w:p>
    <w:p w14:paraId="6B596255">
      <w:pPr>
        <w:pStyle w:val="7"/>
        <w:spacing w:line="279" w:lineRule="auto"/>
        <w:rPr>
          <w:rFonts w:ascii="宋体" w:hAnsi="宋体" w:eastAsia="宋体" w:cs="宋体"/>
          <w:color w:val="auto"/>
          <w:highlight w:val="none"/>
          <w:lang w:eastAsia="zh-CN"/>
        </w:rPr>
      </w:pPr>
    </w:p>
    <w:p w14:paraId="316FD9C7">
      <w:pPr>
        <w:spacing w:before="91" w:line="219" w:lineRule="auto"/>
        <w:ind w:left="3762"/>
        <w:rPr>
          <w:rFonts w:ascii="宋体" w:hAnsi="宋体" w:eastAsia="宋体" w:cs="宋体"/>
          <w:b/>
          <w:bCs/>
          <w:color w:val="auto"/>
          <w:sz w:val="36"/>
          <w:szCs w:val="36"/>
          <w:highlight w:val="none"/>
          <w:lang w:eastAsia="zh-CN"/>
        </w:rPr>
      </w:pPr>
      <w:r>
        <w:rPr>
          <w:rFonts w:hint="eastAsia" w:ascii="宋体" w:hAnsi="宋体" w:eastAsia="宋体" w:cs="宋体"/>
          <w:b/>
          <w:bCs/>
          <w:color w:val="auto"/>
          <w:spacing w:val="-20"/>
          <w:sz w:val="36"/>
          <w:szCs w:val="36"/>
          <w:highlight w:val="none"/>
          <w:lang w:eastAsia="zh-CN"/>
        </w:rPr>
        <w:t>目       录</w:t>
      </w:r>
    </w:p>
    <w:p w14:paraId="412219DF">
      <w:pPr>
        <w:pStyle w:val="7"/>
        <w:spacing w:line="296" w:lineRule="auto"/>
        <w:rPr>
          <w:rFonts w:ascii="宋体" w:hAnsi="宋体" w:eastAsia="宋体" w:cs="宋体"/>
          <w:color w:val="auto"/>
          <w:highlight w:val="none"/>
          <w:lang w:eastAsia="zh-CN"/>
        </w:rPr>
      </w:pPr>
    </w:p>
    <w:p w14:paraId="45932F15">
      <w:pPr>
        <w:pStyle w:val="7"/>
        <w:spacing w:line="296" w:lineRule="auto"/>
        <w:rPr>
          <w:rFonts w:ascii="宋体" w:hAnsi="宋体" w:eastAsia="宋体" w:cs="宋体"/>
          <w:color w:val="auto"/>
          <w:highlight w:val="none"/>
          <w:lang w:eastAsia="zh-CN"/>
        </w:rPr>
      </w:pPr>
    </w:p>
    <w:p w14:paraId="57C77CA6">
      <w:pPr>
        <w:pStyle w:val="7"/>
        <w:numPr>
          <w:ilvl w:val="0"/>
          <w:numId w:val="2"/>
        </w:numPr>
        <w:spacing w:before="92" w:line="480" w:lineRule="auto"/>
        <w:ind w:left="37"/>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资格、技术商务部分 </w:t>
      </w:r>
    </w:p>
    <w:p w14:paraId="7E2CB1C5">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1.需要提供的资质证明文件</w:t>
      </w:r>
    </w:p>
    <w:p w14:paraId="380151C9">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2.投标授权书</w:t>
      </w:r>
    </w:p>
    <w:p w14:paraId="7987E9FB">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3.响应函</w:t>
      </w:r>
    </w:p>
    <w:p w14:paraId="09E8ADEC">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lang w:eastAsia="zh-CN"/>
        </w:rPr>
        <w:t>.项目实施方案</w:t>
      </w:r>
    </w:p>
    <w:p w14:paraId="2443E1E4">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lang w:eastAsia="zh-CN"/>
        </w:rPr>
        <w:t>.履行合同所必需的设备专业技术能力证明文件</w:t>
      </w:r>
    </w:p>
    <w:p w14:paraId="66CAEAAF">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lang w:eastAsia="zh-CN"/>
        </w:rPr>
        <w:t>.业绩一览表（如有）</w:t>
      </w:r>
    </w:p>
    <w:p w14:paraId="7BA795F9">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lang w:eastAsia="zh-CN"/>
        </w:rPr>
        <w:t>.业绩合同（如有）</w:t>
      </w:r>
    </w:p>
    <w:p w14:paraId="0AA2A66C">
      <w:pPr>
        <w:pStyle w:val="7"/>
        <w:numPr>
          <w:ilvl w:val="0"/>
          <w:numId w:val="0"/>
        </w:numPr>
        <w:spacing w:before="92" w:line="480" w:lineRule="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8.承诺函</w:t>
      </w:r>
    </w:p>
    <w:p w14:paraId="71D5F40A">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9</w:t>
      </w:r>
      <w:r>
        <w:rPr>
          <w:rFonts w:hint="eastAsia" w:ascii="宋体" w:hAnsi="宋体" w:eastAsia="宋体" w:cs="宋体"/>
          <w:bCs/>
          <w:color w:val="auto"/>
          <w:sz w:val="28"/>
          <w:szCs w:val="28"/>
          <w:highlight w:val="none"/>
          <w:lang w:eastAsia="zh-CN"/>
        </w:rPr>
        <w:t>.中小企业声明函</w:t>
      </w:r>
    </w:p>
    <w:p w14:paraId="6D2E33DD">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10.</w:t>
      </w:r>
      <w:r>
        <w:rPr>
          <w:rFonts w:hint="eastAsia" w:ascii="宋体" w:hAnsi="宋体" w:eastAsia="宋体" w:cs="宋体"/>
          <w:bCs/>
          <w:color w:val="auto"/>
          <w:sz w:val="28"/>
          <w:szCs w:val="28"/>
          <w:highlight w:val="none"/>
          <w:lang w:eastAsia="zh-CN"/>
        </w:rPr>
        <w:t>残疾人福利性单位声明函</w:t>
      </w:r>
    </w:p>
    <w:p w14:paraId="6FA59A95">
      <w:pPr>
        <w:pStyle w:val="7"/>
        <w:numPr>
          <w:ilvl w:val="0"/>
          <w:numId w:val="0"/>
        </w:numPr>
        <w:spacing w:before="92"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11</w:t>
      </w:r>
      <w:r>
        <w:rPr>
          <w:rFonts w:hint="eastAsia" w:ascii="宋体" w:hAnsi="宋体" w:eastAsia="宋体" w:cs="宋体"/>
          <w:bCs/>
          <w:color w:val="auto"/>
          <w:sz w:val="28"/>
          <w:szCs w:val="28"/>
          <w:highlight w:val="none"/>
          <w:lang w:eastAsia="zh-CN"/>
        </w:rPr>
        <w:t xml:space="preserve">.征集文件要求的其他材料 </w:t>
      </w:r>
    </w:p>
    <w:p w14:paraId="4E438479">
      <w:pPr>
        <w:pStyle w:val="7"/>
        <w:spacing w:before="92" w:line="480" w:lineRule="auto"/>
        <w:ind w:left="37"/>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二、报价部分</w:t>
      </w:r>
    </w:p>
    <w:p w14:paraId="62FA026F">
      <w:pPr>
        <w:pStyle w:val="7"/>
        <w:spacing w:before="92" w:line="480" w:lineRule="auto"/>
        <w:ind w:left="37"/>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1.征集响应报价表</w:t>
      </w:r>
    </w:p>
    <w:p w14:paraId="7D8B3A1B">
      <w:pPr>
        <w:pStyle w:val="7"/>
        <w:spacing w:before="92" w:line="480" w:lineRule="auto"/>
        <w:ind w:left="37"/>
        <w:rPr>
          <w:rFonts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lang w:eastAsia="zh-CN"/>
        </w:rPr>
        <w:t>.主要标的一览表</w:t>
      </w:r>
    </w:p>
    <w:p w14:paraId="0D36A11B">
      <w:pPr>
        <w:pStyle w:val="7"/>
        <w:spacing w:line="252" w:lineRule="auto"/>
        <w:rPr>
          <w:rFonts w:ascii="宋体" w:hAnsi="宋体" w:eastAsia="宋体" w:cs="宋体"/>
          <w:bCs/>
          <w:color w:val="auto"/>
          <w:highlight w:val="none"/>
          <w:lang w:eastAsia="zh-CN"/>
        </w:rPr>
      </w:pPr>
    </w:p>
    <w:p w14:paraId="3CAD8A61">
      <w:pPr>
        <w:spacing w:before="117" w:line="220" w:lineRule="auto"/>
        <w:ind w:left="2425"/>
        <w:outlineLvl w:val="1"/>
        <w:rPr>
          <w:rFonts w:ascii="宋体" w:hAnsi="宋体" w:eastAsia="宋体" w:cs="宋体"/>
          <w:color w:val="auto"/>
          <w:highlight w:val="none"/>
          <w:lang w:eastAsia="zh-CN"/>
        </w:rPr>
      </w:pPr>
      <w:r>
        <w:rPr>
          <w:rFonts w:hint="eastAsia" w:ascii="宋体" w:hAnsi="宋体" w:eastAsia="宋体" w:cs="宋体"/>
          <w:b/>
          <w:bCs/>
          <w:color w:val="auto"/>
          <w:spacing w:val="-5"/>
          <w:sz w:val="36"/>
          <w:szCs w:val="36"/>
          <w:highlight w:val="none"/>
          <w:lang w:eastAsia="zh-CN"/>
        </w:rPr>
        <w:t>一、资格、技术商务部分</w:t>
      </w:r>
    </w:p>
    <w:p w14:paraId="505FF695">
      <w:pPr>
        <w:pStyle w:val="7"/>
        <w:spacing w:line="242" w:lineRule="auto"/>
        <w:rPr>
          <w:rFonts w:ascii="宋体" w:hAnsi="宋体" w:eastAsia="宋体" w:cs="宋体"/>
          <w:color w:val="auto"/>
          <w:highlight w:val="none"/>
          <w:lang w:eastAsia="zh-CN"/>
        </w:rPr>
      </w:pPr>
    </w:p>
    <w:p w14:paraId="5F7423CE">
      <w:pPr>
        <w:pStyle w:val="7"/>
        <w:spacing w:line="243" w:lineRule="auto"/>
        <w:rPr>
          <w:rFonts w:ascii="宋体" w:hAnsi="宋体" w:eastAsia="宋体" w:cs="宋体"/>
          <w:color w:val="auto"/>
          <w:highlight w:val="none"/>
          <w:lang w:eastAsia="zh-CN"/>
        </w:rPr>
      </w:pPr>
    </w:p>
    <w:p w14:paraId="43C2EAF6">
      <w:pPr>
        <w:keepNext w:val="0"/>
        <w:keepLines w:val="0"/>
        <w:pageBreakBefore w:val="0"/>
        <w:kinsoku w:val="0"/>
        <w:overflowPunct/>
        <w:topLinePunct w:val="0"/>
        <w:autoSpaceDE w:val="0"/>
        <w:autoSpaceDN w:val="0"/>
        <w:bidi w:val="0"/>
        <w:snapToGrid w:val="0"/>
        <w:spacing w:line="360" w:lineRule="auto"/>
        <w:jc w:val="center"/>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eastAsia="zh-CN"/>
        </w:rPr>
        <w:t>1</w:t>
      </w:r>
      <w:r>
        <w:rPr>
          <w:rFonts w:hint="eastAsia" w:ascii="宋体" w:hAnsi="宋体" w:eastAsia="宋体" w:cs="宋体"/>
          <w:b/>
          <w:bCs/>
          <w:color w:val="auto"/>
          <w:spacing w:val="-21"/>
          <w:sz w:val="28"/>
          <w:szCs w:val="28"/>
          <w:highlight w:val="none"/>
          <w:lang w:val="en-US" w:eastAsia="zh-CN"/>
        </w:rPr>
        <w:t>.</w:t>
      </w:r>
      <w:r>
        <w:rPr>
          <w:rFonts w:hint="eastAsia" w:ascii="宋体" w:hAnsi="宋体" w:eastAsia="宋体" w:cs="宋体"/>
          <w:b/>
          <w:bCs/>
          <w:color w:val="auto"/>
          <w:spacing w:val="-21"/>
          <w:sz w:val="28"/>
          <w:szCs w:val="28"/>
          <w:highlight w:val="none"/>
          <w:lang w:eastAsia="zh-CN"/>
        </w:rPr>
        <w:t>需要提供的资质证明文件（复印件或影印件）</w:t>
      </w:r>
    </w:p>
    <w:p w14:paraId="71BA3D7B">
      <w:pPr>
        <w:pStyle w:val="7"/>
        <w:spacing w:line="271" w:lineRule="auto"/>
        <w:rPr>
          <w:rFonts w:ascii="宋体" w:hAnsi="宋体" w:eastAsia="宋体" w:cs="宋体"/>
          <w:color w:val="auto"/>
          <w:highlight w:val="none"/>
          <w:lang w:eastAsia="zh-CN"/>
        </w:rPr>
      </w:pPr>
    </w:p>
    <w:p w14:paraId="53A295FF">
      <w:pPr>
        <w:spacing w:before="91" w:line="217" w:lineRule="auto"/>
        <w:ind w:left="609"/>
        <w:rPr>
          <w:rFonts w:hint="eastAsia" w:ascii="宋体" w:hAnsi="宋体" w:eastAsia="宋体" w:cs="宋体"/>
          <w:b/>
          <w:bCs/>
          <w:color w:val="auto"/>
          <w:spacing w:val="-3"/>
          <w:sz w:val="28"/>
          <w:szCs w:val="28"/>
          <w:highlight w:val="none"/>
          <w:lang w:eastAsia="zh-CN"/>
        </w:rPr>
      </w:pPr>
      <w:r>
        <w:rPr>
          <w:rFonts w:hint="eastAsia" w:ascii="宋体" w:hAnsi="宋体" w:eastAsia="宋体" w:cs="宋体"/>
          <w:b/>
          <w:bCs/>
          <w:color w:val="auto"/>
          <w:spacing w:val="-3"/>
          <w:sz w:val="28"/>
          <w:szCs w:val="28"/>
          <w:highlight w:val="none"/>
          <w:lang w:eastAsia="zh-CN"/>
        </w:rPr>
        <w:t>（1）提供营业执照或事业单位法人证书副本；</w:t>
      </w:r>
    </w:p>
    <w:p w14:paraId="252E0655">
      <w:pPr>
        <w:spacing w:before="91" w:line="217" w:lineRule="auto"/>
        <w:ind w:left="609"/>
        <w:rPr>
          <w:rFonts w:hint="eastAsia" w:ascii="宋体" w:hAnsi="宋体" w:eastAsia="宋体" w:cs="宋体"/>
          <w:b/>
          <w:bCs/>
          <w:color w:val="auto"/>
          <w:spacing w:val="-3"/>
          <w:sz w:val="28"/>
          <w:szCs w:val="28"/>
          <w:highlight w:val="none"/>
          <w:lang w:eastAsia="zh-CN"/>
        </w:rPr>
      </w:pPr>
      <w:r>
        <w:rPr>
          <w:rFonts w:hint="eastAsia" w:ascii="宋体" w:hAnsi="宋体" w:eastAsia="宋体" w:cs="宋体"/>
          <w:b/>
          <w:bCs/>
          <w:color w:val="auto"/>
          <w:spacing w:val="-3"/>
          <w:sz w:val="28"/>
          <w:szCs w:val="28"/>
          <w:highlight w:val="none"/>
          <w:lang w:eastAsia="zh-CN"/>
        </w:rPr>
        <w:t>（</w:t>
      </w:r>
      <w:r>
        <w:rPr>
          <w:rFonts w:hint="eastAsia" w:ascii="宋体" w:hAnsi="宋体" w:eastAsia="宋体" w:cs="宋体"/>
          <w:b/>
          <w:bCs/>
          <w:color w:val="auto"/>
          <w:spacing w:val="-3"/>
          <w:sz w:val="28"/>
          <w:szCs w:val="28"/>
          <w:highlight w:val="none"/>
          <w:lang w:val="en-US" w:eastAsia="zh-CN"/>
        </w:rPr>
        <w:t>2</w:t>
      </w:r>
      <w:r>
        <w:rPr>
          <w:rFonts w:hint="eastAsia" w:ascii="宋体" w:hAnsi="宋体" w:eastAsia="宋体" w:cs="宋体"/>
          <w:b/>
          <w:bCs/>
          <w:color w:val="auto"/>
          <w:spacing w:val="-3"/>
          <w:sz w:val="28"/>
          <w:szCs w:val="28"/>
          <w:highlight w:val="none"/>
          <w:lang w:eastAsia="zh-CN"/>
        </w:rPr>
        <w:t>）提供</w:t>
      </w:r>
      <w:r>
        <w:rPr>
          <w:rFonts w:hint="eastAsia" w:ascii="宋体" w:hAnsi="宋体" w:eastAsia="宋体" w:cs="宋体"/>
          <w:b/>
          <w:bCs/>
          <w:color w:val="auto"/>
          <w:spacing w:val="-3"/>
          <w:sz w:val="28"/>
          <w:szCs w:val="28"/>
          <w:highlight w:val="none"/>
          <w:lang w:val="en-US" w:eastAsia="zh-CN"/>
        </w:rPr>
        <w:t>资质证书</w:t>
      </w:r>
    </w:p>
    <w:p w14:paraId="08B16B70">
      <w:pPr>
        <w:pStyle w:val="7"/>
        <w:spacing w:line="279" w:lineRule="auto"/>
        <w:rPr>
          <w:rFonts w:ascii="宋体" w:hAnsi="宋体" w:eastAsia="宋体" w:cs="宋体"/>
          <w:color w:val="auto"/>
          <w:highlight w:val="none"/>
          <w:lang w:eastAsia="zh-CN"/>
        </w:rPr>
      </w:pPr>
    </w:p>
    <w:p w14:paraId="456153B6">
      <w:pPr>
        <w:keepNext w:val="0"/>
        <w:keepLines w:val="0"/>
        <w:pageBreakBefore w:val="0"/>
        <w:kinsoku w:val="0"/>
        <w:overflowPunct/>
        <w:topLinePunct w:val="0"/>
        <w:autoSpaceDE w:val="0"/>
        <w:autoSpaceDN w:val="0"/>
        <w:bidi w:val="0"/>
        <w:snapToGrid w:val="0"/>
        <w:spacing w:line="360" w:lineRule="auto"/>
        <w:outlineLvl w:val="1"/>
        <w:rPr>
          <w:rFonts w:hint="eastAsia" w:ascii="宋体" w:hAnsi="宋体" w:eastAsia="宋体" w:cs="宋体"/>
          <w:b/>
          <w:bCs/>
          <w:color w:val="auto"/>
          <w:spacing w:val="-21"/>
          <w:sz w:val="28"/>
          <w:szCs w:val="28"/>
          <w:highlight w:val="none"/>
          <w:lang w:eastAsia="zh-CN"/>
        </w:rPr>
      </w:pPr>
    </w:p>
    <w:p w14:paraId="37601B43">
      <w:pPr>
        <w:keepNext w:val="0"/>
        <w:keepLines w:val="0"/>
        <w:pageBreakBefore w:val="0"/>
        <w:kinsoku w:val="0"/>
        <w:overflowPunct/>
        <w:topLinePunct w:val="0"/>
        <w:autoSpaceDE w:val="0"/>
        <w:autoSpaceDN w:val="0"/>
        <w:bidi w:val="0"/>
        <w:snapToGrid w:val="0"/>
        <w:spacing w:line="360" w:lineRule="auto"/>
        <w:jc w:val="center"/>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eastAsia="zh-CN"/>
        </w:rPr>
        <w:t>2</w:t>
      </w:r>
      <w:r>
        <w:rPr>
          <w:rFonts w:hint="eastAsia" w:ascii="宋体" w:hAnsi="宋体" w:eastAsia="宋体" w:cs="宋体"/>
          <w:b/>
          <w:bCs/>
          <w:color w:val="auto"/>
          <w:spacing w:val="-21"/>
          <w:sz w:val="28"/>
          <w:szCs w:val="28"/>
          <w:highlight w:val="none"/>
          <w:lang w:val="en-US" w:eastAsia="zh-CN"/>
        </w:rPr>
        <w:t>.</w:t>
      </w:r>
      <w:r>
        <w:rPr>
          <w:rFonts w:hint="eastAsia" w:ascii="宋体" w:hAnsi="宋体" w:eastAsia="宋体" w:cs="宋体"/>
          <w:b/>
          <w:bCs/>
          <w:color w:val="auto"/>
          <w:spacing w:val="-21"/>
          <w:sz w:val="28"/>
          <w:szCs w:val="28"/>
          <w:highlight w:val="none"/>
          <w:lang w:eastAsia="zh-CN"/>
        </w:rPr>
        <w:t>投标授权书</w:t>
      </w:r>
    </w:p>
    <w:p w14:paraId="30157FDF">
      <w:pPr>
        <w:pStyle w:val="7"/>
        <w:spacing w:line="286" w:lineRule="auto"/>
        <w:rPr>
          <w:rFonts w:ascii="宋体" w:hAnsi="宋体" w:eastAsia="宋体" w:cs="宋体"/>
          <w:color w:val="auto"/>
          <w:highlight w:val="none"/>
          <w:lang w:eastAsia="zh-CN"/>
        </w:rPr>
      </w:pPr>
    </w:p>
    <w:p w14:paraId="20D209C3">
      <w:pPr>
        <w:widowControl w:val="0"/>
        <w:wordWrap w:val="0"/>
        <w:adjustRightInd/>
        <w:spacing w:line="360" w:lineRule="auto"/>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致（采购人名称）：</w:t>
      </w:r>
    </w:p>
    <w:p w14:paraId="65CF49B3">
      <w:pPr>
        <w:pStyle w:val="35"/>
        <w:widowControl w:val="0"/>
        <w:adjustRightInd/>
        <w:spacing w:line="360" w:lineRule="auto"/>
        <w:ind w:firstLine="480" w:firstLineChars="200"/>
        <w:textAlignment w:val="auto"/>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本授权书声明：</w:t>
      </w:r>
      <w:r>
        <w:rPr>
          <w:rFonts w:hint="eastAsia" w:hAnsi="宋体" w:eastAsia="宋体" w:cs="宋体"/>
          <w:color w:val="auto"/>
          <w:sz w:val="24"/>
          <w:szCs w:val="24"/>
          <w:highlight w:val="none"/>
          <w:u w:val="single"/>
          <w:lang w:eastAsia="zh-CN"/>
        </w:rPr>
        <w:t>（供应商名称）</w:t>
      </w:r>
      <w:r>
        <w:rPr>
          <w:rFonts w:hint="eastAsia" w:hAnsi="宋体" w:eastAsia="宋体" w:cs="宋体"/>
          <w:color w:val="auto"/>
          <w:sz w:val="24"/>
          <w:szCs w:val="24"/>
          <w:highlight w:val="none"/>
          <w:lang w:eastAsia="zh-CN"/>
        </w:rPr>
        <w:t>授权本单位</w:t>
      </w:r>
      <w:r>
        <w:rPr>
          <w:rFonts w:hint="eastAsia" w:hAnsi="宋体" w:eastAsia="宋体" w:cs="宋体"/>
          <w:color w:val="auto"/>
          <w:sz w:val="24"/>
          <w:szCs w:val="24"/>
          <w:highlight w:val="none"/>
          <w:u w:val="single"/>
          <w:lang w:eastAsia="zh-CN"/>
        </w:rPr>
        <w:t xml:space="preserve"> （供应商授权代表姓名、职务）</w:t>
      </w:r>
      <w:r>
        <w:rPr>
          <w:rFonts w:hint="eastAsia" w:hAnsi="宋体" w:eastAsia="宋体" w:cs="宋体"/>
          <w:color w:val="auto"/>
          <w:sz w:val="24"/>
          <w:szCs w:val="24"/>
          <w:highlight w:val="none"/>
          <w:lang w:eastAsia="zh-CN"/>
        </w:rPr>
        <w:t>代表本单位参加</w:t>
      </w:r>
      <w:r>
        <w:rPr>
          <w:rFonts w:hint="eastAsia" w:hAnsi="宋体" w:eastAsia="宋体" w:cs="宋体"/>
          <w:color w:val="auto"/>
          <w:sz w:val="24"/>
          <w:szCs w:val="24"/>
          <w:highlight w:val="none"/>
          <w:u w:val="single"/>
          <w:lang w:eastAsia="zh-CN"/>
        </w:rPr>
        <w:t>（项目全称）</w:t>
      </w:r>
      <w:r>
        <w:rPr>
          <w:rFonts w:hint="eastAsia" w:hAnsi="宋体" w:eastAsia="宋体" w:cs="宋体"/>
          <w:color w:val="auto"/>
          <w:sz w:val="24"/>
          <w:szCs w:val="24"/>
          <w:highlight w:val="none"/>
          <w:lang w:eastAsia="zh-CN"/>
        </w:rPr>
        <w:t>项目投标活动,全权代表本公司处理投标过程的一切事宜，包括但不限于：投标、参与开标、谈判、合同签署、合同执行等。供应商授权代表在投标过程中所签署的一切文件和处理与之有关的一切事务，本公司均予以认可并对此承担责任。供应商授权代表无转委托权。特此授权。</w:t>
      </w:r>
    </w:p>
    <w:p w14:paraId="344E3EBB">
      <w:pPr>
        <w:pStyle w:val="35"/>
        <w:widowControl w:val="0"/>
        <w:adjustRightInd/>
        <w:spacing w:line="360" w:lineRule="auto"/>
        <w:ind w:firstLine="480" w:firstLineChars="200"/>
        <w:textAlignment w:val="auto"/>
        <w:rPr>
          <w:rFonts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本授权书自出具之日起生效。</w:t>
      </w:r>
    </w:p>
    <w:p w14:paraId="77706718">
      <w:pPr>
        <w:widowControl w:val="0"/>
        <w:wordWrap w:val="0"/>
        <w:adjustRightInd/>
        <w:spacing w:line="360" w:lineRule="auto"/>
        <w:ind w:firstLine="480" w:firstLineChars="200"/>
        <w:textAlignment w:val="auto"/>
        <w:rPr>
          <w:rFonts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特此声明。</w:t>
      </w:r>
    </w:p>
    <w:p w14:paraId="73842B77">
      <w:pPr>
        <w:spacing w:before="91" w:line="219" w:lineRule="auto"/>
        <w:jc w:val="right"/>
        <w:rPr>
          <w:rFonts w:hint="eastAsia" w:ascii="宋体" w:hAnsi="宋体" w:eastAsia="宋体" w:cs="宋体"/>
          <w:b/>
          <w:bCs/>
          <w:color w:val="auto"/>
          <w:spacing w:val="-7"/>
          <w:sz w:val="28"/>
          <w:szCs w:val="28"/>
          <w:highlight w:val="none"/>
          <w:lang w:eastAsia="zh-CN"/>
        </w:rPr>
      </w:pPr>
      <w:r>
        <w:rPr>
          <w:rFonts w:hint="eastAsia" w:ascii="宋体" w:hAnsi="宋体" w:eastAsia="宋体" w:cs="宋体"/>
          <w:b/>
          <w:bCs/>
          <w:color w:val="auto"/>
          <w:spacing w:val="-7"/>
          <w:sz w:val="28"/>
          <w:szCs w:val="28"/>
          <w:highlight w:val="none"/>
          <w:lang w:eastAsia="zh-CN"/>
        </w:rPr>
        <w:t xml:space="preserve">  供应商电子签章：</w:t>
      </w:r>
    </w:p>
    <w:p w14:paraId="50EF7346">
      <w:pPr>
        <w:spacing w:before="91" w:line="219" w:lineRule="auto"/>
        <w:jc w:val="center"/>
        <w:rPr>
          <w:rFonts w:ascii="宋体" w:hAnsi="宋体" w:eastAsia="宋体" w:cs="宋体"/>
          <w:color w:val="auto"/>
          <w:sz w:val="28"/>
          <w:szCs w:val="28"/>
          <w:highlight w:val="none"/>
          <w:lang w:eastAsia="zh-CN"/>
        </w:rPr>
      </w:pPr>
      <w:r>
        <w:rPr>
          <w:rFonts w:hint="eastAsia" w:ascii="宋体" w:hAnsi="宋体" w:eastAsia="宋体" w:cs="宋体"/>
          <w:b/>
          <w:bCs/>
          <w:color w:val="auto"/>
          <w:spacing w:val="-7"/>
          <w:sz w:val="28"/>
          <w:szCs w:val="28"/>
          <w:highlight w:val="none"/>
          <w:lang w:val="en-US" w:eastAsia="zh-CN"/>
        </w:rPr>
        <w:t xml:space="preserve">                                   </w:t>
      </w:r>
      <w:r>
        <w:rPr>
          <w:rFonts w:hint="eastAsia" w:ascii="宋体" w:hAnsi="宋体" w:eastAsia="宋体" w:cs="宋体"/>
          <w:b/>
          <w:bCs/>
          <w:color w:val="auto"/>
          <w:spacing w:val="-35"/>
          <w:sz w:val="28"/>
          <w:szCs w:val="28"/>
          <w:highlight w:val="none"/>
          <w:lang w:eastAsia="zh-CN"/>
        </w:rPr>
        <w:t>日期：</w:t>
      </w:r>
    </w:p>
    <w:p w14:paraId="50B33751">
      <w:pPr>
        <w:pStyle w:val="7"/>
        <w:spacing w:line="243" w:lineRule="auto"/>
        <w:rPr>
          <w:rFonts w:ascii="宋体" w:hAnsi="宋体" w:eastAsia="宋体" w:cs="宋体"/>
          <w:color w:val="auto"/>
          <w:highlight w:val="none"/>
          <w:lang w:eastAsia="zh-CN"/>
        </w:rPr>
      </w:pPr>
    </w:p>
    <w:p w14:paraId="04AA3DD7">
      <w:pPr>
        <w:spacing w:before="91" w:line="265" w:lineRule="auto"/>
        <w:ind w:left="52" w:right="47" w:firstLine="556"/>
        <w:rPr>
          <w:rFonts w:ascii="宋体" w:hAnsi="宋体" w:eastAsia="宋体" w:cs="宋体"/>
          <w:color w:val="auto"/>
          <w:sz w:val="28"/>
          <w:szCs w:val="28"/>
          <w:highlight w:val="none"/>
          <w:lang w:eastAsia="zh-CN"/>
        </w:rPr>
      </w:pPr>
      <w:r>
        <w:rPr>
          <w:rFonts w:hint="eastAsia" w:ascii="宋体" w:hAnsi="宋体" w:eastAsia="宋体" w:cs="宋体"/>
          <w:b/>
          <w:bCs/>
          <w:color w:val="auto"/>
          <w:spacing w:val="-7"/>
          <w:sz w:val="28"/>
          <w:szCs w:val="28"/>
          <w:highlight w:val="none"/>
          <w:lang w:eastAsia="zh-CN"/>
        </w:rPr>
        <w:t>附：供应商法定代表人、授权代理人（被委托人</w:t>
      </w:r>
      <w:r>
        <w:rPr>
          <w:rFonts w:hint="eastAsia" w:ascii="宋体" w:hAnsi="宋体" w:eastAsia="宋体" w:cs="宋体"/>
          <w:b/>
          <w:bCs/>
          <w:color w:val="auto"/>
          <w:spacing w:val="-8"/>
          <w:sz w:val="28"/>
          <w:szCs w:val="28"/>
          <w:highlight w:val="none"/>
          <w:lang w:eastAsia="zh-CN"/>
        </w:rPr>
        <w:t>）身份证正反</w:t>
      </w:r>
      <w:r>
        <w:rPr>
          <w:rFonts w:hint="eastAsia" w:ascii="宋体" w:hAnsi="宋体" w:eastAsia="宋体" w:cs="宋体"/>
          <w:b/>
          <w:bCs/>
          <w:color w:val="auto"/>
          <w:spacing w:val="-3"/>
          <w:sz w:val="28"/>
          <w:szCs w:val="28"/>
          <w:highlight w:val="none"/>
          <w:lang w:eastAsia="zh-CN"/>
        </w:rPr>
        <w:t>面</w:t>
      </w:r>
    </w:p>
    <w:p w14:paraId="78307410">
      <w:pPr>
        <w:pStyle w:val="7"/>
        <w:spacing w:line="287" w:lineRule="auto"/>
        <w:rPr>
          <w:rFonts w:ascii="宋体" w:hAnsi="宋体" w:eastAsia="宋体" w:cs="宋体"/>
          <w:color w:val="auto"/>
          <w:highlight w:val="none"/>
          <w:lang w:eastAsia="zh-CN"/>
        </w:rPr>
      </w:pP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175895</wp:posOffset>
                </wp:positionV>
                <wp:extent cx="2545715" cy="1222375"/>
                <wp:effectExtent l="4445" t="4445" r="21590" b="11430"/>
                <wp:wrapNone/>
                <wp:docPr id="3" name="自选图形 4"/>
                <wp:cNvGraphicFramePr/>
                <a:graphic xmlns:a="http://schemas.openxmlformats.org/drawingml/2006/main">
                  <a:graphicData uri="http://schemas.microsoft.com/office/word/2010/wordprocessingShape">
                    <wps:wsp>
                      <wps:cNvSpPr/>
                      <wps:spPr>
                        <a:xfrm>
                          <a:off x="0" y="0"/>
                          <a:ext cx="2545715" cy="1222375"/>
                        </a:xfrm>
                        <a:prstGeom prst="roundRect">
                          <a:avLst>
                            <a:gd name="adj" fmla="val 13190"/>
                          </a:avLst>
                        </a:prstGeom>
                        <a:noFill/>
                        <a:ln w="9525" cap="flat" cmpd="sng">
                          <a:solidFill>
                            <a:srgbClr val="000000"/>
                          </a:solidFill>
                          <a:prstDash val="solid"/>
                          <a:miter lim="0"/>
                          <a:headEnd type="none" w="med" len="med"/>
                          <a:tailEnd type="none" w="med" len="med"/>
                        </a:ln>
                      </wps:spPr>
                      <wps:txbx>
                        <w:txbxContent>
                          <w:p w14:paraId="56651076">
                            <w:pPr>
                              <w:pStyle w:val="7"/>
                              <w:spacing w:line="471" w:lineRule="auto"/>
                            </w:pPr>
                          </w:p>
                          <w:p w14:paraId="1C9127CA">
                            <w:pPr>
                              <w:spacing w:before="91" w:line="220" w:lineRule="auto"/>
                              <w:ind w:left="252"/>
                              <w:rPr>
                                <w:rFonts w:ascii="宋体" w:hAnsi="宋体" w:eastAsia="宋体" w:cs="宋体"/>
                                <w:sz w:val="28"/>
                                <w:szCs w:val="28"/>
                                <w:lang w:eastAsia="zh-CN"/>
                              </w:rPr>
                            </w:pPr>
                            <w:r>
                              <w:rPr>
                                <w:rFonts w:ascii="宋体" w:hAnsi="宋体" w:eastAsia="宋体" w:cs="宋体"/>
                                <w:spacing w:val="-1"/>
                                <w:sz w:val="28"/>
                                <w:szCs w:val="28"/>
                                <w:lang w:eastAsia="zh-CN"/>
                              </w:rPr>
                              <w:t>代理人身份证复印件正反面</w:t>
                            </w:r>
                          </w:p>
                        </w:txbxContent>
                      </wps:txbx>
                      <wps:bodyPr lIns="0" tIns="0" rIns="0" bIns="0" upright="1"/>
                    </wps:wsp>
                  </a:graphicData>
                </a:graphic>
              </wp:anchor>
            </w:drawing>
          </mc:Choice>
          <mc:Fallback>
            <w:pict>
              <v:roundrect id="自选图形 4" o:spid="_x0000_s1026" o:spt="2" style="position:absolute;left:0pt;margin-left:234.35pt;margin-top:13.85pt;height:96.25pt;width:200.45pt;z-index:251662336;mso-width-relative:page;mso-height-relative:page;" filled="f" stroked="t" coordsize="21600,21600" arcsize="0.131898148148148" o:gfxdata="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0+SJ2QAAAAoBAAAPAAAAAAAAAAEAIAAAACIAAABkcnMvZG93bnJl&#10;di54bWxQSwECFAAUAAAACACHTuJAef+tRTUCAABkBAAADgAAAAAAAAABACAAAAAoAQAAZHJzL2Uy&#10;b0RvYy54bWxQSwUGAAAAAAYABgBZAQAAzwUAAAAA&#10;">
                <v:fill on="f" focussize="0,0"/>
                <v:stroke color="#000000" miterlimit="0" joinstyle="miter"/>
                <v:imagedata o:title=""/>
                <o:lock v:ext="edit" aspectratio="f"/>
                <v:textbox inset="0mm,0mm,0mm,0mm">
                  <w:txbxContent>
                    <w:p w14:paraId="56651076">
                      <w:pPr>
                        <w:pStyle w:val="7"/>
                        <w:spacing w:line="471" w:lineRule="auto"/>
                      </w:pPr>
                    </w:p>
                    <w:p w14:paraId="1C9127CA">
                      <w:pPr>
                        <w:spacing w:before="91" w:line="220" w:lineRule="auto"/>
                        <w:ind w:left="252"/>
                        <w:rPr>
                          <w:rFonts w:ascii="宋体" w:hAnsi="宋体" w:eastAsia="宋体" w:cs="宋体"/>
                          <w:sz w:val="28"/>
                          <w:szCs w:val="28"/>
                          <w:lang w:eastAsia="zh-CN"/>
                        </w:rPr>
                      </w:pPr>
                      <w:r>
                        <w:rPr>
                          <w:rFonts w:ascii="宋体" w:hAnsi="宋体" w:eastAsia="宋体" w:cs="宋体"/>
                          <w:spacing w:val="-1"/>
                          <w:sz w:val="28"/>
                          <w:szCs w:val="28"/>
                          <w:lang w:eastAsia="zh-CN"/>
                        </w:rPr>
                        <w:t>代理人身份证复印件正反面</w:t>
                      </w:r>
                    </w:p>
                  </w:txbxContent>
                </v:textbox>
              </v:roundrect>
            </w:pict>
          </mc:Fallback>
        </mc:AlternateContent>
      </w:r>
    </w:p>
    <w:p w14:paraId="3BF825CB">
      <w:pPr>
        <w:pStyle w:val="7"/>
        <w:spacing w:line="1992" w:lineRule="exact"/>
        <w:ind w:firstLine="279"/>
        <w:rPr>
          <w:rFonts w:ascii="宋体" w:hAnsi="宋体" w:eastAsia="宋体" w:cs="宋体"/>
          <w:color w:val="auto"/>
          <w:position w:val="-39"/>
          <w:highlight w:val="none"/>
        </w:rPr>
      </w:pPr>
      <w:r>
        <w:rPr>
          <w:rFonts w:ascii="宋体" w:hAnsi="宋体" w:eastAsia="宋体" w:cs="宋体"/>
          <w:color w:val="auto"/>
          <w:position w:val="-39"/>
          <w:highlight w:val="none"/>
        </w:rPr>
        <mc:AlternateContent>
          <mc:Choice Requires="wps">
            <w:drawing>
              <wp:inline distT="0" distB="0" distL="114300" distR="114300">
                <wp:extent cx="2536825" cy="1256030"/>
                <wp:effectExtent l="5080" t="5080" r="10795" b="15240"/>
                <wp:docPr id="1" name="自选图形 5"/>
                <wp:cNvGraphicFramePr/>
                <a:graphic xmlns:a="http://schemas.openxmlformats.org/drawingml/2006/main">
                  <a:graphicData uri="http://schemas.microsoft.com/office/word/2010/wordprocessingShape">
                    <wps:wsp>
                      <wps:cNvSpPr/>
                      <wps:spPr>
                        <a:xfrm>
                          <a:off x="0" y="0"/>
                          <a:ext cx="2536825" cy="1256030"/>
                        </a:xfrm>
                        <a:prstGeom prst="roundRect">
                          <a:avLst>
                            <a:gd name="adj" fmla="val 13162"/>
                          </a:avLst>
                        </a:prstGeom>
                        <a:noFill/>
                        <a:ln w="9525" cap="flat" cmpd="sng">
                          <a:solidFill>
                            <a:srgbClr val="000000"/>
                          </a:solidFill>
                          <a:prstDash val="solid"/>
                          <a:miter lim="0"/>
                          <a:headEnd type="none" w="med" len="med"/>
                          <a:tailEnd type="none" w="med" len="med"/>
                        </a:ln>
                      </wps:spPr>
                      <wps:txbx>
                        <w:txbxContent>
                          <w:p w14:paraId="0EC0468F">
                            <w:pPr>
                              <w:spacing w:line="455" w:lineRule="auto"/>
                            </w:pPr>
                          </w:p>
                          <w:p w14:paraId="3368EA0E">
                            <w:pPr>
                              <w:spacing w:before="91" w:line="396" w:lineRule="auto"/>
                              <w:ind w:left="946" w:right="127" w:hanging="798"/>
                              <w:rPr>
                                <w:rFonts w:ascii="宋体" w:hAnsi="宋体" w:eastAsia="宋体" w:cs="宋体"/>
                                <w:sz w:val="28"/>
                                <w:szCs w:val="28"/>
                                <w:lang w:eastAsia="zh-CN"/>
                              </w:rPr>
                            </w:pPr>
                            <w:r>
                              <w:rPr>
                                <w:rFonts w:ascii="宋体" w:hAnsi="宋体" w:eastAsia="宋体" w:cs="宋体"/>
                                <w:spacing w:val="-7"/>
                                <w:sz w:val="28"/>
                                <w:szCs w:val="28"/>
                                <w:lang w:eastAsia="zh-CN"/>
                              </w:rPr>
                              <w:t>法定代表人（或负责人）身份</w:t>
                            </w:r>
                            <w:r>
                              <w:rPr>
                                <w:rFonts w:ascii="宋体" w:hAnsi="宋体" w:eastAsia="宋体" w:cs="宋体"/>
                                <w:spacing w:val="-2"/>
                                <w:sz w:val="28"/>
                                <w:szCs w:val="28"/>
                                <w:lang w:eastAsia="zh-CN"/>
                              </w:rPr>
                              <w:t>证复印件正反面</w:t>
                            </w:r>
                          </w:p>
                        </w:txbxContent>
                      </wps:txbx>
                      <wps:bodyPr lIns="0" tIns="0" rIns="0" bIns="0" upright="1"/>
                    </wps:wsp>
                  </a:graphicData>
                </a:graphic>
              </wp:inline>
            </w:drawing>
          </mc:Choice>
          <mc:Fallback>
            <w:pict>
              <v:roundrect id="自选图形 5" o:spid="_x0000_s1026" o:spt="2" style="height:98.9pt;width:199.75pt;" filled="f" stroked="t" coordsize="21600,21600" arcsize="0.13162037037037" o:gfxdata="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4N3b3WAAAABQEAAA8AAAAAAAAAAQAgAAAAIgAAAGRycy9kb3ducmV2Lnht&#10;bFBLAQIUABQAAAAIAIdO4kCy60G0NAIAAGQEAAAOAAAAAAAAAAEAIAAAACUBAABkcnMvZTJvRG9j&#10;LnhtbFBLBQYAAAAABgAGAFkBAADLBQAAAAA=&#10;">
                <v:fill on="f" focussize="0,0"/>
                <v:stroke color="#000000" miterlimit="0" joinstyle="miter"/>
                <v:imagedata o:title=""/>
                <o:lock v:ext="edit" aspectratio="f"/>
                <v:textbox inset="0mm,0mm,0mm,0mm">
                  <w:txbxContent>
                    <w:p w14:paraId="0EC0468F">
                      <w:pPr>
                        <w:spacing w:line="455" w:lineRule="auto"/>
                      </w:pPr>
                    </w:p>
                    <w:p w14:paraId="3368EA0E">
                      <w:pPr>
                        <w:spacing w:before="91" w:line="396" w:lineRule="auto"/>
                        <w:ind w:left="946" w:right="127" w:hanging="798"/>
                        <w:rPr>
                          <w:rFonts w:ascii="宋体" w:hAnsi="宋体" w:eastAsia="宋体" w:cs="宋体"/>
                          <w:sz w:val="28"/>
                          <w:szCs w:val="28"/>
                          <w:lang w:eastAsia="zh-CN"/>
                        </w:rPr>
                      </w:pPr>
                      <w:r>
                        <w:rPr>
                          <w:rFonts w:ascii="宋体" w:hAnsi="宋体" w:eastAsia="宋体" w:cs="宋体"/>
                          <w:spacing w:val="-7"/>
                          <w:sz w:val="28"/>
                          <w:szCs w:val="28"/>
                          <w:lang w:eastAsia="zh-CN"/>
                        </w:rPr>
                        <w:t>法定代表人（或负责人）身份</w:t>
                      </w:r>
                      <w:r>
                        <w:rPr>
                          <w:rFonts w:ascii="宋体" w:hAnsi="宋体" w:eastAsia="宋体" w:cs="宋体"/>
                          <w:spacing w:val="-2"/>
                          <w:sz w:val="28"/>
                          <w:szCs w:val="28"/>
                          <w:lang w:eastAsia="zh-CN"/>
                        </w:rPr>
                        <w:t>证复印件正反面</w:t>
                      </w:r>
                    </w:p>
                  </w:txbxContent>
                </v:textbox>
                <w10:wrap type="none"/>
                <w10:anchorlock/>
              </v:roundrect>
            </w:pict>
          </mc:Fallback>
        </mc:AlternateContent>
      </w:r>
    </w:p>
    <w:p w14:paraId="3DD099D5">
      <w:pPr>
        <w:rPr>
          <w:rFonts w:hint="eastAsia" w:ascii="宋体" w:hAnsi="宋体" w:eastAsia="宋体" w:cs="宋体"/>
          <w:b/>
          <w:bCs/>
          <w:color w:val="auto"/>
          <w:spacing w:val="-21"/>
          <w:sz w:val="31"/>
          <w:szCs w:val="31"/>
          <w:highlight w:val="none"/>
          <w:lang w:eastAsia="zh-CN"/>
        </w:rPr>
      </w:pPr>
      <w:r>
        <w:rPr>
          <w:rFonts w:hint="eastAsia" w:ascii="宋体" w:hAnsi="宋体" w:eastAsia="宋体" w:cs="宋体"/>
          <w:b/>
          <w:bCs/>
          <w:color w:val="auto"/>
          <w:spacing w:val="-21"/>
          <w:sz w:val="31"/>
          <w:szCs w:val="31"/>
          <w:highlight w:val="none"/>
          <w:lang w:eastAsia="zh-CN"/>
        </w:rPr>
        <w:br w:type="page"/>
      </w:r>
    </w:p>
    <w:p w14:paraId="51DC7DF8">
      <w:pPr>
        <w:keepNext w:val="0"/>
        <w:keepLines w:val="0"/>
        <w:pageBreakBefore w:val="0"/>
        <w:kinsoku w:val="0"/>
        <w:overflowPunct/>
        <w:topLinePunct w:val="0"/>
        <w:autoSpaceDE w:val="0"/>
        <w:autoSpaceDN w:val="0"/>
        <w:bidi w:val="0"/>
        <w:snapToGrid w:val="0"/>
        <w:spacing w:line="360" w:lineRule="auto"/>
        <w:ind w:left="3312"/>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eastAsia="zh-CN"/>
        </w:rPr>
        <w:t>3</w:t>
      </w:r>
      <w:r>
        <w:rPr>
          <w:rFonts w:hint="eastAsia" w:ascii="宋体" w:hAnsi="宋体" w:eastAsia="宋体" w:cs="宋体"/>
          <w:b/>
          <w:bCs/>
          <w:color w:val="auto"/>
          <w:spacing w:val="-21"/>
          <w:sz w:val="28"/>
          <w:szCs w:val="28"/>
          <w:highlight w:val="none"/>
          <w:lang w:val="en-US" w:eastAsia="zh-CN"/>
        </w:rPr>
        <w:t>.</w:t>
      </w:r>
      <w:r>
        <w:rPr>
          <w:rFonts w:hint="eastAsia" w:ascii="宋体" w:hAnsi="宋体" w:eastAsia="宋体" w:cs="宋体"/>
          <w:b/>
          <w:bCs/>
          <w:color w:val="auto"/>
          <w:spacing w:val="-21"/>
          <w:sz w:val="28"/>
          <w:szCs w:val="28"/>
          <w:highlight w:val="none"/>
          <w:lang w:eastAsia="zh-CN"/>
        </w:rPr>
        <w:t>响应函格式</w:t>
      </w:r>
    </w:p>
    <w:p w14:paraId="589ED6D0">
      <w:pPr>
        <w:spacing w:before="329" w:line="360" w:lineRule="auto"/>
        <w:ind w:left="5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致：铜官区金口岭社区服务中心（征集人名称）</w:t>
      </w:r>
    </w:p>
    <w:p w14:paraId="5A68562B">
      <w:pPr>
        <w:widowControl w:val="0"/>
        <w:kinsoku/>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1.根据贵方的</w:t>
      </w:r>
      <w:r>
        <w:rPr>
          <w:rFonts w:hint="eastAsia" w:ascii="宋体" w:hAnsi="宋体" w:eastAsia="宋体" w:cs="宋体"/>
          <w:color w:val="auto"/>
          <w:sz w:val="24"/>
          <w:szCs w:val="24"/>
          <w:highlight w:val="none"/>
          <w:u w:val="single"/>
          <w:lang w:val="en-US" w:eastAsia="zh-CN"/>
        </w:rPr>
        <w:t xml:space="preserve">   （项目编号）   </w:t>
      </w:r>
      <w:r>
        <w:rPr>
          <w:rFonts w:hint="eastAsia" w:ascii="宋体" w:hAnsi="宋体" w:eastAsia="宋体" w:cs="宋体"/>
          <w:color w:val="auto"/>
          <w:sz w:val="24"/>
          <w:szCs w:val="24"/>
          <w:highlight w:val="none"/>
          <w:lang w:eastAsia="zh-CN"/>
        </w:rPr>
        <w:t>框架协议征集公告，我们决定参加贵方组织的</w:t>
      </w:r>
      <w:r>
        <w:rPr>
          <w:rFonts w:hint="eastAsia" w:ascii="宋体" w:hAnsi="宋体" w:eastAsia="宋体" w:cs="宋体"/>
          <w:color w:val="auto"/>
          <w:sz w:val="24"/>
          <w:szCs w:val="24"/>
          <w:highlight w:val="none"/>
          <w:u w:val="single"/>
          <w:lang w:val="en-US" w:eastAsia="zh-CN"/>
        </w:rPr>
        <w:t xml:space="preserve">   铜官区金口岭社区服务中心单位职工集中就餐服务项目框架协议采购 </w:t>
      </w:r>
      <w:r>
        <w:rPr>
          <w:rFonts w:hint="eastAsia" w:ascii="宋体" w:hAnsi="宋体" w:eastAsia="宋体" w:cs="宋体"/>
          <w:color w:val="auto"/>
          <w:sz w:val="24"/>
          <w:szCs w:val="24"/>
          <w:highlight w:val="none"/>
          <w:lang w:eastAsia="zh-CN"/>
        </w:rPr>
        <w:t>项目的征集采购活动。我方授权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(姓名和职务),代表我方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（供应商的名称）联系方式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(手机号码)全权处理本项目投标的有关事宜。</w:t>
      </w:r>
    </w:p>
    <w:p w14:paraId="05E7C93F">
      <w:pPr>
        <w:widowControl w:val="0"/>
        <w:kinsoku/>
        <w:wordWrap w:val="0"/>
        <w:adjustRightInd/>
        <w:spacing w:line="360" w:lineRule="auto"/>
        <w:ind w:firstLine="480" w:firstLineChars="200"/>
        <w:textAlignment w:val="auto"/>
        <w:rPr>
          <w:rFonts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lang w:eastAsia="zh-CN"/>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中华人民共和国政府采购法》第七十七条处理。</w:t>
      </w:r>
    </w:p>
    <w:p w14:paraId="7C2EFB75">
      <w:pPr>
        <w:widowControl w:val="0"/>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至投标截止日，我方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0CBE57E2">
      <w:pPr>
        <w:widowControl w:val="0"/>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4.我单位不存在为采购项目提供整体设计、规范编制或者项目管理、监理、检测等服务后，再参加除整体设计、规范编制和项目管理、监理、检测等服务之外的采购活动的情形</w:t>
      </w:r>
      <w:r>
        <w:rPr>
          <w:rFonts w:hint="eastAsia" w:ascii="宋体" w:hAnsi="宋体" w:eastAsia="宋体" w:cs="宋体"/>
          <w:color w:val="auto"/>
          <w:kern w:val="2"/>
          <w:sz w:val="24"/>
          <w:szCs w:val="24"/>
          <w:highlight w:val="none"/>
          <w:lang w:eastAsia="zh-CN"/>
        </w:rPr>
        <w:t>。</w:t>
      </w:r>
    </w:p>
    <w:p w14:paraId="113809A9">
      <w:pPr>
        <w:widowControl w:val="0"/>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5.我方愿意按照采购文件规定的各项要求，向采购人提供所需的货物与服务。</w:t>
      </w:r>
    </w:p>
    <w:p w14:paraId="0D452026">
      <w:pPr>
        <w:widowControl w:val="0"/>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6.一旦我方入围，我方将严格履行合同规定的责任和义务。</w:t>
      </w:r>
    </w:p>
    <w:p w14:paraId="060E5825">
      <w:pPr>
        <w:widowControl w:val="0"/>
        <w:wordWrap w:val="0"/>
        <w:adjustRightInd/>
        <w:spacing w:line="360" w:lineRule="auto"/>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7.我方保证已提供和将要提供的文件是真实的、准确的。</w:t>
      </w:r>
    </w:p>
    <w:p w14:paraId="0FD307AE">
      <w:pPr>
        <w:spacing w:before="89" w:line="219" w:lineRule="auto"/>
        <w:ind w:left="4117"/>
        <w:jc w:val="right"/>
        <w:rPr>
          <w:rFonts w:hint="eastAsia" w:ascii="宋体" w:hAnsi="宋体" w:eastAsia="宋体" w:cs="宋体"/>
          <w:b/>
          <w:bCs/>
          <w:color w:val="auto"/>
          <w:spacing w:val="-34"/>
          <w:sz w:val="28"/>
          <w:szCs w:val="28"/>
          <w:highlight w:val="none"/>
          <w:lang w:eastAsia="zh-CN"/>
        </w:rPr>
      </w:pPr>
    </w:p>
    <w:p w14:paraId="14AB238A">
      <w:pPr>
        <w:spacing w:before="89" w:line="219" w:lineRule="auto"/>
        <w:ind w:left="4117"/>
        <w:jc w:val="right"/>
        <w:rPr>
          <w:rFonts w:ascii="宋体" w:hAnsi="宋体" w:eastAsia="宋体" w:cs="宋体"/>
          <w:color w:val="auto"/>
          <w:spacing w:val="5"/>
          <w:sz w:val="28"/>
          <w:szCs w:val="28"/>
          <w:highlight w:val="none"/>
          <w:lang w:eastAsia="zh-CN"/>
        </w:rPr>
      </w:pPr>
      <w:r>
        <w:rPr>
          <w:rFonts w:hint="eastAsia" w:ascii="宋体" w:hAnsi="宋体" w:eastAsia="宋体" w:cs="宋体"/>
          <w:b/>
          <w:bCs/>
          <w:color w:val="auto"/>
          <w:spacing w:val="-34"/>
          <w:sz w:val="28"/>
          <w:szCs w:val="28"/>
          <w:highlight w:val="none"/>
          <w:lang w:eastAsia="zh-CN"/>
        </w:rPr>
        <w:t xml:space="preserve"> 供应商电子签章</w:t>
      </w:r>
      <w:r>
        <w:rPr>
          <w:rFonts w:hint="eastAsia" w:ascii="宋体" w:hAnsi="宋体" w:eastAsia="宋体" w:cs="宋体"/>
          <w:color w:val="auto"/>
          <w:spacing w:val="5"/>
          <w:sz w:val="28"/>
          <w:szCs w:val="28"/>
          <w:highlight w:val="none"/>
          <w:lang w:eastAsia="zh-CN"/>
        </w:rPr>
        <w:t>：</w:t>
      </w:r>
    </w:p>
    <w:p w14:paraId="101AD183">
      <w:pPr>
        <w:spacing w:before="89" w:line="219" w:lineRule="auto"/>
        <w:ind w:left="4117"/>
        <w:jc w:val="right"/>
        <w:rPr>
          <w:rFonts w:ascii="宋体" w:hAnsi="宋体" w:eastAsia="宋体" w:cs="宋体"/>
          <w:b/>
          <w:bCs/>
          <w:color w:val="auto"/>
          <w:spacing w:val="-34"/>
          <w:sz w:val="28"/>
          <w:szCs w:val="28"/>
          <w:highlight w:val="none"/>
          <w:lang w:eastAsia="zh-CN"/>
        </w:rPr>
      </w:pPr>
      <w:r>
        <w:rPr>
          <w:rFonts w:hint="eastAsia" w:ascii="宋体" w:hAnsi="宋体" w:eastAsia="宋体" w:cs="宋体"/>
          <w:b/>
          <w:bCs/>
          <w:color w:val="auto"/>
          <w:spacing w:val="-34"/>
          <w:sz w:val="28"/>
          <w:szCs w:val="28"/>
          <w:highlight w:val="none"/>
          <w:lang w:eastAsia="zh-CN"/>
        </w:rPr>
        <w:t>日期：</w:t>
      </w:r>
    </w:p>
    <w:p w14:paraId="79B9B53B">
      <w:pPr>
        <w:pStyle w:val="7"/>
        <w:jc w:val="right"/>
        <w:rPr>
          <w:rFonts w:ascii="宋体" w:hAnsi="宋体" w:eastAsia="宋体" w:cs="宋体"/>
          <w:b/>
          <w:bCs/>
          <w:color w:val="auto"/>
          <w:spacing w:val="-34"/>
          <w:sz w:val="28"/>
          <w:szCs w:val="28"/>
          <w:highlight w:val="none"/>
          <w:lang w:eastAsia="zh-CN"/>
        </w:rPr>
      </w:pPr>
    </w:p>
    <w:p w14:paraId="3C557028">
      <w:pPr>
        <w:pStyle w:val="7"/>
        <w:rPr>
          <w:rFonts w:ascii="宋体" w:hAnsi="宋体" w:eastAsia="宋体" w:cs="宋体"/>
          <w:b/>
          <w:bCs/>
          <w:color w:val="auto"/>
          <w:spacing w:val="-34"/>
          <w:sz w:val="28"/>
          <w:szCs w:val="28"/>
          <w:highlight w:val="none"/>
          <w:lang w:eastAsia="zh-CN"/>
        </w:rPr>
      </w:pPr>
    </w:p>
    <w:p w14:paraId="2A6713FD">
      <w:pPr>
        <w:pStyle w:val="7"/>
        <w:rPr>
          <w:rFonts w:ascii="宋体" w:hAnsi="宋体" w:eastAsia="宋体" w:cs="宋体"/>
          <w:b/>
          <w:bCs/>
          <w:color w:val="auto"/>
          <w:spacing w:val="-34"/>
          <w:sz w:val="28"/>
          <w:szCs w:val="28"/>
          <w:highlight w:val="none"/>
          <w:lang w:eastAsia="zh-CN"/>
        </w:rPr>
      </w:pPr>
    </w:p>
    <w:p w14:paraId="332E76E5">
      <w:pPr>
        <w:pStyle w:val="7"/>
        <w:rPr>
          <w:rFonts w:ascii="宋体" w:hAnsi="宋体" w:eastAsia="宋体" w:cs="宋体"/>
          <w:b/>
          <w:bCs/>
          <w:color w:val="auto"/>
          <w:spacing w:val="-34"/>
          <w:sz w:val="28"/>
          <w:szCs w:val="28"/>
          <w:highlight w:val="none"/>
          <w:lang w:eastAsia="zh-CN"/>
        </w:rPr>
      </w:pPr>
    </w:p>
    <w:p w14:paraId="216FE7A7">
      <w:pPr>
        <w:pStyle w:val="7"/>
        <w:rPr>
          <w:rFonts w:ascii="宋体" w:hAnsi="宋体" w:eastAsia="宋体" w:cs="宋体"/>
          <w:b/>
          <w:bCs/>
          <w:color w:val="auto"/>
          <w:spacing w:val="-34"/>
          <w:sz w:val="28"/>
          <w:szCs w:val="28"/>
          <w:highlight w:val="none"/>
          <w:lang w:eastAsia="zh-CN"/>
        </w:rPr>
      </w:pPr>
    </w:p>
    <w:p w14:paraId="3CB78F72">
      <w:pPr>
        <w:rPr>
          <w:rFonts w:hint="eastAsia" w:ascii="宋体" w:hAnsi="宋体" w:eastAsia="宋体" w:cs="宋体"/>
          <w:b/>
          <w:bCs/>
          <w:color w:val="auto"/>
          <w:spacing w:val="-21"/>
          <w:sz w:val="28"/>
          <w:szCs w:val="28"/>
          <w:highlight w:val="none"/>
          <w:lang w:val="en-US" w:eastAsia="zh-CN"/>
        </w:rPr>
      </w:pPr>
      <w:r>
        <w:rPr>
          <w:rFonts w:hint="eastAsia" w:ascii="宋体" w:hAnsi="宋体" w:eastAsia="宋体" w:cs="宋体"/>
          <w:b/>
          <w:bCs/>
          <w:color w:val="auto"/>
          <w:spacing w:val="-21"/>
          <w:sz w:val="28"/>
          <w:szCs w:val="28"/>
          <w:highlight w:val="none"/>
          <w:lang w:val="en-US" w:eastAsia="zh-CN"/>
        </w:rPr>
        <w:br w:type="page"/>
      </w:r>
    </w:p>
    <w:p w14:paraId="10660A1F">
      <w:pPr>
        <w:keepNext w:val="0"/>
        <w:keepLines w:val="0"/>
        <w:pageBreakBefore w:val="0"/>
        <w:kinsoku w:val="0"/>
        <w:overflowPunct/>
        <w:topLinePunct w:val="0"/>
        <w:autoSpaceDE w:val="0"/>
        <w:autoSpaceDN w:val="0"/>
        <w:bidi w:val="0"/>
        <w:snapToGrid w:val="0"/>
        <w:spacing w:line="360" w:lineRule="auto"/>
        <w:ind w:left="3312"/>
        <w:outlineLvl w:val="1"/>
        <w:rPr>
          <w:rFonts w:ascii="宋体" w:hAnsi="宋体" w:eastAsia="宋体" w:cs="宋体"/>
          <w:color w:val="auto"/>
          <w:sz w:val="28"/>
          <w:szCs w:val="28"/>
          <w:highlight w:val="none"/>
          <w:lang w:eastAsia="zh-CN"/>
        </w:rPr>
      </w:pPr>
      <w:r>
        <w:rPr>
          <w:rFonts w:hint="eastAsia" w:ascii="宋体" w:hAnsi="宋体" w:eastAsia="宋体" w:cs="宋体"/>
          <w:b/>
          <w:bCs/>
          <w:color w:val="auto"/>
          <w:spacing w:val="-21"/>
          <w:sz w:val="28"/>
          <w:szCs w:val="28"/>
          <w:highlight w:val="none"/>
          <w:lang w:val="en-US" w:eastAsia="zh-CN"/>
        </w:rPr>
        <w:t>4.</w:t>
      </w:r>
      <w:r>
        <w:rPr>
          <w:rFonts w:hint="eastAsia" w:ascii="宋体" w:hAnsi="宋体" w:eastAsia="宋体" w:cs="宋体"/>
          <w:b/>
          <w:bCs/>
          <w:color w:val="auto"/>
          <w:spacing w:val="-21"/>
          <w:sz w:val="28"/>
          <w:szCs w:val="28"/>
          <w:highlight w:val="none"/>
          <w:lang w:eastAsia="zh-CN"/>
        </w:rPr>
        <w:t>项目实施方案</w:t>
      </w:r>
    </w:p>
    <w:p w14:paraId="5BE29702">
      <w:pPr>
        <w:keepNext w:val="0"/>
        <w:keepLines w:val="0"/>
        <w:pageBreakBefore w:val="0"/>
        <w:kinsoku w:val="0"/>
        <w:overflowPunct/>
        <w:topLinePunct w:val="0"/>
        <w:autoSpaceDE w:val="0"/>
        <w:autoSpaceDN w:val="0"/>
        <w:bidi w:val="0"/>
        <w:snapToGrid w:val="0"/>
        <w:spacing w:line="360" w:lineRule="auto"/>
        <w:ind w:left="47"/>
        <w:rPr>
          <w:rFonts w:ascii="宋体" w:hAnsi="宋体" w:eastAsia="宋体" w:cs="宋体"/>
          <w:color w:val="auto"/>
          <w:sz w:val="28"/>
          <w:szCs w:val="28"/>
          <w:highlight w:val="none"/>
          <w:lang w:eastAsia="zh-CN"/>
        </w:rPr>
      </w:pPr>
      <w:r>
        <w:rPr>
          <w:rFonts w:hint="eastAsia" w:ascii="宋体" w:hAnsi="宋体" w:eastAsia="宋体" w:cs="宋体"/>
          <w:b/>
          <w:bCs/>
          <w:color w:val="auto"/>
          <w:spacing w:val="-7"/>
          <w:sz w:val="28"/>
          <w:szCs w:val="28"/>
          <w:highlight w:val="none"/>
          <w:lang w:eastAsia="zh-CN"/>
        </w:rPr>
        <w:t>（1）供应商简介</w:t>
      </w:r>
    </w:p>
    <w:p w14:paraId="7AAB4559">
      <w:pPr>
        <w:keepNext w:val="0"/>
        <w:keepLines w:val="0"/>
        <w:pageBreakBefore w:val="0"/>
        <w:kinsoku w:val="0"/>
        <w:overflowPunct/>
        <w:topLinePunct w:val="0"/>
        <w:autoSpaceDE w:val="0"/>
        <w:autoSpaceDN w:val="0"/>
        <w:bidi w:val="0"/>
        <w:snapToGrid w:val="0"/>
        <w:spacing w:line="360" w:lineRule="auto"/>
        <w:ind w:left="47"/>
        <w:rPr>
          <w:rFonts w:ascii="宋体" w:hAnsi="宋体" w:eastAsia="宋体" w:cs="宋体"/>
          <w:color w:val="auto"/>
          <w:sz w:val="28"/>
          <w:szCs w:val="28"/>
          <w:highlight w:val="none"/>
          <w:lang w:eastAsia="zh-CN"/>
        </w:rPr>
      </w:pPr>
    </w:p>
    <w:p w14:paraId="1B242AE1">
      <w:pPr>
        <w:pStyle w:val="7"/>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p w14:paraId="32644609">
      <w:pPr>
        <w:pStyle w:val="7"/>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p w14:paraId="181A438E">
      <w:pPr>
        <w:keepNext w:val="0"/>
        <w:keepLines w:val="0"/>
        <w:pageBreakBefore w:val="0"/>
        <w:kinsoku w:val="0"/>
        <w:overflowPunct/>
        <w:topLinePunct w:val="0"/>
        <w:autoSpaceDE w:val="0"/>
        <w:autoSpaceDN w:val="0"/>
        <w:bidi w:val="0"/>
        <w:snapToGrid w:val="0"/>
        <w:spacing w:line="360" w:lineRule="auto"/>
        <w:ind w:left="42" w:right="98" w:firstLine="5"/>
        <w:rPr>
          <w:rFonts w:ascii="宋体" w:hAnsi="宋体" w:eastAsia="宋体" w:cs="宋体"/>
          <w:color w:val="auto"/>
          <w:sz w:val="24"/>
          <w:szCs w:val="24"/>
          <w:highlight w:val="none"/>
          <w:lang w:eastAsia="zh-CN"/>
        </w:rPr>
      </w:pPr>
      <w:r>
        <w:rPr>
          <w:rFonts w:hint="eastAsia" w:ascii="宋体" w:hAnsi="宋体" w:eastAsia="宋体" w:cs="宋体"/>
          <w:color w:val="auto"/>
          <w:spacing w:val="2"/>
          <w:sz w:val="28"/>
          <w:szCs w:val="28"/>
          <w:highlight w:val="none"/>
          <w:lang w:eastAsia="zh-CN"/>
        </w:rPr>
        <w:t>（2）项目实施（服务）方案</w:t>
      </w:r>
    </w:p>
    <w:p w14:paraId="31AEA2A1">
      <w:pPr>
        <w:pStyle w:val="7"/>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p w14:paraId="7C2A3919">
      <w:pPr>
        <w:pStyle w:val="7"/>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p w14:paraId="3AB08078">
      <w:pPr>
        <w:keepNext w:val="0"/>
        <w:keepLines w:val="0"/>
        <w:pageBreakBefore w:val="0"/>
        <w:kinsoku w:val="0"/>
        <w:overflowPunct/>
        <w:topLinePunct w:val="0"/>
        <w:autoSpaceDE w:val="0"/>
        <w:autoSpaceDN w:val="0"/>
        <w:bidi w:val="0"/>
        <w:snapToGrid w:val="0"/>
        <w:spacing w:line="360" w:lineRule="auto"/>
        <w:jc w:val="center"/>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val="en-US" w:eastAsia="zh-CN"/>
        </w:rPr>
        <w:t>5.</w:t>
      </w:r>
      <w:r>
        <w:rPr>
          <w:rFonts w:hint="eastAsia" w:ascii="宋体" w:hAnsi="宋体" w:eastAsia="宋体" w:cs="宋体"/>
          <w:b/>
          <w:bCs/>
          <w:color w:val="auto"/>
          <w:spacing w:val="-21"/>
          <w:sz w:val="28"/>
          <w:szCs w:val="28"/>
          <w:highlight w:val="none"/>
          <w:lang w:eastAsia="zh-CN"/>
        </w:rPr>
        <w:t>履行合同所必需的设备专业技术能力证明</w:t>
      </w:r>
    </w:p>
    <w:p w14:paraId="1B60E882">
      <w:pPr>
        <w:keepNext w:val="0"/>
        <w:keepLines w:val="0"/>
        <w:pageBreakBefore w:val="0"/>
        <w:kinsoku w:val="0"/>
        <w:overflowPunct/>
        <w:topLinePunct w:val="0"/>
        <w:autoSpaceDE w:val="0"/>
        <w:autoSpaceDN w:val="0"/>
        <w:bidi w:val="0"/>
        <w:snapToGrid w:val="0"/>
        <w:spacing w:line="360" w:lineRule="auto"/>
        <w:ind w:left="131"/>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（1）服务本项目主要人员一览表</w:t>
      </w:r>
    </w:p>
    <w:p w14:paraId="595EB1AC">
      <w:pPr>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tbl>
      <w:tblPr>
        <w:tblStyle w:val="22"/>
        <w:tblW w:w="94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2008"/>
        <w:gridCol w:w="872"/>
        <w:gridCol w:w="1620"/>
        <w:gridCol w:w="1974"/>
      </w:tblGrid>
      <w:tr w14:paraId="10C56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6F212F8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080" w:type="dxa"/>
            <w:vMerge w:val="restart"/>
            <w:vAlign w:val="center"/>
          </w:tcPr>
          <w:p w14:paraId="1381E1CB">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vMerge w:val="restart"/>
            <w:vAlign w:val="center"/>
          </w:tcPr>
          <w:p w14:paraId="56C27A99">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008" w:type="dxa"/>
            <w:vMerge w:val="restart"/>
            <w:vAlign w:val="center"/>
          </w:tcPr>
          <w:p w14:paraId="17C45520">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职称或执业资格</w:t>
            </w:r>
          </w:p>
        </w:tc>
        <w:tc>
          <w:tcPr>
            <w:tcW w:w="872" w:type="dxa"/>
            <w:vMerge w:val="restart"/>
            <w:vAlign w:val="center"/>
          </w:tcPr>
          <w:p w14:paraId="7F0A8A66">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3594" w:type="dxa"/>
            <w:gridSpan w:val="2"/>
            <w:vAlign w:val="center"/>
          </w:tcPr>
          <w:p w14:paraId="4DAC48F4">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证件</w:t>
            </w:r>
          </w:p>
        </w:tc>
      </w:tr>
      <w:tr w14:paraId="3C1D8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BB63298">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Merge w:val="continue"/>
            <w:vAlign w:val="center"/>
          </w:tcPr>
          <w:p w14:paraId="7B1877C8">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Merge w:val="continue"/>
            <w:vAlign w:val="center"/>
          </w:tcPr>
          <w:p w14:paraId="3369DB6C">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2008" w:type="dxa"/>
            <w:vMerge w:val="continue"/>
            <w:vAlign w:val="center"/>
          </w:tcPr>
          <w:p w14:paraId="78616FD9">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872" w:type="dxa"/>
            <w:vMerge w:val="continue"/>
            <w:vAlign w:val="center"/>
          </w:tcPr>
          <w:p w14:paraId="2B5C49D3">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620" w:type="dxa"/>
            <w:vAlign w:val="center"/>
          </w:tcPr>
          <w:p w14:paraId="4D08318D">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974" w:type="dxa"/>
            <w:vAlign w:val="center"/>
          </w:tcPr>
          <w:p w14:paraId="4A59B8BE">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号码</w:t>
            </w:r>
          </w:p>
        </w:tc>
      </w:tr>
      <w:tr w14:paraId="1D404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8" w:type="dxa"/>
            <w:vMerge w:val="restart"/>
            <w:vAlign w:val="center"/>
          </w:tcPr>
          <w:p w14:paraId="6141A561">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w:t>
            </w:r>
          </w:p>
        </w:tc>
        <w:tc>
          <w:tcPr>
            <w:tcW w:w="1080" w:type="dxa"/>
            <w:vAlign w:val="center"/>
          </w:tcPr>
          <w:p w14:paraId="19852B23">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77ACDD8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40484721">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1948181D">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3DA47E9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6492A56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7AA04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2FDD31B6">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3AF1D7B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508B4BD2">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4FD7FA9C">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662C5E85">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671F190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2CE6A072">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216F2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EDAE9F3">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5FF4A136">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16AFD70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10790D26">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7118244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1899872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44F77CB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7C527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164017BD">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5E51886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166EA0DB">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0D69E909">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03F5A75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451EFB6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25EA990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1EA5B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B02645A">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34D569B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36A2EE8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2789E4A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3A45948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670583D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42E94E32">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08B61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1F69640B">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人员</w:t>
            </w:r>
          </w:p>
        </w:tc>
        <w:tc>
          <w:tcPr>
            <w:tcW w:w="1080" w:type="dxa"/>
            <w:vAlign w:val="center"/>
          </w:tcPr>
          <w:p w14:paraId="5A49A251">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7CE3CD0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091B15DD">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162F103B">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2B09361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159B74F9">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6C4BF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2C590540">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5E2B30D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0612DE6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252BBF6A">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324C547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15F6473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221B2703">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6FCC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7565BEC">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p>
        </w:tc>
        <w:tc>
          <w:tcPr>
            <w:tcW w:w="1080" w:type="dxa"/>
            <w:vAlign w:val="center"/>
          </w:tcPr>
          <w:p w14:paraId="3CC6F2C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06BAD0F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5085691D">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0B3D86C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2C4CA644">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46EFA513">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4FAC2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2C90DD26">
            <w:pPr>
              <w:keepNext w:val="0"/>
              <w:keepLines w:val="0"/>
              <w:pageBreakBefore w:val="0"/>
              <w:widowControl w:val="0"/>
              <w:kinsoku w:val="0"/>
              <w:wordWrap w:val="0"/>
              <w:overflowPunct/>
              <w:topLinePunct w:val="0"/>
              <w:autoSpaceDE w:val="0"/>
              <w:autoSpaceDN w:val="0"/>
              <w:bidi w:val="0"/>
              <w:adjustRightInd/>
              <w:snapToGrid w:val="0"/>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1080" w:type="dxa"/>
            <w:vAlign w:val="center"/>
          </w:tcPr>
          <w:p w14:paraId="7C32DF06">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0B2D4CB0">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1162A527">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1FD4781D">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169A4DD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05E4793C">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r w14:paraId="4FFA9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EAC3A5D">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0D2E6D25">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080" w:type="dxa"/>
            <w:vAlign w:val="center"/>
          </w:tcPr>
          <w:p w14:paraId="1A8AAEA9">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2008" w:type="dxa"/>
            <w:vAlign w:val="center"/>
          </w:tcPr>
          <w:p w14:paraId="379E7FEE">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872" w:type="dxa"/>
            <w:vAlign w:val="center"/>
          </w:tcPr>
          <w:p w14:paraId="729E85F8">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620" w:type="dxa"/>
            <w:vAlign w:val="center"/>
          </w:tcPr>
          <w:p w14:paraId="022A368A">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c>
          <w:tcPr>
            <w:tcW w:w="1974" w:type="dxa"/>
            <w:vAlign w:val="center"/>
          </w:tcPr>
          <w:p w14:paraId="081D7C0F">
            <w:pPr>
              <w:keepNext w:val="0"/>
              <w:keepLines w:val="0"/>
              <w:pageBreakBefore w:val="0"/>
              <w:widowControl w:val="0"/>
              <w:kinsoku w:val="0"/>
              <w:wordWrap w:val="0"/>
              <w:overflowPunct/>
              <w:topLinePunct w:val="0"/>
              <w:autoSpaceDE w:val="0"/>
              <w:autoSpaceDN w:val="0"/>
              <w:bidi w:val="0"/>
              <w:adjustRightInd/>
              <w:snapToGrid w:val="0"/>
              <w:spacing w:line="360" w:lineRule="auto"/>
              <w:textAlignment w:val="auto"/>
              <w:rPr>
                <w:rFonts w:ascii="宋体" w:hAnsi="宋体" w:eastAsia="宋体" w:cs="宋体"/>
                <w:color w:val="auto"/>
                <w:sz w:val="24"/>
                <w:szCs w:val="24"/>
                <w:highlight w:val="none"/>
              </w:rPr>
            </w:pPr>
          </w:p>
        </w:tc>
      </w:tr>
    </w:tbl>
    <w:p w14:paraId="7A047CFE">
      <w:pPr>
        <w:keepNext w:val="0"/>
        <w:keepLines w:val="0"/>
        <w:pageBreakBefore w:val="0"/>
        <w:kinsoku w:val="0"/>
        <w:overflowPunct/>
        <w:topLinePunct w:val="0"/>
        <w:autoSpaceDE w:val="0"/>
        <w:autoSpaceDN w:val="0"/>
        <w:bidi w:val="0"/>
        <w:snapToGrid w:val="0"/>
        <w:spacing w:line="360" w:lineRule="auto"/>
        <w:ind w:left="684"/>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注：1、应附相关资格证明复印件，加盖单位公章；</w:t>
      </w:r>
    </w:p>
    <w:p w14:paraId="2F380B68">
      <w:pPr>
        <w:keepNext w:val="0"/>
        <w:keepLines w:val="0"/>
        <w:pageBreakBefore w:val="0"/>
        <w:kinsoku w:val="0"/>
        <w:overflowPunct/>
        <w:topLinePunct w:val="0"/>
        <w:autoSpaceDE w:val="0"/>
        <w:autoSpaceDN w:val="0"/>
        <w:bidi w:val="0"/>
        <w:snapToGrid w:val="0"/>
        <w:spacing w:line="360" w:lineRule="auto"/>
        <w:ind w:firstLine="1170" w:firstLineChars="50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2、表格不能满足使用时自行增加。</w:t>
      </w:r>
    </w:p>
    <w:p w14:paraId="4FC8308E">
      <w:pPr>
        <w:pStyle w:val="7"/>
        <w:keepNext w:val="0"/>
        <w:keepLines w:val="0"/>
        <w:pageBreakBefore w:val="0"/>
        <w:kinsoku w:val="0"/>
        <w:overflowPunct/>
        <w:topLinePunct w:val="0"/>
        <w:autoSpaceDE w:val="0"/>
        <w:autoSpaceDN w:val="0"/>
        <w:bidi w:val="0"/>
        <w:snapToGrid w:val="0"/>
        <w:spacing w:line="360" w:lineRule="auto"/>
        <w:rPr>
          <w:rFonts w:ascii="宋体" w:hAnsi="宋体" w:eastAsia="宋体" w:cs="宋体"/>
          <w:color w:val="auto"/>
          <w:highlight w:val="none"/>
          <w:lang w:eastAsia="zh-CN"/>
        </w:rPr>
      </w:pPr>
    </w:p>
    <w:p w14:paraId="5E00D0DE">
      <w:pPr>
        <w:keepNext w:val="0"/>
        <w:keepLines w:val="0"/>
        <w:pageBreakBefore w:val="0"/>
        <w:kinsoku w:val="0"/>
        <w:overflowPunct/>
        <w:topLinePunct w:val="0"/>
        <w:autoSpaceDE w:val="0"/>
        <w:autoSpaceDN w:val="0"/>
        <w:bidi w:val="0"/>
        <w:snapToGrid w:val="0"/>
        <w:spacing w:line="360" w:lineRule="auto"/>
        <w:ind w:left="131"/>
        <w:rPr>
          <w:rFonts w:ascii="宋体" w:hAnsi="宋体" w:eastAsia="宋体" w:cs="宋体"/>
          <w:b/>
          <w:bCs/>
          <w:color w:val="auto"/>
          <w:spacing w:val="-6"/>
          <w:sz w:val="36"/>
          <w:szCs w:val="36"/>
          <w:highlight w:val="none"/>
          <w:lang w:eastAsia="zh-CN"/>
        </w:rPr>
      </w:pPr>
      <w:r>
        <w:rPr>
          <w:rFonts w:hint="eastAsia" w:ascii="宋体" w:hAnsi="宋体" w:eastAsia="宋体" w:cs="宋体"/>
          <w:b/>
          <w:bCs/>
          <w:color w:val="auto"/>
          <w:spacing w:val="-3"/>
          <w:sz w:val="28"/>
          <w:szCs w:val="28"/>
          <w:highlight w:val="none"/>
          <w:lang w:eastAsia="zh-CN"/>
        </w:rPr>
        <w:t>（2）其它证明(指相应设备和相应专业人员证明材料)。</w:t>
      </w:r>
    </w:p>
    <w:p w14:paraId="2C781727">
      <w:pPr>
        <w:keepNext w:val="0"/>
        <w:keepLines w:val="0"/>
        <w:pageBreakBefore w:val="0"/>
        <w:kinsoku w:val="0"/>
        <w:overflowPunct/>
        <w:topLinePunct w:val="0"/>
        <w:autoSpaceDE w:val="0"/>
        <w:autoSpaceDN w:val="0"/>
        <w:bidi w:val="0"/>
        <w:snapToGrid w:val="0"/>
        <w:spacing w:line="360" w:lineRule="auto"/>
        <w:ind w:left="3499"/>
        <w:outlineLvl w:val="1"/>
        <w:rPr>
          <w:rFonts w:ascii="宋体" w:hAnsi="宋体" w:eastAsia="宋体" w:cs="宋体"/>
          <w:b/>
          <w:bCs/>
          <w:color w:val="auto"/>
          <w:spacing w:val="-6"/>
          <w:sz w:val="36"/>
          <w:szCs w:val="36"/>
          <w:highlight w:val="none"/>
          <w:lang w:eastAsia="zh-CN"/>
        </w:rPr>
      </w:pPr>
    </w:p>
    <w:p w14:paraId="3A200363">
      <w:pPr>
        <w:spacing w:before="101" w:line="226" w:lineRule="auto"/>
        <w:jc w:val="center"/>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val="en-US" w:eastAsia="zh-CN"/>
        </w:rPr>
        <w:t>6.</w:t>
      </w:r>
      <w:r>
        <w:rPr>
          <w:rFonts w:hint="eastAsia" w:ascii="宋体" w:hAnsi="宋体" w:eastAsia="宋体" w:cs="宋体"/>
          <w:b/>
          <w:bCs/>
          <w:color w:val="auto"/>
          <w:spacing w:val="-21"/>
          <w:sz w:val="28"/>
          <w:szCs w:val="28"/>
          <w:highlight w:val="none"/>
          <w:lang w:eastAsia="zh-CN"/>
        </w:rPr>
        <w:t>业绩一览表（如有）</w:t>
      </w:r>
    </w:p>
    <w:p w14:paraId="22B16BD0">
      <w:pPr>
        <w:pStyle w:val="7"/>
        <w:spacing w:line="283" w:lineRule="auto"/>
        <w:rPr>
          <w:rFonts w:ascii="宋体" w:hAnsi="宋体" w:eastAsia="宋体" w:cs="宋体"/>
          <w:color w:val="auto"/>
          <w:highlight w:val="none"/>
        </w:rPr>
      </w:pPr>
    </w:p>
    <w:p w14:paraId="4E8B3A18">
      <w:pPr>
        <w:spacing w:before="91" w:line="334" w:lineRule="auto"/>
        <w:ind w:left="132" w:right="166" w:firstLine="560"/>
        <w:rPr>
          <w:rFonts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如征集文件中有业绩要求，此表由供应商填写，业绩一览表内容与响应文件中提供的业绩证明材料须一致，将随入围成交结果公告一并发布，</w:t>
      </w:r>
      <w:r>
        <w:rPr>
          <w:rFonts w:hint="eastAsia" w:ascii="宋体" w:hAnsi="宋体" w:eastAsia="宋体" w:cs="宋体"/>
          <w:color w:val="auto"/>
          <w:spacing w:val="-6"/>
          <w:sz w:val="28"/>
          <w:szCs w:val="28"/>
          <w:highlight w:val="none"/>
          <w:lang w:eastAsia="zh-CN"/>
        </w:rPr>
        <w:t>接受社会监督。</w:t>
      </w:r>
    </w:p>
    <w:tbl>
      <w:tblPr>
        <w:tblStyle w:val="22"/>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2AB0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7AF78A36">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46EC5272">
            <w:pPr>
              <w:widowControl w:val="0"/>
              <w:adjustRightInd/>
              <w:spacing w:line="360" w:lineRule="auto"/>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6694FF71">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07C0CB90">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06319373">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r>
      <w:tr w14:paraId="480F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A28E89A">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2" w:type="dxa"/>
            <w:tcBorders>
              <w:top w:val="single" w:color="auto" w:sz="4" w:space="0"/>
              <w:left w:val="single" w:color="auto" w:sz="4" w:space="0"/>
              <w:bottom w:val="single" w:color="auto" w:sz="4" w:space="0"/>
              <w:right w:val="single" w:color="auto" w:sz="4" w:space="0"/>
            </w:tcBorders>
            <w:vAlign w:val="center"/>
          </w:tcPr>
          <w:p w14:paraId="2DFFFDDA">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504916AC">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6898D9BE">
            <w:pPr>
              <w:widowControl w:val="0"/>
              <w:adjustRightInd/>
              <w:spacing w:line="360" w:lineRule="auto"/>
              <w:textAlignment w:val="auto"/>
              <w:rPr>
                <w:rFonts w:ascii="宋体" w:hAnsi="宋体" w:eastAsia="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14C4422">
            <w:pPr>
              <w:widowControl w:val="0"/>
              <w:adjustRightInd/>
              <w:spacing w:line="360" w:lineRule="auto"/>
              <w:jc w:val="center"/>
              <w:textAlignment w:val="auto"/>
              <w:rPr>
                <w:rFonts w:ascii="宋体" w:hAnsi="宋体" w:eastAsia="宋体" w:cs="宋体"/>
                <w:color w:val="auto"/>
                <w:sz w:val="24"/>
                <w:szCs w:val="24"/>
                <w:highlight w:val="none"/>
              </w:rPr>
            </w:pPr>
          </w:p>
        </w:tc>
      </w:tr>
      <w:tr w14:paraId="5B89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61ADC81A">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2" w:type="dxa"/>
            <w:tcBorders>
              <w:top w:val="single" w:color="auto" w:sz="4" w:space="0"/>
              <w:left w:val="single" w:color="auto" w:sz="4" w:space="0"/>
              <w:bottom w:val="single" w:color="auto" w:sz="4" w:space="0"/>
              <w:right w:val="single" w:color="auto" w:sz="4" w:space="0"/>
            </w:tcBorders>
            <w:vAlign w:val="center"/>
          </w:tcPr>
          <w:p w14:paraId="26C6CB3F">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4F202403">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1A91E567">
            <w:pPr>
              <w:widowControl w:val="0"/>
              <w:adjustRightInd/>
              <w:spacing w:line="360" w:lineRule="auto"/>
              <w:textAlignment w:val="auto"/>
              <w:rPr>
                <w:rFonts w:ascii="宋体" w:hAnsi="宋体" w:eastAsia="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2538701">
            <w:pPr>
              <w:widowControl w:val="0"/>
              <w:adjustRightInd/>
              <w:spacing w:line="360" w:lineRule="auto"/>
              <w:jc w:val="center"/>
              <w:textAlignment w:val="auto"/>
              <w:rPr>
                <w:rFonts w:ascii="宋体" w:hAnsi="宋体" w:eastAsia="宋体" w:cs="宋体"/>
                <w:color w:val="auto"/>
                <w:sz w:val="24"/>
                <w:szCs w:val="24"/>
                <w:highlight w:val="none"/>
              </w:rPr>
            </w:pPr>
          </w:p>
        </w:tc>
      </w:tr>
      <w:tr w14:paraId="5A61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98FA96E">
            <w:pPr>
              <w:widowControl w:val="0"/>
              <w:adjustRightIn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2" w:type="dxa"/>
            <w:tcBorders>
              <w:top w:val="single" w:color="auto" w:sz="4" w:space="0"/>
              <w:left w:val="single" w:color="auto" w:sz="4" w:space="0"/>
              <w:bottom w:val="single" w:color="auto" w:sz="4" w:space="0"/>
              <w:right w:val="single" w:color="auto" w:sz="4" w:space="0"/>
            </w:tcBorders>
            <w:vAlign w:val="center"/>
          </w:tcPr>
          <w:p w14:paraId="47739AED">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279C95D9">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012ABE53">
            <w:pPr>
              <w:widowControl w:val="0"/>
              <w:adjustRightInd/>
              <w:spacing w:line="360" w:lineRule="auto"/>
              <w:textAlignment w:val="auto"/>
              <w:rPr>
                <w:rFonts w:ascii="宋体" w:hAnsi="宋体" w:eastAsia="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CD1E7C4">
            <w:pPr>
              <w:widowControl w:val="0"/>
              <w:adjustRightInd/>
              <w:spacing w:line="360" w:lineRule="auto"/>
              <w:jc w:val="center"/>
              <w:textAlignment w:val="auto"/>
              <w:rPr>
                <w:rFonts w:ascii="宋体" w:hAnsi="宋体" w:eastAsia="宋体" w:cs="宋体"/>
                <w:color w:val="auto"/>
                <w:sz w:val="24"/>
                <w:szCs w:val="24"/>
                <w:highlight w:val="none"/>
              </w:rPr>
            </w:pPr>
          </w:p>
        </w:tc>
      </w:tr>
      <w:tr w14:paraId="2903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B2943C7">
            <w:pPr>
              <w:widowControl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362" w:type="dxa"/>
            <w:tcBorders>
              <w:top w:val="single" w:color="auto" w:sz="4" w:space="0"/>
              <w:left w:val="single" w:color="auto" w:sz="4" w:space="0"/>
              <w:bottom w:val="single" w:color="auto" w:sz="4" w:space="0"/>
              <w:right w:val="single" w:color="auto" w:sz="4" w:space="0"/>
            </w:tcBorders>
            <w:vAlign w:val="center"/>
          </w:tcPr>
          <w:p w14:paraId="4EB966F6">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32E088FD">
            <w:pPr>
              <w:widowControl w:val="0"/>
              <w:adjustRightInd/>
              <w:spacing w:line="360" w:lineRule="auto"/>
              <w:textAlignment w:val="auto"/>
              <w:rPr>
                <w:rFonts w:ascii="宋体" w:hAnsi="宋体" w:eastAsia="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64E9AFC3">
            <w:pPr>
              <w:widowControl w:val="0"/>
              <w:adjustRightInd/>
              <w:spacing w:line="360" w:lineRule="auto"/>
              <w:textAlignment w:val="auto"/>
              <w:rPr>
                <w:rFonts w:ascii="宋体" w:hAnsi="宋体" w:eastAsia="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F42CBCC">
            <w:pPr>
              <w:widowControl w:val="0"/>
              <w:adjustRightInd/>
              <w:spacing w:line="360" w:lineRule="auto"/>
              <w:jc w:val="center"/>
              <w:textAlignment w:val="auto"/>
              <w:rPr>
                <w:rFonts w:ascii="宋体" w:hAnsi="宋体" w:eastAsia="宋体" w:cs="宋体"/>
                <w:color w:val="auto"/>
                <w:sz w:val="24"/>
                <w:szCs w:val="24"/>
                <w:highlight w:val="none"/>
              </w:rPr>
            </w:pPr>
          </w:p>
        </w:tc>
      </w:tr>
    </w:tbl>
    <w:p w14:paraId="03D68A8E">
      <w:pPr>
        <w:pStyle w:val="7"/>
        <w:spacing w:line="252" w:lineRule="auto"/>
        <w:rPr>
          <w:rFonts w:ascii="宋体" w:hAnsi="宋体" w:eastAsia="宋体" w:cs="宋体"/>
          <w:color w:val="auto"/>
          <w:highlight w:val="none"/>
        </w:rPr>
      </w:pPr>
    </w:p>
    <w:p w14:paraId="02E660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val="en-US" w:eastAsia="zh-CN"/>
        </w:rPr>
        <w:t>7.</w:t>
      </w:r>
      <w:r>
        <w:rPr>
          <w:rFonts w:hint="eastAsia" w:ascii="宋体" w:hAnsi="宋体" w:eastAsia="宋体" w:cs="宋体"/>
          <w:b/>
          <w:bCs/>
          <w:color w:val="auto"/>
          <w:spacing w:val="-21"/>
          <w:sz w:val="28"/>
          <w:szCs w:val="28"/>
          <w:highlight w:val="none"/>
          <w:lang w:eastAsia="zh-CN"/>
        </w:rPr>
        <w:t>业绩合同（如有）</w:t>
      </w:r>
    </w:p>
    <w:p w14:paraId="05CDA3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eastAsia="zh-CN"/>
        </w:rPr>
      </w:pPr>
    </w:p>
    <w:p w14:paraId="21F847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val="en-US" w:eastAsia="zh-CN"/>
        </w:rPr>
      </w:pPr>
      <w:bookmarkStart w:id="126" w:name="bookmark20"/>
      <w:bookmarkEnd w:id="126"/>
    </w:p>
    <w:p w14:paraId="3247BABE">
      <w:pPr>
        <w:rPr>
          <w:rFonts w:hint="eastAsia" w:ascii="宋体" w:hAnsi="宋体" w:eastAsia="宋体" w:cs="宋体"/>
          <w:b/>
          <w:bCs/>
          <w:color w:val="auto"/>
          <w:spacing w:val="-21"/>
          <w:sz w:val="28"/>
          <w:szCs w:val="28"/>
          <w:highlight w:val="none"/>
          <w:lang w:val="en-US" w:eastAsia="zh-CN"/>
        </w:rPr>
      </w:pPr>
      <w:r>
        <w:rPr>
          <w:rFonts w:hint="eastAsia" w:ascii="宋体" w:hAnsi="宋体" w:eastAsia="宋体" w:cs="宋体"/>
          <w:b/>
          <w:bCs/>
          <w:color w:val="auto"/>
          <w:spacing w:val="-21"/>
          <w:sz w:val="28"/>
          <w:szCs w:val="28"/>
          <w:highlight w:val="none"/>
          <w:lang w:val="en-US" w:eastAsia="zh-CN"/>
        </w:rPr>
        <w:br w:type="page"/>
      </w:r>
    </w:p>
    <w:p w14:paraId="584484A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val="en-US" w:eastAsia="zh-CN"/>
        </w:rPr>
      </w:pPr>
    </w:p>
    <w:p w14:paraId="06A542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val="en-US" w:eastAsia="zh-CN"/>
        </w:rPr>
      </w:pPr>
      <w:r>
        <w:rPr>
          <w:rFonts w:hint="eastAsia" w:ascii="宋体" w:hAnsi="宋体" w:eastAsia="宋体" w:cs="宋体"/>
          <w:b/>
          <w:bCs/>
          <w:color w:val="auto"/>
          <w:spacing w:val="-21"/>
          <w:sz w:val="28"/>
          <w:szCs w:val="28"/>
          <w:highlight w:val="none"/>
          <w:lang w:val="en-US" w:eastAsia="zh-CN"/>
        </w:rPr>
        <w:t>8.承诺函</w:t>
      </w:r>
    </w:p>
    <w:p w14:paraId="076B92A3">
      <w:pPr>
        <w:keepNext w:val="0"/>
        <w:keepLines w:val="0"/>
        <w:pageBreakBefore w:val="0"/>
        <w:widowControl/>
        <w:kinsoku w:val="0"/>
        <w:wordWrap/>
        <w:overflowPunct/>
        <w:topLinePunct w:val="0"/>
        <w:autoSpaceDE w:val="0"/>
        <w:autoSpaceDN w:val="0"/>
        <w:bidi w:val="0"/>
        <w:adjustRightInd w:val="0"/>
        <w:snapToGrid w:val="0"/>
        <w:spacing w:line="360" w:lineRule="auto"/>
        <w:ind w:left="50"/>
        <w:textAlignment w:val="baseline"/>
        <w:rPr>
          <w:rFonts w:hint="eastAsia" w:ascii="宋体" w:hAnsi="宋体" w:eastAsia="宋体" w:cs="宋体"/>
          <w:color w:val="auto"/>
          <w:spacing w:val="-3"/>
          <w:sz w:val="28"/>
          <w:szCs w:val="28"/>
          <w:highlight w:val="none"/>
          <w:lang w:eastAsia="zh-CN"/>
        </w:rPr>
      </w:pPr>
    </w:p>
    <w:p w14:paraId="5F11F89E">
      <w:pPr>
        <w:keepNext w:val="0"/>
        <w:keepLines w:val="0"/>
        <w:pageBreakBefore w:val="0"/>
        <w:widowControl/>
        <w:kinsoku w:val="0"/>
        <w:wordWrap/>
        <w:overflowPunct/>
        <w:topLinePunct w:val="0"/>
        <w:autoSpaceDE w:val="0"/>
        <w:autoSpaceDN w:val="0"/>
        <w:bidi w:val="0"/>
        <w:adjustRightInd w:val="0"/>
        <w:snapToGrid w:val="0"/>
        <w:spacing w:line="480" w:lineRule="auto"/>
        <w:ind w:left="50"/>
        <w:textAlignment w:val="baseline"/>
        <w:rPr>
          <w:rFonts w:hint="eastAsia"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致：铜官区金口岭社区服务中心（征集人名称）</w:t>
      </w:r>
    </w:p>
    <w:p w14:paraId="75995603">
      <w:pPr>
        <w:keepNext w:val="0"/>
        <w:keepLines w:val="0"/>
        <w:pageBreakBefore w:val="0"/>
        <w:widowControl/>
        <w:kinsoku w:val="0"/>
        <w:wordWrap/>
        <w:overflowPunct/>
        <w:topLinePunct w:val="0"/>
        <w:autoSpaceDE w:val="0"/>
        <w:autoSpaceDN w:val="0"/>
        <w:bidi w:val="0"/>
        <w:adjustRightInd w:val="0"/>
        <w:snapToGrid w:val="0"/>
        <w:spacing w:line="480" w:lineRule="auto"/>
        <w:ind w:left="50" w:firstLine="478" w:firstLineChars="200"/>
        <w:textAlignment w:val="baseline"/>
        <w:rPr>
          <w:rFonts w:hint="eastAsia" w:ascii="宋体" w:hAnsi="宋体" w:eastAsia="宋体" w:cs="宋体"/>
          <w:b/>
          <w:bCs/>
          <w:color w:val="auto"/>
          <w:spacing w:val="-21"/>
          <w:sz w:val="28"/>
          <w:szCs w:val="28"/>
          <w:highlight w:val="none"/>
          <w:lang w:val="en-US" w:eastAsia="zh-CN"/>
        </w:rPr>
      </w:pPr>
      <w:r>
        <w:rPr>
          <w:rFonts w:hint="eastAsia" w:ascii="宋体" w:hAnsi="宋体" w:eastAsia="宋体" w:cs="宋体"/>
          <w:b/>
          <w:bCs/>
          <w:color w:val="auto"/>
          <w:spacing w:val="-21"/>
          <w:sz w:val="28"/>
          <w:szCs w:val="28"/>
          <w:highlight w:val="none"/>
          <w:lang w:val="en-US" w:eastAsia="zh-CN"/>
        </w:rPr>
        <w:t>我单位承诺提供的其他商品价格不高于市场价。</w:t>
      </w:r>
    </w:p>
    <w:p w14:paraId="6E4EDA33">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outlineLvl w:val="1"/>
        <w:rPr>
          <w:rFonts w:hint="eastAsia" w:ascii="宋体" w:hAnsi="宋体" w:eastAsia="宋体" w:cs="宋体"/>
          <w:b/>
          <w:bCs/>
          <w:color w:val="auto"/>
          <w:spacing w:val="-21"/>
          <w:sz w:val="28"/>
          <w:szCs w:val="28"/>
          <w:highlight w:val="none"/>
          <w:lang w:val="en-US" w:eastAsia="zh-CN"/>
        </w:rPr>
      </w:pPr>
    </w:p>
    <w:p w14:paraId="5B5270ED">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outlineLvl w:val="1"/>
        <w:rPr>
          <w:rFonts w:hint="eastAsia" w:ascii="宋体" w:hAnsi="宋体" w:eastAsia="宋体" w:cs="宋体"/>
          <w:b/>
          <w:bCs/>
          <w:color w:val="auto"/>
          <w:spacing w:val="-21"/>
          <w:sz w:val="28"/>
          <w:szCs w:val="28"/>
          <w:highlight w:val="none"/>
          <w:lang w:val="en-US" w:eastAsia="zh-CN"/>
        </w:rPr>
      </w:pPr>
    </w:p>
    <w:p w14:paraId="7258C57A">
      <w:pPr>
        <w:keepNext w:val="0"/>
        <w:keepLines w:val="0"/>
        <w:pageBreakBefore w:val="0"/>
        <w:widowControl/>
        <w:kinsoku w:val="0"/>
        <w:wordWrap/>
        <w:overflowPunct/>
        <w:topLinePunct w:val="0"/>
        <w:autoSpaceDE w:val="0"/>
        <w:autoSpaceDN w:val="0"/>
        <w:bidi w:val="0"/>
        <w:adjustRightInd w:val="0"/>
        <w:snapToGrid w:val="0"/>
        <w:spacing w:line="480" w:lineRule="auto"/>
        <w:ind w:left="4117"/>
        <w:jc w:val="center"/>
        <w:textAlignment w:val="baseline"/>
        <w:rPr>
          <w:rFonts w:ascii="宋体" w:hAnsi="宋体" w:eastAsia="宋体" w:cs="宋体"/>
          <w:color w:val="auto"/>
          <w:spacing w:val="5"/>
          <w:sz w:val="28"/>
          <w:szCs w:val="28"/>
          <w:highlight w:val="none"/>
          <w:lang w:eastAsia="zh-CN"/>
        </w:rPr>
      </w:pPr>
      <w:r>
        <w:rPr>
          <w:rFonts w:hint="eastAsia" w:ascii="宋体" w:hAnsi="宋体" w:eastAsia="宋体" w:cs="宋体"/>
          <w:b/>
          <w:bCs/>
          <w:color w:val="auto"/>
          <w:spacing w:val="-34"/>
          <w:sz w:val="28"/>
          <w:szCs w:val="28"/>
          <w:highlight w:val="none"/>
          <w:lang w:eastAsia="zh-CN"/>
        </w:rPr>
        <w:t>供应商电子签章</w:t>
      </w:r>
      <w:r>
        <w:rPr>
          <w:rFonts w:hint="eastAsia" w:ascii="宋体" w:hAnsi="宋体" w:eastAsia="宋体" w:cs="宋体"/>
          <w:color w:val="auto"/>
          <w:spacing w:val="5"/>
          <w:sz w:val="28"/>
          <w:szCs w:val="28"/>
          <w:highlight w:val="none"/>
          <w:lang w:eastAsia="zh-CN"/>
        </w:rPr>
        <w:t>：</w:t>
      </w:r>
    </w:p>
    <w:p w14:paraId="49E2DE3C">
      <w:pPr>
        <w:keepNext w:val="0"/>
        <w:keepLines w:val="0"/>
        <w:pageBreakBefore w:val="0"/>
        <w:widowControl/>
        <w:kinsoku w:val="0"/>
        <w:wordWrap/>
        <w:overflowPunct/>
        <w:topLinePunct w:val="0"/>
        <w:autoSpaceDE w:val="0"/>
        <w:autoSpaceDN w:val="0"/>
        <w:bidi w:val="0"/>
        <w:adjustRightInd w:val="0"/>
        <w:snapToGrid w:val="0"/>
        <w:spacing w:line="480" w:lineRule="auto"/>
        <w:ind w:firstLine="5754" w:firstLineChars="2700"/>
        <w:jc w:val="both"/>
        <w:textAlignment w:val="baseline"/>
        <w:rPr>
          <w:rFonts w:ascii="宋体" w:hAnsi="宋体" w:eastAsia="宋体" w:cs="宋体"/>
          <w:b/>
          <w:bCs/>
          <w:color w:val="auto"/>
          <w:spacing w:val="-34"/>
          <w:sz w:val="28"/>
          <w:szCs w:val="28"/>
          <w:highlight w:val="none"/>
          <w:lang w:eastAsia="zh-CN"/>
        </w:rPr>
      </w:pPr>
      <w:r>
        <w:rPr>
          <w:rFonts w:hint="eastAsia" w:ascii="宋体" w:hAnsi="宋体" w:eastAsia="宋体" w:cs="宋体"/>
          <w:b/>
          <w:bCs/>
          <w:color w:val="auto"/>
          <w:spacing w:val="-34"/>
          <w:sz w:val="28"/>
          <w:szCs w:val="28"/>
          <w:highlight w:val="none"/>
          <w:lang w:eastAsia="zh-CN"/>
        </w:rPr>
        <w:t>日期：</w:t>
      </w:r>
    </w:p>
    <w:p w14:paraId="0D66D7E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b/>
          <w:bCs/>
          <w:color w:val="auto"/>
          <w:spacing w:val="-21"/>
          <w:sz w:val="28"/>
          <w:szCs w:val="28"/>
          <w:highlight w:val="none"/>
          <w:lang w:val="en-US" w:eastAsia="zh-CN"/>
        </w:rPr>
      </w:pPr>
    </w:p>
    <w:p w14:paraId="5E82BF13">
      <w:pPr>
        <w:rPr>
          <w:rFonts w:hint="eastAsia" w:ascii="宋体" w:hAnsi="宋体" w:eastAsia="宋体" w:cs="华文仿宋"/>
          <w:b/>
          <w:bCs w:val="0"/>
          <w:snapToGrid/>
          <w:color w:val="auto"/>
          <w:kern w:val="2"/>
          <w:sz w:val="28"/>
          <w:szCs w:val="28"/>
          <w:highlight w:val="none"/>
          <w:lang w:val="en-US" w:eastAsia="zh-CN" w:bidi="ar-SA"/>
        </w:rPr>
      </w:pPr>
      <w:r>
        <w:rPr>
          <w:rFonts w:hint="eastAsia" w:ascii="宋体" w:hAnsi="宋体" w:eastAsia="宋体" w:cs="华文仿宋"/>
          <w:b/>
          <w:bCs w:val="0"/>
          <w:snapToGrid/>
          <w:color w:val="auto"/>
          <w:kern w:val="2"/>
          <w:sz w:val="28"/>
          <w:szCs w:val="28"/>
          <w:highlight w:val="none"/>
          <w:lang w:val="en-US" w:eastAsia="zh-CN" w:bidi="ar-SA"/>
        </w:rPr>
        <w:br w:type="page"/>
      </w:r>
    </w:p>
    <w:p w14:paraId="45AFFD10">
      <w:pPr>
        <w:widowControl w:val="0"/>
        <w:kinsoku/>
        <w:autoSpaceDE/>
        <w:autoSpaceDN/>
        <w:adjustRightInd/>
        <w:snapToGrid/>
        <w:jc w:val="center"/>
        <w:textAlignment w:val="auto"/>
        <w:rPr>
          <w:rFonts w:hint="eastAsia" w:ascii="宋体" w:hAnsi="宋体" w:eastAsia="宋体" w:cs="华文仿宋"/>
          <w:b/>
          <w:bCs w:val="0"/>
          <w:snapToGrid/>
          <w:color w:val="auto"/>
          <w:kern w:val="2"/>
          <w:sz w:val="28"/>
          <w:szCs w:val="28"/>
          <w:highlight w:val="none"/>
          <w:lang w:val="en-US" w:eastAsia="zh-CN" w:bidi="ar-SA"/>
        </w:rPr>
      </w:pPr>
      <w:r>
        <w:rPr>
          <w:rFonts w:hint="eastAsia" w:ascii="宋体" w:hAnsi="宋体" w:eastAsia="宋体" w:cs="华文仿宋"/>
          <w:b/>
          <w:bCs w:val="0"/>
          <w:snapToGrid/>
          <w:color w:val="auto"/>
          <w:kern w:val="2"/>
          <w:sz w:val="28"/>
          <w:szCs w:val="28"/>
          <w:highlight w:val="none"/>
          <w:lang w:val="en-US" w:eastAsia="zh-CN" w:bidi="ar-SA"/>
        </w:rPr>
        <w:t>9.中小企业材料</w:t>
      </w:r>
    </w:p>
    <w:p w14:paraId="22CF891A">
      <w:pPr>
        <w:widowControl w:val="0"/>
        <w:kinsoku/>
        <w:wordWrap/>
        <w:autoSpaceDE/>
        <w:autoSpaceDN/>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napToGrid/>
          <w:color w:val="auto"/>
          <w:kern w:val="0"/>
          <w:sz w:val="24"/>
          <w:szCs w:val="21"/>
          <w:highlight w:val="none"/>
          <w:lang w:val="en-US" w:eastAsia="zh-CN" w:bidi="ar-SA"/>
        </w:rPr>
      </w:pPr>
    </w:p>
    <w:p w14:paraId="0DE07A5C">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中小企业证明文件说明：</w:t>
      </w:r>
    </w:p>
    <w:p w14:paraId="5D4504C4">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如本项目（标段）预留部分采购项目预算专门面向中小企业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14:paraId="6B11F75C">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如本项目（标段）预留部分采购项目预算专门面向中小企业采购，且要求供应商以联合体形式参加采购活动，响应文件中除须提供《中小企业声明函》或《残疾人福利性单位声明函》或由省级以上监狱管理局、戒毒管理局（含新疆生产建设兵团）出具的属于监狱企业的证明文件，还须同时提供《联合体协议书》。</w:t>
      </w:r>
    </w:p>
    <w:p w14:paraId="5687A337">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（3）中小企业声明函填写注意事项：</w:t>
      </w:r>
    </w:p>
    <w:p w14:paraId="3AAE3742">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5）《中小企业声明函》由参加政府采购活动的供应商出具。联合体响应的，《中小企业声明函》可由牵头人出具。6）对于联合体中由中小企业承担的部分，或者分包给中小企业的部分，必须全部由中小企业制造、承建或者承接。供应商应当在声明函“标的名称”部分标明联合体中中小企业承担的具体内容或者中小企业的具体分包内容。7）对于多标的采购项目，供应商应充分、准确地了解所提供货物的制造企业、提供服务的承接企业信息。</w:t>
      </w:r>
    </w:p>
    <w:p w14:paraId="1ECFC01A">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（4）</w:t>
      </w:r>
      <w:r>
        <w:rPr>
          <w:rFonts w:hint="eastAsia" w:ascii="宋体" w:hAnsi="宋体" w:eastAsia="宋体" w:cs="宋体"/>
          <w:snapToGrid/>
          <w:color w:val="auto"/>
          <w:kern w:val="2"/>
          <w:sz w:val="24"/>
          <w:szCs w:val="24"/>
          <w:highlight w:val="none"/>
          <w:lang w:val="en-US" w:eastAsia="en-US" w:bidi="ar-SA"/>
        </w:rPr>
        <w:t>温馨提示：为方便广大中小企业识别企业规模类型，工业和信息化部组织开发了中小企业规模类型自测小程序，在国务院客户端和工业和信息化部网站上均有链接，</w:t>
      </w:r>
      <w:r>
        <w:rPr>
          <w:rFonts w:hint="eastAsia" w:ascii="宋体" w:hAnsi="宋体" w:eastAsia="宋体" w:cs="宋体"/>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en-US" w:bidi="ar-SA"/>
        </w:rPr>
        <w:t>填写所属的行业和指标数据可自动生成企业规模类型测试结果。本项目中小企业划分标准所属行业详见第二章《</w:t>
      </w:r>
      <w:r>
        <w:rPr>
          <w:rFonts w:hint="eastAsia" w:ascii="宋体" w:hAnsi="宋体" w:eastAsia="宋体" w:cs="宋体"/>
          <w:snapToGrid/>
          <w:color w:val="auto"/>
          <w:kern w:val="2"/>
          <w:sz w:val="24"/>
          <w:szCs w:val="24"/>
          <w:highlight w:val="none"/>
          <w:lang w:val="en-US" w:eastAsia="zh-CN" w:bidi="ar-SA"/>
        </w:rPr>
        <w:t>供应商须知前附表</w:t>
      </w:r>
      <w:r>
        <w:rPr>
          <w:rFonts w:hint="eastAsia" w:ascii="宋体" w:hAnsi="宋体" w:eastAsia="宋体" w:cs="宋体"/>
          <w:snapToGrid/>
          <w:color w:val="auto"/>
          <w:kern w:val="2"/>
          <w:sz w:val="24"/>
          <w:szCs w:val="24"/>
          <w:highlight w:val="none"/>
          <w:lang w:val="en-US" w:eastAsia="en-US" w:bidi="ar-SA"/>
        </w:rPr>
        <w:t>》，如在该程序中未找到本项目文件规定的中小企业划分标准所属行业，则按照《关于印发中小企业划型标准规定的通知（工信部联企业﹝2011﹞300号）》及本项目文件规定的中小企业划分标准所属行业执行。</w:t>
      </w:r>
    </w:p>
    <w:p w14:paraId="3ADC0DBB">
      <w:pPr>
        <w:widowControl w:val="0"/>
        <w:kinsoku/>
        <w:wordWrap w:val="0"/>
        <w:autoSpaceDE w:val="0"/>
        <w:autoSpaceDN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（5）本项目将</w:t>
      </w:r>
      <w:r>
        <w:rPr>
          <w:rFonts w:ascii="宋体" w:hAnsi="宋体" w:eastAsia="宋体" w:cs="宋体"/>
          <w:snapToGrid/>
          <w:color w:val="auto"/>
          <w:kern w:val="2"/>
          <w:sz w:val="24"/>
          <w:szCs w:val="24"/>
          <w:highlight w:val="none"/>
          <w:lang w:val="en-US" w:eastAsia="zh-CN" w:bidi="ar-SA"/>
        </w:rPr>
        <w:t>对排名第一的</w:t>
      </w:r>
      <w:r>
        <w:rPr>
          <w:rFonts w:hint="eastAsia" w:ascii="宋体" w:hAnsi="宋体" w:eastAsia="宋体" w:cs="宋体"/>
          <w:snapToGrid/>
          <w:color w:val="auto"/>
          <w:kern w:val="2"/>
          <w:sz w:val="24"/>
          <w:szCs w:val="24"/>
          <w:highlight w:val="none"/>
          <w:lang w:val="en-US" w:eastAsia="zh-CN" w:bidi="ar-SA"/>
        </w:rPr>
        <w:t>成交</w:t>
      </w:r>
      <w:r>
        <w:rPr>
          <w:rFonts w:ascii="宋体" w:hAnsi="宋体" w:eastAsia="宋体" w:cs="宋体"/>
          <w:snapToGrid/>
          <w:color w:val="auto"/>
          <w:kern w:val="2"/>
          <w:sz w:val="24"/>
          <w:szCs w:val="24"/>
          <w:highlight w:val="none"/>
          <w:lang w:val="en-US" w:eastAsia="zh-CN" w:bidi="ar-SA"/>
        </w:rPr>
        <w:t>候选人提供的中小企业</w:t>
      </w:r>
      <w:r>
        <w:rPr>
          <w:rFonts w:hint="eastAsia" w:ascii="宋体" w:hAnsi="宋体" w:eastAsia="宋体" w:cs="宋体"/>
          <w:snapToGrid/>
          <w:color w:val="auto"/>
          <w:kern w:val="2"/>
          <w:sz w:val="24"/>
          <w:szCs w:val="24"/>
          <w:highlight w:val="none"/>
          <w:lang w:val="en-US" w:eastAsia="zh-CN" w:bidi="ar-SA"/>
        </w:rPr>
        <w:t>证明材料</w:t>
      </w:r>
      <w:r>
        <w:rPr>
          <w:rFonts w:ascii="宋体" w:hAnsi="宋体" w:eastAsia="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随成交结果公告</w:t>
      </w:r>
      <w:r>
        <w:rPr>
          <w:rFonts w:ascii="宋体" w:hAnsi="宋体" w:eastAsia="宋体" w:cs="宋体"/>
          <w:snapToGrid/>
          <w:color w:val="auto"/>
          <w:kern w:val="2"/>
          <w:sz w:val="24"/>
          <w:szCs w:val="24"/>
          <w:highlight w:val="none"/>
          <w:lang w:val="en-US" w:eastAsia="zh-CN" w:bidi="ar-SA"/>
        </w:rPr>
        <w:t>一并</w:t>
      </w:r>
      <w:r>
        <w:rPr>
          <w:rFonts w:hint="eastAsia" w:ascii="宋体" w:hAnsi="宋体" w:eastAsia="宋体" w:cs="宋体"/>
          <w:snapToGrid/>
          <w:color w:val="auto"/>
          <w:kern w:val="2"/>
          <w:sz w:val="24"/>
          <w:szCs w:val="24"/>
          <w:highlight w:val="none"/>
          <w:lang w:val="en-US" w:eastAsia="zh-CN" w:bidi="ar-SA"/>
        </w:rPr>
        <w:t>公告</w:t>
      </w:r>
      <w:r>
        <w:rPr>
          <w:rFonts w:ascii="宋体" w:hAnsi="宋体" w:eastAsia="宋体" w:cs="宋体"/>
          <w:snapToGrid/>
          <w:color w:val="auto"/>
          <w:kern w:val="2"/>
          <w:sz w:val="24"/>
          <w:szCs w:val="24"/>
          <w:highlight w:val="none"/>
          <w:lang w:val="en-US" w:eastAsia="zh-CN" w:bidi="ar-SA"/>
        </w:rPr>
        <w:t>。</w:t>
      </w:r>
    </w:p>
    <w:p w14:paraId="4FA5B806">
      <w:pPr>
        <w:widowControl w:val="0"/>
        <w:kinsoku/>
        <w:autoSpaceDE/>
        <w:autoSpaceDN/>
        <w:adjustRightInd/>
        <w:snapToGrid/>
        <w:ind w:firstLine="0" w:firstLineChars="0"/>
        <w:jc w:val="both"/>
        <w:textAlignment w:val="auto"/>
        <w:rPr>
          <w:rFonts w:hint="eastAsia" w:ascii="宋体" w:hAnsi="宋体" w:eastAsia="宋体" w:cs="华文仿宋"/>
          <w:b/>
          <w:bCs/>
          <w:snapToGrid/>
          <w:color w:val="auto"/>
          <w:kern w:val="2"/>
          <w:sz w:val="24"/>
          <w:szCs w:val="24"/>
          <w:highlight w:val="none"/>
          <w:lang w:val="en-US" w:eastAsia="zh-CN" w:bidi="ar-SA"/>
        </w:rPr>
      </w:pPr>
    </w:p>
    <w:p w14:paraId="700686DB">
      <w:pPr>
        <w:widowControl w:val="0"/>
        <w:kinsoku/>
        <w:autoSpaceDE/>
        <w:autoSpaceDN/>
        <w:adjustRightInd/>
        <w:snapToGrid/>
        <w:ind w:firstLine="2409" w:firstLineChars="1000"/>
        <w:jc w:val="both"/>
        <w:textAlignment w:val="auto"/>
        <w:rPr>
          <w:rFonts w:hint="eastAsia" w:ascii="宋体" w:hAnsi="宋体" w:eastAsia="宋体" w:cs="华文仿宋"/>
          <w:b/>
          <w:bCs/>
          <w:snapToGrid/>
          <w:color w:val="auto"/>
          <w:kern w:val="2"/>
          <w:sz w:val="24"/>
          <w:szCs w:val="24"/>
          <w:highlight w:val="none"/>
          <w:lang w:val="en-US" w:eastAsia="zh-CN" w:bidi="ar-SA"/>
        </w:rPr>
      </w:pPr>
    </w:p>
    <w:p w14:paraId="7D02E95F">
      <w:pPr>
        <w:widowControl w:val="0"/>
        <w:kinsoku/>
        <w:autoSpaceDE/>
        <w:autoSpaceDN/>
        <w:adjustRightInd/>
        <w:snapToGrid/>
        <w:ind w:firstLine="2409" w:firstLineChars="1000"/>
        <w:jc w:val="both"/>
        <w:textAlignment w:val="auto"/>
        <w:rPr>
          <w:rFonts w:hint="eastAsia" w:ascii="宋体" w:hAnsi="宋体" w:eastAsia="宋体" w:cs="华文仿宋"/>
          <w:b/>
          <w:bCs/>
          <w:snapToGrid/>
          <w:color w:val="auto"/>
          <w:kern w:val="2"/>
          <w:sz w:val="24"/>
          <w:szCs w:val="24"/>
          <w:highlight w:val="none"/>
          <w:lang w:val="en-US" w:eastAsia="zh-CN" w:bidi="ar-SA"/>
        </w:rPr>
      </w:pPr>
    </w:p>
    <w:p w14:paraId="500D143F">
      <w:pPr>
        <w:widowControl w:val="0"/>
        <w:kinsoku/>
        <w:autoSpaceDE/>
        <w:autoSpaceDN/>
        <w:adjustRightInd/>
        <w:snapToGrid/>
        <w:ind w:firstLine="2409" w:firstLineChars="1000"/>
        <w:jc w:val="both"/>
        <w:textAlignment w:val="auto"/>
        <w:rPr>
          <w:rFonts w:hint="eastAsia" w:ascii="宋体" w:hAnsi="宋体" w:eastAsia="宋体" w:cs="华文仿宋"/>
          <w:b/>
          <w:bCs/>
          <w:snapToGrid/>
          <w:color w:val="auto"/>
          <w:kern w:val="2"/>
          <w:sz w:val="24"/>
          <w:szCs w:val="24"/>
          <w:highlight w:val="none"/>
          <w:lang w:val="en-US" w:eastAsia="zh-CN" w:bidi="ar-SA"/>
        </w:rPr>
      </w:pPr>
    </w:p>
    <w:p w14:paraId="327DD1DD">
      <w:pPr>
        <w:widowControl w:val="0"/>
        <w:kinsoku/>
        <w:autoSpaceDE/>
        <w:autoSpaceDN/>
        <w:adjustRightInd/>
        <w:snapToGrid/>
        <w:jc w:val="both"/>
        <w:textAlignment w:val="auto"/>
        <w:rPr>
          <w:rFonts w:hint="eastAsia" w:ascii="宋体" w:hAnsi="宋体" w:eastAsia="宋体" w:cs="Times New Roman"/>
          <w:snapToGrid/>
          <w:color w:val="auto"/>
          <w:kern w:val="2"/>
          <w:sz w:val="24"/>
          <w:szCs w:val="24"/>
          <w:highlight w:val="none"/>
          <w:lang w:eastAsia="zh-CN"/>
        </w:rPr>
      </w:pPr>
    </w:p>
    <w:p w14:paraId="46514805">
      <w:pPr>
        <w:widowControl w:val="0"/>
        <w:wordWrap/>
        <w:adjustRightInd w:val="0"/>
        <w:snapToGrid w:val="0"/>
        <w:spacing w:line="360" w:lineRule="auto"/>
        <w:ind w:left="0" w:leftChars="0" w:firstLine="0" w:firstLineChars="0"/>
        <w:jc w:val="center"/>
        <w:textAlignment w:val="auto"/>
        <w:rPr>
          <w:rFonts w:hint="eastAsia" w:ascii="仿宋" w:hAnsi="仿宋" w:eastAsia="仿宋" w:cs="仿宋"/>
          <w:b/>
          <w:bCs/>
          <w:color w:val="auto"/>
          <w:kern w:val="2"/>
          <w:sz w:val="28"/>
          <w:szCs w:val="28"/>
          <w:highlight w:val="none"/>
          <w:lang w:val="en-US" w:eastAsia="zh-CN" w:bidi="ar-SA"/>
        </w:rPr>
      </w:pPr>
      <w:bookmarkStart w:id="127" w:name="OLE_LINK13"/>
      <w:bookmarkStart w:id="128" w:name="OLE_LINK14"/>
      <w:r>
        <w:rPr>
          <w:rFonts w:hint="eastAsia" w:ascii="仿宋" w:hAnsi="仿宋" w:eastAsia="仿宋" w:cs="仿宋"/>
          <w:b/>
          <w:bCs/>
          <w:color w:val="auto"/>
          <w:kern w:val="2"/>
          <w:sz w:val="28"/>
          <w:szCs w:val="28"/>
          <w:highlight w:val="none"/>
          <w:lang w:val="en-US" w:eastAsia="zh-CN" w:bidi="ar-SA"/>
        </w:rPr>
        <w:t>中小企业声明函（服务）</w:t>
      </w:r>
    </w:p>
    <w:p w14:paraId="5B9B6A6F">
      <w:pPr>
        <w:widowControl/>
        <w:kinsoku/>
        <w:wordWrap/>
        <w:autoSpaceDE/>
        <w:autoSpaceDN/>
        <w:adjustRightInd/>
        <w:snapToGrid w:val="0"/>
        <w:spacing w:line="360" w:lineRule="auto"/>
        <w:ind w:firstLine="560" w:firstLineChars="200"/>
        <w:jc w:val="left"/>
        <w:textAlignment w:val="auto"/>
        <w:rPr>
          <w:rFonts w:ascii="Times New Roman" w:hAnsi="Times New Roman" w:eastAsia="宋体" w:cs="Times New Roman"/>
          <w:snapToGrid/>
          <w:color w:val="auto"/>
          <w:kern w:val="2"/>
          <w:sz w:val="28"/>
          <w:szCs w:val="28"/>
          <w:highlight w:val="none"/>
          <w:lang w:eastAsia="zh-CN"/>
        </w:rPr>
      </w:pPr>
      <w:r>
        <w:rPr>
          <w:rFonts w:ascii="仿宋" w:hAnsi="仿宋" w:eastAsia="仿宋" w:cs="仿宋"/>
          <w:snapToGrid/>
          <w:color w:val="auto"/>
          <w:kern w:val="0"/>
          <w:sz w:val="28"/>
          <w:szCs w:val="28"/>
          <w:highlight w:val="none"/>
          <w:lang w:eastAsia="zh-CN"/>
        </w:rPr>
        <w:t>本公司（联合体）郑重声明，根据《政府采购促进中小</w:t>
      </w:r>
      <w:r>
        <w:rPr>
          <w:rFonts w:hint="eastAsia" w:ascii="仿宋" w:hAnsi="仿宋" w:eastAsia="仿宋" w:cs="仿宋"/>
          <w:snapToGrid/>
          <w:color w:val="auto"/>
          <w:kern w:val="0"/>
          <w:sz w:val="28"/>
          <w:szCs w:val="28"/>
          <w:highlight w:val="none"/>
          <w:lang w:eastAsia="zh-CN"/>
        </w:rPr>
        <w:t>企业发展管理办法》（财库</w:t>
      </w:r>
      <w:r>
        <w:rPr>
          <w:rFonts w:hint="eastAsia" w:ascii="宋体" w:hAnsi="宋体" w:eastAsia="宋体" w:cs="宋体"/>
          <w:snapToGrid/>
          <w:color w:val="auto"/>
          <w:kern w:val="0"/>
          <w:sz w:val="28"/>
          <w:szCs w:val="28"/>
          <w:highlight w:val="none"/>
          <w:lang w:eastAsia="zh-CN"/>
        </w:rPr>
        <w:t>﹝</w:t>
      </w:r>
      <w:r>
        <w:rPr>
          <w:rFonts w:hint="eastAsia" w:ascii="仿宋" w:hAnsi="仿宋" w:eastAsia="仿宋" w:cs="仿宋"/>
          <w:snapToGrid/>
          <w:color w:val="auto"/>
          <w:kern w:val="0"/>
          <w:sz w:val="28"/>
          <w:szCs w:val="28"/>
          <w:highlight w:val="none"/>
          <w:lang w:eastAsia="zh-CN"/>
        </w:rPr>
        <w:t>2020</w:t>
      </w:r>
      <w:r>
        <w:rPr>
          <w:rFonts w:hint="eastAsia" w:ascii="宋体" w:hAnsi="宋体" w:eastAsia="宋体" w:cs="宋体"/>
          <w:snapToGrid/>
          <w:color w:val="auto"/>
          <w:kern w:val="0"/>
          <w:sz w:val="28"/>
          <w:szCs w:val="28"/>
          <w:highlight w:val="none"/>
          <w:lang w:eastAsia="zh-CN"/>
        </w:rPr>
        <w:t>﹞</w:t>
      </w:r>
      <w:r>
        <w:rPr>
          <w:rFonts w:hint="eastAsia" w:ascii="仿宋" w:hAnsi="仿宋" w:eastAsia="仿宋" w:cs="仿宋"/>
          <w:snapToGrid/>
          <w:color w:val="auto"/>
          <w:kern w:val="0"/>
          <w:sz w:val="28"/>
          <w:szCs w:val="28"/>
          <w:highlight w:val="none"/>
          <w:lang w:eastAsia="zh-CN"/>
        </w:rPr>
        <w:t>46 号）的规定，本公司（联合体）参加</w:t>
      </w:r>
      <w:r>
        <w:rPr>
          <w:rFonts w:hint="eastAsia" w:ascii="仿宋" w:hAnsi="仿宋" w:eastAsia="仿宋" w:cs="仿宋"/>
          <w:b w:val="0"/>
          <w:bCs w:val="0"/>
          <w:i/>
          <w:iCs/>
          <w:snapToGrid/>
          <w:color w:val="auto"/>
          <w:kern w:val="2"/>
          <w:sz w:val="28"/>
          <w:szCs w:val="28"/>
          <w:highlight w:val="none"/>
          <w:u w:val="single"/>
          <w:lang w:eastAsia="zh-CN"/>
        </w:rPr>
        <w:t>（单位名称）</w:t>
      </w:r>
      <w:r>
        <w:rPr>
          <w:rFonts w:hint="eastAsia" w:ascii="仿宋" w:hAnsi="仿宋" w:eastAsia="仿宋" w:cs="仿宋"/>
          <w:b w:val="0"/>
          <w:bCs w:val="0"/>
          <w:snapToGrid/>
          <w:color w:val="auto"/>
          <w:kern w:val="2"/>
          <w:sz w:val="28"/>
          <w:szCs w:val="28"/>
          <w:highlight w:val="none"/>
          <w:lang w:eastAsia="zh-CN"/>
        </w:rPr>
        <w:t>的</w:t>
      </w:r>
      <w:r>
        <w:rPr>
          <w:rFonts w:hint="eastAsia" w:ascii="仿宋" w:hAnsi="仿宋" w:eastAsia="仿宋" w:cs="仿宋"/>
          <w:b w:val="0"/>
          <w:bCs w:val="0"/>
          <w:snapToGrid/>
          <w:color w:val="auto"/>
          <w:kern w:val="2"/>
          <w:sz w:val="28"/>
          <w:szCs w:val="28"/>
          <w:highlight w:val="none"/>
          <w:u w:val="single"/>
          <w:lang w:eastAsia="zh-CN"/>
        </w:rPr>
        <w:t>（</w:t>
      </w:r>
      <w:r>
        <w:rPr>
          <w:rFonts w:hint="eastAsia" w:ascii="仿宋" w:hAnsi="仿宋" w:eastAsia="仿宋" w:cs="仿宋"/>
          <w:b w:val="0"/>
          <w:bCs w:val="0"/>
          <w:i/>
          <w:iCs/>
          <w:snapToGrid/>
          <w:color w:val="auto"/>
          <w:kern w:val="2"/>
          <w:sz w:val="28"/>
          <w:szCs w:val="28"/>
          <w:highlight w:val="none"/>
          <w:u w:val="single"/>
          <w:lang w:eastAsia="zh-CN"/>
        </w:rPr>
        <w:t>项目名称</w:t>
      </w:r>
      <w:r>
        <w:rPr>
          <w:rFonts w:hint="eastAsia" w:ascii="仿宋" w:hAnsi="仿宋" w:eastAsia="仿宋" w:cs="仿宋"/>
          <w:b w:val="0"/>
          <w:bCs w:val="0"/>
          <w:snapToGrid/>
          <w:color w:val="auto"/>
          <w:kern w:val="2"/>
          <w:sz w:val="28"/>
          <w:szCs w:val="28"/>
          <w:highlight w:val="none"/>
          <w:u w:val="single"/>
          <w:lang w:eastAsia="zh-CN"/>
        </w:rPr>
        <w:t>）</w:t>
      </w:r>
      <w:r>
        <w:rPr>
          <w:rFonts w:hint="eastAsia" w:ascii="仿宋" w:hAnsi="仿宋" w:eastAsia="仿宋" w:cs="仿宋"/>
          <w:snapToGrid/>
          <w:color w:val="auto"/>
          <w:kern w:val="0"/>
          <w:sz w:val="28"/>
          <w:szCs w:val="28"/>
          <w:highlight w:val="none"/>
          <w:lang w:eastAsia="zh-CN"/>
        </w:rPr>
        <w:t>采购活动，服务全部由符合政策要求的中小企业承接。相关企业（含联合体中的中小企业、签订分包意向协议的中小企业）的具体情况如下：</w:t>
      </w:r>
    </w:p>
    <w:p w14:paraId="716EAC84">
      <w:pPr>
        <w:widowControl/>
        <w:kinsoku/>
        <w:wordWrap/>
        <w:autoSpaceDE/>
        <w:autoSpaceDN/>
        <w:adjustRightInd/>
        <w:snapToGrid w:val="0"/>
        <w:spacing w:line="360" w:lineRule="auto"/>
        <w:ind w:firstLine="560" w:firstLineChars="200"/>
        <w:jc w:val="left"/>
        <w:textAlignment w:val="auto"/>
        <w:rPr>
          <w:rFonts w:ascii="Times New Roman" w:hAnsi="Times New Roman" w:eastAsia="宋体" w:cs="Times New Roman"/>
          <w:snapToGrid/>
          <w:color w:val="auto"/>
          <w:kern w:val="2"/>
          <w:sz w:val="28"/>
          <w:szCs w:val="28"/>
          <w:highlight w:val="none"/>
          <w:lang w:eastAsia="zh-CN"/>
        </w:rPr>
      </w:pPr>
      <w:r>
        <w:rPr>
          <w:rFonts w:hint="eastAsia" w:ascii="仿宋" w:hAnsi="仿宋" w:eastAsia="仿宋" w:cs="仿宋"/>
          <w:snapToGrid/>
          <w:color w:val="auto"/>
          <w:kern w:val="0"/>
          <w:sz w:val="28"/>
          <w:szCs w:val="28"/>
          <w:highlight w:val="none"/>
          <w:lang w:eastAsia="zh-CN"/>
        </w:rPr>
        <w:t xml:space="preserve"> </w:t>
      </w:r>
      <w:r>
        <w:rPr>
          <w:rFonts w:hint="eastAsia" w:ascii="仿宋" w:hAnsi="仿宋" w:eastAsia="仿宋" w:cs="仿宋"/>
          <w:i/>
          <w:iCs/>
          <w:snapToGrid/>
          <w:color w:val="auto"/>
          <w:kern w:val="0"/>
          <w:sz w:val="28"/>
          <w:szCs w:val="28"/>
          <w:highlight w:val="none"/>
          <w:u w:val="single"/>
          <w:lang w:val="en-US" w:eastAsia="zh-CN"/>
        </w:rPr>
        <w:t xml:space="preserve"> </w:t>
      </w:r>
      <w:r>
        <w:rPr>
          <w:rFonts w:hint="eastAsia" w:ascii="仿宋" w:hAnsi="仿宋" w:eastAsia="仿宋" w:cs="仿宋"/>
          <w:b w:val="0"/>
          <w:bCs w:val="0"/>
          <w:i/>
          <w:iCs/>
          <w:snapToGrid/>
          <w:color w:val="auto"/>
          <w:kern w:val="2"/>
          <w:sz w:val="28"/>
          <w:szCs w:val="28"/>
          <w:highlight w:val="none"/>
          <w:u w:val="single"/>
          <w:lang w:eastAsia="zh-CN"/>
        </w:rPr>
        <w:t>（标的名称）</w:t>
      </w:r>
      <w:r>
        <w:rPr>
          <w:rFonts w:hint="eastAsia" w:ascii="仿宋" w:hAnsi="仿宋" w:eastAsia="仿宋" w:cs="仿宋"/>
          <w:i/>
          <w:iCs/>
          <w:snapToGrid/>
          <w:color w:val="auto"/>
          <w:kern w:val="0"/>
          <w:sz w:val="28"/>
          <w:szCs w:val="28"/>
          <w:highlight w:val="none"/>
          <w:u w:val="single"/>
          <w:lang w:val="en-US" w:eastAsia="zh-CN"/>
        </w:rPr>
        <w:t xml:space="preserve"> </w:t>
      </w:r>
      <w:r>
        <w:rPr>
          <w:rFonts w:hint="eastAsia" w:ascii="仿宋" w:hAnsi="仿宋" w:eastAsia="仿宋" w:cs="仿宋"/>
          <w:snapToGrid/>
          <w:color w:val="auto"/>
          <w:kern w:val="0"/>
          <w:sz w:val="28"/>
          <w:szCs w:val="28"/>
          <w:highlight w:val="none"/>
          <w:lang w:eastAsia="zh-CN"/>
        </w:rPr>
        <w:t>，属于</w:t>
      </w:r>
      <w:r>
        <w:rPr>
          <w:rFonts w:hint="eastAsia" w:ascii="仿宋" w:hAnsi="仿宋" w:eastAsia="仿宋" w:cs="仿宋"/>
          <w:snapToGrid/>
          <w:color w:val="auto"/>
          <w:kern w:val="0"/>
          <w:sz w:val="28"/>
          <w:szCs w:val="28"/>
          <w:highlight w:val="none"/>
          <w:u w:val="single"/>
          <w:lang w:val="en-US" w:eastAsia="zh-CN"/>
        </w:rPr>
        <w:t xml:space="preserve"> </w:t>
      </w:r>
      <w:r>
        <w:rPr>
          <w:rFonts w:hint="eastAsia" w:ascii="仿宋" w:hAnsi="仿宋" w:eastAsia="仿宋" w:cs="仿宋"/>
          <w:i/>
          <w:iCs/>
          <w:snapToGrid/>
          <w:color w:val="auto"/>
          <w:kern w:val="0"/>
          <w:sz w:val="28"/>
          <w:szCs w:val="28"/>
          <w:highlight w:val="none"/>
          <w:u w:val="single"/>
          <w:lang w:val="en-US" w:eastAsia="zh-CN"/>
        </w:rPr>
        <w:t xml:space="preserve"> </w:t>
      </w:r>
      <w:r>
        <w:rPr>
          <w:rFonts w:hint="eastAsia" w:ascii="仿宋" w:hAnsi="仿宋" w:eastAsia="仿宋" w:cs="仿宋"/>
          <w:b w:val="0"/>
          <w:bCs w:val="0"/>
          <w:i/>
          <w:iCs/>
          <w:snapToGrid/>
          <w:color w:val="auto"/>
          <w:kern w:val="2"/>
          <w:sz w:val="28"/>
          <w:szCs w:val="28"/>
          <w:highlight w:val="none"/>
          <w:u w:val="single"/>
          <w:lang w:eastAsia="zh-CN"/>
        </w:rPr>
        <w:t>（所属行业）</w:t>
      </w:r>
      <w:r>
        <w:rPr>
          <w:rFonts w:hint="eastAsia" w:ascii="仿宋" w:hAnsi="仿宋" w:eastAsia="仿宋" w:cs="仿宋"/>
          <w:i/>
          <w:iCs/>
          <w:snapToGrid/>
          <w:color w:val="auto"/>
          <w:kern w:val="0"/>
          <w:sz w:val="28"/>
          <w:szCs w:val="28"/>
          <w:highlight w:val="none"/>
          <w:u w:val="single"/>
          <w:lang w:val="en-US" w:eastAsia="zh-CN"/>
        </w:rPr>
        <w:t xml:space="preserve">   </w:t>
      </w:r>
      <w:r>
        <w:rPr>
          <w:rFonts w:hint="eastAsia" w:ascii="仿宋" w:hAnsi="仿宋" w:eastAsia="仿宋" w:cs="仿宋"/>
          <w:snapToGrid/>
          <w:color w:val="auto"/>
          <w:kern w:val="0"/>
          <w:sz w:val="28"/>
          <w:szCs w:val="28"/>
          <w:highlight w:val="none"/>
          <w:u w:val="single"/>
          <w:lang w:eastAsia="zh-CN"/>
        </w:rPr>
        <w:t xml:space="preserve"> </w:t>
      </w:r>
      <w:r>
        <w:rPr>
          <w:rFonts w:hint="eastAsia" w:ascii="仿宋" w:hAnsi="仿宋" w:eastAsia="仿宋" w:cs="仿宋"/>
          <w:snapToGrid/>
          <w:color w:val="auto"/>
          <w:kern w:val="0"/>
          <w:sz w:val="28"/>
          <w:szCs w:val="28"/>
          <w:highlight w:val="none"/>
          <w:lang w:eastAsia="zh-CN"/>
        </w:rPr>
        <w:t>；承接企业为</w:t>
      </w:r>
      <w:r>
        <w:rPr>
          <w:rFonts w:hint="eastAsia" w:ascii="仿宋" w:hAnsi="仿宋" w:eastAsia="仿宋" w:cs="仿宋"/>
          <w:i/>
          <w:iCs/>
          <w:snapToGrid/>
          <w:color w:val="auto"/>
          <w:kern w:val="0"/>
          <w:sz w:val="28"/>
          <w:szCs w:val="28"/>
          <w:highlight w:val="none"/>
          <w:u w:val="single"/>
          <w:lang w:eastAsia="zh-CN"/>
        </w:rPr>
        <w:t>（企业名称）</w:t>
      </w:r>
      <w:r>
        <w:rPr>
          <w:rFonts w:hint="eastAsia" w:ascii="仿宋" w:hAnsi="仿宋" w:eastAsia="仿宋" w:cs="仿宋"/>
          <w:snapToGrid/>
          <w:color w:val="auto"/>
          <w:kern w:val="0"/>
          <w:sz w:val="28"/>
          <w:szCs w:val="28"/>
          <w:highlight w:val="none"/>
          <w:lang w:eastAsia="zh-CN"/>
        </w:rPr>
        <w:t>，从业人员</w:t>
      </w:r>
      <w:r>
        <w:rPr>
          <w:rFonts w:hint="eastAsia" w:ascii="仿宋" w:hAnsi="仿宋" w:eastAsia="仿宋" w:cs="仿宋"/>
          <w:snapToGrid/>
          <w:color w:val="auto"/>
          <w:kern w:val="0"/>
          <w:sz w:val="28"/>
          <w:szCs w:val="28"/>
          <w:highlight w:val="none"/>
          <w:u w:val="single"/>
          <w:lang w:eastAsia="zh-CN"/>
        </w:rPr>
        <w:t xml:space="preserve">   </w:t>
      </w:r>
      <w:r>
        <w:rPr>
          <w:rFonts w:hint="eastAsia" w:ascii="仿宋" w:hAnsi="仿宋" w:eastAsia="仿宋" w:cs="仿宋"/>
          <w:snapToGrid/>
          <w:color w:val="auto"/>
          <w:kern w:val="0"/>
          <w:sz w:val="28"/>
          <w:szCs w:val="28"/>
          <w:highlight w:val="none"/>
          <w:lang w:eastAsia="zh-CN"/>
        </w:rPr>
        <w:t>人，营业收入为</w:t>
      </w:r>
      <w:r>
        <w:rPr>
          <w:rFonts w:hint="eastAsia" w:ascii="仿宋" w:hAnsi="仿宋" w:eastAsia="仿宋" w:cs="仿宋"/>
          <w:snapToGrid/>
          <w:color w:val="auto"/>
          <w:kern w:val="0"/>
          <w:sz w:val="28"/>
          <w:szCs w:val="28"/>
          <w:highlight w:val="none"/>
          <w:u w:val="single"/>
          <w:lang w:eastAsia="zh-CN"/>
        </w:rPr>
        <w:t xml:space="preserve">    </w:t>
      </w:r>
      <w:r>
        <w:rPr>
          <w:rFonts w:hint="eastAsia" w:ascii="仿宋" w:hAnsi="仿宋" w:eastAsia="仿宋" w:cs="仿宋"/>
          <w:snapToGrid/>
          <w:color w:val="auto"/>
          <w:kern w:val="0"/>
          <w:sz w:val="28"/>
          <w:szCs w:val="28"/>
          <w:highlight w:val="none"/>
          <w:lang w:eastAsia="zh-CN"/>
        </w:rPr>
        <w:t>万元，资产总额为</w:t>
      </w:r>
      <w:r>
        <w:rPr>
          <w:rFonts w:hint="eastAsia" w:ascii="仿宋" w:hAnsi="仿宋" w:eastAsia="仿宋" w:cs="仿宋"/>
          <w:snapToGrid/>
          <w:color w:val="auto"/>
          <w:kern w:val="0"/>
          <w:sz w:val="28"/>
          <w:szCs w:val="28"/>
          <w:highlight w:val="none"/>
          <w:u w:val="single"/>
          <w:lang w:eastAsia="zh-CN"/>
        </w:rPr>
        <w:t xml:space="preserve">    </w:t>
      </w:r>
      <w:r>
        <w:rPr>
          <w:rFonts w:hint="eastAsia" w:ascii="仿宋" w:hAnsi="仿宋" w:eastAsia="仿宋" w:cs="仿宋"/>
          <w:snapToGrid/>
          <w:color w:val="auto"/>
          <w:kern w:val="0"/>
          <w:sz w:val="28"/>
          <w:szCs w:val="28"/>
          <w:highlight w:val="none"/>
          <w:lang w:eastAsia="zh-CN"/>
        </w:rPr>
        <w:t>万元，属于</w:t>
      </w:r>
      <w:r>
        <w:rPr>
          <w:rFonts w:hint="eastAsia" w:ascii="仿宋" w:hAnsi="仿宋" w:eastAsia="仿宋" w:cs="仿宋"/>
          <w:i/>
          <w:iCs/>
          <w:snapToGrid/>
          <w:color w:val="auto"/>
          <w:kern w:val="0"/>
          <w:sz w:val="28"/>
          <w:szCs w:val="28"/>
          <w:highlight w:val="none"/>
          <w:u w:val="single"/>
          <w:lang w:eastAsia="zh-CN"/>
        </w:rPr>
        <w:t>（中型企业、小型企业、微型企业）</w:t>
      </w:r>
      <w:r>
        <w:rPr>
          <w:rFonts w:hint="eastAsia" w:ascii="仿宋" w:hAnsi="仿宋" w:eastAsia="仿宋" w:cs="仿宋"/>
          <w:snapToGrid/>
          <w:color w:val="auto"/>
          <w:kern w:val="0"/>
          <w:sz w:val="28"/>
          <w:szCs w:val="28"/>
          <w:highlight w:val="none"/>
          <w:lang w:eastAsia="zh-CN"/>
        </w:rPr>
        <w:t xml:space="preserve">； </w:t>
      </w:r>
    </w:p>
    <w:p w14:paraId="384BF49F">
      <w:pPr>
        <w:widowControl w:val="0"/>
        <w:kinsoku/>
        <w:wordWrap/>
        <w:autoSpaceDE/>
        <w:autoSpaceDN/>
        <w:adjustRightInd/>
        <w:snapToGrid w:val="0"/>
        <w:spacing w:line="360" w:lineRule="auto"/>
        <w:ind w:firstLine="560" w:firstLineChars="200"/>
        <w:jc w:val="both"/>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w:t>
      </w:r>
    </w:p>
    <w:p w14:paraId="3257793E">
      <w:pPr>
        <w:widowControl w:val="0"/>
        <w:kinsoku/>
        <w:wordWrap/>
        <w:autoSpaceDE/>
        <w:autoSpaceDN/>
        <w:adjustRightInd/>
        <w:snapToGrid w:val="0"/>
        <w:spacing w:line="360" w:lineRule="auto"/>
        <w:ind w:firstLine="560" w:firstLineChars="200"/>
        <w:jc w:val="both"/>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以上企业，不属于大企业的分支机构，不存在控股股东为大企业的情形，也不存在与大企业的负责人为同一人的情形。</w:t>
      </w:r>
    </w:p>
    <w:p w14:paraId="02347421">
      <w:pPr>
        <w:widowControl w:val="0"/>
        <w:kinsoku/>
        <w:wordWrap/>
        <w:autoSpaceDE/>
        <w:autoSpaceDN/>
        <w:adjustRightInd/>
        <w:snapToGrid w:val="0"/>
        <w:spacing w:line="360" w:lineRule="auto"/>
        <w:ind w:firstLine="560" w:firstLineChars="200"/>
        <w:jc w:val="both"/>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本企业对上述声明内容的真实性负责。如有虚假，将依法承担相应责任。</w:t>
      </w:r>
    </w:p>
    <w:p w14:paraId="35D42F8D">
      <w:pPr>
        <w:widowControl w:val="0"/>
        <w:kinsoku/>
        <w:wordWrap/>
        <w:autoSpaceDE/>
        <w:autoSpaceDN/>
        <w:adjustRightInd/>
        <w:snapToGrid w:val="0"/>
        <w:spacing w:line="360" w:lineRule="auto"/>
        <w:ind w:firstLine="560" w:firstLineChars="200"/>
        <w:jc w:val="center"/>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 xml:space="preserve">                     </w:t>
      </w:r>
    </w:p>
    <w:p w14:paraId="664AD3B5">
      <w:pPr>
        <w:widowControl w:val="0"/>
        <w:kinsoku/>
        <w:wordWrap/>
        <w:autoSpaceDE/>
        <w:autoSpaceDN/>
        <w:adjustRightInd/>
        <w:snapToGrid w:val="0"/>
        <w:spacing w:line="360" w:lineRule="auto"/>
        <w:ind w:firstLine="560" w:firstLineChars="200"/>
        <w:jc w:val="center"/>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 xml:space="preserve">                     企业名称（盖章）</w:t>
      </w:r>
    </w:p>
    <w:p w14:paraId="5249F405">
      <w:pPr>
        <w:widowControl w:val="0"/>
        <w:kinsoku/>
        <w:wordWrap/>
        <w:autoSpaceDE/>
        <w:autoSpaceDN/>
        <w:adjustRightInd/>
        <w:snapToGrid w:val="0"/>
        <w:spacing w:line="360" w:lineRule="auto"/>
        <w:ind w:firstLine="560" w:firstLineChars="200"/>
        <w:jc w:val="center"/>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 xml:space="preserve">           日期：</w:t>
      </w:r>
      <w:r>
        <w:rPr>
          <w:rFonts w:hint="eastAsia" w:ascii="仿宋" w:hAnsi="仿宋" w:eastAsia="仿宋" w:cs="仿宋"/>
          <w:b w:val="0"/>
          <w:bCs w:val="0"/>
          <w:snapToGrid/>
          <w:color w:val="auto"/>
          <w:kern w:val="2"/>
          <w:sz w:val="28"/>
          <w:szCs w:val="28"/>
          <w:highlight w:val="none"/>
          <w:u w:val="single"/>
          <w:lang w:val="en-US" w:eastAsia="zh-CN" w:bidi="ar-SA"/>
        </w:rPr>
        <w:t xml:space="preserve">         </w:t>
      </w:r>
    </w:p>
    <w:p w14:paraId="07A8B64F">
      <w:pPr>
        <w:widowControl w:val="0"/>
        <w:kinsoku/>
        <w:wordWrap/>
        <w:autoSpaceDE/>
        <w:autoSpaceDN/>
        <w:adjustRightInd/>
        <w:snapToGrid w:val="0"/>
        <w:spacing w:line="360" w:lineRule="auto"/>
        <w:ind w:firstLine="0" w:firstLineChars="0"/>
        <w:jc w:val="left"/>
        <w:textAlignment w:val="auto"/>
        <w:rPr>
          <w:rFonts w:hint="eastAsia" w:ascii="仿宋" w:hAnsi="仿宋" w:eastAsia="仿宋" w:cs="仿宋"/>
          <w:b w:val="0"/>
          <w:bCs w:val="0"/>
          <w:snapToGrid/>
          <w:color w:val="auto"/>
          <w:kern w:val="2"/>
          <w:sz w:val="28"/>
          <w:szCs w:val="28"/>
          <w:highlight w:val="none"/>
          <w:vertAlign w:val="superscript"/>
          <w:lang w:val="en-US" w:eastAsia="zh-CN" w:bidi="ar-SA"/>
        </w:rPr>
      </w:pPr>
    </w:p>
    <w:p w14:paraId="214A8420">
      <w:pPr>
        <w:widowControl w:val="0"/>
        <w:kinsoku/>
        <w:wordWrap/>
        <w:autoSpaceDE/>
        <w:autoSpaceDN/>
        <w:adjustRightInd/>
        <w:snapToGrid w:val="0"/>
        <w:spacing w:line="360" w:lineRule="auto"/>
        <w:ind w:firstLine="0" w:firstLineChars="0"/>
        <w:jc w:val="left"/>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vertAlign w:val="superscript"/>
          <w:lang w:val="en-US" w:eastAsia="zh-CN" w:bidi="ar-SA"/>
        </w:rPr>
        <w:t xml:space="preserve">1 </w:t>
      </w:r>
      <w:r>
        <w:rPr>
          <w:rFonts w:hint="eastAsia" w:ascii="仿宋" w:hAnsi="仿宋" w:eastAsia="仿宋" w:cs="仿宋"/>
          <w:b w:val="0"/>
          <w:bCs w:val="0"/>
          <w:snapToGrid/>
          <w:color w:val="auto"/>
          <w:kern w:val="2"/>
          <w:sz w:val="28"/>
          <w:szCs w:val="28"/>
          <w:highlight w:val="none"/>
          <w:lang w:val="en-US" w:eastAsia="zh-CN" w:bidi="ar-SA"/>
        </w:rPr>
        <w:t>从业人员、营业收入、资产总额填报上一年度数据，无上一年度数据的新成立企业可不填报。</w:t>
      </w:r>
    </w:p>
    <w:p w14:paraId="37850A4B">
      <w:pPr>
        <w:widowControl w:val="0"/>
        <w:kinsoku/>
        <w:autoSpaceDE/>
        <w:autoSpaceDN/>
        <w:adjustRightInd/>
        <w:snapToGrid/>
        <w:jc w:val="both"/>
        <w:textAlignment w:val="auto"/>
        <w:rPr>
          <w:rFonts w:hint="eastAsia" w:ascii="仿宋" w:hAnsi="仿宋" w:eastAsia="仿宋" w:cs="仿宋"/>
          <w:b/>
          <w:snapToGrid/>
          <w:color w:val="auto"/>
          <w:spacing w:val="6"/>
          <w:kern w:val="2"/>
          <w:sz w:val="28"/>
          <w:szCs w:val="28"/>
          <w:highlight w:val="none"/>
          <w:lang w:eastAsia="zh-CN"/>
        </w:rPr>
      </w:pPr>
    </w:p>
    <w:p w14:paraId="37FECD27">
      <w:pPr>
        <w:widowControl w:val="0"/>
        <w:kinsoku/>
        <w:autoSpaceDE/>
        <w:autoSpaceDN/>
        <w:adjustRightInd/>
        <w:snapToGrid/>
        <w:spacing w:line="360" w:lineRule="auto"/>
        <w:jc w:val="center"/>
        <w:textAlignment w:val="auto"/>
        <w:rPr>
          <w:rFonts w:hint="eastAsia" w:ascii="仿宋" w:hAnsi="仿宋" w:eastAsia="仿宋" w:cs="仿宋"/>
          <w:b/>
          <w:snapToGrid/>
          <w:color w:val="auto"/>
          <w:spacing w:val="6"/>
          <w:kern w:val="2"/>
          <w:sz w:val="28"/>
          <w:szCs w:val="28"/>
          <w:highlight w:val="none"/>
          <w:lang w:eastAsia="zh-CN"/>
        </w:rPr>
      </w:pPr>
    </w:p>
    <w:p w14:paraId="1E25F78D">
      <w:pPr>
        <w:widowControl w:val="0"/>
        <w:kinsoku/>
        <w:autoSpaceDE/>
        <w:autoSpaceDN/>
        <w:adjustRightInd/>
        <w:snapToGrid/>
        <w:spacing w:line="360" w:lineRule="auto"/>
        <w:jc w:val="center"/>
        <w:textAlignment w:val="auto"/>
        <w:rPr>
          <w:rFonts w:hint="eastAsia" w:ascii="仿宋" w:hAnsi="仿宋" w:eastAsia="仿宋" w:cs="仿宋"/>
          <w:b/>
          <w:snapToGrid/>
          <w:color w:val="auto"/>
          <w:spacing w:val="6"/>
          <w:kern w:val="2"/>
          <w:sz w:val="28"/>
          <w:szCs w:val="28"/>
          <w:highlight w:val="none"/>
          <w:lang w:eastAsia="zh-CN"/>
        </w:rPr>
      </w:pPr>
      <w:r>
        <w:rPr>
          <w:rFonts w:hint="eastAsia" w:ascii="仿宋" w:hAnsi="仿宋" w:eastAsia="仿宋" w:cs="仿宋"/>
          <w:b/>
          <w:snapToGrid/>
          <w:color w:val="auto"/>
          <w:spacing w:val="6"/>
          <w:kern w:val="2"/>
          <w:sz w:val="28"/>
          <w:szCs w:val="28"/>
          <w:highlight w:val="none"/>
          <w:lang w:val="en-US" w:eastAsia="zh-CN"/>
        </w:rPr>
        <w:br w:type="page"/>
      </w:r>
      <w:r>
        <w:rPr>
          <w:rFonts w:hint="eastAsia" w:ascii="仿宋" w:hAnsi="仿宋" w:eastAsia="仿宋" w:cs="仿宋"/>
          <w:b/>
          <w:snapToGrid/>
          <w:color w:val="auto"/>
          <w:spacing w:val="6"/>
          <w:kern w:val="2"/>
          <w:sz w:val="28"/>
          <w:szCs w:val="28"/>
          <w:highlight w:val="none"/>
          <w:lang w:val="en-US" w:eastAsia="zh-CN"/>
        </w:rPr>
        <w:t>10.</w:t>
      </w:r>
      <w:r>
        <w:rPr>
          <w:rFonts w:hint="eastAsia" w:ascii="仿宋" w:hAnsi="仿宋" w:eastAsia="仿宋" w:cs="仿宋"/>
          <w:b/>
          <w:snapToGrid/>
          <w:color w:val="auto"/>
          <w:spacing w:val="6"/>
          <w:kern w:val="2"/>
          <w:sz w:val="28"/>
          <w:szCs w:val="28"/>
          <w:highlight w:val="none"/>
          <w:lang w:eastAsia="zh-CN"/>
        </w:rPr>
        <w:t>残疾人福利性单位声明函</w:t>
      </w:r>
      <w:bookmarkEnd w:id="127"/>
      <w:bookmarkEnd w:id="128"/>
    </w:p>
    <w:p w14:paraId="08CD64AB">
      <w:pPr>
        <w:keepNext w:val="0"/>
        <w:keepLines w:val="0"/>
        <w:pageBreakBefore w:val="0"/>
        <w:widowControl w:val="0"/>
        <w:kinsoku/>
        <w:wordWrap/>
        <w:overflowPunct/>
        <w:topLinePunct w:val="0"/>
        <w:autoSpaceDE/>
        <w:autoSpaceDN/>
        <w:bidi w:val="0"/>
        <w:adjustRightInd/>
        <w:snapToGrid/>
        <w:spacing w:after="120" w:line="240" w:lineRule="auto"/>
        <w:jc w:val="center"/>
        <w:textAlignment w:val="auto"/>
        <w:rPr>
          <w:rFonts w:hint="eastAsia" w:ascii="宋体" w:hAnsi="宋体" w:eastAsia="宋体" w:cs="@微软简标宋"/>
          <w:b/>
          <w:bCs/>
          <w:i/>
          <w:snapToGrid/>
          <w:color w:val="auto"/>
          <w:kern w:val="2"/>
          <w:sz w:val="24"/>
          <w:szCs w:val="24"/>
          <w:highlight w:val="none"/>
          <w:lang w:val="en-US" w:eastAsia="zh-CN" w:bidi="ar-SA"/>
        </w:rPr>
      </w:pPr>
      <w:r>
        <w:rPr>
          <w:rFonts w:hint="eastAsia" w:ascii="宋体" w:hAnsi="宋体" w:eastAsia="宋体" w:cs="@微软简标宋"/>
          <w:b/>
          <w:bCs/>
          <w:i/>
          <w:snapToGrid/>
          <w:color w:val="auto"/>
          <w:kern w:val="2"/>
          <w:sz w:val="24"/>
          <w:szCs w:val="24"/>
          <w:highlight w:val="none"/>
          <w:lang w:val="en-US" w:eastAsia="zh-CN" w:bidi="ar-SA"/>
        </w:rPr>
        <w:t>（非残疾人福利性单位响应，不需要提供此声明函）</w:t>
      </w:r>
    </w:p>
    <w:p w14:paraId="4C5D691C">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p>
    <w:p w14:paraId="42122078">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val="0"/>
          <w:bCs w:val="0"/>
          <w:snapToGrid/>
          <w:color w:val="auto"/>
          <w:kern w:val="2"/>
          <w:sz w:val="28"/>
          <w:szCs w:val="28"/>
          <w:highlight w:val="none"/>
          <w:u w:val="single"/>
          <w:lang w:val="en-US" w:eastAsia="zh-CN" w:bidi="ar-SA"/>
        </w:rPr>
        <w:t>（采购人）</w:t>
      </w:r>
      <w:r>
        <w:rPr>
          <w:rFonts w:hint="eastAsia" w:ascii="仿宋" w:hAnsi="仿宋" w:eastAsia="仿宋" w:cs="仿宋"/>
          <w:b w:val="0"/>
          <w:bCs w:val="0"/>
          <w:snapToGrid/>
          <w:color w:val="auto"/>
          <w:kern w:val="2"/>
          <w:sz w:val="28"/>
          <w:szCs w:val="28"/>
          <w:highlight w:val="none"/>
          <w:u w:val="none"/>
          <w:lang w:val="en-US" w:eastAsia="zh-CN" w:bidi="ar-SA"/>
        </w:rPr>
        <w:t>单位的</w:t>
      </w:r>
      <w:r>
        <w:rPr>
          <w:rFonts w:hint="eastAsia" w:ascii="仿宋" w:hAnsi="仿宋" w:eastAsia="仿宋" w:cs="仿宋"/>
          <w:b w:val="0"/>
          <w:bCs w:val="0"/>
          <w:snapToGrid/>
          <w:color w:val="auto"/>
          <w:kern w:val="2"/>
          <w:sz w:val="28"/>
          <w:szCs w:val="28"/>
          <w:highlight w:val="none"/>
          <w:u w:val="single"/>
          <w:lang w:val="en-US" w:eastAsia="zh-CN" w:bidi="ar-SA"/>
        </w:rPr>
        <w:t>（项目名称）</w:t>
      </w:r>
      <w:r>
        <w:rPr>
          <w:rFonts w:hint="eastAsia" w:ascii="仿宋" w:hAnsi="仿宋" w:eastAsia="仿宋" w:cs="仿宋"/>
          <w:snapToGrid/>
          <w:color w:val="auto"/>
          <w:kern w:val="2"/>
          <w:sz w:val="28"/>
          <w:szCs w:val="28"/>
          <w:highlight w:val="none"/>
          <w:lang w:eastAsia="zh-CN"/>
        </w:rPr>
        <w:t>项目采购活动提供本单位制造的货物（由本单位承担工程/提供服务），或者提供其他残疾人福利性单位制造的货物（不包括使用非残疾人福利性单位注册商标的货物）。</w:t>
      </w:r>
    </w:p>
    <w:p w14:paraId="3BF7FBAE">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本单位对上述声明的真实性负责。如有虚假，将依法承担相应责任。</w:t>
      </w:r>
    </w:p>
    <w:p w14:paraId="3829BC4A">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p>
    <w:p w14:paraId="66F688F1">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p>
    <w:p w14:paraId="1A928715">
      <w:pPr>
        <w:widowControl w:val="0"/>
        <w:kinsoku/>
        <w:autoSpaceDE/>
        <w:autoSpaceDN/>
        <w:adjustRightInd w:val="0"/>
        <w:snapToGrid w:val="0"/>
        <w:spacing w:line="360" w:lineRule="auto"/>
        <w:ind w:firstLine="5320" w:firstLineChars="1900"/>
        <w:jc w:val="both"/>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企业名称（盖章）</w:t>
      </w:r>
    </w:p>
    <w:p w14:paraId="41691575">
      <w:pPr>
        <w:widowControl w:val="0"/>
        <w:kinsoku/>
        <w:autoSpaceDE/>
        <w:autoSpaceDN/>
        <w:adjustRightInd w:val="0"/>
        <w:snapToGrid w:val="0"/>
        <w:spacing w:line="360" w:lineRule="auto"/>
        <w:ind w:firstLine="5320" w:firstLineChars="1900"/>
        <w:jc w:val="both"/>
        <w:textAlignment w:val="auto"/>
        <w:rPr>
          <w:rFonts w:hint="eastAsia" w:ascii="仿宋" w:hAnsi="仿宋" w:eastAsia="仿宋" w:cs="仿宋"/>
          <w:b w:val="0"/>
          <w:bCs w:val="0"/>
          <w:snapToGrid/>
          <w:color w:val="auto"/>
          <w:kern w:val="2"/>
          <w:sz w:val="28"/>
          <w:szCs w:val="28"/>
          <w:highlight w:val="none"/>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日期：</w:t>
      </w:r>
      <w:r>
        <w:rPr>
          <w:rFonts w:hint="eastAsia" w:ascii="仿宋" w:hAnsi="仿宋" w:eastAsia="仿宋" w:cs="仿宋"/>
          <w:b w:val="0"/>
          <w:bCs w:val="0"/>
          <w:snapToGrid/>
          <w:color w:val="auto"/>
          <w:kern w:val="2"/>
          <w:sz w:val="28"/>
          <w:szCs w:val="28"/>
          <w:highlight w:val="none"/>
          <w:u w:val="single"/>
          <w:lang w:val="en-US" w:eastAsia="zh-CN" w:bidi="ar-SA"/>
        </w:rPr>
        <w:t xml:space="preserve">               </w:t>
      </w:r>
    </w:p>
    <w:p w14:paraId="39FB7169">
      <w:pPr>
        <w:spacing w:line="360" w:lineRule="auto"/>
        <w:jc w:val="both"/>
        <w:rPr>
          <w:rFonts w:ascii="仿宋" w:hAnsi="仿宋" w:eastAsia="仿宋" w:cs="仿宋"/>
          <w:b/>
          <w:color w:val="auto"/>
          <w:spacing w:val="6"/>
          <w:sz w:val="24"/>
          <w:szCs w:val="24"/>
          <w:highlight w:val="none"/>
          <w:lang w:eastAsia="zh-CN"/>
        </w:rPr>
      </w:pPr>
    </w:p>
    <w:p w14:paraId="0FCEC1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val="en-US" w:eastAsia="zh-CN"/>
        </w:rPr>
        <w:t>11.</w:t>
      </w:r>
      <w:r>
        <w:rPr>
          <w:rFonts w:hint="eastAsia" w:ascii="宋体" w:hAnsi="宋体" w:eastAsia="宋体" w:cs="宋体"/>
          <w:b/>
          <w:bCs/>
          <w:color w:val="auto"/>
          <w:spacing w:val="-21"/>
          <w:sz w:val="28"/>
          <w:szCs w:val="28"/>
          <w:highlight w:val="none"/>
          <w:lang w:eastAsia="zh-CN"/>
        </w:rPr>
        <w:t>征集文件要求的其他材料</w:t>
      </w:r>
    </w:p>
    <w:p w14:paraId="30AD4931">
      <w:pPr>
        <w:pStyle w:val="7"/>
        <w:spacing w:line="330" w:lineRule="auto"/>
        <w:rPr>
          <w:rFonts w:ascii="宋体" w:hAnsi="宋体" w:eastAsia="宋体" w:cs="宋体"/>
          <w:color w:val="auto"/>
          <w:highlight w:val="none"/>
        </w:rPr>
      </w:pPr>
    </w:p>
    <w:p w14:paraId="3EDD0550">
      <w:pPr>
        <w:spacing w:before="100" w:line="225" w:lineRule="auto"/>
        <w:rPr>
          <w:rFonts w:ascii="宋体" w:hAnsi="宋体" w:eastAsia="宋体" w:cs="宋体"/>
          <w:b/>
          <w:bCs/>
          <w:color w:val="auto"/>
          <w:spacing w:val="2"/>
          <w:sz w:val="31"/>
          <w:szCs w:val="31"/>
          <w:highlight w:val="none"/>
        </w:rPr>
      </w:pPr>
    </w:p>
    <w:p w14:paraId="3E55B862">
      <w:pPr>
        <w:spacing w:before="100" w:line="225" w:lineRule="auto"/>
        <w:ind w:left="3045"/>
        <w:rPr>
          <w:rFonts w:ascii="宋体" w:hAnsi="宋体" w:eastAsia="宋体" w:cs="宋体"/>
          <w:b/>
          <w:bCs/>
          <w:color w:val="auto"/>
          <w:spacing w:val="2"/>
          <w:sz w:val="31"/>
          <w:szCs w:val="31"/>
          <w:highlight w:val="none"/>
        </w:rPr>
      </w:pPr>
    </w:p>
    <w:p w14:paraId="06EEA9D5">
      <w:pPr>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lang w:val="en-US" w:eastAsia="zh-CN"/>
        </w:rPr>
        <w:br w:type="page"/>
      </w:r>
    </w:p>
    <w:p w14:paraId="38D53C9C">
      <w:pPr>
        <w:spacing w:before="117" w:line="220" w:lineRule="auto"/>
        <w:jc w:val="center"/>
        <w:outlineLvl w:val="1"/>
        <w:rPr>
          <w:rFonts w:hint="eastAsia" w:ascii="宋体" w:hAnsi="宋体" w:eastAsia="宋体" w:cs="宋体"/>
          <w:b/>
          <w:bCs/>
          <w:color w:val="auto"/>
          <w:spacing w:val="-5"/>
          <w:sz w:val="36"/>
          <w:szCs w:val="36"/>
          <w:highlight w:val="none"/>
          <w:lang w:eastAsia="zh-CN"/>
        </w:rPr>
      </w:pPr>
      <w:r>
        <w:rPr>
          <w:rFonts w:hint="eastAsia" w:ascii="宋体" w:hAnsi="宋体" w:eastAsia="宋体" w:cs="宋体"/>
          <w:b/>
          <w:bCs/>
          <w:color w:val="auto"/>
          <w:spacing w:val="-5"/>
          <w:sz w:val="36"/>
          <w:szCs w:val="36"/>
          <w:highlight w:val="none"/>
          <w:lang w:eastAsia="zh-CN"/>
        </w:rPr>
        <w:t>二、报价部分</w:t>
      </w:r>
    </w:p>
    <w:p w14:paraId="01C37D96">
      <w:pPr>
        <w:spacing w:before="117" w:line="220" w:lineRule="auto"/>
        <w:ind w:left="2425"/>
        <w:outlineLvl w:val="1"/>
        <w:rPr>
          <w:rFonts w:ascii="宋体" w:hAnsi="宋体" w:eastAsia="宋体" w:cs="宋体"/>
          <w:color w:val="auto"/>
          <w:highlight w:val="none"/>
          <w:lang w:eastAsia="zh-CN"/>
        </w:rPr>
      </w:pPr>
    </w:p>
    <w:p w14:paraId="3CF5FAE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eastAsia="zh-CN"/>
        </w:rPr>
      </w:pPr>
      <w:r>
        <w:rPr>
          <w:rFonts w:hint="eastAsia" w:ascii="宋体" w:hAnsi="宋体" w:eastAsia="宋体" w:cs="宋体"/>
          <w:b/>
          <w:bCs/>
          <w:color w:val="auto"/>
          <w:spacing w:val="-21"/>
          <w:sz w:val="28"/>
          <w:szCs w:val="28"/>
          <w:highlight w:val="none"/>
          <w:lang w:val="en-US" w:eastAsia="zh-CN"/>
        </w:rPr>
        <w:t>1.征集</w:t>
      </w:r>
      <w:r>
        <w:rPr>
          <w:rFonts w:hint="eastAsia" w:ascii="宋体" w:hAnsi="宋体" w:eastAsia="宋体" w:cs="宋体"/>
          <w:b/>
          <w:bCs/>
          <w:color w:val="auto"/>
          <w:spacing w:val="-21"/>
          <w:sz w:val="28"/>
          <w:szCs w:val="28"/>
          <w:highlight w:val="none"/>
          <w:lang w:eastAsia="zh-CN"/>
        </w:rPr>
        <w:t>响应报价表</w:t>
      </w:r>
    </w:p>
    <w:p w14:paraId="0426C977">
      <w:pPr>
        <w:pStyle w:val="36"/>
        <w:keepNext w:val="0"/>
        <w:keepLines w:val="0"/>
        <w:pageBreakBefore w:val="0"/>
        <w:wordWrap/>
        <w:overflowPunct/>
        <w:topLinePunct w:val="0"/>
        <w:bidi w:val="0"/>
        <w:snapToGrid w:val="0"/>
        <w:spacing w:line="360" w:lineRule="auto"/>
        <w:ind w:firstLine="0" w:firstLineChars="0"/>
        <w:jc w:val="center"/>
        <w:rPr>
          <w:rFonts w:hint="eastAsia" w:ascii="宋体" w:hAnsi="宋体" w:cs="宋体"/>
          <w:color w:val="auto"/>
          <w:highlight w:val="none"/>
        </w:rPr>
      </w:pPr>
    </w:p>
    <w:p w14:paraId="299F4F6A">
      <w:pPr>
        <w:keepNext w:val="0"/>
        <w:keepLines w:val="0"/>
        <w:pageBreakBefore w:val="0"/>
        <w:wordWrap/>
        <w:overflowPunct/>
        <w:topLinePunct w:val="0"/>
        <w:bidi w:val="0"/>
        <w:adjustRightInd w:val="0"/>
        <w:snapToGrid w:val="0"/>
        <w:spacing w:line="360" w:lineRule="auto"/>
        <w:rPr>
          <w:rFonts w:hint="eastAsia" w:ascii="宋体" w:hAnsi="宋体" w:cs="宋体"/>
          <w:bCs/>
          <w:color w:val="auto"/>
          <w:sz w:val="28"/>
          <w:szCs w:val="28"/>
          <w:highlight w:val="none"/>
        </w:rPr>
      </w:pPr>
    </w:p>
    <w:p w14:paraId="24AB7FC7">
      <w:pPr>
        <w:pStyle w:val="7"/>
        <w:rPr>
          <w:rFonts w:hint="eastAsia" w:ascii="宋体" w:hAnsi="宋体" w:cs="宋体"/>
          <w:bCs/>
          <w:color w:val="auto"/>
          <w:sz w:val="28"/>
          <w:szCs w:val="28"/>
          <w:highlight w:val="none"/>
        </w:rPr>
      </w:pPr>
    </w:p>
    <w:p w14:paraId="7DFA3BDD">
      <w:pPr>
        <w:pStyle w:val="7"/>
        <w:rPr>
          <w:rFonts w:hint="eastAsia" w:ascii="宋体" w:hAnsi="宋体" w:cs="宋体"/>
          <w:bCs/>
          <w:color w:val="auto"/>
          <w:sz w:val="28"/>
          <w:szCs w:val="28"/>
          <w:highlight w:val="none"/>
        </w:rPr>
      </w:pPr>
    </w:p>
    <w:p w14:paraId="64045112">
      <w:pPr>
        <w:pStyle w:val="7"/>
        <w:keepNext w:val="0"/>
        <w:keepLines w:val="0"/>
        <w:pageBreakBefore w:val="0"/>
        <w:wordWrap/>
        <w:overflowPunct/>
        <w:topLinePunct w:val="0"/>
        <w:bidi w:val="0"/>
        <w:snapToGrid w:val="0"/>
        <w:spacing w:line="360" w:lineRule="auto"/>
        <w:rPr>
          <w:rFonts w:hint="default" w:eastAsia="宋体"/>
          <w:color w:val="auto"/>
          <w:highlight w:val="none"/>
          <w:u w:val="single"/>
          <w:lang w:val="en-US" w:eastAsia="zh-CN"/>
        </w:rPr>
      </w:pPr>
      <w:r>
        <w:rPr>
          <w:rFonts w:hint="eastAsia" w:ascii="宋体" w:hAnsi="宋体" w:eastAsia="宋体" w:cs="宋体"/>
          <w:bCs/>
          <w:color w:val="auto"/>
          <w:sz w:val="28"/>
          <w:szCs w:val="28"/>
          <w:highlight w:val="none"/>
          <w:lang w:eastAsia="zh-CN"/>
        </w:rPr>
        <w:t>项目编号：</w:t>
      </w:r>
      <w:r>
        <w:rPr>
          <w:rFonts w:hint="eastAsia" w:ascii="宋体" w:hAnsi="宋体" w:eastAsia="宋体" w:cs="宋体"/>
          <w:bCs/>
          <w:color w:val="auto"/>
          <w:sz w:val="28"/>
          <w:szCs w:val="28"/>
          <w:highlight w:val="none"/>
          <w:u w:val="single"/>
          <w:lang w:val="en-US" w:eastAsia="zh-CN"/>
        </w:rPr>
        <w:t xml:space="preserve">             KJXY202601160601               </w:t>
      </w:r>
    </w:p>
    <w:p w14:paraId="2F57AD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铜官区金口岭社区服务中心单位职工集中就餐服务项目框架协议采购                                                        </w:t>
      </w:r>
    </w:p>
    <w:p w14:paraId="13A362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rPr>
      </w:pPr>
      <w:r>
        <w:rPr>
          <w:rFonts w:hint="eastAsia" w:ascii="宋体" w:hAnsi="宋体" w:eastAsia="宋体" w:cs="宋体"/>
          <w:b w:val="0"/>
          <w:bCs/>
          <w:color w:val="auto"/>
          <w:sz w:val="28"/>
          <w:szCs w:val="28"/>
          <w:highlight w:val="none"/>
          <w:lang w:eastAsia="zh-CN"/>
        </w:rPr>
        <w:t>报价</w:t>
      </w:r>
      <w:r>
        <w:rPr>
          <w:rFonts w:hint="eastAsia" w:ascii="宋体" w:hAnsi="宋体" w:eastAsia="宋体" w:cs="宋体"/>
          <w:b w:val="0"/>
          <w:bCs/>
          <w:color w:val="auto"/>
          <w:sz w:val="28"/>
          <w:szCs w:val="28"/>
          <w:highlight w:val="none"/>
        </w:rPr>
        <w:t>（</w:t>
      </w:r>
      <w:r>
        <w:rPr>
          <w:rFonts w:hint="eastAsia" w:ascii="宋体" w:hAnsi="宋体" w:eastAsia="宋体" w:cs="宋体"/>
          <w:bCs/>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620元/人/月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150EC8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color w:val="auto"/>
          <w:sz w:val="30"/>
          <w:szCs w:val="30"/>
          <w:highlight w:val="none"/>
          <w:u w:val="single"/>
        </w:rPr>
      </w:pPr>
      <w:r>
        <w:rPr>
          <w:rFonts w:hint="eastAsia" w:ascii="宋体" w:hAnsi="宋体" w:eastAsia="宋体" w:cs="宋体"/>
          <w:bCs/>
          <w:color w:val="auto"/>
          <w:sz w:val="28"/>
          <w:szCs w:val="28"/>
          <w:highlight w:val="none"/>
        </w:rPr>
        <w:t>（大写）：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620元/人/月  </w:t>
      </w:r>
      <w:r>
        <w:rPr>
          <w:rFonts w:hint="eastAsia" w:ascii="宋体" w:hAnsi="宋体" w:eastAsia="宋体" w:cs="宋体"/>
          <w:color w:val="auto"/>
          <w:sz w:val="28"/>
          <w:szCs w:val="28"/>
          <w:highlight w:val="none"/>
          <w:u w:val="single"/>
        </w:rPr>
        <w:t xml:space="preserve">        </w:t>
      </w:r>
    </w:p>
    <w:p w14:paraId="2B56AA2F">
      <w:pPr>
        <w:pStyle w:val="49"/>
        <w:keepNext w:val="0"/>
        <w:keepLines w:val="0"/>
        <w:pageBreakBefore w:val="0"/>
        <w:widowControl w:val="0"/>
        <w:kinsoku/>
        <w:wordWrap w:val="0"/>
        <w:overflowPunct/>
        <w:topLinePunct w:val="0"/>
        <w:autoSpaceDE/>
        <w:autoSpaceDN/>
        <w:bidi w:val="0"/>
        <w:adjustRightInd/>
        <w:snapToGrid w:val="0"/>
        <w:spacing w:line="360" w:lineRule="auto"/>
        <w:jc w:val="both"/>
        <w:textAlignment w:val="auto"/>
        <w:rPr>
          <w:rFonts w:hint="eastAsia" w:hAnsi="宋体" w:cs="宋体"/>
          <w:color w:val="auto"/>
          <w:spacing w:val="-2"/>
          <w:sz w:val="28"/>
          <w:szCs w:val="28"/>
          <w:highlight w:val="none"/>
          <w:lang w:val="en-US" w:eastAsia="zh-CN"/>
        </w:rPr>
      </w:pPr>
    </w:p>
    <w:p w14:paraId="50ECDD16">
      <w:pPr>
        <w:pStyle w:val="49"/>
        <w:keepNext w:val="0"/>
        <w:keepLines w:val="0"/>
        <w:pageBreakBefore w:val="0"/>
        <w:widowControl w:val="0"/>
        <w:kinsoku/>
        <w:wordWrap w:val="0"/>
        <w:overflowPunct/>
        <w:topLinePunct w:val="0"/>
        <w:autoSpaceDE/>
        <w:autoSpaceDN/>
        <w:bidi w:val="0"/>
        <w:adjustRightInd/>
        <w:snapToGrid w:val="0"/>
        <w:spacing w:line="360" w:lineRule="auto"/>
        <w:ind w:firstLine="552" w:firstLineChars="200"/>
        <w:jc w:val="both"/>
        <w:textAlignment w:val="auto"/>
        <w:rPr>
          <w:rFonts w:hint="eastAsia" w:hAnsi="宋体" w:cs="宋体"/>
          <w:color w:val="auto"/>
          <w:spacing w:val="-2"/>
          <w:sz w:val="28"/>
          <w:szCs w:val="28"/>
          <w:highlight w:val="none"/>
          <w:lang w:eastAsia="zh-CN"/>
        </w:rPr>
      </w:pPr>
      <w:r>
        <w:rPr>
          <w:rFonts w:hint="eastAsia" w:hAnsi="宋体" w:cs="宋体"/>
          <w:color w:val="auto"/>
          <w:spacing w:val="-2"/>
          <w:sz w:val="28"/>
          <w:szCs w:val="28"/>
          <w:highlight w:val="none"/>
          <w:lang w:val="en-US" w:eastAsia="zh-CN"/>
        </w:rPr>
        <w:t>注：供应商</w:t>
      </w:r>
      <w:r>
        <w:rPr>
          <w:rFonts w:hint="eastAsia" w:hAnsi="宋体" w:cs="宋体"/>
          <w:color w:val="auto"/>
          <w:spacing w:val="-2"/>
          <w:sz w:val="28"/>
          <w:szCs w:val="28"/>
          <w:highlight w:val="none"/>
          <w:lang w:eastAsia="zh-CN"/>
        </w:rPr>
        <w:t>须以固定</w:t>
      </w:r>
      <w:r>
        <w:rPr>
          <w:rFonts w:hint="eastAsia" w:hAnsi="宋体" w:cs="宋体"/>
          <w:color w:val="auto"/>
          <w:spacing w:val="-2"/>
          <w:sz w:val="28"/>
          <w:szCs w:val="28"/>
          <w:highlight w:val="none"/>
          <w:lang w:val="en-US" w:eastAsia="zh-CN"/>
        </w:rPr>
        <w:t>单</w:t>
      </w:r>
      <w:r>
        <w:rPr>
          <w:rFonts w:hint="eastAsia" w:hAnsi="宋体" w:cs="宋体"/>
          <w:color w:val="auto"/>
          <w:spacing w:val="-2"/>
          <w:sz w:val="28"/>
          <w:szCs w:val="28"/>
          <w:highlight w:val="none"/>
          <w:lang w:eastAsia="zh-CN"/>
        </w:rPr>
        <w:t>价（</w:t>
      </w:r>
      <w:r>
        <w:rPr>
          <w:rFonts w:hint="eastAsia" w:hAnsi="宋体" w:cs="宋体"/>
          <w:color w:val="auto"/>
          <w:spacing w:val="-2"/>
          <w:sz w:val="28"/>
          <w:szCs w:val="28"/>
          <w:highlight w:val="none"/>
          <w:lang w:val="en-US" w:eastAsia="zh-CN"/>
        </w:rPr>
        <w:t>620元/人/月</w:t>
      </w:r>
      <w:r>
        <w:rPr>
          <w:rFonts w:hint="eastAsia" w:hAnsi="宋体" w:cs="宋体"/>
          <w:color w:val="auto"/>
          <w:spacing w:val="-2"/>
          <w:sz w:val="28"/>
          <w:szCs w:val="28"/>
          <w:highlight w:val="none"/>
          <w:lang w:eastAsia="zh-CN"/>
        </w:rPr>
        <w:t>）报价。</w:t>
      </w:r>
    </w:p>
    <w:p w14:paraId="21D891F4">
      <w:pPr>
        <w:pStyle w:val="7"/>
        <w:keepNext w:val="0"/>
        <w:keepLines w:val="0"/>
        <w:pageBreakBefore w:val="0"/>
        <w:wordWrap/>
        <w:overflowPunct/>
        <w:topLinePunct w:val="0"/>
        <w:bidi w:val="0"/>
        <w:snapToGrid w:val="0"/>
        <w:spacing w:line="360" w:lineRule="auto"/>
        <w:rPr>
          <w:rFonts w:hint="eastAsia"/>
          <w:color w:val="auto"/>
          <w:highlight w:val="none"/>
          <w:lang w:eastAsia="zh-CN"/>
        </w:rPr>
      </w:pPr>
    </w:p>
    <w:p w14:paraId="6005A74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eastAsia="zh-CN"/>
        </w:rPr>
      </w:pPr>
    </w:p>
    <w:p w14:paraId="55486F77">
      <w:pPr>
        <w:pStyle w:val="36"/>
        <w:widowControl w:val="0"/>
        <w:spacing w:line="360" w:lineRule="auto"/>
        <w:ind w:right="840" w:firstLine="4325" w:firstLineChars="1795"/>
        <w:textAlignment w:val="auto"/>
        <w:rPr>
          <w:rFonts w:ascii="宋体" w:hAnsi="宋体" w:eastAsia="宋体" w:cs="宋体"/>
          <w:color w:val="auto"/>
          <w:sz w:val="28"/>
          <w:szCs w:val="28"/>
          <w:highlight w:val="none"/>
          <w:lang w:eastAsia="zh-CN"/>
        </w:rPr>
      </w:pP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b/>
          <w:bCs/>
          <w:color w:val="auto"/>
          <w:spacing w:val="-7"/>
          <w:sz w:val="28"/>
          <w:szCs w:val="28"/>
          <w:highlight w:val="none"/>
          <w:lang w:eastAsia="zh-CN"/>
        </w:rPr>
        <w:t>供应商电子签章</w:t>
      </w:r>
      <w:r>
        <w:rPr>
          <w:rFonts w:hint="eastAsia" w:ascii="宋体" w:hAnsi="宋体" w:eastAsia="宋体" w:cs="宋体"/>
          <w:color w:val="auto"/>
          <w:kern w:val="2"/>
          <w:sz w:val="28"/>
          <w:szCs w:val="28"/>
          <w:highlight w:val="none"/>
          <w:lang w:eastAsia="zh-CN"/>
        </w:rPr>
        <w:t>：</w:t>
      </w:r>
    </w:p>
    <w:p w14:paraId="41A38AA8">
      <w:pPr>
        <w:pStyle w:val="36"/>
        <w:widowControl w:val="0"/>
        <w:spacing w:line="360" w:lineRule="auto"/>
        <w:ind w:firstLine="0" w:firstLineChars="0"/>
        <w:jc w:val="center"/>
        <w:textAlignment w:val="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日    期：</w:t>
      </w:r>
    </w:p>
    <w:p w14:paraId="312258CE">
      <w:pPr>
        <w:rPr>
          <w:rFonts w:hint="eastAsia" w:ascii="宋体" w:hAnsi="宋体" w:eastAsia="宋体" w:cs="宋体"/>
          <w:b/>
          <w:bCs/>
          <w:color w:val="auto"/>
          <w:spacing w:val="2"/>
          <w:sz w:val="28"/>
          <w:szCs w:val="28"/>
          <w:highlight w:val="none"/>
          <w:lang w:val="en-US" w:eastAsia="zh-CN"/>
        </w:rPr>
      </w:pPr>
    </w:p>
    <w:p w14:paraId="1CED5C42">
      <w:pPr>
        <w:keepNext w:val="0"/>
        <w:keepLines w:val="0"/>
        <w:pageBreakBefore w:val="0"/>
        <w:widowControl/>
        <w:wordWrap/>
        <w:overflowPunct/>
        <w:topLinePunct w:val="0"/>
        <w:autoSpaceDE w:val="0"/>
        <w:autoSpaceDN w:val="0"/>
        <w:bidi w:val="0"/>
        <w:adjustRightInd w:val="0"/>
        <w:snapToGrid w:val="0"/>
        <w:spacing w:line="360" w:lineRule="auto"/>
        <w:ind w:left="158" w:right="119" w:firstLine="538"/>
        <w:textAlignment w:val="baseline"/>
        <w:rPr>
          <w:rFonts w:ascii="宋体" w:hAnsi="宋体" w:eastAsia="宋体" w:cs="宋体"/>
          <w:color w:val="auto"/>
          <w:spacing w:val="-2"/>
          <w:sz w:val="28"/>
          <w:szCs w:val="28"/>
          <w:highlight w:val="none"/>
          <w:lang w:eastAsia="zh-CN"/>
        </w:rPr>
      </w:pPr>
      <w:r>
        <w:rPr>
          <w:rFonts w:hint="eastAsia" w:ascii="宋体" w:hAnsi="宋体" w:eastAsia="宋体" w:cs="宋体"/>
          <w:b/>
          <w:bCs/>
          <w:color w:val="auto"/>
          <w:spacing w:val="2"/>
          <w:sz w:val="28"/>
          <w:szCs w:val="28"/>
          <w:highlight w:val="none"/>
          <w:lang w:val="en-US" w:eastAsia="zh-CN"/>
        </w:rPr>
        <w:br w:type="page"/>
      </w:r>
    </w:p>
    <w:p w14:paraId="466E72CE">
      <w:pPr>
        <w:rPr>
          <w:rFonts w:hint="eastAsia" w:ascii="宋体" w:hAnsi="宋体" w:eastAsia="宋体" w:cs="宋体"/>
          <w:b/>
          <w:bCs/>
          <w:color w:val="auto"/>
          <w:spacing w:val="2"/>
          <w:sz w:val="28"/>
          <w:szCs w:val="28"/>
          <w:highlight w:val="none"/>
          <w:lang w:val="en-US" w:eastAsia="zh-CN"/>
        </w:rPr>
      </w:pPr>
    </w:p>
    <w:p w14:paraId="047305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pacing w:val="-21"/>
          <w:sz w:val="28"/>
          <w:szCs w:val="28"/>
          <w:highlight w:val="none"/>
          <w:lang w:val="en-US" w:eastAsia="zh-CN"/>
        </w:rPr>
      </w:pPr>
      <w:r>
        <w:rPr>
          <w:rFonts w:hint="eastAsia" w:ascii="宋体" w:hAnsi="宋体" w:eastAsia="宋体" w:cs="宋体"/>
          <w:b/>
          <w:bCs/>
          <w:color w:val="auto"/>
          <w:spacing w:val="-21"/>
          <w:sz w:val="28"/>
          <w:szCs w:val="28"/>
          <w:highlight w:val="none"/>
          <w:lang w:val="en-US" w:eastAsia="zh-CN"/>
        </w:rPr>
        <w:t>2.主要标的一览表</w:t>
      </w:r>
    </w:p>
    <w:p w14:paraId="28695B40">
      <w:pPr>
        <w:pStyle w:val="7"/>
        <w:spacing w:line="271" w:lineRule="auto"/>
        <w:rPr>
          <w:rFonts w:ascii="宋体" w:hAnsi="宋体" w:eastAsia="宋体" w:cs="宋体"/>
          <w:color w:val="auto"/>
          <w:highlight w:val="none"/>
        </w:rPr>
      </w:pPr>
    </w:p>
    <w:p w14:paraId="62F2C005">
      <w:pPr>
        <w:spacing w:before="91" w:line="280" w:lineRule="auto"/>
        <w:ind w:left="361" w:right="30" w:firstLine="571"/>
        <w:rPr>
          <w:rFonts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我单位同意入围结果公告中公示以下主要服务标的信息并承诺：</w:t>
      </w:r>
      <w:r>
        <w:rPr>
          <w:rFonts w:hint="eastAsia" w:ascii="宋体" w:hAnsi="宋体" w:eastAsia="宋体" w:cs="宋体"/>
          <w:color w:val="auto"/>
          <w:sz w:val="28"/>
          <w:szCs w:val="28"/>
          <w:highlight w:val="none"/>
          <w:lang w:eastAsia="zh-CN"/>
        </w:rPr>
        <w:t>响应文件中所提供的主要服务标的信息均真实有效。若被发</w:t>
      </w:r>
      <w:r>
        <w:rPr>
          <w:rFonts w:hint="eastAsia" w:ascii="宋体" w:hAnsi="宋体" w:eastAsia="宋体" w:cs="宋体"/>
          <w:color w:val="auto"/>
          <w:spacing w:val="-1"/>
          <w:sz w:val="28"/>
          <w:szCs w:val="28"/>
          <w:highlight w:val="none"/>
          <w:lang w:eastAsia="zh-CN"/>
        </w:rPr>
        <w:t>现存在任何虚假、隐瞒情况，我单位承担由此产生的一切后果。</w:t>
      </w:r>
    </w:p>
    <w:p w14:paraId="4707536C">
      <w:pPr>
        <w:spacing w:line="89" w:lineRule="exact"/>
        <w:rPr>
          <w:rFonts w:ascii="宋体" w:hAnsi="宋体" w:eastAsia="宋体" w:cs="宋体"/>
          <w:color w:val="auto"/>
          <w:highlight w:val="none"/>
          <w:lang w:eastAsia="zh-CN"/>
        </w:rPr>
      </w:pPr>
    </w:p>
    <w:tbl>
      <w:tblPr>
        <w:tblStyle w:val="22"/>
        <w:tblW w:w="93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31"/>
      </w:tblGrid>
      <w:tr w14:paraId="1EA9E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 w:hRule="atLeast"/>
          <w:jc w:val="center"/>
        </w:trPr>
        <w:tc>
          <w:tcPr>
            <w:tcW w:w="9331" w:type="dxa"/>
            <w:vAlign w:val="center"/>
          </w:tcPr>
          <w:p w14:paraId="440F790F">
            <w:pPr>
              <w:spacing w:before="174" w:line="328" w:lineRule="auto"/>
              <w:ind w:right="11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8"/>
                <w:szCs w:val="28"/>
                <w:highlight w:val="none"/>
                <w:lang w:eastAsia="zh-CN"/>
              </w:rPr>
              <w:t xml:space="preserve"> </w:t>
            </w:r>
            <w:r>
              <w:rPr>
                <w:rFonts w:hint="eastAsia" w:ascii="宋体" w:hAnsi="宋体" w:eastAsia="宋体" w:cs="宋体"/>
                <w:color w:val="auto"/>
                <w:spacing w:val="-7"/>
                <w:sz w:val="28"/>
                <w:szCs w:val="28"/>
                <w:highlight w:val="none"/>
                <w:lang w:val="en-US" w:eastAsia="zh-CN"/>
              </w:rPr>
              <w:t xml:space="preserve">           </w:t>
            </w:r>
            <w:r>
              <w:rPr>
                <w:rFonts w:hint="eastAsia" w:ascii="宋体" w:hAnsi="宋体" w:eastAsia="宋体" w:cs="宋体"/>
                <w:b w:val="0"/>
                <w:bCs w:val="0"/>
                <w:color w:val="auto"/>
                <w:sz w:val="28"/>
                <w:szCs w:val="28"/>
                <w:highlight w:val="none"/>
                <w:lang w:val="zh-CN" w:eastAsia="zh-CN"/>
              </w:rPr>
              <w:t>服务类</w:t>
            </w:r>
          </w:p>
        </w:tc>
      </w:tr>
      <w:tr w14:paraId="5F8E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6" w:hRule="atLeast"/>
          <w:jc w:val="center"/>
        </w:trPr>
        <w:tc>
          <w:tcPr>
            <w:tcW w:w="9331" w:type="dxa"/>
            <w:vAlign w:val="center"/>
          </w:tcPr>
          <w:p w14:paraId="56BF05C4">
            <w:pPr>
              <w:pStyle w:val="49"/>
              <w:keepNext w:val="0"/>
              <w:keepLines w:val="0"/>
              <w:pageBreakBefore w:val="0"/>
              <w:widowControl w:val="0"/>
              <w:kinsoku/>
              <w:wordWrap w:val="0"/>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名</w:t>
            </w:r>
            <w:r>
              <w:rPr>
                <w:rFonts w:hint="eastAsia" w:ascii="宋体" w:hAnsi="宋体" w:eastAsia="宋体" w:cs="宋体"/>
                <w:color w:val="auto"/>
                <w:kern w:val="2"/>
                <w:sz w:val="28"/>
                <w:szCs w:val="28"/>
                <w:highlight w:val="none"/>
                <w:lang w:val="zh-CN" w:eastAsia="zh-CN" w:bidi="ar-SA"/>
              </w:rPr>
              <w:t>称：</w:t>
            </w:r>
            <w:r>
              <w:rPr>
                <w:rFonts w:hint="eastAsia" w:hAnsi="宋体" w:cs="宋体"/>
                <w:color w:val="auto"/>
                <w:spacing w:val="-2"/>
                <w:sz w:val="28"/>
                <w:szCs w:val="28"/>
                <w:highlight w:val="none"/>
                <w:lang w:eastAsia="zh-CN"/>
              </w:rPr>
              <w:t>铜官区金口岭社区服务中心单位职工集中就餐服务项目框架协议采购</w:t>
            </w:r>
          </w:p>
          <w:p w14:paraId="09706D6A">
            <w:pPr>
              <w:keepNext w:val="0"/>
              <w:keepLines w:val="0"/>
              <w:pageBreakBefore w:val="0"/>
              <w:kinsoku/>
              <w:overflowPunct/>
              <w:topLinePunct w:val="0"/>
              <w:autoSpaceDE/>
              <w:autoSpaceDN/>
              <w:bidi w:val="0"/>
              <w:snapToGrid w:val="0"/>
              <w:spacing w:line="360" w:lineRule="auto"/>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服务范围：</w:t>
            </w:r>
            <w:r>
              <w:rPr>
                <w:rFonts w:hint="eastAsia" w:ascii="宋体" w:hAnsi="宋体" w:eastAsia="宋体" w:cs="宋体"/>
                <w:color w:val="auto"/>
                <w:sz w:val="28"/>
                <w:szCs w:val="28"/>
                <w:highlight w:val="none"/>
                <w:lang w:val="en-US" w:eastAsia="zh-CN"/>
              </w:rPr>
              <w:t>见征集文件</w:t>
            </w:r>
          </w:p>
          <w:p w14:paraId="1DD2095F">
            <w:pPr>
              <w:keepNext w:val="0"/>
              <w:keepLines w:val="0"/>
              <w:pageBreakBefore w:val="0"/>
              <w:kinsoku/>
              <w:overflowPunct/>
              <w:topLinePunct w:val="0"/>
              <w:autoSpaceDE/>
              <w:autoSpaceDN/>
              <w:bidi w:val="0"/>
              <w:snapToGrid w:val="0"/>
              <w:spacing w:line="360" w:lineRule="auto"/>
              <w:jc w:val="left"/>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服务要求：符合征集文件要求</w:t>
            </w:r>
          </w:p>
          <w:p w14:paraId="731BBB25">
            <w:pPr>
              <w:keepNext w:val="0"/>
              <w:keepLines w:val="0"/>
              <w:pageBreakBefore w:val="0"/>
              <w:kinsoku/>
              <w:overflowPunct/>
              <w:topLinePunct w:val="0"/>
              <w:autoSpaceDE/>
              <w:autoSpaceDN/>
              <w:bidi w:val="0"/>
              <w:snapToGrid w:val="0"/>
              <w:spacing w:line="360" w:lineRule="auto"/>
              <w:jc w:val="left"/>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服务时间：框架协议有效期为2年，具体以签订的框架协议文本为准。</w:t>
            </w:r>
          </w:p>
          <w:p w14:paraId="5EF82C83">
            <w:pPr>
              <w:keepNext w:val="0"/>
              <w:keepLines w:val="0"/>
              <w:pageBreakBefore w:val="0"/>
              <w:kinsoku/>
              <w:overflowPunct/>
              <w:topLinePunct w:val="0"/>
              <w:autoSpaceDE/>
              <w:autoSpaceDN/>
              <w:bidi w:val="0"/>
              <w:snapToGrid w:val="0"/>
              <w:spacing w:line="360" w:lineRule="auto"/>
              <w:jc w:val="left"/>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8"/>
                <w:szCs w:val="28"/>
                <w:highlight w:val="none"/>
                <w:lang w:val="zh-CN" w:eastAsia="zh-CN"/>
              </w:rPr>
              <w:t>服务标准：符合征集文件要求</w:t>
            </w:r>
          </w:p>
        </w:tc>
      </w:tr>
    </w:tbl>
    <w:p w14:paraId="2594797C">
      <w:pPr>
        <w:spacing w:before="174" w:line="328" w:lineRule="auto"/>
        <w:ind w:right="1122"/>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lang w:val="en-US" w:eastAsia="zh-CN"/>
        </w:rPr>
        <w:t xml:space="preserve">                       </w:t>
      </w:r>
    </w:p>
    <w:p w14:paraId="0836DBBC">
      <w:pPr>
        <w:spacing w:before="174" w:line="328" w:lineRule="auto"/>
        <w:ind w:right="1122"/>
        <w:jc w:val="right"/>
        <w:rPr>
          <w:rFonts w:hint="eastAsia" w:ascii="宋体" w:hAnsi="宋体" w:eastAsia="宋体" w:cs="宋体"/>
          <w:b/>
          <w:bCs/>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 xml:space="preserve"> </w:t>
      </w:r>
      <w:r>
        <w:rPr>
          <w:rFonts w:hint="eastAsia" w:ascii="宋体" w:hAnsi="宋体" w:eastAsia="宋体" w:cs="宋体"/>
          <w:b/>
          <w:bCs/>
          <w:color w:val="auto"/>
          <w:spacing w:val="-7"/>
          <w:sz w:val="28"/>
          <w:szCs w:val="28"/>
          <w:highlight w:val="none"/>
          <w:lang w:eastAsia="zh-CN"/>
        </w:rPr>
        <w:t>供应商电子签章：</w:t>
      </w:r>
    </w:p>
    <w:p w14:paraId="4F150A50">
      <w:pPr>
        <w:spacing w:before="174" w:line="328" w:lineRule="auto"/>
        <w:ind w:right="1122" w:firstLine="5876" w:firstLineChars="2200"/>
        <w:rPr>
          <w:rFonts w:hint="eastAsia" w:ascii="宋体" w:hAnsi="宋体" w:eastAsia="宋体" w:cs="宋体"/>
          <w:b/>
          <w:bCs/>
          <w:color w:val="auto"/>
          <w:spacing w:val="-7"/>
          <w:sz w:val="28"/>
          <w:szCs w:val="28"/>
          <w:highlight w:val="none"/>
          <w:lang w:eastAsia="zh-CN"/>
        </w:rPr>
      </w:pPr>
      <w:r>
        <w:rPr>
          <w:rFonts w:hint="eastAsia" w:ascii="宋体" w:hAnsi="宋体" w:eastAsia="宋体" w:cs="宋体"/>
          <w:b/>
          <w:bCs/>
          <w:color w:val="auto"/>
          <w:spacing w:val="-7"/>
          <w:sz w:val="28"/>
          <w:szCs w:val="28"/>
          <w:highlight w:val="none"/>
          <w:lang w:eastAsia="zh-CN"/>
        </w:rPr>
        <w:t>日期：</w:t>
      </w:r>
    </w:p>
    <w:p w14:paraId="1634384F">
      <w:pPr>
        <w:spacing w:before="41" w:line="221" w:lineRule="auto"/>
        <w:ind w:left="188"/>
        <w:rPr>
          <w:rFonts w:ascii="宋体" w:hAnsi="宋体" w:eastAsia="宋体" w:cs="宋体"/>
          <w:color w:val="auto"/>
          <w:sz w:val="28"/>
          <w:szCs w:val="28"/>
          <w:highlight w:val="none"/>
        </w:rPr>
      </w:pPr>
      <w:r>
        <w:rPr>
          <w:rFonts w:hint="eastAsia" w:ascii="宋体" w:hAnsi="宋体" w:eastAsia="宋体" w:cs="宋体"/>
          <w:color w:val="auto"/>
          <w:spacing w:val="-19"/>
          <w:sz w:val="28"/>
          <w:szCs w:val="28"/>
          <w:highlight w:val="none"/>
        </w:rPr>
        <w:t>备注：</w:t>
      </w:r>
    </w:p>
    <w:p w14:paraId="4A147360">
      <w:pPr>
        <w:spacing w:before="229" w:line="218" w:lineRule="auto"/>
        <w:ind w:left="618"/>
        <w:rPr>
          <w:rFonts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1.表中所列内容为满足本项目要求的主要</w:t>
      </w:r>
      <w:r>
        <w:rPr>
          <w:rFonts w:hint="eastAsia" w:ascii="宋体" w:hAnsi="宋体" w:eastAsia="宋体" w:cs="宋体"/>
          <w:color w:val="auto"/>
          <w:spacing w:val="-2"/>
          <w:sz w:val="28"/>
          <w:szCs w:val="28"/>
          <w:highlight w:val="none"/>
          <w:lang w:eastAsia="zh-CN"/>
        </w:rPr>
        <w:t>服务标的信息；</w:t>
      </w:r>
    </w:p>
    <w:p w14:paraId="0EA926E1">
      <w:pPr>
        <w:spacing w:before="110" w:line="277" w:lineRule="auto"/>
        <w:ind w:left="52" w:right="28" w:firstLine="548"/>
        <w:rPr>
          <w:rFonts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2.入围供应商提供的以上承诺情况，将按约定随入围结果公告同时</w:t>
      </w:r>
      <w:r>
        <w:rPr>
          <w:rFonts w:hint="eastAsia" w:ascii="宋体" w:hAnsi="宋体" w:eastAsia="宋体" w:cs="宋体"/>
          <w:color w:val="auto"/>
          <w:spacing w:val="-14"/>
          <w:sz w:val="28"/>
          <w:szCs w:val="28"/>
          <w:highlight w:val="none"/>
          <w:lang w:eastAsia="zh-CN"/>
        </w:rPr>
        <w:t>公告。</w:t>
      </w:r>
    </w:p>
    <w:p w14:paraId="61461DC2">
      <w:pPr>
        <w:pStyle w:val="2"/>
        <w:tabs>
          <w:tab w:val="left" w:pos="4386"/>
        </w:tabs>
        <w:spacing w:line="460" w:lineRule="exact"/>
        <w:jc w:val="center"/>
        <w:rPr>
          <w:rFonts w:cs="宋体"/>
          <w:b/>
          <w:bCs/>
          <w:color w:val="auto"/>
          <w:spacing w:val="6"/>
          <w:sz w:val="31"/>
          <w:szCs w:val="31"/>
          <w:highlight w:val="none"/>
          <w:lang w:eastAsia="zh-CN"/>
        </w:rPr>
      </w:pPr>
    </w:p>
    <w:p w14:paraId="38AF2371">
      <w:pPr>
        <w:pStyle w:val="2"/>
        <w:tabs>
          <w:tab w:val="left" w:pos="4386"/>
        </w:tabs>
        <w:spacing w:line="460" w:lineRule="exact"/>
        <w:jc w:val="center"/>
        <w:rPr>
          <w:rFonts w:cs="宋体"/>
          <w:b/>
          <w:bCs/>
          <w:color w:val="auto"/>
          <w:spacing w:val="6"/>
          <w:sz w:val="31"/>
          <w:szCs w:val="31"/>
          <w:highlight w:val="none"/>
          <w:lang w:eastAsia="zh-CN"/>
        </w:rPr>
      </w:pPr>
    </w:p>
    <w:p w14:paraId="2879E5A3">
      <w:pPr>
        <w:rPr>
          <w:color w:val="auto"/>
          <w:highlight w:val="none"/>
          <w:lang w:eastAsia="zh-CN"/>
        </w:rPr>
      </w:pPr>
    </w:p>
    <w:p w14:paraId="3B46D488">
      <w:pPr>
        <w:pStyle w:val="2"/>
        <w:tabs>
          <w:tab w:val="left" w:pos="4386"/>
        </w:tabs>
        <w:spacing w:line="460" w:lineRule="exact"/>
        <w:jc w:val="center"/>
        <w:rPr>
          <w:rFonts w:cs="宋体"/>
          <w:b/>
          <w:bCs/>
          <w:color w:val="auto"/>
          <w:spacing w:val="6"/>
          <w:sz w:val="31"/>
          <w:szCs w:val="31"/>
          <w:highlight w:val="none"/>
          <w:lang w:eastAsia="zh-CN"/>
        </w:rPr>
      </w:pPr>
    </w:p>
    <w:p w14:paraId="1A9A6445">
      <w:pPr>
        <w:rPr>
          <w:rFonts w:ascii="宋体" w:hAnsi="宋体" w:eastAsia="宋体" w:cs="宋体"/>
          <w:b/>
          <w:bCs/>
          <w:color w:val="auto"/>
          <w:spacing w:val="6"/>
          <w:sz w:val="31"/>
          <w:szCs w:val="31"/>
          <w:highlight w:val="none"/>
          <w:lang w:eastAsia="zh-CN"/>
        </w:rPr>
      </w:pPr>
    </w:p>
    <w:p w14:paraId="3F54B20A">
      <w:pPr>
        <w:pStyle w:val="27"/>
        <w:rPr>
          <w:rFonts w:ascii="宋体" w:hAnsi="宋体" w:eastAsia="宋体" w:cs="宋体"/>
          <w:b/>
          <w:bCs/>
          <w:color w:val="auto"/>
          <w:spacing w:val="6"/>
          <w:sz w:val="31"/>
          <w:szCs w:val="31"/>
          <w:highlight w:val="none"/>
          <w:lang w:eastAsia="zh-CN"/>
        </w:rPr>
      </w:pPr>
    </w:p>
    <w:p w14:paraId="34473374">
      <w:pPr>
        <w:rPr>
          <w:rFonts w:hint="eastAsia" w:ascii="宋体" w:hAnsi="宋体" w:eastAsia="宋体" w:cs="宋体"/>
          <w:b/>
          <w:bCs/>
          <w:snapToGrid w:val="0"/>
          <w:color w:val="auto"/>
          <w:spacing w:val="2"/>
          <w:sz w:val="28"/>
          <w:szCs w:val="28"/>
          <w:highlight w:val="none"/>
          <w:lang w:val="en-US" w:eastAsia="zh-CN" w:bidi="ar-SA"/>
        </w:rPr>
      </w:pPr>
      <w:r>
        <w:rPr>
          <w:rFonts w:hint="eastAsia" w:ascii="宋体" w:hAnsi="宋体" w:eastAsia="宋体" w:cs="宋体"/>
          <w:b/>
          <w:bCs/>
          <w:snapToGrid w:val="0"/>
          <w:color w:val="auto"/>
          <w:spacing w:val="2"/>
          <w:sz w:val="28"/>
          <w:szCs w:val="28"/>
          <w:highlight w:val="none"/>
          <w:lang w:val="en-US" w:eastAsia="zh-CN" w:bidi="ar-SA"/>
        </w:rPr>
        <w:br w:type="page"/>
      </w:r>
    </w:p>
    <w:p w14:paraId="2632F130">
      <w:pPr>
        <w:pStyle w:val="2"/>
        <w:tabs>
          <w:tab w:val="left" w:pos="4386"/>
        </w:tabs>
        <w:spacing w:line="460" w:lineRule="exact"/>
        <w:jc w:val="center"/>
        <w:rPr>
          <w:rFonts w:cs="宋体"/>
          <w:b/>
          <w:bCs/>
          <w:color w:val="auto"/>
          <w:spacing w:val="1"/>
          <w:highlight w:val="none"/>
          <w:lang w:eastAsia="zh-CN"/>
        </w:rPr>
      </w:pPr>
      <w:r>
        <w:rPr>
          <w:rFonts w:hint="eastAsia" w:ascii="宋体" w:hAnsi="宋体" w:eastAsia="宋体" w:cs="宋体"/>
          <w:b/>
          <w:bCs/>
          <w:color w:val="auto"/>
          <w:spacing w:val="1"/>
          <w:highlight w:val="none"/>
          <w:lang w:eastAsia="zh-CN"/>
        </w:rPr>
        <w:t>第九章</w:t>
      </w:r>
      <w:r>
        <w:rPr>
          <w:rFonts w:hint="eastAsia" w:cs="宋体"/>
          <w:b/>
          <w:bCs/>
          <w:color w:val="auto"/>
          <w:spacing w:val="6"/>
          <w:sz w:val="31"/>
          <w:szCs w:val="31"/>
          <w:highlight w:val="none"/>
          <w:lang w:val="en-US" w:eastAsia="zh-CN"/>
        </w:rPr>
        <w:t xml:space="preserve"> </w:t>
      </w:r>
      <w:r>
        <w:rPr>
          <w:rFonts w:hint="eastAsia" w:cs="宋体"/>
          <w:b/>
          <w:bCs/>
          <w:color w:val="auto"/>
          <w:spacing w:val="1"/>
          <w:highlight w:val="none"/>
          <w:lang w:eastAsia="zh-CN"/>
        </w:rPr>
        <w:t xml:space="preserve"> 政府采购供应商质疑函、投诉书范本</w:t>
      </w:r>
    </w:p>
    <w:p w14:paraId="6D55AC26">
      <w:pPr>
        <w:jc w:val="center"/>
        <w:rPr>
          <w:rFonts w:hint="eastAsia" w:ascii="宋体" w:hAnsi="宋体" w:eastAsia="宋体" w:cs="宋体"/>
          <w:b/>
          <w:bCs/>
          <w:color w:val="auto"/>
          <w:sz w:val="32"/>
          <w:szCs w:val="44"/>
          <w:highlight w:val="none"/>
        </w:rPr>
      </w:pPr>
    </w:p>
    <w:p w14:paraId="32E53B02">
      <w:pPr>
        <w:jc w:val="cente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质疑函范本</w:t>
      </w:r>
    </w:p>
    <w:p w14:paraId="14C33992">
      <w:pPr>
        <w:adjustRightInd w:val="0"/>
        <w:snapToGrid w:val="0"/>
        <w:spacing w:before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0862F5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3EC13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69C780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858A3E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2A3FA4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268D14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86BC50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052990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DCC4E6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697ED1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DE074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DBB4D47">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078E8F6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5607CB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BE712A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5F10A2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2B5A8E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FD4DC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ECFB18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C9E51A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02247FE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3464F2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CED20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CE000D5">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ED6DA3D">
      <w:pPr>
        <w:widowControl w:val="0"/>
        <w:wordWrap/>
        <w:adjustRightInd/>
        <w:snapToGrid w:val="0"/>
        <w:spacing w:line="360" w:lineRule="auto"/>
        <w:textAlignment w:val="auto"/>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质疑函制作说明：</w:t>
      </w:r>
    </w:p>
    <w:p w14:paraId="15A9B65F">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6A63B870">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87A6A3">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2DA5805">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573C459">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E168E">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50F34A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A6250E9">
      <w:pPr>
        <w:widowControl w:val="0"/>
        <w:adjustRightInd w:val="0"/>
        <w:spacing w:before="0" w:beforeAutospacing="0" w:after="0" w:afterAutospacing="0" w:line="360" w:lineRule="auto"/>
        <w:ind w:left="0" w:right="0"/>
        <w:jc w:val="center"/>
        <w:rPr>
          <w:rFonts w:hint="eastAsia" w:ascii="宋体" w:hAnsi="宋体" w:eastAsia="宋体" w:cs="宋体"/>
          <w:b/>
          <w:bCs w:val="0"/>
          <w:color w:val="auto"/>
          <w:spacing w:val="6"/>
          <w:kern w:val="2"/>
          <w:sz w:val="32"/>
          <w:szCs w:val="32"/>
          <w:highlight w:val="none"/>
        </w:rPr>
      </w:pPr>
      <w:r>
        <w:rPr>
          <w:rFonts w:hint="eastAsia" w:ascii="宋体" w:hAnsi="宋体" w:eastAsia="宋体" w:cs="宋体"/>
          <w:b/>
          <w:bCs w:val="0"/>
          <w:color w:val="auto"/>
          <w:spacing w:val="6"/>
          <w:kern w:val="2"/>
          <w:sz w:val="32"/>
          <w:szCs w:val="32"/>
          <w:highlight w:val="none"/>
          <w:lang w:val="en-US" w:eastAsia="zh-CN"/>
        </w:rPr>
        <w:t>投诉书范本</w:t>
      </w:r>
    </w:p>
    <w:p w14:paraId="2640154E">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一、投诉相关主体基本情况</w:t>
      </w:r>
    </w:p>
    <w:p w14:paraId="1EC15093">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投诉人：</w:t>
      </w:r>
      <w:r>
        <w:rPr>
          <w:rFonts w:hint="eastAsia" w:ascii="宋体" w:hAnsi="宋体" w:eastAsia="宋体" w:cs="宋体"/>
          <w:color w:val="auto"/>
          <w:kern w:val="2"/>
          <w:sz w:val="24"/>
          <w:szCs w:val="24"/>
          <w:highlight w:val="none"/>
          <w:u w:val="dotted"/>
          <w:lang w:val="en-US" w:eastAsia="zh-CN"/>
        </w:rPr>
        <w:t xml:space="preserve">                                               </w:t>
      </w:r>
    </w:p>
    <w:p w14:paraId="10694E8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地     址：</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邮编：</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65BDE565">
      <w:pPr>
        <w:widowControl w:val="0"/>
        <w:adjustRightIn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法定代表人/主要负责人：</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 xml:space="preserve">  </w:t>
      </w:r>
    </w:p>
    <w:p w14:paraId="541C4BAE">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联系电话：</w:t>
      </w:r>
      <w:r>
        <w:rPr>
          <w:rFonts w:hint="eastAsia" w:ascii="宋体" w:hAnsi="宋体" w:eastAsia="宋体" w:cs="宋体"/>
          <w:color w:val="auto"/>
          <w:kern w:val="2"/>
          <w:sz w:val="24"/>
          <w:szCs w:val="24"/>
          <w:highlight w:val="none"/>
          <w:u w:val="dotted"/>
          <w:lang w:val="en-US" w:eastAsia="zh-CN"/>
        </w:rPr>
        <w:t xml:space="preserve">                                             </w:t>
      </w:r>
    </w:p>
    <w:p w14:paraId="088D69BB">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授权代表：</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联系电话</w:t>
      </w:r>
      <w:r>
        <w:rPr>
          <w:rFonts w:hint="eastAsia" w:ascii="宋体" w:hAnsi="宋体" w:eastAsia="宋体" w:cs="宋体"/>
          <w:color w:val="auto"/>
          <w:kern w:val="2"/>
          <w:sz w:val="24"/>
          <w:szCs w:val="24"/>
          <w:highlight w:val="none"/>
          <w:u w:val="dotted"/>
          <w:lang w:val="en-US" w:eastAsia="zh-CN"/>
        </w:rPr>
        <w:t xml:space="preserve">：                  </w:t>
      </w:r>
    </w:p>
    <w:p w14:paraId="0535F954">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地     址：</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邮编：</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dotted"/>
          <w:lang w:val="en-US" w:eastAsia="zh-CN"/>
        </w:rPr>
        <w:t xml:space="preserve">                   </w:t>
      </w:r>
    </w:p>
    <w:p w14:paraId="1AB1E272">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被投诉人1：</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19A77875">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地     址：</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邮编：</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42BF3C3B">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联系人：</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联系电话：</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103B3B7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被投诉人2</w:t>
      </w:r>
    </w:p>
    <w:p w14:paraId="0F53499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w:t>
      </w:r>
    </w:p>
    <w:p w14:paraId="67369E0A">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相关供应商：</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666B6742">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地     址：</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邮编：</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541F8CEF">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联系人：</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联系电话：</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54496FD8">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二、投诉项目基本情况</w:t>
      </w:r>
    </w:p>
    <w:p w14:paraId="6277179A">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采购项目名称：</w:t>
      </w:r>
      <w:r>
        <w:rPr>
          <w:rFonts w:hint="eastAsia" w:ascii="宋体" w:hAnsi="宋体" w:eastAsia="宋体" w:cs="宋体"/>
          <w:color w:val="auto"/>
          <w:kern w:val="2"/>
          <w:sz w:val="24"/>
          <w:szCs w:val="24"/>
          <w:highlight w:val="none"/>
          <w:u w:val="dotted"/>
          <w:lang w:val="en-US" w:eastAsia="zh-CN"/>
        </w:rPr>
        <w:t xml:space="preserve">                                        </w:t>
      </w:r>
    </w:p>
    <w:p w14:paraId="4D18C4C0">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采购项目编号：</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包号：</w:t>
      </w:r>
      <w:r>
        <w:rPr>
          <w:rFonts w:hint="eastAsia" w:ascii="宋体" w:hAnsi="宋体" w:eastAsia="宋体" w:cs="宋体"/>
          <w:color w:val="auto"/>
          <w:kern w:val="2"/>
          <w:sz w:val="24"/>
          <w:szCs w:val="24"/>
          <w:highlight w:val="none"/>
          <w:u w:val="dotted"/>
          <w:lang w:val="en-US" w:eastAsia="zh-CN"/>
        </w:rPr>
        <w:t xml:space="preserve">              </w:t>
      </w:r>
    </w:p>
    <w:p w14:paraId="0A73A2A4">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采购人名称：</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p>
    <w:p w14:paraId="58E46AD4">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代理机构名称：</w:t>
      </w:r>
      <w:r>
        <w:rPr>
          <w:rFonts w:hint="eastAsia" w:ascii="宋体" w:hAnsi="宋体" w:eastAsia="宋体" w:cs="宋体"/>
          <w:color w:val="auto"/>
          <w:kern w:val="2"/>
          <w:sz w:val="24"/>
          <w:szCs w:val="24"/>
          <w:highlight w:val="none"/>
          <w:u w:val="dotted"/>
          <w:lang w:val="en-US" w:eastAsia="zh-CN"/>
        </w:rPr>
        <w:t xml:space="preserve">                                         </w:t>
      </w:r>
    </w:p>
    <w:p w14:paraId="61493747">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采购文件公告:</w:t>
      </w:r>
      <w:r>
        <w:rPr>
          <w:rFonts w:hint="eastAsia" w:ascii="宋体" w:hAnsi="宋体" w:eastAsia="宋体" w:cs="宋体"/>
          <w:color w:val="auto"/>
          <w:kern w:val="2"/>
          <w:sz w:val="24"/>
          <w:szCs w:val="24"/>
          <w:highlight w:val="none"/>
          <w:u w:val="dotted"/>
          <w:lang w:val="en-US" w:eastAsia="zh-CN"/>
        </w:rPr>
        <w:t xml:space="preserve">是/否 </w:t>
      </w:r>
      <w:r>
        <w:rPr>
          <w:rFonts w:hint="eastAsia" w:ascii="宋体" w:hAnsi="宋体" w:eastAsia="宋体" w:cs="宋体"/>
          <w:color w:val="auto"/>
          <w:kern w:val="2"/>
          <w:sz w:val="24"/>
          <w:szCs w:val="24"/>
          <w:highlight w:val="none"/>
          <w:lang w:val="en-US" w:eastAsia="zh-CN"/>
        </w:rPr>
        <w:t>公告期限：</w:t>
      </w:r>
      <w:r>
        <w:rPr>
          <w:rFonts w:hint="eastAsia" w:ascii="宋体" w:hAnsi="宋体" w:eastAsia="宋体" w:cs="宋体"/>
          <w:color w:val="auto"/>
          <w:kern w:val="2"/>
          <w:sz w:val="24"/>
          <w:szCs w:val="24"/>
          <w:highlight w:val="none"/>
          <w:u w:val="dotted"/>
          <w:lang w:val="en-US" w:eastAsia="zh-CN"/>
        </w:rPr>
        <w:t xml:space="preserve">                                 </w:t>
      </w:r>
    </w:p>
    <w:p w14:paraId="17739184">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采购结果公告:</w:t>
      </w:r>
      <w:r>
        <w:rPr>
          <w:rFonts w:hint="eastAsia" w:ascii="宋体" w:hAnsi="宋体" w:eastAsia="宋体" w:cs="宋体"/>
          <w:color w:val="auto"/>
          <w:kern w:val="2"/>
          <w:sz w:val="24"/>
          <w:szCs w:val="24"/>
          <w:highlight w:val="none"/>
          <w:u w:val="dotted"/>
          <w:lang w:val="en-US" w:eastAsia="zh-CN"/>
        </w:rPr>
        <w:t xml:space="preserve">是/否 </w:t>
      </w:r>
      <w:r>
        <w:rPr>
          <w:rFonts w:hint="eastAsia" w:ascii="宋体" w:hAnsi="宋体" w:eastAsia="宋体" w:cs="宋体"/>
          <w:color w:val="auto"/>
          <w:kern w:val="2"/>
          <w:sz w:val="24"/>
          <w:szCs w:val="24"/>
          <w:highlight w:val="none"/>
          <w:lang w:val="en-US" w:eastAsia="zh-CN"/>
        </w:rPr>
        <w:t>公告期限：</w:t>
      </w:r>
      <w:r>
        <w:rPr>
          <w:rFonts w:hint="eastAsia" w:ascii="宋体" w:hAnsi="宋体" w:eastAsia="宋体" w:cs="宋体"/>
          <w:color w:val="auto"/>
          <w:kern w:val="2"/>
          <w:sz w:val="24"/>
          <w:szCs w:val="24"/>
          <w:highlight w:val="none"/>
          <w:u w:val="dotted"/>
          <w:lang w:val="en-US" w:eastAsia="zh-CN"/>
        </w:rPr>
        <w:t xml:space="preserve">                        </w:t>
      </w:r>
    </w:p>
    <w:p w14:paraId="768B0D78">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三、质疑基本情况</w:t>
      </w:r>
    </w:p>
    <w:p w14:paraId="7719A81F">
      <w:pPr>
        <w:widowControl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投诉人于</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日,向</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提出质疑，质疑事项为：</w:t>
      </w:r>
      <w:r>
        <w:rPr>
          <w:rFonts w:hint="eastAsia" w:ascii="宋体" w:hAnsi="宋体" w:eastAsia="宋体" w:cs="宋体"/>
          <w:color w:val="auto"/>
          <w:kern w:val="2"/>
          <w:sz w:val="24"/>
          <w:szCs w:val="24"/>
          <w:highlight w:val="none"/>
          <w:u w:val="dotted"/>
          <w:lang w:val="en-US" w:eastAsia="zh-CN"/>
        </w:rPr>
        <w:t xml:space="preserve">                                </w:t>
      </w:r>
    </w:p>
    <w:p w14:paraId="48B9A95E">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 xml:space="preserve">  </w:t>
      </w:r>
    </w:p>
    <w:p w14:paraId="584C708C">
      <w:pPr>
        <w:widowControl w:val="0"/>
        <w:adjustRightInd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dotted"/>
          <w:lang w:val="en-US" w:eastAsia="zh-CN"/>
        </w:rPr>
        <w:t>采购人/代理机构</w:t>
      </w:r>
      <w:r>
        <w:rPr>
          <w:rFonts w:hint="eastAsia" w:ascii="宋体" w:hAnsi="宋体" w:eastAsia="宋体" w:cs="宋体"/>
          <w:color w:val="auto"/>
          <w:kern w:val="2"/>
          <w:sz w:val="24"/>
          <w:szCs w:val="24"/>
          <w:highlight w:val="none"/>
          <w:lang w:val="en-US" w:eastAsia="zh-CN"/>
        </w:rPr>
        <w:t>于</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日,就质疑事项作出了答复/没有在法定期限内作出答复。</w:t>
      </w:r>
    </w:p>
    <w:p w14:paraId="19F925B0">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四、投诉事项具体内容</w:t>
      </w:r>
    </w:p>
    <w:p w14:paraId="6B8C38C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投诉事项 1：</w:t>
      </w:r>
      <w:r>
        <w:rPr>
          <w:rFonts w:hint="eastAsia" w:ascii="宋体" w:hAnsi="宋体" w:eastAsia="宋体" w:cs="宋体"/>
          <w:color w:val="auto"/>
          <w:kern w:val="2"/>
          <w:sz w:val="24"/>
          <w:szCs w:val="24"/>
          <w:highlight w:val="none"/>
          <w:u w:val="dotted"/>
          <w:lang w:val="en-US" w:eastAsia="zh-CN"/>
        </w:rPr>
        <w:t xml:space="preserve">                                       </w:t>
      </w:r>
    </w:p>
    <w:p w14:paraId="1F9F41A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事实依据：</w:t>
      </w:r>
      <w:r>
        <w:rPr>
          <w:rFonts w:hint="eastAsia" w:ascii="宋体" w:hAnsi="宋体" w:eastAsia="宋体" w:cs="宋体"/>
          <w:color w:val="auto"/>
          <w:kern w:val="2"/>
          <w:sz w:val="24"/>
          <w:szCs w:val="24"/>
          <w:highlight w:val="none"/>
          <w:u w:val="dotted"/>
          <w:lang w:val="en-US" w:eastAsia="zh-CN"/>
        </w:rPr>
        <w:t xml:space="preserve">                                         </w:t>
      </w:r>
    </w:p>
    <w:p w14:paraId="5A51619D">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u w:val="dotted"/>
          <w:lang w:val="en-US" w:eastAsia="zh-CN"/>
        </w:rPr>
        <w:t xml:space="preserve">                                                      </w:t>
      </w:r>
    </w:p>
    <w:p w14:paraId="4B14A85C">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法律依据：</w:t>
      </w:r>
      <w:r>
        <w:rPr>
          <w:rFonts w:hint="eastAsia" w:ascii="宋体" w:hAnsi="宋体" w:eastAsia="宋体" w:cs="宋体"/>
          <w:color w:val="auto"/>
          <w:kern w:val="2"/>
          <w:sz w:val="24"/>
          <w:szCs w:val="24"/>
          <w:highlight w:val="none"/>
          <w:u w:val="dotted"/>
          <w:lang w:val="en-US" w:eastAsia="zh-CN"/>
        </w:rPr>
        <w:t xml:space="preserve">                                          </w:t>
      </w:r>
    </w:p>
    <w:p w14:paraId="523A7BA9">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u w:val="dotted"/>
          <w:lang w:val="en-US" w:eastAsia="zh-CN"/>
        </w:rPr>
        <w:t xml:space="preserve">                                                      </w:t>
      </w:r>
    </w:p>
    <w:p w14:paraId="2F0F8AE2">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投诉事项2</w:t>
      </w:r>
    </w:p>
    <w:p w14:paraId="1D9DBA67">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dotted"/>
        </w:rPr>
      </w:pPr>
      <w:r>
        <w:rPr>
          <w:rFonts w:hint="eastAsia" w:ascii="宋体" w:hAnsi="宋体" w:eastAsia="宋体" w:cs="宋体"/>
          <w:color w:val="auto"/>
          <w:kern w:val="2"/>
          <w:sz w:val="24"/>
          <w:szCs w:val="24"/>
          <w:highlight w:val="none"/>
          <w:lang w:val="en-US" w:eastAsia="zh-CN"/>
        </w:rPr>
        <w:t>……</w:t>
      </w:r>
    </w:p>
    <w:p w14:paraId="5C6504DB">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五、与投诉事项相关的投诉请求</w:t>
      </w:r>
    </w:p>
    <w:p w14:paraId="15D23CB7">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请求：</w:t>
      </w:r>
      <w:r>
        <w:rPr>
          <w:rFonts w:hint="eastAsia" w:ascii="宋体" w:hAnsi="宋体" w:eastAsia="宋体" w:cs="宋体"/>
          <w:color w:val="auto"/>
          <w:kern w:val="2"/>
          <w:sz w:val="24"/>
          <w:szCs w:val="24"/>
          <w:highlight w:val="none"/>
          <w:u w:val="dotted"/>
          <w:lang w:val="en-US" w:eastAsia="zh-CN"/>
        </w:rPr>
        <w:t xml:space="preserve">                                              </w:t>
      </w:r>
      <w:r>
        <w:rPr>
          <w:rFonts w:hint="eastAsia" w:ascii="宋体" w:hAnsi="宋体" w:eastAsia="宋体" w:cs="宋体"/>
          <w:color w:val="auto"/>
          <w:kern w:val="2"/>
          <w:sz w:val="24"/>
          <w:szCs w:val="24"/>
          <w:highlight w:val="none"/>
          <w:lang w:val="en-US" w:eastAsia="zh-CN"/>
        </w:rPr>
        <w:t xml:space="preserve"> </w:t>
      </w:r>
    </w:p>
    <w:p w14:paraId="6D3AEA21">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 xml:space="preserve">                                                                                                    </w:t>
      </w:r>
    </w:p>
    <w:p w14:paraId="294C4A57">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签字(签章)：                   公章：                      </w:t>
      </w:r>
    </w:p>
    <w:p w14:paraId="18C71DD4">
      <w:pPr>
        <w:widowControl w:val="0"/>
        <w:adjustRightInd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日期：    </w:t>
      </w:r>
    </w:p>
    <w:p w14:paraId="12ED6046">
      <w:pPr>
        <w:widowControl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 xml:space="preserve"> </w:t>
      </w:r>
      <w:bookmarkStart w:id="130" w:name="_GoBack"/>
      <w:bookmarkEnd w:id="130"/>
    </w:p>
    <w:p w14:paraId="026DA669">
      <w:pPr>
        <w:widowControl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 xml:space="preserve"> </w:t>
      </w:r>
    </w:p>
    <w:p w14:paraId="086770BE">
      <w:pPr>
        <w:widowControl w:val="0"/>
        <w:adjustRightInd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投诉书制作说明：</w:t>
      </w:r>
    </w:p>
    <w:p w14:paraId="2026020A">
      <w:pPr>
        <w:widowControl/>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1.投诉人提起投诉时，应当提交投诉书和必要的证明材料，并按照被投诉人和与投诉事项有关的供应商数量提供投诉书副本。</w:t>
      </w:r>
    </w:p>
    <w:p w14:paraId="69D5F6D1">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lang w:val="en-US" w:eastAsia="zh-CN"/>
        </w:rPr>
        <w:t>投诉人签署的授权委托书。授权委托书应当载明代理人的姓名或者名称、代理事项、具体权限、期限和相关事项。</w:t>
      </w:r>
    </w:p>
    <w:p w14:paraId="05FB9818">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3.投诉人若对项目的某一分包进行投诉，投诉书应列明具体分包号。</w:t>
      </w:r>
    </w:p>
    <w:p w14:paraId="67F65BE6">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4.投诉书应简要列明质疑事项，质疑函、质疑答复等作为附件材料提供。</w:t>
      </w:r>
    </w:p>
    <w:p w14:paraId="509FD4B2">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5.投诉书的投诉事项应具体、明确，并有必要的事实依据和法律依据。</w:t>
      </w:r>
    </w:p>
    <w:p w14:paraId="192B907A">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6.投诉书的投诉请求应与投诉事项相关。</w:t>
      </w:r>
    </w:p>
    <w:p w14:paraId="16D7AA73">
      <w:pPr>
        <w:widowControl/>
        <w:adjustRightInd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7.投诉人为自然人的，投诉书应当由本人签字；投诉人为法人或者其他组织的，投诉书应当由法定代表人、主要负责人，或者其授权代表签字或者盖章，并加盖公章。</w:t>
      </w:r>
    </w:p>
    <w:p w14:paraId="13E23170">
      <w:pPr>
        <w:rPr>
          <w:rFonts w:ascii="宋体" w:hAnsi="宋体" w:eastAsia="宋体" w:cs="宋体"/>
          <w:color w:val="auto"/>
          <w:highlight w:val="none"/>
          <w:lang w:eastAsia="zh-CN"/>
        </w:rPr>
      </w:pPr>
    </w:p>
    <w:p w14:paraId="44506610">
      <w:pPr>
        <w:spacing w:before="116" w:line="279" w:lineRule="auto"/>
        <w:ind w:left="51" w:right="155" w:firstLine="548"/>
        <w:rPr>
          <w:rFonts w:ascii="宋体" w:hAnsi="宋体" w:eastAsia="宋体" w:cs="宋体"/>
          <w:color w:val="auto"/>
          <w:sz w:val="28"/>
          <w:szCs w:val="28"/>
          <w:highlight w:val="none"/>
          <w:lang w:eastAsia="zh-CN"/>
        </w:rPr>
      </w:pPr>
    </w:p>
    <w:sectPr>
      <w:headerReference r:id="rId3" w:type="default"/>
      <w:footerReference r:id="rId4" w:type="default"/>
      <w:pgSz w:w="11905" w:h="16838"/>
      <w:pgMar w:top="1417" w:right="1366" w:bottom="1417" w:left="1366" w:header="850" w:footer="907" w:gutter="0"/>
      <w:pgNumType w:fmt="decimal"/>
      <w:cols w:space="0" w:num="1"/>
      <w:titlePg/>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1"/>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中等线简体">
    <w:altName w:val="宋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82C6">
    <w:pPr>
      <w:spacing w:line="174" w:lineRule="auto"/>
      <w:ind w:left="4312"/>
      <w:rPr>
        <w:rFonts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257F13">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23257F13">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95A6">
    <w:pPr>
      <w:spacing w:before="13" w:line="19"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97E5D"/>
    <w:multiLevelType w:val="singleLevel"/>
    <w:tmpl w:val="06D97E5D"/>
    <w:lvl w:ilvl="0" w:tentative="0">
      <w:start w:val="1"/>
      <w:numFmt w:val="chineseCounting"/>
      <w:suff w:val="nothing"/>
      <w:lvlText w:val="%1、"/>
      <w:lvlJc w:val="left"/>
      <w:rPr>
        <w:rFonts w:hint="eastAsia"/>
      </w:rPr>
    </w:lvl>
  </w:abstractNum>
  <w:abstractNum w:abstractNumId="1">
    <w:nsid w:val="5BE9405A"/>
    <w:multiLevelType w:val="singleLevel"/>
    <w:tmpl w:val="5BE9405A"/>
    <w:lvl w:ilvl="0" w:tentative="0">
      <w:start w:val="1"/>
      <w:numFmt w:val="decimal"/>
      <w:pStyle w:val="55"/>
      <w:suff w:val="nothing"/>
      <w:lvlText w:val="%1、"/>
      <w:lvlJc w:val="left"/>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ZjOWE0NzllNDNmY2Y4OTM2MTY3ODVlY2FlOTEifQ=="/>
  </w:docVars>
  <w:rsids>
    <w:rsidRoot w:val="00CC3FCD"/>
    <w:rsid w:val="00054940"/>
    <w:rsid w:val="000E0BE9"/>
    <w:rsid w:val="0015211C"/>
    <w:rsid w:val="00185F87"/>
    <w:rsid w:val="001933AF"/>
    <w:rsid w:val="00242538"/>
    <w:rsid w:val="00262F0F"/>
    <w:rsid w:val="0027434E"/>
    <w:rsid w:val="00284217"/>
    <w:rsid w:val="002E2D6D"/>
    <w:rsid w:val="0036526A"/>
    <w:rsid w:val="004600A4"/>
    <w:rsid w:val="00497F6E"/>
    <w:rsid w:val="004E7705"/>
    <w:rsid w:val="00592634"/>
    <w:rsid w:val="005C12F3"/>
    <w:rsid w:val="00704336"/>
    <w:rsid w:val="00740358"/>
    <w:rsid w:val="0077067F"/>
    <w:rsid w:val="007C06FE"/>
    <w:rsid w:val="007F0169"/>
    <w:rsid w:val="008570A7"/>
    <w:rsid w:val="008B58C7"/>
    <w:rsid w:val="008D445C"/>
    <w:rsid w:val="008E6406"/>
    <w:rsid w:val="00905504"/>
    <w:rsid w:val="00AB6C64"/>
    <w:rsid w:val="00AF4877"/>
    <w:rsid w:val="00B2494E"/>
    <w:rsid w:val="00B26FEB"/>
    <w:rsid w:val="00B50FF7"/>
    <w:rsid w:val="00BB23E3"/>
    <w:rsid w:val="00BC75C9"/>
    <w:rsid w:val="00C86921"/>
    <w:rsid w:val="00CC11D5"/>
    <w:rsid w:val="00CC3FCD"/>
    <w:rsid w:val="00D53473"/>
    <w:rsid w:val="00DB43DF"/>
    <w:rsid w:val="00DE5743"/>
    <w:rsid w:val="00E248D3"/>
    <w:rsid w:val="00EA362A"/>
    <w:rsid w:val="00EB4A38"/>
    <w:rsid w:val="00F84A5C"/>
    <w:rsid w:val="0109481F"/>
    <w:rsid w:val="01097CE8"/>
    <w:rsid w:val="01467EDC"/>
    <w:rsid w:val="0157021D"/>
    <w:rsid w:val="03525F75"/>
    <w:rsid w:val="0353306B"/>
    <w:rsid w:val="039755A9"/>
    <w:rsid w:val="03EA2651"/>
    <w:rsid w:val="0400264D"/>
    <w:rsid w:val="04D01847"/>
    <w:rsid w:val="054933A7"/>
    <w:rsid w:val="059369B1"/>
    <w:rsid w:val="05AA2098"/>
    <w:rsid w:val="05AC22B4"/>
    <w:rsid w:val="05C23886"/>
    <w:rsid w:val="05C5524C"/>
    <w:rsid w:val="05C66137"/>
    <w:rsid w:val="05CF1AFF"/>
    <w:rsid w:val="05EC51A7"/>
    <w:rsid w:val="06526237"/>
    <w:rsid w:val="072D4D2F"/>
    <w:rsid w:val="0730481F"/>
    <w:rsid w:val="07341AD0"/>
    <w:rsid w:val="07414C7E"/>
    <w:rsid w:val="076A12C0"/>
    <w:rsid w:val="07A54B0B"/>
    <w:rsid w:val="07B80426"/>
    <w:rsid w:val="082216E1"/>
    <w:rsid w:val="0870581B"/>
    <w:rsid w:val="089B6610"/>
    <w:rsid w:val="08BF4A81"/>
    <w:rsid w:val="091D25C8"/>
    <w:rsid w:val="092D6FD3"/>
    <w:rsid w:val="096C5132"/>
    <w:rsid w:val="09855EF7"/>
    <w:rsid w:val="099955A2"/>
    <w:rsid w:val="09EF276F"/>
    <w:rsid w:val="0A593790"/>
    <w:rsid w:val="0A9926DB"/>
    <w:rsid w:val="0AA95014"/>
    <w:rsid w:val="0AE05172"/>
    <w:rsid w:val="0AEB002D"/>
    <w:rsid w:val="0B1526A9"/>
    <w:rsid w:val="0B927856"/>
    <w:rsid w:val="0BA17427"/>
    <w:rsid w:val="0BEF4ADF"/>
    <w:rsid w:val="0C41302A"/>
    <w:rsid w:val="0C4D2C97"/>
    <w:rsid w:val="0C7E602C"/>
    <w:rsid w:val="0C9C64B3"/>
    <w:rsid w:val="0C9D4A19"/>
    <w:rsid w:val="0CBF7E83"/>
    <w:rsid w:val="0CEB1914"/>
    <w:rsid w:val="0D064E5E"/>
    <w:rsid w:val="0D49663A"/>
    <w:rsid w:val="0D7E622B"/>
    <w:rsid w:val="0DB945EF"/>
    <w:rsid w:val="0DE97832"/>
    <w:rsid w:val="0E3C619F"/>
    <w:rsid w:val="0E8750E0"/>
    <w:rsid w:val="0EB14497"/>
    <w:rsid w:val="0EB421D9"/>
    <w:rsid w:val="0EB83F0C"/>
    <w:rsid w:val="0ED3291B"/>
    <w:rsid w:val="0F3A199C"/>
    <w:rsid w:val="0FD611FA"/>
    <w:rsid w:val="10164745"/>
    <w:rsid w:val="10587569"/>
    <w:rsid w:val="105C0433"/>
    <w:rsid w:val="10BD35C7"/>
    <w:rsid w:val="10C62F11"/>
    <w:rsid w:val="113134F9"/>
    <w:rsid w:val="11B06C88"/>
    <w:rsid w:val="11B11DE5"/>
    <w:rsid w:val="11F76665"/>
    <w:rsid w:val="121C689B"/>
    <w:rsid w:val="126D2DCB"/>
    <w:rsid w:val="12AC38F3"/>
    <w:rsid w:val="13926850"/>
    <w:rsid w:val="13CA3948"/>
    <w:rsid w:val="13E92029"/>
    <w:rsid w:val="141A0400"/>
    <w:rsid w:val="144F0A69"/>
    <w:rsid w:val="14835F2F"/>
    <w:rsid w:val="14856472"/>
    <w:rsid w:val="14F22EE3"/>
    <w:rsid w:val="15502A51"/>
    <w:rsid w:val="15512530"/>
    <w:rsid w:val="16695657"/>
    <w:rsid w:val="1670209A"/>
    <w:rsid w:val="16702E8A"/>
    <w:rsid w:val="16BD34AC"/>
    <w:rsid w:val="17010709"/>
    <w:rsid w:val="18292499"/>
    <w:rsid w:val="18351C95"/>
    <w:rsid w:val="184C25FC"/>
    <w:rsid w:val="186F5E3B"/>
    <w:rsid w:val="189746FE"/>
    <w:rsid w:val="19600F94"/>
    <w:rsid w:val="196C5B8A"/>
    <w:rsid w:val="19790C12"/>
    <w:rsid w:val="19A60971"/>
    <w:rsid w:val="19B4308D"/>
    <w:rsid w:val="19BA5C2A"/>
    <w:rsid w:val="19BC67C0"/>
    <w:rsid w:val="19D41982"/>
    <w:rsid w:val="19EA6AAF"/>
    <w:rsid w:val="1A89451A"/>
    <w:rsid w:val="1AA73DC6"/>
    <w:rsid w:val="1AD556B8"/>
    <w:rsid w:val="1AD84FE3"/>
    <w:rsid w:val="1B707488"/>
    <w:rsid w:val="1BC83FED"/>
    <w:rsid w:val="1BCC7B02"/>
    <w:rsid w:val="1C116575"/>
    <w:rsid w:val="1C8909A8"/>
    <w:rsid w:val="1CA4195D"/>
    <w:rsid w:val="1CE20E93"/>
    <w:rsid w:val="1D04695D"/>
    <w:rsid w:val="1D4F1E7E"/>
    <w:rsid w:val="1DF57770"/>
    <w:rsid w:val="1E2C2EFD"/>
    <w:rsid w:val="1EA2103C"/>
    <w:rsid w:val="1ED61CF8"/>
    <w:rsid w:val="1EF2262A"/>
    <w:rsid w:val="1F097421"/>
    <w:rsid w:val="200542E0"/>
    <w:rsid w:val="2099600B"/>
    <w:rsid w:val="20CA3197"/>
    <w:rsid w:val="20DC7CCA"/>
    <w:rsid w:val="211B610E"/>
    <w:rsid w:val="214435C6"/>
    <w:rsid w:val="2154560B"/>
    <w:rsid w:val="21C2228D"/>
    <w:rsid w:val="21D730A7"/>
    <w:rsid w:val="21FB4398"/>
    <w:rsid w:val="22162B37"/>
    <w:rsid w:val="22242557"/>
    <w:rsid w:val="224508D7"/>
    <w:rsid w:val="22564038"/>
    <w:rsid w:val="22842F43"/>
    <w:rsid w:val="22E20C6B"/>
    <w:rsid w:val="22F664C5"/>
    <w:rsid w:val="23405992"/>
    <w:rsid w:val="234731C4"/>
    <w:rsid w:val="24055545"/>
    <w:rsid w:val="240A54D3"/>
    <w:rsid w:val="24303C58"/>
    <w:rsid w:val="243C2DE5"/>
    <w:rsid w:val="24622DB6"/>
    <w:rsid w:val="248D4C07"/>
    <w:rsid w:val="24D300EC"/>
    <w:rsid w:val="24D97176"/>
    <w:rsid w:val="24F3090B"/>
    <w:rsid w:val="252974AC"/>
    <w:rsid w:val="25473008"/>
    <w:rsid w:val="256E7B04"/>
    <w:rsid w:val="258D32A9"/>
    <w:rsid w:val="25F74A2E"/>
    <w:rsid w:val="262C48AD"/>
    <w:rsid w:val="262F1FC1"/>
    <w:rsid w:val="26DD7626"/>
    <w:rsid w:val="26E94CD5"/>
    <w:rsid w:val="272A498F"/>
    <w:rsid w:val="27D33EEE"/>
    <w:rsid w:val="27FB4CF2"/>
    <w:rsid w:val="28724840"/>
    <w:rsid w:val="28B73FED"/>
    <w:rsid w:val="291463EE"/>
    <w:rsid w:val="29621466"/>
    <w:rsid w:val="297E02C2"/>
    <w:rsid w:val="29912F65"/>
    <w:rsid w:val="29F26161"/>
    <w:rsid w:val="2A197236"/>
    <w:rsid w:val="2A2B451A"/>
    <w:rsid w:val="2A50295E"/>
    <w:rsid w:val="2A994305"/>
    <w:rsid w:val="2B475A91"/>
    <w:rsid w:val="2B4B5FFC"/>
    <w:rsid w:val="2B4F2C16"/>
    <w:rsid w:val="2B563217"/>
    <w:rsid w:val="2B7E174D"/>
    <w:rsid w:val="2B8E7BE2"/>
    <w:rsid w:val="2C3237F1"/>
    <w:rsid w:val="2C35005E"/>
    <w:rsid w:val="2C3D16F0"/>
    <w:rsid w:val="2C46226B"/>
    <w:rsid w:val="2C5567E8"/>
    <w:rsid w:val="2D5C161A"/>
    <w:rsid w:val="2D680D3E"/>
    <w:rsid w:val="2D7E5A35"/>
    <w:rsid w:val="2DCE51F6"/>
    <w:rsid w:val="2E9D1EEA"/>
    <w:rsid w:val="2ED17230"/>
    <w:rsid w:val="2ED55B28"/>
    <w:rsid w:val="2ED973C6"/>
    <w:rsid w:val="2F017F25"/>
    <w:rsid w:val="2F2002E3"/>
    <w:rsid w:val="2F27201F"/>
    <w:rsid w:val="2F98045E"/>
    <w:rsid w:val="2F993973"/>
    <w:rsid w:val="2FA479E7"/>
    <w:rsid w:val="2FBE65BC"/>
    <w:rsid w:val="2FF130FC"/>
    <w:rsid w:val="2FF26C04"/>
    <w:rsid w:val="303D3985"/>
    <w:rsid w:val="30BE5C53"/>
    <w:rsid w:val="3104598F"/>
    <w:rsid w:val="31464ABB"/>
    <w:rsid w:val="316867E0"/>
    <w:rsid w:val="31E161BF"/>
    <w:rsid w:val="31F21979"/>
    <w:rsid w:val="32A80A7D"/>
    <w:rsid w:val="32C91500"/>
    <w:rsid w:val="340227B6"/>
    <w:rsid w:val="342C5859"/>
    <w:rsid w:val="343D3EF9"/>
    <w:rsid w:val="34B32468"/>
    <w:rsid w:val="34B60F6B"/>
    <w:rsid w:val="35094D73"/>
    <w:rsid w:val="356E20A1"/>
    <w:rsid w:val="361035EF"/>
    <w:rsid w:val="36301BF2"/>
    <w:rsid w:val="365E6403"/>
    <w:rsid w:val="366A4DA8"/>
    <w:rsid w:val="36A55DE0"/>
    <w:rsid w:val="36A757F3"/>
    <w:rsid w:val="36A91D74"/>
    <w:rsid w:val="36BC7366"/>
    <w:rsid w:val="36E453F4"/>
    <w:rsid w:val="372A4537"/>
    <w:rsid w:val="378162F2"/>
    <w:rsid w:val="37A83DDA"/>
    <w:rsid w:val="37CE4896"/>
    <w:rsid w:val="37E33064"/>
    <w:rsid w:val="38336D92"/>
    <w:rsid w:val="38417D8A"/>
    <w:rsid w:val="38640063"/>
    <w:rsid w:val="38673C95"/>
    <w:rsid w:val="3881462B"/>
    <w:rsid w:val="38966328"/>
    <w:rsid w:val="38A0239A"/>
    <w:rsid w:val="38A5656B"/>
    <w:rsid w:val="38BA5E1A"/>
    <w:rsid w:val="38D40BFF"/>
    <w:rsid w:val="38EF191E"/>
    <w:rsid w:val="3929068B"/>
    <w:rsid w:val="39292CF8"/>
    <w:rsid w:val="392E030F"/>
    <w:rsid w:val="39616A9B"/>
    <w:rsid w:val="39790825"/>
    <w:rsid w:val="39EB38E0"/>
    <w:rsid w:val="3AA81D9F"/>
    <w:rsid w:val="3ACC6031"/>
    <w:rsid w:val="3AE57DD7"/>
    <w:rsid w:val="3AFF1D5B"/>
    <w:rsid w:val="3B00217F"/>
    <w:rsid w:val="3C3553D8"/>
    <w:rsid w:val="3CAC16A0"/>
    <w:rsid w:val="3DB37034"/>
    <w:rsid w:val="3DD07C2E"/>
    <w:rsid w:val="3E043D34"/>
    <w:rsid w:val="3E1A70B4"/>
    <w:rsid w:val="3E444130"/>
    <w:rsid w:val="3E55633E"/>
    <w:rsid w:val="3E5D1061"/>
    <w:rsid w:val="3E734A16"/>
    <w:rsid w:val="3F5C62F3"/>
    <w:rsid w:val="3FA0183A"/>
    <w:rsid w:val="3FDB0AC5"/>
    <w:rsid w:val="3FF92AC0"/>
    <w:rsid w:val="402140E5"/>
    <w:rsid w:val="403533E2"/>
    <w:rsid w:val="403C4368"/>
    <w:rsid w:val="40641CF7"/>
    <w:rsid w:val="40C930D9"/>
    <w:rsid w:val="4157231D"/>
    <w:rsid w:val="415E375B"/>
    <w:rsid w:val="41A44EBF"/>
    <w:rsid w:val="41C46204"/>
    <w:rsid w:val="42144B18"/>
    <w:rsid w:val="429B46A5"/>
    <w:rsid w:val="43566DE0"/>
    <w:rsid w:val="43A833B4"/>
    <w:rsid w:val="43BD19B2"/>
    <w:rsid w:val="43C875B2"/>
    <w:rsid w:val="43E837B0"/>
    <w:rsid w:val="4406131F"/>
    <w:rsid w:val="44481CBB"/>
    <w:rsid w:val="44507CD3"/>
    <w:rsid w:val="446B638C"/>
    <w:rsid w:val="44921D61"/>
    <w:rsid w:val="44B02EA1"/>
    <w:rsid w:val="44CC49C7"/>
    <w:rsid w:val="44D53D34"/>
    <w:rsid w:val="453942C3"/>
    <w:rsid w:val="461B1F0A"/>
    <w:rsid w:val="462A4554"/>
    <w:rsid w:val="464E3794"/>
    <w:rsid w:val="4656442B"/>
    <w:rsid w:val="4692036C"/>
    <w:rsid w:val="469D4D26"/>
    <w:rsid w:val="46AE0CE1"/>
    <w:rsid w:val="46C91C2A"/>
    <w:rsid w:val="46C978C9"/>
    <w:rsid w:val="46CE67C3"/>
    <w:rsid w:val="46DE0983"/>
    <w:rsid w:val="47063145"/>
    <w:rsid w:val="472E3F23"/>
    <w:rsid w:val="477C780F"/>
    <w:rsid w:val="478909AD"/>
    <w:rsid w:val="47E667BE"/>
    <w:rsid w:val="496A2D5C"/>
    <w:rsid w:val="4987027E"/>
    <w:rsid w:val="49C93B79"/>
    <w:rsid w:val="49F51080"/>
    <w:rsid w:val="4A934476"/>
    <w:rsid w:val="4B09298A"/>
    <w:rsid w:val="4B2C0426"/>
    <w:rsid w:val="4B3317B5"/>
    <w:rsid w:val="4B375033"/>
    <w:rsid w:val="4B6422B6"/>
    <w:rsid w:val="4C0240FA"/>
    <w:rsid w:val="4C1D2B3D"/>
    <w:rsid w:val="4C3B4A29"/>
    <w:rsid w:val="4C6A56AA"/>
    <w:rsid w:val="4C9C23CF"/>
    <w:rsid w:val="4CA6114E"/>
    <w:rsid w:val="4D1215A7"/>
    <w:rsid w:val="4DD7355F"/>
    <w:rsid w:val="4DE4323A"/>
    <w:rsid w:val="4DF333F5"/>
    <w:rsid w:val="4E000207"/>
    <w:rsid w:val="4E1C0E70"/>
    <w:rsid w:val="4E1F24C4"/>
    <w:rsid w:val="4E266FE9"/>
    <w:rsid w:val="4E47556D"/>
    <w:rsid w:val="4E7436B9"/>
    <w:rsid w:val="4E7A439B"/>
    <w:rsid w:val="4E803EB7"/>
    <w:rsid w:val="4EE334F2"/>
    <w:rsid w:val="4F444E86"/>
    <w:rsid w:val="4F4F0A39"/>
    <w:rsid w:val="4F52117E"/>
    <w:rsid w:val="50762849"/>
    <w:rsid w:val="50A15412"/>
    <w:rsid w:val="51064267"/>
    <w:rsid w:val="51280962"/>
    <w:rsid w:val="519D3E2C"/>
    <w:rsid w:val="51BA678C"/>
    <w:rsid w:val="51C25640"/>
    <w:rsid w:val="51E90E1F"/>
    <w:rsid w:val="52222BB9"/>
    <w:rsid w:val="532E7431"/>
    <w:rsid w:val="53876B42"/>
    <w:rsid w:val="53B316E5"/>
    <w:rsid w:val="53C51035"/>
    <w:rsid w:val="53CB1124"/>
    <w:rsid w:val="53F71503"/>
    <w:rsid w:val="541A601C"/>
    <w:rsid w:val="54272D60"/>
    <w:rsid w:val="545033D7"/>
    <w:rsid w:val="54790B80"/>
    <w:rsid w:val="5492579E"/>
    <w:rsid w:val="551451D6"/>
    <w:rsid w:val="556C6C2D"/>
    <w:rsid w:val="5601482E"/>
    <w:rsid w:val="568A49E6"/>
    <w:rsid w:val="56926B6D"/>
    <w:rsid w:val="569F0646"/>
    <w:rsid w:val="56B62BD2"/>
    <w:rsid w:val="56BE6D1E"/>
    <w:rsid w:val="5779221D"/>
    <w:rsid w:val="57911D3D"/>
    <w:rsid w:val="585273CC"/>
    <w:rsid w:val="58D00160"/>
    <w:rsid w:val="58E70023"/>
    <w:rsid w:val="59401696"/>
    <w:rsid w:val="596068C5"/>
    <w:rsid w:val="597036CB"/>
    <w:rsid w:val="59A11194"/>
    <w:rsid w:val="59CD1026"/>
    <w:rsid w:val="5A136B2A"/>
    <w:rsid w:val="5A5A6D5E"/>
    <w:rsid w:val="5A7C4F26"/>
    <w:rsid w:val="5B1A018E"/>
    <w:rsid w:val="5BB719F9"/>
    <w:rsid w:val="5BBB6000"/>
    <w:rsid w:val="5BCF543F"/>
    <w:rsid w:val="5BF22FC6"/>
    <w:rsid w:val="5C9355FD"/>
    <w:rsid w:val="5CDD3C76"/>
    <w:rsid w:val="5D242FBD"/>
    <w:rsid w:val="5D2673CB"/>
    <w:rsid w:val="5D6879E4"/>
    <w:rsid w:val="5D6972B8"/>
    <w:rsid w:val="5DBF0ADC"/>
    <w:rsid w:val="5E1E62F4"/>
    <w:rsid w:val="5E4C5436"/>
    <w:rsid w:val="5F5244A8"/>
    <w:rsid w:val="5F8321EF"/>
    <w:rsid w:val="5FAC3308"/>
    <w:rsid w:val="5FC44C79"/>
    <w:rsid w:val="5FD56E87"/>
    <w:rsid w:val="5FD87942"/>
    <w:rsid w:val="6074044E"/>
    <w:rsid w:val="629B3968"/>
    <w:rsid w:val="62A13269"/>
    <w:rsid w:val="62B66AFB"/>
    <w:rsid w:val="62E075D9"/>
    <w:rsid w:val="63422A85"/>
    <w:rsid w:val="63B3280B"/>
    <w:rsid w:val="640D3093"/>
    <w:rsid w:val="64257793"/>
    <w:rsid w:val="647B7FFD"/>
    <w:rsid w:val="64AD4EDE"/>
    <w:rsid w:val="650956B4"/>
    <w:rsid w:val="65546DF3"/>
    <w:rsid w:val="657E23E5"/>
    <w:rsid w:val="659E755E"/>
    <w:rsid w:val="6615622F"/>
    <w:rsid w:val="66326BB9"/>
    <w:rsid w:val="663F3462"/>
    <w:rsid w:val="664D45E3"/>
    <w:rsid w:val="66502142"/>
    <w:rsid w:val="66884C53"/>
    <w:rsid w:val="66E3632D"/>
    <w:rsid w:val="67197E73"/>
    <w:rsid w:val="6724120F"/>
    <w:rsid w:val="6727621A"/>
    <w:rsid w:val="67310E46"/>
    <w:rsid w:val="67335397"/>
    <w:rsid w:val="68120C78"/>
    <w:rsid w:val="682B6859"/>
    <w:rsid w:val="68500FF3"/>
    <w:rsid w:val="68BE495C"/>
    <w:rsid w:val="694B6582"/>
    <w:rsid w:val="6984294B"/>
    <w:rsid w:val="69B351AE"/>
    <w:rsid w:val="69D837FB"/>
    <w:rsid w:val="6A211646"/>
    <w:rsid w:val="6AAB7162"/>
    <w:rsid w:val="6AC83A2C"/>
    <w:rsid w:val="6AF12F2B"/>
    <w:rsid w:val="6B2E2D87"/>
    <w:rsid w:val="6B581098"/>
    <w:rsid w:val="6B7E5E0A"/>
    <w:rsid w:val="6B8579B3"/>
    <w:rsid w:val="6BA3608B"/>
    <w:rsid w:val="6BC63096"/>
    <w:rsid w:val="6BCE5F1C"/>
    <w:rsid w:val="6C2947E2"/>
    <w:rsid w:val="6C3055A8"/>
    <w:rsid w:val="6C5E3F02"/>
    <w:rsid w:val="6C7B44B2"/>
    <w:rsid w:val="6CC12C6C"/>
    <w:rsid w:val="6CCD7863"/>
    <w:rsid w:val="6CF7043C"/>
    <w:rsid w:val="6D022321"/>
    <w:rsid w:val="6D4F7AE9"/>
    <w:rsid w:val="6D6F091A"/>
    <w:rsid w:val="6D7E290C"/>
    <w:rsid w:val="6DF94556"/>
    <w:rsid w:val="6E0C2DDD"/>
    <w:rsid w:val="6E0E1EE1"/>
    <w:rsid w:val="6E2111E2"/>
    <w:rsid w:val="6E8C1058"/>
    <w:rsid w:val="6E971E62"/>
    <w:rsid w:val="6E9D5013"/>
    <w:rsid w:val="6EDC27B1"/>
    <w:rsid w:val="6EFD45C9"/>
    <w:rsid w:val="6F1A796E"/>
    <w:rsid w:val="6F1D0404"/>
    <w:rsid w:val="6F343BCA"/>
    <w:rsid w:val="6F8019BD"/>
    <w:rsid w:val="6F9B0C34"/>
    <w:rsid w:val="6FA26D85"/>
    <w:rsid w:val="6FA67EF8"/>
    <w:rsid w:val="6FB16FC8"/>
    <w:rsid w:val="6FBE624E"/>
    <w:rsid w:val="6FF9096F"/>
    <w:rsid w:val="700417EE"/>
    <w:rsid w:val="700E39DD"/>
    <w:rsid w:val="701A4AAA"/>
    <w:rsid w:val="70273C3A"/>
    <w:rsid w:val="703A60EB"/>
    <w:rsid w:val="71B0119A"/>
    <w:rsid w:val="7247201D"/>
    <w:rsid w:val="724A7260"/>
    <w:rsid w:val="724D0AFE"/>
    <w:rsid w:val="724F2AC9"/>
    <w:rsid w:val="72EB3613"/>
    <w:rsid w:val="7355410F"/>
    <w:rsid w:val="73794DBA"/>
    <w:rsid w:val="742524FB"/>
    <w:rsid w:val="748A0219"/>
    <w:rsid w:val="74CC21AE"/>
    <w:rsid w:val="751A73BE"/>
    <w:rsid w:val="752E0B23"/>
    <w:rsid w:val="75664E30"/>
    <w:rsid w:val="75AB6268"/>
    <w:rsid w:val="763D5565"/>
    <w:rsid w:val="764D731F"/>
    <w:rsid w:val="765E777E"/>
    <w:rsid w:val="76B04DA1"/>
    <w:rsid w:val="76B63116"/>
    <w:rsid w:val="76FD2AF3"/>
    <w:rsid w:val="770D321D"/>
    <w:rsid w:val="77216056"/>
    <w:rsid w:val="773329B9"/>
    <w:rsid w:val="7769462C"/>
    <w:rsid w:val="77AD428D"/>
    <w:rsid w:val="77C43611"/>
    <w:rsid w:val="77CD713A"/>
    <w:rsid w:val="77F71C38"/>
    <w:rsid w:val="7826607A"/>
    <w:rsid w:val="78847084"/>
    <w:rsid w:val="78A902A7"/>
    <w:rsid w:val="78D83818"/>
    <w:rsid w:val="79087F7A"/>
    <w:rsid w:val="794205A3"/>
    <w:rsid w:val="795D5ACB"/>
    <w:rsid w:val="79901068"/>
    <w:rsid w:val="79955265"/>
    <w:rsid w:val="79991834"/>
    <w:rsid w:val="7A092616"/>
    <w:rsid w:val="7A507131"/>
    <w:rsid w:val="7A5769BE"/>
    <w:rsid w:val="7A84375F"/>
    <w:rsid w:val="7B65146E"/>
    <w:rsid w:val="7B6E0463"/>
    <w:rsid w:val="7B7321E2"/>
    <w:rsid w:val="7B981E6D"/>
    <w:rsid w:val="7BB33E4A"/>
    <w:rsid w:val="7BCB214C"/>
    <w:rsid w:val="7BD22B18"/>
    <w:rsid w:val="7BD55DED"/>
    <w:rsid w:val="7BD76009"/>
    <w:rsid w:val="7BF57AFF"/>
    <w:rsid w:val="7C814B0C"/>
    <w:rsid w:val="7CC3033B"/>
    <w:rsid w:val="7CE64029"/>
    <w:rsid w:val="7CF5053A"/>
    <w:rsid w:val="7D187090"/>
    <w:rsid w:val="7D2232B3"/>
    <w:rsid w:val="7D574363"/>
    <w:rsid w:val="7D637428"/>
    <w:rsid w:val="7DA82F1F"/>
    <w:rsid w:val="7DC17039"/>
    <w:rsid w:val="7DE74669"/>
    <w:rsid w:val="7E236996"/>
    <w:rsid w:val="7E290672"/>
    <w:rsid w:val="7EE77F96"/>
    <w:rsid w:val="7EF42A2E"/>
    <w:rsid w:val="7F89761A"/>
    <w:rsid w:val="7F8B5460"/>
    <w:rsid w:val="7F93176D"/>
    <w:rsid w:val="7F9642B4"/>
    <w:rsid w:val="7FFC4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outlineLvl w:val="0"/>
    </w:pPr>
    <w:rPr>
      <w:rFonts w:ascii="宋体" w:hAnsi="宋体" w:eastAsia="宋体"/>
      <w:sz w:val="36"/>
      <w:szCs w:val="36"/>
    </w:rPr>
  </w:style>
  <w:style w:type="paragraph" w:styleId="3">
    <w:name w:val="heading 2"/>
    <w:basedOn w:val="1"/>
    <w:next w:val="1"/>
    <w:qFormat/>
    <w:uiPriority w:val="0"/>
    <w:pPr>
      <w:ind w:left="121"/>
      <w:outlineLvl w:val="1"/>
    </w:pPr>
    <w:rPr>
      <w:rFonts w:ascii="宋体" w:hAnsi="宋体" w:eastAsia="宋体"/>
      <w:sz w:val="32"/>
      <w:szCs w:val="32"/>
    </w:rPr>
  </w:style>
  <w:style w:type="paragraph" w:styleId="4">
    <w:name w:val="heading 3"/>
    <w:next w:val="1"/>
    <w:qFormat/>
    <w:uiPriority w:val="0"/>
    <w:pPr>
      <w:keepNext/>
      <w:keepLines/>
      <w:widowControl w:val="0"/>
      <w:spacing w:before="260" w:after="260" w:line="416" w:lineRule="auto"/>
      <w:jc w:val="both"/>
      <w:outlineLvl w:val="2"/>
    </w:pPr>
    <w:rPr>
      <w:rFonts w:ascii="Calibri" w:hAnsi="Calibri" w:eastAsia="宋体" w:cs="Times New Roman"/>
      <w:b/>
      <w:bCs/>
      <w:color w:val="auto"/>
      <w:kern w:val="2"/>
      <w:sz w:val="28"/>
      <w:szCs w:val="32"/>
      <w:lang w:val="en-US" w:eastAsia="zh-CN" w:bidi="ar-SA"/>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semiHidden/>
    <w:qFormat/>
    <w:uiPriority w:val="0"/>
  </w:style>
  <w:style w:type="paragraph" w:styleId="8">
    <w:name w:val="toc 2"/>
    <w:basedOn w:val="9"/>
    <w:next w:val="9"/>
    <w:qFormat/>
    <w:uiPriority w:val="0"/>
    <w:pPr>
      <w:tabs>
        <w:tab w:val="right" w:leader="dot" w:pos="8937"/>
      </w:tabs>
      <w:spacing w:line="312" w:lineRule="auto"/>
      <w:ind w:left="420" w:leftChars="200"/>
    </w:pPr>
  </w:style>
  <w:style w:type="paragraph" w:styleId="9">
    <w:name w:val="index 2"/>
    <w:basedOn w:val="1"/>
    <w:next w:val="1"/>
    <w:qFormat/>
    <w:uiPriority w:val="0"/>
    <w:pPr>
      <w:ind w:left="200" w:leftChars="200"/>
    </w:pPr>
  </w:style>
  <w:style w:type="paragraph" w:styleId="10">
    <w:name w:val="Body Text Indent"/>
    <w:basedOn w:val="1"/>
    <w:next w:val="11"/>
    <w:qFormat/>
    <w:uiPriority w:val="0"/>
    <w:pPr>
      <w:ind w:firstLine="630"/>
    </w:pPr>
    <w:rPr>
      <w:sz w:val="32"/>
      <w:szCs w:val="20"/>
    </w:rPr>
  </w:style>
  <w:style w:type="paragraph" w:styleId="11">
    <w:name w:val="envelope return"/>
    <w:basedOn w:val="1"/>
    <w:qFormat/>
    <w:uiPriority w:val="99"/>
  </w:style>
  <w:style w:type="paragraph" w:styleId="12">
    <w:name w:val="Body Text Indent 2"/>
    <w:basedOn w:val="1"/>
    <w:qFormat/>
    <w:uiPriority w:val="0"/>
    <w:pPr>
      <w:ind w:firstLine="562" w:firstLineChars="200"/>
    </w:pPr>
    <w:rPr>
      <w:rFonts w:ascii="Calibri" w:hAnsi="Calibri" w:eastAsia="宋体" w:cs="Times New Roman"/>
      <w:kern w:val="0"/>
      <w:sz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pPr>
      <w:tabs>
        <w:tab w:val="right" w:leader="dot" w:pos="9345"/>
      </w:tabs>
      <w:spacing w:before="120" w:after="120" w:line="360" w:lineRule="auto"/>
    </w:pPr>
    <w:rPr>
      <w:rFonts w:ascii="宋体" w:hAnsi="宋体" w:cs="Courier New"/>
      <w:bCs/>
      <w:caps/>
      <w:kern w:val="44"/>
      <w:sz w:val="32"/>
      <w:szCs w:val="32"/>
    </w:rPr>
  </w:style>
  <w:style w:type="paragraph" w:styleId="17">
    <w:name w:val="List"/>
    <w:basedOn w:val="1"/>
    <w:qFormat/>
    <w:uiPriority w:val="0"/>
    <w:pPr>
      <w:ind w:left="420" w:hanging="420"/>
    </w:pPr>
    <w:rPr>
      <w:rFonts w:ascii="Arial" w:hAnsi="Arial" w:eastAsia="楷体_GB2312"/>
      <w:sz w:val="28"/>
      <w:szCs w:val="20"/>
    </w:rPr>
  </w:style>
  <w:style w:type="paragraph" w:styleId="18">
    <w:name w:val="HTML Preformatted"/>
    <w:basedOn w:val="1"/>
    <w:semiHidden/>
    <w:unhideWhenUsed/>
    <w:qFormat/>
    <w:uiPriority w:val="99"/>
    <w:rPr>
      <w:rFonts w:ascii="Courier New" w:hAnsi="Courier New" w:cs="Courier New"/>
      <w:sz w:val="20"/>
      <w:szCs w:val="20"/>
    </w:rPr>
  </w:style>
  <w:style w:type="paragraph" w:styleId="19">
    <w:name w:val="Normal (Web)"/>
    <w:basedOn w:val="1"/>
    <w:qFormat/>
    <w:uiPriority w:val="0"/>
    <w:pPr>
      <w:spacing w:beforeAutospacing="1" w:afterAutospacing="1"/>
    </w:pPr>
    <w:rPr>
      <w:rFonts w:cs="Times New Roman"/>
      <w:sz w:val="24"/>
      <w:lang w:eastAsia="zh-CN"/>
    </w:rPr>
  </w:style>
  <w:style w:type="paragraph" w:styleId="20">
    <w:name w:val="Body Text First Indent"/>
    <w:qFormat/>
    <w:uiPriority w:val="0"/>
    <w:pPr>
      <w:widowControl w:val="0"/>
      <w:spacing w:before="26"/>
      <w:ind w:left="121" w:firstLine="420" w:firstLineChars="100"/>
    </w:pPr>
    <w:rPr>
      <w:rFonts w:ascii="宋体" w:hAnsi="宋体" w:eastAsia="宋体" w:cs="宋体"/>
      <w:sz w:val="24"/>
      <w:szCs w:val="24"/>
      <w:lang w:val="en-US" w:eastAsia="en-US" w:bidi="ar-SA"/>
    </w:rPr>
  </w:style>
  <w:style w:type="paragraph" w:styleId="21">
    <w:name w:val="Body Text First Indent 2"/>
    <w:basedOn w:val="10"/>
    <w:next w:val="17"/>
    <w:qFormat/>
    <w:uiPriority w:val="0"/>
    <w:pPr>
      <w:ind w:firstLine="420" w:firstLineChars="200"/>
    </w:p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paragraph" w:customStyle="1" w:styleId="27">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8"/>
      <w:szCs w:val="28"/>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列出段落1"/>
    <w:basedOn w:val="1"/>
    <w:qFormat/>
    <w:uiPriority w:val="0"/>
    <w:pPr>
      <w:spacing w:before="33"/>
      <w:ind w:left="152" w:firstLine="622"/>
    </w:pPr>
    <w:rPr>
      <w:rFonts w:ascii="宋体" w:hAnsi="宋体" w:eastAsia="宋体" w:cs="宋体"/>
      <w:szCs w:val="24"/>
      <w:lang w:val="ja-JP" w:eastAsia="ja-JP" w:bidi="ja-JP"/>
    </w:rPr>
  </w:style>
  <w:style w:type="paragraph" w:customStyle="1" w:styleId="33">
    <w:name w:val="正文首行缩进 21"/>
    <w:basedOn w:val="1"/>
    <w:next w:val="1"/>
    <w:qFormat/>
    <w:uiPriority w:val="0"/>
    <w:pPr>
      <w:ind w:left="420" w:firstLine="420" w:firstLineChars="200"/>
    </w:pPr>
    <w:rPr>
      <w:rFonts w:ascii="Times New Roman" w:hAnsi="Times New Roman" w:eastAsia="宋体" w:cs="Times New Roman"/>
      <w:sz w:val="32"/>
      <w:szCs w:val="20"/>
    </w:rPr>
  </w:style>
  <w:style w:type="paragraph" w:customStyle="1" w:styleId="34">
    <w:name w:val="列表1"/>
    <w:basedOn w:val="1"/>
    <w:qFormat/>
    <w:uiPriority w:val="0"/>
    <w:pPr>
      <w:ind w:left="420" w:hanging="420"/>
    </w:pPr>
    <w:rPr>
      <w:rFonts w:eastAsia="楷体_GB2312" w:cs="Times New Roman"/>
      <w:sz w:val="28"/>
      <w:szCs w:val="24"/>
    </w:rPr>
  </w:style>
  <w:style w:type="paragraph" w:customStyle="1" w:styleId="35">
    <w:name w:val="纯文本1"/>
    <w:basedOn w:val="1"/>
    <w:next w:val="1"/>
    <w:autoRedefine/>
    <w:qFormat/>
    <w:uiPriority w:val="0"/>
    <w:rPr>
      <w:rFonts w:ascii="宋体" w:hAnsi="Courier New"/>
    </w:rPr>
  </w:style>
  <w:style w:type="paragraph" w:customStyle="1" w:styleId="36">
    <w:name w:val="02标题二"/>
    <w:basedOn w:val="1"/>
    <w:autoRedefine/>
    <w:qFormat/>
    <w:uiPriority w:val="0"/>
    <w:pPr>
      <w:adjustRightInd/>
      <w:ind w:firstLine="562" w:firstLineChars="200"/>
      <w:jc w:val="both"/>
    </w:pPr>
    <w:rPr>
      <w:rFonts w:cs="华文仿宋"/>
      <w:b/>
      <w:bCs/>
      <w:sz w:val="28"/>
      <w:szCs w:val="28"/>
    </w:rPr>
  </w:style>
  <w:style w:type="character" w:customStyle="1" w:styleId="37">
    <w:name w:val="NormalCharacter"/>
    <w:autoRedefine/>
    <w:qFormat/>
    <w:uiPriority w:val="0"/>
  </w:style>
  <w:style w:type="paragraph" w:customStyle="1" w:styleId="38">
    <w:name w:val="xl31"/>
    <w:basedOn w:val="1"/>
    <w:autoRedefine/>
    <w:qFormat/>
    <w:uiPriority w:val="0"/>
    <w:pPr>
      <w:spacing w:before="100" w:beforeAutospacing="1" w:after="100" w:afterAutospacing="1"/>
      <w:jc w:val="center"/>
    </w:pPr>
    <w:rPr>
      <w:b/>
      <w:bCs/>
      <w:sz w:val="28"/>
      <w:szCs w:val="28"/>
    </w:rPr>
  </w:style>
  <w:style w:type="paragraph" w:customStyle="1" w:styleId="39">
    <w:name w:val="正文_0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0">
    <w:name w:val="批注框文本 Char"/>
    <w:basedOn w:val="24"/>
    <w:link w:val="13"/>
    <w:qFormat/>
    <w:uiPriority w:val="0"/>
    <w:rPr>
      <w:rFonts w:ascii="Arial" w:hAnsi="Arial" w:eastAsia="Arial" w:cs="Arial"/>
      <w:snapToGrid w:val="0"/>
      <w:color w:val="000000"/>
      <w:sz w:val="18"/>
      <w:szCs w:val="18"/>
      <w:lang w:eastAsia="en-US"/>
    </w:rPr>
  </w:style>
  <w:style w:type="paragraph" w:customStyle="1" w:styleId="41">
    <w:name w:val="Char Char Char Char Char Char Char1 Char_1"/>
    <w:basedOn w:val="42"/>
    <w:autoRedefine/>
    <w:qFormat/>
    <w:uiPriority w:val="0"/>
    <w:rPr>
      <w:rFonts w:ascii="Tahoma" w:hAnsi="Tahoma"/>
      <w:sz w:val="24"/>
    </w:rPr>
  </w:style>
  <w:style w:type="paragraph" w:customStyle="1" w:styleId="42">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4">
    <w:name w:val="17"/>
    <w:qFormat/>
    <w:uiPriority w:val="0"/>
    <w:rPr>
      <w:rFonts w:hint="default" w:ascii="Times New Roman" w:hAnsi="Times New Roman" w:cs="Times New Roman"/>
    </w:rPr>
  </w:style>
  <w:style w:type="paragraph" w:customStyle="1" w:styleId="45">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4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Char"/>
    <w:basedOn w:val="1"/>
    <w:qFormat/>
    <w:uiPriority w:val="0"/>
    <w:pPr>
      <w:tabs>
        <w:tab w:val="left" w:pos="360"/>
      </w:tabs>
      <w:ind w:firstLine="200" w:firstLineChars="200"/>
    </w:pPr>
    <w:rPr>
      <w:sz w:val="28"/>
      <w:szCs w:val="30"/>
    </w:rPr>
  </w:style>
  <w:style w:type="character" w:customStyle="1" w:styleId="48">
    <w:name w:val="15"/>
    <w:basedOn w:val="24"/>
    <w:qFormat/>
    <w:uiPriority w:val="0"/>
    <w:rPr>
      <w:rFonts w:hint="default" w:ascii="Arial" w:hAnsi="Arial" w:eastAsia="黑体" w:cs="Arial"/>
      <w:b/>
      <w:sz w:val="28"/>
      <w:szCs w:val="28"/>
    </w:rPr>
  </w:style>
  <w:style w:type="paragraph" w:customStyle="1" w:styleId="49">
    <w:name w:val="Plain Text"/>
    <w:qFormat/>
    <w:uiPriority w:val="0"/>
    <w:pPr>
      <w:kinsoku w:val="0"/>
      <w:autoSpaceDE w:val="0"/>
      <w:autoSpaceDN w:val="0"/>
      <w:adjustRightInd w:val="0"/>
      <w:snapToGrid w:val="0"/>
      <w:textAlignment w:val="baseline"/>
    </w:pPr>
    <w:rPr>
      <w:rFonts w:hint="eastAsia" w:ascii="宋体" w:hAnsi="Courier New" w:eastAsia="宋体" w:cs="宋体"/>
      <w:snapToGrid w:val="0"/>
      <w:color w:val="000000"/>
      <w:kern w:val="2"/>
      <w:sz w:val="21"/>
      <w:szCs w:val="21"/>
      <w:lang w:val="en-US" w:eastAsia="en-US" w:bidi="ar-SA"/>
    </w:rPr>
  </w:style>
  <w:style w:type="paragraph" w:customStyle="1" w:styleId="50">
    <w:name w:val="普通(网站)1"/>
    <w:qFormat/>
    <w:uiPriority w:val="0"/>
    <w:pPr>
      <w:widowControl w:val="0"/>
      <w:spacing w:before="100" w:beforeLines="0" w:beforeAutospacing="1" w:after="100" w:afterLines="0" w:afterAutospacing="1"/>
      <w:ind w:left="0" w:right="0"/>
      <w:jc w:val="left"/>
    </w:pPr>
    <w:rPr>
      <w:rFonts w:ascii="Calibri" w:hAnsi="Calibri" w:eastAsia="宋体" w:cs="Times New Roman"/>
      <w:kern w:val="0"/>
      <w:sz w:val="24"/>
      <w:szCs w:val="24"/>
      <w:lang w:val="en-US" w:eastAsia="zh-CN" w:bidi="ar"/>
    </w:rPr>
  </w:style>
  <w:style w:type="character" w:customStyle="1" w:styleId="51">
    <w:name w:val="font01"/>
    <w:basedOn w:val="52"/>
    <w:qFormat/>
    <w:uiPriority w:val="0"/>
    <w:rPr>
      <w:rFonts w:ascii="Calibri" w:hAnsi="Calibri" w:eastAsia="宋体" w:cs="Times New Roman"/>
      <w:kern w:val="2"/>
      <w:sz w:val="21"/>
      <w:szCs w:val="24"/>
      <w:lang w:val="en-US" w:eastAsia="zh-CN" w:bidi="ar-SA"/>
    </w:rPr>
  </w:style>
  <w:style w:type="character" w:customStyle="1" w:styleId="52">
    <w:name w:val="默认段落字体1"/>
    <w:qFormat/>
    <w:uiPriority w:val="0"/>
  </w:style>
  <w:style w:type="character" w:customStyle="1" w:styleId="53">
    <w:name w:val="font11"/>
    <w:basedOn w:val="52"/>
    <w:qFormat/>
    <w:uiPriority w:val="0"/>
    <w:rPr>
      <w:rFonts w:hint="eastAsia" w:ascii="宋体" w:hAnsi="宋体" w:eastAsia="宋体"/>
      <w:color w:val="000000"/>
      <w:sz w:val="36"/>
      <w:szCs w:val="36"/>
      <w:u w:val="none"/>
    </w:rPr>
  </w:style>
  <w:style w:type="paragraph" w:customStyle="1" w:styleId="54">
    <w:name w:val="List Paragraph"/>
    <w:qFormat/>
    <w:uiPriority w:val="0"/>
    <w:pPr>
      <w:widowControl w:val="0"/>
      <w:ind w:firstLine="420" w:firstLineChars="200"/>
      <w:jc w:val="both"/>
    </w:pPr>
    <w:rPr>
      <w:rFonts w:ascii="Verdana" w:hAnsi="Verdana" w:eastAsia="仿宋" w:cs="Times New Roman"/>
      <w:kern w:val="2"/>
      <w:sz w:val="32"/>
      <w:szCs w:val="21"/>
      <w:lang w:val="en-US" w:eastAsia="zh-CN" w:bidi="ar-SA"/>
    </w:rPr>
  </w:style>
  <w:style w:type="paragraph" w:customStyle="1" w:styleId="55">
    <w:name w:val="001大标题"/>
    <w:qFormat/>
    <w:uiPriority w:val="99"/>
    <w:pPr>
      <w:widowControl w:val="0"/>
      <w:numPr>
        <w:ilvl w:val="0"/>
        <w:numId w:val="1"/>
      </w:numPr>
      <w:tabs>
        <w:tab w:val="left" w:pos="1080"/>
      </w:tabs>
      <w:jc w:val="center"/>
    </w:pPr>
    <w:rPr>
      <w:rFonts w:ascii="宋体" w:hAnsi="宋体" w:eastAsia="宋体" w:cs="宋体"/>
      <w:b/>
      <w:bCs/>
      <w:kern w:val="2"/>
      <w:sz w:val="30"/>
      <w:szCs w:val="30"/>
      <w:lang w:val="en-US" w:eastAsia="zh-CN" w:bidi="ar-SA"/>
    </w:rPr>
  </w:style>
  <w:style w:type="paragraph" w:customStyle="1" w:styleId="56">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22898</Words>
  <Characters>24662</Characters>
  <Lines>239</Lines>
  <Paragraphs>67</Paragraphs>
  <TotalTime>17</TotalTime>
  <ScaleCrop>false</ScaleCrop>
  <LinksUpToDate>false</LinksUpToDate>
  <CharactersWithSpaces>24969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2023-06-16T14:32:00Z</dcterms:created>
  <dc:creator>NTKO</dc:creator>
  <cp:lastModifiedBy>ZJ</cp:lastModifiedBy>
  <cp:lastPrinted>2025-08-21T02:44:00Z</cp:lastPrinted>
  <dcterms:modified xsi:type="dcterms:W3CDTF">2026-01-16T10:38:09Z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2024-06-08T21:50:53Z</vt:filetime>
  </property>
  <property fmtid="{D5CDD505-2E9C-101B-9397-08002B2CF9AE}" pid="4" name="KSOProductBuildVer">
    <vt:lpwstr>2052-12.1.0.24034</vt:lpwstr>
  </property>
  <property fmtid="{D5CDD505-2E9C-101B-9397-08002B2CF9AE}" pid="5" name="ICV">
    <vt:lpwstr>2D961A059AE942E6B18405C56F8EC941_13</vt:lpwstr>
  </property>
  <property fmtid="{D5CDD505-2E9C-101B-9397-08002B2CF9AE}" pid="6" name="KSOTemplateDocerSaveRecord">
    <vt:lpwstr>eyJoZGlkIjoiODBiYmRiNjVkMjZhMGJkZTg1YmNmNjI0NTNhNzM5ZDMiLCJ1c2VySWQiOiI1OTI3MjY5ODEifQ==</vt:lpwstr>
  </property>
</Properties>
</file>