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5D673">
      <w:pPr>
        <w:spacing w:before="421" w:line="480" w:lineRule="auto"/>
        <w:jc w:val="center"/>
        <w:outlineLvl w:val="0"/>
        <w:rPr>
          <w:rFonts w:ascii="微软雅黑" w:hAnsi="微软雅黑" w:eastAsia="微软雅黑" w:cs="微软雅黑"/>
          <w:color w:val="auto"/>
          <w:sz w:val="46"/>
          <w:szCs w:val="46"/>
          <w:highlight w:val="none"/>
        </w:rPr>
      </w:pPr>
      <w:r>
        <w:rPr>
          <w:rFonts w:ascii="微软雅黑" w:hAnsi="微软雅黑" w:eastAsia="微软雅黑" w:cs="微软雅黑"/>
          <w:color w:val="auto"/>
          <w:spacing w:val="-7"/>
          <w:position w:val="-2"/>
          <w:sz w:val="46"/>
          <w:szCs w:val="46"/>
          <w:highlight w:val="none"/>
        </w:rPr>
        <w:t>响应文件格式</w:t>
      </w:r>
    </w:p>
    <w:p w14:paraId="58BB867B">
      <w:pPr>
        <w:spacing w:before="130" w:line="480" w:lineRule="auto"/>
        <w:ind w:left="3110"/>
        <w:rPr>
          <w:rFonts w:hint="default" w:ascii="宋体" w:hAnsi="宋体" w:eastAsia="宋体" w:cs="宋体"/>
          <w:b/>
          <w:bCs/>
          <w:strike w:val="0"/>
          <w:dstrike w:val="0"/>
          <w:color w:val="auto"/>
          <w:spacing w:val="-22"/>
          <w:sz w:val="40"/>
          <w:szCs w:val="40"/>
          <w:highlight w:val="none"/>
          <w:lang w:val="en-US" w:eastAsia="zh-CN"/>
        </w:rPr>
      </w:pPr>
      <w:r>
        <w:rPr>
          <w:rFonts w:hint="eastAsia" w:ascii="宋体" w:hAnsi="宋体" w:eastAsia="宋体" w:cs="宋体"/>
          <w:b/>
          <w:bCs/>
          <w:strike w:val="0"/>
          <w:dstrike w:val="0"/>
          <w:color w:val="auto"/>
          <w:spacing w:val="-22"/>
          <w:sz w:val="40"/>
          <w:szCs w:val="40"/>
          <w:highlight w:val="none"/>
          <w:u w:val="single"/>
          <w:lang w:val="en-US" w:eastAsia="zh-CN"/>
        </w:rPr>
        <w:tab/>
      </w:r>
      <w:r>
        <w:rPr>
          <w:rFonts w:hint="eastAsia" w:ascii="宋体" w:hAnsi="宋体" w:eastAsia="宋体" w:cs="宋体"/>
          <w:b/>
          <w:bCs/>
          <w:strike w:val="0"/>
          <w:dstrike w:val="0"/>
          <w:color w:val="auto"/>
          <w:spacing w:val="-22"/>
          <w:sz w:val="40"/>
          <w:szCs w:val="40"/>
          <w:highlight w:val="none"/>
          <w:u w:val="single"/>
          <w:lang w:val="en-US" w:eastAsia="zh-CN"/>
        </w:rPr>
        <w:t xml:space="preserve">(项目名称) </w:t>
      </w:r>
    </w:p>
    <w:p w14:paraId="47070035">
      <w:pPr>
        <w:spacing w:before="130" w:line="480" w:lineRule="auto"/>
        <w:ind w:left="3110"/>
        <w:rPr>
          <w:rFonts w:ascii="宋体" w:hAnsi="宋体" w:eastAsia="宋体" w:cs="宋体"/>
          <w:color w:val="auto"/>
          <w:sz w:val="40"/>
          <w:szCs w:val="40"/>
          <w:highlight w:val="none"/>
        </w:rPr>
      </w:pPr>
      <w:r>
        <w:rPr>
          <w:rFonts w:ascii="宋体" w:hAnsi="宋体" w:eastAsia="宋体" w:cs="宋体"/>
          <w:b/>
          <w:bCs/>
          <w:color w:val="auto"/>
          <w:spacing w:val="-22"/>
          <w:sz w:val="40"/>
          <w:szCs w:val="40"/>
          <w:highlight w:val="none"/>
        </w:rPr>
        <w:t>响</w:t>
      </w:r>
      <w:r>
        <w:rPr>
          <w:rFonts w:ascii="宋体" w:hAnsi="宋体" w:eastAsia="宋体" w:cs="宋体"/>
          <w:color w:val="auto"/>
          <w:spacing w:val="17"/>
          <w:sz w:val="40"/>
          <w:szCs w:val="40"/>
          <w:highlight w:val="none"/>
        </w:rPr>
        <w:t xml:space="preserve"> </w:t>
      </w:r>
      <w:r>
        <w:rPr>
          <w:rFonts w:ascii="宋体" w:hAnsi="宋体" w:eastAsia="宋体" w:cs="宋体"/>
          <w:b/>
          <w:bCs/>
          <w:color w:val="auto"/>
          <w:spacing w:val="-22"/>
          <w:sz w:val="40"/>
          <w:szCs w:val="40"/>
          <w:highlight w:val="none"/>
        </w:rPr>
        <w:t>应</w:t>
      </w:r>
      <w:r>
        <w:rPr>
          <w:rFonts w:ascii="宋体" w:hAnsi="宋体" w:eastAsia="宋体" w:cs="宋体"/>
          <w:color w:val="auto"/>
          <w:spacing w:val="18"/>
          <w:sz w:val="40"/>
          <w:szCs w:val="40"/>
          <w:highlight w:val="none"/>
        </w:rPr>
        <w:t xml:space="preserve"> </w:t>
      </w:r>
      <w:r>
        <w:rPr>
          <w:rFonts w:ascii="宋体" w:hAnsi="宋体" w:eastAsia="宋体" w:cs="宋体"/>
          <w:b/>
          <w:bCs/>
          <w:color w:val="auto"/>
          <w:spacing w:val="-22"/>
          <w:sz w:val="40"/>
          <w:szCs w:val="40"/>
          <w:highlight w:val="none"/>
        </w:rPr>
        <w:t>文</w:t>
      </w:r>
      <w:r>
        <w:rPr>
          <w:rFonts w:ascii="宋体" w:hAnsi="宋体" w:eastAsia="宋体" w:cs="宋体"/>
          <w:color w:val="auto"/>
          <w:spacing w:val="15"/>
          <w:sz w:val="40"/>
          <w:szCs w:val="40"/>
          <w:highlight w:val="none"/>
        </w:rPr>
        <w:t xml:space="preserve"> </w:t>
      </w:r>
      <w:r>
        <w:rPr>
          <w:rFonts w:ascii="宋体" w:hAnsi="宋体" w:eastAsia="宋体" w:cs="宋体"/>
          <w:b/>
          <w:bCs/>
          <w:color w:val="auto"/>
          <w:spacing w:val="-22"/>
          <w:sz w:val="40"/>
          <w:szCs w:val="40"/>
          <w:highlight w:val="none"/>
        </w:rPr>
        <w:t>件</w:t>
      </w:r>
      <w:bookmarkStart w:id="0" w:name="_GoBack"/>
      <w:bookmarkEnd w:id="0"/>
    </w:p>
    <w:p w14:paraId="3CA106BA">
      <w:pPr>
        <w:spacing w:before="91" w:line="600" w:lineRule="auto"/>
        <w:ind w:left="564" w:right="2751"/>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项目编号：</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2"/>
          <w:sz w:val="28"/>
          <w:szCs w:val="28"/>
          <w:highlight w:val="none"/>
        </w:rPr>
        <w:t xml:space="preserve">  </w:t>
      </w:r>
      <w:r>
        <w:rPr>
          <w:rFonts w:ascii="宋体" w:hAnsi="宋体" w:eastAsia="宋体" w:cs="宋体"/>
          <w:color w:val="auto"/>
          <w:spacing w:val="-34"/>
          <w:w w:val="99"/>
          <w:sz w:val="28"/>
          <w:szCs w:val="28"/>
          <w:highlight w:val="none"/>
        </w:rPr>
        <w:t>征集人：</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3"/>
          <w:sz w:val="28"/>
          <w:szCs w:val="28"/>
          <w:highlight w:val="none"/>
        </w:rPr>
        <w:t xml:space="preserve"> </w:t>
      </w:r>
      <w:r>
        <w:rPr>
          <w:rFonts w:ascii="宋体" w:hAnsi="宋体" w:eastAsia="宋体" w:cs="宋体"/>
          <w:color w:val="auto"/>
          <w:spacing w:val="-3"/>
          <w:sz w:val="28"/>
          <w:szCs w:val="28"/>
          <w:highlight w:val="none"/>
        </w:rPr>
        <w:t>供应商电子签章：</w:t>
      </w:r>
      <w:r>
        <w:rPr>
          <w:rFonts w:ascii="宋体" w:hAnsi="宋体" w:eastAsia="宋体" w:cs="宋体"/>
          <w:color w:val="auto"/>
          <w:sz w:val="28"/>
          <w:szCs w:val="28"/>
          <w:highlight w:val="none"/>
          <w:u w:val="single" w:color="auto"/>
        </w:rPr>
        <w:t xml:space="preserve">                    </w:t>
      </w:r>
    </w:p>
    <w:p w14:paraId="189345F9">
      <w:pPr>
        <w:spacing w:before="37" w:line="600" w:lineRule="auto"/>
        <w:ind w:left="535"/>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法定代表人或其委托代理人：</w:t>
      </w:r>
      <w:r>
        <w:rPr>
          <w:rFonts w:ascii="宋体" w:hAnsi="宋体" w:eastAsia="宋体" w:cs="宋体"/>
          <w:color w:val="auto"/>
          <w:spacing w:val="9"/>
          <w:sz w:val="28"/>
          <w:szCs w:val="28"/>
          <w:highlight w:val="none"/>
          <w:u w:val="single" w:color="auto"/>
        </w:rPr>
        <w:t xml:space="preserve">         </w:t>
      </w:r>
      <w:r>
        <w:rPr>
          <w:rFonts w:ascii="宋体" w:hAnsi="宋体" w:eastAsia="宋体" w:cs="宋体"/>
          <w:color w:val="auto"/>
          <w:spacing w:val="-71"/>
          <w:sz w:val="28"/>
          <w:szCs w:val="28"/>
          <w:highlight w:val="none"/>
        </w:rPr>
        <w:t xml:space="preserve"> </w:t>
      </w:r>
      <w:r>
        <w:rPr>
          <w:rFonts w:ascii="宋体" w:hAnsi="宋体" w:eastAsia="宋体" w:cs="宋体"/>
          <w:color w:val="auto"/>
          <w:spacing w:val="-9"/>
          <w:sz w:val="28"/>
          <w:szCs w:val="28"/>
          <w:highlight w:val="none"/>
        </w:rPr>
        <w:t>(签字或盖章)</w:t>
      </w:r>
    </w:p>
    <w:p w14:paraId="58F0E82D">
      <w:pPr>
        <w:tabs>
          <w:tab w:val="left" w:pos="3770"/>
        </w:tabs>
        <w:spacing w:before="92" w:line="600" w:lineRule="auto"/>
        <w:ind w:left="3201"/>
        <w:rPr>
          <w:rFonts w:ascii="宋体" w:hAnsi="宋体" w:eastAsia="宋体" w:cs="宋体"/>
          <w:color w:val="auto"/>
          <w:sz w:val="28"/>
          <w:szCs w:val="28"/>
          <w:highlight w:val="none"/>
          <w:u w:val="single" w:color="auto"/>
        </w:rPr>
      </w:pPr>
    </w:p>
    <w:p w14:paraId="1AD4245E">
      <w:pPr>
        <w:tabs>
          <w:tab w:val="left" w:pos="3770"/>
        </w:tabs>
        <w:spacing w:before="92" w:line="600" w:lineRule="auto"/>
        <w:ind w:left="3201"/>
        <w:rPr>
          <w:rFonts w:ascii="宋体" w:hAnsi="宋体" w:eastAsia="宋体" w:cs="宋体"/>
          <w:color w:val="auto"/>
          <w:sz w:val="28"/>
          <w:szCs w:val="28"/>
          <w:highlight w:val="none"/>
          <w:u w:val="single" w:color="auto"/>
        </w:rPr>
      </w:pPr>
    </w:p>
    <w:p w14:paraId="68AE0146">
      <w:pPr>
        <w:tabs>
          <w:tab w:val="left" w:pos="3770"/>
        </w:tabs>
        <w:spacing w:before="92" w:line="600" w:lineRule="auto"/>
        <w:ind w:left="320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27"/>
          <w:sz w:val="28"/>
          <w:szCs w:val="28"/>
          <w:highlight w:val="none"/>
        </w:rPr>
        <w:t xml:space="preserve"> </w:t>
      </w:r>
      <w:r>
        <w:rPr>
          <w:rFonts w:ascii="宋体" w:hAnsi="宋体" w:eastAsia="宋体" w:cs="宋体"/>
          <w:color w:val="auto"/>
          <w:spacing w:val="-10"/>
          <w:sz w:val="28"/>
          <w:szCs w:val="28"/>
          <w:highlight w:val="none"/>
        </w:rPr>
        <w:t>年</w:t>
      </w:r>
      <w:r>
        <w:rPr>
          <w:rFonts w:ascii="宋体" w:hAnsi="宋体" w:eastAsia="宋体" w:cs="宋体"/>
          <w:color w:val="auto"/>
          <w:spacing w:val="32"/>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25"/>
          <w:sz w:val="28"/>
          <w:szCs w:val="28"/>
          <w:highlight w:val="none"/>
          <w:u w:val="single" w:color="auto"/>
        </w:rPr>
        <w:t xml:space="preserve">    </w:t>
      </w:r>
      <w:r>
        <w:rPr>
          <w:rFonts w:ascii="宋体" w:hAnsi="宋体" w:eastAsia="宋体" w:cs="宋体"/>
          <w:color w:val="auto"/>
          <w:spacing w:val="56"/>
          <w:sz w:val="28"/>
          <w:szCs w:val="28"/>
          <w:highlight w:val="none"/>
        </w:rPr>
        <w:t xml:space="preserve"> </w:t>
      </w:r>
      <w:r>
        <w:rPr>
          <w:rFonts w:ascii="宋体" w:hAnsi="宋体" w:eastAsia="宋体" w:cs="宋体"/>
          <w:color w:val="auto"/>
          <w:spacing w:val="-10"/>
          <w:sz w:val="28"/>
          <w:szCs w:val="28"/>
          <w:highlight w:val="none"/>
        </w:rPr>
        <w:t>日</w:t>
      </w:r>
    </w:p>
    <w:p w14:paraId="4C79CD5C">
      <w:pPr>
        <w:spacing w:line="600" w:lineRule="auto"/>
        <w:rPr>
          <w:rFonts w:ascii="宋体" w:hAnsi="宋体" w:eastAsia="宋体" w:cs="宋体"/>
          <w:color w:val="auto"/>
          <w:sz w:val="28"/>
          <w:szCs w:val="28"/>
          <w:highlight w:val="none"/>
        </w:rPr>
        <w:sectPr>
          <w:footerReference r:id="rId5" w:type="default"/>
          <w:pgSz w:w="11906" w:h="16838"/>
          <w:pgMar w:top="1431" w:right="1785" w:bottom="1412" w:left="1785" w:header="0" w:footer="1244" w:gutter="0"/>
          <w:pgNumType w:fmt="decimal"/>
          <w:cols w:space="720" w:num="1"/>
        </w:sectPr>
      </w:pPr>
    </w:p>
    <w:p w14:paraId="2DD79355">
      <w:pPr>
        <w:numPr>
          <w:ilvl w:val="0"/>
          <w:numId w:val="1"/>
        </w:numPr>
        <w:spacing w:before="74" w:line="231" w:lineRule="auto"/>
        <w:ind w:left="3526"/>
        <w:rPr>
          <w:rFonts w:ascii="仿宋" w:hAnsi="仿宋" w:eastAsia="仿宋" w:cs="仿宋"/>
          <w:b/>
          <w:bCs/>
          <w:color w:val="auto"/>
          <w:spacing w:val="-6"/>
          <w:sz w:val="23"/>
          <w:szCs w:val="23"/>
          <w:highlight w:val="none"/>
        </w:rPr>
      </w:pPr>
      <w:r>
        <w:rPr>
          <w:rFonts w:ascii="仿宋" w:hAnsi="仿宋" w:eastAsia="仿宋" w:cs="仿宋"/>
          <w:b/>
          <w:bCs/>
          <w:color w:val="auto"/>
          <w:spacing w:val="-6"/>
          <w:sz w:val="23"/>
          <w:szCs w:val="23"/>
          <w:highlight w:val="none"/>
        </w:rPr>
        <w:t>开标一览表</w:t>
      </w:r>
    </w:p>
    <w:p w14:paraId="0FB7CC9D">
      <w:pPr>
        <w:pStyle w:val="6"/>
        <w:numPr>
          <w:ilvl w:val="0"/>
          <w:numId w:val="0"/>
        </w:numPr>
        <w:ind w:left="840" w:leftChars="0"/>
        <w:rPr>
          <w:color w:val="auto"/>
          <w:highlight w:val="none"/>
        </w:rPr>
      </w:pP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9"/>
        <w:gridCol w:w="6223"/>
      </w:tblGrid>
      <w:tr w14:paraId="24E09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309" w:type="dxa"/>
            <w:vAlign w:val="top"/>
          </w:tcPr>
          <w:p w14:paraId="4BFF1A68">
            <w:pPr>
              <w:pStyle w:val="9"/>
              <w:spacing w:before="200" w:line="229" w:lineRule="auto"/>
              <w:ind w:left="756"/>
              <w:rPr>
                <w:color w:val="auto"/>
                <w:sz w:val="20"/>
                <w:szCs w:val="20"/>
                <w:highlight w:val="none"/>
              </w:rPr>
            </w:pPr>
            <w:r>
              <w:rPr>
                <w:color w:val="auto"/>
                <w:spacing w:val="4"/>
                <w:sz w:val="20"/>
                <w:szCs w:val="20"/>
                <w:highlight w:val="none"/>
              </w:rPr>
              <w:t>项目名称</w:t>
            </w:r>
          </w:p>
        </w:tc>
        <w:tc>
          <w:tcPr>
            <w:tcW w:w="6223" w:type="dxa"/>
            <w:vAlign w:val="top"/>
          </w:tcPr>
          <w:p w14:paraId="4F614D02">
            <w:pPr>
              <w:rPr>
                <w:rFonts w:ascii="Arial"/>
                <w:color w:val="auto"/>
                <w:sz w:val="21"/>
                <w:highlight w:val="none"/>
              </w:rPr>
            </w:pPr>
          </w:p>
        </w:tc>
      </w:tr>
      <w:tr w14:paraId="24D63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309" w:type="dxa"/>
            <w:vAlign w:val="top"/>
          </w:tcPr>
          <w:p w14:paraId="248E5544">
            <w:pPr>
              <w:pStyle w:val="9"/>
              <w:spacing w:before="168" w:line="229" w:lineRule="auto"/>
              <w:ind w:left="653"/>
              <w:rPr>
                <w:color w:val="auto"/>
                <w:sz w:val="20"/>
                <w:szCs w:val="20"/>
                <w:highlight w:val="none"/>
              </w:rPr>
            </w:pPr>
            <w:r>
              <w:rPr>
                <w:color w:val="auto"/>
                <w:spacing w:val="5"/>
                <w:sz w:val="20"/>
                <w:szCs w:val="20"/>
                <w:highlight w:val="none"/>
              </w:rPr>
              <w:t>供应商全称</w:t>
            </w:r>
          </w:p>
        </w:tc>
        <w:tc>
          <w:tcPr>
            <w:tcW w:w="6223" w:type="dxa"/>
            <w:vAlign w:val="top"/>
          </w:tcPr>
          <w:p w14:paraId="408C7547">
            <w:pPr>
              <w:rPr>
                <w:rFonts w:ascii="Arial"/>
                <w:color w:val="auto"/>
                <w:sz w:val="21"/>
                <w:highlight w:val="none"/>
              </w:rPr>
            </w:pPr>
          </w:p>
        </w:tc>
      </w:tr>
      <w:tr w14:paraId="36CDE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309" w:type="dxa"/>
            <w:vAlign w:val="top"/>
          </w:tcPr>
          <w:p w14:paraId="25E52FBE">
            <w:pPr>
              <w:pStyle w:val="9"/>
              <w:spacing w:before="170" w:line="231" w:lineRule="auto"/>
              <w:ind w:left="755"/>
              <w:rPr>
                <w:color w:val="auto"/>
                <w:sz w:val="20"/>
                <w:szCs w:val="20"/>
                <w:highlight w:val="none"/>
              </w:rPr>
            </w:pPr>
            <w:r>
              <w:rPr>
                <w:color w:val="auto"/>
                <w:spacing w:val="5"/>
                <w:sz w:val="20"/>
                <w:szCs w:val="20"/>
                <w:highlight w:val="none"/>
              </w:rPr>
              <w:t>投标范围</w:t>
            </w:r>
          </w:p>
        </w:tc>
        <w:tc>
          <w:tcPr>
            <w:tcW w:w="6223" w:type="dxa"/>
            <w:vAlign w:val="top"/>
          </w:tcPr>
          <w:p w14:paraId="5CF3B4DE">
            <w:pPr>
              <w:pStyle w:val="9"/>
              <w:spacing w:before="167" w:line="231" w:lineRule="auto"/>
              <w:ind w:left="139"/>
              <w:rPr>
                <w:color w:val="auto"/>
                <w:sz w:val="20"/>
                <w:szCs w:val="20"/>
                <w:highlight w:val="none"/>
              </w:rPr>
            </w:pPr>
            <w:r>
              <w:rPr>
                <w:color w:val="auto"/>
                <w:spacing w:val="-1"/>
                <w:sz w:val="20"/>
                <w:szCs w:val="20"/>
                <w:highlight w:val="none"/>
              </w:rPr>
              <w:t>全部</w:t>
            </w:r>
          </w:p>
        </w:tc>
      </w:tr>
      <w:tr w14:paraId="72B2F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309" w:type="dxa"/>
            <w:vAlign w:val="top"/>
          </w:tcPr>
          <w:p w14:paraId="62BAD832">
            <w:pPr>
              <w:pStyle w:val="9"/>
              <w:spacing w:before="65" w:line="231" w:lineRule="auto"/>
              <w:ind w:left="755"/>
              <w:rPr>
                <w:color w:val="auto"/>
                <w:sz w:val="20"/>
                <w:szCs w:val="20"/>
                <w:highlight w:val="none"/>
              </w:rPr>
            </w:pPr>
            <w:r>
              <w:rPr>
                <w:color w:val="auto"/>
                <w:spacing w:val="5"/>
                <w:sz w:val="20"/>
                <w:szCs w:val="20"/>
                <w:highlight w:val="none"/>
              </w:rPr>
              <w:t>投标报价</w:t>
            </w:r>
          </w:p>
        </w:tc>
        <w:tc>
          <w:tcPr>
            <w:tcW w:w="6223" w:type="dxa"/>
            <w:vAlign w:val="top"/>
          </w:tcPr>
          <w:p w14:paraId="7CB09466">
            <w:pPr>
              <w:pStyle w:val="9"/>
              <w:spacing w:line="209" w:lineRule="auto"/>
              <w:ind w:left="32"/>
              <w:rPr>
                <w:rFonts w:hint="default" w:ascii="宋体" w:hAnsi="宋体" w:eastAsia="宋体" w:cs="宋体"/>
                <w:sz w:val="22"/>
                <w:szCs w:val="22"/>
                <w:highlight w:val="none"/>
                <w:lang w:val="en-US" w:eastAsia="zh-CN"/>
              </w:rPr>
            </w:pPr>
          </w:p>
          <w:p w14:paraId="46C56C3B">
            <w:pPr>
              <w:pStyle w:val="9"/>
              <w:spacing w:line="209" w:lineRule="auto"/>
              <w:ind w:left="32"/>
              <w:rPr>
                <w:color w:val="auto"/>
                <w:sz w:val="20"/>
                <w:szCs w:val="20"/>
                <w:highlight w:val="none"/>
              </w:rPr>
            </w:pPr>
            <w:r>
              <w:rPr>
                <w:rFonts w:hint="default" w:ascii="宋体" w:hAnsi="宋体" w:eastAsia="宋体" w:cs="宋体"/>
                <w:sz w:val="22"/>
                <w:szCs w:val="22"/>
                <w:highlight w:val="none"/>
                <w:lang w:val="en-US" w:eastAsia="zh-CN"/>
              </w:rPr>
              <w:t>费率(大写</w:t>
            </w:r>
            <w:r>
              <w:rPr>
                <w:rFonts w:hint="eastAsia" w:ascii="宋体" w:hAnsi="宋体" w:eastAsia="宋体" w:cs="宋体"/>
                <w:sz w:val="22"/>
                <w:szCs w:val="22"/>
                <w:highlight w:val="none"/>
                <w:u w:val="single"/>
                <w:lang w:val="en-US" w:eastAsia="zh-CN"/>
              </w:rPr>
              <w:t xml:space="preserve">           </w:t>
            </w:r>
            <w:r>
              <w:rPr>
                <w:rFonts w:hint="default" w:ascii="宋体" w:hAnsi="宋体" w:eastAsia="宋体" w:cs="宋体"/>
                <w:sz w:val="22"/>
                <w:szCs w:val="22"/>
                <w:highlight w:val="none"/>
                <w:lang w:val="en-US" w:eastAsia="zh-CN"/>
              </w:rPr>
              <w:t>)(小写</w:t>
            </w:r>
            <w:r>
              <w:rPr>
                <w:rFonts w:hint="eastAsia" w:ascii="宋体" w:hAnsi="宋体" w:eastAsia="宋体" w:cs="宋体"/>
                <w:sz w:val="22"/>
                <w:szCs w:val="22"/>
                <w:highlight w:val="none"/>
                <w:u w:val="single"/>
                <w:lang w:val="en-US" w:eastAsia="zh-CN"/>
              </w:rPr>
              <w:t xml:space="preserve">          </w:t>
            </w:r>
            <w:r>
              <w:rPr>
                <w:rFonts w:hint="default" w:ascii="宋体" w:hAnsi="宋体" w:eastAsia="宋体" w:cs="宋体"/>
                <w:sz w:val="22"/>
                <w:szCs w:val="22"/>
                <w:highlight w:val="none"/>
                <w:lang w:val="en-US" w:eastAsia="zh-CN"/>
              </w:rPr>
              <w:t>) %</w:t>
            </w:r>
          </w:p>
        </w:tc>
      </w:tr>
      <w:tr w14:paraId="6D55B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2309" w:type="dxa"/>
            <w:vAlign w:val="top"/>
          </w:tcPr>
          <w:p w14:paraId="5ABD68F7">
            <w:pPr>
              <w:pStyle w:val="9"/>
              <w:spacing w:before="65" w:line="231" w:lineRule="auto"/>
              <w:ind w:left="755"/>
              <w:rPr>
                <w:color w:val="auto"/>
                <w:sz w:val="20"/>
                <w:szCs w:val="20"/>
                <w:highlight w:val="none"/>
              </w:rPr>
            </w:pPr>
            <w:r>
              <w:rPr>
                <w:color w:val="auto"/>
                <w:spacing w:val="5"/>
                <w:sz w:val="20"/>
                <w:szCs w:val="20"/>
                <w:highlight w:val="none"/>
              </w:rPr>
              <w:t>服务期限</w:t>
            </w:r>
          </w:p>
        </w:tc>
        <w:tc>
          <w:tcPr>
            <w:tcW w:w="6223" w:type="dxa"/>
            <w:vAlign w:val="top"/>
          </w:tcPr>
          <w:p w14:paraId="08D22A53">
            <w:pPr>
              <w:pStyle w:val="9"/>
              <w:spacing w:before="37" w:line="349" w:lineRule="auto"/>
              <w:ind w:left="11" w:right="15" w:hanging="3"/>
              <w:rPr>
                <w:color w:val="auto"/>
                <w:sz w:val="20"/>
                <w:szCs w:val="20"/>
                <w:highlight w:val="none"/>
              </w:rPr>
            </w:pPr>
          </w:p>
        </w:tc>
      </w:tr>
      <w:tr w14:paraId="52A84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9" w:hRule="atLeast"/>
        </w:trPr>
        <w:tc>
          <w:tcPr>
            <w:tcW w:w="2309" w:type="dxa"/>
            <w:vAlign w:val="top"/>
          </w:tcPr>
          <w:p w14:paraId="09258227">
            <w:pPr>
              <w:pStyle w:val="9"/>
              <w:spacing w:before="65" w:line="230" w:lineRule="auto"/>
              <w:ind w:left="959"/>
              <w:rPr>
                <w:color w:val="auto"/>
                <w:sz w:val="20"/>
                <w:szCs w:val="20"/>
                <w:highlight w:val="none"/>
              </w:rPr>
            </w:pPr>
            <w:r>
              <w:rPr>
                <w:color w:val="auto"/>
                <w:spacing w:val="1"/>
                <w:sz w:val="20"/>
                <w:szCs w:val="20"/>
                <w:highlight w:val="none"/>
              </w:rPr>
              <w:t>其他</w:t>
            </w:r>
          </w:p>
        </w:tc>
        <w:tc>
          <w:tcPr>
            <w:tcW w:w="6223" w:type="dxa"/>
            <w:vAlign w:val="top"/>
          </w:tcPr>
          <w:p w14:paraId="086CA755">
            <w:pPr>
              <w:pStyle w:val="9"/>
              <w:spacing w:before="65" w:line="230" w:lineRule="auto"/>
              <w:ind w:left="30"/>
              <w:rPr>
                <w:color w:val="auto"/>
                <w:sz w:val="20"/>
                <w:szCs w:val="20"/>
                <w:highlight w:val="none"/>
              </w:rPr>
            </w:pPr>
          </w:p>
        </w:tc>
      </w:tr>
    </w:tbl>
    <w:p w14:paraId="59A1DB5D">
      <w:pPr>
        <w:spacing w:before="65" w:line="487" w:lineRule="auto"/>
        <w:ind w:left="4811" w:hanging="8"/>
        <w:rPr>
          <w:rFonts w:ascii="仿宋" w:hAnsi="仿宋" w:eastAsia="仿宋" w:cs="仿宋"/>
          <w:color w:val="auto"/>
          <w:spacing w:val="5"/>
          <w:sz w:val="20"/>
          <w:szCs w:val="20"/>
          <w:highlight w:val="none"/>
        </w:rPr>
      </w:pPr>
    </w:p>
    <w:p w14:paraId="1FB19498">
      <w:pPr>
        <w:spacing w:before="65" w:line="487" w:lineRule="auto"/>
        <w:ind w:left="4811" w:hanging="8"/>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供应商电子签章：</w:t>
      </w:r>
      <w:r>
        <w:rPr>
          <w:rFonts w:ascii="仿宋" w:hAnsi="仿宋" w:eastAsia="仿宋" w:cs="仿宋"/>
          <w:color w:val="auto"/>
          <w:spacing w:val="5"/>
          <w:sz w:val="20"/>
          <w:szCs w:val="20"/>
          <w:highlight w:val="none"/>
          <w:u w:val="single" w:color="auto"/>
        </w:rPr>
        <w:t xml:space="preserve">              </w:t>
      </w:r>
      <w:r>
        <w:rPr>
          <w:rFonts w:ascii="仿宋" w:hAnsi="仿宋" w:eastAsia="仿宋" w:cs="仿宋"/>
          <w:color w:val="auto"/>
          <w:spacing w:val="4"/>
          <w:sz w:val="20"/>
          <w:szCs w:val="20"/>
          <w:highlight w:val="none"/>
          <w:u w:val="single" w:color="auto"/>
        </w:rPr>
        <w:t xml:space="preserve">      </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法定代表人</w:t>
      </w:r>
    </w:p>
    <w:p w14:paraId="5A3137D5">
      <w:pPr>
        <w:spacing w:before="34" w:line="231" w:lineRule="auto"/>
        <w:ind w:left="4750"/>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或其委托代理人：</w:t>
      </w:r>
      <w:r>
        <w:rPr>
          <w:rFonts w:ascii="仿宋" w:hAnsi="仿宋" w:eastAsia="仿宋" w:cs="仿宋"/>
          <w:color w:val="auto"/>
          <w:spacing w:val="-34"/>
          <w:sz w:val="20"/>
          <w:szCs w:val="20"/>
          <w:highlight w:val="none"/>
        </w:rPr>
        <w:t xml:space="preserve"> </w:t>
      </w:r>
      <w:r>
        <w:rPr>
          <w:rFonts w:ascii="仿宋" w:hAnsi="仿宋" w:eastAsia="仿宋" w:cs="仿宋"/>
          <w:color w:val="auto"/>
          <w:spacing w:val="3"/>
          <w:sz w:val="20"/>
          <w:szCs w:val="20"/>
          <w:highlight w:val="none"/>
        </w:rPr>
        <w:t>(签字或盖章)</w:t>
      </w:r>
    </w:p>
    <w:p w14:paraId="7C95D5F0">
      <w:pPr>
        <w:spacing w:before="294" w:line="231" w:lineRule="auto"/>
        <w:jc w:val="right"/>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日期：</w:t>
      </w:r>
      <w:r>
        <w:rPr>
          <w:rFonts w:ascii="仿宋" w:hAnsi="仿宋" w:eastAsia="仿宋" w:cs="仿宋"/>
          <w:color w:val="auto"/>
          <w:spacing w:val="12"/>
          <w:sz w:val="20"/>
          <w:szCs w:val="20"/>
          <w:highlight w:val="none"/>
        </w:rPr>
        <w:t xml:space="preserve">   </w:t>
      </w:r>
      <w:r>
        <w:rPr>
          <w:rFonts w:ascii="仿宋" w:hAnsi="仿宋" w:eastAsia="仿宋" w:cs="仿宋"/>
          <w:color w:val="auto"/>
          <w:spacing w:val="-18"/>
          <w:sz w:val="20"/>
          <w:szCs w:val="20"/>
          <w:highlight w:val="none"/>
        </w:rPr>
        <w:t>年</w:t>
      </w:r>
      <w:r>
        <w:rPr>
          <w:rFonts w:ascii="仿宋" w:hAnsi="仿宋" w:eastAsia="仿宋" w:cs="仿宋"/>
          <w:color w:val="auto"/>
          <w:spacing w:val="13"/>
          <w:sz w:val="20"/>
          <w:szCs w:val="20"/>
          <w:highlight w:val="none"/>
        </w:rPr>
        <w:t xml:space="preserve">   </w:t>
      </w:r>
      <w:r>
        <w:rPr>
          <w:rFonts w:ascii="仿宋" w:hAnsi="仿宋" w:eastAsia="仿宋" w:cs="仿宋"/>
          <w:color w:val="auto"/>
          <w:spacing w:val="-18"/>
          <w:sz w:val="20"/>
          <w:szCs w:val="20"/>
          <w:highlight w:val="none"/>
        </w:rPr>
        <w:t>月</w:t>
      </w:r>
      <w:r>
        <w:rPr>
          <w:rFonts w:ascii="仿宋" w:hAnsi="仿宋" w:eastAsia="仿宋" w:cs="仿宋"/>
          <w:color w:val="auto"/>
          <w:spacing w:val="20"/>
          <w:sz w:val="20"/>
          <w:szCs w:val="20"/>
          <w:highlight w:val="none"/>
        </w:rPr>
        <w:t xml:space="preserve">    </w:t>
      </w:r>
      <w:r>
        <w:rPr>
          <w:rFonts w:ascii="仿宋" w:hAnsi="仿宋" w:eastAsia="仿宋" w:cs="仿宋"/>
          <w:color w:val="auto"/>
          <w:spacing w:val="-18"/>
          <w:sz w:val="20"/>
          <w:szCs w:val="20"/>
          <w:highlight w:val="none"/>
        </w:rPr>
        <w:t>日</w:t>
      </w:r>
    </w:p>
    <w:p w14:paraId="74FC151B">
      <w:pPr>
        <w:spacing w:line="231" w:lineRule="auto"/>
        <w:rPr>
          <w:rFonts w:ascii="仿宋" w:hAnsi="仿宋" w:eastAsia="仿宋" w:cs="仿宋"/>
          <w:color w:val="auto"/>
          <w:sz w:val="20"/>
          <w:szCs w:val="20"/>
          <w:highlight w:val="none"/>
        </w:rPr>
        <w:sectPr>
          <w:footerReference r:id="rId6" w:type="default"/>
          <w:pgSz w:w="11906" w:h="16838"/>
          <w:pgMar w:top="1431" w:right="1683" w:bottom="1412" w:left="1681" w:header="0" w:footer="1244" w:gutter="0"/>
          <w:pgNumType w:fmt="decimal"/>
          <w:cols w:space="720" w:num="1"/>
        </w:sectPr>
      </w:pPr>
    </w:p>
    <w:p w14:paraId="3A476BD6">
      <w:pPr>
        <w:spacing w:before="70" w:line="294" w:lineRule="exact"/>
        <w:ind w:left="3778"/>
        <w:rPr>
          <w:rFonts w:ascii="微软雅黑" w:hAnsi="微软雅黑" w:eastAsia="微软雅黑" w:cs="微软雅黑"/>
          <w:color w:val="auto"/>
          <w:sz w:val="29"/>
          <w:szCs w:val="29"/>
          <w:highlight w:val="none"/>
        </w:rPr>
      </w:pPr>
      <w:r>
        <w:rPr>
          <w:rFonts w:ascii="微软雅黑" w:hAnsi="微软雅黑" w:eastAsia="微软雅黑" w:cs="微软雅黑"/>
          <w:color w:val="auto"/>
          <w:spacing w:val="-18"/>
          <w:w w:val="90"/>
          <w:position w:val="-1"/>
          <w:sz w:val="29"/>
          <w:szCs w:val="29"/>
          <w:highlight w:val="none"/>
        </w:rPr>
        <w:t>二、投标函</w:t>
      </w:r>
    </w:p>
    <w:p w14:paraId="4E8B2B35">
      <w:pPr>
        <w:spacing w:before="108" w:line="222" w:lineRule="auto"/>
        <w:ind w:left="1"/>
        <w:rPr>
          <w:rFonts w:ascii="仿宋" w:hAnsi="仿宋" w:eastAsia="仿宋" w:cs="仿宋"/>
          <w:color w:val="auto"/>
          <w:sz w:val="22"/>
          <w:szCs w:val="22"/>
          <w:highlight w:val="none"/>
        </w:rPr>
      </w:pPr>
      <w:r>
        <w:rPr>
          <w:rFonts w:ascii="仿宋" w:hAnsi="仿宋" w:eastAsia="仿宋" w:cs="仿宋"/>
          <w:color w:val="auto"/>
          <w:spacing w:val="-17"/>
          <w:sz w:val="22"/>
          <w:szCs w:val="22"/>
          <w:highlight w:val="none"/>
        </w:rPr>
        <w:t>致：</w:t>
      </w:r>
      <w:r>
        <w:rPr>
          <w:rFonts w:ascii="仿宋" w:hAnsi="仿宋" w:eastAsia="仿宋" w:cs="仿宋"/>
          <w:color w:val="auto"/>
          <w:spacing w:val="-17"/>
          <w:sz w:val="22"/>
          <w:szCs w:val="22"/>
          <w:highlight w:val="none"/>
          <w:u w:val="single" w:color="auto"/>
        </w:rPr>
        <w:t>(征集人)</w:t>
      </w:r>
      <w:r>
        <w:rPr>
          <w:rFonts w:ascii="仿宋" w:hAnsi="仿宋" w:eastAsia="仿宋" w:cs="仿宋"/>
          <w:color w:val="auto"/>
          <w:sz w:val="22"/>
          <w:szCs w:val="22"/>
          <w:highlight w:val="none"/>
          <w:u w:val="single" w:color="auto"/>
        </w:rPr>
        <w:t xml:space="preserve">        </w:t>
      </w:r>
    </w:p>
    <w:p w14:paraId="725C854C">
      <w:pPr>
        <w:spacing w:before="241" w:line="221" w:lineRule="auto"/>
        <w:rPr>
          <w:rFonts w:ascii="仿宋" w:hAnsi="仿宋" w:eastAsia="仿宋" w:cs="仿宋"/>
          <w:color w:val="auto"/>
          <w:sz w:val="22"/>
          <w:szCs w:val="22"/>
          <w:highlight w:val="none"/>
        </w:rPr>
      </w:pPr>
      <w:r>
        <w:rPr>
          <w:rFonts w:ascii="仿宋" w:hAnsi="仿宋" w:eastAsia="仿宋" w:cs="仿宋"/>
          <w:color w:val="auto"/>
          <w:spacing w:val="-16"/>
          <w:sz w:val="22"/>
          <w:szCs w:val="22"/>
          <w:highlight w:val="none"/>
        </w:rPr>
        <w:t>根据贵方的招标邀请书或征集公告，我方兹宣布同意</w:t>
      </w:r>
      <w:r>
        <w:rPr>
          <w:rFonts w:ascii="仿宋" w:hAnsi="仿宋" w:eastAsia="仿宋" w:cs="仿宋"/>
          <w:color w:val="auto"/>
          <w:spacing w:val="-17"/>
          <w:sz w:val="22"/>
          <w:szCs w:val="22"/>
          <w:highlight w:val="none"/>
        </w:rPr>
        <w:t>如下：</w:t>
      </w:r>
    </w:p>
    <w:p w14:paraId="27B8EC41">
      <w:pPr>
        <w:spacing w:before="242" w:line="349" w:lineRule="auto"/>
        <w:ind w:left="6" w:firstLine="439"/>
        <w:rPr>
          <w:rFonts w:ascii="仿宋" w:hAnsi="仿宋" w:eastAsia="仿宋" w:cs="仿宋"/>
          <w:color w:val="auto"/>
          <w:sz w:val="22"/>
          <w:szCs w:val="22"/>
          <w:highlight w:val="none"/>
        </w:rPr>
      </w:pPr>
      <w:r>
        <w:rPr>
          <w:rFonts w:ascii="仿宋" w:hAnsi="仿宋" w:eastAsia="仿宋" w:cs="仿宋"/>
          <w:color w:val="auto"/>
          <w:spacing w:val="-17"/>
          <w:sz w:val="22"/>
          <w:szCs w:val="22"/>
          <w:highlight w:val="none"/>
        </w:rPr>
        <w:t>1.按征集文件规定提供所有服务的最终投标报价见开标一览表，如我方中标，我方承诺愿意</w:t>
      </w:r>
      <w:r>
        <w:rPr>
          <w:rFonts w:ascii="仿宋" w:hAnsi="仿宋" w:eastAsia="仿宋" w:cs="仿宋"/>
          <w:color w:val="auto"/>
          <w:sz w:val="22"/>
          <w:szCs w:val="22"/>
          <w:highlight w:val="none"/>
        </w:rPr>
        <w:t xml:space="preserve"> </w:t>
      </w:r>
      <w:r>
        <w:rPr>
          <w:rFonts w:ascii="仿宋" w:hAnsi="仿宋" w:eastAsia="仿宋" w:cs="仿宋"/>
          <w:color w:val="auto"/>
          <w:spacing w:val="-16"/>
          <w:sz w:val="22"/>
          <w:szCs w:val="22"/>
          <w:highlight w:val="none"/>
        </w:rPr>
        <w:t>按征集文件规定缴纳履约保证金和中标服务费。</w:t>
      </w:r>
    </w:p>
    <w:p w14:paraId="2FC69B0C">
      <w:pPr>
        <w:spacing w:before="105" w:line="349" w:lineRule="auto"/>
        <w:ind w:left="6" w:right="167" w:firstLine="425"/>
        <w:rPr>
          <w:rFonts w:ascii="仿宋" w:hAnsi="仿宋" w:eastAsia="仿宋" w:cs="仿宋"/>
          <w:color w:val="auto"/>
          <w:sz w:val="22"/>
          <w:szCs w:val="22"/>
          <w:highlight w:val="none"/>
        </w:rPr>
      </w:pPr>
      <w:r>
        <w:rPr>
          <w:rFonts w:ascii="仿宋" w:hAnsi="仿宋" w:eastAsia="仿宋" w:cs="仿宋"/>
          <w:color w:val="auto"/>
          <w:spacing w:val="-13"/>
          <w:sz w:val="22"/>
          <w:szCs w:val="22"/>
          <w:highlight w:val="none"/>
        </w:rPr>
        <w:t>2.我方根据征集文件的规定，严格履行合同的责任和义务,并保证于在征集文件要求的日</w:t>
      </w:r>
      <w:r>
        <w:rPr>
          <w:rFonts w:ascii="仿宋" w:hAnsi="仿宋" w:eastAsia="仿宋" w:cs="仿宋"/>
          <w:color w:val="auto"/>
          <w:sz w:val="22"/>
          <w:szCs w:val="22"/>
          <w:highlight w:val="none"/>
        </w:rPr>
        <w:t xml:space="preserve"> </w:t>
      </w:r>
      <w:r>
        <w:rPr>
          <w:rFonts w:ascii="仿宋" w:hAnsi="仿宋" w:eastAsia="仿宋" w:cs="仿宋"/>
          <w:color w:val="auto"/>
          <w:spacing w:val="-10"/>
          <w:sz w:val="22"/>
          <w:szCs w:val="22"/>
          <w:highlight w:val="none"/>
        </w:rPr>
        <w:t>期内完成所有服务，并通过买方验收。</w:t>
      </w:r>
    </w:p>
    <w:p w14:paraId="462583D6">
      <w:pPr>
        <w:spacing w:before="110" w:line="353" w:lineRule="auto"/>
        <w:ind w:left="8" w:right="111" w:firstLine="425"/>
        <w:jc w:val="both"/>
        <w:rPr>
          <w:rFonts w:ascii="仿宋" w:hAnsi="仿宋" w:eastAsia="仿宋" w:cs="仿宋"/>
          <w:color w:val="auto"/>
          <w:sz w:val="22"/>
          <w:szCs w:val="22"/>
          <w:highlight w:val="none"/>
        </w:rPr>
      </w:pPr>
      <w:r>
        <w:rPr>
          <w:rFonts w:ascii="仿宋" w:hAnsi="仿宋" w:eastAsia="仿宋" w:cs="仿宋"/>
          <w:color w:val="auto"/>
          <w:spacing w:val="-9"/>
          <w:sz w:val="22"/>
          <w:szCs w:val="22"/>
          <w:highlight w:val="none"/>
        </w:rPr>
        <w:t>3.我方已详细审核全部征集文件，包括征集文件的澄清或修改(如有)，参考资料及有关</w:t>
      </w:r>
      <w:r>
        <w:rPr>
          <w:rFonts w:ascii="仿宋" w:hAnsi="仿宋" w:eastAsia="仿宋" w:cs="仿宋"/>
          <w:color w:val="auto"/>
          <w:spacing w:val="4"/>
          <w:sz w:val="22"/>
          <w:szCs w:val="22"/>
          <w:highlight w:val="none"/>
        </w:rPr>
        <w:t xml:space="preserve"> </w:t>
      </w:r>
      <w:r>
        <w:rPr>
          <w:rFonts w:ascii="仿宋" w:hAnsi="仿宋" w:eastAsia="仿宋" w:cs="仿宋"/>
          <w:color w:val="auto"/>
          <w:spacing w:val="-19"/>
          <w:sz w:val="22"/>
          <w:szCs w:val="22"/>
          <w:highlight w:val="none"/>
        </w:rPr>
        <w:t>附件，我方正式认可并遵守本次征集文件，并对征集文件各项条款</w:t>
      </w:r>
      <w:r>
        <w:rPr>
          <w:rFonts w:ascii="仿宋" w:hAnsi="仿宋" w:eastAsia="仿宋" w:cs="仿宋"/>
          <w:color w:val="auto"/>
          <w:spacing w:val="-20"/>
          <w:sz w:val="22"/>
          <w:szCs w:val="22"/>
          <w:highlight w:val="none"/>
        </w:rPr>
        <w:t>、规定及要求均无异议。我方</w:t>
      </w:r>
      <w:r>
        <w:rPr>
          <w:rFonts w:ascii="仿宋" w:hAnsi="仿宋" w:eastAsia="仿宋" w:cs="仿宋"/>
          <w:color w:val="auto"/>
          <w:sz w:val="22"/>
          <w:szCs w:val="22"/>
          <w:highlight w:val="none"/>
        </w:rPr>
        <w:t xml:space="preserve"> </w:t>
      </w:r>
      <w:r>
        <w:rPr>
          <w:rFonts w:ascii="仿宋" w:hAnsi="仿宋" w:eastAsia="仿宋" w:cs="仿宋"/>
          <w:color w:val="auto"/>
          <w:spacing w:val="-11"/>
          <w:sz w:val="22"/>
          <w:szCs w:val="22"/>
          <w:highlight w:val="none"/>
        </w:rPr>
        <w:t>知道必须放弃提出含糊不清或误解问题的权利。</w:t>
      </w:r>
    </w:p>
    <w:p w14:paraId="4699CABA">
      <w:pPr>
        <w:spacing w:before="110" w:line="349" w:lineRule="auto"/>
        <w:ind w:left="3" w:right="208" w:firstLine="424"/>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4.我方同意从征集文件规定的开标日期起遵循本征集文件，并在征集文件规定的投标</w:t>
      </w:r>
      <w:r>
        <w:rPr>
          <w:rFonts w:ascii="仿宋" w:hAnsi="仿宋" w:eastAsia="仿宋" w:cs="仿宋"/>
          <w:color w:val="auto"/>
          <w:sz w:val="22"/>
          <w:szCs w:val="22"/>
          <w:highlight w:val="none"/>
        </w:rPr>
        <w:t xml:space="preserve"> </w:t>
      </w:r>
      <w:r>
        <w:rPr>
          <w:rFonts w:ascii="仿宋" w:hAnsi="仿宋" w:eastAsia="仿宋" w:cs="仿宋"/>
          <w:color w:val="auto"/>
          <w:spacing w:val="-6"/>
          <w:sz w:val="22"/>
          <w:szCs w:val="22"/>
          <w:highlight w:val="none"/>
        </w:rPr>
        <w:t>有效期之前均具有约束力。</w:t>
      </w:r>
    </w:p>
    <w:p w14:paraId="5D73C23E">
      <w:pPr>
        <w:spacing w:before="109" w:line="350" w:lineRule="auto"/>
        <w:ind w:left="8" w:right="172" w:firstLine="425"/>
        <w:rPr>
          <w:rFonts w:ascii="仿宋" w:hAnsi="仿宋" w:eastAsia="仿宋" w:cs="仿宋"/>
          <w:color w:val="auto"/>
          <w:sz w:val="22"/>
          <w:szCs w:val="22"/>
          <w:highlight w:val="none"/>
        </w:rPr>
      </w:pPr>
      <w:r>
        <w:rPr>
          <w:rFonts w:ascii="仿宋" w:hAnsi="仿宋" w:eastAsia="仿宋" w:cs="仿宋"/>
          <w:color w:val="auto"/>
          <w:spacing w:val="-5"/>
          <w:sz w:val="22"/>
          <w:szCs w:val="22"/>
          <w:highlight w:val="none"/>
        </w:rPr>
        <w:t>5.我方承诺如投标保证金未在征集文件规定缴纳，我方投标无效，</w:t>
      </w:r>
      <w:r>
        <w:rPr>
          <w:rFonts w:ascii="仿宋" w:hAnsi="仿宋" w:eastAsia="仿宋" w:cs="仿宋"/>
          <w:color w:val="auto"/>
          <w:spacing w:val="-6"/>
          <w:sz w:val="22"/>
          <w:szCs w:val="22"/>
          <w:highlight w:val="none"/>
        </w:rPr>
        <w:t>由此产生的一切后</w:t>
      </w:r>
      <w:r>
        <w:rPr>
          <w:rFonts w:ascii="仿宋" w:hAnsi="仿宋" w:eastAsia="仿宋" w:cs="仿宋"/>
          <w:color w:val="auto"/>
          <w:sz w:val="22"/>
          <w:szCs w:val="22"/>
          <w:highlight w:val="none"/>
        </w:rPr>
        <w:t xml:space="preserve"> </w:t>
      </w:r>
      <w:r>
        <w:rPr>
          <w:rFonts w:ascii="仿宋" w:hAnsi="仿宋" w:eastAsia="仿宋" w:cs="仿宋"/>
          <w:color w:val="auto"/>
          <w:spacing w:val="-8"/>
          <w:sz w:val="22"/>
          <w:szCs w:val="22"/>
          <w:highlight w:val="none"/>
        </w:rPr>
        <w:t>果由我方承担。</w:t>
      </w:r>
    </w:p>
    <w:p w14:paraId="4A381A76">
      <w:pPr>
        <w:spacing w:before="105" w:line="354" w:lineRule="auto"/>
        <w:ind w:left="5" w:right="43" w:firstLine="425"/>
        <w:jc w:val="both"/>
        <w:rPr>
          <w:rFonts w:ascii="仿宋" w:hAnsi="仿宋" w:eastAsia="仿宋" w:cs="仿宋"/>
          <w:color w:val="auto"/>
          <w:sz w:val="22"/>
          <w:szCs w:val="22"/>
          <w:highlight w:val="none"/>
        </w:rPr>
      </w:pPr>
      <w:r>
        <w:rPr>
          <w:rFonts w:ascii="仿宋" w:hAnsi="仿宋" w:eastAsia="仿宋" w:cs="仿宋"/>
          <w:color w:val="auto"/>
          <w:spacing w:val="-18"/>
          <w:sz w:val="22"/>
          <w:szCs w:val="22"/>
          <w:highlight w:val="none"/>
        </w:rPr>
        <w:t>6.我方声明征集响应文件所提供的一切资料均真实无误、及时、有效，企业运营正常。由于</w:t>
      </w:r>
      <w:r>
        <w:rPr>
          <w:rFonts w:ascii="仿宋" w:hAnsi="仿宋" w:eastAsia="仿宋" w:cs="仿宋"/>
          <w:color w:val="auto"/>
          <w:spacing w:val="12"/>
          <w:sz w:val="22"/>
          <w:szCs w:val="22"/>
          <w:highlight w:val="none"/>
        </w:rPr>
        <w:t xml:space="preserve"> </w:t>
      </w:r>
      <w:r>
        <w:rPr>
          <w:rFonts w:ascii="仿宋" w:hAnsi="仿宋" w:eastAsia="仿宋" w:cs="仿宋"/>
          <w:color w:val="auto"/>
          <w:spacing w:val="-15"/>
          <w:sz w:val="22"/>
          <w:szCs w:val="22"/>
          <w:highlight w:val="none"/>
        </w:rPr>
        <w:t>我方提供资料不实而造成的责任和后果由我方承担。我方同意按</w:t>
      </w:r>
      <w:r>
        <w:rPr>
          <w:rFonts w:ascii="仿宋" w:hAnsi="仿宋" w:eastAsia="仿宋" w:cs="仿宋"/>
          <w:color w:val="auto"/>
          <w:spacing w:val="-16"/>
          <w:sz w:val="22"/>
          <w:szCs w:val="22"/>
          <w:highlight w:val="none"/>
        </w:rPr>
        <w:t>照贵方提出的要求，提供与投</w:t>
      </w:r>
      <w:r>
        <w:rPr>
          <w:rFonts w:ascii="仿宋" w:hAnsi="仿宋" w:eastAsia="仿宋" w:cs="仿宋"/>
          <w:color w:val="auto"/>
          <w:sz w:val="22"/>
          <w:szCs w:val="22"/>
          <w:highlight w:val="none"/>
        </w:rPr>
        <w:t xml:space="preserve">  </w:t>
      </w:r>
      <w:r>
        <w:rPr>
          <w:rFonts w:ascii="仿宋" w:hAnsi="仿宋" w:eastAsia="仿宋" w:cs="仿宋"/>
          <w:color w:val="auto"/>
          <w:spacing w:val="-10"/>
          <w:sz w:val="22"/>
          <w:szCs w:val="22"/>
          <w:highlight w:val="none"/>
        </w:rPr>
        <w:t>标有关的任何证据、数据或资料。</w:t>
      </w:r>
    </w:p>
    <w:p w14:paraId="0201127F">
      <w:pPr>
        <w:spacing w:before="110" w:line="223" w:lineRule="auto"/>
        <w:ind w:left="434"/>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7.我方完全理解贵方不一定接受最低报价的投标。</w:t>
      </w:r>
    </w:p>
    <w:p w14:paraId="6E033CC3">
      <w:pPr>
        <w:spacing w:before="237" w:line="410" w:lineRule="auto"/>
        <w:ind w:left="429" w:right="2993"/>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8.我方接受征集文件规定的付款方式、免费</w:t>
      </w:r>
      <w:r>
        <w:rPr>
          <w:rFonts w:ascii="仿宋" w:hAnsi="仿宋" w:eastAsia="仿宋" w:cs="仿宋"/>
          <w:color w:val="auto"/>
          <w:spacing w:val="-7"/>
          <w:sz w:val="22"/>
          <w:szCs w:val="22"/>
          <w:highlight w:val="none"/>
        </w:rPr>
        <w:t>质保要求。</w:t>
      </w:r>
      <w:r>
        <w:rPr>
          <w:rFonts w:ascii="仿宋" w:hAnsi="仿宋" w:eastAsia="仿宋" w:cs="仿宋"/>
          <w:color w:val="auto"/>
          <w:sz w:val="22"/>
          <w:szCs w:val="22"/>
          <w:highlight w:val="none"/>
        </w:rPr>
        <w:t xml:space="preserve"> </w:t>
      </w:r>
      <w:r>
        <w:rPr>
          <w:rFonts w:ascii="仿宋" w:hAnsi="仿宋" w:eastAsia="仿宋" w:cs="仿宋"/>
          <w:color w:val="auto"/>
          <w:spacing w:val="-5"/>
          <w:sz w:val="22"/>
          <w:szCs w:val="22"/>
          <w:highlight w:val="none"/>
        </w:rPr>
        <w:t>9.诚信承诺书(见附录)</w:t>
      </w:r>
    </w:p>
    <w:p w14:paraId="71083BAD">
      <w:pPr>
        <w:spacing w:before="284" w:line="223" w:lineRule="auto"/>
        <w:ind w:left="436"/>
        <w:rPr>
          <w:rFonts w:ascii="仿宋" w:hAnsi="仿宋" w:eastAsia="仿宋" w:cs="仿宋"/>
          <w:color w:val="auto"/>
          <w:sz w:val="22"/>
          <w:szCs w:val="22"/>
          <w:highlight w:val="none"/>
        </w:rPr>
      </w:pPr>
      <w:r>
        <w:rPr>
          <w:rFonts w:ascii="仿宋" w:hAnsi="仿宋" w:eastAsia="仿宋" w:cs="仿宋"/>
          <w:color w:val="auto"/>
          <w:spacing w:val="-20"/>
          <w:sz w:val="22"/>
          <w:szCs w:val="22"/>
          <w:highlight w:val="none"/>
        </w:rPr>
        <w:t>供应商电子签章：</w:t>
      </w:r>
      <w:r>
        <w:rPr>
          <w:rFonts w:ascii="仿宋" w:hAnsi="仿宋" w:eastAsia="仿宋" w:cs="仿宋"/>
          <w:color w:val="auto"/>
          <w:sz w:val="22"/>
          <w:szCs w:val="22"/>
          <w:highlight w:val="none"/>
          <w:u w:val="single" w:color="auto"/>
        </w:rPr>
        <w:t xml:space="preserve">                  </w:t>
      </w:r>
    </w:p>
    <w:p w14:paraId="39C5633D">
      <w:pPr>
        <w:spacing w:before="238" w:line="223" w:lineRule="auto"/>
        <w:ind w:left="442"/>
        <w:rPr>
          <w:rFonts w:ascii="仿宋" w:hAnsi="仿宋" w:eastAsia="仿宋" w:cs="仿宋"/>
          <w:color w:val="auto"/>
          <w:sz w:val="22"/>
          <w:szCs w:val="22"/>
          <w:highlight w:val="none"/>
        </w:rPr>
      </w:pPr>
      <w:r>
        <w:rPr>
          <w:rFonts w:ascii="仿宋" w:hAnsi="仿宋" w:eastAsia="仿宋" w:cs="仿宋"/>
          <w:color w:val="auto"/>
          <w:spacing w:val="-18"/>
          <w:sz w:val="22"/>
          <w:szCs w:val="22"/>
          <w:highlight w:val="none"/>
        </w:rPr>
        <w:t>法定代表人或其委托代理人：</w:t>
      </w:r>
      <w:r>
        <w:rPr>
          <w:rFonts w:ascii="仿宋" w:hAnsi="仿宋" w:eastAsia="仿宋" w:cs="仿宋"/>
          <w:color w:val="auto"/>
          <w:spacing w:val="-18"/>
          <w:sz w:val="22"/>
          <w:szCs w:val="22"/>
          <w:highlight w:val="none"/>
          <w:u w:val="single" w:color="auto"/>
        </w:rPr>
        <w:t>(签字或盖章</w:t>
      </w:r>
      <w:r>
        <w:rPr>
          <w:rFonts w:ascii="仿宋" w:hAnsi="仿宋" w:eastAsia="仿宋" w:cs="仿宋"/>
          <w:color w:val="auto"/>
          <w:spacing w:val="-18"/>
          <w:sz w:val="22"/>
          <w:szCs w:val="22"/>
          <w:highlight w:val="none"/>
        </w:rPr>
        <w:t>)</w:t>
      </w:r>
    </w:p>
    <w:p w14:paraId="1013FD19">
      <w:pPr>
        <w:spacing w:before="240" w:line="224" w:lineRule="auto"/>
        <w:ind w:left="482"/>
        <w:rPr>
          <w:rFonts w:ascii="仿宋" w:hAnsi="仿宋" w:eastAsia="仿宋" w:cs="仿宋"/>
          <w:color w:val="auto"/>
          <w:sz w:val="22"/>
          <w:szCs w:val="22"/>
          <w:highlight w:val="none"/>
        </w:rPr>
      </w:pPr>
      <w:r>
        <w:rPr>
          <w:rFonts w:ascii="仿宋" w:hAnsi="仿宋" w:eastAsia="仿宋" w:cs="仿宋"/>
          <w:color w:val="auto"/>
          <w:spacing w:val="-23"/>
          <w:sz w:val="22"/>
          <w:szCs w:val="22"/>
          <w:highlight w:val="none"/>
        </w:rPr>
        <w:t>日           期：</w:t>
      </w:r>
      <w:r>
        <w:rPr>
          <w:rFonts w:ascii="仿宋" w:hAnsi="仿宋" w:eastAsia="仿宋" w:cs="仿宋"/>
          <w:color w:val="auto"/>
          <w:sz w:val="22"/>
          <w:szCs w:val="22"/>
          <w:highlight w:val="none"/>
          <w:u w:val="single" w:color="auto"/>
        </w:rPr>
        <w:t xml:space="preserve">                    </w:t>
      </w:r>
    </w:p>
    <w:p w14:paraId="659AEA55">
      <w:pPr>
        <w:spacing w:line="224" w:lineRule="auto"/>
        <w:rPr>
          <w:rFonts w:ascii="仿宋" w:hAnsi="仿宋" w:eastAsia="仿宋" w:cs="仿宋"/>
          <w:color w:val="auto"/>
          <w:sz w:val="22"/>
          <w:szCs w:val="22"/>
          <w:highlight w:val="none"/>
        </w:rPr>
        <w:sectPr>
          <w:footerReference r:id="rId7" w:type="default"/>
          <w:pgSz w:w="11906" w:h="16838"/>
          <w:pgMar w:top="1431" w:right="1770" w:bottom="1412" w:left="1585" w:header="0" w:footer="1244" w:gutter="0"/>
          <w:pgNumType w:fmt="decimal"/>
          <w:cols w:space="720" w:num="1"/>
        </w:sectPr>
      </w:pPr>
    </w:p>
    <w:p w14:paraId="213CCC51">
      <w:pPr>
        <w:spacing w:before="60" w:line="273" w:lineRule="exact"/>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3"/>
          <w:position w:val="-1"/>
          <w:sz w:val="27"/>
          <w:szCs w:val="27"/>
          <w:highlight w:val="none"/>
        </w:rPr>
        <w:t>附录1:</w:t>
      </w:r>
    </w:p>
    <w:p w14:paraId="2A1E0842">
      <w:pPr>
        <w:spacing w:before="64" w:line="276" w:lineRule="exact"/>
        <w:ind w:left="3563"/>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5"/>
          <w:w w:val="86"/>
          <w:position w:val="-1"/>
          <w:sz w:val="27"/>
          <w:szCs w:val="27"/>
          <w:highlight w:val="none"/>
        </w:rPr>
        <w:t>供应商诚信承诺书</w:t>
      </w:r>
    </w:p>
    <w:p w14:paraId="29D8CBB2">
      <w:pPr>
        <w:spacing w:before="72" w:line="222" w:lineRule="auto"/>
        <w:ind w:left="19"/>
        <w:rPr>
          <w:rFonts w:ascii="仿宋" w:hAnsi="仿宋" w:eastAsia="仿宋" w:cs="仿宋"/>
          <w:color w:val="auto"/>
          <w:sz w:val="22"/>
          <w:szCs w:val="22"/>
          <w:highlight w:val="none"/>
        </w:rPr>
      </w:pPr>
      <w:r>
        <w:rPr>
          <w:rFonts w:ascii="仿宋" w:hAnsi="仿宋" w:eastAsia="仿宋" w:cs="仿宋"/>
          <w:color w:val="auto"/>
          <w:spacing w:val="-15"/>
          <w:sz w:val="22"/>
          <w:szCs w:val="22"/>
          <w:highlight w:val="none"/>
        </w:rPr>
        <w:t>致：</w:t>
      </w:r>
      <w:r>
        <w:rPr>
          <w:rFonts w:ascii="仿宋" w:hAnsi="仿宋" w:eastAsia="仿宋" w:cs="仿宋"/>
          <w:color w:val="auto"/>
          <w:spacing w:val="10"/>
          <w:sz w:val="22"/>
          <w:szCs w:val="22"/>
          <w:highlight w:val="none"/>
          <w:u w:val="single" w:color="auto"/>
        </w:rPr>
        <w:t xml:space="preserve">   </w:t>
      </w:r>
      <w:r>
        <w:rPr>
          <w:rFonts w:ascii="仿宋" w:hAnsi="仿宋" w:eastAsia="仿宋" w:cs="仿宋"/>
          <w:color w:val="auto"/>
          <w:spacing w:val="-15"/>
          <w:sz w:val="22"/>
          <w:szCs w:val="22"/>
          <w:highlight w:val="none"/>
          <w:u w:val="single" w:color="auto"/>
        </w:rPr>
        <w:t>(征集人)</w:t>
      </w:r>
      <w:r>
        <w:rPr>
          <w:rFonts w:ascii="仿宋" w:hAnsi="仿宋" w:eastAsia="仿宋" w:cs="仿宋"/>
          <w:color w:val="auto"/>
          <w:sz w:val="22"/>
          <w:szCs w:val="22"/>
          <w:highlight w:val="none"/>
          <w:u w:val="single" w:color="auto"/>
        </w:rPr>
        <w:t xml:space="preserve">         </w:t>
      </w:r>
    </w:p>
    <w:p w14:paraId="7AABDE03">
      <w:pPr>
        <w:spacing w:before="238" w:line="222" w:lineRule="auto"/>
        <w:ind w:left="456"/>
        <w:rPr>
          <w:rFonts w:ascii="仿宋" w:hAnsi="仿宋" w:eastAsia="仿宋" w:cs="仿宋"/>
          <w:color w:val="auto"/>
          <w:sz w:val="22"/>
          <w:szCs w:val="22"/>
          <w:highlight w:val="none"/>
        </w:rPr>
      </w:pPr>
      <w:r>
        <w:rPr>
          <w:rFonts w:ascii="仿宋" w:hAnsi="仿宋" w:eastAsia="仿宋" w:cs="仿宋"/>
          <w:color w:val="auto"/>
          <w:spacing w:val="-7"/>
          <w:sz w:val="22"/>
          <w:szCs w:val="22"/>
          <w:highlight w:val="none"/>
        </w:rPr>
        <w:t>我单位参加本次投标，承诺如下：</w:t>
      </w:r>
    </w:p>
    <w:p w14:paraId="3B80CFC6">
      <w:pPr>
        <w:spacing w:before="243" w:line="293" w:lineRule="auto"/>
        <w:ind w:left="15" w:right="70" w:firstLine="442"/>
        <w:rPr>
          <w:rFonts w:ascii="仿宋" w:hAnsi="仿宋" w:eastAsia="仿宋" w:cs="仿宋"/>
          <w:color w:val="auto"/>
          <w:sz w:val="22"/>
          <w:szCs w:val="22"/>
          <w:highlight w:val="none"/>
        </w:rPr>
      </w:pPr>
      <w:r>
        <w:rPr>
          <w:rFonts w:ascii="仿宋" w:hAnsi="仿宋" w:eastAsia="仿宋" w:cs="仿宋"/>
          <w:color w:val="auto"/>
          <w:spacing w:val="-7"/>
          <w:sz w:val="22"/>
          <w:szCs w:val="22"/>
          <w:highlight w:val="none"/>
        </w:rPr>
        <w:t>1、提供的所有资料都是真实有效。如被发现提供虚假资料或虚假承诺(声明)</w:t>
      </w:r>
      <w:r>
        <w:rPr>
          <w:rFonts w:ascii="仿宋" w:hAnsi="仿宋" w:eastAsia="仿宋" w:cs="仿宋"/>
          <w:color w:val="auto"/>
          <w:spacing w:val="-8"/>
          <w:sz w:val="22"/>
          <w:szCs w:val="22"/>
          <w:highlight w:val="none"/>
        </w:rPr>
        <w:t>，同意取消</w:t>
      </w:r>
      <w:r>
        <w:rPr>
          <w:rFonts w:ascii="仿宋" w:hAnsi="仿宋" w:eastAsia="仿宋" w:cs="仿宋"/>
          <w:color w:val="auto"/>
          <w:sz w:val="22"/>
          <w:szCs w:val="22"/>
          <w:highlight w:val="none"/>
        </w:rPr>
        <w:t xml:space="preserve"> </w:t>
      </w:r>
      <w:r>
        <w:rPr>
          <w:rFonts w:ascii="仿宋" w:hAnsi="仿宋" w:eastAsia="仿宋" w:cs="仿宋"/>
          <w:color w:val="auto"/>
          <w:spacing w:val="-7"/>
          <w:sz w:val="22"/>
          <w:szCs w:val="22"/>
          <w:highlight w:val="none"/>
        </w:rPr>
        <w:t>投标和中标候选人资格。</w:t>
      </w:r>
    </w:p>
    <w:p w14:paraId="2DB30688">
      <w:pPr>
        <w:spacing w:before="241" w:line="220" w:lineRule="auto"/>
        <w:ind w:left="444"/>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2、不存在借用资质、串通投标等情形。如被发现，同意取消投标和中标候选人资格。</w:t>
      </w:r>
    </w:p>
    <w:p w14:paraId="07A23116">
      <w:pPr>
        <w:spacing w:before="242" w:line="317" w:lineRule="auto"/>
        <w:ind w:left="18" w:right="61" w:firstLine="427"/>
        <w:rPr>
          <w:rFonts w:ascii="仿宋" w:hAnsi="仿宋" w:eastAsia="仿宋" w:cs="仿宋"/>
          <w:color w:val="auto"/>
          <w:sz w:val="22"/>
          <w:szCs w:val="22"/>
          <w:highlight w:val="none"/>
        </w:rPr>
      </w:pPr>
      <w:r>
        <w:rPr>
          <w:rFonts w:ascii="仿宋" w:hAnsi="仿宋" w:eastAsia="仿宋" w:cs="仿宋"/>
          <w:color w:val="auto"/>
          <w:spacing w:val="-9"/>
          <w:sz w:val="22"/>
          <w:szCs w:val="22"/>
          <w:highlight w:val="none"/>
        </w:rPr>
        <w:t>3、如我方为中标候选人，除不可抗力(是指不能预见、不</w:t>
      </w:r>
      <w:r>
        <w:rPr>
          <w:rFonts w:ascii="仿宋" w:hAnsi="仿宋" w:eastAsia="仿宋" w:cs="仿宋"/>
          <w:color w:val="auto"/>
          <w:spacing w:val="-10"/>
          <w:sz w:val="22"/>
          <w:szCs w:val="22"/>
          <w:highlight w:val="none"/>
        </w:rPr>
        <w:t>能避免并不能克服的客观情况，</w:t>
      </w:r>
      <w:r>
        <w:rPr>
          <w:rFonts w:ascii="仿宋" w:hAnsi="仿宋" w:eastAsia="仿宋" w:cs="仿宋"/>
          <w:color w:val="auto"/>
          <w:sz w:val="22"/>
          <w:szCs w:val="22"/>
          <w:highlight w:val="none"/>
        </w:rPr>
        <w:t xml:space="preserve"> </w:t>
      </w:r>
      <w:r>
        <w:rPr>
          <w:rFonts w:ascii="仿宋" w:hAnsi="仿宋" w:eastAsia="仿宋" w:cs="仿宋"/>
          <w:color w:val="auto"/>
          <w:spacing w:val="-14"/>
          <w:sz w:val="22"/>
          <w:szCs w:val="22"/>
          <w:highlight w:val="none"/>
        </w:rPr>
        <w:t>包括自然灾害和社会突发事件，如地震、海啸、瘟疫、水灾、骚乱、暴动、战争等)，不因任何</w:t>
      </w:r>
      <w:r>
        <w:rPr>
          <w:rFonts w:ascii="仿宋" w:hAnsi="仿宋" w:eastAsia="仿宋" w:cs="仿宋"/>
          <w:color w:val="auto"/>
          <w:spacing w:val="18"/>
          <w:sz w:val="22"/>
          <w:szCs w:val="22"/>
          <w:highlight w:val="none"/>
        </w:rPr>
        <w:t xml:space="preserve"> </w:t>
      </w:r>
      <w:r>
        <w:rPr>
          <w:rFonts w:ascii="仿宋" w:hAnsi="仿宋" w:eastAsia="仿宋" w:cs="仿宋"/>
          <w:color w:val="auto"/>
          <w:spacing w:val="-7"/>
          <w:sz w:val="22"/>
          <w:szCs w:val="22"/>
          <w:highlight w:val="none"/>
        </w:rPr>
        <w:t>其它原因放弃中标候选人资格。</w:t>
      </w:r>
    </w:p>
    <w:p w14:paraId="47358930">
      <w:pPr>
        <w:spacing w:before="241" w:line="222" w:lineRule="auto"/>
        <w:ind w:left="440"/>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4、我方中标后，严格按照征集文件和我单位征集响应文件</w:t>
      </w:r>
      <w:r>
        <w:rPr>
          <w:rFonts w:ascii="仿宋" w:hAnsi="仿宋" w:eastAsia="仿宋" w:cs="仿宋"/>
          <w:color w:val="auto"/>
          <w:spacing w:val="-4"/>
          <w:sz w:val="22"/>
          <w:szCs w:val="22"/>
          <w:highlight w:val="none"/>
        </w:rPr>
        <w:t>的约定签订合同。</w:t>
      </w:r>
    </w:p>
    <w:p w14:paraId="48564B43">
      <w:pPr>
        <w:spacing w:before="244" w:line="292" w:lineRule="auto"/>
        <w:ind w:left="21" w:right="7" w:firstLine="424"/>
        <w:rPr>
          <w:rFonts w:ascii="仿宋" w:hAnsi="仿宋" w:eastAsia="仿宋" w:cs="仿宋"/>
          <w:color w:val="auto"/>
          <w:sz w:val="22"/>
          <w:szCs w:val="22"/>
          <w:highlight w:val="none"/>
        </w:rPr>
      </w:pPr>
      <w:r>
        <w:rPr>
          <w:rFonts w:ascii="仿宋" w:hAnsi="仿宋" w:eastAsia="仿宋" w:cs="仿宋"/>
          <w:color w:val="auto"/>
          <w:spacing w:val="-11"/>
          <w:sz w:val="22"/>
          <w:szCs w:val="22"/>
          <w:highlight w:val="none"/>
        </w:rPr>
        <w:t>5、我方同意将达不到供应商资格要求条件仍参与投标或被行政主管部门、监督管理部门等</w:t>
      </w:r>
      <w:r>
        <w:rPr>
          <w:rFonts w:ascii="仿宋" w:hAnsi="仿宋" w:eastAsia="仿宋" w:cs="仿宋"/>
          <w:color w:val="auto"/>
          <w:spacing w:val="10"/>
          <w:sz w:val="22"/>
          <w:szCs w:val="22"/>
          <w:highlight w:val="none"/>
        </w:rPr>
        <w:t xml:space="preserve"> </w:t>
      </w:r>
      <w:r>
        <w:rPr>
          <w:rFonts w:ascii="仿宋" w:hAnsi="仿宋" w:eastAsia="仿宋" w:cs="仿宋"/>
          <w:color w:val="auto"/>
          <w:spacing w:val="-9"/>
          <w:sz w:val="22"/>
          <w:szCs w:val="22"/>
          <w:highlight w:val="none"/>
        </w:rPr>
        <w:t>暂停、取消公共资源交易资格且在限制期内仍参与投标的情形视为弄虚作假，愿意接受处</w:t>
      </w:r>
      <w:r>
        <w:rPr>
          <w:rFonts w:ascii="仿宋" w:hAnsi="仿宋" w:eastAsia="仿宋" w:cs="仿宋"/>
          <w:color w:val="auto"/>
          <w:spacing w:val="-10"/>
          <w:sz w:val="22"/>
          <w:szCs w:val="22"/>
          <w:highlight w:val="none"/>
        </w:rPr>
        <w:t>理。</w:t>
      </w:r>
    </w:p>
    <w:p w14:paraId="68859A50">
      <w:pPr>
        <w:spacing w:before="240" w:line="293" w:lineRule="auto"/>
        <w:ind w:left="15" w:firstLine="427"/>
        <w:rPr>
          <w:rFonts w:ascii="仿宋" w:hAnsi="仿宋" w:eastAsia="仿宋" w:cs="仿宋"/>
          <w:color w:val="auto"/>
          <w:sz w:val="22"/>
          <w:szCs w:val="22"/>
          <w:highlight w:val="none"/>
        </w:rPr>
      </w:pPr>
      <w:r>
        <w:rPr>
          <w:rFonts w:ascii="仿宋" w:hAnsi="仿宋" w:eastAsia="仿宋" w:cs="仿宋"/>
          <w:color w:val="auto"/>
          <w:spacing w:val="-10"/>
          <w:sz w:val="22"/>
          <w:szCs w:val="22"/>
          <w:highlight w:val="none"/>
        </w:rPr>
        <w:t>6、我方参与投标如出现投标报价高于或等于</w:t>
      </w:r>
      <w:r>
        <w:rPr>
          <w:rFonts w:ascii="仿宋" w:hAnsi="仿宋" w:eastAsia="仿宋" w:cs="仿宋"/>
          <w:color w:val="auto"/>
          <w:spacing w:val="-11"/>
          <w:sz w:val="22"/>
          <w:szCs w:val="22"/>
          <w:highlight w:val="none"/>
        </w:rPr>
        <w:t>该项目最高投标限价的情形，同意视为串通投</w:t>
      </w:r>
      <w:r>
        <w:rPr>
          <w:rFonts w:ascii="仿宋" w:hAnsi="仿宋" w:eastAsia="仿宋" w:cs="仿宋"/>
          <w:color w:val="auto"/>
          <w:sz w:val="22"/>
          <w:szCs w:val="22"/>
          <w:highlight w:val="none"/>
        </w:rPr>
        <w:t xml:space="preserve"> </w:t>
      </w:r>
      <w:r>
        <w:rPr>
          <w:rFonts w:ascii="仿宋" w:hAnsi="仿宋" w:eastAsia="仿宋" w:cs="仿宋"/>
          <w:color w:val="auto"/>
          <w:spacing w:val="-8"/>
          <w:sz w:val="22"/>
          <w:szCs w:val="22"/>
          <w:highlight w:val="none"/>
        </w:rPr>
        <w:t>标并接受处理。</w:t>
      </w:r>
    </w:p>
    <w:p w14:paraId="7826FC7D">
      <w:pPr>
        <w:spacing w:before="242" w:line="358" w:lineRule="auto"/>
        <w:ind w:left="18" w:right="36" w:firstLine="452"/>
        <w:jc w:val="both"/>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出现违反上述承诺情形之一的，我单位还同意投标</w:t>
      </w:r>
      <w:r>
        <w:rPr>
          <w:rFonts w:ascii="仿宋" w:hAnsi="仿宋" w:eastAsia="仿宋" w:cs="仿宋"/>
          <w:color w:val="auto"/>
          <w:spacing w:val="-7"/>
          <w:sz w:val="22"/>
          <w:szCs w:val="22"/>
          <w:highlight w:val="none"/>
        </w:rPr>
        <w:t>保证金不予退还，并在1至3年内不参</w:t>
      </w:r>
      <w:r>
        <w:rPr>
          <w:rFonts w:ascii="仿宋" w:hAnsi="仿宋" w:eastAsia="仿宋" w:cs="仿宋"/>
          <w:color w:val="auto"/>
          <w:sz w:val="22"/>
          <w:szCs w:val="22"/>
          <w:highlight w:val="none"/>
        </w:rPr>
        <w:t xml:space="preserve">  </w:t>
      </w:r>
      <w:r>
        <w:rPr>
          <w:rFonts w:ascii="仿宋" w:hAnsi="仿宋" w:eastAsia="仿宋" w:cs="仿宋"/>
          <w:color w:val="auto"/>
          <w:spacing w:val="2"/>
          <w:sz w:val="22"/>
          <w:szCs w:val="22"/>
          <w:highlight w:val="none"/>
        </w:rPr>
        <w:t>与太和县公共资源交易活动，且后期我单位不因公司表现良好等各种理由向招标人申请予</w:t>
      </w:r>
      <w:r>
        <w:rPr>
          <w:rFonts w:ascii="仿宋" w:hAnsi="仿宋" w:eastAsia="仿宋" w:cs="仿宋"/>
          <w:color w:val="auto"/>
          <w:spacing w:val="1"/>
          <w:sz w:val="22"/>
          <w:szCs w:val="22"/>
          <w:highlight w:val="none"/>
        </w:rPr>
        <w:t xml:space="preserve"> </w:t>
      </w:r>
      <w:r>
        <w:rPr>
          <w:rFonts w:ascii="仿宋" w:hAnsi="仿宋" w:eastAsia="仿宋" w:cs="仿宋"/>
          <w:color w:val="auto"/>
          <w:spacing w:val="2"/>
          <w:sz w:val="22"/>
          <w:szCs w:val="22"/>
          <w:highlight w:val="none"/>
        </w:rPr>
        <w:t>以恢复参与太和县公共资源交易活动，招标人也不应以公司表现良好等各种理由为由提前</w:t>
      </w:r>
      <w:r>
        <w:rPr>
          <w:rFonts w:ascii="仿宋" w:hAnsi="仿宋" w:eastAsia="仿宋" w:cs="仿宋"/>
          <w:color w:val="auto"/>
          <w:spacing w:val="1"/>
          <w:sz w:val="22"/>
          <w:szCs w:val="22"/>
          <w:highlight w:val="none"/>
        </w:rPr>
        <w:t xml:space="preserve"> </w:t>
      </w:r>
      <w:r>
        <w:rPr>
          <w:rFonts w:ascii="仿宋" w:hAnsi="仿宋" w:eastAsia="仿宋" w:cs="仿宋"/>
          <w:color w:val="auto"/>
          <w:sz w:val="22"/>
          <w:szCs w:val="22"/>
          <w:highlight w:val="none"/>
        </w:rPr>
        <w:t>解除对我单位的处理。愿意公开披露我单位</w:t>
      </w:r>
      <w:r>
        <w:rPr>
          <w:rFonts w:ascii="仿宋" w:hAnsi="仿宋" w:eastAsia="仿宋" w:cs="仿宋"/>
          <w:color w:val="auto"/>
          <w:spacing w:val="-1"/>
          <w:sz w:val="22"/>
          <w:szCs w:val="22"/>
          <w:highlight w:val="none"/>
        </w:rPr>
        <w:t>违反承诺的不良行为信息，愿意接受处罚并承</w:t>
      </w:r>
      <w:r>
        <w:rPr>
          <w:rFonts w:ascii="仿宋" w:hAnsi="仿宋" w:eastAsia="仿宋" w:cs="仿宋"/>
          <w:color w:val="auto"/>
          <w:sz w:val="22"/>
          <w:szCs w:val="22"/>
          <w:highlight w:val="none"/>
        </w:rPr>
        <w:t xml:space="preserve">  </w:t>
      </w:r>
      <w:r>
        <w:rPr>
          <w:rFonts w:ascii="仿宋" w:hAnsi="仿宋" w:eastAsia="仿宋" w:cs="仿宋"/>
          <w:color w:val="auto"/>
          <w:spacing w:val="-2"/>
          <w:sz w:val="22"/>
          <w:szCs w:val="22"/>
          <w:highlight w:val="none"/>
        </w:rPr>
        <w:t>担所有经济损失和法律责任。</w:t>
      </w:r>
    </w:p>
    <w:p w14:paraId="11576494">
      <w:pPr>
        <w:spacing w:before="109" w:line="358" w:lineRule="auto"/>
        <w:ind w:left="19" w:right="47" w:firstLine="431"/>
        <w:rPr>
          <w:rFonts w:ascii="仿宋" w:hAnsi="仿宋" w:eastAsia="仿宋" w:cs="仿宋"/>
          <w:color w:val="auto"/>
          <w:sz w:val="22"/>
          <w:szCs w:val="22"/>
          <w:highlight w:val="none"/>
        </w:rPr>
      </w:pPr>
      <w:r>
        <w:rPr>
          <w:rFonts w:ascii="仿宋" w:hAnsi="仿宋" w:eastAsia="仿宋" w:cs="仿宋"/>
          <w:color w:val="auto"/>
          <w:sz w:val="22"/>
          <w:szCs w:val="22"/>
          <w:highlight w:val="none"/>
        </w:rPr>
        <w:t>后期履约过程中除不可抗力外如我单位放弃(</w:t>
      </w:r>
      <w:r>
        <w:rPr>
          <w:rFonts w:ascii="仿宋" w:hAnsi="仿宋" w:eastAsia="仿宋" w:cs="仿宋"/>
          <w:color w:val="auto"/>
          <w:spacing w:val="-1"/>
          <w:sz w:val="22"/>
          <w:szCs w:val="22"/>
          <w:highlight w:val="none"/>
        </w:rPr>
        <w:t>拒绝)履约，同意招标人(甲方)不予退还</w:t>
      </w:r>
      <w:r>
        <w:rPr>
          <w:rFonts w:ascii="仿宋" w:hAnsi="仿宋" w:eastAsia="仿宋" w:cs="仿宋"/>
          <w:color w:val="auto"/>
          <w:sz w:val="22"/>
          <w:szCs w:val="22"/>
          <w:highlight w:val="none"/>
        </w:rPr>
        <w:t xml:space="preserve">  </w:t>
      </w:r>
      <w:r>
        <w:rPr>
          <w:rFonts w:ascii="仿宋" w:hAnsi="仿宋" w:eastAsia="仿宋" w:cs="仿宋"/>
          <w:color w:val="auto"/>
          <w:spacing w:val="7"/>
          <w:sz w:val="22"/>
          <w:szCs w:val="22"/>
          <w:highlight w:val="none"/>
        </w:rPr>
        <w:t>履约保证金，我单位(乙方)不要求退还履约保证金，</w:t>
      </w:r>
      <w:r>
        <w:rPr>
          <w:rFonts w:ascii="仿宋" w:hAnsi="仿宋" w:eastAsia="仿宋" w:cs="仿宋"/>
          <w:color w:val="auto"/>
          <w:spacing w:val="6"/>
          <w:sz w:val="22"/>
          <w:szCs w:val="22"/>
          <w:highlight w:val="none"/>
        </w:rPr>
        <w:t>我单位(乙方)三年不参与太和县公</w:t>
      </w:r>
      <w:r>
        <w:rPr>
          <w:rFonts w:ascii="仿宋" w:hAnsi="仿宋" w:eastAsia="仿宋" w:cs="仿宋"/>
          <w:color w:val="auto"/>
          <w:sz w:val="22"/>
          <w:szCs w:val="22"/>
          <w:highlight w:val="none"/>
        </w:rPr>
        <w:t xml:space="preserve"> </w:t>
      </w:r>
      <w:r>
        <w:rPr>
          <w:rFonts w:ascii="仿宋" w:hAnsi="仿宋" w:eastAsia="仿宋" w:cs="仿宋"/>
          <w:color w:val="auto"/>
          <w:spacing w:val="2"/>
          <w:sz w:val="22"/>
          <w:szCs w:val="22"/>
          <w:highlight w:val="none"/>
        </w:rPr>
        <w:t>共资源交易活动，且在处理期间不因公司表现良好等各种理由向</w:t>
      </w:r>
      <w:r>
        <w:rPr>
          <w:rFonts w:ascii="仿宋" w:hAnsi="仿宋" w:eastAsia="仿宋" w:cs="仿宋"/>
          <w:color w:val="auto"/>
          <w:spacing w:val="1"/>
          <w:sz w:val="22"/>
          <w:szCs w:val="22"/>
          <w:highlight w:val="none"/>
        </w:rPr>
        <w:t>招标人申请予以提前恢复</w:t>
      </w:r>
      <w:r>
        <w:rPr>
          <w:rFonts w:ascii="仿宋" w:hAnsi="仿宋" w:eastAsia="仿宋" w:cs="仿宋"/>
          <w:color w:val="auto"/>
          <w:sz w:val="22"/>
          <w:szCs w:val="22"/>
          <w:highlight w:val="none"/>
        </w:rPr>
        <w:t xml:space="preserve"> </w:t>
      </w:r>
      <w:r>
        <w:rPr>
          <w:rFonts w:ascii="仿宋" w:hAnsi="仿宋" w:eastAsia="仿宋" w:cs="仿宋"/>
          <w:color w:val="auto"/>
          <w:spacing w:val="4"/>
          <w:sz w:val="22"/>
          <w:szCs w:val="22"/>
          <w:highlight w:val="none"/>
        </w:rPr>
        <w:t>参与太和县公共资源交易活动，招标人(甲方)也不能以公司表现良好等各种理由为由提</w:t>
      </w:r>
      <w:r>
        <w:rPr>
          <w:rFonts w:ascii="仿宋" w:hAnsi="仿宋" w:eastAsia="仿宋" w:cs="仿宋"/>
          <w:color w:val="auto"/>
          <w:spacing w:val="3"/>
          <w:sz w:val="22"/>
          <w:szCs w:val="22"/>
          <w:highlight w:val="none"/>
        </w:rPr>
        <w:t xml:space="preserve">  </w:t>
      </w:r>
      <w:r>
        <w:rPr>
          <w:rFonts w:ascii="仿宋" w:hAnsi="仿宋" w:eastAsia="仿宋" w:cs="仿宋"/>
          <w:color w:val="auto"/>
          <w:spacing w:val="10"/>
          <w:sz w:val="22"/>
          <w:szCs w:val="22"/>
          <w:highlight w:val="none"/>
        </w:rPr>
        <w:t>前解除对我单位(乙方)的处理。</w:t>
      </w:r>
    </w:p>
    <w:p w14:paraId="21E2320F">
      <w:pPr>
        <w:spacing w:before="110" w:line="222" w:lineRule="auto"/>
        <w:ind w:left="450"/>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此承诺不受投标有效期的限制</w:t>
      </w:r>
    </w:p>
    <w:p w14:paraId="393EE189">
      <w:pPr>
        <w:spacing w:before="240" w:line="450" w:lineRule="auto"/>
        <w:ind w:left="3664" w:right="1026" w:hanging="47"/>
        <w:rPr>
          <w:rFonts w:ascii="仿宋" w:hAnsi="仿宋" w:eastAsia="仿宋" w:cs="仿宋"/>
          <w:color w:val="auto"/>
          <w:sz w:val="22"/>
          <w:szCs w:val="22"/>
          <w:highlight w:val="none"/>
        </w:rPr>
      </w:pPr>
      <w:r>
        <w:rPr>
          <w:rFonts w:ascii="仿宋" w:hAnsi="仿宋" w:eastAsia="仿宋" w:cs="仿宋"/>
          <w:color w:val="auto"/>
          <w:spacing w:val="-10"/>
          <w:sz w:val="22"/>
          <w:szCs w:val="22"/>
          <w:highlight w:val="none"/>
        </w:rPr>
        <w:t>供应商电子签章：</w:t>
      </w:r>
      <w:r>
        <w:rPr>
          <w:rFonts w:ascii="仿宋" w:hAnsi="仿宋" w:eastAsia="仿宋" w:cs="仿宋"/>
          <w:color w:val="auto"/>
          <w:spacing w:val="5"/>
          <w:sz w:val="22"/>
          <w:szCs w:val="22"/>
          <w:highlight w:val="none"/>
          <w:u w:val="single" w:color="auto"/>
        </w:rPr>
        <w:t xml:space="preserve">                    </w:t>
      </w:r>
      <w:r>
        <w:rPr>
          <w:rFonts w:ascii="仿宋" w:hAnsi="仿宋" w:eastAsia="仿宋" w:cs="仿宋"/>
          <w:color w:val="auto"/>
          <w:spacing w:val="13"/>
          <w:sz w:val="22"/>
          <w:szCs w:val="22"/>
          <w:highlight w:val="none"/>
        </w:rPr>
        <w:t xml:space="preserve"> </w:t>
      </w:r>
      <w:r>
        <w:rPr>
          <w:rFonts w:ascii="仿宋" w:hAnsi="仿宋" w:eastAsia="仿宋" w:cs="仿宋"/>
          <w:color w:val="auto"/>
          <w:spacing w:val="-8"/>
          <w:sz w:val="22"/>
          <w:szCs w:val="22"/>
          <w:highlight w:val="none"/>
        </w:rPr>
        <w:t>法定代表人或其委托代理人：</w:t>
      </w:r>
      <w:r>
        <w:rPr>
          <w:rFonts w:ascii="仿宋" w:hAnsi="仿宋" w:eastAsia="仿宋" w:cs="仿宋"/>
          <w:color w:val="auto"/>
          <w:spacing w:val="-8"/>
          <w:sz w:val="22"/>
          <w:szCs w:val="22"/>
          <w:highlight w:val="none"/>
          <w:u w:val="single" w:color="auto"/>
        </w:rPr>
        <w:t>(签字或盖章)</w:t>
      </w:r>
    </w:p>
    <w:p w14:paraId="6B7C0047">
      <w:pPr>
        <w:spacing w:before="28" w:line="223" w:lineRule="auto"/>
        <w:ind w:left="6505"/>
        <w:rPr>
          <w:rFonts w:ascii="仿宋" w:hAnsi="仿宋" w:eastAsia="仿宋" w:cs="仿宋"/>
          <w:color w:val="auto"/>
          <w:sz w:val="22"/>
          <w:szCs w:val="22"/>
          <w:highlight w:val="none"/>
        </w:rPr>
      </w:pPr>
      <w:r>
        <w:rPr>
          <w:rFonts w:ascii="仿宋" w:hAnsi="仿宋" w:eastAsia="仿宋" w:cs="仿宋"/>
          <w:color w:val="auto"/>
          <w:spacing w:val="-14"/>
          <w:sz w:val="22"/>
          <w:szCs w:val="22"/>
          <w:highlight w:val="none"/>
        </w:rPr>
        <w:t>年</w:t>
      </w:r>
      <w:r>
        <w:rPr>
          <w:rFonts w:ascii="仿宋" w:hAnsi="仿宋" w:eastAsia="仿宋" w:cs="仿宋"/>
          <w:color w:val="auto"/>
          <w:spacing w:val="41"/>
          <w:sz w:val="22"/>
          <w:szCs w:val="22"/>
          <w:highlight w:val="none"/>
        </w:rPr>
        <w:t xml:space="preserve"> </w:t>
      </w:r>
      <w:r>
        <w:rPr>
          <w:rFonts w:ascii="仿宋" w:hAnsi="仿宋" w:eastAsia="仿宋" w:cs="仿宋"/>
          <w:color w:val="auto"/>
          <w:spacing w:val="-14"/>
          <w:sz w:val="22"/>
          <w:szCs w:val="22"/>
          <w:highlight w:val="none"/>
        </w:rPr>
        <w:t>月</w:t>
      </w:r>
      <w:r>
        <w:rPr>
          <w:rFonts w:ascii="仿宋" w:hAnsi="仿宋" w:eastAsia="仿宋" w:cs="仿宋"/>
          <w:color w:val="auto"/>
          <w:spacing w:val="75"/>
          <w:sz w:val="22"/>
          <w:szCs w:val="22"/>
          <w:highlight w:val="none"/>
        </w:rPr>
        <w:t xml:space="preserve"> </w:t>
      </w:r>
      <w:r>
        <w:rPr>
          <w:rFonts w:ascii="仿宋" w:hAnsi="仿宋" w:eastAsia="仿宋" w:cs="仿宋"/>
          <w:color w:val="auto"/>
          <w:spacing w:val="-14"/>
          <w:sz w:val="22"/>
          <w:szCs w:val="22"/>
          <w:highlight w:val="none"/>
        </w:rPr>
        <w:t>日</w:t>
      </w:r>
    </w:p>
    <w:p w14:paraId="1AC84926">
      <w:pPr>
        <w:spacing w:line="223" w:lineRule="auto"/>
        <w:rPr>
          <w:rFonts w:ascii="仿宋" w:hAnsi="仿宋" w:eastAsia="仿宋" w:cs="仿宋"/>
          <w:color w:val="auto"/>
          <w:sz w:val="22"/>
          <w:szCs w:val="22"/>
          <w:highlight w:val="none"/>
        </w:rPr>
        <w:sectPr>
          <w:footerReference r:id="rId8" w:type="default"/>
          <w:pgSz w:w="11906" w:h="16838"/>
          <w:pgMar w:top="1431" w:right="1601" w:bottom="1412" w:left="1589" w:header="0" w:footer="1244" w:gutter="0"/>
          <w:pgNumType w:fmt="decimal"/>
          <w:cols w:space="720" w:num="1"/>
        </w:sectPr>
      </w:pPr>
    </w:p>
    <w:p w14:paraId="21ED24E2">
      <w:pPr>
        <w:spacing w:before="108" w:line="351" w:lineRule="exact"/>
        <w:ind w:left="3820"/>
        <w:rPr>
          <w:rFonts w:ascii="微软雅黑" w:hAnsi="微软雅黑" w:eastAsia="微软雅黑" w:cs="微软雅黑"/>
          <w:color w:val="auto"/>
          <w:sz w:val="35"/>
          <w:szCs w:val="35"/>
          <w:highlight w:val="none"/>
        </w:rPr>
      </w:pPr>
      <w:r>
        <w:rPr>
          <w:rFonts w:ascii="微软雅黑" w:hAnsi="微软雅黑" w:eastAsia="微软雅黑" w:cs="微软雅黑"/>
          <w:color w:val="auto"/>
          <w:spacing w:val="-8"/>
          <w:w w:val="94"/>
          <w:position w:val="-2"/>
          <w:sz w:val="35"/>
          <w:szCs w:val="35"/>
          <w:highlight w:val="none"/>
        </w:rPr>
        <w:t>投诉承诺</w:t>
      </w:r>
    </w:p>
    <w:p w14:paraId="74E06023">
      <w:pPr>
        <w:spacing w:before="310" w:line="224" w:lineRule="auto"/>
        <w:ind w:left="407"/>
        <w:rPr>
          <w:rFonts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u w:val="single" w:color="auto"/>
          <w:lang w:val="en-US" w:eastAsia="zh-CN"/>
        </w:rPr>
        <w:t xml:space="preserve">  (项目监督部门)   </w:t>
      </w:r>
      <w:r>
        <w:rPr>
          <w:rFonts w:ascii="仿宋" w:hAnsi="仿宋" w:eastAsia="仿宋" w:cs="仿宋"/>
          <w:color w:val="auto"/>
          <w:spacing w:val="-3"/>
          <w:sz w:val="22"/>
          <w:szCs w:val="22"/>
          <w:highlight w:val="none"/>
          <w:u w:val="single" w:color="auto"/>
        </w:rPr>
        <w:t>：</w:t>
      </w:r>
      <w:r>
        <w:rPr>
          <w:rFonts w:ascii="仿宋" w:hAnsi="仿宋" w:eastAsia="仿宋" w:cs="仿宋"/>
          <w:color w:val="auto"/>
          <w:spacing w:val="1"/>
          <w:sz w:val="22"/>
          <w:szCs w:val="22"/>
          <w:highlight w:val="none"/>
          <w:u w:val="single" w:color="auto"/>
        </w:rPr>
        <w:t xml:space="preserve">   </w:t>
      </w:r>
    </w:p>
    <w:p w14:paraId="40E193F7">
      <w:pPr>
        <w:spacing w:before="72" w:line="456" w:lineRule="auto"/>
        <w:ind w:right="28" w:firstLine="435"/>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我单位如对本项目政府采购活动提起投诉，可以由法定代表人自行办理投诉事务或由委托</w:t>
      </w:r>
      <w:r>
        <w:rPr>
          <w:rFonts w:ascii="仿宋" w:hAnsi="仿宋" w:eastAsia="仿宋" w:cs="仿宋"/>
          <w:color w:val="auto"/>
          <w:spacing w:val="1"/>
          <w:sz w:val="22"/>
          <w:szCs w:val="22"/>
          <w:highlight w:val="none"/>
        </w:rPr>
        <w:t xml:space="preserve">  </w:t>
      </w:r>
      <w:r>
        <w:rPr>
          <w:rFonts w:ascii="仿宋" w:hAnsi="仿宋" w:eastAsia="仿宋" w:cs="仿宋"/>
          <w:color w:val="auto"/>
          <w:spacing w:val="-6"/>
          <w:sz w:val="22"/>
          <w:szCs w:val="22"/>
          <w:highlight w:val="none"/>
        </w:rPr>
        <w:t>代理人办理投诉事务，并做如下承诺：由法定代表人自行办理投诉事务的，应当将《投诉递交</w:t>
      </w:r>
      <w:r>
        <w:rPr>
          <w:rFonts w:ascii="仿宋" w:hAnsi="仿宋" w:eastAsia="仿宋" w:cs="仿宋"/>
          <w:color w:val="auto"/>
          <w:spacing w:val="5"/>
          <w:sz w:val="22"/>
          <w:szCs w:val="22"/>
          <w:highlight w:val="none"/>
        </w:rPr>
        <w:t xml:space="preserve">  </w:t>
      </w:r>
      <w:r>
        <w:rPr>
          <w:rFonts w:ascii="仿宋" w:hAnsi="仿宋" w:eastAsia="仿宋" w:cs="仿宋"/>
          <w:color w:val="auto"/>
          <w:spacing w:val="-23"/>
          <w:sz w:val="22"/>
          <w:szCs w:val="22"/>
          <w:highlight w:val="none"/>
        </w:rPr>
        <w:t>函》随同投诉书同时递交；委托代理人投诉的</w:t>
      </w:r>
      <w:r>
        <w:rPr>
          <w:rFonts w:ascii="仿宋" w:hAnsi="仿宋" w:eastAsia="仿宋" w:cs="仿宋"/>
          <w:color w:val="auto"/>
          <w:spacing w:val="-24"/>
          <w:sz w:val="22"/>
          <w:szCs w:val="22"/>
          <w:highlight w:val="none"/>
        </w:rPr>
        <w:t>，应当将《投诉授权委托书》随同投诉书同时递交。《投</w:t>
      </w:r>
      <w:r>
        <w:rPr>
          <w:rFonts w:ascii="仿宋" w:hAnsi="仿宋" w:eastAsia="仿宋" w:cs="仿宋"/>
          <w:color w:val="auto"/>
          <w:sz w:val="22"/>
          <w:szCs w:val="22"/>
          <w:highlight w:val="none"/>
        </w:rPr>
        <w:t xml:space="preserve"> </w:t>
      </w:r>
      <w:r>
        <w:rPr>
          <w:rFonts w:ascii="仿宋" w:hAnsi="仿宋" w:eastAsia="仿宋" w:cs="仿宋"/>
          <w:color w:val="auto"/>
          <w:spacing w:val="-17"/>
          <w:sz w:val="22"/>
          <w:szCs w:val="22"/>
          <w:highlight w:val="none"/>
        </w:rPr>
        <w:t>诉递交函》或《投诉授权委托书》为采购申请文件内容，我单</w:t>
      </w:r>
      <w:r>
        <w:rPr>
          <w:rFonts w:ascii="仿宋" w:hAnsi="仿宋" w:eastAsia="仿宋" w:cs="仿宋"/>
          <w:color w:val="auto"/>
          <w:spacing w:val="-18"/>
          <w:sz w:val="22"/>
          <w:szCs w:val="22"/>
          <w:highlight w:val="none"/>
        </w:rPr>
        <w:t>位编制采购申请文件时，可以选择其中</w:t>
      </w:r>
      <w:r>
        <w:rPr>
          <w:rFonts w:ascii="仿宋" w:hAnsi="仿宋" w:eastAsia="仿宋" w:cs="仿宋"/>
          <w:color w:val="auto"/>
          <w:sz w:val="22"/>
          <w:szCs w:val="22"/>
          <w:highlight w:val="none"/>
        </w:rPr>
        <w:t xml:space="preserve"> </w:t>
      </w:r>
      <w:r>
        <w:rPr>
          <w:rFonts w:ascii="仿宋" w:hAnsi="仿宋" w:eastAsia="仿宋" w:cs="仿宋"/>
          <w:color w:val="auto"/>
          <w:spacing w:val="-10"/>
          <w:sz w:val="22"/>
          <w:szCs w:val="22"/>
          <w:highlight w:val="none"/>
        </w:rPr>
        <w:t>一项详细填写，内容填写不完整，系否决条款，可能导致采购申请文件被否决。</w:t>
      </w:r>
    </w:p>
    <w:p w14:paraId="3A76AC91">
      <w:pPr>
        <w:spacing w:before="146" w:line="455" w:lineRule="auto"/>
        <w:ind w:left="4" w:right="61" w:firstLine="430"/>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我单位及法定代表人配合监管部门对投诉的调查、</w:t>
      </w:r>
      <w:r>
        <w:rPr>
          <w:rFonts w:ascii="仿宋" w:hAnsi="仿宋" w:eastAsia="仿宋" w:cs="仿宋"/>
          <w:color w:val="auto"/>
          <w:spacing w:val="-4"/>
          <w:sz w:val="22"/>
          <w:szCs w:val="22"/>
          <w:highlight w:val="none"/>
        </w:rPr>
        <w:t>处理。法定代表人三次以上不到监管部</w:t>
      </w:r>
      <w:r>
        <w:rPr>
          <w:rFonts w:ascii="仿宋" w:hAnsi="仿宋" w:eastAsia="仿宋" w:cs="仿宋"/>
          <w:color w:val="auto"/>
          <w:sz w:val="22"/>
          <w:szCs w:val="22"/>
          <w:highlight w:val="none"/>
        </w:rPr>
        <w:t xml:space="preserve"> </w:t>
      </w:r>
      <w:r>
        <w:rPr>
          <w:rFonts w:ascii="仿宋" w:hAnsi="仿宋" w:eastAsia="仿宋" w:cs="仿宋"/>
          <w:color w:val="auto"/>
          <w:spacing w:val="-1"/>
          <w:sz w:val="22"/>
          <w:szCs w:val="22"/>
          <w:highlight w:val="none"/>
        </w:rPr>
        <w:t>门指定约谈场所的，视为拒绝配合投诉调查。如我单位为投诉人，监管部门可以驳回我单位</w:t>
      </w:r>
      <w:r>
        <w:rPr>
          <w:rFonts w:ascii="仿宋" w:hAnsi="仿宋" w:eastAsia="仿宋" w:cs="仿宋"/>
          <w:color w:val="auto"/>
          <w:spacing w:val="1"/>
          <w:sz w:val="22"/>
          <w:szCs w:val="22"/>
          <w:highlight w:val="none"/>
        </w:rPr>
        <w:t xml:space="preserve">  </w:t>
      </w:r>
      <w:r>
        <w:rPr>
          <w:rFonts w:ascii="仿宋" w:hAnsi="仿宋" w:eastAsia="仿宋" w:cs="仿宋"/>
          <w:color w:val="auto"/>
          <w:spacing w:val="-1"/>
          <w:sz w:val="22"/>
          <w:szCs w:val="22"/>
          <w:highlight w:val="none"/>
        </w:rPr>
        <w:t>提出的投诉；如我单位为被投诉人，将承担对我单</w:t>
      </w:r>
      <w:r>
        <w:rPr>
          <w:rFonts w:ascii="仿宋" w:hAnsi="仿宋" w:eastAsia="仿宋" w:cs="仿宋"/>
          <w:color w:val="auto"/>
          <w:spacing w:val="-2"/>
          <w:sz w:val="22"/>
          <w:szCs w:val="22"/>
          <w:highlight w:val="none"/>
        </w:rPr>
        <w:t>位不利的投诉处理决定风险。</w:t>
      </w:r>
    </w:p>
    <w:p w14:paraId="57C0DDCD">
      <w:pPr>
        <w:spacing w:before="131" w:line="223" w:lineRule="auto"/>
        <w:ind w:left="415"/>
        <w:rPr>
          <w:rFonts w:ascii="仿宋" w:hAnsi="仿宋" w:eastAsia="仿宋" w:cs="仿宋"/>
          <w:color w:val="auto"/>
          <w:sz w:val="22"/>
          <w:szCs w:val="22"/>
          <w:highlight w:val="none"/>
        </w:rPr>
      </w:pPr>
      <w:r>
        <w:rPr>
          <w:rFonts w:ascii="仿宋" w:hAnsi="仿宋" w:eastAsia="仿宋" w:cs="仿宋"/>
          <w:color w:val="auto"/>
          <w:spacing w:val="-5"/>
          <w:sz w:val="22"/>
          <w:szCs w:val="22"/>
          <w:highlight w:val="none"/>
        </w:rPr>
        <w:t>有关示范文本如下：</w:t>
      </w:r>
    </w:p>
    <w:p w14:paraId="40BE29EE">
      <w:pPr>
        <w:tabs>
          <w:tab w:val="left" w:pos="2496"/>
        </w:tabs>
        <w:spacing w:before="116" w:line="143" w:lineRule="auto"/>
        <w:ind w:left="1158"/>
        <w:rPr>
          <w:rFonts w:ascii="微软雅黑" w:hAnsi="微软雅黑" w:eastAsia="微软雅黑" w:cs="微软雅黑"/>
          <w:color w:val="auto"/>
          <w:sz w:val="27"/>
          <w:szCs w:val="27"/>
          <w:highlight w:val="none"/>
        </w:rPr>
      </w:pPr>
      <w:r>
        <w:rPr>
          <w:rFonts w:ascii="微软雅黑" w:hAnsi="微软雅黑" w:eastAsia="微软雅黑" w:cs="微软雅黑"/>
          <w:color w:val="auto"/>
          <w:sz w:val="27"/>
          <w:szCs w:val="27"/>
          <w:highlight w:val="none"/>
          <w:u w:val="single" w:color="000000"/>
        </w:rPr>
        <w:tab/>
      </w:r>
      <w:r>
        <w:rPr>
          <w:rFonts w:ascii="微软雅黑" w:hAnsi="微软雅黑" w:eastAsia="微软雅黑" w:cs="微软雅黑"/>
          <w:color w:val="auto"/>
          <w:spacing w:val="-53"/>
          <w:sz w:val="27"/>
          <w:szCs w:val="27"/>
          <w:highlight w:val="none"/>
        </w:rPr>
        <w:t xml:space="preserve"> </w:t>
      </w:r>
      <w:r>
        <w:rPr>
          <w:rFonts w:ascii="微软雅黑" w:hAnsi="微软雅黑" w:eastAsia="微软雅黑" w:cs="微软雅黑"/>
          <w:color w:val="auto"/>
          <w:spacing w:val="-13"/>
          <w:w w:val="88"/>
          <w:sz w:val="27"/>
          <w:szCs w:val="27"/>
          <w:highlight w:val="none"/>
        </w:rPr>
        <w:t>(:项目名称)</w:t>
      </w:r>
      <w:r>
        <w:rPr>
          <w:rFonts w:ascii="微软雅黑" w:hAnsi="微软雅黑" w:eastAsia="微软雅黑" w:cs="微软雅黑"/>
          <w:color w:val="auto"/>
          <w:spacing w:val="-68"/>
          <w:sz w:val="27"/>
          <w:szCs w:val="27"/>
          <w:highlight w:val="none"/>
        </w:rPr>
        <w:t xml:space="preserve"> </w:t>
      </w:r>
      <w:r>
        <w:rPr>
          <w:rFonts w:ascii="微软雅黑" w:hAnsi="微软雅黑" w:eastAsia="微软雅黑" w:cs="微软雅黑"/>
          <w:color w:val="auto"/>
          <w:sz w:val="27"/>
          <w:szCs w:val="27"/>
          <w:highlight w:val="none"/>
          <w:u w:val="single" w:color="000000"/>
        </w:rPr>
        <w:t xml:space="preserve">        </w:t>
      </w:r>
      <w:r>
        <w:rPr>
          <w:rFonts w:ascii="微软雅黑" w:hAnsi="微软雅黑" w:eastAsia="微软雅黑" w:cs="微软雅黑"/>
          <w:color w:val="auto"/>
          <w:spacing w:val="-13"/>
          <w:w w:val="88"/>
          <w:sz w:val="27"/>
          <w:szCs w:val="27"/>
          <w:highlight w:val="none"/>
        </w:rPr>
        <w:t>包段投诉递交函</w:t>
      </w:r>
    </w:p>
    <w:p w14:paraId="671B88AF">
      <w:pPr>
        <w:spacing w:before="71" w:line="387" w:lineRule="auto"/>
        <w:ind w:left="3" w:firstLine="417"/>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本人(姓名)</w:t>
      </w:r>
      <w:r>
        <w:rPr>
          <w:rFonts w:ascii="仿宋" w:hAnsi="仿宋" w:eastAsia="仿宋" w:cs="仿宋"/>
          <w:color w:val="auto"/>
          <w:spacing w:val="-2"/>
          <w:sz w:val="22"/>
          <w:szCs w:val="22"/>
          <w:highlight w:val="none"/>
          <w:u w:val="single" w:color="auto"/>
        </w:rPr>
        <w:t xml:space="preserve">      </w:t>
      </w:r>
      <w:r>
        <w:rPr>
          <w:rFonts w:ascii="仿宋" w:hAnsi="仿宋" w:eastAsia="仿宋" w:cs="仿宋"/>
          <w:color w:val="auto"/>
          <w:spacing w:val="-86"/>
          <w:sz w:val="22"/>
          <w:szCs w:val="22"/>
          <w:highlight w:val="none"/>
        </w:rPr>
        <w:t xml:space="preserve"> </w:t>
      </w:r>
      <w:r>
        <w:rPr>
          <w:rFonts w:ascii="仿宋" w:hAnsi="仿宋" w:eastAsia="仿宋" w:cs="仿宋"/>
          <w:color w:val="auto"/>
          <w:spacing w:val="-2"/>
          <w:sz w:val="22"/>
          <w:szCs w:val="22"/>
          <w:highlight w:val="none"/>
        </w:rPr>
        <w:t>系</w:t>
      </w:r>
      <w:r>
        <w:rPr>
          <w:rFonts w:ascii="仿宋" w:hAnsi="仿宋" w:eastAsia="仿宋" w:cs="仿宋"/>
          <w:color w:val="auto"/>
          <w:spacing w:val="-62"/>
          <w:sz w:val="22"/>
          <w:szCs w:val="22"/>
          <w:highlight w:val="none"/>
        </w:rPr>
        <w:t xml:space="preserve"> </w:t>
      </w:r>
      <w:r>
        <w:rPr>
          <w:rFonts w:ascii="仿宋" w:hAnsi="仿宋" w:eastAsia="仿宋" w:cs="仿宋"/>
          <w:color w:val="auto"/>
          <w:spacing w:val="-2"/>
          <w:sz w:val="22"/>
          <w:szCs w:val="22"/>
          <w:highlight w:val="none"/>
        </w:rPr>
        <w:t>(供应商名称)</w:t>
      </w:r>
      <w:r>
        <w:rPr>
          <w:rFonts w:ascii="仿宋" w:hAnsi="仿宋" w:eastAsia="仿宋" w:cs="仿宋"/>
          <w:color w:val="auto"/>
          <w:spacing w:val="1"/>
          <w:sz w:val="22"/>
          <w:szCs w:val="22"/>
          <w:highlight w:val="none"/>
          <w:u w:val="single" w:color="auto"/>
        </w:rPr>
        <w:t xml:space="preserve">                </w:t>
      </w:r>
      <w:r>
        <w:rPr>
          <w:rFonts w:ascii="仿宋" w:hAnsi="仿宋" w:eastAsia="仿宋" w:cs="仿宋"/>
          <w:color w:val="auto"/>
          <w:spacing w:val="-82"/>
          <w:sz w:val="22"/>
          <w:szCs w:val="22"/>
          <w:highlight w:val="none"/>
        </w:rPr>
        <w:t xml:space="preserve"> </w:t>
      </w:r>
      <w:r>
        <w:rPr>
          <w:rFonts w:ascii="仿宋" w:hAnsi="仿宋" w:eastAsia="仿宋" w:cs="仿宋"/>
          <w:color w:val="auto"/>
          <w:spacing w:val="-2"/>
          <w:sz w:val="22"/>
          <w:szCs w:val="22"/>
          <w:highlight w:val="none"/>
        </w:rPr>
        <w:t>的法定代表人</w:t>
      </w:r>
      <w:r>
        <w:rPr>
          <w:rFonts w:ascii="仿宋" w:hAnsi="仿宋" w:eastAsia="仿宋" w:cs="仿宋"/>
          <w:color w:val="auto"/>
          <w:spacing w:val="-3"/>
          <w:sz w:val="22"/>
          <w:szCs w:val="22"/>
          <w:highlight w:val="none"/>
        </w:rPr>
        <w:t>，电话</w:t>
      </w:r>
      <w:r>
        <w:rPr>
          <w:rFonts w:ascii="仿宋" w:hAnsi="仿宋" w:eastAsia="仿宋" w:cs="仿宋"/>
          <w:color w:val="auto"/>
          <w:spacing w:val="-3"/>
          <w:sz w:val="22"/>
          <w:szCs w:val="22"/>
          <w:highlight w:val="none"/>
          <w:u w:val="single" w:color="auto"/>
        </w:rPr>
        <w:t xml:space="preserve">         </w:t>
      </w:r>
      <w:r>
        <w:rPr>
          <w:rFonts w:ascii="仿宋" w:hAnsi="仿宋" w:eastAsia="仿宋" w:cs="仿宋"/>
          <w:color w:val="auto"/>
          <w:spacing w:val="-80"/>
          <w:sz w:val="22"/>
          <w:szCs w:val="22"/>
          <w:highlight w:val="none"/>
        </w:rPr>
        <w:t xml:space="preserve"> </w:t>
      </w:r>
      <w:r>
        <w:rPr>
          <w:rFonts w:ascii="仿宋" w:hAnsi="仿宋" w:eastAsia="仿宋" w:cs="仿宋"/>
          <w:color w:val="auto"/>
          <w:spacing w:val="-3"/>
          <w:sz w:val="22"/>
          <w:szCs w:val="22"/>
          <w:highlight w:val="none"/>
        </w:rPr>
        <w:t>，由</w:t>
      </w:r>
      <w:r>
        <w:rPr>
          <w:rFonts w:ascii="仿宋" w:hAnsi="仿宋" w:eastAsia="仿宋" w:cs="仿宋"/>
          <w:color w:val="auto"/>
          <w:sz w:val="22"/>
          <w:szCs w:val="22"/>
          <w:highlight w:val="none"/>
        </w:rPr>
        <w:t xml:space="preserve"> </w:t>
      </w:r>
      <w:r>
        <w:rPr>
          <w:rFonts w:ascii="仿宋" w:hAnsi="仿宋" w:eastAsia="仿宋" w:cs="仿宋"/>
          <w:color w:val="auto"/>
          <w:spacing w:val="2"/>
          <w:sz w:val="22"/>
          <w:szCs w:val="22"/>
          <w:highlight w:val="none"/>
        </w:rPr>
        <w:t>我负责办理本项目投诉事务。我单位不再委托其他人员办理有关</w:t>
      </w:r>
      <w:r>
        <w:rPr>
          <w:rFonts w:ascii="仿宋" w:hAnsi="仿宋" w:eastAsia="仿宋" w:cs="仿宋"/>
          <w:color w:val="auto"/>
          <w:spacing w:val="1"/>
          <w:sz w:val="22"/>
          <w:szCs w:val="22"/>
          <w:highlight w:val="none"/>
        </w:rPr>
        <w:t>投诉事务。如有他人以我单</w:t>
      </w:r>
      <w:r>
        <w:rPr>
          <w:rFonts w:ascii="仿宋" w:hAnsi="仿宋" w:eastAsia="仿宋" w:cs="仿宋"/>
          <w:color w:val="auto"/>
          <w:sz w:val="22"/>
          <w:szCs w:val="22"/>
          <w:highlight w:val="none"/>
        </w:rPr>
        <w:t xml:space="preserve"> </w:t>
      </w:r>
      <w:r>
        <w:rPr>
          <w:rFonts w:ascii="仿宋" w:hAnsi="仿宋" w:eastAsia="仿宋" w:cs="仿宋"/>
          <w:color w:val="auto"/>
          <w:spacing w:val="2"/>
          <w:sz w:val="22"/>
          <w:szCs w:val="22"/>
          <w:highlight w:val="none"/>
        </w:rPr>
        <w:t>位名义办理该项目投诉事务，均视为冒充我单位人员，属招摇撞</w:t>
      </w:r>
      <w:r>
        <w:rPr>
          <w:rFonts w:ascii="仿宋" w:hAnsi="仿宋" w:eastAsia="仿宋" w:cs="仿宋"/>
          <w:color w:val="auto"/>
          <w:spacing w:val="1"/>
          <w:sz w:val="22"/>
          <w:szCs w:val="22"/>
          <w:highlight w:val="none"/>
        </w:rPr>
        <w:t>骗行为，监管部门应不予受</w:t>
      </w:r>
      <w:r>
        <w:rPr>
          <w:rFonts w:ascii="仿宋" w:hAnsi="仿宋" w:eastAsia="仿宋" w:cs="仿宋"/>
          <w:color w:val="auto"/>
          <w:sz w:val="22"/>
          <w:szCs w:val="22"/>
          <w:highlight w:val="none"/>
        </w:rPr>
        <w:t xml:space="preserve"> </w:t>
      </w:r>
      <w:r>
        <w:rPr>
          <w:rFonts w:ascii="仿宋" w:hAnsi="仿宋" w:eastAsia="仿宋" w:cs="仿宋"/>
          <w:color w:val="auto"/>
          <w:spacing w:val="-7"/>
          <w:sz w:val="22"/>
          <w:szCs w:val="22"/>
          <w:highlight w:val="none"/>
        </w:rPr>
        <w:t>理，有权对冒充人员身份信息予以曝光，并可凭此委托书代表我单位向有关国家机关报案，其</w:t>
      </w:r>
      <w:r>
        <w:rPr>
          <w:rFonts w:ascii="仿宋" w:hAnsi="仿宋" w:eastAsia="仿宋" w:cs="仿宋"/>
          <w:color w:val="auto"/>
          <w:spacing w:val="8"/>
          <w:sz w:val="22"/>
          <w:szCs w:val="22"/>
          <w:highlight w:val="none"/>
        </w:rPr>
        <w:t xml:space="preserve">  </w:t>
      </w:r>
      <w:r>
        <w:rPr>
          <w:rFonts w:ascii="仿宋" w:hAnsi="仿宋" w:eastAsia="仿宋" w:cs="仿宋"/>
          <w:color w:val="auto"/>
          <w:spacing w:val="-4"/>
          <w:sz w:val="22"/>
          <w:szCs w:val="22"/>
          <w:highlight w:val="none"/>
        </w:rPr>
        <w:t>法律后果由冒充人员承担。</w:t>
      </w:r>
    </w:p>
    <w:p w14:paraId="1C1AD00E">
      <w:pPr>
        <w:spacing w:before="190" w:line="385" w:lineRule="auto"/>
        <w:ind w:right="167" w:firstLine="434"/>
        <w:jc w:val="both"/>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办理投诉事务是指：1.投诉书的提交 2.投诉的陈述和申辩 3.投诉质证 4.配合监管部门</w:t>
      </w:r>
      <w:r>
        <w:rPr>
          <w:rFonts w:ascii="仿宋" w:hAnsi="仿宋" w:eastAsia="仿宋" w:cs="仿宋"/>
          <w:color w:val="auto"/>
          <w:spacing w:val="3"/>
          <w:sz w:val="22"/>
          <w:szCs w:val="22"/>
          <w:highlight w:val="none"/>
        </w:rPr>
        <w:t xml:space="preserve"> </w:t>
      </w:r>
      <w:r>
        <w:rPr>
          <w:rFonts w:ascii="仿宋" w:hAnsi="仿宋" w:eastAsia="仿宋" w:cs="仿宋"/>
          <w:color w:val="auto"/>
          <w:spacing w:val="-2"/>
          <w:sz w:val="22"/>
          <w:szCs w:val="22"/>
          <w:highlight w:val="none"/>
        </w:rPr>
        <w:t>对投诉事项的调查 5.投诉回复领取 6.撤回投诉 7.</w:t>
      </w:r>
      <w:r>
        <w:rPr>
          <w:rFonts w:ascii="仿宋" w:hAnsi="仿宋" w:eastAsia="仿宋" w:cs="仿宋"/>
          <w:color w:val="auto"/>
          <w:spacing w:val="-55"/>
          <w:sz w:val="22"/>
          <w:szCs w:val="22"/>
          <w:highlight w:val="none"/>
        </w:rPr>
        <w:t xml:space="preserve"> </w:t>
      </w:r>
      <w:r>
        <w:rPr>
          <w:rFonts w:ascii="仿宋" w:hAnsi="仿宋" w:eastAsia="仿宋" w:cs="仿宋"/>
          <w:color w:val="auto"/>
          <w:spacing w:val="-2"/>
          <w:sz w:val="22"/>
          <w:szCs w:val="22"/>
          <w:highlight w:val="none"/>
        </w:rPr>
        <w:t>向有关领导和部门反映情况 8.其他与投</w:t>
      </w:r>
      <w:r>
        <w:rPr>
          <w:rFonts w:ascii="仿宋" w:hAnsi="仿宋" w:eastAsia="仿宋" w:cs="仿宋"/>
          <w:color w:val="auto"/>
          <w:sz w:val="22"/>
          <w:szCs w:val="22"/>
          <w:highlight w:val="none"/>
        </w:rPr>
        <w:t xml:space="preserve"> </w:t>
      </w:r>
      <w:r>
        <w:rPr>
          <w:rFonts w:ascii="仿宋" w:hAnsi="仿宋" w:eastAsia="仿宋" w:cs="仿宋"/>
          <w:color w:val="auto"/>
          <w:spacing w:val="-5"/>
          <w:sz w:val="22"/>
          <w:szCs w:val="22"/>
          <w:highlight w:val="none"/>
        </w:rPr>
        <w:t>诉有关的事项。</w:t>
      </w:r>
    </w:p>
    <w:p w14:paraId="73F47250">
      <w:pPr>
        <w:spacing w:line="385" w:lineRule="auto"/>
        <w:rPr>
          <w:rFonts w:ascii="仿宋" w:hAnsi="仿宋" w:eastAsia="仿宋" w:cs="仿宋"/>
          <w:color w:val="auto"/>
          <w:sz w:val="22"/>
          <w:szCs w:val="22"/>
          <w:highlight w:val="none"/>
        </w:rPr>
        <w:sectPr>
          <w:footerReference r:id="rId9" w:type="default"/>
          <w:pgSz w:w="11906" w:h="16838"/>
          <w:pgMar w:top="1431" w:right="1352" w:bottom="1412" w:left="1608" w:header="0" w:footer="1244" w:gutter="0"/>
          <w:pgNumType w:fmt="decimal"/>
          <w:cols w:space="720" w:num="1"/>
        </w:sectPr>
      </w:pPr>
    </w:p>
    <w:p w14:paraId="784B4E7E">
      <w:pPr>
        <w:spacing w:before="71" w:line="222" w:lineRule="auto"/>
        <w:ind w:left="434"/>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附：法定代表人的身份证复印件(正反两面)</w:t>
      </w:r>
    </w:p>
    <w:p w14:paraId="605B6D04">
      <w:pPr>
        <w:spacing w:before="72" w:line="518" w:lineRule="auto"/>
        <w:ind w:left="2953" w:right="1348" w:hanging="5"/>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供应商：</w:t>
      </w:r>
      <w:r>
        <w:rPr>
          <w:rFonts w:ascii="仿宋" w:hAnsi="仿宋" w:eastAsia="仿宋" w:cs="仿宋"/>
          <w:color w:val="auto"/>
          <w:spacing w:val="-6"/>
          <w:sz w:val="22"/>
          <w:szCs w:val="22"/>
          <w:highlight w:val="none"/>
          <w:u w:val="single" w:color="auto"/>
        </w:rPr>
        <w:t xml:space="preserve">                         </w:t>
      </w:r>
      <w:r>
        <w:rPr>
          <w:rFonts w:ascii="仿宋" w:hAnsi="仿宋" w:eastAsia="仿宋" w:cs="仿宋"/>
          <w:color w:val="auto"/>
          <w:spacing w:val="-53"/>
          <w:sz w:val="22"/>
          <w:szCs w:val="22"/>
          <w:highlight w:val="none"/>
        </w:rPr>
        <w:t xml:space="preserve"> </w:t>
      </w:r>
      <w:r>
        <w:rPr>
          <w:rFonts w:ascii="仿宋" w:hAnsi="仿宋" w:eastAsia="仿宋" w:cs="仿宋"/>
          <w:color w:val="auto"/>
          <w:spacing w:val="-6"/>
          <w:sz w:val="22"/>
          <w:szCs w:val="22"/>
          <w:highlight w:val="none"/>
        </w:rPr>
        <w:t>(盖单位章)</w:t>
      </w:r>
      <w:r>
        <w:rPr>
          <w:rFonts w:ascii="仿宋" w:hAnsi="仿宋" w:eastAsia="仿宋" w:cs="仿宋"/>
          <w:color w:val="auto"/>
          <w:sz w:val="22"/>
          <w:szCs w:val="22"/>
          <w:highlight w:val="none"/>
        </w:rPr>
        <w:t xml:space="preserve"> </w:t>
      </w:r>
      <w:r>
        <w:rPr>
          <w:rFonts w:ascii="仿宋" w:hAnsi="仿宋" w:eastAsia="仿宋" w:cs="仿宋"/>
          <w:color w:val="auto"/>
          <w:spacing w:val="-13"/>
          <w:sz w:val="22"/>
          <w:szCs w:val="22"/>
          <w:highlight w:val="none"/>
        </w:rPr>
        <w:t>统一社会信用代码：</w:t>
      </w:r>
      <w:r>
        <w:rPr>
          <w:rFonts w:ascii="仿宋" w:hAnsi="仿宋" w:eastAsia="仿宋" w:cs="仿宋"/>
          <w:color w:val="auto"/>
          <w:sz w:val="22"/>
          <w:szCs w:val="22"/>
          <w:highlight w:val="none"/>
          <w:u w:val="single" w:color="auto"/>
        </w:rPr>
        <w:t xml:space="preserve">                    </w:t>
      </w:r>
    </w:p>
    <w:p w14:paraId="22896F8C">
      <w:pPr>
        <w:spacing w:before="14" w:line="223" w:lineRule="auto"/>
        <w:ind w:left="3031"/>
        <w:rPr>
          <w:rFonts w:ascii="仿宋" w:hAnsi="仿宋" w:eastAsia="仿宋" w:cs="仿宋"/>
          <w:color w:val="auto"/>
          <w:sz w:val="22"/>
          <w:szCs w:val="22"/>
          <w:highlight w:val="none"/>
        </w:rPr>
      </w:pPr>
      <w:r>
        <w:rPr>
          <w:rFonts w:ascii="仿宋" w:hAnsi="仿宋" w:eastAsia="仿宋" w:cs="仿宋"/>
          <w:color w:val="auto"/>
          <w:spacing w:val="-7"/>
          <w:sz w:val="22"/>
          <w:szCs w:val="22"/>
          <w:highlight w:val="none"/>
        </w:rPr>
        <w:t>法定代表人或其委托代理人：</w:t>
      </w:r>
      <w:r>
        <w:rPr>
          <w:rFonts w:ascii="仿宋" w:hAnsi="仿宋" w:eastAsia="仿宋" w:cs="仿宋"/>
          <w:color w:val="auto"/>
          <w:spacing w:val="-7"/>
          <w:sz w:val="22"/>
          <w:szCs w:val="22"/>
          <w:highlight w:val="none"/>
          <w:u w:val="single" w:color="auto"/>
        </w:rPr>
        <w:t xml:space="preserve">       </w:t>
      </w:r>
      <w:r>
        <w:rPr>
          <w:rFonts w:ascii="仿宋" w:hAnsi="仿宋" w:eastAsia="仿宋" w:cs="仿宋"/>
          <w:color w:val="auto"/>
          <w:spacing w:val="-63"/>
          <w:sz w:val="22"/>
          <w:szCs w:val="22"/>
          <w:highlight w:val="none"/>
        </w:rPr>
        <w:t xml:space="preserve"> </w:t>
      </w:r>
      <w:r>
        <w:rPr>
          <w:rFonts w:ascii="仿宋" w:hAnsi="仿宋" w:eastAsia="仿宋" w:cs="仿宋"/>
          <w:color w:val="auto"/>
          <w:spacing w:val="-7"/>
          <w:sz w:val="22"/>
          <w:szCs w:val="22"/>
          <w:highlight w:val="none"/>
        </w:rPr>
        <w:t>(签字或盖章)</w:t>
      </w:r>
    </w:p>
    <w:p w14:paraId="64317F0C">
      <w:pPr>
        <w:tabs>
          <w:tab w:val="left" w:pos="7132"/>
        </w:tabs>
        <w:spacing w:before="71" w:line="223" w:lineRule="auto"/>
        <w:ind w:left="6563"/>
        <w:rPr>
          <w:rFonts w:ascii="仿宋" w:hAnsi="仿宋" w:eastAsia="仿宋" w:cs="仿宋"/>
          <w:color w:val="auto"/>
          <w:sz w:val="22"/>
          <w:szCs w:val="22"/>
          <w:highlight w:val="none"/>
        </w:rPr>
      </w:pPr>
      <w:r>
        <w:rPr>
          <w:rFonts w:ascii="仿宋" w:hAnsi="仿宋" w:eastAsia="仿宋" w:cs="仿宋"/>
          <w:color w:val="auto"/>
          <w:sz w:val="22"/>
          <w:szCs w:val="22"/>
          <w:highlight w:val="none"/>
          <w:u w:val="single" w:color="auto"/>
        </w:rPr>
        <w:tab/>
      </w:r>
      <w:r>
        <w:rPr>
          <w:rFonts w:ascii="仿宋" w:hAnsi="仿宋" w:eastAsia="仿宋" w:cs="仿宋"/>
          <w:color w:val="auto"/>
          <w:spacing w:val="-89"/>
          <w:sz w:val="22"/>
          <w:szCs w:val="22"/>
          <w:highlight w:val="none"/>
        </w:rPr>
        <w:t xml:space="preserve"> </w:t>
      </w:r>
      <w:r>
        <w:rPr>
          <w:rFonts w:ascii="仿宋" w:hAnsi="仿宋" w:eastAsia="仿宋" w:cs="仿宋"/>
          <w:color w:val="auto"/>
          <w:spacing w:val="-35"/>
          <w:sz w:val="22"/>
          <w:szCs w:val="22"/>
          <w:highlight w:val="none"/>
        </w:rPr>
        <w:t>年</w:t>
      </w:r>
      <w:r>
        <w:rPr>
          <w:rFonts w:ascii="仿宋" w:hAnsi="仿宋" w:eastAsia="仿宋" w:cs="仿宋"/>
          <w:color w:val="auto"/>
          <w:spacing w:val="24"/>
          <w:sz w:val="22"/>
          <w:szCs w:val="22"/>
          <w:highlight w:val="none"/>
          <w:u w:val="single" w:color="auto"/>
        </w:rPr>
        <w:t xml:space="preserve">    </w:t>
      </w:r>
      <w:r>
        <w:rPr>
          <w:rFonts w:ascii="仿宋" w:hAnsi="仿宋" w:eastAsia="仿宋" w:cs="仿宋"/>
          <w:color w:val="auto"/>
          <w:spacing w:val="-83"/>
          <w:sz w:val="22"/>
          <w:szCs w:val="22"/>
          <w:highlight w:val="none"/>
        </w:rPr>
        <w:t xml:space="preserve"> </w:t>
      </w:r>
      <w:r>
        <w:rPr>
          <w:rFonts w:ascii="仿宋" w:hAnsi="仿宋" w:eastAsia="仿宋" w:cs="仿宋"/>
          <w:color w:val="auto"/>
          <w:spacing w:val="-35"/>
          <w:sz w:val="22"/>
          <w:szCs w:val="22"/>
          <w:highlight w:val="none"/>
        </w:rPr>
        <w:t>月</w:t>
      </w:r>
      <w:r>
        <w:rPr>
          <w:rFonts w:ascii="仿宋" w:hAnsi="仿宋" w:eastAsia="仿宋" w:cs="仿宋"/>
          <w:color w:val="auto"/>
          <w:spacing w:val="33"/>
          <w:sz w:val="22"/>
          <w:szCs w:val="22"/>
          <w:highlight w:val="none"/>
          <w:u w:val="single" w:color="auto"/>
        </w:rPr>
        <w:t xml:space="preserve">   </w:t>
      </w:r>
      <w:r>
        <w:rPr>
          <w:rFonts w:ascii="仿宋" w:hAnsi="仿宋" w:eastAsia="仿宋" w:cs="仿宋"/>
          <w:color w:val="auto"/>
          <w:spacing w:val="64"/>
          <w:sz w:val="22"/>
          <w:szCs w:val="22"/>
          <w:highlight w:val="none"/>
        </w:rPr>
        <w:t xml:space="preserve"> </w:t>
      </w:r>
      <w:r>
        <w:rPr>
          <w:rFonts w:ascii="仿宋" w:hAnsi="仿宋" w:eastAsia="仿宋" w:cs="仿宋"/>
          <w:color w:val="auto"/>
          <w:spacing w:val="-35"/>
          <w:sz w:val="22"/>
          <w:szCs w:val="22"/>
          <w:highlight w:val="none"/>
        </w:rPr>
        <w:t>日</w:t>
      </w:r>
    </w:p>
    <w:p w14:paraId="434B5275">
      <w:pPr>
        <w:spacing w:before="72" w:line="386" w:lineRule="auto"/>
        <w:ind w:right="120" w:firstLine="405"/>
        <w:jc w:val="both"/>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注：投诉递交函需由供应商加盖单位公章并由其法定代表人签字，其中法定代表人签字应</w:t>
      </w:r>
      <w:r>
        <w:rPr>
          <w:rFonts w:ascii="仿宋" w:hAnsi="仿宋" w:eastAsia="仿宋" w:cs="仿宋"/>
          <w:color w:val="auto"/>
          <w:spacing w:val="2"/>
          <w:sz w:val="22"/>
          <w:szCs w:val="22"/>
          <w:highlight w:val="none"/>
        </w:rPr>
        <w:t xml:space="preserve"> 与供应商单位数字证书(</w:t>
      </w:r>
      <w:r>
        <w:rPr>
          <w:rFonts w:ascii="仿宋" w:hAnsi="仿宋" w:eastAsia="仿宋" w:cs="仿宋"/>
          <w:color w:val="auto"/>
          <w:sz w:val="22"/>
          <w:szCs w:val="22"/>
          <w:highlight w:val="none"/>
        </w:rPr>
        <w:t>CA</w:t>
      </w:r>
      <w:r>
        <w:rPr>
          <w:rFonts w:ascii="仿宋" w:hAnsi="仿宋" w:eastAsia="仿宋" w:cs="仿宋"/>
          <w:color w:val="auto"/>
          <w:spacing w:val="2"/>
          <w:sz w:val="22"/>
          <w:szCs w:val="22"/>
          <w:highlight w:val="none"/>
        </w:rPr>
        <w:t xml:space="preserve"> 锁)内的法定代表人签字</w:t>
      </w:r>
      <w:r>
        <w:rPr>
          <w:rFonts w:ascii="仿宋" w:hAnsi="仿宋" w:eastAsia="仿宋" w:cs="仿宋"/>
          <w:color w:val="auto"/>
          <w:spacing w:val="1"/>
          <w:sz w:val="22"/>
          <w:szCs w:val="22"/>
          <w:highlight w:val="none"/>
        </w:rPr>
        <w:t>一致(系同一人所签)，供应商投诉时应</w:t>
      </w:r>
      <w:r>
        <w:rPr>
          <w:rFonts w:ascii="仿宋" w:hAnsi="仿宋" w:eastAsia="仿宋" w:cs="仿宋"/>
          <w:color w:val="auto"/>
          <w:sz w:val="22"/>
          <w:szCs w:val="22"/>
          <w:highlight w:val="none"/>
        </w:rPr>
        <w:t xml:space="preserve"> </w:t>
      </w:r>
      <w:r>
        <w:rPr>
          <w:rFonts w:ascii="仿宋" w:hAnsi="仿宋" w:eastAsia="仿宋" w:cs="仿宋"/>
          <w:color w:val="auto"/>
          <w:spacing w:val="-4"/>
          <w:sz w:val="22"/>
          <w:szCs w:val="22"/>
          <w:highlight w:val="none"/>
        </w:rPr>
        <w:t>持该投诉递交函，否则投诉不应受理。</w:t>
      </w:r>
    </w:p>
    <w:p w14:paraId="4B88FDD9">
      <w:pPr>
        <w:spacing w:line="386" w:lineRule="auto"/>
        <w:rPr>
          <w:rFonts w:ascii="仿宋" w:hAnsi="仿宋" w:eastAsia="仿宋" w:cs="仿宋"/>
          <w:color w:val="auto"/>
          <w:sz w:val="22"/>
          <w:szCs w:val="22"/>
          <w:highlight w:val="none"/>
        </w:rPr>
        <w:sectPr>
          <w:footerReference r:id="rId10" w:type="default"/>
          <w:pgSz w:w="11906" w:h="16838"/>
          <w:pgMar w:top="1431" w:right="1417" w:bottom="1412" w:left="1612" w:header="0" w:footer="1244" w:gutter="0"/>
          <w:pgNumType w:fmt="decimal"/>
          <w:cols w:space="720" w:num="1"/>
        </w:sectPr>
      </w:pPr>
    </w:p>
    <w:p w14:paraId="013D1FE9">
      <w:pPr>
        <w:tabs>
          <w:tab w:val="left" w:pos="4250"/>
        </w:tabs>
        <w:spacing w:before="350" w:line="357" w:lineRule="auto"/>
        <w:ind w:left="3534" w:right="2378" w:hanging="1279"/>
        <w:rPr>
          <w:rFonts w:ascii="微软雅黑" w:hAnsi="微软雅黑" w:eastAsia="微软雅黑" w:cs="微软雅黑"/>
          <w:color w:val="auto"/>
          <w:sz w:val="22"/>
          <w:szCs w:val="22"/>
          <w:highlight w:val="none"/>
        </w:rPr>
      </w:pPr>
      <w:r>
        <w:rPr>
          <w:rFonts w:ascii="微软雅黑" w:hAnsi="微软雅黑" w:eastAsia="微软雅黑" w:cs="微软雅黑"/>
          <w:color w:val="auto"/>
          <w:sz w:val="27"/>
          <w:szCs w:val="27"/>
          <w:highlight w:val="none"/>
          <w:u w:val="single" w:color="000000"/>
        </w:rPr>
        <w:tab/>
      </w:r>
      <w:r>
        <w:rPr>
          <w:rFonts w:ascii="微软雅黑" w:hAnsi="微软雅黑" w:eastAsia="微软雅黑" w:cs="微软雅黑"/>
          <w:color w:val="auto"/>
          <w:sz w:val="27"/>
          <w:szCs w:val="27"/>
          <w:highlight w:val="none"/>
          <w:u w:val="single" w:color="000000"/>
        </w:rPr>
        <w:tab/>
      </w:r>
      <w:r>
        <w:rPr>
          <w:rFonts w:ascii="微软雅黑" w:hAnsi="微软雅黑" w:eastAsia="微软雅黑" w:cs="微软雅黑"/>
          <w:color w:val="auto"/>
          <w:spacing w:val="-68"/>
          <w:sz w:val="27"/>
          <w:szCs w:val="27"/>
          <w:highlight w:val="none"/>
        </w:rPr>
        <w:t xml:space="preserve"> </w:t>
      </w:r>
      <w:r>
        <w:rPr>
          <w:rFonts w:ascii="微软雅黑" w:hAnsi="微软雅黑" w:eastAsia="微软雅黑" w:cs="微软雅黑"/>
          <w:color w:val="auto"/>
          <w:spacing w:val="-12"/>
          <w:w w:val="91"/>
          <w:sz w:val="27"/>
          <w:szCs w:val="27"/>
          <w:highlight w:val="none"/>
        </w:rPr>
        <w:t>(项目名称)</w:t>
      </w:r>
      <w:r>
        <w:rPr>
          <w:rFonts w:ascii="微软雅黑" w:hAnsi="微软雅黑" w:eastAsia="微软雅黑" w:cs="微软雅黑"/>
          <w:color w:val="auto"/>
          <w:spacing w:val="-68"/>
          <w:sz w:val="27"/>
          <w:szCs w:val="27"/>
          <w:highlight w:val="none"/>
        </w:rPr>
        <w:t xml:space="preserve"> </w:t>
      </w:r>
      <w:r>
        <w:rPr>
          <w:rFonts w:ascii="微软雅黑" w:hAnsi="微软雅黑" w:eastAsia="微软雅黑" w:cs="微软雅黑"/>
          <w:color w:val="auto"/>
          <w:spacing w:val="6"/>
          <w:sz w:val="27"/>
          <w:szCs w:val="27"/>
          <w:highlight w:val="none"/>
          <w:u w:val="single" w:color="000000"/>
        </w:rPr>
        <w:t xml:space="preserve">      </w:t>
      </w:r>
      <w:r>
        <w:rPr>
          <w:rFonts w:ascii="微软雅黑" w:hAnsi="微软雅黑" w:eastAsia="微软雅黑" w:cs="微软雅黑"/>
          <w:color w:val="auto"/>
          <w:spacing w:val="-12"/>
          <w:w w:val="91"/>
          <w:sz w:val="27"/>
          <w:szCs w:val="27"/>
          <w:highlight w:val="none"/>
        </w:rPr>
        <w:t>标段</w:t>
      </w:r>
      <w:r>
        <w:rPr>
          <w:rFonts w:ascii="微软雅黑" w:hAnsi="微软雅黑" w:eastAsia="微软雅黑" w:cs="微软雅黑"/>
          <w:color w:val="auto"/>
          <w:spacing w:val="5"/>
          <w:sz w:val="27"/>
          <w:szCs w:val="27"/>
          <w:highlight w:val="none"/>
        </w:rPr>
        <w:t xml:space="preserve"> </w:t>
      </w:r>
      <w:r>
        <w:rPr>
          <w:rFonts w:ascii="微软雅黑" w:hAnsi="微软雅黑" w:eastAsia="微软雅黑" w:cs="微软雅黑"/>
          <w:color w:val="auto"/>
          <w:spacing w:val="-3"/>
          <w:sz w:val="22"/>
          <w:szCs w:val="22"/>
          <w:highlight w:val="none"/>
        </w:rPr>
        <w:t>投.诉授权委托书</w:t>
      </w:r>
    </w:p>
    <w:p w14:paraId="6223B279">
      <w:pPr>
        <w:spacing w:before="101" w:line="351" w:lineRule="auto"/>
        <w:ind w:left="20" w:right="10" w:hanging="3"/>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本人(姓名)</w:t>
      </w:r>
      <w:r>
        <w:rPr>
          <w:rFonts w:ascii="仿宋" w:hAnsi="仿宋" w:eastAsia="仿宋" w:cs="仿宋"/>
          <w:color w:val="auto"/>
          <w:spacing w:val="-92"/>
          <w:sz w:val="22"/>
          <w:szCs w:val="22"/>
          <w:highlight w:val="none"/>
        </w:rPr>
        <w:t xml:space="preserve"> </w:t>
      </w:r>
      <w:r>
        <w:rPr>
          <w:rFonts w:ascii="仿宋" w:hAnsi="仿宋" w:eastAsia="仿宋" w:cs="仿宋"/>
          <w:color w:val="auto"/>
          <w:spacing w:val="9"/>
          <w:sz w:val="22"/>
          <w:szCs w:val="22"/>
          <w:highlight w:val="none"/>
          <w:u w:val="single" w:color="auto"/>
        </w:rPr>
        <w:t xml:space="preserve">  </w:t>
      </w:r>
      <w:r>
        <w:rPr>
          <w:rFonts w:ascii="仿宋" w:hAnsi="仿宋" w:eastAsia="仿宋" w:cs="仿宋"/>
          <w:color w:val="auto"/>
          <w:spacing w:val="-87"/>
          <w:sz w:val="22"/>
          <w:szCs w:val="22"/>
          <w:highlight w:val="none"/>
        </w:rPr>
        <w:t xml:space="preserve"> </w:t>
      </w:r>
      <w:r>
        <w:rPr>
          <w:rFonts w:ascii="仿宋" w:hAnsi="仿宋" w:eastAsia="仿宋" w:cs="仿宋"/>
          <w:color w:val="auto"/>
          <w:spacing w:val="2"/>
          <w:sz w:val="22"/>
          <w:szCs w:val="22"/>
          <w:highlight w:val="none"/>
        </w:rPr>
        <w:t>系</w:t>
      </w:r>
      <w:r>
        <w:rPr>
          <w:rFonts w:ascii="仿宋" w:hAnsi="仿宋" w:eastAsia="仿宋" w:cs="仿宋"/>
          <w:color w:val="auto"/>
          <w:spacing w:val="-57"/>
          <w:sz w:val="22"/>
          <w:szCs w:val="22"/>
          <w:highlight w:val="none"/>
        </w:rPr>
        <w:t xml:space="preserve"> </w:t>
      </w:r>
      <w:r>
        <w:rPr>
          <w:rFonts w:ascii="仿宋" w:hAnsi="仿宋" w:eastAsia="仿宋" w:cs="仿宋"/>
          <w:color w:val="auto"/>
          <w:spacing w:val="2"/>
          <w:sz w:val="22"/>
          <w:szCs w:val="22"/>
          <w:highlight w:val="none"/>
        </w:rPr>
        <w:t>(供应商名称)</w:t>
      </w:r>
      <w:r>
        <w:rPr>
          <w:rFonts w:ascii="仿宋" w:hAnsi="仿宋" w:eastAsia="仿宋" w:cs="仿宋"/>
          <w:color w:val="auto"/>
          <w:spacing w:val="-103"/>
          <w:sz w:val="22"/>
          <w:szCs w:val="22"/>
          <w:highlight w:val="none"/>
        </w:rPr>
        <w:t xml:space="preserve"> </w:t>
      </w:r>
      <w:r>
        <w:rPr>
          <w:rFonts w:ascii="仿宋" w:hAnsi="仿宋" w:eastAsia="仿宋" w:cs="仿宋"/>
          <w:color w:val="auto"/>
          <w:spacing w:val="7"/>
          <w:sz w:val="22"/>
          <w:szCs w:val="22"/>
          <w:highlight w:val="none"/>
          <w:u w:val="single" w:color="auto"/>
        </w:rPr>
        <w:t xml:space="preserve">  </w:t>
      </w:r>
      <w:r>
        <w:rPr>
          <w:rFonts w:ascii="仿宋" w:hAnsi="仿宋" w:eastAsia="仿宋" w:cs="仿宋"/>
          <w:color w:val="auto"/>
          <w:spacing w:val="-81"/>
          <w:sz w:val="22"/>
          <w:szCs w:val="22"/>
          <w:highlight w:val="none"/>
        </w:rPr>
        <w:t xml:space="preserve"> </w:t>
      </w:r>
      <w:r>
        <w:rPr>
          <w:rFonts w:ascii="仿宋" w:hAnsi="仿宋" w:eastAsia="仿宋" w:cs="仿宋"/>
          <w:color w:val="auto"/>
          <w:spacing w:val="2"/>
          <w:sz w:val="22"/>
          <w:szCs w:val="22"/>
          <w:highlight w:val="none"/>
        </w:rPr>
        <w:t>的法定代表人，我已知晓投诉事项，本人电话</w:t>
      </w:r>
      <w:r>
        <w:rPr>
          <w:rFonts w:ascii="仿宋" w:hAnsi="仿宋" w:eastAsia="仿宋" w:cs="仿宋"/>
          <w:color w:val="auto"/>
          <w:spacing w:val="13"/>
          <w:sz w:val="22"/>
          <w:szCs w:val="22"/>
          <w:highlight w:val="none"/>
          <w:u w:val="single" w:color="auto"/>
        </w:rPr>
        <w:t xml:space="preserve">      </w:t>
      </w:r>
      <w:r>
        <w:rPr>
          <w:rFonts w:ascii="仿宋" w:hAnsi="仿宋" w:eastAsia="仿宋" w:cs="仿宋"/>
          <w:color w:val="auto"/>
          <w:spacing w:val="-92"/>
          <w:sz w:val="22"/>
          <w:szCs w:val="22"/>
          <w:highlight w:val="none"/>
        </w:rPr>
        <w:t xml:space="preserve"> </w:t>
      </w:r>
      <w:r>
        <w:rPr>
          <w:rFonts w:ascii="仿宋" w:hAnsi="仿宋" w:eastAsia="仿宋" w:cs="仿宋"/>
          <w:color w:val="auto"/>
          <w:spacing w:val="2"/>
          <w:sz w:val="22"/>
          <w:szCs w:val="22"/>
          <w:highlight w:val="none"/>
        </w:rPr>
        <w:t>用</w:t>
      </w:r>
      <w:r>
        <w:rPr>
          <w:rFonts w:ascii="仿宋" w:hAnsi="仿宋" w:eastAsia="仿宋" w:cs="仿宋"/>
          <w:color w:val="auto"/>
          <w:sz w:val="22"/>
          <w:szCs w:val="22"/>
          <w:highlight w:val="none"/>
        </w:rPr>
        <w:t xml:space="preserve"> </w:t>
      </w:r>
      <w:r>
        <w:rPr>
          <w:rFonts w:ascii="仿宋" w:hAnsi="仿宋" w:eastAsia="仿宋" w:cs="仿宋"/>
          <w:color w:val="auto"/>
          <w:spacing w:val="-7"/>
          <w:sz w:val="22"/>
          <w:szCs w:val="22"/>
          <w:highlight w:val="none"/>
        </w:rPr>
        <w:t xml:space="preserve">于投诉沟通。现委托( </w:t>
      </w:r>
      <w:r>
        <w:rPr>
          <w:rFonts w:ascii="宋体" w:hAnsi="宋体" w:eastAsia="宋体" w:cs="宋体"/>
          <w:color w:val="auto"/>
          <w:spacing w:val="-7"/>
          <w:sz w:val="22"/>
          <w:szCs w:val="22"/>
          <w:highlight w:val="none"/>
        </w:rPr>
        <w:t>□</w:t>
      </w:r>
      <w:r>
        <w:rPr>
          <w:rFonts w:ascii="仿宋" w:hAnsi="仿宋" w:eastAsia="仿宋" w:cs="仿宋"/>
          <w:color w:val="auto"/>
          <w:spacing w:val="-7"/>
          <w:sz w:val="22"/>
          <w:szCs w:val="22"/>
          <w:highlight w:val="none"/>
        </w:rPr>
        <w:t xml:space="preserve">1名   </w:t>
      </w:r>
      <w:r>
        <w:rPr>
          <w:rFonts w:ascii="宋体" w:hAnsi="宋体" w:eastAsia="宋体" w:cs="宋体"/>
          <w:color w:val="auto"/>
          <w:spacing w:val="-7"/>
          <w:sz w:val="22"/>
          <w:szCs w:val="22"/>
          <w:highlight w:val="none"/>
        </w:rPr>
        <w:t>□</w:t>
      </w:r>
      <w:r>
        <w:rPr>
          <w:rFonts w:ascii="仿宋" w:hAnsi="仿宋" w:eastAsia="仿宋" w:cs="仿宋"/>
          <w:color w:val="auto"/>
          <w:spacing w:val="-7"/>
          <w:sz w:val="22"/>
          <w:szCs w:val="22"/>
          <w:highlight w:val="none"/>
        </w:rPr>
        <w:t>2名</w:t>
      </w:r>
      <w:r>
        <w:rPr>
          <w:rFonts w:ascii="宋体" w:hAnsi="宋体" w:eastAsia="宋体" w:cs="宋体"/>
          <w:color w:val="auto"/>
          <w:spacing w:val="-7"/>
          <w:sz w:val="20"/>
          <w:szCs w:val="20"/>
          <w:highlight w:val="none"/>
        </w:rPr>
        <w:t>)代</w:t>
      </w:r>
      <w:r>
        <w:rPr>
          <w:rFonts w:ascii="仿宋" w:hAnsi="仿宋" w:eastAsia="仿宋" w:cs="仿宋"/>
          <w:color w:val="auto"/>
          <w:spacing w:val="-7"/>
          <w:sz w:val="22"/>
          <w:szCs w:val="22"/>
          <w:highlight w:val="none"/>
        </w:rPr>
        <w:t>理人</w:t>
      </w:r>
      <w:r>
        <w:rPr>
          <w:rFonts w:ascii="宋体" w:hAnsi="宋体" w:eastAsia="宋体" w:cs="宋体"/>
          <w:color w:val="auto"/>
          <w:spacing w:val="-7"/>
          <w:position w:val="-3"/>
          <w:sz w:val="20"/>
          <w:szCs w:val="20"/>
          <w:highlight w:val="none"/>
        </w:rPr>
        <w:t>，</w:t>
      </w:r>
      <w:r>
        <w:rPr>
          <w:rFonts w:ascii="仿宋" w:hAnsi="仿宋" w:eastAsia="仿宋" w:cs="仿宋"/>
          <w:color w:val="auto"/>
          <w:spacing w:val="-7"/>
          <w:sz w:val="22"/>
          <w:szCs w:val="22"/>
          <w:highlight w:val="none"/>
        </w:rPr>
        <w:t>分别为：</w:t>
      </w:r>
    </w:p>
    <w:p w14:paraId="4939F519">
      <w:pPr>
        <w:spacing w:before="147" w:line="223" w:lineRule="auto"/>
        <w:ind w:left="583"/>
        <w:rPr>
          <w:rFonts w:ascii="仿宋" w:hAnsi="仿宋" w:eastAsia="仿宋" w:cs="仿宋"/>
          <w:color w:val="auto"/>
          <w:sz w:val="22"/>
          <w:szCs w:val="22"/>
          <w:highlight w:val="none"/>
        </w:rPr>
      </w:pPr>
      <w:r>
        <w:rPr>
          <w:rFonts w:ascii="仿宋" w:hAnsi="仿宋" w:eastAsia="仿宋" w:cs="仿宋"/>
          <w:color w:val="auto"/>
          <w:spacing w:val="-12"/>
          <w:sz w:val="22"/>
          <w:szCs w:val="22"/>
          <w:highlight w:val="none"/>
        </w:rPr>
        <w:t>1. 姓</w:t>
      </w:r>
      <w:r>
        <w:rPr>
          <w:rFonts w:ascii="仿宋" w:hAnsi="仿宋" w:eastAsia="仿宋" w:cs="仿宋"/>
          <w:color w:val="auto"/>
          <w:spacing w:val="6"/>
          <w:sz w:val="22"/>
          <w:szCs w:val="22"/>
          <w:highlight w:val="none"/>
        </w:rPr>
        <w:t xml:space="preserve"> </w:t>
      </w:r>
      <w:r>
        <w:rPr>
          <w:rFonts w:ascii="仿宋" w:hAnsi="仿宋" w:eastAsia="仿宋" w:cs="仿宋"/>
          <w:color w:val="auto"/>
          <w:spacing w:val="-12"/>
          <w:sz w:val="22"/>
          <w:szCs w:val="22"/>
          <w:highlight w:val="none"/>
        </w:rPr>
        <w:t>名</w:t>
      </w:r>
      <w:r>
        <w:rPr>
          <w:rFonts w:ascii="仿宋" w:hAnsi="仿宋" w:eastAsia="仿宋" w:cs="仿宋"/>
          <w:color w:val="auto"/>
          <w:spacing w:val="11"/>
          <w:sz w:val="22"/>
          <w:szCs w:val="22"/>
          <w:highlight w:val="none"/>
          <w:u w:val="single" w:color="auto"/>
        </w:rPr>
        <w:t xml:space="preserve">      </w:t>
      </w:r>
      <w:r>
        <w:rPr>
          <w:rFonts w:ascii="仿宋" w:hAnsi="仿宋" w:eastAsia="仿宋" w:cs="仿宋"/>
          <w:color w:val="auto"/>
          <w:spacing w:val="35"/>
          <w:sz w:val="22"/>
          <w:szCs w:val="22"/>
          <w:highlight w:val="none"/>
        </w:rPr>
        <w:t xml:space="preserve"> </w:t>
      </w:r>
      <w:r>
        <w:rPr>
          <w:rFonts w:ascii="仿宋" w:hAnsi="仿宋" w:eastAsia="仿宋" w:cs="仿宋"/>
          <w:color w:val="auto"/>
          <w:spacing w:val="-12"/>
          <w:sz w:val="22"/>
          <w:szCs w:val="22"/>
          <w:highlight w:val="none"/>
        </w:rPr>
        <w:t>电</w:t>
      </w:r>
      <w:r>
        <w:rPr>
          <w:rFonts w:ascii="仿宋" w:hAnsi="仿宋" w:eastAsia="仿宋" w:cs="仿宋"/>
          <w:color w:val="auto"/>
          <w:spacing w:val="6"/>
          <w:sz w:val="22"/>
          <w:szCs w:val="22"/>
          <w:highlight w:val="none"/>
        </w:rPr>
        <w:t xml:space="preserve"> </w:t>
      </w:r>
      <w:r>
        <w:rPr>
          <w:rFonts w:ascii="仿宋" w:hAnsi="仿宋" w:eastAsia="仿宋" w:cs="仿宋"/>
          <w:color w:val="auto"/>
          <w:spacing w:val="-12"/>
          <w:sz w:val="22"/>
          <w:szCs w:val="22"/>
          <w:highlight w:val="none"/>
        </w:rPr>
        <w:t>话</w:t>
      </w:r>
      <w:r>
        <w:rPr>
          <w:rFonts w:ascii="仿宋" w:hAnsi="仿宋" w:eastAsia="仿宋" w:cs="仿宋"/>
          <w:color w:val="auto"/>
          <w:spacing w:val="4"/>
          <w:sz w:val="22"/>
          <w:szCs w:val="22"/>
          <w:highlight w:val="none"/>
          <w:u w:val="single" w:color="auto"/>
        </w:rPr>
        <w:t xml:space="preserve">          </w:t>
      </w:r>
      <w:r>
        <w:rPr>
          <w:rFonts w:ascii="仿宋" w:hAnsi="仿宋" w:eastAsia="仿宋" w:cs="仿宋"/>
          <w:color w:val="auto"/>
          <w:spacing w:val="17"/>
          <w:sz w:val="22"/>
          <w:szCs w:val="22"/>
          <w:highlight w:val="none"/>
        </w:rPr>
        <w:t xml:space="preserve"> </w:t>
      </w:r>
      <w:r>
        <w:rPr>
          <w:rFonts w:ascii="仿宋" w:hAnsi="仿宋" w:eastAsia="仿宋" w:cs="仿宋"/>
          <w:color w:val="auto"/>
          <w:spacing w:val="-12"/>
          <w:sz w:val="22"/>
          <w:szCs w:val="22"/>
          <w:highlight w:val="none"/>
        </w:rPr>
        <w:t>身</w:t>
      </w:r>
      <w:r>
        <w:rPr>
          <w:rFonts w:ascii="仿宋" w:hAnsi="仿宋" w:eastAsia="仿宋" w:cs="仿宋"/>
          <w:color w:val="auto"/>
          <w:spacing w:val="2"/>
          <w:sz w:val="22"/>
          <w:szCs w:val="22"/>
          <w:highlight w:val="none"/>
        </w:rPr>
        <w:t xml:space="preserve"> </w:t>
      </w:r>
      <w:r>
        <w:rPr>
          <w:rFonts w:ascii="仿宋" w:hAnsi="仿宋" w:eastAsia="仿宋" w:cs="仿宋"/>
          <w:color w:val="auto"/>
          <w:spacing w:val="-12"/>
          <w:sz w:val="22"/>
          <w:szCs w:val="22"/>
          <w:highlight w:val="none"/>
        </w:rPr>
        <w:t>份</w:t>
      </w:r>
      <w:r>
        <w:rPr>
          <w:rFonts w:ascii="仿宋" w:hAnsi="仿宋" w:eastAsia="仿宋" w:cs="仿宋"/>
          <w:color w:val="auto"/>
          <w:spacing w:val="5"/>
          <w:sz w:val="22"/>
          <w:szCs w:val="22"/>
          <w:highlight w:val="none"/>
        </w:rPr>
        <w:t xml:space="preserve"> </w:t>
      </w:r>
      <w:r>
        <w:rPr>
          <w:rFonts w:ascii="仿宋" w:hAnsi="仿宋" w:eastAsia="仿宋" w:cs="仿宋"/>
          <w:color w:val="auto"/>
          <w:spacing w:val="-12"/>
          <w:sz w:val="22"/>
          <w:szCs w:val="22"/>
          <w:highlight w:val="none"/>
        </w:rPr>
        <w:t>证</w:t>
      </w:r>
      <w:r>
        <w:rPr>
          <w:rFonts w:ascii="仿宋" w:hAnsi="仿宋" w:eastAsia="仿宋" w:cs="仿宋"/>
          <w:color w:val="auto"/>
          <w:spacing w:val="11"/>
          <w:sz w:val="22"/>
          <w:szCs w:val="22"/>
          <w:highlight w:val="none"/>
        </w:rPr>
        <w:t xml:space="preserve"> </w:t>
      </w:r>
      <w:r>
        <w:rPr>
          <w:rFonts w:ascii="仿宋" w:hAnsi="仿宋" w:eastAsia="仿宋" w:cs="仿宋"/>
          <w:color w:val="auto"/>
          <w:spacing w:val="-12"/>
          <w:sz w:val="22"/>
          <w:szCs w:val="22"/>
          <w:highlight w:val="none"/>
        </w:rPr>
        <w:t>号</w:t>
      </w:r>
      <w:r>
        <w:rPr>
          <w:rFonts w:ascii="仿宋" w:hAnsi="仿宋" w:eastAsia="仿宋" w:cs="仿宋"/>
          <w:color w:val="auto"/>
          <w:spacing w:val="-12"/>
          <w:sz w:val="22"/>
          <w:szCs w:val="22"/>
          <w:highlight w:val="none"/>
          <w:u w:val="single" w:color="auto"/>
        </w:rPr>
        <w:t xml:space="preserve">                 </w:t>
      </w:r>
      <w:r>
        <w:rPr>
          <w:rFonts w:ascii="仿宋" w:hAnsi="仿宋" w:eastAsia="仿宋" w:cs="仿宋"/>
          <w:color w:val="auto"/>
          <w:spacing w:val="-13"/>
          <w:sz w:val="22"/>
          <w:szCs w:val="22"/>
          <w:highlight w:val="none"/>
          <w:u w:val="single" w:color="auto"/>
        </w:rPr>
        <w:t xml:space="preserve">    </w:t>
      </w:r>
    </w:p>
    <w:p w14:paraId="604B39B2">
      <w:pPr>
        <w:spacing w:before="192" w:line="223" w:lineRule="auto"/>
        <w:ind w:left="547"/>
        <w:rPr>
          <w:rFonts w:ascii="仿宋" w:hAnsi="仿宋" w:eastAsia="仿宋" w:cs="仿宋"/>
          <w:color w:val="auto"/>
          <w:sz w:val="22"/>
          <w:szCs w:val="22"/>
          <w:highlight w:val="none"/>
        </w:rPr>
      </w:pPr>
      <w:r>
        <w:rPr>
          <w:rFonts w:ascii="仿宋" w:hAnsi="仿宋" w:eastAsia="仿宋" w:cs="仿宋"/>
          <w:color w:val="auto"/>
          <w:spacing w:val="-14"/>
          <w:sz w:val="22"/>
          <w:szCs w:val="22"/>
          <w:highlight w:val="none"/>
        </w:rPr>
        <w:t>2. 姓 名</w:t>
      </w:r>
      <w:r>
        <w:rPr>
          <w:rFonts w:ascii="仿宋" w:hAnsi="仿宋" w:eastAsia="仿宋" w:cs="仿宋"/>
          <w:color w:val="auto"/>
          <w:spacing w:val="12"/>
          <w:sz w:val="22"/>
          <w:szCs w:val="22"/>
          <w:highlight w:val="none"/>
          <w:u w:val="single" w:color="auto"/>
        </w:rPr>
        <w:t xml:space="preserve">      </w:t>
      </w:r>
      <w:r>
        <w:rPr>
          <w:rFonts w:ascii="仿宋" w:hAnsi="仿宋" w:eastAsia="仿宋" w:cs="仿宋"/>
          <w:color w:val="auto"/>
          <w:spacing w:val="40"/>
          <w:sz w:val="22"/>
          <w:szCs w:val="22"/>
          <w:highlight w:val="none"/>
        </w:rPr>
        <w:t xml:space="preserve"> </w:t>
      </w:r>
      <w:r>
        <w:rPr>
          <w:rFonts w:ascii="仿宋" w:hAnsi="仿宋" w:eastAsia="仿宋" w:cs="仿宋"/>
          <w:color w:val="auto"/>
          <w:spacing w:val="-14"/>
          <w:sz w:val="22"/>
          <w:szCs w:val="22"/>
          <w:highlight w:val="none"/>
        </w:rPr>
        <w:t>电</w:t>
      </w:r>
      <w:r>
        <w:rPr>
          <w:rFonts w:ascii="仿宋" w:hAnsi="仿宋" w:eastAsia="仿宋" w:cs="仿宋"/>
          <w:color w:val="auto"/>
          <w:spacing w:val="8"/>
          <w:sz w:val="22"/>
          <w:szCs w:val="22"/>
          <w:highlight w:val="none"/>
        </w:rPr>
        <w:t xml:space="preserve"> </w:t>
      </w:r>
      <w:r>
        <w:rPr>
          <w:rFonts w:ascii="仿宋" w:hAnsi="仿宋" w:eastAsia="仿宋" w:cs="仿宋"/>
          <w:color w:val="auto"/>
          <w:spacing w:val="-14"/>
          <w:sz w:val="22"/>
          <w:szCs w:val="22"/>
          <w:highlight w:val="none"/>
        </w:rPr>
        <w:t>话</w:t>
      </w:r>
      <w:r>
        <w:rPr>
          <w:rFonts w:ascii="仿宋" w:hAnsi="仿宋" w:eastAsia="仿宋" w:cs="仿宋"/>
          <w:color w:val="auto"/>
          <w:spacing w:val="5"/>
          <w:sz w:val="22"/>
          <w:szCs w:val="22"/>
          <w:highlight w:val="none"/>
          <w:u w:val="single" w:color="auto"/>
        </w:rPr>
        <w:t xml:space="preserve">          </w:t>
      </w:r>
      <w:r>
        <w:rPr>
          <w:rFonts w:ascii="仿宋" w:hAnsi="仿宋" w:eastAsia="仿宋" w:cs="仿宋"/>
          <w:color w:val="auto"/>
          <w:spacing w:val="21"/>
          <w:sz w:val="22"/>
          <w:szCs w:val="22"/>
          <w:highlight w:val="none"/>
        </w:rPr>
        <w:t xml:space="preserve"> </w:t>
      </w:r>
      <w:r>
        <w:rPr>
          <w:rFonts w:ascii="仿宋" w:hAnsi="仿宋" w:eastAsia="仿宋" w:cs="仿宋"/>
          <w:color w:val="auto"/>
          <w:spacing w:val="-14"/>
          <w:sz w:val="22"/>
          <w:szCs w:val="22"/>
          <w:highlight w:val="none"/>
        </w:rPr>
        <w:t>身</w:t>
      </w:r>
      <w:r>
        <w:rPr>
          <w:rFonts w:ascii="仿宋" w:hAnsi="仿宋" w:eastAsia="仿宋" w:cs="仿宋"/>
          <w:color w:val="auto"/>
          <w:spacing w:val="5"/>
          <w:sz w:val="22"/>
          <w:szCs w:val="22"/>
          <w:highlight w:val="none"/>
        </w:rPr>
        <w:t xml:space="preserve"> </w:t>
      </w:r>
      <w:r>
        <w:rPr>
          <w:rFonts w:ascii="仿宋" w:hAnsi="仿宋" w:eastAsia="仿宋" w:cs="仿宋"/>
          <w:color w:val="auto"/>
          <w:spacing w:val="-14"/>
          <w:sz w:val="22"/>
          <w:szCs w:val="22"/>
          <w:highlight w:val="none"/>
        </w:rPr>
        <w:t>份</w:t>
      </w:r>
      <w:r>
        <w:rPr>
          <w:rFonts w:ascii="仿宋" w:hAnsi="仿宋" w:eastAsia="仿宋" w:cs="仿宋"/>
          <w:color w:val="auto"/>
          <w:spacing w:val="5"/>
          <w:sz w:val="22"/>
          <w:szCs w:val="22"/>
          <w:highlight w:val="none"/>
        </w:rPr>
        <w:t xml:space="preserve"> </w:t>
      </w:r>
      <w:r>
        <w:rPr>
          <w:rFonts w:ascii="仿宋" w:hAnsi="仿宋" w:eastAsia="仿宋" w:cs="仿宋"/>
          <w:color w:val="auto"/>
          <w:spacing w:val="-14"/>
          <w:sz w:val="22"/>
          <w:szCs w:val="22"/>
          <w:highlight w:val="none"/>
        </w:rPr>
        <w:t>证</w:t>
      </w:r>
      <w:r>
        <w:rPr>
          <w:rFonts w:ascii="仿宋" w:hAnsi="仿宋" w:eastAsia="仿宋" w:cs="仿宋"/>
          <w:color w:val="auto"/>
          <w:spacing w:val="10"/>
          <w:sz w:val="22"/>
          <w:szCs w:val="22"/>
          <w:highlight w:val="none"/>
        </w:rPr>
        <w:t xml:space="preserve"> </w:t>
      </w:r>
      <w:r>
        <w:rPr>
          <w:rFonts w:ascii="仿宋" w:hAnsi="仿宋" w:eastAsia="仿宋" w:cs="仿宋"/>
          <w:color w:val="auto"/>
          <w:spacing w:val="-14"/>
          <w:sz w:val="22"/>
          <w:szCs w:val="22"/>
          <w:highlight w:val="none"/>
        </w:rPr>
        <w:t>号</w:t>
      </w:r>
      <w:r>
        <w:rPr>
          <w:rFonts w:ascii="仿宋" w:hAnsi="仿宋" w:eastAsia="仿宋" w:cs="仿宋"/>
          <w:color w:val="auto"/>
          <w:sz w:val="22"/>
          <w:szCs w:val="22"/>
          <w:highlight w:val="none"/>
          <w:u w:val="single" w:color="auto"/>
        </w:rPr>
        <w:t xml:space="preserve">                   </w:t>
      </w:r>
    </w:p>
    <w:p w14:paraId="22F2B1C5">
      <w:pPr>
        <w:spacing w:before="72" w:line="223" w:lineRule="auto"/>
        <w:ind w:left="151"/>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为我方办理投诉事务授权代理人。</w:t>
      </w:r>
    </w:p>
    <w:p w14:paraId="45E952C8">
      <w:pPr>
        <w:spacing w:before="211" w:line="386" w:lineRule="auto"/>
        <w:ind w:left="136" w:right="76" w:firstLine="429"/>
        <w:jc w:val="both"/>
        <w:rPr>
          <w:rFonts w:ascii="仿宋" w:hAnsi="仿宋" w:eastAsia="仿宋" w:cs="仿宋"/>
          <w:color w:val="auto"/>
          <w:sz w:val="22"/>
          <w:szCs w:val="22"/>
          <w:highlight w:val="none"/>
        </w:rPr>
      </w:pPr>
      <w:r>
        <w:rPr>
          <w:rFonts w:ascii="仿宋" w:hAnsi="仿宋" w:eastAsia="仿宋" w:cs="仿宋"/>
          <w:color w:val="auto"/>
          <w:spacing w:val="-10"/>
          <w:sz w:val="22"/>
          <w:szCs w:val="22"/>
          <w:highlight w:val="none"/>
        </w:rPr>
        <w:t>代理人根据我单位法定代表人授权提起投诉，办理有关投诉事务。以上人员无权转托他</w:t>
      </w:r>
      <w:r>
        <w:rPr>
          <w:rFonts w:ascii="仿宋" w:hAnsi="仿宋" w:eastAsia="仿宋" w:cs="仿宋"/>
          <w:color w:val="auto"/>
          <w:spacing w:val="6"/>
          <w:sz w:val="22"/>
          <w:szCs w:val="22"/>
          <w:highlight w:val="none"/>
        </w:rPr>
        <w:t xml:space="preserve"> </w:t>
      </w:r>
      <w:r>
        <w:rPr>
          <w:rFonts w:ascii="仿宋" w:hAnsi="仿宋" w:eastAsia="仿宋" w:cs="仿宋"/>
          <w:color w:val="auto"/>
          <w:spacing w:val="-14"/>
          <w:sz w:val="22"/>
          <w:szCs w:val="22"/>
          <w:highlight w:val="none"/>
        </w:rPr>
        <w:t>人办理有关投诉事务，除以上人员外，我单位不再委托其他人员办理有关</w:t>
      </w:r>
      <w:r>
        <w:rPr>
          <w:rFonts w:ascii="仿宋" w:hAnsi="仿宋" w:eastAsia="仿宋" w:cs="仿宋"/>
          <w:color w:val="auto"/>
          <w:spacing w:val="-15"/>
          <w:sz w:val="22"/>
          <w:szCs w:val="22"/>
          <w:highlight w:val="none"/>
        </w:rPr>
        <w:t>投诉事务。如有他人</w:t>
      </w:r>
      <w:r>
        <w:rPr>
          <w:rFonts w:ascii="仿宋" w:hAnsi="仿宋" w:eastAsia="仿宋" w:cs="仿宋"/>
          <w:color w:val="auto"/>
          <w:sz w:val="22"/>
          <w:szCs w:val="22"/>
          <w:highlight w:val="none"/>
        </w:rPr>
        <w:t xml:space="preserve"> </w:t>
      </w:r>
      <w:r>
        <w:rPr>
          <w:rFonts w:ascii="仿宋" w:hAnsi="仿宋" w:eastAsia="仿宋" w:cs="仿宋"/>
          <w:color w:val="auto"/>
          <w:spacing w:val="-23"/>
          <w:sz w:val="22"/>
          <w:szCs w:val="22"/>
          <w:highlight w:val="none"/>
        </w:rPr>
        <w:t>以我单位名义办理该项目投诉事务，均视为冒充我单位人员，属招摇撞骗行</w:t>
      </w:r>
      <w:r>
        <w:rPr>
          <w:rFonts w:ascii="仿宋" w:hAnsi="仿宋" w:eastAsia="仿宋" w:cs="仿宋"/>
          <w:color w:val="auto"/>
          <w:spacing w:val="-24"/>
          <w:sz w:val="22"/>
          <w:szCs w:val="22"/>
          <w:highlight w:val="none"/>
        </w:rPr>
        <w:t>为，监管部门应不予受</w:t>
      </w:r>
      <w:r>
        <w:rPr>
          <w:rFonts w:ascii="仿宋" w:hAnsi="仿宋" w:eastAsia="仿宋" w:cs="仿宋"/>
          <w:color w:val="auto"/>
          <w:sz w:val="22"/>
          <w:szCs w:val="22"/>
          <w:highlight w:val="none"/>
        </w:rPr>
        <w:t xml:space="preserve"> </w:t>
      </w:r>
      <w:r>
        <w:rPr>
          <w:rFonts w:ascii="仿宋" w:hAnsi="仿宋" w:eastAsia="仿宋" w:cs="仿宋"/>
          <w:color w:val="auto"/>
          <w:spacing w:val="-13"/>
          <w:sz w:val="22"/>
          <w:szCs w:val="22"/>
          <w:highlight w:val="none"/>
        </w:rPr>
        <w:t>理，有权对冒充人员身份信息予以曝光，并可凭此委托书代表我单位向有关国家机关报案，其</w:t>
      </w:r>
      <w:r>
        <w:rPr>
          <w:rFonts w:ascii="仿宋" w:hAnsi="仿宋" w:eastAsia="仿宋" w:cs="仿宋"/>
          <w:color w:val="auto"/>
          <w:spacing w:val="17"/>
          <w:sz w:val="22"/>
          <w:szCs w:val="22"/>
          <w:highlight w:val="none"/>
        </w:rPr>
        <w:t xml:space="preserve"> </w:t>
      </w:r>
      <w:r>
        <w:rPr>
          <w:rFonts w:ascii="仿宋" w:hAnsi="仿宋" w:eastAsia="仿宋" w:cs="仿宋"/>
          <w:color w:val="auto"/>
          <w:spacing w:val="-9"/>
          <w:sz w:val="22"/>
          <w:szCs w:val="22"/>
          <w:highlight w:val="none"/>
        </w:rPr>
        <w:t>法律后果由冒充人员承担。</w:t>
      </w:r>
    </w:p>
    <w:p w14:paraId="5969A7EC">
      <w:pPr>
        <w:spacing w:before="120" w:line="222" w:lineRule="auto"/>
        <w:ind w:left="574"/>
        <w:rPr>
          <w:rFonts w:ascii="仿宋" w:hAnsi="仿宋" w:eastAsia="仿宋" w:cs="仿宋"/>
          <w:color w:val="auto"/>
          <w:sz w:val="22"/>
          <w:szCs w:val="22"/>
          <w:highlight w:val="none"/>
        </w:rPr>
      </w:pPr>
      <w:r>
        <w:rPr>
          <w:rFonts w:ascii="仿宋" w:hAnsi="仿宋" w:eastAsia="仿宋" w:cs="仿宋"/>
          <w:color w:val="auto"/>
          <w:spacing w:val="-5"/>
          <w:sz w:val="22"/>
          <w:szCs w:val="22"/>
          <w:highlight w:val="none"/>
        </w:rPr>
        <w:t>委托期限：与投标有效期相同。</w:t>
      </w:r>
    </w:p>
    <w:p w14:paraId="767B0F58">
      <w:pPr>
        <w:spacing w:before="207" w:line="382" w:lineRule="auto"/>
        <w:ind w:left="134" w:firstLine="428"/>
        <w:rPr>
          <w:rFonts w:ascii="仿宋" w:hAnsi="仿宋" w:eastAsia="仿宋" w:cs="仿宋"/>
          <w:color w:val="auto"/>
          <w:sz w:val="22"/>
          <w:szCs w:val="22"/>
          <w:highlight w:val="none"/>
        </w:rPr>
      </w:pPr>
      <w:r>
        <w:rPr>
          <w:rFonts w:ascii="仿宋" w:hAnsi="仿宋" w:eastAsia="仿宋" w:cs="仿宋"/>
          <w:color w:val="auto"/>
          <w:spacing w:val="-17"/>
          <w:sz w:val="22"/>
          <w:szCs w:val="22"/>
          <w:highlight w:val="none"/>
        </w:rPr>
        <w:t>本委托书中办理投诉事务是指：1.投诉书的提交</w:t>
      </w:r>
      <w:r>
        <w:rPr>
          <w:rFonts w:ascii="仿宋" w:hAnsi="仿宋" w:eastAsia="仿宋" w:cs="仿宋"/>
          <w:color w:val="auto"/>
          <w:spacing w:val="-29"/>
          <w:sz w:val="22"/>
          <w:szCs w:val="22"/>
          <w:highlight w:val="none"/>
        </w:rPr>
        <w:t xml:space="preserve"> </w:t>
      </w:r>
      <w:r>
        <w:rPr>
          <w:rFonts w:ascii="仿宋" w:hAnsi="仿宋" w:eastAsia="仿宋" w:cs="仿宋"/>
          <w:color w:val="auto"/>
          <w:spacing w:val="-17"/>
          <w:sz w:val="22"/>
          <w:szCs w:val="22"/>
          <w:highlight w:val="none"/>
        </w:rPr>
        <w:t>2.投诉的陈述和申辩</w:t>
      </w:r>
      <w:r>
        <w:rPr>
          <w:rFonts w:ascii="仿宋" w:hAnsi="仿宋" w:eastAsia="仿宋" w:cs="仿宋"/>
          <w:color w:val="auto"/>
          <w:spacing w:val="-27"/>
          <w:sz w:val="22"/>
          <w:szCs w:val="22"/>
          <w:highlight w:val="none"/>
        </w:rPr>
        <w:t xml:space="preserve"> </w:t>
      </w:r>
      <w:r>
        <w:rPr>
          <w:rFonts w:ascii="仿宋" w:hAnsi="仿宋" w:eastAsia="仿宋" w:cs="仿宋"/>
          <w:color w:val="auto"/>
          <w:spacing w:val="-17"/>
          <w:sz w:val="22"/>
          <w:szCs w:val="22"/>
          <w:highlight w:val="none"/>
        </w:rPr>
        <w:t>3</w:t>
      </w:r>
      <w:r>
        <w:rPr>
          <w:rFonts w:ascii="仿宋" w:hAnsi="仿宋" w:eastAsia="仿宋" w:cs="仿宋"/>
          <w:color w:val="auto"/>
          <w:spacing w:val="-18"/>
          <w:sz w:val="22"/>
          <w:szCs w:val="22"/>
          <w:highlight w:val="none"/>
        </w:rPr>
        <w:t>.投诉质证</w:t>
      </w:r>
      <w:r>
        <w:rPr>
          <w:rFonts w:ascii="仿宋" w:hAnsi="仿宋" w:eastAsia="仿宋" w:cs="仿宋"/>
          <w:color w:val="auto"/>
          <w:spacing w:val="-30"/>
          <w:sz w:val="22"/>
          <w:szCs w:val="22"/>
          <w:highlight w:val="none"/>
        </w:rPr>
        <w:t xml:space="preserve"> </w:t>
      </w:r>
      <w:r>
        <w:rPr>
          <w:rFonts w:ascii="仿宋" w:hAnsi="仿宋" w:eastAsia="仿宋" w:cs="仿宋"/>
          <w:color w:val="auto"/>
          <w:spacing w:val="-18"/>
          <w:sz w:val="22"/>
          <w:szCs w:val="22"/>
          <w:highlight w:val="none"/>
        </w:rPr>
        <w:t>4.配合监</w:t>
      </w:r>
      <w:r>
        <w:rPr>
          <w:rFonts w:ascii="仿宋" w:hAnsi="仿宋" w:eastAsia="仿宋" w:cs="仿宋"/>
          <w:color w:val="auto"/>
          <w:sz w:val="22"/>
          <w:szCs w:val="22"/>
          <w:highlight w:val="none"/>
        </w:rPr>
        <w:t xml:space="preserve"> </w:t>
      </w:r>
      <w:r>
        <w:rPr>
          <w:rFonts w:ascii="仿宋" w:hAnsi="仿宋" w:eastAsia="仿宋" w:cs="仿宋"/>
          <w:color w:val="auto"/>
          <w:spacing w:val="-18"/>
          <w:sz w:val="22"/>
          <w:szCs w:val="22"/>
          <w:highlight w:val="none"/>
        </w:rPr>
        <w:t>管部</w:t>
      </w:r>
      <w:r>
        <w:rPr>
          <w:rFonts w:ascii="仿宋" w:hAnsi="仿宋" w:eastAsia="仿宋" w:cs="仿宋"/>
          <w:color w:val="auto"/>
          <w:spacing w:val="-17"/>
          <w:sz w:val="22"/>
          <w:szCs w:val="22"/>
          <w:highlight w:val="none"/>
        </w:rPr>
        <w:t>门对投诉事项的调查</w:t>
      </w:r>
      <w:r>
        <w:rPr>
          <w:rFonts w:ascii="仿宋" w:hAnsi="仿宋" w:eastAsia="仿宋" w:cs="仿宋"/>
          <w:color w:val="auto"/>
          <w:spacing w:val="-28"/>
          <w:sz w:val="22"/>
          <w:szCs w:val="22"/>
          <w:highlight w:val="none"/>
        </w:rPr>
        <w:t xml:space="preserve"> </w:t>
      </w:r>
      <w:r>
        <w:rPr>
          <w:rFonts w:ascii="仿宋" w:hAnsi="仿宋" w:eastAsia="仿宋" w:cs="仿宋"/>
          <w:color w:val="auto"/>
          <w:spacing w:val="-17"/>
          <w:sz w:val="22"/>
          <w:szCs w:val="22"/>
          <w:highlight w:val="none"/>
        </w:rPr>
        <w:t>5.投诉回复领取</w:t>
      </w:r>
      <w:r>
        <w:rPr>
          <w:rFonts w:ascii="仿宋" w:hAnsi="仿宋" w:eastAsia="仿宋" w:cs="仿宋"/>
          <w:color w:val="auto"/>
          <w:spacing w:val="-29"/>
          <w:sz w:val="22"/>
          <w:szCs w:val="22"/>
          <w:highlight w:val="none"/>
        </w:rPr>
        <w:t xml:space="preserve"> </w:t>
      </w:r>
      <w:r>
        <w:rPr>
          <w:rFonts w:ascii="仿宋" w:hAnsi="仿宋" w:eastAsia="仿宋" w:cs="仿宋"/>
          <w:color w:val="auto"/>
          <w:spacing w:val="-17"/>
          <w:sz w:val="22"/>
          <w:szCs w:val="22"/>
          <w:highlight w:val="none"/>
        </w:rPr>
        <w:t>6.撤回投诉 7.向有关领导和部门反映</w:t>
      </w:r>
      <w:r>
        <w:rPr>
          <w:rFonts w:ascii="仿宋" w:hAnsi="仿宋" w:eastAsia="仿宋" w:cs="仿宋"/>
          <w:color w:val="auto"/>
          <w:spacing w:val="-18"/>
          <w:sz w:val="22"/>
          <w:szCs w:val="22"/>
          <w:highlight w:val="none"/>
        </w:rPr>
        <w:t>情况</w:t>
      </w:r>
      <w:r>
        <w:rPr>
          <w:rFonts w:ascii="仿宋" w:hAnsi="仿宋" w:eastAsia="仿宋" w:cs="仿宋"/>
          <w:color w:val="auto"/>
          <w:spacing w:val="-32"/>
          <w:sz w:val="22"/>
          <w:szCs w:val="22"/>
          <w:highlight w:val="none"/>
        </w:rPr>
        <w:t xml:space="preserve"> </w:t>
      </w:r>
      <w:r>
        <w:rPr>
          <w:rFonts w:ascii="仿宋" w:hAnsi="仿宋" w:eastAsia="仿宋" w:cs="仿宋"/>
          <w:color w:val="auto"/>
          <w:spacing w:val="-18"/>
          <w:sz w:val="22"/>
          <w:szCs w:val="22"/>
          <w:highlight w:val="none"/>
        </w:rPr>
        <w:t>8.其他与</w:t>
      </w:r>
      <w:r>
        <w:rPr>
          <w:rFonts w:ascii="仿宋" w:hAnsi="仿宋" w:eastAsia="仿宋" w:cs="仿宋"/>
          <w:color w:val="auto"/>
          <w:spacing w:val="-16"/>
          <w:sz w:val="22"/>
          <w:szCs w:val="22"/>
          <w:highlight w:val="none"/>
        </w:rPr>
        <w:t>投</w:t>
      </w:r>
      <w:r>
        <w:rPr>
          <w:rFonts w:ascii="仿宋" w:hAnsi="仿宋" w:eastAsia="仿宋" w:cs="仿宋"/>
          <w:color w:val="auto"/>
          <w:sz w:val="22"/>
          <w:szCs w:val="22"/>
          <w:highlight w:val="none"/>
        </w:rPr>
        <w:t xml:space="preserve"> </w:t>
      </w:r>
      <w:r>
        <w:rPr>
          <w:rFonts w:ascii="仿宋" w:hAnsi="仿宋" w:eastAsia="仿宋" w:cs="仿宋"/>
          <w:color w:val="auto"/>
          <w:spacing w:val="-15"/>
          <w:sz w:val="22"/>
          <w:szCs w:val="22"/>
          <w:highlight w:val="none"/>
        </w:rPr>
        <w:t>诉有关的事项。</w:t>
      </w:r>
    </w:p>
    <w:p w14:paraId="51F3B9E3">
      <w:pPr>
        <w:spacing w:before="88" w:line="222" w:lineRule="auto"/>
        <w:ind w:left="575"/>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附：法定代表人和授权委托人的身份证复印件(</w:t>
      </w:r>
      <w:r>
        <w:rPr>
          <w:rFonts w:ascii="仿宋" w:hAnsi="仿宋" w:eastAsia="仿宋" w:cs="仿宋"/>
          <w:color w:val="auto"/>
          <w:spacing w:val="1"/>
          <w:sz w:val="22"/>
          <w:szCs w:val="22"/>
          <w:highlight w:val="none"/>
        </w:rPr>
        <w:t>正反两面)</w:t>
      </w:r>
    </w:p>
    <w:p w14:paraId="08A27B2A">
      <w:pPr>
        <w:tabs>
          <w:tab w:val="left" w:pos="8500"/>
          <w:tab w:val="left" w:pos="8505"/>
        </w:tabs>
        <w:spacing w:before="72" w:line="512" w:lineRule="auto"/>
        <w:ind w:left="3921" w:right="212" w:hanging="78"/>
        <w:jc w:val="both"/>
        <w:rPr>
          <w:rFonts w:ascii="仿宋" w:hAnsi="仿宋" w:eastAsia="仿宋" w:cs="仿宋"/>
          <w:color w:val="auto"/>
          <w:sz w:val="22"/>
          <w:szCs w:val="22"/>
          <w:highlight w:val="none"/>
        </w:rPr>
      </w:pPr>
      <w:r>
        <w:rPr>
          <w:rFonts w:ascii="仿宋" w:hAnsi="仿宋" w:eastAsia="仿宋" w:cs="仿宋"/>
          <w:color w:val="auto"/>
          <w:spacing w:val="-27"/>
          <w:sz w:val="22"/>
          <w:szCs w:val="22"/>
          <w:highlight w:val="none"/>
        </w:rPr>
        <w:t>供应商 (盖单位章)：</w:t>
      </w:r>
      <w:r>
        <w:rPr>
          <w:rFonts w:ascii="仿宋" w:hAnsi="仿宋" w:eastAsia="仿宋" w:cs="仿宋"/>
          <w:color w:val="auto"/>
          <w:sz w:val="22"/>
          <w:szCs w:val="22"/>
          <w:highlight w:val="none"/>
          <w:u w:val="single" w:color="auto"/>
        </w:rPr>
        <w:tab/>
      </w:r>
      <w:r>
        <w:rPr>
          <w:rFonts w:ascii="仿宋" w:hAnsi="仿宋" w:eastAsia="仿宋" w:cs="仿宋"/>
          <w:color w:val="auto"/>
          <w:sz w:val="22"/>
          <w:szCs w:val="22"/>
          <w:highlight w:val="none"/>
        </w:rPr>
        <w:t xml:space="preserve"> </w:t>
      </w:r>
      <w:r>
        <w:rPr>
          <w:rFonts w:ascii="仿宋" w:hAnsi="仿宋" w:eastAsia="仿宋" w:cs="仿宋"/>
          <w:color w:val="auto"/>
          <w:spacing w:val="-18"/>
          <w:sz w:val="22"/>
          <w:szCs w:val="22"/>
          <w:highlight w:val="none"/>
        </w:rPr>
        <w:t>法定代表人</w:t>
      </w:r>
      <w:r>
        <w:rPr>
          <w:rFonts w:ascii="仿宋" w:hAnsi="仿宋" w:eastAsia="仿宋" w:cs="仿宋"/>
          <w:color w:val="auto"/>
          <w:spacing w:val="32"/>
          <w:sz w:val="22"/>
          <w:szCs w:val="22"/>
          <w:highlight w:val="none"/>
        </w:rPr>
        <w:t xml:space="preserve"> </w:t>
      </w:r>
      <w:r>
        <w:rPr>
          <w:rFonts w:ascii="仿宋" w:hAnsi="仿宋" w:eastAsia="仿宋" w:cs="仿宋"/>
          <w:color w:val="auto"/>
          <w:spacing w:val="-18"/>
          <w:sz w:val="22"/>
          <w:szCs w:val="22"/>
          <w:highlight w:val="none"/>
        </w:rPr>
        <w:t>(签字)：</w:t>
      </w:r>
      <w:r>
        <w:rPr>
          <w:rFonts w:ascii="仿宋" w:hAnsi="仿宋" w:eastAsia="仿宋" w:cs="仿宋"/>
          <w:color w:val="auto"/>
          <w:sz w:val="22"/>
          <w:szCs w:val="22"/>
          <w:highlight w:val="none"/>
          <w:u w:val="single" w:color="auto"/>
        </w:rPr>
        <w:tab/>
      </w:r>
      <w:r>
        <w:rPr>
          <w:rFonts w:ascii="仿宋" w:hAnsi="仿宋" w:eastAsia="仿宋" w:cs="仿宋"/>
          <w:color w:val="auto"/>
          <w:sz w:val="22"/>
          <w:szCs w:val="22"/>
          <w:highlight w:val="none"/>
          <w:u w:val="single" w:color="auto"/>
        </w:rPr>
        <w:tab/>
      </w:r>
      <w:r>
        <w:rPr>
          <w:rFonts w:ascii="仿宋" w:hAnsi="仿宋" w:eastAsia="仿宋" w:cs="仿宋"/>
          <w:color w:val="auto"/>
          <w:sz w:val="22"/>
          <w:szCs w:val="22"/>
          <w:highlight w:val="none"/>
        </w:rPr>
        <w:t xml:space="preserve"> </w:t>
      </w:r>
      <w:r>
        <w:rPr>
          <w:rFonts w:ascii="仿宋" w:hAnsi="仿宋" w:eastAsia="仿宋" w:cs="仿宋"/>
          <w:color w:val="auto"/>
          <w:spacing w:val="-9"/>
          <w:sz w:val="22"/>
          <w:szCs w:val="22"/>
          <w:highlight w:val="none"/>
        </w:rPr>
        <w:t>委托代理人</w:t>
      </w:r>
      <w:r>
        <w:rPr>
          <w:rFonts w:ascii="仿宋" w:hAnsi="仿宋" w:eastAsia="仿宋" w:cs="仿宋"/>
          <w:color w:val="auto"/>
          <w:spacing w:val="45"/>
          <w:sz w:val="22"/>
          <w:szCs w:val="22"/>
          <w:highlight w:val="none"/>
        </w:rPr>
        <w:t xml:space="preserve"> </w:t>
      </w:r>
      <w:r>
        <w:rPr>
          <w:rFonts w:ascii="仿宋" w:hAnsi="仿宋" w:eastAsia="仿宋" w:cs="仿宋"/>
          <w:color w:val="auto"/>
          <w:spacing w:val="-9"/>
          <w:sz w:val="22"/>
          <w:szCs w:val="22"/>
          <w:highlight w:val="none"/>
        </w:rPr>
        <w:t>(签字)： 1.</w:t>
      </w:r>
      <w:r>
        <w:rPr>
          <w:rFonts w:ascii="仿宋" w:hAnsi="仿宋" w:eastAsia="仿宋" w:cs="仿宋"/>
          <w:color w:val="auto"/>
          <w:spacing w:val="-9"/>
          <w:sz w:val="22"/>
          <w:szCs w:val="22"/>
          <w:highlight w:val="none"/>
          <w:u w:val="single" w:color="auto"/>
        </w:rPr>
        <w:t xml:space="preserve">         </w:t>
      </w:r>
      <w:r>
        <w:rPr>
          <w:rFonts w:ascii="仿宋" w:hAnsi="仿宋" w:eastAsia="仿宋" w:cs="仿宋"/>
          <w:color w:val="auto"/>
          <w:spacing w:val="109"/>
          <w:sz w:val="22"/>
          <w:szCs w:val="22"/>
          <w:highlight w:val="none"/>
        </w:rPr>
        <w:t xml:space="preserve"> </w:t>
      </w:r>
      <w:r>
        <w:rPr>
          <w:rFonts w:ascii="仿宋" w:hAnsi="仿宋" w:eastAsia="仿宋" w:cs="仿宋"/>
          <w:color w:val="auto"/>
          <w:spacing w:val="-9"/>
          <w:sz w:val="22"/>
          <w:szCs w:val="22"/>
          <w:highlight w:val="none"/>
        </w:rPr>
        <w:t>2.</w:t>
      </w:r>
      <w:r>
        <w:rPr>
          <w:rFonts w:ascii="仿宋" w:hAnsi="仿宋" w:eastAsia="仿宋" w:cs="仿宋"/>
          <w:color w:val="auto"/>
          <w:sz w:val="22"/>
          <w:szCs w:val="22"/>
          <w:highlight w:val="none"/>
          <w:u w:val="single" w:color="auto"/>
        </w:rPr>
        <w:t xml:space="preserve">        </w:t>
      </w:r>
    </w:p>
    <w:p w14:paraId="5CE3072B">
      <w:pPr>
        <w:tabs>
          <w:tab w:val="left" w:pos="6097"/>
        </w:tabs>
        <w:spacing w:line="223" w:lineRule="auto"/>
        <w:ind w:left="5416"/>
        <w:rPr>
          <w:rFonts w:ascii="仿宋" w:hAnsi="仿宋" w:eastAsia="仿宋" w:cs="仿宋"/>
          <w:color w:val="auto"/>
          <w:sz w:val="22"/>
          <w:szCs w:val="22"/>
          <w:highlight w:val="none"/>
        </w:rPr>
      </w:pPr>
      <w:r>
        <w:rPr>
          <w:rFonts w:ascii="仿宋" w:hAnsi="仿宋" w:eastAsia="仿宋" w:cs="仿宋"/>
          <w:color w:val="auto"/>
          <w:sz w:val="22"/>
          <w:szCs w:val="22"/>
          <w:highlight w:val="none"/>
          <w:u w:val="single" w:color="auto"/>
        </w:rPr>
        <w:tab/>
      </w:r>
      <w:r>
        <w:rPr>
          <w:rFonts w:ascii="仿宋" w:hAnsi="仿宋" w:eastAsia="仿宋" w:cs="仿宋"/>
          <w:color w:val="auto"/>
          <w:spacing w:val="-91"/>
          <w:sz w:val="22"/>
          <w:szCs w:val="22"/>
          <w:highlight w:val="none"/>
        </w:rPr>
        <w:t xml:space="preserve"> </w:t>
      </w:r>
      <w:r>
        <w:rPr>
          <w:rFonts w:ascii="仿宋" w:hAnsi="仿宋" w:eastAsia="仿宋" w:cs="仿宋"/>
          <w:color w:val="auto"/>
          <w:spacing w:val="-14"/>
          <w:sz w:val="22"/>
          <w:szCs w:val="22"/>
          <w:highlight w:val="none"/>
        </w:rPr>
        <w:t>年</w:t>
      </w:r>
      <w:r>
        <w:rPr>
          <w:rFonts w:ascii="仿宋" w:hAnsi="仿宋" w:eastAsia="仿宋" w:cs="仿宋"/>
          <w:color w:val="auto"/>
          <w:spacing w:val="-106"/>
          <w:sz w:val="22"/>
          <w:szCs w:val="22"/>
          <w:highlight w:val="none"/>
        </w:rPr>
        <w:t xml:space="preserve"> </w:t>
      </w:r>
      <w:r>
        <w:rPr>
          <w:rFonts w:ascii="仿宋" w:hAnsi="仿宋" w:eastAsia="仿宋" w:cs="仿宋"/>
          <w:color w:val="auto"/>
          <w:spacing w:val="2"/>
          <w:sz w:val="22"/>
          <w:szCs w:val="22"/>
          <w:highlight w:val="none"/>
          <w:u w:val="single" w:color="auto"/>
        </w:rPr>
        <w:t xml:space="preserve">    </w:t>
      </w:r>
      <w:r>
        <w:rPr>
          <w:rFonts w:ascii="仿宋" w:hAnsi="仿宋" w:eastAsia="仿宋" w:cs="仿宋"/>
          <w:color w:val="auto"/>
          <w:spacing w:val="33"/>
          <w:sz w:val="22"/>
          <w:szCs w:val="22"/>
          <w:highlight w:val="none"/>
        </w:rPr>
        <w:t xml:space="preserve"> </w:t>
      </w:r>
      <w:r>
        <w:rPr>
          <w:rFonts w:ascii="仿宋" w:hAnsi="仿宋" w:eastAsia="仿宋" w:cs="仿宋"/>
          <w:color w:val="auto"/>
          <w:spacing w:val="-14"/>
          <w:sz w:val="22"/>
          <w:szCs w:val="22"/>
          <w:highlight w:val="none"/>
        </w:rPr>
        <w:t>月</w:t>
      </w:r>
      <w:r>
        <w:rPr>
          <w:rFonts w:ascii="仿宋" w:hAnsi="仿宋" w:eastAsia="仿宋" w:cs="仿宋"/>
          <w:color w:val="auto"/>
          <w:spacing w:val="3"/>
          <w:sz w:val="22"/>
          <w:szCs w:val="22"/>
          <w:highlight w:val="none"/>
          <w:u w:val="single" w:color="auto"/>
        </w:rPr>
        <w:t xml:space="preserve">    </w:t>
      </w:r>
      <w:r>
        <w:rPr>
          <w:rFonts w:ascii="仿宋" w:hAnsi="仿宋" w:eastAsia="仿宋" w:cs="仿宋"/>
          <w:color w:val="auto"/>
          <w:spacing w:val="65"/>
          <w:sz w:val="22"/>
          <w:szCs w:val="22"/>
          <w:highlight w:val="none"/>
        </w:rPr>
        <w:t xml:space="preserve"> </w:t>
      </w:r>
      <w:r>
        <w:rPr>
          <w:rFonts w:ascii="仿宋" w:hAnsi="仿宋" w:eastAsia="仿宋" w:cs="仿宋"/>
          <w:color w:val="auto"/>
          <w:spacing w:val="-14"/>
          <w:sz w:val="22"/>
          <w:szCs w:val="22"/>
          <w:highlight w:val="none"/>
        </w:rPr>
        <w:t>日</w:t>
      </w:r>
    </w:p>
    <w:p w14:paraId="75203D74">
      <w:pPr>
        <w:spacing w:before="209" w:line="385" w:lineRule="auto"/>
        <w:ind w:left="36" w:right="123" w:firstLine="530"/>
        <w:jc w:val="both"/>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注：本授权委托书需由供应商加盖单位公章并由其法定代表人和委托代理</w:t>
      </w:r>
      <w:r>
        <w:rPr>
          <w:rFonts w:ascii="仿宋" w:hAnsi="仿宋" w:eastAsia="仿宋" w:cs="仿宋"/>
          <w:color w:val="auto"/>
          <w:spacing w:val="-4"/>
          <w:sz w:val="22"/>
          <w:szCs w:val="22"/>
          <w:highlight w:val="none"/>
        </w:rPr>
        <w:t>人签字，其</w:t>
      </w:r>
      <w:r>
        <w:rPr>
          <w:rFonts w:ascii="仿宋" w:hAnsi="仿宋" w:eastAsia="仿宋" w:cs="仿宋"/>
          <w:color w:val="auto"/>
          <w:sz w:val="22"/>
          <w:szCs w:val="22"/>
          <w:highlight w:val="none"/>
        </w:rPr>
        <w:t xml:space="preserve"> </w:t>
      </w:r>
      <w:r>
        <w:rPr>
          <w:rFonts w:ascii="仿宋" w:hAnsi="仿宋" w:eastAsia="仿宋" w:cs="仿宋"/>
          <w:color w:val="auto"/>
          <w:spacing w:val="6"/>
          <w:sz w:val="22"/>
          <w:szCs w:val="22"/>
          <w:highlight w:val="none"/>
        </w:rPr>
        <w:t>中法定代表人签字应与供应商单位数字证书</w:t>
      </w:r>
      <w:r>
        <w:rPr>
          <w:rFonts w:ascii="仿宋" w:hAnsi="仿宋" w:eastAsia="仿宋" w:cs="仿宋"/>
          <w:color w:val="auto"/>
          <w:spacing w:val="-57"/>
          <w:sz w:val="22"/>
          <w:szCs w:val="22"/>
          <w:highlight w:val="none"/>
        </w:rPr>
        <w:t xml:space="preserve"> </w:t>
      </w:r>
      <w:r>
        <w:rPr>
          <w:rFonts w:ascii="仿宋" w:hAnsi="仿宋" w:eastAsia="仿宋" w:cs="仿宋"/>
          <w:color w:val="auto"/>
          <w:spacing w:val="6"/>
          <w:sz w:val="22"/>
          <w:szCs w:val="22"/>
          <w:highlight w:val="none"/>
        </w:rPr>
        <w:t>(</w:t>
      </w:r>
      <w:r>
        <w:rPr>
          <w:rFonts w:ascii="仿宋" w:hAnsi="仿宋" w:eastAsia="仿宋" w:cs="仿宋"/>
          <w:color w:val="auto"/>
          <w:sz w:val="22"/>
          <w:szCs w:val="22"/>
          <w:highlight w:val="none"/>
        </w:rPr>
        <w:t>CA</w:t>
      </w:r>
      <w:r>
        <w:rPr>
          <w:rFonts w:ascii="仿宋" w:hAnsi="仿宋" w:eastAsia="仿宋" w:cs="仿宋"/>
          <w:color w:val="auto"/>
          <w:spacing w:val="6"/>
          <w:sz w:val="22"/>
          <w:szCs w:val="22"/>
          <w:highlight w:val="none"/>
        </w:rPr>
        <w:t>锁)内的法定代表人签字一</w:t>
      </w:r>
      <w:r>
        <w:rPr>
          <w:rFonts w:ascii="仿宋" w:hAnsi="仿宋" w:eastAsia="仿宋" w:cs="仿宋"/>
          <w:color w:val="auto"/>
          <w:spacing w:val="5"/>
          <w:sz w:val="22"/>
          <w:szCs w:val="22"/>
          <w:highlight w:val="none"/>
        </w:rPr>
        <w:t>致(系同一人</w:t>
      </w:r>
      <w:r>
        <w:rPr>
          <w:rFonts w:ascii="仿宋" w:hAnsi="仿宋" w:eastAsia="仿宋" w:cs="仿宋"/>
          <w:color w:val="auto"/>
          <w:sz w:val="22"/>
          <w:szCs w:val="22"/>
          <w:highlight w:val="none"/>
        </w:rPr>
        <w:t xml:space="preserve"> </w:t>
      </w:r>
      <w:r>
        <w:rPr>
          <w:rFonts w:ascii="仿宋" w:hAnsi="仿宋" w:eastAsia="仿宋" w:cs="仿宋"/>
          <w:color w:val="auto"/>
          <w:spacing w:val="-1"/>
          <w:sz w:val="22"/>
          <w:szCs w:val="22"/>
          <w:highlight w:val="none"/>
        </w:rPr>
        <w:t>所签)，供应商投诉持该授权委托书，否则投诉不予受理。</w:t>
      </w:r>
    </w:p>
    <w:p w14:paraId="18B18CDE">
      <w:pPr>
        <w:spacing w:line="385" w:lineRule="auto"/>
        <w:rPr>
          <w:rFonts w:ascii="仿宋" w:hAnsi="仿宋" w:eastAsia="仿宋" w:cs="仿宋"/>
          <w:color w:val="auto"/>
          <w:sz w:val="22"/>
          <w:szCs w:val="22"/>
          <w:highlight w:val="none"/>
        </w:rPr>
        <w:sectPr>
          <w:footerReference r:id="rId11" w:type="default"/>
          <w:pgSz w:w="11906" w:h="16838"/>
          <w:pgMar w:top="1431" w:right="1402" w:bottom="1412" w:left="1785" w:header="0" w:footer="1244" w:gutter="0"/>
          <w:pgNumType w:fmt="decimal"/>
          <w:cols w:space="720" w:num="1"/>
        </w:sectPr>
      </w:pPr>
    </w:p>
    <w:p w14:paraId="672FB63F">
      <w:pPr>
        <w:spacing w:before="362" w:line="297" w:lineRule="exact"/>
        <w:ind w:left="1566"/>
        <w:outlineLvl w:val="1"/>
        <w:rPr>
          <w:rFonts w:ascii="微软雅黑" w:hAnsi="微软雅黑" w:eastAsia="微软雅黑" w:cs="微软雅黑"/>
          <w:color w:val="auto"/>
          <w:sz w:val="29"/>
          <w:szCs w:val="29"/>
          <w:highlight w:val="none"/>
        </w:rPr>
      </w:pPr>
      <w:r>
        <w:rPr>
          <w:rFonts w:ascii="微软雅黑" w:hAnsi="微软雅黑" w:eastAsia="微软雅黑" w:cs="微软雅黑"/>
          <w:color w:val="auto"/>
          <w:spacing w:val="-14"/>
          <w:w w:val="88"/>
          <w:position w:val="-1"/>
          <w:sz w:val="29"/>
          <w:szCs w:val="29"/>
          <w:highlight w:val="none"/>
        </w:rPr>
        <w:t>三、无重大违法记录声明函、无不良信用记录声明函</w:t>
      </w:r>
    </w:p>
    <w:p w14:paraId="5A47F638">
      <w:pPr>
        <w:spacing w:before="116" w:line="278" w:lineRule="exact"/>
        <w:ind w:left="2195"/>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4"/>
          <w:w w:val="87"/>
          <w:position w:val="-1"/>
          <w:sz w:val="27"/>
          <w:szCs w:val="27"/>
          <w:highlight w:val="none"/>
        </w:rPr>
        <w:t>(联合体参加投标的,联合体各方均须提供)</w:t>
      </w:r>
    </w:p>
    <w:p w14:paraId="69CAAF81">
      <w:pPr>
        <w:spacing w:before="71" w:line="351" w:lineRule="auto"/>
        <w:ind w:right="3" w:firstLine="300"/>
        <w:rPr>
          <w:rFonts w:ascii="仿宋" w:hAnsi="仿宋" w:eastAsia="仿宋" w:cs="仿宋"/>
          <w:color w:val="auto"/>
          <w:sz w:val="22"/>
          <w:szCs w:val="22"/>
          <w:highlight w:val="none"/>
        </w:rPr>
      </w:pPr>
      <w:r>
        <w:rPr>
          <w:rFonts w:ascii="仿宋" w:hAnsi="仿宋" w:eastAsia="仿宋" w:cs="仿宋"/>
          <w:color w:val="auto"/>
          <w:spacing w:val="-20"/>
          <w:sz w:val="22"/>
          <w:szCs w:val="22"/>
          <w:highlight w:val="none"/>
        </w:rPr>
        <w:t>1.本单位郑重声明，根据《中华人民共和国政府采购法》及《中华人</w:t>
      </w:r>
      <w:r>
        <w:rPr>
          <w:rFonts w:ascii="仿宋" w:hAnsi="仿宋" w:eastAsia="仿宋" w:cs="仿宋"/>
          <w:color w:val="auto"/>
          <w:spacing w:val="-21"/>
          <w:sz w:val="22"/>
          <w:szCs w:val="22"/>
          <w:highlight w:val="none"/>
        </w:rPr>
        <w:t>民共和国政府采购法实施</w:t>
      </w:r>
      <w:r>
        <w:rPr>
          <w:rFonts w:ascii="仿宋" w:hAnsi="仿宋" w:eastAsia="仿宋" w:cs="仿宋"/>
          <w:color w:val="auto"/>
          <w:sz w:val="22"/>
          <w:szCs w:val="22"/>
          <w:highlight w:val="none"/>
        </w:rPr>
        <w:t xml:space="preserve"> </w:t>
      </w:r>
      <w:r>
        <w:rPr>
          <w:rFonts w:ascii="仿宋" w:hAnsi="仿宋" w:eastAsia="仿宋" w:cs="仿宋"/>
          <w:color w:val="auto"/>
          <w:spacing w:val="-19"/>
          <w:sz w:val="22"/>
          <w:szCs w:val="22"/>
          <w:highlight w:val="none"/>
        </w:rPr>
        <w:t>条例》的规定，参加政府采购活动前三年内，本单位在经营活动中没有重大违法记录，没有因违</w:t>
      </w:r>
      <w:r>
        <w:rPr>
          <w:rFonts w:ascii="仿宋" w:hAnsi="仿宋" w:eastAsia="仿宋" w:cs="仿宋"/>
          <w:color w:val="auto"/>
          <w:spacing w:val="6"/>
          <w:sz w:val="22"/>
          <w:szCs w:val="22"/>
          <w:highlight w:val="none"/>
        </w:rPr>
        <w:t xml:space="preserve"> </w:t>
      </w:r>
      <w:r>
        <w:rPr>
          <w:rFonts w:ascii="仿宋" w:hAnsi="仿宋" w:eastAsia="仿宋" w:cs="仿宋"/>
          <w:color w:val="auto"/>
          <w:spacing w:val="-16"/>
          <w:sz w:val="22"/>
          <w:szCs w:val="22"/>
          <w:highlight w:val="none"/>
        </w:rPr>
        <w:t>法经营受到刑事处罚或者责令停产停业、吊销许可证或者执照、较大数额罚</w:t>
      </w:r>
      <w:r>
        <w:rPr>
          <w:rFonts w:ascii="仿宋" w:hAnsi="仿宋" w:eastAsia="仿宋" w:cs="仿宋"/>
          <w:color w:val="auto"/>
          <w:spacing w:val="-17"/>
          <w:sz w:val="22"/>
          <w:szCs w:val="22"/>
          <w:highlight w:val="none"/>
        </w:rPr>
        <w:t>款等行政处罚，且</w:t>
      </w:r>
      <w:r>
        <w:rPr>
          <w:rFonts w:ascii="仿宋" w:hAnsi="仿宋" w:eastAsia="仿宋" w:cs="仿宋"/>
          <w:color w:val="auto"/>
          <w:sz w:val="22"/>
          <w:szCs w:val="22"/>
          <w:highlight w:val="none"/>
        </w:rPr>
        <w:t xml:space="preserve">  </w:t>
      </w:r>
      <w:r>
        <w:rPr>
          <w:rFonts w:ascii="仿宋" w:hAnsi="仿宋" w:eastAsia="仿宋" w:cs="仿宋"/>
          <w:color w:val="auto"/>
          <w:spacing w:val="-16"/>
          <w:sz w:val="22"/>
          <w:szCs w:val="22"/>
          <w:highlight w:val="none"/>
        </w:rPr>
        <w:t>未在被禁止参加政府采购活动的处罚期限内。</w:t>
      </w:r>
    </w:p>
    <w:p w14:paraId="3F14D24F">
      <w:pPr>
        <w:spacing w:before="40" w:line="221" w:lineRule="auto"/>
        <w:ind w:left="394"/>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2.本单位郑重声明，我单位无以下不良信用记录情形：</w:t>
      </w:r>
    </w:p>
    <w:p w14:paraId="01FED2D4">
      <w:pPr>
        <w:spacing w:before="242" w:line="222" w:lineRule="auto"/>
        <w:ind w:left="647"/>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(1) 被人民法院列入失信被执行人</w:t>
      </w:r>
    </w:p>
    <w:p w14:paraId="35265538">
      <w:pPr>
        <w:spacing w:before="241" w:line="291" w:lineRule="auto"/>
        <w:ind w:left="620" w:right="77" w:firstLine="26"/>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(2)</w:t>
      </w:r>
      <w:r>
        <w:rPr>
          <w:rFonts w:ascii="仿宋" w:hAnsi="仿宋" w:eastAsia="仿宋" w:cs="仿宋"/>
          <w:color w:val="auto"/>
          <w:spacing w:val="51"/>
          <w:sz w:val="22"/>
          <w:szCs w:val="22"/>
          <w:highlight w:val="none"/>
        </w:rPr>
        <w:t xml:space="preserve"> </w:t>
      </w:r>
      <w:r>
        <w:rPr>
          <w:rFonts w:ascii="仿宋" w:hAnsi="仿宋" w:eastAsia="仿宋" w:cs="仿宋"/>
          <w:color w:val="auto"/>
          <w:spacing w:val="6"/>
          <w:sz w:val="22"/>
          <w:szCs w:val="22"/>
          <w:highlight w:val="none"/>
        </w:rPr>
        <w:t>单位、法定代表人或拟派项目经理(项目负责人)被人民检察院列入行贿犯</w:t>
      </w:r>
      <w:r>
        <w:rPr>
          <w:rFonts w:ascii="仿宋" w:hAnsi="仿宋" w:eastAsia="仿宋" w:cs="仿宋"/>
          <w:color w:val="auto"/>
          <w:sz w:val="22"/>
          <w:szCs w:val="22"/>
          <w:highlight w:val="none"/>
        </w:rPr>
        <w:t xml:space="preserve"> </w:t>
      </w:r>
      <w:r>
        <w:rPr>
          <w:rFonts w:ascii="仿宋" w:hAnsi="仿宋" w:eastAsia="仿宋" w:cs="仿宋"/>
          <w:color w:val="auto"/>
          <w:spacing w:val="-9"/>
          <w:sz w:val="22"/>
          <w:szCs w:val="22"/>
          <w:highlight w:val="none"/>
        </w:rPr>
        <w:t>罪档案；</w:t>
      </w:r>
    </w:p>
    <w:p w14:paraId="0153E668">
      <w:pPr>
        <w:spacing w:before="72" w:line="222" w:lineRule="auto"/>
        <w:ind w:left="647"/>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(3) 被工商行政管理部门列入企业经营异</w:t>
      </w:r>
      <w:r>
        <w:rPr>
          <w:rFonts w:ascii="仿宋" w:hAnsi="仿宋" w:eastAsia="仿宋" w:cs="仿宋"/>
          <w:color w:val="auto"/>
          <w:spacing w:val="1"/>
          <w:sz w:val="22"/>
          <w:szCs w:val="22"/>
          <w:highlight w:val="none"/>
        </w:rPr>
        <w:t>常名录；</w:t>
      </w:r>
    </w:p>
    <w:p w14:paraId="22C7C6E7">
      <w:pPr>
        <w:spacing w:before="242" w:line="222" w:lineRule="auto"/>
        <w:ind w:left="647"/>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(4) 被税务部门列入重大税收违法案件</w:t>
      </w:r>
      <w:r>
        <w:rPr>
          <w:rFonts w:ascii="仿宋" w:hAnsi="仿宋" w:eastAsia="仿宋" w:cs="仿宋"/>
          <w:color w:val="auto"/>
          <w:spacing w:val="1"/>
          <w:sz w:val="22"/>
          <w:szCs w:val="22"/>
          <w:highlight w:val="none"/>
        </w:rPr>
        <w:t>当事人名单；</w:t>
      </w:r>
    </w:p>
    <w:p w14:paraId="36EE4D2C">
      <w:pPr>
        <w:spacing w:before="239" w:line="222" w:lineRule="auto"/>
        <w:ind w:left="647"/>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(5)</w:t>
      </w:r>
      <w:r>
        <w:rPr>
          <w:rFonts w:ascii="仿宋" w:hAnsi="仿宋" w:eastAsia="仿宋" w:cs="仿宋"/>
          <w:color w:val="auto"/>
          <w:spacing w:val="31"/>
          <w:sz w:val="22"/>
          <w:szCs w:val="22"/>
          <w:highlight w:val="none"/>
        </w:rPr>
        <w:t xml:space="preserve"> </w:t>
      </w:r>
      <w:r>
        <w:rPr>
          <w:rFonts w:ascii="仿宋" w:hAnsi="仿宋" w:eastAsia="仿宋" w:cs="仿宋"/>
          <w:color w:val="auto"/>
          <w:spacing w:val="2"/>
          <w:sz w:val="22"/>
          <w:szCs w:val="22"/>
          <w:highlight w:val="none"/>
        </w:rPr>
        <w:t>被政府采购监管部门列入政府采购严重违法失信行为记录名</w:t>
      </w:r>
      <w:r>
        <w:rPr>
          <w:rFonts w:ascii="仿宋" w:hAnsi="仿宋" w:eastAsia="仿宋" w:cs="仿宋"/>
          <w:color w:val="auto"/>
          <w:spacing w:val="1"/>
          <w:sz w:val="22"/>
          <w:szCs w:val="22"/>
          <w:highlight w:val="none"/>
        </w:rPr>
        <w:t>单。</w:t>
      </w:r>
    </w:p>
    <w:p w14:paraId="5F88C6AF">
      <w:pPr>
        <w:spacing w:before="72" w:line="221" w:lineRule="auto"/>
        <w:ind w:left="618"/>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本单位对上述声明的真实性负责。如有虚假，将依法承担相应责任。</w:t>
      </w:r>
    </w:p>
    <w:p w14:paraId="5BAA6CA5">
      <w:pPr>
        <w:spacing w:before="72" w:line="223" w:lineRule="auto"/>
        <w:ind w:left="4984"/>
        <w:rPr>
          <w:rFonts w:ascii="仿宋" w:hAnsi="仿宋" w:eastAsia="仿宋" w:cs="仿宋"/>
          <w:color w:val="auto"/>
          <w:sz w:val="22"/>
          <w:szCs w:val="22"/>
          <w:highlight w:val="none"/>
        </w:rPr>
      </w:pPr>
      <w:r>
        <w:rPr>
          <w:rFonts w:ascii="仿宋" w:hAnsi="仿宋" w:eastAsia="仿宋" w:cs="仿宋"/>
          <w:color w:val="auto"/>
          <w:spacing w:val="-17"/>
          <w:sz w:val="22"/>
          <w:szCs w:val="22"/>
          <w:highlight w:val="none"/>
        </w:rPr>
        <w:t>投标人电子签章：</w:t>
      </w:r>
      <w:r>
        <w:rPr>
          <w:rFonts w:ascii="仿宋" w:hAnsi="仿宋" w:eastAsia="仿宋" w:cs="仿宋"/>
          <w:color w:val="auto"/>
          <w:spacing w:val="-17"/>
          <w:sz w:val="22"/>
          <w:szCs w:val="22"/>
          <w:highlight w:val="none"/>
          <w:u w:val="single" w:color="auto"/>
        </w:rPr>
        <w:t xml:space="preserve">                 </w:t>
      </w:r>
    </w:p>
    <w:p w14:paraId="76109871">
      <w:pPr>
        <w:spacing w:before="175" w:line="224" w:lineRule="auto"/>
        <w:ind w:left="5036"/>
        <w:rPr>
          <w:rFonts w:ascii="仿宋" w:hAnsi="仿宋" w:eastAsia="仿宋" w:cs="仿宋"/>
          <w:color w:val="auto"/>
          <w:sz w:val="22"/>
          <w:szCs w:val="22"/>
          <w:highlight w:val="none"/>
        </w:rPr>
      </w:pPr>
      <w:r>
        <w:rPr>
          <w:rFonts w:ascii="仿宋" w:hAnsi="仿宋" w:eastAsia="仿宋" w:cs="仿宋"/>
          <w:color w:val="auto"/>
          <w:spacing w:val="-32"/>
          <w:sz w:val="22"/>
          <w:szCs w:val="22"/>
          <w:highlight w:val="none"/>
        </w:rPr>
        <w:t>日</w:t>
      </w:r>
      <w:r>
        <w:rPr>
          <w:rFonts w:ascii="仿宋" w:hAnsi="仿宋" w:eastAsia="仿宋" w:cs="仿宋"/>
          <w:color w:val="auto"/>
          <w:spacing w:val="13"/>
          <w:sz w:val="22"/>
          <w:szCs w:val="22"/>
          <w:highlight w:val="none"/>
        </w:rPr>
        <w:t xml:space="preserve">        </w:t>
      </w:r>
      <w:r>
        <w:rPr>
          <w:rFonts w:ascii="仿宋" w:hAnsi="仿宋" w:eastAsia="仿宋" w:cs="仿宋"/>
          <w:color w:val="auto"/>
          <w:spacing w:val="-32"/>
          <w:sz w:val="22"/>
          <w:szCs w:val="22"/>
          <w:highlight w:val="none"/>
        </w:rPr>
        <w:t>期：</w:t>
      </w:r>
      <w:r>
        <w:rPr>
          <w:rFonts w:ascii="仿宋" w:hAnsi="仿宋" w:eastAsia="仿宋" w:cs="仿宋"/>
          <w:color w:val="auto"/>
          <w:sz w:val="22"/>
          <w:szCs w:val="22"/>
          <w:highlight w:val="none"/>
          <w:u w:val="single" w:color="auto"/>
        </w:rPr>
        <w:t xml:space="preserve">              </w:t>
      </w:r>
    </w:p>
    <w:p w14:paraId="2EE906D3">
      <w:pPr>
        <w:spacing w:line="224" w:lineRule="auto"/>
        <w:rPr>
          <w:rFonts w:ascii="仿宋" w:hAnsi="仿宋" w:eastAsia="仿宋" w:cs="仿宋"/>
          <w:color w:val="auto"/>
          <w:sz w:val="22"/>
          <w:szCs w:val="22"/>
          <w:highlight w:val="none"/>
        </w:rPr>
        <w:sectPr>
          <w:footerReference r:id="rId12" w:type="default"/>
          <w:pgSz w:w="11906" w:h="16838"/>
          <w:pgMar w:top="1431" w:right="1785" w:bottom="1412" w:left="1645" w:header="0" w:footer="1244" w:gutter="0"/>
          <w:pgNumType w:fmt="decimal"/>
          <w:cols w:space="720" w:num="1"/>
        </w:sectPr>
      </w:pPr>
    </w:p>
    <w:p w14:paraId="4EF8DE67">
      <w:pPr>
        <w:spacing w:before="365" w:line="296" w:lineRule="exact"/>
        <w:ind w:left="2975"/>
        <w:outlineLvl w:val="1"/>
        <w:rPr>
          <w:rFonts w:ascii="微软雅黑" w:hAnsi="微软雅黑" w:eastAsia="微软雅黑" w:cs="微软雅黑"/>
          <w:color w:val="auto"/>
          <w:sz w:val="29"/>
          <w:szCs w:val="29"/>
          <w:highlight w:val="none"/>
        </w:rPr>
      </w:pPr>
      <w:r>
        <w:rPr>
          <w:rFonts w:ascii="微软雅黑" w:hAnsi="微软雅黑" w:eastAsia="微软雅黑" w:cs="微软雅黑"/>
          <w:color w:val="auto"/>
          <w:spacing w:val="-10"/>
          <w:w w:val="85"/>
          <w:position w:val="-1"/>
          <w:sz w:val="29"/>
          <w:szCs w:val="29"/>
          <w:highlight w:val="none"/>
        </w:rPr>
        <w:t>四、法定代表人授权委托书</w:t>
      </w:r>
    </w:p>
    <w:p w14:paraId="18FBC43A">
      <w:pPr>
        <w:spacing w:before="72" w:line="353" w:lineRule="auto"/>
        <w:ind w:firstLine="433"/>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本授权书声明：</w:t>
      </w:r>
      <w:r>
        <w:rPr>
          <w:rFonts w:ascii="仿宋" w:hAnsi="仿宋" w:eastAsia="仿宋" w:cs="仿宋"/>
          <w:color w:val="auto"/>
          <w:spacing w:val="8"/>
          <w:sz w:val="22"/>
          <w:szCs w:val="22"/>
          <w:highlight w:val="none"/>
          <w:u w:val="single" w:color="auto"/>
        </w:rPr>
        <w:t xml:space="preserve">           </w:t>
      </w:r>
      <w:r>
        <w:rPr>
          <w:rFonts w:ascii="仿宋" w:hAnsi="仿宋" w:eastAsia="仿宋" w:cs="仿宋"/>
          <w:color w:val="auto"/>
          <w:spacing w:val="-88"/>
          <w:sz w:val="22"/>
          <w:szCs w:val="22"/>
          <w:highlight w:val="none"/>
        </w:rPr>
        <w:t xml:space="preserve"> </w:t>
      </w:r>
      <w:r>
        <w:rPr>
          <w:rFonts w:ascii="仿宋" w:hAnsi="仿宋" w:eastAsia="仿宋" w:cs="仿宋"/>
          <w:color w:val="auto"/>
          <w:spacing w:val="-2"/>
          <w:sz w:val="22"/>
          <w:szCs w:val="22"/>
          <w:highlight w:val="none"/>
        </w:rPr>
        <w:t>公司(工厂)(纳税人识别号：</w:t>
      </w:r>
      <w:r>
        <w:rPr>
          <w:rFonts w:ascii="仿宋" w:hAnsi="仿宋" w:eastAsia="仿宋" w:cs="仿宋"/>
          <w:color w:val="auto"/>
          <w:spacing w:val="-2"/>
          <w:sz w:val="22"/>
          <w:szCs w:val="22"/>
          <w:highlight w:val="none"/>
          <w:u w:val="single" w:color="auto"/>
        </w:rPr>
        <w:t xml:space="preserve"> </w:t>
      </w:r>
      <w:r>
        <w:rPr>
          <w:rFonts w:ascii="仿宋" w:hAnsi="仿宋" w:eastAsia="仿宋" w:cs="仿宋"/>
          <w:color w:val="auto"/>
          <w:spacing w:val="-3"/>
          <w:sz w:val="22"/>
          <w:szCs w:val="22"/>
          <w:highlight w:val="none"/>
          <w:u w:val="single" w:color="auto"/>
        </w:rPr>
        <w:t xml:space="preserve">   </w:t>
      </w:r>
      <w:r>
        <w:rPr>
          <w:rFonts w:ascii="仿宋" w:hAnsi="仿宋" w:eastAsia="仿宋" w:cs="仿宋"/>
          <w:color w:val="auto"/>
          <w:spacing w:val="-101"/>
          <w:sz w:val="22"/>
          <w:szCs w:val="22"/>
          <w:highlight w:val="none"/>
        </w:rPr>
        <w:t xml:space="preserve"> </w:t>
      </w:r>
      <w:r>
        <w:rPr>
          <w:rFonts w:ascii="仿宋" w:hAnsi="仿宋" w:eastAsia="仿宋" w:cs="仿宋"/>
          <w:color w:val="auto"/>
          <w:spacing w:val="-3"/>
          <w:sz w:val="22"/>
          <w:szCs w:val="22"/>
          <w:highlight w:val="none"/>
        </w:rPr>
        <w:t>)的</w:t>
      </w:r>
      <w:r>
        <w:rPr>
          <w:rFonts w:ascii="仿宋" w:hAnsi="仿宋" w:eastAsia="仿宋" w:cs="仿宋"/>
          <w:color w:val="auto"/>
          <w:spacing w:val="-3"/>
          <w:sz w:val="22"/>
          <w:szCs w:val="22"/>
          <w:highlight w:val="none"/>
          <w:u w:val="single" w:color="auto"/>
        </w:rPr>
        <w:t xml:space="preserve">        </w:t>
      </w:r>
      <w:r>
        <w:rPr>
          <w:rFonts w:ascii="仿宋" w:hAnsi="仿宋" w:eastAsia="仿宋" w:cs="仿宋"/>
          <w:color w:val="auto"/>
          <w:spacing w:val="-63"/>
          <w:sz w:val="22"/>
          <w:szCs w:val="22"/>
          <w:highlight w:val="none"/>
        </w:rPr>
        <w:t xml:space="preserve"> </w:t>
      </w:r>
      <w:r>
        <w:rPr>
          <w:rFonts w:ascii="仿宋" w:hAnsi="仿宋" w:eastAsia="仿宋" w:cs="仿宋"/>
          <w:color w:val="auto"/>
          <w:spacing w:val="-3"/>
          <w:sz w:val="22"/>
          <w:szCs w:val="22"/>
          <w:highlight w:val="none"/>
        </w:rPr>
        <w:t>(法人代表</w:t>
      </w:r>
      <w:r>
        <w:rPr>
          <w:rFonts w:ascii="仿宋" w:hAnsi="仿宋" w:eastAsia="仿宋" w:cs="仿宋"/>
          <w:color w:val="auto"/>
          <w:sz w:val="22"/>
          <w:szCs w:val="22"/>
          <w:highlight w:val="none"/>
        </w:rPr>
        <w:t xml:space="preserve">   </w:t>
      </w:r>
      <w:r>
        <w:rPr>
          <w:rFonts w:ascii="仿宋" w:hAnsi="仿宋" w:eastAsia="仿宋" w:cs="仿宋"/>
          <w:color w:val="auto"/>
          <w:spacing w:val="6"/>
          <w:sz w:val="22"/>
          <w:szCs w:val="22"/>
          <w:highlight w:val="none"/>
        </w:rPr>
        <w:t>姓名、职务)代表本公司(工厂)授权本公司</w:t>
      </w:r>
      <w:r>
        <w:rPr>
          <w:rFonts w:ascii="仿宋" w:hAnsi="仿宋" w:eastAsia="仿宋" w:cs="仿宋"/>
          <w:color w:val="auto"/>
          <w:spacing w:val="5"/>
          <w:sz w:val="22"/>
          <w:szCs w:val="22"/>
          <w:highlight w:val="none"/>
        </w:rPr>
        <w:t>(工厂)</w:t>
      </w:r>
      <w:r>
        <w:rPr>
          <w:rFonts w:ascii="仿宋" w:hAnsi="仿宋" w:eastAsia="仿宋" w:cs="仿宋"/>
          <w:color w:val="auto"/>
          <w:spacing w:val="-101"/>
          <w:sz w:val="22"/>
          <w:szCs w:val="22"/>
          <w:highlight w:val="none"/>
        </w:rPr>
        <w:t xml:space="preserve"> </w:t>
      </w:r>
      <w:r>
        <w:rPr>
          <w:rFonts w:ascii="仿宋" w:hAnsi="仿宋" w:eastAsia="仿宋" w:cs="仿宋"/>
          <w:color w:val="auto"/>
          <w:spacing w:val="10"/>
          <w:sz w:val="22"/>
          <w:szCs w:val="22"/>
          <w:highlight w:val="none"/>
          <w:u w:val="single" w:color="auto"/>
        </w:rPr>
        <w:t xml:space="preserve">          </w:t>
      </w:r>
      <w:r>
        <w:rPr>
          <w:rFonts w:ascii="仿宋" w:hAnsi="仿宋" w:eastAsia="仿宋" w:cs="仿宋"/>
          <w:color w:val="auto"/>
          <w:spacing w:val="-63"/>
          <w:sz w:val="22"/>
          <w:szCs w:val="22"/>
          <w:highlight w:val="none"/>
        </w:rPr>
        <w:t xml:space="preserve"> </w:t>
      </w:r>
      <w:r>
        <w:rPr>
          <w:rFonts w:ascii="仿宋" w:hAnsi="仿宋" w:eastAsia="仿宋" w:cs="仿宋"/>
          <w:color w:val="auto"/>
          <w:spacing w:val="5"/>
          <w:sz w:val="22"/>
          <w:szCs w:val="22"/>
          <w:highlight w:val="none"/>
        </w:rPr>
        <w:t>(被授权人的姓名、职务)为</w:t>
      </w:r>
      <w:r>
        <w:rPr>
          <w:rFonts w:ascii="仿宋" w:hAnsi="仿宋" w:eastAsia="仿宋" w:cs="仿宋"/>
          <w:color w:val="auto"/>
          <w:sz w:val="22"/>
          <w:szCs w:val="22"/>
          <w:highlight w:val="none"/>
        </w:rPr>
        <w:t xml:space="preserve">  </w:t>
      </w:r>
      <w:r>
        <w:rPr>
          <w:rFonts w:ascii="仿宋" w:hAnsi="仿宋" w:eastAsia="仿宋" w:cs="仿宋"/>
          <w:color w:val="auto"/>
          <w:spacing w:val="-3"/>
          <w:sz w:val="22"/>
          <w:szCs w:val="22"/>
          <w:highlight w:val="none"/>
        </w:rPr>
        <w:t>本公司(工厂)的合法代理人，参加</w:t>
      </w:r>
      <w:r>
        <w:rPr>
          <w:rFonts w:ascii="仿宋" w:hAnsi="仿宋" w:eastAsia="仿宋" w:cs="仿宋"/>
          <w:color w:val="auto"/>
          <w:spacing w:val="3"/>
          <w:sz w:val="22"/>
          <w:szCs w:val="22"/>
          <w:highlight w:val="none"/>
          <w:u w:val="single" w:color="auto"/>
        </w:rPr>
        <w:t xml:space="preserve">                    </w:t>
      </w:r>
      <w:r>
        <w:rPr>
          <w:rFonts w:ascii="仿宋" w:hAnsi="仿宋" w:eastAsia="仿宋" w:cs="仿宋"/>
          <w:color w:val="auto"/>
          <w:spacing w:val="-86"/>
          <w:sz w:val="22"/>
          <w:szCs w:val="22"/>
          <w:highlight w:val="none"/>
        </w:rPr>
        <w:t xml:space="preserve"> </w:t>
      </w:r>
      <w:r>
        <w:rPr>
          <w:rFonts w:ascii="仿宋" w:hAnsi="仿宋" w:eastAsia="仿宋" w:cs="仿宋"/>
          <w:color w:val="auto"/>
          <w:spacing w:val="-3"/>
          <w:sz w:val="22"/>
          <w:szCs w:val="22"/>
          <w:highlight w:val="none"/>
        </w:rPr>
        <w:t>采购项目活动(项目编号：</w:t>
      </w:r>
      <w:r>
        <w:rPr>
          <w:rFonts w:ascii="仿宋" w:hAnsi="仿宋" w:eastAsia="仿宋" w:cs="仿宋"/>
          <w:color w:val="auto"/>
          <w:spacing w:val="22"/>
          <w:sz w:val="22"/>
          <w:szCs w:val="22"/>
          <w:highlight w:val="none"/>
          <w:u w:val="single" w:color="auto"/>
        </w:rPr>
        <w:t xml:space="preserve">    </w:t>
      </w:r>
      <w:r>
        <w:rPr>
          <w:rFonts w:ascii="仿宋" w:hAnsi="仿宋" w:eastAsia="仿宋" w:cs="仿宋"/>
          <w:color w:val="auto"/>
          <w:spacing w:val="-100"/>
          <w:sz w:val="22"/>
          <w:szCs w:val="22"/>
          <w:highlight w:val="none"/>
        </w:rPr>
        <w:t xml:space="preserve"> </w:t>
      </w:r>
      <w:r>
        <w:rPr>
          <w:rFonts w:ascii="仿宋" w:hAnsi="仿宋" w:eastAsia="仿宋" w:cs="仿宋"/>
          <w:color w:val="auto"/>
          <w:spacing w:val="-3"/>
          <w:sz w:val="22"/>
          <w:szCs w:val="22"/>
          <w:highlight w:val="none"/>
        </w:rPr>
        <w:t>)，</w:t>
      </w:r>
      <w:r>
        <w:rPr>
          <w:rFonts w:ascii="仿宋" w:hAnsi="仿宋" w:eastAsia="仿宋" w:cs="仿宋"/>
          <w:color w:val="auto"/>
          <w:sz w:val="22"/>
          <w:szCs w:val="22"/>
          <w:highlight w:val="none"/>
        </w:rPr>
        <w:t xml:space="preserve"> </w:t>
      </w:r>
      <w:r>
        <w:rPr>
          <w:rFonts w:ascii="仿宋" w:hAnsi="仿宋" w:eastAsia="仿宋" w:cs="仿宋"/>
          <w:color w:val="auto"/>
          <w:spacing w:val="-2"/>
          <w:sz w:val="22"/>
          <w:szCs w:val="22"/>
          <w:highlight w:val="none"/>
        </w:rPr>
        <w:t>全权代表本公司处理投标过程的一切事宜，包括但不限于：投</w:t>
      </w:r>
      <w:r>
        <w:rPr>
          <w:rFonts w:ascii="仿宋" w:hAnsi="仿宋" w:eastAsia="仿宋" w:cs="仿宋"/>
          <w:color w:val="auto"/>
          <w:spacing w:val="-3"/>
          <w:sz w:val="22"/>
          <w:szCs w:val="22"/>
          <w:highlight w:val="none"/>
        </w:rPr>
        <w:t>标、参与开标、谈判、签约等。</w:t>
      </w:r>
      <w:r>
        <w:rPr>
          <w:rFonts w:ascii="仿宋" w:hAnsi="仿宋" w:eastAsia="仿宋" w:cs="仿宋"/>
          <w:color w:val="auto"/>
          <w:sz w:val="22"/>
          <w:szCs w:val="22"/>
          <w:highlight w:val="none"/>
        </w:rPr>
        <w:t xml:space="preserve"> </w:t>
      </w:r>
      <w:r>
        <w:rPr>
          <w:rFonts w:ascii="仿宋" w:hAnsi="仿宋" w:eastAsia="仿宋" w:cs="仿宋"/>
          <w:color w:val="auto"/>
          <w:spacing w:val="-1"/>
          <w:sz w:val="22"/>
          <w:szCs w:val="22"/>
          <w:highlight w:val="none"/>
        </w:rPr>
        <w:t>投标人代表在投标过程中所签署的一切文件和处理与之有关的一切事务，本公司均予以认可</w:t>
      </w:r>
      <w:r>
        <w:rPr>
          <w:rFonts w:ascii="仿宋" w:hAnsi="仿宋" w:eastAsia="仿宋" w:cs="仿宋"/>
          <w:color w:val="auto"/>
          <w:spacing w:val="2"/>
          <w:sz w:val="22"/>
          <w:szCs w:val="22"/>
          <w:highlight w:val="none"/>
        </w:rPr>
        <w:t xml:space="preserve">  </w:t>
      </w:r>
      <w:r>
        <w:rPr>
          <w:rFonts w:ascii="仿宋" w:hAnsi="仿宋" w:eastAsia="仿宋" w:cs="仿宋"/>
          <w:color w:val="auto"/>
          <w:spacing w:val="-3"/>
          <w:sz w:val="22"/>
          <w:szCs w:val="22"/>
          <w:highlight w:val="none"/>
        </w:rPr>
        <w:t>并对此承担责任。被授权人无转委托权。特此授权。</w:t>
      </w:r>
    </w:p>
    <w:p w14:paraId="36322A4F">
      <w:pPr>
        <w:spacing w:before="21" w:line="376" w:lineRule="auto"/>
        <w:ind w:left="643" w:right="5504" w:firstLine="3"/>
        <w:rPr>
          <w:rFonts w:ascii="仿宋" w:hAnsi="仿宋" w:eastAsia="仿宋" w:cs="仿宋"/>
          <w:color w:val="auto"/>
          <w:sz w:val="22"/>
          <w:szCs w:val="22"/>
          <w:highlight w:val="none"/>
        </w:rPr>
      </w:pPr>
      <w:r>
        <w:rPr>
          <w:rFonts w:ascii="仿宋" w:hAnsi="仿宋" w:eastAsia="仿宋" w:cs="仿宋"/>
          <w:color w:val="auto"/>
          <w:spacing w:val="-7"/>
          <w:sz w:val="22"/>
          <w:szCs w:val="22"/>
          <w:highlight w:val="none"/>
        </w:rPr>
        <w:t>本授权书自出具之日起生效。</w:t>
      </w:r>
      <w:r>
        <w:rPr>
          <w:rFonts w:ascii="仿宋" w:hAnsi="仿宋" w:eastAsia="仿宋" w:cs="仿宋"/>
          <w:color w:val="auto"/>
          <w:spacing w:val="3"/>
          <w:sz w:val="22"/>
          <w:szCs w:val="22"/>
          <w:highlight w:val="none"/>
        </w:rPr>
        <w:t xml:space="preserve"> </w:t>
      </w:r>
      <w:r>
        <w:rPr>
          <w:rFonts w:ascii="仿宋" w:hAnsi="仿宋" w:eastAsia="仿宋" w:cs="仿宋"/>
          <w:color w:val="auto"/>
          <w:spacing w:val="-8"/>
          <w:sz w:val="22"/>
          <w:szCs w:val="22"/>
          <w:highlight w:val="none"/>
        </w:rPr>
        <w:t>特此声明。</w:t>
      </w:r>
    </w:p>
    <w:p w14:paraId="57562471">
      <w:pPr>
        <w:spacing w:before="72" w:line="325" w:lineRule="auto"/>
        <w:ind w:left="643" w:right="4156" w:firstLine="16"/>
        <w:rPr>
          <w:rFonts w:ascii="仿宋" w:hAnsi="仿宋" w:eastAsia="仿宋" w:cs="仿宋"/>
          <w:color w:val="auto"/>
          <w:sz w:val="22"/>
          <w:szCs w:val="22"/>
          <w:highlight w:val="none"/>
        </w:rPr>
      </w:pPr>
      <w:r>
        <w:rPr>
          <w:rFonts w:ascii="仿宋" w:hAnsi="仿宋" w:eastAsia="仿宋" w:cs="仿宋"/>
          <w:color w:val="auto"/>
          <w:spacing w:val="-14"/>
          <w:sz w:val="22"/>
          <w:szCs w:val="22"/>
          <w:highlight w:val="none"/>
        </w:rPr>
        <w:t>法定代表人联系方式：</w:t>
      </w:r>
      <w:r>
        <w:rPr>
          <w:rFonts w:ascii="仿宋" w:hAnsi="仿宋" w:eastAsia="仿宋" w:cs="仿宋"/>
          <w:color w:val="auto"/>
          <w:spacing w:val="50"/>
          <w:sz w:val="22"/>
          <w:szCs w:val="22"/>
          <w:highlight w:val="none"/>
          <w:u w:val="single" w:color="auto"/>
        </w:rPr>
        <w:t xml:space="preserve"> </w:t>
      </w:r>
      <w:r>
        <w:rPr>
          <w:rFonts w:ascii="仿宋" w:hAnsi="仿宋" w:eastAsia="仿宋" w:cs="仿宋"/>
          <w:color w:val="auto"/>
          <w:spacing w:val="-14"/>
          <w:sz w:val="22"/>
          <w:szCs w:val="22"/>
          <w:highlight w:val="none"/>
          <w:u w:val="single" w:color="auto"/>
        </w:rPr>
        <w:t>(手机号码)</w:t>
      </w:r>
      <w:r>
        <w:rPr>
          <w:rFonts w:ascii="仿宋" w:hAnsi="仿宋" w:eastAsia="仿宋" w:cs="仿宋"/>
          <w:color w:val="auto"/>
          <w:spacing w:val="14"/>
          <w:sz w:val="22"/>
          <w:szCs w:val="22"/>
          <w:highlight w:val="none"/>
          <w:u w:val="single" w:color="auto"/>
        </w:rPr>
        <w:t xml:space="preserve">       </w:t>
      </w:r>
      <w:r>
        <w:rPr>
          <w:rFonts w:ascii="仿宋" w:hAnsi="仿宋" w:eastAsia="仿宋" w:cs="仿宋"/>
          <w:color w:val="auto"/>
          <w:spacing w:val="3"/>
          <w:sz w:val="22"/>
          <w:szCs w:val="22"/>
          <w:highlight w:val="none"/>
        </w:rPr>
        <w:t xml:space="preserve"> </w:t>
      </w:r>
      <w:r>
        <w:rPr>
          <w:rFonts w:ascii="仿宋" w:hAnsi="仿宋" w:eastAsia="仿宋" w:cs="仿宋"/>
          <w:color w:val="auto"/>
          <w:spacing w:val="-13"/>
          <w:sz w:val="22"/>
          <w:szCs w:val="22"/>
          <w:highlight w:val="none"/>
        </w:rPr>
        <w:t>授权委托人联系方式：</w:t>
      </w:r>
      <w:r>
        <w:rPr>
          <w:rFonts w:ascii="仿宋" w:hAnsi="仿宋" w:eastAsia="仿宋" w:cs="仿宋"/>
          <w:color w:val="auto"/>
          <w:spacing w:val="48"/>
          <w:sz w:val="22"/>
          <w:szCs w:val="22"/>
          <w:highlight w:val="none"/>
          <w:u w:val="single" w:color="auto"/>
        </w:rPr>
        <w:t xml:space="preserve"> </w:t>
      </w:r>
      <w:r>
        <w:rPr>
          <w:rFonts w:ascii="仿宋" w:hAnsi="仿宋" w:eastAsia="仿宋" w:cs="仿宋"/>
          <w:color w:val="auto"/>
          <w:spacing w:val="-13"/>
          <w:sz w:val="22"/>
          <w:szCs w:val="22"/>
          <w:highlight w:val="none"/>
          <w:u w:val="single" w:color="auto"/>
        </w:rPr>
        <w:t>(手机号码)</w:t>
      </w:r>
      <w:r>
        <w:rPr>
          <w:rFonts w:ascii="仿宋" w:hAnsi="仿宋" w:eastAsia="仿宋" w:cs="仿宋"/>
          <w:color w:val="auto"/>
          <w:sz w:val="22"/>
          <w:szCs w:val="22"/>
          <w:highlight w:val="none"/>
          <w:u w:val="single" w:color="auto"/>
        </w:rPr>
        <w:t xml:space="preserve">        </w:t>
      </w:r>
    </w:p>
    <w:p w14:paraId="55F7D742">
      <w:pPr>
        <w:spacing w:before="72" w:line="223" w:lineRule="auto"/>
        <w:ind w:left="660"/>
        <w:rPr>
          <w:rFonts w:ascii="仿宋" w:hAnsi="仿宋" w:eastAsia="仿宋" w:cs="仿宋"/>
          <w:color w:val="auto"/>
          <w:sz w:val="22"/>
          <w:szCs w:val="22"/>
          <w:highlight w:val="none"/>
        </w:rPr>
      </w:pPr>
      <w:r>
        <w:rPr>
          <w:rFonts w:ascii="仿宋" w:hAnsi="仿宋" w:eastAsia="仿宋" w:cs="仿宋"/>
          <w:color w:val="auto"/>
          <w:spacing w:val="-23"/>
          <w:sz w:val="22"/>
          <w:szCs w:val="22"/>
          <w:highlight w:val="none"/>
        </w:rPr>
        <w:t>法人代表签字或盖章：</w:t>
      </w:r>
      <w:r>
        <w:rPr>
          <w:rFonts w:ascii="仿宋" w:hAnsi="仿宋" w:eastAsia="仿宋" w:cs="仿宋"/>
          <w:color w:val="auto"/>
          <w:sz w:val="22"/>
          <w:szCs w:val="22"/>
          <w:highlight w:val="none"/>
          <w:u w:val="single" w:color="auto"/>
        </w:rPr>
        <w:t xml:space="preserve">                     </w:t>
      </w:r>
    </w:p>
    <w:p w14:paraId="2027361D">
      <w:pPr>
        <w:spacing w:before="198" w:line="325" w:lineRule="auto"/>
        <w:ind w:left="643" w:right="3515" w:firstLine="9"/>
        <w:rPr>
          <w:rFonts w:ascii="仿宋" w:hAnsi="仿宋" w:eastAsia="仿宋" w:cs="仿宋"/>
          <w:color w:val="auto"/>
          <w:sz w:val="22"/>
          <w:szCs w:val="22"/>
          <w:highlight w:val="none"/>
        </w:rPr>
      </w:pPr>
      <w:r>
        <w:rPr>
          <w:rFonts w:ascii="仿宋" w:hAnsi="仿宋" w:eastAsia="仿宋" w:cs="仿宋"/>
          <w:color w:val="auto"/>
          <w:spacing w:val="1"/>
          <w:sz w:val="22"/>
          <w:szCs w:val="22"/>
          <w:highlight w:val="none"/>
        </w:rPr>
        <w:t>代理人(被授权人)签字或盖章：</w:t>
      </w:r>
      <w:r>
        <w:rPr>
          <w:rFonts w:ascii="仿宋" w:hAnsi="仿宋" w:eastAsia="仿宋" w:cs="仿宋"/>
          <w:color w:val="auto"/>
          <w:sz w:val="22"/>
          <w:szCs w:val="22"/>
          <w:highlight w:val="none"/>
          <w:u w:val="single" w:color="auto"/>
        </w:rPr>
        <w:t xml:space="preserve">               </w:t>
      </w:r>
      <w:r>
        <w:rPr>
          <w:rFonts w:ascii="仿宋" w:hAnsi="仿宋" w:eastAsia="仿宋" w:cs="仿宋"/>
          <w:color w:val="auto"/>
          <w:spacing w:val="10"/>
          <w:sz w:val="22"/>
          <w:szCs w:val="22"/>
          <w:highlight w:val="none"/>
        </w:rPr>
        <w:t xml:space="preserve"> </w:t>
      </w:r>
      <w:r>
        <w:rPr>
          <w:rFonts w:ascii="仿宋" w:hAnsi="仿宋" w:eastAsia="仿宋" w:cs="仿宋"/>
          <w:color w:val="auto"/>
          <w:spacing w:val="-26"/>
          <w:sz w:val="22"/>
          <w:szCs w:val="22"/>
          <w:highlight w:val="none"/>
        </w:rPr>
        <w:t>投标人电子签章：</w:t>
      </w:r>
      <w:r>
        <w:rPr>
          <w:rFonts w:ascii="仿宋" w:hAnsi="仿宋" w:eastAsia="仿宋" w:cs="仿宋"/>
          <w:color w:val="auto"/>
          <w:sz w:val="22"/>
          <w:szCs w:val="22"/>
          <w:highlight w:val="none"/>
          <w:u w:val="single" w:color="auto"/>
        </w:rPr>
        <w:t xml:space="preserve">                        </w:t>
      </w:r>
    </w:p>
    <w:p w14:paraId="5D04E23D">
      <w:pPr>
        <w:spacing w:before="74" w:line="223" w:lineRule="auto"/>
        <w:ind w:left="643"/>
        <w:rPr>
          <w:rFonts w:ascii="仿宋" w:hAnsi="仿宋" w:eastAsia="仿宋" w:cs="仿宋"/>
          <w:color w:val="auto"/>
          <w:sz w:val="22"/>
          <w:szCs w:val="22"/>
          <w:highlight w:val="none"/>
        </w:rPr>
      </w:pPr>
      <w:r>
        <w:rPr>
          <w:rFonts w:ascii="仿宋" w:hAnsi="仿宋" w:eastAsia="仿宋" w:cs="仿宋"/>
          <w:color w:val="auto"/>
          <w:spacing w:val="-30"/>
          <w:sz w:val="22"/>
          <w:szCs w:val="22"/>
          <w:highlight w:val="none"/>
        </w:rPr>
        <w:t>授权委托日期：</w:t>
      </w:r>
      <w:r>
        <w:rPr>
          <w:rFonts w:ascii="仿宋" w:hAnsi="仿宋" w:eastAsia="仿宋" w:cs="仿宋"/>
          <w:color w:val="auto"/>
          <w:sz w:val="22"/>
          <w:szCs w:val="22"/>
          <w:highlight w:val="none"/>
          <w:u w:val="single" w:color="auto"/>
        </w:rPr>
        <w:t xml:space="preserve">                  </w:t>
      </w:r>
    </w:p>
    <w:p w14:paraId="0B590FCC">
      <w:pPr>
        <w:spacing w:before="72" w:line="231" w:lineRule="auto"/>
        <w:ind w:left="11"/>
        <w:rPr>
          <w:rFonts w:ascii="仿宋" w:hAnsi="仿宋" w:eastAsia="仿宋" w:cs="仿宋"/>
          <w:color w:val="auto"/>
          <w:sz w:val="22"/>
          <w:szCs w:val="22"/>
          <w:highlight w:val="none"/>
        </w:rPr>
      </w:pPr>
      <w:r>
        <w:rPr>
          <w:rFonts w:ascii="仿宋" w:hAnsi="仿宋" w:eastAsia="仿宋" w:cs="仿宋"/>
          <w:color w:val="auto"/>
          <w:spacing w:val="-10"/>
          <w:sz w:val="22"/>
          <w:szCs w:val="22"/>
          <w:highlight w:val="none"/>
        </w:rPr>
        <w:t>注：</w:t>
      </w:r>
    </w:p>
    <w:p w14:paraId="70B55516">
      <w:pPr>
        <w:spacing w:before="72" w:line="223" w:lineRule="auto"/>
        <w:ind w:left="670"/>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1.本项目只允许有唯一的投标人授权代表，提供身份证明扫描件；</w:t>
      </w:r>
    </w:p>
    <w:p w14:paraId="47D96ABF">
      <w:pPr>
        <w:spacing w:before="72" w:line="223" w:lineRule="auto"/>
        <w:ind w:left="644"/>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2. 法定代表人参加投标的无需提供授权书，提供身份证</w:t>
      </w:r>
      <w:r>
        <w:rPr>
          <w:rFonts w:ascii="仿宋" w:hAnsi="仿宋" w:eastAsia="仿宋" w:cs="仿宋"/>
          <w:color w:val="auto"/>
          <w:spacing w:val="-5"/>
          <w:sz w:val="22"/>
          <w:szCs w:val="22"/>
          <w:highlight w:val="none"/>
        </w:rPr>
        <w:t>明扫描件。</w:t>
      </w:r>
    </w:p>
    <w:p w14:paraId="0B69E761">
      <w:pPr>
        <w:spacing w:line="223" w:lineRule="auto"/>
        <w:rPr>
          <w:rFonts w:ascii="仿宋" w:hAnsi="仿宋" w:eastAsia="仿宋" w:cs="仿宋"/>
          <w:color w:val="auto"/>
          <w:sz w:val="22"/>
          <w:szCs w:val="22"/>
          <w:highlight w:val="none"/>
        </w:rPr>
        <w:sectPr>
          <w:footerReference r:id="rId13" w:type="default"/>
          <w:pgSz w:w="11906" w:h="16838"/>
          <w:pgMar w:top="1431" w:right="1370" w:bottom="1412" w:left="1609" w:header="0" w:footer="1245" w:gutter="0"/>
          <w:pgNumType w:fmt="decimal"/>
          <w:cols w:space="720" w:num="1"/>
        </w:sectPr>
      </w:pPr>
    </w:p>
    <w:p w14:paraId="2B8C99DF">
      <w:pPr>
        <w:spacing w:before="75" w:line="231" w:lineRule="auto"/>
        <w:ind w:left="3504"/>
        <w:rPr>
          <w:rFonts w:ascii="仿宋" w:hAnsi="仿宋" w:eastAsia="仿宋" w:cs="仿宋"/>
          <w:color w:val="auto"/>
          <w:sz w:val="23"/>
          <w:szCs w:val="23"/>
          <w:highlight w:val="none"/>
        </w:rPr>
      </w:pPr>
      <w:r>
        <w:rPr>
          <w:rFonts w:hint="eastAsia" w:ascii="仿宋" w:hAnsi="仿宋" w:eastAsia="仿宋" w:cs="仿宋"/>
          <w:b/>
          <w:bCs/>
          <w:color w:val="auto"/>
          <w:spacing w:val="1"/>
          <w:sz w:val="23"/>
          <w:szCs w:val="23"/>
          <w:highlight w:val="none"/>
          <w:lang w:eastAsia="zh-CN"/>
        </w:rPr>
        <w:t>五</w:t>
      </w:r>
      <w:r>
        <w:rPr>
          <w:rFonts w:ascii="仿宋" w:hAnsi="仿宋" w:eastAsia="仿宋" w:cs="仿宋"/>
          <w:b/>
          <w:bCs/>
          <w:color w:val="auto"/>
          <w:spacing w:val="1"/>
          <w:sz w:val="23"/>
          <w:szCs w:val="23"/>
          <w:highlight w:val="none"/>
        </w:rPr>
        <w:t>、投标响应表</w:t>
      </w:r>
    </w:p>
    <w:p w14:paraId="08A13DCF">
      <w:pPr>
        <w:spacing w:before="132" w:line="277" w:lineRule="exact"/>
        <w:rPr>
          <w:rFonts w:ascii="微软雅黑" w:hAnsi="微软雅黑" w:eastAsia="微软雅黑" w:cs="微软雅黑"/>
          <w:color w:val="auto"/>
          <w:sz w:val="27"/>
          <w:szCs w:val="27"/>
          <w:highlight w:val="none"/>
        </w:rPr>
      </w:pPr>
      <w:r>
        <w:rPr>
          <w:rFonts w:hint="eastAsia" w:ascii="微软雅黑" w:hAnsi="微软雅黑" w:eastAsia="微软雅黑" w:cs="微软雅黑"/>
          <w:color w:val="auto"/>
          <w:spacing w:val="-19"/>
          <w:w w:val="95"/>
          <w:position w:val="-1"/>
          <w:sz w:val="27"/>
          <w:szCs w:val="27"/>
          <w:highlight w:val="none"/>
          <w:lang w:val="en-US" w:eastAsia="zh-CN"/>
        </w:rPr>
        <w:t>5</w:t>
      </w:r>
      <w:r>
        <w:rPr>
          <w:rFonts w:ascii="微软雅黑" w:hAnsi="微软雅黑" w:eastAsia="微软雅黑" w:cs="微软雅黑"/>
          <w:color w:val="auto"/>
          <w:spacing w:val="-19"/>
          <w:w w:val="95"/>
          <w:position w:val="-1"/>
          <w:sz w:val="27"/>
          <w:szCs w:val="27"/>
          <w:highlight w:val="none"/>
        </w:rPr>
        <w:t>.1商务响应表</w:t>
      </w:r>
    </w:p>
    <w:tbl>
      <w:tblPr>
        <w:tblStyle w:val="10"/>
        <w:tblW w:w="8534"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913"/>
        <w:gridCol w:w="2495"/>
        <w:gridCol w:w="2575"/>
        <w:gridCol w:w="820"/>
      </w:tblGrid>
      <w:tr w14:paraId="02057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31" w:type="dxa"/>
            <w:vAlign w:val="top"/>
          </w:tcPr>
          <w:p w14:paraId="185CE88D">
            <w:pPr>
              <w:spacing w:before="150" w:line="270" w:lineRule="exact"/>
              <w:ind w:left="183"/>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5"/>
                <w:w w:val="92"/>
                <w:position w:val="-1"/>
                <w:sz w:val="27"/>
                <w:szCs w:val="27"/>
                <w:highlight w:val="none"/>
              </w:rPr>
              <w:t>序号</w:t>
            </w:r>
          </w:p>
        </w:tc>
        <w:tc>
          <w:tcPr>
            <w:tcW w:w="1913" w:type="dxa"/>
            <w:vAlign w:val="top"/>
          </w:tcPr>
          <w:p w14:paraId="20C9E204">
            <w:pPr>
              <w:spacing w:before="179" w:line="276" w:lineRule="exact"/>
              <w:ind w:left="536"/>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5"/>
                <w:w w:val="87"/>
                <w:position w:val="-1"/>
                <w:sz w:val="27"/>
                <w:szCs w:val="27"/>
                <w:highlight w:val="none"/>
              </w:rPr>
              <w:t>商务条款</w:t>
            </w:r>
          </w:p>
        </w:tc>
        <w:tc>
          <w:tcPr>
            <w:tcW w:w="2495" w:type="dxa"/>
            <w:vAlign w:val="top"/>
          </w:tcPr>
          <w:p w14:paraId="6A528DE8">
            <w:pPr>
              <w:spacing w:before="178" w:line="176" w:lineRule="auto"/>
              <w:ind w:left="547"/>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征.集文件要求</w:t>
            </w:r>
          </w:p>
        </w:tc>
        <w:tc>
          <w:tcPr>
            <w:tcW w:w="2575" w:type="dxa"/>
            <w:vAlign w:val="top"/>
          </w:tcPr>
          <w:p w14:paraId="3BBDB764">
            <w:pPr>
              <w:spacing w:before="179" w:line="276" w:lineRule="exact"/>
              <w:ind w:left="686"/>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4"/>
                <w:w w:val="87"/>
                <w:position w:val="-1"/>
                <w:sz w:val="27"/>
                <w:szCs w:val="27"/>
                <w:highlight w:val="none"/>
              </w:rPr>
              <w:t>供应商承诺</w:t>
            </w:r>
          </w:p>
        </w:tc>
        <w:tc>
          <w:tcPr>
            <w:tcW w:w="820" w:type="dxa"/>
            <w:vAlign w:val="top"/>
          </w:tcPr>
          <w:p w14:paraId="72DB986F">
            <w:pPr>
              <w:spacing w:before="25" w:line="237" w:lineRule="auto"/>
              <w:ind w:left="186" w:right="188"/>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8"/>
                <w:w w:val="98"/>
                <w:sz w:val="22"/>
                <w:szCs w:val="22"/>
                <w:highlight w:val="none"/>
              </w:rPr>
              <w:t>偏离</w:t>
            </w:r>
            <w:r>
              <w:rPr>
                <w:rFonts w:ascii="微软雅黑" w:hAnsi="微软雅黑" w:eastAsia="微软雅黑" w:cs="微软雅黑"/>
                <w:color w:val="auto"/>
                <w:spacing w:val="2"/>
                <w:sz w:val="22"/>
                <w:szCs w:val="22"/>
                <w:highlight w:val="none"/>
              </w:rPr>
              <w:t xml:space="preserve"> </w:t>
            </w:r>
            <w:r>
              <w:rPr>
                <w:rFonts w:ascii="微软雅黑" w:hAnsi="微软雅黑" w:eastAsia="微软雅黑" w:cs="微软雅黑"/>
                <w:color w:val="auto"/>
                <w:spacing w:val="-20"/>
                <w:w w:val="95"/>
                <w:sz w:val="25"/>
                <w:szCs w:val="25"/>
                <w:highlight w:val="none"/>
              </w:rPr>
              <w:t>说明</w:t>
            </w:r>
          </w:p>
        </w:tc>
      </w:tr>
      <w:tr w14:paraId="232CE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1" w:type="dxa"/>
            <w:vAlign w:val="top"/>
          </w:tcPr>
          <w:p w14:paraId="3A5865C9">
            <w:pPr>
              <w:pStyle w:val="9"/>
              <w:spacing w:before="156" w:line="182" w:lineRule="auto"/>
              <w:ind w:left="411"/>
              <w:rPr>
                <w:color w:val="auto"/>
                <w:sz w:val="22"/>
                <w:szCs w:val="22"/>
                <w:highlight w:val="none"/>
              </w:rPr>
            </w:pPr>
            <w:r>
              <w:rPr>
                <w:color w:val="auto"/>
                <w:sz w:val="22"/>
                <w:szCs w:val="22"/>
                <w:highlight w:val="none"/>
              </w:rPr>
              <w:t>1</w:t>
            </w:r>
          </w:p>
        </w:tc>
        <w:tc>
          <w:tcPr>
            <w:tcW w:w="1913" w:type="dxa"/>
            <w:vAlign w:val="top"/>
          </w:tcPr>
          <w:p w14:paraId="6392E4E1">
            <w:pPr>
              <w:pStyle w:val="9"/>
              <w:spacing w:before="114" w:line="224" w:lineRule="auto"/>
              <w:ind w:left="556"/>
              <w:rPr>
                <w:color w:val="auto"/>
                <w:sz w:val="22"/>
                <w:szCs w:val="22"/>
                <w:highlight w:val="none"/>
              </w:rPr>
            </w:pPr>
            <w:r>
              <w:rPr>
                <w:color w:val="auto"/>
                <w:spacing w:val="-5"/>
                <w:sz w:val="22"/>
                <w:szCs w:val="22"/>
                <w:highlight w:val="none"/>
              </w:rPr>
              <w:t>付款方式</w:t>
            </w:r>
          </w:p>
        </w:tc>
        <w:tc>
          <w:tcPr>
            <w:tcW w:w="2495" w:type="dxa"/>
            <w:vAlign w:val="top"/>
          </w:tcPr>
          <w:p w14:paraId="74C967D5">
            <w:pPr>
              <w:rPr>
                <w:rFonts w:ascii="Arial"/>
                <w:color w:val="auto"/>
                <w:sz w:val="21"/>
                <w:highlight w:val="none"/>
              </w:rPr>
            </w:pPr>
          </w:p>
        </w:tc>
        <w:tc>
          <w:tcPr>
            <w:tcW w:w="2575" w:type="dxa"/>
            <w:vAlign w:val="top"/>
          </w:tcPr>
          <w:p w14:paraId="79D2784A">
            <w:pPr>
              <w:rPr>
                <w:rFonts w:ascii="Arial"/>
                <w:color w:val="auto"/>
                <w:sz w:val="21"/>
                <w:highlight w:val="none"/>
              </w:rPr>
            </w:pPr>
          </w:p>
        </w:tc>
        <w:tc>
          <w:tcPr>
            <w:tcW w:w="820" w:type="dxa"/>
            <w:vAlign w:val="top"/>
          </w:tcPr>
          <w:p w14:paraId="77EF1750">
            <w:pPr>
              <w:rPr>
                <w:rFonts w:ascii="Arial"/>
                <w:color w:val="auto"/>
                <w:sz w:val="21"/>
                <w:highlight w:val="none"/>
              </w:rPr>
            </w:pPr>
          </w:p>
        </w:tc>
      </w:tr>
      <w:tr w14:paraId="31C9B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1" w:type="dxa"/>
            <w:vAlign w:val="top"/>
          </w:tcPr>
          <w:p w14:paraId="2D3F8255">
            <w:pPr>
              <w:pStyle w:val="9"/>
              <w:spacing w:before="165" w:line="181" w:lineRule="auto"/>
              <w:ind w:left="382"/>
              <w:rPr>
                <w:color w:val="auto"/>
                <w:sz w:val="22"/>
                <w:szCs w:val="22"/>
                <w:highlight w:val="none"/>
              </w:rPr>
            </w:pPr>
            <w:r>
              <w:rPr>
                <w:color w:val="auto"/>
                <w:sz w:val="22"/>
                <w:szCs w:val="22"/>
                <w:highlight w:val="none"/>
              </w:rPr>
              <w:t>2</w:t>
            </w:r>
          </w:p>
        </w:tc>
        <w:tc>
          <w:tcPr>
            <w:tcW w:w="1913" w:type="dxa"/>
            <w:vAlign w:val="top"/>
          </w:tcPr>
          <w:p w14:paraId="234B5501">
            <w:pPr>
              <w:pStyle w:val="9"/>
              <w:spacing w:before="120" w:line="223" w:lineRule="auto"/>
              <w:ind w:left="553"/>
              <w:rPr>
                <w:color w:val="auto"/>
                <w:sz w:val="22"/>
                <w:szCs w:val="22"/>
                <w:highlight w:val="none"/>
              </w:rPr>
            </w:pPr>
            <w:r>
              <w:rPr>
                <w:color w:val="auto"/>
                <w:spacing w:val="-5"/>
                <w:sz w:val="22"/>
                <w:szCs w:val="22"/>
                <w:highlight w:val="none"/>
              </w:rPr>
              <w:t>服务地点</w:t>
            </w:r>
          </w:p>
        </w:tc>
        <w:tc>
          <w:tcPr>
            <w:tcW w:w="2495" w:type="dxa"/>
            <w:vAlign w:val="top"/>
          </w:tcPr>
          <w:p w14:paraId="6AC4DF41">
            <w:pPr>
              <w:rPr>
                <w:rFonts w:ascii="Arial"/>
                <w:color w:val="auto"/>
                <w:sz w:val="21"/>
                <w:highlight w:val="none"/>
              </w:rPr>
            </w:pPr>
          </w:p>
        </w:tc>
        <w:tc>
          <w:tcPr>
            <w:tcW w:w="2575" w:type="dxa"/>
            <w:vAlign w:val="top"/>
          </w:tcPr>
          <w:p w14:paraId="3AF0451A">
            <w:pPr>
              <w:rPr>
                <w:rFonts w:ascii="Arial"/>
                <w:color w:val="auto"/>
                <w:sz w:val="21"/>
                <w:highlight w:val="none"/>
              </w:rPr>
            </w:pPr>
          </w:p>
        </w:tc>
        <w:tc>
          <w:tcPr>
            <w:tcW w:w="820" w:type="dxa"/>
            <w:vAlign w:val="top"/>
          </w:tcPr>
          <w:p w14:paraId="103DB753">
            <w:pPr>
              <w:rPr>
                <w:rFonts w:ascii="Arial"/>
                <w:color w:val="auto"/>
                <w:sz w:val="21"/>
                <w:highlight w:val="none"/>
              </w:rPr>
            </w:pPr>
          </w:p>
        </w:tc>
      </w:tr>
      <w:tr w14:paraId="1C575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31" w:type="dxa"/>
            <w:vAlign w:val="top"/>
          </w:tcPr>
          <w:p w14:paraId="20CCA8F1">
            <w:pPr>
              <w:pStyle w:val="9"/>
              <w:spacing w:before="162" w:line="181" w:lineRule="auto"/>
              <w:ind w:left="387"/>
              <w:rPr>
                <w:color w:val="auto"/>
                <w:sz w:val="22"/>
                <w:szCs w:val="22"/>
                <w:highlight w:val="none"/>
              </w:rPr>
            </w:pPr>
            <w:r>
              <w:rPr>
                <w:color w:val="auto"/>
                <w:sz w:val="22"/>
                <w:szCs w:val="22"/>
                <w:highlight w:val="none"/>
              </w:rPr>
              <w:t>3</w:t>
            </w:r>
          </w:p>
        </w:tc>
        <w:tc>
          <w:tcPr>
            <w:tcW w:w="1913" w:type="dxa"/>
            <w:vAlign w:val="top"/>
          </w:tcPr>
          <w:p w14:paraId="2EA91B29">
            <w:pPr>
              <w:pStyle w:val="9"/>
              <w:spacing w:before="117" w:line="223" w:lineRule="auto"/>
              <w:ind w:firstLine="210" w:firstLineChars="100"/>
              <w:rPr>
                <w:color w:val="auto"/>
                <w:sz w:val="22"/>
                <w:szCs w:val="22"/>
                <w:highlight w:val="none"/>
              </w:rPr>
            </w:pPr>
            <w:r>
              <w:rPr>
                <w:rFonts w:hint="eastAsia"/>
                <w:color w:val="auto"/>
                <w:spacing w:val="-5"/>
                <w:sz w:val="22"/>
                <w:szCs w:val="22"/>
                <w:highlight w:val="none"/>
              </w:rPr>
              <w:t>框架协议期限</w:t>
            </w:r>
          </w:p>
        </w:tc>
        <w:tc>
          <w:tcPr>
            <w:tcW w:w="2495" w:type="dxa"/>
            <w:vAlign w:val="top"/>
          </w:tcPr>
          <w:p w14:paraId="0A5DB3F4">
            <w:pPr>
              <w:rPr>
                <w:rFonts w:ascii="Arial"/>
                <w:color w:val="auto"/>
                <w:sz w:val="21"/>
                <w:highlight w:val="none"/>
              </w:rPr>
            </w:pPr>
          </w:p>
        </w:tc>
        <w:tc>
          <w:tcPr>
            <w:tcW w:w="2575" w:type="dxa"/>
            <w:vAlign w:val="top"/>
          </w:tcPr>
          <w:p w14:paraId="3EB05DB6">
            <w:pPr>
              <w:rPr>
                <w:rFonts w:ascii="Arial"/>
                <w:color w:val="auto"/>
                <w:sz w:val="21"/>
                <w:highlight w:val="none"/>
              </w:rPr>
            </w:pPr>
          </w:p>
        </w:tc>
        <w:tc>
          <w:tcPr>
            <w:tcW w:w="820" w:type="dxa"/>
            <w:vAlign w:val="top"/>
          </w:tcPr>
          <w:p w14:paraId="09D97ABC">
            <w:pPr>
              <w:rPr>
                <w:rFonts w:ascii="Arial"/>
                <w:color w:val="auto"/>
                <w:sz w:val="21"/>
                <w:highlight w:val="none"/>
              </w:rPr>
            </w:pPr>
          </w:p>
        </w:tc>
      </w:tr>
      <w:tr w14:paraId="0E681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31" w:type="dxa"/>
            <w:vAlign w:val="top"/>
          </w:tcPr>
          <w:p w14:paraId="020674CC">
            <w:pPr>
              <w:pStyle w:val="9"/>
              <w:spacing w:before="276" w:line="197" w:lineRule="auto"/>
              <w:ind w:left="233"/>
              <w:rPr>
                <w:color w:val="auto"/>
                <w:sz w:val="22"/>
                <w:szCs w:val="22"/>
                <w:highlight w:val="none"/>
              </w:rPr>
            </w:pPr>
            <w:r>
              <w:rPr>
                <w:color w:val="auto"/>
                <w:spacing w:val="59"/>
                <w:w w:val="110"/>
                <w:sz w:val="22"/>
                <w:szCs w:val="22"/>
                <w:highlight w:val="none"/>
              </w:rPr>
              <w:t>”</w:t>
            </w:r>
          </w:p>
        </w:tc>
        <w:tc>
          <w:tcPr>
            <w:tcW w:w="1913" w:type="dxa"/>
            <w:vAlign w:val="top"/>
          </w:tcPr>
          <w:p w14:paraId="29E61C6D">
            <w:pPr>
              <w:rPr>
                <w:rFonts w:ascii="Arial"/>
                <w:color w:val="auto"/>
                <w:sz w:val="21"/>
                <w:highlight w:val="none"/>
              </w:rPr>
            </w:pPr>
          </w:p>
        </w:tc>
        <w:tc>
          <w:tcPr>
            <w:tcW w:w="2495" w:type="dxa"/>
            <w:vAlign w:val="top"/>
          </w:tcPr>
          <w:p w14:paraId="3E012BBA">
            <w:pPr>
              <w:rPr>
                <w:rFonts w:ascii="Arial"/>
                <w:color w:val="auto"/>
                <w:sz w:val="21"/>
                <w:highlight w:val="none"/>
              </w:rPr>
            </w:pPr>
          </w:p>
        </w:tc>
        <w:tc>
          <w:tcPr>
            <w:tcW w:w="2575" w:type="dxa"/>
            <w:vAlign w:val="top"/>
          </w:tcPr>
          <w:p w14:paraId="7E2E3B60">
            <w:pPr>
              <w:rPr>
                <w:rFonts w:ascii="Arial"/>
                <w:color w:val="auto"/>
                <w:sz w:val="21"/>
                <w:highlight w:val="none"/>
              </w:rPr>
            </w:pPr>
          </w:p>
        </w:tc>
        <w:tc>
          <w:tcPr>
            <w:tcW w:w="820" w:type="dxa"/>
            <w:vAlign w:val="top"/>
          </w:tcPr>
          <w:p w14:paraId="339F3A77">
            <w:pPr>
              <w:rPr>
                <w:rFonts w:ascii="Arial"/>
                <w:color w:val="auto"/>
                <w:sz w:val="21"/>
                <w:highlight w:val="none"/>
              </w:rPr>
            </w:pPr>
          </w:p>
        </w:tc>
      </w:tr>
    </w:tbl>
    <w:p w14:paraId="53A7B09C">
      <w:pPr>
        <w:spacing w:before="124" w:line="223" w:lineRule="auto"/>
        <w:ind w:left="178"/>
        <w:rPr>
          <w:rFonts w:ascii="仿宋" w:hAnsi="仿宋" w:eastAsia="仿宋" w:cs="仿宋"/>
          <w:color w:val="auto"/>
          <w:sz w:val="22"/>
          <w:szCs w:val="22"/>
          <w:highlight w:val="none"/>
        </w:rPr>
      </w:pPr>
      <w:r>
        <w:rPr>
          <w:rFonts w:ascii="仿宋" w:hAnsi="仿宋" w:eastAsia="仿宋" w:cs="仿宋"/>
          <w:color w:val="auto"/>
          <w:spacing w:val="-8"/>
          <w:sz w:val="22"/>
          <w:szCs w:val="22"/>
          <w:highlight w:val="none"/>
        </w:rPr>
        <w:t>供应商电子签章：</w:t>
      </w:r>
    </w:p>
    <w:p w14:paraId="03439F00">
      <w:pPr>
        <w:spacing w:line="223" w:lineRule="auto"/>
        <w:rPr>
          <w:rFonts w:ascii="仿宋" w:hAnsi="仿宋" w:eastAsia="仿宋" w:cs="仿宋"/>
          <w:color w:val="auto"/>
          <w:sz w:val="22"/>
          <w:szCs w:val="22"/>
          <w:highlight w:val="none"/>
        </w:rPr>
        <w:sectPr>
          <w:footerReference r:id="rId14" w:type="default"/>
          <w:pgSz w:w="11906" w:h="16838"/>
          <w:pgMar w:top="1431" w:right="1684" w:bottom="1412" w:left="1653" w:header="0" w:footer="1244" w:gutter="0"/>
          <w:pgNumType w:fmt="decimal"/>
          <w:cols w:space="720" w:num="1"/>
        </w:sectPr>
      </w:pPr>
    </w:p>
    <w:p w14:paraId="7BBB788D">
      <w:pPr>
        <w:spacing w:before="95" w:line="233" w:lineRule="auto"/>
        <w:ind w:left="3716"/>
        <w:rPr>
          <w:rFonts w:ascii="仿宋" w:hAnsi="仿宋" w:eastAsia="仿宋" w:cs="仿宋"/>
          <w:color w:val="auto"/>
          <w:sz w:val="23"/>
          <w:szCs w:val="23"/>
          <w:highlight w:val="none"/>
        </w:rPr>
      </w:pPr>
      <w:r>
        <w:rPr>
          <w:rFonts w:hint="eastAsia" w:ascii="仿宋" w:hAnsi="仿宋" w:eastAsia="仿宋" w:cs="仿宋"/>
          <w:b/>
          <w:bCs/>
          <w:color w:val="auto"/>
          <w:spacing w:val="2"/>
          <w:sz w:val="23"/>
          <w:szCs w:val="23"/>
          <w:highlight w:val="none"/>
          <w:lang w:eastAsia="zh-CN"/>
        </w:rPr>
        <w:t>六</w:t>
      </w:r>
      <w:r>
        <w:rPr>
          <w:rFonts w:ascii="仿宋" w:hAnsi="仿宋" w:eastAsia="仿宋" w:cs="仿宋"/>
          <w:b/>
          <w:bCs/>
          <w:color w:val="auto"/>
          <w:spacing w:val="2"/>
          <w:sz w:val="23"/>
          <w:szCs w:val="23"/>
          <w:highlight w:val="none"/>
        </w:rPr>
        <w:t>、人员配备</w:t>
      </w:r>
    </w:p>
    <w:p w14:paraId="3C309FA5">
      <w:pPr>
        <w:spacing w:before="74" w:line="231" w:lineRule="auto"/>
        <w:jc w:val="both"/>
        <w:rPr>
          <w:rFonts w:hint="eastAsia" w:ascii="仿宋" w:hAnsi="仿宋" w:eastAsia="仿宋" w:cs="仿宋"/>
          <w:b/>
          <w:bCs/>
          <w:color w:val="auto"/>
          <w:spacing w:val="2"/>
          <w:sz w:val="23"/>
          <w:szCs w:val="23"/>
          <w:highlight w:val="none"/>
          <w:lang w:eastAsia="zh-CN"/>
        </w:rPr>
        <w:sectPr>
          <w:footerReference r:id="rId15" w:type="default"/>
          <w:pgSz w:w="11906" w:h="16838"/>
          <w:pgMar w:top="1431" w:right="1785" w:bottom="1409" w:left="1600" w:header="0" w:footer="1242" w:gutter="0"/>
          <w:pgNumType w:fmt="decimal"/>
          <w:cols w:space="720" w:num="1"/>
        </w:sectPr>
      </w:pPr>
      <w:r>
        <w:rPr>
          <w:rFonts w:hint="eastAsia" w:ascii="仿宋" w:hAnsi="仿宋" w:eastAsia="仿宋" w:cs="仿宋"/>
          <w:b/>
          <w:bCs/>
          <w:color w:val="auto"/>
          <w:spacing w:val="2"/>
          <w:sz w:val="23"/>
          <w:szCs w:val="23"/>
          <w:highlight w:val="none"/>
          <w:lang w:eastAsia="zh-CN"/>
        </w:rPr>
        <w:t>（</w:t>
      </w:r>
      <w:r>
        <w:rPr>
          <w:rFonts w:hint="eastAsia" w:ascii="仿宋" w:hAnsi="仿宋" w:eastAsia="仿宋" w:cs="仿宋"/>
          <w:b/>
          <w:bCs/>
          <w:color w:val="auto"/>
          <w:spacing w:val="2"/>
          <w:sz w:val="23"/>
          <w:szCs w:val="23"/>
          <w:highlight w:val="none"/>
          <w:lang w:val="en-US" w:eastAsia="zh-CN"/>
        </w:rPr>
        <w:t>供应商可自行制作格式）</w:t>
      </w:r>
    </w:p>
    <w:p w14:paraId="025E1881">
      <w:pPr>
        <w:spacing w:before="74" w:line="231" w:lineRule="auto"/>
        <w:ind w:left="3573"/>
        <w:rPr>
          <w:rFonts w:ascii="仿宋" w:hAnsi="仿宋" w:eastAsia="仿宋" w:cs="仿宋"/>
          <w:color w:val="auto"/>
          <w:sz w:val="23"/>
          <w:szCs w:val="23"/>
          <w:highlight w:val="none"/>
        </w:rPr>
      </w:pPr>
      <w:r>
        <w:rPr>
          <w:rFonts w:hint="eastAsia" w:ascii="仿宋" w:hAnsi="仿宋" w:eastAsia="仿宋" w:cs="仿宋"/>
          <w:b/>
          <w:bCs/>
          <w:color w:val="auto"/>
          <w:spacing w:val="4"/>
          <w:sz w:val="23"/>
          <w:szCs w:val="23"/>
          <w:highlight w:val="none"/>
          <w:lang w:eastAsia="zh-CN"/>
        </w:rPr>
        <w:t>七</w:t>
      </w:r>
      <w:r>
        <w:rPr>
          <w:rFonts w:ascii="仿宋" w:hAnsi="仿宋" w:eastAsia="仿宋" w:cs="仿宋"/>
          <w:b/>
          <w:bCs/>
          <w:color w:val="auto"/>
          <w:spacing w:val="4"/>
          <w:sz w:val="23"/>
          <w:szCs w:val="23"/>
          <w:highlight w:val="none"/>
        </w:rPr>
        <w:t>、服务方案</w:t>
      </w:r>
    </w:p>
    <w:p w14:paraId="1926EAEB">
      <w:pPr>
        <w:spacing w:before="134"/>
        <w:ind w:left="271"/>
        <w:rPr>
          <w:rFonts w:ascii="仿宋" w:hAnsi="仿宋" w:eastAsia="仿宋" w:cs="仿宋"/>
          <w:color w:val="auto"/>
          <w:sz w:val="22"/>
          <w:szCs w:val="22"/>
          <w:highlight w:val="none"/>
        </w:rPr>
      </w:pPr>
      <w:r>
        <w:rPr>
          <w:rFonts w:ascii="仿宋" w:hAnsi="仿宋" w:eastAsia="仿宋" w:cs="仿宋"/>
          <w:b/>
          <w:bCs/>
          <w:color w:val="auto"/>
          <w:spacing w:val="-17"/>
          <w:w w:val="92"/>
          <w:sz w:val="22"/>
          <w:szCs w:val="22"/>
          <w:highlight w:val="none"/>
        </w:rPr>
        <w:t>(</w:t>
      </w:r>
      <w:r>
        <w:rPr>
          <w:color w:val="auto"/>
          <w:position w:val="-5"/>
          <w:sz w:val="22"/>
          <w:szCs w:val="22"/>
          <w:highlight w:val="none"/>
        </w:rPr>
        <w:drawing>
          <wp:inline distT="0" distB="0" distL="0" distR="0">
            <wp:extent cx="1402080" cy="175895"/>
            <wp:effectExtent l="0" t="0" r="7620" b="1460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2"/>
                    <a:stretch>
                      <a:fillRect/>
                    </a:stretch>
                  </pic:blipFill>
                  <pic:spPr>
                    <a:xfrm>
                      <a:off x="0" y="0"/>
                      <a:ext cx="1402216" cy="176483"/>
                    </a:xfrm>
                    <a:prstGeom prst="rect">
                      <a:avLst/>
                    </a:prstGeom>
                  </pic:spPr>
                </pic:pic>
              </a:graphicData>
            </a:graphic>
          </wp:inline>
        </w:drawing>
      </w:r>
      <w:r>
        <w:rPr>
          <w:rFonts w:ascii="仿宋" w:hAnsi="仿宋" w:eastAsia="仿宋" w:cs="仿宋"/>
          <w:b/>
          <w:bCs/>
          <w:color w:val="auto"/>
          <w:spacing w:val="-17"/>
          <w:w w:val="92"/>
          <w:sz w:val="22"/>
          <w:szCs w:val="22"/>
          <w:highlight w:val="none"/>
        </w:rPr>
        <w:t>)</w:t>
      </w:r>
    </w:p>
    <w:p w14:paraId="2D48B3FE">
      <w:pPr>
        <w:rPr>
          <w:rFonts w:ascii="仿宋" w:hAnsi="仿宋" w:eastAsia="仿宋" w:cs="仿宋"/>
          <w:color w:val="auto"/>
          <w:sz w:val="22"/>
          <w:szCs w:val="22"/>
          <w:highlight w:val="none"/>
        </w:rPr>
        <w:sectPr>
          <w:footerReference r:id="rId16" w:type="default"/>
          <w:pgSz w:w="11906" w:h="16838"/>
          <w:pgMar w:top="1431" w:right="1785" w:bottom="1411" w:left="1785" w:header="0" w:footer="1245" w:gutter="0"/>
          <w:pgNumType w:fmt="decimal"/>
          <w:cols w:space="720" w:num="1"/>
        </w:sectPr>
      </w:pPr>
    </w:p>
    <w:p w14:paraId="4EDB3D3D">
      <w:pPr>
        <w:spacing w:before="74" w:line="231" w:lineRule="auto"/>
        <w:ind w:left="3768"/>
        <w:rPr>
          <w:rFonts w:ascii="仿宋" w:hAnsi="仿宋" w:eastAsia="仿宋" w:cs="仿宋"/>
          <w:color w:val="auto"/>
          <w:sz w:val="23"/>
          <w:szCs w:val="23"/>
          <w:highlight w:val="none"/>
        </w:rPr>
      </w:pPr>
      <w:r>
        <w:rPr>
          <w:rFonts w:hint="eastAsia" w:ascii="仿宋" w:hAnsi="仿宋" w:eastAsia="仿宋" w:cs="仿宋"/>
          <w:b/>
          <w:bCs/>
          <w:color w:val="auto"/>
          <w:spacing w:val="2"/>
          <w:sz w:val="23"/>
          <w:szCs w:val="23"/>
          <w:highlight w:val="none"/>
          <w:lang w:eastAsia="zh-CN"/>
        </w:rPr>
        <w:t>八</w:t>
      </w:r>
      <w:r>
        <w:rPr>
          <w:rFonts w:ascii="仿宋" w:hAnsi="仿宋" w:eastAsia="仿宋" w:cs="仿宋"/>
          <w:b/>
          <w:bCs/>
          <w:color w:val="auto"/>
          <w:spacing w:val="2"/>
          <w:sz w:val="23"/>
          <w:szCs w:val="23"/>
          <w:highlight w:val="none"/>
        </w:rPr>
        <w:t>、服务承诺</w:t>
      </w:r>
    </w:p>
    <w:p w14:paraId="7DE54930">
      <w:pPr>
        <w:spacing w:before="198" w:line="202" w:lineRule="auto"/>
        <w:rPr>
          <w:rFonts w:ascii="黑体" w:hAnsi="黑体" w:eastAsia="黑体" w:cs="黑体"/>
          <w:color w:val="auto"/>
          <w:sz w:val="22"/>
          <w:szCs w:val="22"/>
          <w:highlight w:val="none"/>
        </w:rPr>
      </w:pPr>
    </w:p>
    <w:p w14:paraId="7600C888">
      <w:pPr>
        <w:spacing w:before="74" w:line="231" w:lineRule="auto"/>
        <w:jc w:val="both"/>
        <w:rPr>
          <w:rFonts w:hint="eastAsia" w:ascii="仿宋" w:hAnsi="仿宋" w:eastAsia="仿宋" w:cs="仿宋"/>
          <w:b/>
          <w:bCs/>
          <w:color w:val="auto"/>
          <w:spacing w:val="2"/>
          <w:sz w:val="23"/>
          <w:szCs w:val="23"/>
          <w:highlight w:val="none"/>
          <w:lang w:eastAsia="zh-CN"/>
        </w:rPr>
        <w:sectPr>
          <w:footerReference r:id="rId17" w:type="default"/>
          <w:pgSz w:w="11906" w:h="16838"/>
          <w:pgMar w:top="1431" w:right="1785" w:bottom="1409" w:left="1600" w:header="0" w:footer="1242" w:gutter="0"/>
          <w:pgNumType w:fmt="decimal"/>
          <w:cols w:space="720" w:num="1"/>
        </w:sectPr>
      </w:pPr>
      <w:r>
        <w:rPr>
          <w:rFonts w:hint="eastAsia" w:ascii="仿宋" w:hAnsi="仿宋" w:eastAsia="仿宋" w:cs="仿宋"/>
          <w:b/>
          <w:bCs/>
          <w:color w:val="auto"/>
          <w:spacing w:val="2"/>
          <w:sz w:val="23"/>
          <w:szCs w:val="23"/>
          <w:highlight w:val="none"/>
          <w:lang w:eastAsia="zh-CN"/>
        </w:rPr>
        <w:t>（</w:t>
      </w:r>
      <w:r>
        <w:rPr>
          <w:rFonts w:hint="eastAsia" w:ascii="仿宋" w:hAnsi="仿宋" w:eastAsia="仿宋" w:cs="仿宋"/>
          <w:b/>
          <w:bCs/>
          <w:color w:val="auto"/>
          <w:spacing w:val="2"/>
          <w:sz w:val="23"/>
          <w:szCs w:val="23"/>
          <w:highlight w:val="none"/>
          <w:lang w:val="en-US" w:eastAsia="zh-CN"/>
        </w:rPr>
        <w:t>供应商可自行制作格式）</w:t>
      </w:r>
    </w:p>
    <w:p w14:paraId="08A8C3F8">
      <w:pPr>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中小企业声明函</w:t>
      </w:r>
    </w:p>
    <w:p w14:paraId="091A78A8">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zh-CN"/>
        </w:rPr>
        <w:t>（单位</w:t>
      </w:r>
      <w:r>
        <w:rPr>
          <w:rFonts w:hint="eastAsia" w:ascii="宋体" w:hAnsi="宋体" w:eastAsia="宋体" w:cs="宋体"/>
          <w:color w:val="auto"/>
          <w:kern w:val="2"/>
          <w:sz w:val="24"/>
          <w:szCs w:val="24"/>
          <w:highlight w:val="none"/>
          <w:u w:val="single"/>
          <w:lang w:val="en-US" w:eastAsia="zh-CN"/>
        </w:rPr>
        <w:t>名称</w:t>
      </w:r>
      <w:r>
        <w:rPr>
          <w:rFonts w:hint="eastAsia" w:ascii="宋体" w:hAnsi="宋体" w:eastAsia="宋体" w:cs="宋体"/>
          <w:color w:val="auto"/>
          <w:kern w:val="2"/>
          <w:sz w:val="24"/>
          <w:szCs w:val="24"/>
          <w:highlight w:val="none"/>
          <w:u w:val="single"/>
          <w:lang w:val="zh-CN"/>
        </w:rPr>
        <w:t>）</w:t>
      </w:r>
      <w:r>
        <w:rPr>
          <w:rFonts w:hint="eastAsia" w:ascii="宋体" w:hAnsi="宋体" w:eastAsia="宋体" w:cs="宋体"/>
          <w:color w:val="auto"/>
          <w:kern w:val="2"/>
          <w:sz w:val="24"/>
          <w:szCs w:val="24"/>
          <w:highlight w:val="none"/>
          <w:lang w:val="zh-CN"/>
        </w:rPr>
        <w:t>的</w:t>
      </w:r>
      <w:r>
        <w:rPr>
          <w:rFonts w:hint="eastAsia" w:ascii="宋体" w:hAnsi="宋体" w:eastAsia="宋体" w:cs="宋体"/>
          <w:color w:val="auto"/>
          <w:kern w:val="2"/>
          <w:sz w:val="24"/>
          <w:szCs w:val="24"/>
          <w:highlight w:val="none"/>
          <w:u w:val="single"/>
          <w:lang w:val="zh-CN"/>
        </w:rPr>
        <w:t>（项目</w:t>
      </w:r>
      <w:r>
        <w:rPr>
          <w:rFonts w:hint="eastAsia" w:ascii="宋体" w:hAnsi="宋体" w:eastAsia="宋体" w:cs="宋体"/>
          <w:color w:val="auto"/>
          <w:kern w:val="2"/>
          <w:sz w:val="24"/>
          <w:szCs w:val="24"/>
          <w:highlight w:val="none"/>
          <w:u w:val="single"/>
          <w:lang w:val="en-US" w:eastAsia="zh-CN"/>
        </w:rPr>
        <w:t>名称</w:t>
      </w:r>
      <w:r>
        <w:rPr>
          <w:rFonts w:hint="eastAsia" w:ascii="宋体" w:hAnsi="宋体" w:eastAsia="宋体" w:cs="宋体"/>
          <w:color w:val="auto"/>
          <w:kern w:val="2"/>
          <w:sz w:val="24"/>
          <w:szCs w:val="24"/>
          <w:highlight w:val="none"/>
          <w:u w:val="single"/>
          <w:lang w:val="zh-CN"/>
        </w:rPr>
        <w:t>）</w:t>
      </w:r>
      <w:r>
        <w:rPr>
          <w:rFonts w:hint="eastAsia" w:ascii="宋体" w:hAnsi="宋体" w:eastAsia="宋体" w:cs="宋体"/>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134A6013">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1.</w:t>
      </w:r>
      <w:r>
        <w:rPr>
          <w:rFonts w:hint="eastAsia" w:ascii="宋体" w:hAnsi="宋体" w:eastAsia="宋体" w:cs="宋体"/>
          <w:color w:val="auto"/>
          <w:kern w:val="2"/>
          <w:sz w:val="24"/>
          <w:szCs w:val="24"/>
          <w:highlight w:val="none"/>
          <w:u w:val="single"/>
          <w:lang w:val="zh-CN"/>
        </w:rPr>
        <w:t xml:space="preserve"> （标的名称） </w:t>
      </w:r>
      <w:r>
        <w:rPr>
          <w:rFonts w:hint="eastAsia" w:ascii="宋体" w:hAnsi="宋体" w:eastAsia="宋体" w:cs="宋体"/>
          <w:color w:val="auto"/>
          <w:kern w:val="2"/>
          <w:sz w:val="24"/>
          <w:szCs w:val="24"/>
          <w:highlight w:val="none"/>
          <w:lang w:val="zh-CN"/>
        </w:rPr>
        <w:t>，属于</w:t>
      </w:r>
      <w:r>
        <w:rPr>
          <w:rFonts w:hint="eastAsia" w:ascii="宋体" w:hAnsi="宋体" w:eastAsia="宋体" w:cs="宋体"/>
          <w:color w:val="auto"/>
          <w:kern w:val="2"/>
          <w:sz w:val="24"/>
          <w:szCs w:val="24"/>
          <w:highlight w:val="none"/>
          <w:u w:val="single"/>
          <w:lang w:val="zh-CN"/>
        </w:rPr>
        <w:t>（采购文件中明确的所属行业）</w:t>
      </w:r>
      <w:r>
        <w:rPr>
          <w:rFonts w:hint="eastAsia" w:ascii="宋体" w:hAnsi="宋体" w:eastAsia="宋体" w:cs="宋体"/>
          <w:color w:val="auto"/>
          <w:kern w:val="2"/>
          <w:sz w:val="24"/>
          <w:szCs w:val="24"/>
          <w:highlight w:val="none"/>
          <w:lang w:val="zh-CN"/>
        </w:rPr>
        <w:t>行业；承建企业为</w:t>
      </w:r>
      <w:r>
        <w:rPr>
          <w:rFonts w:hint="eastAsia" w:ascii="宋体" w:hAnsi="宋体" w:eastAsia="宋体" w:cs="宋体"/>
          <w:color w:val="auto"/>
          <w:kern w:val="2"/>
          <w:sz w:val="24"/>
          <w:szCs w:val="24"/>
          <w:highlight w:val="none"/>
          <w:u w:val="single"/>
          <w:lang w:val="zh-CN"/>
        </w:rPr>
        <w:t>（企业名称）</w:t>
      </w:r>
      <w:r>
        <w:rPr>
          <w:rFonts w:hint="eastAsia" w:ascii="宋体" w:hAnsi="宋体" w:eastAsia="宋体" w:cs="宋体"/>
          <w:color w:val="auto"/>
          <w:kern w:val="2"/>
          <w:sz w:val="24"/>
          <w:szCs w:val="24"/>
          <w:highlight w:val="none"/>
          <w:lang w:val="zh-CN"/>
        </w:rPr>
        <w:t>，从业人员</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人，营业收入为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万元，资产总额为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万元，属于</w:t>
      </w:r>
      <w:r>
        <w:rPr>
          <w:rFonts w:hint="eastAsia" w:ascii="宋体" w:hAnsi="宋体" w:eastAsia="宋体" w:cs="宋体"/>
          <w:color w:val="auto"/>
          <w:kern w:val="2"/>
          <w:sz w:val="24"/>
          <w:szCs w:val="24"/>
          <w:highlight w:val="none"/>
          <w:u w:val="single"/>
          <w:lang w:val="zh-CN"/>
        </w:rPr>
        <w:t>（中型企业、小型企业、微型企业）</w:t>
      </w:r>
      <w:r>
        <w:rPr>
          <w:rFonts w:hint="eastAsia" w:ascii="宋体" w:hAnsi="宋体" w:eastAsia="宋体" w:cs="宋体"/>
          <w:color w:val="auto"/>
          <w:kern w:val="2"/>
          <w:sz w:val="24"/>
          <w:szCs w:val="24"/>
          <w:highlight w:val="none"/>
          <w:lang w:val="zh-CN"/>
        </w:rPr>
        <w:t xml:space="preserve">； </w:t>
      </w:r>
    </w:p>
    <w:p w14:paraId="50B89E87">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w:t>
      </w:r>
      <w:r>
        <w:rPr>
          <w:rFonts w:hint="eastAsia" w:ascii="宋体" w:hAnsi="宋体" w:eastAsia="宋体" w:cs="宋体"/>
          <w:color w:val="auto"/>
          <w:kern w:val="2"/>
          <w:sz w:val="24"/>
          <w:szCs w:val="24"/>
          <w:highlight w:val="none"/>
          <w:u w:val="single"/>
          <w:lang w:val="zh-CN"/>
        </w:rPr>
        <w:t xml:space="preserve"> （标的名称） </w:t>
      </w:r>
      <w:r>
        <w:rPr>
          <w:rFonts w:hint="eastAsia" w:ascii="宋体" w:hAnsi="宋体" w:eastAsia="宋体" w:cs="宋体"/>
          <w:color w:val="auto"/>
          <w:kern w:val="2"/>
          <w:sz w:val="24"/>
          <w:szCs w:val="24"/>
          <w:highlight w:val="none"/>
          <w:lang w:val="zh-CN"/>
        </w:rPr>
        <w:t>，属于</w:t>
      </w:r>
      <w:r>
        <w:rPr>
          <w:rFonts w:hint="eastAsia" w:ascii="宋体" w:hAnsi="宋体" w:eastAsia="宋体" w:cs="宋体"/>
          <w:color w:val="auto"/>
          <w:kern w:val="2"/>
          <w:sz w:val="24"/>
          <w:szCs w:val="24"/>
          <w:highlight w:val="none"/>
          <w:u w:val="single"/>
          <w:lang w:val="zh-CN"/>
        </w:rPr>
        <w:t>（采购文件中明确的所属行业）</w:t>
      </w:r>
      <w:r>
        <w:rPr>
          <w:rFonts w:hint="eastAsia" w:ascii="宋体" w:hAnsi="宋体" w:eastAsia="宋体" w:cs="宋体"/>
          <w:color w:val="auto"/>
          <w:kern w:val="2"/>
          <w:sz w:val="24"/>
          <w:szCs w:val="24"/>
          <w:highlight w:val="none"/>
          <w:lang w:val="zh-CN"/>
        </w:rPr>
        <w:t>行业；承建企业为</w:t>
      </w:r>
      <w:r>
        <w:rPr>
          <w:rFonts w:hint="eastAsia" w:ascii="宋体" w:hAnsi="宋体" w:eastAsia="宋体" w:cs="宋体"/>
          <w:color w:val="auto"/>
          <w:kern w:val="2"/>
          <w:sz w:val="24"/>
          <w:szCs w:val="24"/>
          <w:highlight w:val="none"/>
          <w:u w:val="single"/>
          <w:lang w:val="zh-CN"/>
        </w:rPr>
        <w:t>（企业名称）</w:t>
      </w:r>
      <w:r>
        <w:rPr>
          <w:rFonts w:hint="eastAsia" w:ascii="宋体" w:hAnsi="宋体" w:eastAsia="宋体" w:cs="宋体"/>
          <w:color w:val="auto"/>
          <w:kern w:val="2"/>
          <w:sz w:val="24"/>
          <w:szCs w:val="24"/>
          <w:highlight w:val="none"/>
          <w:lang w:val="zh-CN"/>
        </w:rPr>
        <w:t>，从业人员</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人，营业收入为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万元，资产总额为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万元，属于</w:t>
      </w:r>
      <w:r>
        <w:rPr>
          <w:rFonts w:hint="eastAsia" w:ascii="宋体" w:hAnsi="宋体" w:eastAsia="宋体" w:cs="宋体"/>
          <w:color w:val="auto"/>
          <w:kern w:val="2"/>
          <w:sz w:val="24"/>
          <w:szCs w:val="24"/>
          <w:highlight w:val="none"/>
          <w:u w:val="single"/>
          <w:lang w:val="zh-CN"/>
        </w:rPr>
        <w:t>（中型企业、小型企业、微型企业）</w:t>
      </w:r>
      <w:r>
        <w:rPr>
          <w:rFonts w:hint="eastAsia" w:ascii="宋体" w:hAnsi="宋体" w:eastAsia="宋体" w:cs="宋体"/>
          <w:color w:val="auto"/>
          <w:kern w:val="2"/>
          <w:sz w:val="24"/>
          <w:szCs w:val="24"/>
          <w:highlight w:val="none"/>
          <w:lang w:val="zh-CN"/>
        </w:rPr>
        <w:t xml:space="preserve">； </w:t>
      </w:r>
    </w:p>
    <w:p w14:paraId="5B5E70D2">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w:t>
      </w:r>
    </w:p>
    <w:p w14:paraId="71A5995B">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以上企业，不属于大企业的分支机构，不存在控股股东为大企业的情形，也不存在与大企业的负责人为同一人的情形。</w:t>
      </w:r>
    </w:p>
    <w:p w14:paraId="63A1B2D4">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 xml:space="preserve">本企业对上述声明内容的真实性负责。如有虚假，将依法承担相应责任。 </w:t>
      </w:r>
    </w:p>
    <w:p w14:paraId="6E33D0D6">
      <w:pPr>
        <w:spacing w:line="360" w:lineRule="auto"/>
        <w:ind w:firstLine="435"/>
        <w:rPr>
          <w:rFonts w:hint="eastAsia" w:ascii="宋体" w:hAnsi="宋体" w:eastAsia="宋体" w:cs="宋体"/>
          <w:color w:val="auto"/>
          <w:kern w:val="2"/>
          <w:sz w:val="24"/>
          <w:szCs w:val="24"/>
          <w:highlight w:val="none"/>
        </w:rPr>
      </w:pPr>
    </w:p>
    <w:p w14:paraId="11FCB54D">
      <w:pPr>
        <w:spacing w:line="360" w:lineRule="auto"/>
        <w:ind w:firstLine="435"/>
        <w:rPr>
          <w:rFonts w:hint="eastAsia" w:ascii="宋体" w:hAnsi="宋体" w:eastAsia="宋体" w:cs="宋体"/>
          <w:color w:val="auto"/>
          <w:kern w:val="2"/>
          <w:sz w:val="24"/>
          <w:szCs w:val="24"/>
          <w:highlight w:val="none"/>
        </w:rPr>
      </w:pPr>
    </w:p>
    <w:p w14:paraId="23BE7B9E">
      <w:pPr>
        <w:spacing w:line="360" w:lineRule="auto"/>
        <w:ind w:firstLine="4228" w:firstLineChars="176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供应商电子签章：</w:t>
      </w:r>
      <w:r>
        <w:rPr>
          <w:rFonts w:hint="eastAsia" w:ascii="宋体" w:hAnsi="宋体" w:eastAsia="宋体" w:cs="宋体"/>
          <w:color w:val="auto"/>
          <w:kern w:val="2"/>
          <w:sz w:val="24"/>
          <w:szCs w:val="24"/>
          <w:highlight w:val="none"/>
          <w:u w:val="single"/>
        </w:rPr>
        <w:t xml:space="preserve">             </w:t>
      </w:r>
    </w:p>
    <w:p w14:paraId="1DD6C560">
      <w:pPr>
        <w:tabs>
          <w:tab w:val="left" w:pos="4620"/>
        </w:tabs>
        <w:spacing w:line="360" w:lineRule="auto"/>
        <w:ind w:firstLine="4252" w:firstLineChars="177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p>
    <w:p w14:paraId="2102F987">
      <w:pPr>
        <w:tabs>
          <w:tab w:val="left" w:pos="4620"/>
        </w:tabs>
        <w:spacing w:line="360" w:lineRule="auto"/>
        <w:jc w:val="left"/>
        <w:rPr>
          <w:rFonts w:hint="eastAsia" w:ascii="宋体" w:hAnsi="宋体" w:eastAsia="宋体" w:cs="宋体"/>
          <w:color w:val="auto"/>
          <w:kern w:val="2"/>
          <w:sz w:val="24"/>
          <w:szCs w:val="24"/>
          <w:highlight w:val="none"/>
        </w:rPr>
      </w:pPr>
    </w:p>
    <w:p w14:paraId="683EDB66">
      <w:pPr>
        <w:tabs>
          <w:tab w:val="left" w:pos="4620"/>
        </w:tabs>
        <w:spacing w:line="360" w:lineRule="auto"/>
        <w:jc w:val="left"/>
        <w:rPr>
          <w:rFonts w:hint="eastAsia" w:ascii="宋体" w:hAnsi="宋体" w:eastAsia="宋体" w:cs="宋体"/>
          <w:color w:val="auto"/>
          <w:kern w:val="2"/>
          <w:sz w:val="24"/>
          <w:szCs w:val="24"/>
          <w:highlight w:val="none"/>
        </w:rPr>
      </w:pPr>
    </w:p>
    <w:p w14:paraId="549E3A0D">
      <w:pPr>
        <w:tabs>
          <w:tab w:val="left" w:pos="4620"/>
        </w:tabs>
        <w:spacing w:line="360" w:lineRule="auto"/>
        <w:jc w:val="left"/>
        <w:rPr>
          <w:rFonts w:hint="eastAsia" w:ascii="宋体" w:hAnsi="宋体" w:eastAsia="宋体" w:cs="宋体"/>
          <w:color w:val="auto"/>
          <w:kern w:val="2"/>
          <w:sz w:val="24"/>
          <w:szCs w:val="24"/>
          <w:highlight w:val="none"/>
        </w:rPr>
      </w:pPr>
    </w:p>
    <w:p w14:paraId="7FA295BC">
      <w:pPr>
        <w:tabs>
          <w:tab w:val="left" w:pos="4620"/>
        </w:tabs>
        <w:spacing w:line="360" w:lineRule="auto"/>
        <w:jc w:val="left"/>
        <w:rPr>
          <w:rFonts w:hint="eastAsia" w:ascii="宋体" w:hAnsi="宋体" w:eastAsia="宋体" w:cs="宋体"/>
          <w:color w:val="auto"/>
          <w:kern w:val="2"/>
          <w:sz w:val="24"/>
          <w:szCs w:val="24"/>
          <w:highlight w:val="none"/>
        </w:rPr>
      </w:pPr>
    </w:p>
    <w:p w14:paraId="13866A9E">
      <w:pPr>
        <w:tabs>
          <w:tab w:val="left" w:pos="4620"/>
        </w:tabs>
        <w:spacing w:line="360" w:lineRule="auto"/>
        <w:jc w:val="left"/>
        <w:rPr>
          <w:rFonts w:hint="eastAsia" w:ascii="宋体" w:hAnsi="宋体" w:eastAsia="宋体" w:cs="宋体"/>
          <w:color w:val="auto"/>
          <w:kern w:val="2"/>
          <w:sz w:val="24"/>
          <w:szCs w:val="24"/>
          <w:highlight w:val="none"/>
        </w:rPr>
      </w:pPr>
    </w:p>
    <w:p w14:paraId="13F19AE8">
      <w:pPr>
        <w:tabs>
          <w:tab w:val="left" w:pos="4620"/>
        </w:tabs>
        <w:spacing w:line="360" w:lineRule="auto"/>
        <w:jc w:val="left"/>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注：</w:t>
      </w:r>
    </w:p>
    <w:p w14:paraId="62691C78">
      <w:pPr>
        <w:tabs>
          <w:tab w:val="left" w:pos="4620"/>
        </w:tabs>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1.从业人员、营业收入、资产总额填报上一年数据，无上一年数据的新成立企业可不填报。</w:t>
      </w:r>
    </w:p>
    <w:p w14:paraId="0F6EF25A">
      <w:pPr>
        <w:tabs>
          <w:tab w:val="left" w:pos="4620"/>
        </w:tabs>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kern w:val="2"/>
          <w:sz w:val="24"/>
          <w:szCs w:val="24"/>
          <w:highlight w:val="none"/>
          <w:lang w:val="zh-CN"/>
        </w:rPr>
        <w:t>如有虚假，将依法承担相应责任。</w:t>
      </w:r>
      <w:r>
        <w:rPr>
          <w:rFonts w:hint="eastAsia" w:ascii="宋体" w:hAnsi="宋体" w:eastAsia="宋体" w:cs="宋体"/>
          <w:b/>
          <w:bCs/>
          <w:color w:val="auto"/>
          <w:kern w:val="2"/>
          <w:sz w:val="24"/>
          <w:szCs w:val="24"/>
          <w:highlight w:val="none"/>
        </w:rPr>
        <w:t>供应商自行登录工业和信息化部官网进行中小企业规模类型自测（查询网址https://www.miit.gov.cn/）。</w:t>
      </w:r>
    </w:p>
    <w:p w14:paraId="59ABAE1E">
      <w:pPr>
        <w:tabs>
          <w:tab w:val="left" w:pos="4620"/>
        </w:tabs>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3.上述“</w:t>
      </w:r>
      <w:r>
        <w:rPr>
          <w:rFonts w:hint="eastAsia" w:ascii="宋体" w:hAnsi="宋体" w:eastAsia="宋体" w:cs="宋体"/>
          <w:b/>
          <w:bCs/>
          <w:color w:val="auto"/>
          <w:kern w:val="2"/>
          <w:sz w:val="24"/>
          <w:szCs w:val="24"/>
          <w:highlight w:val="none"/>
          <w:u w:val="single"/>
          <w:lang w:val="zh-CN"/>
        </w:rPr>
        <w:t>标的名称</w:t>
      </w:r>
      <w:r>
        <w:rPr>
          <w:rFonts w:hint="eastAsia" w:ascii="宋体" w:hAnsi="宋体" w:eastAsia="宋体" w:cs="宋体"/>
          <w:b/>
          <w:bCs/>
          <w:color w:val="auto"/>
          <w:kern w:val="2"/>
          <w:sz w:val="24"/>
          <w:szCs w:val="24"/>
          <w:highlight w:val="none"/>
        </w:rPr>
        <w:t>”，详见第三章采购需求前附表中明确的“标的名称”。</w:t>
      </w:r>
    </w:p>
    <w:p w14:paraId="0FEE00B6">
      <w:pPr>
        <w:tabs>
          <w:tab w:val="left" w:pos="4620"/>
        </w:tabs>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4.上述“</w:t>
      </w:r>
      <w:r>
        <w:rPr>
          <w:rFonts w:hint="eastAsia" w:ascii="宋体" w:hAnsi="宋体" w:eastAsia="宋体" w:cs="宋体"/>
          <w:b/>
          <w:bCs/>
          <w:color w:val="auto"/>
          <w:kern w:val="2"/>
          <w:sz w:val="24"/>
          <w:szCs w:val="24"/>
          <w:highlight w:val="none"/>
          <w:u w:val="single"/>
        </w:rPr>
        <w:t>采购文件中明确的所属行业</w:t>
      </w:r>
      <w:r>
        <w:rPr>
          <w:rFonts w:hint="eastAsia" w:ascii="宋体" w:hAnsi="宋体" w:eastAsia="宋体" w:cs="宋体"/>
          <w:b/>
          <w:bCs/>
          <w:color w:val="auto"/>
          <w:kern w:val="2"/>
          <w:sz w:val="24"/>
          <w:szCs w:val="24"/>
          <w:highlight w:val="none"/>
        </w:rPr>
        <w:t>”，详见第三章采购需求前附表中明确的“所属行业”。</w:t>
      </w:r>
    </w:p>
    <w:p w14:paraId="27C7C206">
      <w:pPr>
        <w:tabs>
          <w:tab w:val="left" w:pos="4620"/>
        </w:tabs>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w:t>
      </w:r>
      <w:r>
        <w:rPr>
          <w:rFonts w:hint="eastAsia" w:ascii="宋体" w:hAnsi="宋体" w:eastAsia="宋体" w:cs="宋体"/>
          <w:b/>
          <w:bCs/>
          <w:color w:val="auto"/>
          <w:sz w:val="24"/>
          <w:szCs w:val="24"/>
          <w:highlight w:val="none"/>
        </w:rPr>
        <w:t>填写示例：</w:t>
      </w:r>
      <w:r>
        <w:rPr>
          <w:rFonts w:hint="eastAsia" w:ascii="宋体" w:hAnsi="宋体" w:eastAsia="宋体" w:cs="宋体"/>
          <w:b/>
          <w:bCs/>
          <w:color w:val="auto"/>
          <w:sz w:val="24"/>
          <w:szCs w:val="24"/>
          <w:highlight w:val="none"/>
          <w:u w:val="single"/>
        </w:rPr>
        <w:t>某标的名称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填写第三章采购需求前附表中明确的“标的名称”</w:t>
      </w:r>
      <w:r>
        <w:rPr>
          <w:rFonts w:hint="eastAsia" w:ascii="宋体" w:hAnsi="宋体" w:eastAsia="宋体" w:cs="宋体"/>
          <w:b/>
          <w:bCs/>
          <w:color w:val="auto"/>
          <w:sz w:val="24"/>
          <w:szCs w:val="24"/>
          <w:highlight w:val="none"/>
        </w:rPr>
        <w:t>），属于</w:t>
      </w:r>
      <w:r>
        <w:rPr>
          <w:rFonts w:hint="eastAsia" w:ascii="宋体" w:hAnsi="宋体" w:eastAsia="宋体" w:cs="宋体"/>
          <w:b/>
          <w:bCs/>
          <w:color w:val="auto"/>
          <w:sz w:val="24"/>
          <w:szCs w:val="24"/>
          <w:highlight w:val="none"/>
          <w:u w:val="single"/>
        </w:rPr>
        <w:t>（填写第三章采购需求前附表中明确的“所属行业”，如建筑业）</w:t>
      </w:r>
      <w:r>
        <w:rPr>
          <w:rFonts w:hint="eastAsia" w:ascii="宋体" w:hAnsi="宋体" w:eastAsia="宋体" w:cs="宋体"/>
          <w:b/>
          <w:bCs/>
          <w:color w:val="auto"/>
          <w:sz w:val="24"/>
          <w:szCs w:val="24"/>
          <w:highlight w:val="none"/>
        </w:rPr>
        <w:t>行业；承接企业为</w:t>
      </w:r>
      <w:r>
        <w:rPr>
          <w:rFonts w:hint="eastAsia" w:ascii="宋体" w:hAnsi="宋体" w:eastAsia="宋体" w:cs="宋体"/>
          <w:b/>
          <w:bCs/>
          <w:color w:val="auto"/>
          <w:sz w:val="24"/>
          <w:szCs w:val="24"/>
          <w:highlight w:val="none"/>
          <w:u w:val="single"/>
          <w:lang w:val="zh-CN"/>
        </w:rPr>
        <w:t>某公司</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从业人员</w:t>
      </w:r>
      <w:r>
        <w:rPr>
          <w:rFonts w:hint="eastAsia" w:ascii="宋体" w:hAnsi="宋体" w:eastAsia="宋体" w:cs="宋体"/>
          <w:b/>
          <w:bCs/>
          <w:color w:val="auto"/>
          <w:sz w:val="24"/>
          <w:szCs w:val="24"/>
          <w:highlight w:val="none"/>
          <w:u w:val="single"/>
        </w:rPr>
        <w:t>100</w:t>
      </w:r>
      <w:r>
        <w:rPr>
          <w:rFonts w:hint="eastAsia" w:ascii="宋体" w:hAnsi="宋体" w:eastAsia="宋体" w:cs="宋体"/>
          <w:b/>
          <w:bCs/>
          <w:color w:val="auto"/>
          <w:sz w:val="24"/>
          <w:szCs w:val="24"/>
          <w:highlight w:val="none"/>
          <w:lang w:val="zh-CN"/>
        </w:rPr>
        <w:t>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营业收入为</w:t>
      </w:r>
      <w:r>
        <w:rPr>
          <w:rFonts w:hint="eastAsia" w:ascii="宋体" w:hAnsi="宋体" w:eastAsia="宋体" w:cs="宋体"/>
          <w:b/>
          <w:bCs/>
          <w:color w:val="auto"/>
          <w:sz w:val="24"/>
          <w:szCs w:val="24"/>
          <w:highlight w:val="none"/>
          <w:u w:val="single"/>
        </w:rPr>
        <w:t>10000</w:t>
      </w:r>
      <w:r>
        <w:rPr>
          <w:rFonts w:hint="eastAsia" w:ascii="宋体" w:hAnsi="宋体" w:eastAsia="宋体" w:cs="宋体"/>
          <w:b/>
          <w:bCs/>
          <w:color w:val="auto"/>
          <w:sz w:val="24"/>
          <w:szCs w:val="24"/>
          <w:highlight w:val="none"/>
          <w:lang w:val="zh-CN"/>
        </w:rPr>
        <w:t>万元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资产总额为</w:t>
      </w:r>
      <w:r>
        <w:rPr>
          <w:rFonts w:hint="eastAsia" w:ascii="宋体" w:hAnsi="宋体" w:eastAsia="宋体" w:cs="宋体"/>
          <w:b/>
          <w:bCs/>
          <w:color w:val="auto"/>
          <w:sz w:val="24"/>
          <w:szCs w:val="24"/>
          <w:highlight w:val="none"/>
          <w:u w:val="single"/>
        </w:rPr>
        <w:t>5000</w:t>
      </w:r>
      <w:r>
        <w:rPr>
          <w:rFonts w:hint="eastAsia" w:ascii="宋体" w:hAnsi="宋体" w:eastAsia="宋体" w:cs="宋体"/>
          <w:b/>
          <w:bCs/>
          <w:color w:val="auto"/>
          <w:sz w:val="24"/>
          <w:szCs w:val="24"/>
          <w:highlight w:val="none"/>
          <w:lang w:val="zh-CN"/>
        </w:rPr>
        <w:t>万元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属于</w:t>
      </w:r>
      <w:r>
        <w:rPr>
          <w:rFonts w:hint="eastAsia" w:ascii="宋体" w:hAnsi="宋体" w:eastAsia="宋体" w:cs="宋体"/>
          <w:b/>
          <w:bCs/>
          <w:color w:val="auto"/>
          <w:sz w:val="24"/>
          <w:szCs w:val="24"/>
          <w:highlight w:val="none"/>
        </w:rPr>
        <w:t>中</w:t>
      </w:r>
      <w:r>
        <w:rPr>
          <w:rFonts w:hint="eastAsia" w:ascii="宋体" w:hAnsi="宋体" w:eastAsia="宋体" w:cs="宋体"/>
          <w:b/>
          <w:bCs/>
          <w:color w:val="auto"/>
          <w:sz w:val="24"/>
          <w:szCs w:val="24"/>
          <w:highlight w:val="none"/>
          <w:u w:val="single"/>
          <w:lang w:val="zh-CN"/>
        </w:rPr>
        <w:t>型</w:t>
      </w:r>
      <w:r>
        <w:rPr>
          <w:rFonts w:hint="eastAsia" w:ascii="宋体" w:hAnsi="宋体" w:eastAsia="宋体" w:cs="宋体"/>
          <w:b/>
          <w:bCs/>
          <w:color w:val="auto"/>
          <w:sz w:val="24"/>
          <w:szCs w:val="24"/>
          <w:highlight w:val="none"/>
          <w:lang w:val="zh-CN"/>
        </w:rPr>
        <w:t>企业</w:t>
      </w:r>
      <w:r>
        <w:rPr>
          <w:rFonts w:hint="eastAsia" w:ascii="宋体" w:hAnsi="宋体" w:eastAsia="宋体" w:cs="宋体"/>
          <w:b/>
          <w:bCs/>
          <w:color w:val="auto"/>
          <w:sz w:val="24"/>
          <w:szCs w:val="24"/>
          <w:highlight w:val="none"/>
        </w:rPr>
        <w:t>[供应商自行登录工业和信息化部官网进行中小企业规模类型自测（查询网址https://www.miit.gov.cn/）]</w:t>
      </w:r>
      <w:r>
        <w:rPr>
          <w:rFonts w:hint="eastAsia" w:ascii="宋体" w:hAnsi="宋体" w:eastAsia="宋体" w:cs="宋体"/>
          <w:b/>
          <w:bCs/>
          <w:color w:val="auto"/>
          <w:kern w:val="2"/>
          <w:sz w:val="24"/>
          <w:szCs w:val="24"/>
          <w:highlight w:val="none"/>
          <w:lang w:val="zh-CN"/>
        </w:rPr>
        <w:t>。</w:t>
      </w:r>
    </w:p>
    <w:p w14:paraId="009F398B">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321543A1">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29BEF782">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6BC3EEEB">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06631AA5">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27E3A2A9">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0E30B10F">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7253263A">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2BFE99AB">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77B075B4">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4C8A0004">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5D115874">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4CBF5CC6">
      <w:pPr>
        <w:spacing w:before="357" w:line="297" w:lineRule="exact"/>
        <w:ind w:left="3636"/>
        <w:outlineLvl w:val="1"/>
        <w:rPr>
          <w:rFonts w:ascii="微软雅黑" w:hAnsi="微软雅黑" w:eastAsia="微软雅黑" w:cs="微软雅黑"/>
          <w:color w:val="auto"/>
          <w:spacing w:val="-10"/>
          <w:w w:val="89"/>
          <w:position w:val="-1"/>
          <w:sz w:val="29"/>
          <w:szCs w:val="29"/>
          <w:highlight w:val="none"/>
        </w:rPr>
      </w:pPr>
    </w:p>
    <w:p w14:paraId="56ED8186">
      <w:pPr>
        <w:spacing w:line="223" w:lineRule="auto"/>
        <w:rPr>
          <w:rFonts w:ascii="仿宋" w:hAnsi="仿宋" w:eastAsia="仿宋" w:cs="仿宋"/>
          <w:color w:val="auto"/>
          <w:sz w:val="22"/>
          <w:szCs w:val="22"/>
          <w:highlight w:val="none"/>
        </w:rPr>
        <w:sectPr>
          <w:footerReference r:id="rId18" w:type="default"/>
          <w:pgSz w:w="11906" w:h="16838"/>
          <w:pgMar w:top="1431" w:right="1353" w:bottom="1411" w:left="1575" w:header="0" w:footer="1244" w:gutter="0"/>
          <w:pgNumType w:fmt="decimal"/>
          <w:cols w:space="720" w:num="1"/>
        </w:sectPr>
      </w:pPr>
    </w:p>
    <w:p w14:paraId="1667667E">
      <w:pPr>
        <w:spacing w:before="59" w:line="295" w:lineRule="exact"/>
        <w:ind w:left="2890"/>
        <w:outlineLvl w:val="1"/>
        <w:rPr>
          <w:rFonts w:ascii="微软雅黑" w:hAnsi="微软雅黑" w:eastAsia="微软雅黑" w:cs="微软雅黑"/>
          <w:color w:val="auto"/>
          <w:sz w:val="29"/>
          <w:szCs w:val="29"/>
          <w:highlight w:val="none"/>
        </w:rPr>
      </w:pPr>
      <w:r>
        <w:rPr>
          <w:rFonts w:ascii="微软雅黑" w:hAnsi="微软雅黑" w:eastAsia="微软雅黑" w:cs="微软雅黑"/>
          <w:color w:val="auto"/>
          <w:spacing w:val="-13"/>
          <w:w w:val="88"/>
          <w:position w:val="-1"/>
          <w:sz w:val="29"/>
          <w:szCs w:val="29"/>
          <w:highlight w:val="none"/>
        </w:rPr>
        <w:t>十、残疾人福利性单位声明函</w:t>
      </w:r>
    </w:p>
    <w:p w14:paraId="26C4DBD5">
      <w:pPr>
        <w:spacing w:before="116" w:line="277" w:lineRule="exact"/>
        <w:ind w:left="1"/>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6"/>
          <w:w w:val="91"/>
          <w:position w:val="-1"/>
          <w:sz w:val="27"/>
          <w:szCs w:val="27"/>
          <w:highlight w:val="none"/>
        </w:rPr>
        <w:t>(非残疾人福利性单位投标,不需此件)</w:t>
      </w:r>
    </w:p>
    <w:p w14:paraId="417E4DDD">
      <w:pPr>
        <w:spacing w:before="71" w:line="305" w:lineRule="auto"/>
        <w:ind w:right="4" w:firstLine="442"/>
        <w:jc w:val="both"/>
        <w:rPr>
          <w:rFonts w:ascii="仿宋" w:hAnsi="仿宋" w:eastAsia="仿宋" w:cs="仿宋"/>
          <w:color w:val="auto"/>
          <w:sz w:val="22"/>
          <w:szCs w:val="22"/>
          <w:highlight w:val="none"/>
        </w:rPr>
      </w:pPr>
      <w:r>
        <w:rPr>
          <w:rFonts w:ascii="仿宋" w:hAnsi="仿宋" w:eastAsia="仿宋" w:cs="仿宋"/>
          <w:color w:val="auto"/>
          <w:sz w:val="22"/>
          <w:szCs w:val="22"/>
          <w:highlight w:val="none"/>
        </w:rPr>
        <w:t>本单位郑重声明，根据《财政部民政部中国残疾人联合会关于促</w:t>
      </w:r>
      <w:r>
        <w:rPr>
          <w:rFonts w:ascii="仿宋" w:hAnsi="仿宋" w:eastAsia="仿宋" w:cs="仿宋"/>
          <w:color w:val="auto"/>
          <w:spacing w:val="-1"/>
          <w:sz w:val="22"/>
          <w:szCs w:val="22"/>
          <w:highlight w:val="none"/>
        </w:rPr>
        <w:t>进残疾人就业政府采</w:t>
      </w:r>
      <w:r>
        <w:rPr>
          <w:rFonts w:ascii="仿宋" w:hAnsi="仿宋" w:eastAsia="仿宋" w:cs="仿宋"/>
          <w:color w:val="auto"/>
          <w:sz w:val="22"/>
          <w:szCs w:val="22"/>
          <w:highlight w:val="none"/>
        </w:rPr>
        <w:t xml:space="preserve"> </w:t>
      </w:r>
      <w:r>
        <w:rPr>
          <w:rFonts w:ascii="仿宋" w:hAnsi="仿宋" w:eastAsia="仿宋" w:cs="仿宋"/>
          <w:color w:val="auto"/>
          <w:spacing w:val="-2"/>
          <w:sz w:val="22"/>
          <w:szCs w:val="22"/>
          <w:highlight w:val="none"/>
        </w:rPr>
        <w:t>购政策的通知》</w:t>
      </w:r>
      <w:r>
        <w:rPr>
          <w:rFonts w:ascii="仿宋" w:hAnsi="仿宋" w:eastAsia="仿宋" w:cs="仿宋"/>
          <w:color w:val="auto"/>
          <w:spacing w:val="-65"/>
          <w:sz w:val="22"/>
          <w:szCs w:val="22"/>
          <w:highlight w:val="none"/>
        </w:rPr>
        <w:t xml:space="preserve"> </w:t>
      </w:r>
      <w:r>
        <w:rPr>
          <w:rFonts w:ascii="仿宋" w:hAnsi="仿宋" w:eastAsia="仿宋" w:cs="仿宋"/>
          <w:color w:val="auto"/>
          <w:spacing w:val="-2"/>
          <w:sz w:val="22"/>
          <w:szCs w:val="22"/>
          <w:highlight w:val="none"/>
        </w:rPr>
        <w:t>(财库〔2017〕141 号)的规定，本单位为</w:t>
      </w:r>
      <w:r>
        <w:rPr>
          <w:rFonts w:ascii="仿宋" w:hAnsi="仿宋" w:eastAsia="仿宋" w:cs="仿宋"/>
          <w:color w:val="auto"/>
          <w:spacing w:val="27"/>
          <w:sz w:val="22"/>
          <w:szCs w:val="22"/>
          <w:highlight w:val="none"/>
          <w:u w:val="single" w:color="auto"/>
        </w:rPr>
        <w:t xml:space="preserve"> </w:t>
      </w:r>
      <w:r>
        <w:rPr>
          <w:rFonts w:ascii="仿宋" w:hAnsi="仿宋" w:eastAsia="仿宋" w:cs="仿宋"/>
          <w:b/>
          <w:bCs/>
          <w:color w:val="auto"/>
          <w:spacing w:val="-2"/>
          <w:sz w:val="22"/>
          <w:szCs w:val="22"/>
          <w:highlight w:val="none"/>
          <w:u w:val="single" w:color="auto"/>
        </w:rPr>
        <w:t>□</w:t>
      </w:r>
      <w:r>
        <w:rPr>
          <w:rFonts w:ascii="微软雅黑" w:hAnsi="微软雅黑" w:eastAsia="微软雅黑" w:cs="微软雅黑"/>
          <w:color w:val="auto"/>
          <w:spacing w:val="-2"/>
          <w:sz w:val="22"/>
          <w:szCs w:val="22"/>
          <w:highlight w:val="none"/>
          <w:u w:val="single" w:color="auto"/>
        </w:rPr>
        <w:t>符合</w:t>
      </w:r>
      <w:r>
        <w:rPr>
          <w:rFonts w:ascii="仿宋" w:hAnsi="仿宋" w:eastAsia="仿宋" w:cs="仿宋"/>
          <w:b/>
          <w:bCs/>
          <w:color w:val="auto"/>
          <w:spacing w:val="-2"/>
          <w:sz w:val="22"/>
          <w:szCs w:val="22"/>
          <w:highlight w:val="none"/>
          <w:u w:val="single" w:color="auto"/>
        </w:rPr>
        <w:t>□</w:t>
      </w:r>
      <w:r>
        <w:rPr>
          <w:rFonts w:ascii="微软雅黑" w:hAnsi="微软雅黑" w:eastAsia="微软雅黑" w:cs="微软雅黑"/>
          <w:color w:val="auto"/>
          <w:spacing w:val="-2"/>
          <w:sz w:val="22"/>
          <w:szCs w:val="22"/>
          <w:highlight w:val="none"/>
          <w:u w:val="single" w:color="auto"/>
        </w:rPr>
        <w:t>不符合('对应勾选)</w:t>
      </w:r>
      <w:r>
        <w:rPr>
          <w:rFonts w:ascii="微软雅黑" w:hAnsi="微软雅黑" w:eastAsia="微软雅黑" w:cs="微软雅黑"/>
          <w:color w:val="auto"/>
          <w:spacing w:val="-2"/>
          <w:sz w:val="22"/>
          <w:szCs w:val="22"/>
          <w:highlight w:val="none"/>
          <w:u w:val="single" w:color="000000"/>
        </w:rPr>
        <w:t xml:space="preserve">  </w:t>
      </w:r>
      <w:r>
        <w:rPr>
          <w:rFonts w:ascii="仿宋" w:hAnsi="仿宋" w:eastAsia="仿宋" w:cs="仿宋"/>
          <w:color w:val="auto"/>
          <w:spacing w:val="-2"/>
          <w:sz w:val="22"/>
          <w:szCs w:val="22"/>
          <w:highlight w:val="none"/>
        </w:rPr>
        <w:t>条</w:t>
      </w:r>
      <w:r>
        <w:rPr>
          <w:rFonts w:ascii="仿宋" w:hAnsi="仿宋" w:eastAsia="仿宋" w:cs="仿宋"/>
          <w:color w:val="auto"/>
          <w:sz w:val="22"/>
          <w:szCs w:val="22"/>
          <w:highlight w:val="none"/>
        </w:rPr>
        <w:t xml:space="preserve"> </w:t>
      </w:r>
      <w:r>
        <w:rPr>
          <w:rFonts w:ascii="仿宋" w:hAnsi="仿宋" w:eastAsia="仿宋" w:cs="仿宋"/>
          <w:color w:val="auto"/>
          <w:spacing w:val="-1"/>
          <w:sz w:val="22"/>
          <w:szCs w:val="22"/>
          <w:highlight w:val="none"/>
        </w:rPr>
        <w:t>件的残疾人福利性单位，且本单位参加本项目采购活动提由本单位提供服务。</w:t>
      </w:r>
    </w:p>
    <w:p w14:paraId="1E9279CD">
      <w:pPr>
        <w:spacing w:before="172" w:line="221" w:lineRule="auto"/>
        <w:ind w:left="442"/>
        <w:rPr>
          <w:rFonts w:ascii="仿宋" w:hAnsi="仿宋" w:eastAsia="仿宋" w:cs="仿宋"/>
          <w:color w:val="auto"/>
          <w:sz w:val="22"/>
          <w:szCs w:val="22"/>
          <w:highlight w:val="none"/>
        </w:rPr>
      </w:pPr>
      <w:r>
        <w:rPr>
          <w:rFonts w:ascii="仿宋" w:hAnsi="仿宋" w:eastAsia="仿宋" w:cs="仿宋"/>
          <w:color w:val="auto"/>
          <w:sz w:val="22"/>
          <w:szCs w:val="22"/>
          <w:highlight w:val="none"/>
        </w:rPr>
        <w:t>本单位对上述声明的真实性负责。如有虚假，</w:t>
      </w:r>
      <w:r>
        <w:rPr>
          <w:rFonts w:ascii="仿宋" w:hAnsi="仿宋" w:eastAsia="仿宋" w:cs="仿宋"/>
          <w:color w:val="auto"/>
          <w:spacing w:val="-1"/>
          <w:sz w:val="22"/>
          <w:szCs w:val="22"/>
          <w:highlight w:val="none"/>
        </w:rPr>
        <w:t>将依法承担相应责任。</w:t>
      </w:r>
    </w:p>
    <w:p w14:paraId="20077302">
      <w:pPr>
        <w:spacing w:before="72" w:line="223" w:lineRule="auto"/>
        <w:ind w:left="4453"/>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投标人电子签章：</w:t>
      </w:r>
      <w:r>
        <w:rPr>
          <w:rFonts w:ascii="仿宋" w:hAnsi="仿宋" w:eastAsia="仿宋" w:cs="仿宋"/>
          <w:color w:val="auto"/>
          <w:sz w:val="22"/>
          <w:szCs w:val="22"/>
          <w:highlight w:val="none"/>
          <w:u w:val="single" w:color="auto"/>
        </w:rPr>
        <w:t xml:space="preserve">                      </w:t>
      </w:r>
    </w:p>
    <w:p w14:paraId="439E1A14">
      <w:pPr>
        <w:spacing w:before="157" w:line="224" w:lineRule="auto"/>
        <w:ind w:left="4541"/>
        <w:rPr>
          <w:rFonts w:ascii="仿宋" w:hAnsi="仿宋" w:eastAsia="仿宋" w:cs="仿宋"/>
          <w:color w:val="auto"/>
          <w:sz w:val="22"/>
          <w:szCs w:val="22"/>
          <w:highlight w:val="none"/>
        </w:rPr>
      </w:pPr>
      <w:r>
        <w:rPr>
          <w:rFonts w:ascii="仿宋" w:hAnsi="仿宋" w:eastAsia="仿宋" w:cs="仿宋"/>
          <w:color w:val="auto"/>
          <w:spacing w:val="-27"/>
          <w:sz w:val="22"/>
          <w:szCs w:val="22"/>
          <w:highlight w:val="none"/>
        </w:rPr>
        <w:t>日</w:t>
      </w:r>
      <w:r>
        <w:rPr>
          <w:rFonts w:ascii="仿宋" w:hAnsi="仿宋" w:eastAsia="仿宋" w:cs="仿宋"/>
          <w:color w:val="auto"/>
          <w:spacing w:val="8"/>
          <w:sz w:val="22"/>
          <w:szCs w:val="22"/>
          <w:highlight w:val="none"/>
        </w:rPr>
        <w:t xml:space="preserve">          </w:t>
      </w:r>
      <w:r>
        <w:rPr>
          <w:rFonts w:ascii="仿宋" w:hAnsi="仿宋" w:eastAsia="仿宋" w:cs="仿宋"/>
          <w:color w:val="auto"/>
          <w:spacing w:val="-27"/>
          <w:sz w:val="22"/>
          <w:szCs w:val="22"/>
          <w:highlight w:val="none"/>
        </w:rPr>
        <w:t>期：</w:t>
      </w:r>
      <w:r>
        <w:rPr>
          <w:rFonts w:ascii="仿宋" w:hAnsi="仿宋" w:eastAsia="仿宋" w:cs="仿宋"/>
          <w:color w:val="auto"/>
          <w:sz w:val="22"/>
          <w:szCs w:val="22"/>
          <w:highlight w:val="none"/>
          <w:u w:val="single" w:color="auto"/>
        </w:rPr>
        <w:t xml:space="preserve">                     </w:t>
      </w:r>
    </w:p>
    <w:p w14:paraId="428C729E">
      <w:pPr>
        <w:spacing w:line="224" w:lineRule="auto"/>
        <w:rPr>
          <w:rFonts w:ascii="仿宋" w:hAnsi="仿宋" w:eastAsia="仿宋" w:cs="仿宋"/>
          <w:color w:val="auto"/>
          <w:sz w:val="22"/>
          <w:szCs w:val="22"/>
          <w:highlight w:val="none"/>
        </w:rPr>
        <w:sectPr>
          <w:footerReference r:id="rId19" w:type="default"/>
          <w:pgSz w:w="11906" w:h="16838"/>
          <w:pgMar w:top="1431" w:right="1725" w:bottom="1412" w:left="1600" w:header="0" w:footer="1245" w:gutter="0"/>
          <w:pgNumType w:fmt="decimal" w:start="1"/>
          <w:cols w:space="720" w:num="1"/>
        </w:sectPr>
      </w:pPr>
    </w:p>
    <w:p w14:paraId="63885ABA">
      <w:pPr>
        <w:spacing w:before="125" w:line="297" w:lineRule="exact"/>
        <w:ind w:left="2796"/>
        <w:rPr>
          <w:rFonts w:ascii="微软雅黑" w:hAnsi="微软雅黑" w:eastAsia="微软雅黑" w:cs="微软雅黑"/>
          <w:color w:val="auto"/>
          <w:sz w:val="29"/>
          <w:szCs w:val="29"/>
          <w:highlight w:val="none"/>
        </w:rPr>
      </w:pPr>
      <w:r>
        <w:rPr>
          <w:rFonts w:ascii="微软雅黑" w:hAnsi="微软雅黑" w:eastAsia="微软雅黑" w:cs="微软雅黑"/>
          <w:color w:val="auto"/>
          <w:spacing w:val="-12"/>
          <w:w w:val="89"/>
          <w:position w:val="-1"/>
          <w:sz w:val="29"/>
          <w:szCs w:val="29"/>
          <w:highlight w:val="none"/>
        </w:rPr>
        <w:t>十</w:t>
      </w:r>
      <w:r>
        <w:rPr>
          <w:rFonts w:hint="eastAsia" w:ascii="微软雅黑" w:hAnsi="微软雅黑" w:eastAsia="微软雅黑" w:cs="微软雅黑"/>
          <w:color w:val="auto"/>
          <w:spacing w:val="-12"/>
          <w:w w:val="89"/>
          <w:position w:val="-1"/>
          <w:sz w:val="29"/>
          <w:szCs w:val="29"/>
          <w:highlight w:val="none"/>
          <w:lang w:eastAsia="zh-CN"/>
        </w:rPr>
        <w:t>一</w:t>
      </w:r>
      <w:r>
        <w:rPr>
          <w:rFonts w:ascii="微软雅黑" w:hAnsi="微软雅黑" w:eastAsia="微软雅黑" w:cs="微软雅黑"/>
          <w:color w:val="auto"/>
          <w:spacing w:val="-12"/>
          <w:w w:val="89"/>
          <w:position w:val="-1"/>
          <w:sz w:val="29"/>
          <w:szCs w:val="29"/>
          <w:highlight w:val="none"/>
        </w:rPr>
        <w:t>、其他相关证明材料</w:t>
      </w:r>
    </w:p>
    <w:p w14:paraId="09316DD3">
      <w:pPr>
        <w:spacing w:before="71" w:line="221" w:lineRule="auto"/>
        <w:ind w:left="0" w:leftChars="0" w:firstLine="0" w:firstLineChars="0"/>
        <w:rPr>
          <w:rFonts w:ascii="仿宋" w:hAnsi="仿宋" w:eastAsia="仿宋" w:cs="仿宋"/>
          <w:color w:val="auto"/>
          <w:sz w:val="22"/>
          <w:szCs w:val="22"/>
          <w:highlight w:val="none"/>
        </w:rPr>
      </w:pPr>
      <w:r>
        <w:rPr>
          <w:rFonts w:ascii="仿宋" w:hAnsi="仿宋" w:eastAsia="仿宋" w:cs="仿宋"/>
          <w:color w:val="auto"/>
          <w:spacing w:val="-1"/>
          <w:sz w:val="22"/>
          <w:szCs w:val="22"/>
          <w:highlight w:val="none"/>
        </w:rPr>
        <w:t>提供符合征集公告(投标邀请）、采购需求及评标方法和标准规定的相关证明文件。</w:t>
      </w:r>
    </w:p>
    <w:p w14:paraId="3A4A940E">
      <w:pPr>
        <w:spacing w:before="116" w:line="274" w:lineRule="exact"/>
        <w:ind w:left="393"/>
        <w:rPr>
          <w:rFonts w:ascii="微软雅黑" w:hAnsi="微软雅黑" w:eastAsia="微软雅黑" w:cs="微软雅黑"/>
          <w:color w:val="auto"/>
          <w:sz w:val="27"/>
          <w:szCs w:val="27"/>
          <w:highlight w:val="none"/>
        </w:rPr>
      </w:pPr>
      <w:r>
        <w:rPr>
          <w:rFonts w:ascii="微软雅黑" w:hAnsi="微软雅黑" w:eastAsia="微软雅黑" w:cs="微软雅黑"/>
          <w:color w:val="auto"/>
          <w:spacing w:val="-8"/>
          <w:w w:val="87"/>
          <w:position w:val="-1"/>
          <w:sz w:val="27"/>
          <w:szCs w:val="27"/>
          <w:highlight w:val="none"/>
        </w:rPr>
        <w:t>特别提示:</w:t>
      </w:r>
    </w:p>
    <w:p w14:paraId="43E65A34">
      <w:pPr>
        <w:spacing w:before="72" w:line="355" w:lineRule="auto"/>
        <w:ind w:firstLine="424"/>
        <w:rPr>
          <w:rFonts w:ascii="仿宋" w:hAnsi="仿宋" w:eastAsia="仿宋" w:cs="仿宋"/>
          <w:color w:val="auto"/>
          <w:sz w:val="22"/>
          <w:szCs w:val="22"/>
          <w:highlight w:val="none"/>
        </w:rPr>
      </w:pPr>
      <w:r>
        <w:rPr>
          <w:rFonts w:ascii="仿宋" w:hAnsi="仿宋" w:eastAsia="仿宋" w:cs="仿宋"/>
          <w:color w:val="auto"/>
          <w:sz w:val="22"/>
          <w:szCs w:val="22"/>
          <w:highlight w:val="none"/>
        </w:rPr>
        <w:t>供应商在征集响应文件制作时可在此栏内上传征集文件要求上传的证明资料</w:t>
      </w:r>
      <w:r>
        <w:rPr>
          <w:rFonts w:ascii="仿宋" w:hAnsi="仿宋" w:eastAsia="仿宋" w:cs="仿宋"/>
          <w:color w:val="auto"/>
          <w:spacing w:val="-1"/>
          <w:sz w:val="22"/>
          <w:szCs w:val="22"/>
          <w:highlight w:val="none"/>
        </w:rPr>
        <w:t>，如营业执照、税务登记证、人员证书、资质证书、荣誉奖项等，应将上述证明材料制作成扫描件上传。</w:t>
      </w:r>
    </w:p>
    <w:p w14:paraId="0DBF57AD"/>
    <w:sectPr>
      <w:footerReference r:id="rId20" w:type="default"/>
      <w:pgSz w:w="11906" w:h="16838"/>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85049">
    <w:pPr>
      <w:pStyle w:val="2"/>
      <w:spacing w:line="193" w:lineRule="auto"/>
      <w:ind w:left="4082"/>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A0A29">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2FEA0A29">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C393">
    <w:pPr>
      <w:pStyle w:val="2"/>
      <w:spacing w:line="193" w:lineRule="auto"/>
      <w:ind w:left="4201"/>
      <w:rPr>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641BD">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65B641BD">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0F5C7">
    <w:pPr>
      <w:pStyle w:val="2"/>
      <w:spacing w:line="193" w:lineRule="auto"/>
      <w:ind w:left="4161"/>
      <w:rPr>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4E572">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0474E572">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C99E">
    <w:pPr>
      <w:pStyle w:val="2"/>
      <w:spacing w:line="192" w:lineRule="auto"/>
      <w:ind w:left="4077"/>
      <w:rPr>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1887C">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2B1887C">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06B6A">
    <w:pPr>
      <w:pStyle w:val="2"/>
      <w:spacing w:line="193" w:lineRule="auto"/>
      <w:ind w:left="4161"/>
      <w:rPr>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1307A">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67B1307A">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7134">
    <w:pPr>
      <w:pStyle w:val="2"/>
      <w:spacing w:line="192" w:lineRule="auto"/>
      <w:ind w:left="4385"/>
      <w:rPr>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F1E8D">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37CF1E8D">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7794">
    <w:pPr>
      <w:pStyle w:val="2"/>
      <w:spacing w:line="193" w:lineRule="auto"/>
      <w:ind w:left="4185"/>
      <w:rPr>
        <w:rFonts w:hint="default" w:eastAsia="宋体"/>
        <w:sz w:val="17"/>
        <w:szCs w:val="17"/>
        <w:lang w:val="en-US" w:eastAsia="zh-CN"/>
      </w:rPr>
    </w:pPr>
    <w:r>
      <w:rPr>
        <w:rFonts w:hint="eastAsia" w:eastAsia="宋体"/>
        <w:sz w:val="17"/>
        <w:szCs w:val="17"/>
        <w:lang w:val="en-US" w:eastAsia="zh-CN"/>
      </w:rPr>
      <w:t>61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126F">
    <w:pPr>
      <w:pStyle w:val="2"/>
      <w:spacing w:line="240"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3E74">
    <w:pPr>
      <w:pStyle w:val="2"/>
      <w:spacing w:line="193" w:lineRule="auto"/>
      <w:ind w:left="4131"/>
      <w:rPr>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AFD69">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3DAAFD69">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7515">
    <w:pPr>
      <w:pStyle w:val="2"/>
      <w:spacing w:line="193" w:lineRule="auto"/>
      <w:ind w:left="4266"/>
      <w:rPr>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46344">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69F46344">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7005">
    <w:pPr>
      <w:pStyle w:val="2"/>
      <w:spacing w:line="193" w:lineRule="auto"/>
      <w:ind w:left="4365"/>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998EA">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9C998EA">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AF1A">
    <w:pPr>
      <w:pStyle w:val="2"/>
      <w:spacing w:line="193" w:lineRule="auto"/>
      <w:ind w:left="4375"/>
      <w:rPr>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0712D">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2B0712D">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A911">
    <w:pPr>
      <w:pStyle w:val="2"/>
      <w:spacing w:line="193" w:lineRule="auto"/>
      <w:ind w:left="4337"/>
      <w:rPr>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31368">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2331368">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AE6D">
    <w:pPr>
      <w:pStyle w:val="2"/>
      <w:spacing w:line="193" w:lineRule="auto"/>
      <w:ind w:left="4257"/>
      <w:rPr>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A57FD">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597A57FD">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A743">
    <w:pPr>
      <w:pStyle w:val="2"/>
      <w:spacing w:line="193" w:lineRule="auto"/>
      <w:ind w:left="4162"/>
      <w:rPr>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4C92B">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6464C92B">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2CB0">
    <w:pPr>
      <w:pStyle w:val="2"/>
      <w:spacing w:line="193" w:lineRule="auto"/>
      <w:ind w:left="4327"/>
      <w:rPr>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445E3">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257445E3">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B149"/>
    <w:multiLevelType w:val="singleLevel"/>
    <w:tmpl w:val="D6B3B1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77718"/>
    <w:rsid w:val="6E77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7"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4"/>
    <w:qFormat/>
    <w:uiPriority w:val="0"/>
    <w:pPr>
      <w:ind w:firstLine="630"/>
    </w:pPr>
    <w:rPr>
      <w:rFonts w:ascii="仿宋_GB2312" w:hAnsi="仿宋_GB2312" w:eastAsia="仿宋" w:cs="Times New Roman"/>
      <w:kern w:val="1"/>
      <w:sz w:val="30"/>
      <w:szCs w:val="20"/>
    </w:rPr>
  </w:style>
  <w:style w:type="paragraph" w:styleId="4">
    <w:name w:val="envelope return"/>
    <w:basedOn w:val="1"/>
    <w:qFormat/>
    <w:uiPriority w:val="7"/>
    <w:rPr>
      <w:rFonts w:ascii="Arial" w:hAnsi="Arial" w:cs="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next w:val="1"/>
    <w:qFormat/>
    <w:uiPriority w:val="6"/>
    <w:pPr>
      <w:ind w:left="420" w:firstLine="420"/>
    </w:pPr>
  </w:style>
  <w:style w:type="paragraph" w:customStyle="1" w:styleId="9">
    <w:name w:val="Table Text"/>
    <w:basedOn w:val="1"/>
    <w:semiHidden/>
    <w:qFormat/>
    <w:uiPriority w:val="0"/>
    <w:rPr>
      <w:rFonts w:ascii="仿宋" w:hAnsi="仿宋" w:eastAsia="仿宋" w:cs="仿宋"/>
      <w:sz w:val="23"/>
      <w:szCs w:val="23"/>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2025-08-13T04:31:00Z</dcterms:created>
  <dc:creator>D.        ✨</dc:creator>
  <cp:lastModifiedBy>D.        ✨</cp:lastModifiedBy>
  <dcterms:modified xsi:type="dcterms:W3CDTF">2025-08-13T04:32:02Z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FE50D3EC2B0E41BE8FECC2F7A447B929_11</vt:lpwstr>
  </property>
  <property fmtid="{D5CDD505-2E9C-101B-9397-08002B2CF9AE}" pid="4" name="KSOTemplateDocerSaveRecord">
    <vt:lpwstr>eyJoZGlkIjoiNWEwM2MxOTYwMGExZjQ1ZDRhZDI2MzlkYTMzMTJkNWQiLCJ1c2VySWQiOiI0MjcwMjc2NzIifQ==</vt:lpwstr>
  </property>
</Properties>
</file>