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96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HYPERLINK "https://www.anhui.zcygov.cn/gaea/api/project/flow/redirect?projectId=7248197021608181777&amp;newUrl=https://www.anhui.zcygov.cn/micro-app-back-index/blank?_flow_type_=agency&amp;_flow_projectId_=7248197021608181777&amp;_jump_page_type_=project_procurement_management_flow&amp;_app_=zcy.procurement&amp;oldUrl=https://www.anhui.zcygov.cn/project-center/_procurement_/project-result-detail/7248197021608181777&amp;_app_=zcy.procurement" \t "https://www.anhui.zcygov.cn/bidding-result/_procurement_/purchasing-result/_blank"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安徽理工大学2026年深地工程多场耦合动力灾变试验仪配套设备购置项目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（二次）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87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208"/>
        <w:gridCol w:w="3660"/>
        <w:gridCol w:w="2145"/>
      </w:tblGrid>
      <w:tr w14:paraId="20A67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center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包号</w:t>
            </w:r>
          </w:p>
        </w:tc>
        <w:tc>
          <w:tcPr>
            <w:tcW w:w="2208" w:type="dxa"/>
            <w:vAlign w:val="center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采购项目评审办法</w:t>
            </w:r>
          </w:p>
        </w:tc>
        <w:tc>
          <w:tcPr>
            <w:tcW w:w="3660" w:type="dxa"/>
            <w:vAlign w:val="center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中标人名称</w:t>
            </w:r>
          </w:p>
        </w:tc>
        <w:tc>
          <w:tcPr>
            <w:tcW w:w="2145" w:type="dxa"/>
            <w:vAlign w:val="center"/>
          </w:tcPr>
          <w:p w14:paraId="3E388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中标人综合总得分</w:t>
            </w:r>
          </w:p>
        </w:tc>
      </w:tr>
      <w:tr w14:paraId="73E43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center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08" w:type="dxa"/>
            <w:vAlign w:val="center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660" w:type="dxa"/>
            <w:vAlign w:val="center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合肥云博信息系统集成有限公司</w:t>
            </w:r>
          </w:p>
        </w:tc>
        <w:tc>
          <w:tcPr>
            <w:tcW w:w="2145" w:type="dxa"/>
            <w:vAlign w:val="center"/>
          </w:tcPr>
          <w:p w14:paraId="40C03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92.00</w:t>
            </w:r>
          </w:p>
        </w:tc>
      </w:tr>
    </w:tbl>
    <w:p w14:paraId="0DE4B42D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7356687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81997D4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050D64D6"/>
    <w:rsid w:val="0DF905F9"/>
    <w:rsid w:val="19A005E0"/>
    <w:rsid w:val="19B22203"/>
    <w:rsid w:val="1B5106D2"/>
    <w:rsid w:val="1CAE695E"/>
    <w:rsid w:val="271362D0"/>
    <w:rsid w:val="2E2B3BEC"/>
    <w:rsid w:val="32616FAF"/>
    <w:rsid w:val="33B92B69"/>
    <w:rsid w:val="39CC2E64"/>
    <w:rsid w:val="3A3140E9"/>
    <w:rsid w:val="3A970240"/>
    <w:rsid w:val="3B597FE9"/>
    <w:rsid w:val="41A32F9F"/>
    <w:rsid w:val="425424FC"/>
    <w:rsid w:val="464C2DC3"/>
    <w:rsid w:val="51186664"/>
    <w:rsid w:val="54BE478D"/>
    <w:rsid w:val="596021C9"/>
    <w:rsid w:val="599D6D92"/>
    <w:rsid w:val="5B146BAA"/>
    <w:rsid w:val="637E4750"/>
    <w:rsid w:val="688944EA"/>
    <w:rsid w:val="6C47643F"/>
    <w:rsid w:val="6F0C5D4E"/>
    <w:rsid w:val="71381B2E"/>
    <w:rsid w:val="71E9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263</Characters>
  <Lines>0</Lines>
  <Paragraphs>0</Paragraphs>
  <TotalTime>4</TotalTime>
  <ScaleCrop>false</ScaleCrop>
  <LinksUpToDate>false</LinksUpToDate>
  <CharactersWithSpaces>263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Nocturne.</cp:lastModifiedBy>
  <dcterms:modified xsi:type="dcterms:W3CDTF">2026-06-16T04:46:46Z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295479F14E6D49F6AAE2A47300CFA221_13</vt:lpwstr>
  </property>
  <property fmtid="{D5CDD505-2E9C-101B-9397-08002B2CF9AE}" pid="4" name="KSOTemplateDocerSaveRecord">
    <vt:lpwstr>eyJoZGlkIjoiM2E3YjJjMzEyMjVjNWZkMDc4NzYyOWU0MTcwYmExMjQiLCJ1c2VySWQiOiI0NzM3Njc0MDQifQ==</vt:lpwstr>
  </property>
</Properties>
</file>