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39F9C"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关于采购春节慰问品要求</w:t>
      </w:r>
    </w:p>
    <w:p w14:paraId="448265CF"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一、产品本身特殊要求</w:t>
      </w:r>
    </w:p>
    <w:p w14:paraId="5871EAB7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</w:rPr>
        <w:t>米、油需符合国标粮油质量标准，所有</w:t>
      </w:r>
      <w:r>
        <w:rPr>
          <w:rFonts w:hint="eastAsia"/>
          <w:sz w:val="28"/>
          <w:szCs w:val="28"/>
          <w:lang w:val="en-US" w:eastAsia="zh-CN"/>
        </w:rPr>
        <w:t>商</w:t>
      </w:r>
      <w:r>
        <w:rPr>
          <w:rFonts w:hint="eastAsia"/>
          <w:sz w:val="28"/>
          <w:szCs w:val="28"/>
        </w:rPr>
        <w:t>品需在保质期内，且供货时剩余保质期需满足合理周期</w:t>
      </w:r>
      <w:r>
        <w:rPr>
          <w:rFonts w:hint="eastAsia"/>
          <w:sz w:val="28"/>
          <w:szCs w:val="28"/>
          <w:lang w:val="en-US" w:eastAsia="zh-CN"/>
        </w:rPr>
        <w:t>即</w:t>
      </w:r>
      <w:r>
        <w:rPr>
          <w:rFonts w:hint="eastAsia"/>
          <w:sz w:val="28"/>
          <w:szCs w:val="28"/>
        </w:rPr>
        <w:t>剩余保质期不低于总保质期的2/3。</w:t>
      </w:r>
    </w:p>
    <w:p w14:paraId="29448DF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eastAsia"/>
          <w:sz w:val="28"/>
          <w:szCs w:val="28"/>
        </w:rPr>
        <w:t>粮油需标注生产批次、执行标准、产地、净含量，无三无产品。</w:t>
      </w:r>
    </w:p>
    <w:p w14:paraId="37FBE6DA"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3、所有商品必须正品，假一赔十，期中超能 APG薰衣草洗衣液 2.5kg 超值装为2瓶装。</w:t>
      </w:r>
    </w:p>
    <w:p w14:paraId="727D91C7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二、</w:t>
      </w:r>
      <w:r>
        <w:rPr>
          <w:rFonts w:hint="eastAsia"/>
          <w:sz w:val="28"/>
          <w:szCs w:val="28"/>
          <w:lang w:val="en-US" w:eastAsia="zh-CN"/>
        </w:rPr>
        <w:t>送货要求</w:t>
      </w:r>
    </w:p>
    <w:p w14:paraId="32EFA94E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集团有三校区需分校区送货上门。</w:t>
      </w:r>
      <w:bookmarkStart w:id="0" w:name="_GoBack"/>
      <w:bookmarkEnd w:id="0"/>
    </w:p>
    <w:p w14:paraId="553C92E0">
      <w:pPr>
        <w:ind w:firstLine="560" w:firstLineChars="200"/>
        <w:rPr>
          <w:rFonts w:hint="default"/>
          <w:sz w:val="28"/>
          <w:szCs w:val="28"/>
          <w:lang w:val="en-US" w:eastAsia="zh-CN"/>
        </w:rPr>
      </w:pPr>
    </w:p>
    <w:p w14:paraId="78821809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B71DE"/>
    <w:rsid w:val="2E723105"/>
    <w:rsid w:val="64CE2822"/>
    <w:rsid w:val="6F5059F8"/>
    <w:rsid w:val="7151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191</Characters>
  <Lines>0</Lines>
  <Paragraphs>0</Paragraphs>
  <TotalTime>43</TotalTime>
  <ScaleCrop>false</ScaleCrop>
  <LinksUpToDate>false</LinksUpToDate>
  <CharactersWithSpaces>194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2026-01-27T10:27:00Z</dcterms:created>
  <dc:creator>pc</dc:creator>
  <cp:lastModifiedBy>hjf</cp:lastModifiedBy>
  <dcterms:modified xsi:type="dcterms:W3CDTF">2026-01-27T11:18:22Z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eyJoZGlkIjoiMWIxNzExN2RhODhhOTViNmFmMDcyY2I1ZjIwNmViNjkiLCJ1c2VySWQiOiIxMjc4NjExMTY5In0=</vt:lpwstr>
  </property>
  <property fmtid="{D5CDD505-2E9C-101B-9397-08002B2CF9AE}" pid="4" name="ICV">
    <vt:lpwstr>4943A47704B549EF84C15A2A0E222503_12</vt:lpwstr>
  </property>
</Properties>
</file>