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3A284">
      <w:pPr>
        <w:jc w:val="center"/>
        <w:rPr>
          <w:rFonts w:hint="eastAsia" w:asciiTheme="minorEastAsia" w:hAnsiTheme="minorEastAsia" w:eastAsiaTheme="minorEastAsia" w:cstheme="minorEastAsia"/>
          <w:b/>
          <w:bCs/>
          <w:sz w:val="40"/>
          <w:szCs w:val="48"/>
          <w:lang w:eastAsia="zh-CN"/>
        </w:rPr>
      </w:pPr>
      <w:r>
        <w:rPr>
          <w:rFonts w:hint="eastAsia" w:asciiTheme="minorEastAsia" w:hAnsiTheme="minorEastAsia" w:eastAsiaTheme="minorEastAsia" w:cstheme="minorEastAsia"/>
          <w:b/>
          <w:bCs/>
          <w:sz w:val="40"/>
          <w:szCs w:val="48"/>
        </w:rPr>
        <w:t>合肥</w:t>
      </w:r>
      <w:r>
        <w:rPr>
          <w:rFonts w:hint="eastAsia" w:asciiTheme="minorEastAsia" w:hAnsiTheme="minorEastAsia" w:cstheme="minorEastAsia"/>
          <w:b/>
          <w:bCs/>
          <w:sz w:val="40"/>
          <w:szCs w:val="48"/>
          <w:lang w:eastAsia="zh-CN"/>
        </w:rPr>
        <w:t>市</w:t>
      </w:r>
      <w:r>
        <w:rPr>
          <w:rFonts w:hint="eastAsia" w:asciiTheme="minorEastAsia" w:hAnsiTheme="minorEastAsia" w:eastAsiaTheme="minorEastAsia" w:cstheme="minorEastAsia"/>
          <w:b/>
          <w:bCs/>
          <w:sz w:val="40"/>
          <w:szCs w:val="48"/>
        </w:rPr>
        <w:t>工程技术学校</w:t>
      </w:r>
      <w:r>
        <w:rPr>
          <w:rFonts w:hint="eastAsia" w:asciiTheme="minorEastAsia" w:hAnsiTheme="minorEastAsia" w:cstheme="minorEastAsia"/>
          <w:b/>
          <w:bCs/>
          <w:sz w:val="40"/>
          <w:szCs w:val="48"/>
          <w:lang w:eastAsia="zh-CN"/>
        </w:rPr>
        <w:t>网络化</w:t>
      </w:r>
      <w:r>
        <w:rPr>
          <w:rFonts w:hint="eastAsia" w:asciiTheme="minorEastAsia" w:hAnsiTheme="minorEastAsia" w:eastAsiaTheme="minorEastAsia" w:cstheme="minorEastAsia"/>
          <w:b/>
          <w:bCs/>
          <w:sz w:val="40"/>
          <w:szCs w:val="48"/>
        </w:rPr>
        <w:t>广播</w:t>
      </w:r>
      <w:r>
        <w:rPr>
          <w:rFonts w:hint="eastAsia" w:asciiTheme="minorEastAsia" w:hAnsiTheme="minorEastAsia" w:cstheme="minorEastAsia"/>
          <w:b/>
          <w:bCs/>
          <w:sz w:val="40"/>
          <w:szCs w:val="48"/>
          <w:lang w:eastAsia="zh-CN"/>
        </w:rPr>
        <w:t>系统升级改造</w:t>
      </w:r>
    </w:p>
    <w:p w14:paraId="744098D5">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采购需求：</w:t>
      </w:r>
    </w:p>
    <w:tbl>
      <w:tblPr>
        <w:tblStyle w:val="2"/>
        <w:tblW w:w="14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4"/>
        <w:gridCol w:w="981"/>
        <w:gridCol w:w="1099"/>
        <w:gridCol w:w="8733"/>
        <w:gridCol w:w="720"/>
        <w:gridCol w:w="760"/>
        <w:gridCol w:w="1013"/>
      </w:tblGrid>
      <w:tr w14:paraId="50B9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C75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328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产品</w:t>
            </w:r>
          </w:p>
          <w:p w14:paraId="24999E3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685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品牌</w:t>
            </w:r>
          </w:p>
          <w:p w14:paraId="21C3EEC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型号</w:t>
            </w:r>
          </w:p>
        </w:tc>
        <w:tc>
          <w:tcPr>
            <w:tcW w:w="8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9578">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3E9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E3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0CAE">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备注</w:t>
            </w:r>
          </w:p>
        </w:tc>
      </w:tr>
      <w:tr w14:paraId="43E1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4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9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IP网络化系统</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76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迪士普、MAG5182</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2C9823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主服务器：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1.采用双千兆网卡备份设计，支持TCP/IP、UDP协议，支持跨网段传输；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2.具有CD播放功能：主机面板提供吸入式CD光驱，内置CD播放器；（中标后三个工作日内提供设备外观接口图片佐证加盖厂家公章）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3.具有一键触发全区告警和手动分区告警功能，告警时可通过本机EMC话筒进行广播，面板提供醒目的“一键报警”红色按钮；（中标后三个工作日内提供设备外观接口图片佐证加盖厂家公章）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标配支持≥3个USB接口、≥1个钥匙开关接口、≥1个吸入式CD光驱接口、≥1个一键报警按钮、≥1个EMC话筒接口、≥4通道220V输出电源、≥8通道12V电源输出、≥10通道SC短路信号输出接口、≥1路耳机接口、≥1路话筒MIC采集接口、≥1路数据恢复短路接口、≥1路音频输出接口、≥5路线路音频采集接口、≥1路功放接口、≥7路输入电平调节、≥4路SC短路信号输入、≥2路RJ45网口、≥32个消防触发通道、≥1路RS485通信接口、≥1路故障检测开关、≥1路5V-24V的正极性信号或短路信号电平切换拨钮、≥1路总开关、≥1个内置监听喇叭、≥1路高清HDMI输出口；（中标后三个工作日内提供设备外观接口图片佐证加盖厂家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插卡式音频采集功能，支持≥4路音频输入接口，≥4路SC短路信号输入接口，支持音频自动采播和联动触发广播，延时触发关闭时间6-60s可选，功能卡既可插在主机后面板工作，也可分布式放置通过网络与主机连接工作；</w:t>
            </w:r>
          </w:p>
          <w:p w14:paraId="7CFCE65F">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6.支持插卡式电源输出控制功能，支持≥4路220V电源输出，可接受定时任务定时控制开关，也可手动控制开关，≥4通道12V电源输出、≥4通道SC短路信号输出接口；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插卡式监听功能，支持≥1路音频输入接口，支持≥1路话筒输入接口，支持≥1路6.5mm输出接口，支持≥1路3.5mm输出接口，支持音频自动采播功能，可把输入音频采播到指定采播区，功能卡既可插在主机后面板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8.系统软件支持第三方平台注册WEB集控接口，协议文档DEMO例程，可支持协议包扩C++/C#/WEB实现基础广播功能对接集成控制；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9.具有电子地图功能：主机支持电子地图交互管理，可查看每个分区所在的地理位置和经纬度，可放大和缩小分区地理位置，并能对分区执行“播放、钟声、寻呼、告警、程控、停止”等操作任务；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采用高档工业级主板设计，具有≥17.3寸液晶触摸显示屏，CPU配置不低于双核/四线程/2.5GHz，内存配置≥8GDDR4，硬盘采用250GM.2接口固态硬盘以及512G2.5英寸固态双硬盘设计，整机静态功耗≤60W，配有钥匙开关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11.支持配置终端绑定≥4路IPC摄像头，并可实时对终端监控画面进行寻呼、停止操作，支持启用AI功能，与主流AI摄像头绑定终端实现绊线入侵、区域入侵等行为识别自动报警功能，并支持设置选择不同报警音源；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12.支持对终端现场环境声音进行现场监听，对终端输出音频进行输出监听，并直接从主机自带≥5W监听喇叭输出监听声音；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不同的应用场景用户有多种选择，支持常规定时点与校园定时点切换，可检测定时点交叉，切换到子定时点，定时点有模板操作,方案操作，回收站选项，编辑定时点误删除可利用回收站功能进行恢复，防止误操作，支持多套定时打铃方案同时持一键启用/禁用，每套定时打铃方案支持多套任务同时进行，支持节假日调课和冻结分区，定时点方式有周循环，电源控制，特殊定时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为方便制作临时语音广播文件，系统支持节目录制功能，可使用主机自带手持话柄录制语音文件，并具有录音电平显示、开始录音、暂停录音、停止录音、试听录音、停止试听、保存录音到后台作为节目源、试听音量可根据现场环境实时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15.支持服务器对终端定时同步设备校准设置，并支持时钟同步校准时长设置1-24小时，并配合终端数码屏进行系统时间显示，支持定时开关机设置，可配置开机和关机时间，保障时间准确运行；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16.为方便广播任务事后能查阅记录，系统支持启用主机话筒语音保存到本地，并可对语音日志进行预听录音，预听音量可自由调节，支持寻呼台日志保存到服务器，可保存寻呼台和终端通讯的音频；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具有TTS文字转语音广播功能：支持中、英、粤语≥3种文字转语音，可设置男女声，支持语速设置范围1-100，为方便快速便捷进行TTS文字转语音广播功能，系统还支持增加TTS词条编辑，可根据需要增加词条，修改词条，删除词条，也可使用文本导入功能进行快速文字转语音广播，语音转文字生成的文件可语音合成保存作为定时点指定音源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支持智能寻呼站1-10级优先级设置；支持用户管理密码及用户权限策略分配，可随意分配用户密码和可显示设备，支持≥8种控制权限，包括寻呼、停止寻呼、播放歌曲、停止播放、调节音量、上传歌曲、上传定时点、设备管理，支持PC分控寻呼软件1-10级优先级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19.支持配置≥10级智能寻呼站优先级，优先级从1-10，逐渐降低，支持配置“分区同步显示”或“分组同步显示”≥2种同步显示模式，直接同步主机的分区内容到智能寻呼站，方便用户直接观看；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为方便用户对系统进行运维，系统具有日志管理功能，支持服务器日志，包括系统日志，操作日志，故障日志，寻呼台日志、设备日志、语音日志查看系统运行记录，服务器自带设备维护工具，包括Ping操作命令窗口，检测主机和终端之间的网络情况，可对系统内设备进行自动搜索和指定IP搜索、修改IP、升级，服务器自带系统备份升级工具：支持备份模式和升级模式选择，可备份服务器整个数据库，备份或升级歌曲，备份或升级定时点信息，备份或升级设备信息，防止用户使用信息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21.为方便系统适用各种不同网络环境如互联网、专网、VPN等或调节系统数据负载平衡，系统自带数据中转服务器，可对终端数据进转发调节，支持多个中转服务器形成数据集群转发，特定网络化环境对系统扩容；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支持设备管理功能，在主机执行≥7种指令，包括主机寻呼，主机告警，消防告警，设备间寻呼，播放钟声，广播节目，点播节目等任务时，可触发终端强切DC-24V和SC-短路输出，并可设置延时关闭时间≥86400秒可选，终端短路控制信息在定时点提前≥86400秒下发到终端，主机外设输出电源在定时点提前≥86400秒进行相应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支持系统广播任务优先级设置策略调节，支持≥8种广播任务可随意设置不同优先级别；如：主机寻呼、主机告警、消防告警、设备间寻呼、播放钟声、定时节目、广播节目、点播节目，优先级可选1-8级，逐级降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24.支持多级主机广播功能，一级主机可以管理二级主机的所有终端设备，新加入的网络化终端，系统会验证其电子身份，没有经过源头厂家授权，不允许接入系统，防止网络病毒入侵，从而保障系统稳定运行；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具有一张可拔插交换机模块卡内置≥14路连接指示灯，可检测插入功能卡的网络运行状态，出现故障卡槽松动或未插入功能卡会实时显示状态：正常运行绿灯亮，故障绿灯灭；内置≥7路音频信号指示灯，可检测音频信号电频的强弱，可根据信号灯指示实时调整终端音量大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为方便对系统中的设备进行寻呼控制，本系统同时支持IOS、安卓、鸿蒙等手机分控APP接入，支持Windows系统PC分控软件接入、支持网页访问B/S架构WBE分控控制及智能寻呼站接入实现寻呼、音乐推送、播放、停止、音量调节等各种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主服务器软件：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1.采用人性化专业公共广播界面设计，显示节目库和外部采集节目源，实时显示各分区名称、状态、音量等信息，操作简单易用。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2.具有定时广播功能：可以保存\修改\添加\删除\复制及显示各个定时点，定时点对每个分区得音源分配和音量控制，播放模式选择，对每四路主备电源输出控制和终端强手电源DC24V输出及SC-短路输出控制。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3.支持分区\分组\音源\钟声操作控制：选中\取消一个或多个分区，进行播放及分组和音量调节，不同的分区播放不同的音源，内置MP3播放模式选择，同时CD播放功能操作正常。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4.系统软件支持第三方平台注册WEB集控接口，协议文档DEMO例程，可支持协议包扩C++/C#/WEB实现基础广播功能对接集成控制；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5.具有电子地图功能：主机支持电子地图交互管理，可查看每个分区所在的地理位置和经纬度，可放大和缩小分区地理位置，并能对分区执行“播放、钟声、寻呼、告警、程控、停止”等操作任务；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6.支持配置终端绑定≥4路IPC摄像头，并可实时对终端监控画面进行寻呼、停止操作，支持启用AI功能，与主流AI摄像头绑定终端实现绊线入侵、区域入侵等行为识别自动报警功能，并支持设置选择不同报警音源；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7.支持对终端现场环境声音进行现场监听，对终端输出音频进行输出监听，并直接从主机自带≥5W监听喇叭输出监听声音；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不同的应用场景用户有多种选择，支持常规定时点与校园定时点切换，可检测定时点交叉，切换到子定时点，定时点有模板操作,方案操作，回收站选项，编辑定时点误删除可利用回收站功能进行恢复，防止误操作，支持多套定时打铃方案同时持一键启用/禁用，每套定时打铃方案支持多套任务同时进行，支持节假日调课和冻结分区，定时点方式有周循环，电源控制，特殊定时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为方便制作临时语音广播文件，软件支持节目录制功能，可使用外置话筒录制语音文件，并具有录音电平显示、开始录音、暂停录音、停止录音、试听录音、停止试听、保存录音到后台作为节目源、试听音量可根据现场环境实时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10.支持服务器对终端定时同步设备校准设置，并支持时钟同步校准时长设置1-24小时，并配合终端数码屏进行系统时间显示，支持定时开关机设置，可配置开机和关机时间，保障时间准确运行；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具有TTS文字转语音广播功能：支持中、英、粤语≥3种文字转语音，可设置男女声，支持语速设置范围1-100，为方便快速便捷进行TTS文字转语音广播功能，系统还支持增加TTS词条编辑，可根据需要增加词条，修改词条，删除词条，也可使用文本导入功能进行快速文字转语音广播，语音转文字生成的文件可语音合成保存作为定时点指定音源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智能寻呼站1-10级优先级设置；支持用户管理密码及用户权限策略分配，可随意分配用户密码和可显示设备，支持≥8种控制权限，包括寻呼、停止寻呼、播放歌曲、停止播放、调节音量、上传歌曲、上传定时点、设备管理，支持PC分控寻呼软件1-10级优先级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13.支持配置≥10级智能寻呼站优先级，优先级从1-10，逐渐降低，支持配置“分区同步显示”或“分组同步显示”≥2种同步显示模式，直接同步主机的分区内容到智能寻呼站，方便用户直接观看；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为方便用户对系统进行运维，系统具有日志管理功能，支持服务器日志，包括系统日志，操作日志，故障日志，寻呼台日志、设备日志、语音日志查看系统运行记录，服务器自带设备维护工具，包括Ping操作命令窗口，检测主机和终端之间的网络情况，可对系统内设备进行自动搜索和指定IP搜索、修改IP、升级，服务器自带系统备份升级工具：支持备份模式和升级模式选择，可备份服务器整个数据库，备份或升级歌曲，备份或升级定时点信息，备份或升级设备信息，防止用户使用信息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设备管理功能，在主机执行≥7种指令，包括主机寻呼，主机告警，消防告警，设备间寻呼，播放钟声，广播节目，点播节目等任务时，可触发终端强切DC-24V和SC-短路输出，并可设置延时关闭时间≥86400秒可选，终端短路控制信息在定时点提前≥86400秒下发到终端，主机外设输出电源在定时点提前≥86400秒进行相应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系统广播任务优先级设置策略调节，支持≥8种广播任务可随意设置不同优先级别；如：主机寻呼、主机告警、消防告警、设备间寻呼、播放钟声、定时节目、广播节目、点播节目，优先级可选1-8级，逐级降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为方便对系统中的设备进行寻呼控制，本系统同时支持IOS、安卓、鸿蒙等手机分控APP接入，支持Windows系统PC分控软件接入、支持网页访问B/S架构WBE分控控制及智能寻呼站接入实现寻呼、音乐推送、播放、停止、音量调节等各种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远程控制软件：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1.基于Windows系统计算机平台的数字客户端软件；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2.具有定时广播功能：可以保存\修改\添加\删除\复制及显示各个定时点，定时点对每个分区得音源分配和音量控制，播放模式选择，对每四路主备电源输出控制和终端强手电源DC24V输出及SC-短路输出控制。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3.支持分区\分组\音源\钟声操作控制：选中\取消一个或多个分区，进行播放及分组和音量调节，不同的分区播放不同的音源，内置MP3播放模式选择，同时CD播放功能操作正常。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4.系统软件支持第三方平台注册WEB集控接口，协议文档DEMO例程，可支持协议包扩C++/C#/WEB实现基础广播功能对接集成控制；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5.具有电子地图功能：主机支持电子地图交互管理，可查看每个分区所在的地理位置和经纬度，可放大和缩小分区地理位置，并能对分区执行“播放、钟声、寻呼、告警、程控、停止”等操作任务；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6.支持配置终端绑定≥4路IPC摄像头，并可实时对终端监控画面进行寻呼、停止操作，支持启用AI功能，与主流AI摄像头绑定终端实现绊线入侵、区域入侵等行为识别自动报警功能，并支持设置选择不同报警音源；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7.支持对终端现场环境声音进行现场监听，对终端输出音频进行输出监听；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不同的应用场景用户有多种选择，支持常规定时点与校园定时点切换，可检测定时点交叉，切换到子定时点，定时点有模板操作,方案操作，回收站选项，编辑定时点误删除可利用回收站功能进行恢复，防止误操作，支持多套定时打铃方案同时持一键启用/禁用，每套定时打铃方案支持多套任务同时进行，支持节假日调课和冻结分区，定时点方式有周循环，电源控制，特殊定时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为方便制作临时语音广播文件，软件支持节目录制功能，可使用外置话筒录制语音文件，并具有录音电平显示、开始录音、暂停录音、停止录音、试听录音、停止试听、保存录音到后台作为节目源、试听音量可根据现场环境实时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10.支持服务器对终端定时同步设备校准设置，并支持时钟同步校准时长设置1-24小时，并配合终端数码屏进行系统时间显示，支持定时开关机设置，可配置开机和关机时间，保障时间准确运行；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具有TTS文字转语音广播功能：支持中、英、粤语≥3种文字转语音，可设置男女声，支持语速设置范围1-100，为方便快速便捷进行TTS文字转语音广播功能，系统还支持增加TTS词条编辑，可根据需要增加词条，修改词条，删除词条，也可使用文本导入功能进行快速文字转语音广播，语音转文字生成的文件可语音合成保存作为定时点指定音源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智能寻呼站1-10级优先级设置；支持用户管理密码及用户权限策略分配，可随意分配用户密码和可显示设备，支持≥8种控制权限，包括寻呼、停止寻呼、播放歌曲、停止播放、调节音量、上传歌曲、上传定时点、设备管理，支持PC分控寻呼软件1-10级优先级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13.支持配置≥10级智能寻呼站优先级，优先级从1-10，逐渐降低，支持配置“分区同步显示”或“分组同步显示”≥2种同步显示模式，直接同步主机的分区内容到智能寻呼站，方便用户直接观看；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为方便用户对系统进行运维，系统具有日志管理功能，支持服务器日志，包括系统日志，操作日志，故障日志，寻呼台日志、设备日志、语音日志查看系统运行记录，服务器自带设备维护工具，包括Ping操作命令窗口，检测主机和终端之间的网络情况，可对系统内设备进行自动搜索和指定IP搜索、修改IP、升级，服务器自带系统备份升级工具：支持备份模式和升级模式选择，可备份服务器整个数据库，备份或升级歌曲，备份或升级定时点信息，备份或升级设备信息，防止用户使用信息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设备管理功能，在主机执行≥7种指令，包括主机寻呼，主机告警，消防告警，设备间寻呼，播放钟声，广播节目，点播节目等任务时，可触发终端强切DC-24V和SC-短路输出，并可设置延时关闭时间≥86400秒可选，终端短路控制信息在定时点提前≥86400秒下发到终端，主机外设输出电源在定时点提前≥86400秒进行相应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系统广播任务优先级设置策略调节，支持≥8种广播任务可随意设置不同优先级别；如：主机寻呼、主机告警、消防告警、设备间寻呼、播放钟声、定时节目、广播节目、点播节目，优先级可选1-8级，逐级降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为方便对系统中的设备进行寻呼控制，本系统同时支持IOS、安卓、鸿蒙等手机分控APP接入，支持Windows系统PC分控软件接入、支持网页访问B/S架构WBE分控控制及智能寻呼站接入实现寻呼、音乐推送、播放、停止、音量调节等各种功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2B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E7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52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主服务器1套MAG5182，主服务器软件1套MAG5000，远程控制软件1套MAG5100</w:t>
            </w:r>
          </w:p>
        </w:tc>
      </w:tr>
      <w:tr w14:paraId="0C3C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A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AC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网络化智能寻呼站</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5B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迪士普、AVP8265</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0817A104">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7寸真彩触摸屏，支持≥1个手动快捷寻呼按键，≥1监听喇叭，≥5段输出电平指示灯，≥1路RJ45网络通讯接口，≥2路USB接口，≥1路RS232凤凰插口，≥1路RS485凤凰插口，≥1路监听耳机3.5插口，≥1路网络音频RCA输出接口，≥1路线路音频RCA输出接口，≥2路线路音频RCA输入接口，≥1个监听音量调节旋钮，同时支持节目预听，和切换主机和U盘的音源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2.具有自动智能关闭话筒功能，可设定发话者延时关闭寻呼时间，可手动打开、关闭寻呼话筒供电。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3.具有音频日志记录功能，可对寻呼的内容实时录音记录，并可播放查阅。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4.内置节目播放器，同步更新主机上的节目源，支持本地预听主机上的节目源，支持选择任意分区播放主机上的节目歌曲。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5.具有分区编辑功能，能对全部终端设备进行分组编辑，也可以选择显示或者隐藏任意分区。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6.支持输入信号优先等级设置功能，启用时话筒输入优先线路输入，不启用时混合输入。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7.具有对讲功能，寻呼话筒之间可实现对讲，支持语音提示、闪光提示功能。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8.支持多用户权限设置功能，寻呼话筒可供多人使用，不同的用户可以指定自己能够看到和显示的分区，并且可以指定用户是否具有系统参数的修改权限，由管理员统一管理。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9.支持寻呼功能，可通过寻呼站进行分区广播寻呼及对讲。</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8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AB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B2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95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C1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57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音源设备套装</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0C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迪士普、AVP2701</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751D455D">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CD/MP3播放器：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1.具有≥4路线路输出，≥1路USB接口，≥6个曲目直选按键；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2.支持CD/MP3/MP4/VCD/DVD/WAV音乐格式播放功能；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3.支持曲目直选功能；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4.支持蓝牙播放功能；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5.支持红外遥控功能；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6.支持优先播放功能，优先播放碟片上的音乐文件，再播放U盘文件。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调谐器：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1.具有≥4路线路输出，≥10个储存/调用电台直选按键；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2.支持收音头以模块形式设计，可与主机分离，放置在接收信号更好的位置；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3.具有自动搜索电台并自动存储功能；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4.具有音频信号电平指示；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5.具有断电记忆功能；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6.支持AM/FM各≥40个电台存储功能。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1A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8C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34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CD/MP3播放器AVP2701，调谐器AVP2702</w:t>
            </w:r>
          </w:p>
        </w:tc>
      </w:tr>
      <w:tr w14:paraId="3F98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8C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6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网络化室内音箱</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6F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迪士普、MAG5015</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6F43B32B">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网络化室内音箱：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具有≥1块数码显示屏显示时间，≥3个RJ45通讯接口，≥1路SD卡插孔，≥1路USB接口，≥1路功放凤凰插输出口，≥1路100V音频输入口，≥1路麦克风3.5输入接口，≥1路现场监听麦克风输入口，≥1路线路输入凤凰插接口，≥1路线路输出凤凰插接口，≥1路15V触发信号凤凰插输出接口，≥1路SC触发信号凤凰插输出接口。（中标后三个工作日内提供设备外观、高清接口图片佐证加盖厂家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2.内置≥2×15W数字功放，可播放来自系统主机的背景音乐、紧急寻呼、告警信号。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3.具有MP3解码播放功能，支持≥48kHz采样率≥16bit数字音频码流解码。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4.支持本地输出音量及本地播放状态可控，可接受红外线遥控器的操控。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通过web端设置中英文语言、离线定时点功能启用或失能、100V备份输入启用（主/备）或失能、设置电容或动圈话筒类型、选择常开或自动的功放模式、设置本地网络音源优先选择，提供本地、网络、混合≥3种选择，同时可自适应智能识别终端扩展型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6.内置定时播放功能，支持脱机状态下按计划播出节目，并将定时节目自动备份至SD卡，确保节目内容的全自动安全存储。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7.支持点播功能：可以通过网络化点播面板进行点播播放网络化广播中心的音源。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8.具有定压备份功能，内置有主备切换检测模块，在断电或断网故障情况下，可自动切换到100V定压备份通道，主备切换过程不掉字、不卡顿，恢复通电或通讯网络时，自动切换回网络主通道播放。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网络化室内副音箱：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1.额定阻抗≥4Ω，额定功率≥15W；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2.灵敏度≥87dB，最大声压级≥99dB，有效频率范围等于或优于100Hz-16kHz。</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4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0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34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10台MAG5015音箱配套1台MAG5015L副音箱</w:t>
            </w:r>
          </w:p>
        </w:tc>
      </w:tr>
      <w:tr w14:paraId="5B5B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CC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1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网络播放终端</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8C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迪士普、MAG5006</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26D116E6">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1采用醒目的数码显示屏设计，既可实时显示时钟时间，也可显示播放进度时间；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2.采用双网络接口冗余设计，支持100M/10M自适应TCP/IP网络传输协议，支持跨网段工作；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3.支持U盘播放，自带MP3播放器，可脱机播放。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4.具有≥1路辅助线路输入接口，≥1路拾音输入接口，≥1路辅助线路输出接口，≥1路USB接口，≥1路SD卡槽，可拓展外部节目源和无线话筒实现本地扩声，可外接功放拓展播放功率；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5.具有EMC紧急≥15V输出接口与SC短路输出接口两种输出接口，可实现消防强插、控制电源开关等触发方案，触发方式可编辑，包括主机寻呼、主机告警、消防告警、播放钟声、广播节目、点播节目等；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6.内置≥2×15W高保真数字功放；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7.采用全数字化、高保真语音设计，内置网络硬件音频解码模块，支持≥48kHz采样率≥16bit数字音频码流解码，语音传输指数高；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8.具有接受主机的控制命令，并实施相应操作的功能，实现分区广播、定时广播、分区寻呼、分区告警等功能；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9.支持脱机本地定时广播功能，定时方案自动备份存储至SD卡里，实现离线定时广播功能；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10.具有网络恢复上线后终端可以自动播放离线前节目的功能；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11.具有终端蓝牙广播功能，拓展连接蓝牙模块后，可实现蓝牙麦克风本地扩声、手机进行蓝牙广播等功能；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12.可接受红外线遥控器的操控。</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F9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66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5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27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B4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54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一路音频输出终端</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95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迪士普、AVP8281</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689E5EC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具有≥2路RJ45网络通讯接口，≥1路EMC音频输入接口，带输入电平调节旋钮，≥1路EMC音频输出接口，≥1路线路音频6.35输出接口，≥1路告警24V电源凤凰插输出接口，≥1路告警SC短路信号凤凰插输出接口，内置≥1路监听喇叭，带监听开关旋钮和监听音量电位器调节旋钮。（中标后三个工作日内提供设备前后面板高清截图佐证对应接口加盖厂家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2.支持通过web端设置中英文语言、离线定时点功能启用或失能、设置本地网络音源优先选择，提供本地、网络、混合≥3种选择。（中标后三个工作日内前提供软件功能界面截图佐证加盖厂家公章）</w:t>
            </w:r>
          </w:p>
          <w:p w14:paraId="18B0C464">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3.具有接受主机的控制命令，并实施相应操作的功能，实现分区广播、定时广播、分区寻呼、分区告警等功能。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4.内置≥1路网络硬件音频解码模块，可连接功放拓展功率，有信号输出时指示灯亮。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3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0B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99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D7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C5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77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分控单槽扩展箱</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64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迪士普、MAG5101</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1F6ED1F8">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音频采集模块：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一、产品介绍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1.采用1U标准机柜尺寸设计；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2.采用双网络接口设计，支持100/10Mbps自适应TCP/IP网络传输协议；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3.模块化通用设计，能接入1个通用扩展模块；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4.支持拓展音频采集卡、电话寻呼卡和32路消防联动卡3种模块，实现外部音源播放，电话寻呼和消防联动；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二、产品特点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1.标准1U机架式安装设计，节省机房空间；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2.双网口冗余设计，保障网络传输可靠性；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3.模块化扩展架构，支持功能灵活扩展；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4.多类型扩展模块支持，满足多样化应用需求；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1.机箱规格：1U标准机柜尺寸；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2.网络接口：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-数量：2个；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-速率：10/100Mbps自适应；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-协议：TCP/IP；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3.扩展能力：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-扩展槽：1个；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-支持模块类型：音频采集卡/电话寻呼卡/32路消防联动卡。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分控单槽扩展箱：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1.全数字化设计，高保真、语音传输指数高；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2.模块化设计,每个模块能同时输入4路音频；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3.由模拟音频信号转换成数字音频信号，按照主机要求发送到网络。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E0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95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0D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分控单槽扩展箱MAG5101，音频采集模块MAG5114</w:t>
            </w:r>
          </w:p>
        </w:tc>
      </w:tr>
      <w:tr w14:paraId="0AE0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F9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4E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话筒套装</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A4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迪士普、D5828</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250740C6">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一拖二手持话筒：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1.采用UHF超高频段真分集接收方式，PLL双频道锁相环回路设计；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2.具有≥2路XLR平衡输出接口，≥1路6.35mm输出接口，≥1路电平调节开关，≥4路ANT天线接口；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3.具有≥1块液晶显示屏，可显示频率、频道、静噪、电平等信息；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4.接收机及话筒具有≥2种对频模式选择，采用红外线对频，通道音量可独立调节；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5.配套≥1台接收主机，≥2只手持式话筒；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6.为确保传声器产品的性能质量和互换性，系统音频频率响应100HZ~10000HZ容差范围符合国标GB/T14198传声器通用技术条件要求，总谐波失真：≤1.9%,信噪比：≥61.4dB。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一拖四鹅颈话筒：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1.采用UHF超高频段真分集接收方式，PLL双频道锁相环回路设计；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2.具有≥5路XLR平衡输出接口，≥1路6.35mm输出接口，≥1路电平调节开关，≥4路ANT天线接口；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3.具有≥2块液晶显示屏，可显示频率、频道、静噪、电平等信息；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4.接收机及话筒具有≥2种对频模式选择，采用红外线对频，通道音量可独立调节；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5.配套≥1台接收主机，≥4只台式话筒；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6.为确保传声器产品的性能质量和互换性，系统音频频率响应100HZ~10000HZ容差范围符合国标GB/T14198传声器通用技术条件要求，总谐波失真：≤1.6%,信噪比：≥75.1dB。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一拖四手持话筒：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1.采用UHF超高频段真分集接收方式，PLL双频道锁相环回路设计；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2.具有≥5路XLR平衡输出接口，≥1路6.35mm输出接口，≥1路电平调节开关，≥4路ANT天线接口；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3.具有≥2块液晶显示屏，可显示频率、频道、静噪、电平等信息；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4.接收机及话筒具有≥2种对频模式选择，采用红外线对频，通道音量可独立调节；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5.配套≥1台接收主机，≥4只手持式话筒；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6.为确保传声器产品的性能质量和互换性，系统音频频率响应100HZ~10000HZ容差范围符合国标GB/T14198传声器通用技术条件要求，总谐波失真：≤2%,信噪比：≥61.7dB。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八路天线放大器：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1.有效工作频率等于或优于400MHz-950MHz，信号增益+2dBm到+12dBm可调；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2.基本兼容市面上大部分品牌UHF频段无线麦克风接收机工作使用；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3.具有强滤波电路与高频增益芯片，有效过滤与隔离了工作范围外的干忧信号的输入并可对话筒信号进行无损的增强与补偿；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4.所有同轴电缆线材为≥5层结构的带屏蔽铝箔的高频铜芯专用线；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5.系统提供≥2个可伸缩与转向调节的天线板金属安装支架；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6.系统主机与天线翼板设计有系统连接状态指示灯，当正常安装并工作的时候，指示灯长亮。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7.输出阻抗：≥50Ω，内置强波器：+2db,+6db,+8db,+12db（≥4档可调），辐射角度:水平≥90度，垂直≥60度；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高频信号输入：≥2路BNC输入，输入端信号最大灵敏度：≥+32dBm，，放大信号输出:≥8路BNC输出+≥2路BNC备用级联输出，系统DC输出:≥4路DC12V/1A输出（为接收机供电）,输出/入阻抗：≥50Ω,系统信号输入端对外供电：≥+8.0VDC/200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9.阻抗：≥50Ω,弯曲半径：≥25mm,线损：≤0.24db/m(20度）,线径：≥6mm。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5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B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78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一拖二手持话筒1套D5821，一拖四鹅颈话筒1套D5844，一拖四手持话筒1套D5841，八路天线放大器1套D5828</w:t>
            </w:r>
          </w:p>
        </w:tc>
      </w:tr>
      <w:tr w14:paraId="3C8B8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9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81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户外壁挂扬声器</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5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迪士普、DSP6050</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45B1E8C3">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1.专注声音品质，带无源辐射盆，并配有高音.低音双单元；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2.声音层次清晰，圆润通透，清晰明亮，低音强劲；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3.高分子工程塑料，经久耐用，安全可靠，流线型设计，线条流畅优雅，外观时尚大方；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4.采用1060纯铝，经过硬化.防氧化处理.不易变形，永不生锈；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5.喇叭单元 高音振膜采用天然丝膜；低音振膜采用聚丙烯，大尺寸磁路；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6.安装支架铸铝成型，不氧化生锈，安全耐用，多角度调节，方便安装使用；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7.全天候设计，IP66防水等级，确保在室内.户外环境下使用的可靠性；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8.频率范围：65Hz-20kHz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9.灵敏度：87±2dB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10.最大声压级：104±2dB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11.输入电压：100V/70V/8Ω 定压定阻可调；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12.额定功率：50W ；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3F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C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6C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2DE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8A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A9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前置放大器</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5B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迪士普、AVP2706</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1037EE38">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1.多种.多个输入/输出口：5个话筒口；3个辅助口；2个优先口；4个输出口。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2.各通道独立音量控制。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3.高音和低音音调控制。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4.自动默音（有强插功能）。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性能规格：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1.最小源电动势 Mic：≤3.2mV， 不平衡/Aux：≤300mV 不平衡/EMC：≤450mV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2.输出电平 0dBV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3.频率响应 Line：30Hz-20KHz （±3dB）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4.总谐波失真 Aux：≤0.1%（1KHz，额定正常工作条件）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5.信噪比 Aux input：≥66dB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6.音调调节范围 Bass：±10dB（100Hz）/Treble：±10dB（10kHz）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7.保护 AC保险丝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 AC 220V/50Hz</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5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7F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82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FA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D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5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纯后级广播功放</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0F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迪士普、LN3303</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5C68DE3B">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1.支持100V、70V定压输出和P1输出；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2.具有≥1路TRS非平衡输入接口，≥1路TRS非平衡级联输出口；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3.具有≥1路XLR 平衡输入接口，≥1路XLR 平衡级联输出口；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4.支持≥5个LED指示灯，作为电源、削顶、信号、保护和超温状态显示；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5.支持输出短路、高温、直流保护并示警功能。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6.额定输出功率：≥1050W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2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5F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7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8831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5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68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室外音柱</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75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迪士普、WH642</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6C01CB12">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60W音柱：                                                                                                                                                             1.此款扬声器采用铝合金外壳，表面UV抗紫外线烤漆处理，拥有极强质感的外观;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2.能够提供专业级别的声音表现，能够满足苛刻要求的场所需求。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3.全天候设计，选用防水单元，室内外均宜。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4.外观小巧美观，适合各种场所装饰。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5.采用3"灰色聚丙烯鼓纸的全频锥形低音单元和2"高音单元组合，频响宽，低音层次清晰.高音清澈明亮。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6.功率多档可调，配有独立调节旋钮，能适应不同场所的需求。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7.坚固的铝合金箱体，不易变形，不生锈。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8.E型纯铜线匝音频变压器，确保音频输出保真度。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9.配有多功能安装支架，便捷安装。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10.喇叭单元          3"×4， 2”×1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11.额定功率（RMS）    60W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12.频响范围          140Hz-20kHz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13.灵敏度（1m，1W）    89±3dB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14.最大声压级（1m）    107±3dB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15.产品尺寸（高×宽×深）  606×109×102mm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16.产品包装尺寸      725×280×160mm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17.产品净重          4KG                                                                                                                                                 80W音柱：                                                                                                                                                                 1.采用铝质面网，不生锈，适宜室内外使用；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2.二分频结构，频带较宽。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3.频响范围：80Hz-16kHz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4.灵敏度：92dB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5.最大声压级：111dB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6.额定功率：80W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7.尺寸（长×宽×高）230×250×665mm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8.重量：13kg</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6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5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D8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5只WH642音柱配套1只WH634音柱 </w:t>
            </w:r>
          </w:p>
        </w:tc>
      </w:tr>
      <w:tr w14:paraId="62C1C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18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3F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会议摄像头</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D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海康威视、DS-65VC312U-H</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044888A8">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云台摄象机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2MP（宽动态）CMOS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图像清晰、细腻，最高分辨率为1920 × 1080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采用等效焦距23.1 mm ~277.2 mm变焦低畸变镜头，自动聚焦，12倍光学变倍，4倍数字变倍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支持人形跟随、人脸聚焦智能功能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内置双麦克风，支持降噪算法，拾音清晰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支持遥控器调节相关参数。支持5个自定义场景设置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支持Type C接口（正反插设计），标准USB2.0协议，免驱设计，即插即用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兼容多个主流通讯软件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传感器类型：1/2.8" 2 MP CMOS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最高分辨率：1920 × 1080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USB输出：MJPG: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1920 × 1080, 1280 × 960, 1280 × 720@60/50/30/25 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H.264: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1920 × 1080, 1280 × 960, 1280 × 720, 640 × 480, 640 × 360 @60/50/30/25 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YUY2/NV12: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1920 × 1080@5fps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1280 × 960@10fps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1280 × 720@15fps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640 × 480, 640 × 360 @30/25 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快门：P制：1/25 s~1/10,000 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N制：1/30 s~1/10,000 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镜头：变焦：3.4 mm~40.8 mm，等效焦距：23.1 mm~277.2 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视场角：水平：80.5°~7.6°；垂直：50.5°~4.4°；对角线：88.9°~8.7°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可聚清物距：W端：0.1 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T端：1.5 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宽动态范围：≥120 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两轴调节角度：水平：-165°~165°；垂直：-30°~30°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麦克风类型：驻极体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指向性：360°全向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拾音范围：半径5 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阵列数量：双mic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频响范围：100 Hz~8 kHz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灵敏度：-32 ± 3 dBV/Pa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信噪比：70 dB（A）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采样率：16 kHz/32 kHz/48 kHz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图像功能：支持图像设置，包括曝光、白平衡、图像降噪、对比度、锐度、饱和度、色调、Gamma等参数调节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音频功能：支持智能降噪算法、自动增益控制、回声消除、时域均衡算法，抑制环境噪音，增强人声，保证通话/音频质量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智能功能：支持人形跟随、人脸聚焦智能功能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LED指示灯：设备启动：指示灯常亮-&gt;闪烁-&gt;常亮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设备工作：指示灯白灯常亮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设备静音：指示灯红灯常亮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设备关机：指示灯熄灭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光学变倍：12×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数字变倍：4×（其中YUV格式仅支持1.5×）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聚焦模式：自动/半自动模式，支持聚焦区域选择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通信方式：摄像机和遥控器：2.4G无线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无线通信距离：摄像机和遥控器：10 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USB接口：1×USB Type C接口（传输视音频），支持USB2.0协议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音频接口：1路line in（音频输入）, 3.5 mm三段式TRS接口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1路line out（音频输出）, 3.5 mm三段式TRS接口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电源接口：1×DC 12V Ø2.1 mm圆口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操作系统：推荐系统：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Windows 7/8/10/11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Android 8.1及以上版本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Linux 4.14及以上版本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macOS 10.12及以上版本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银河麒麟V10 SP1及以上版本（由于桌面系统版本存在差异，建议以实测为准）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统信20及以上版本（由于桌面系统版本存在差异，建议以实测为准）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电源：DC 12 V ± 25%，15.9 W MAX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工作温度和湿度：工作温度-10 ℃~45 ℃，湿度小于90%（无凝结）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产品尺寸：148.9 mm × 145.7 mm × 152.1 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包装尺寸：308 mm × 216 mm × 187 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裸机重量：≈1185 g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带包装重量：≈2705 g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7寸网络音频采集器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前面板7寸彩色IPS 触摸屏，分辨率：1024 × 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支持对指定的分区或终端进行实时广播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可选择一个或者多个终端,设定快捷键对外进行广播；最多可定义F1-F6六种快捷选择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1路4段式3.5mm输入、2路6.5mm音频输入接口、1路RCA输入接口、蓝牙输入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1路本地扬声器输出， 1路3.5mm输出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支持参数配置、系统维护等操作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支持一键紧急呼叫指定终端或者所有终端进行紧急喊话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支持通过手机蓝牙广播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支持通过遥控器进行远程操作快捷广播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指向性：全指向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频响范围：100 Hz-10 KHz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灵敏度：-32 dB±3 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信噪比：68 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总谐波失真THD：1%（94 dB SPL@1 Khz）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音频编码及码率：广播：MP3 128 Kbps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对讲：G.711U</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回声消除：支持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阻抗：4 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额定功率：3 W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系统兼容性：支持嵌入式操作系统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萤石云接入：不支持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网络协议：ISAPI，ISUP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WiFi：不支持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蓝牙：支持蓝牙BT5.0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网络：1个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本地存储：支持TF卡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显示屏：IPS，7英寸，1024 × 600，支持触摸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按键类型：实体按键+触摸按键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供电方式：DC 12 V；功耗：24 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工作温度和湿度：-10 °C ~ +50 °C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10%~90%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68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B5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6D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会议摄像头DS-65VC312U-H，音频采集器DS-QAAZIA0701</w:t>
            </w:r>
          </w:p>
        </w:tc>
      </w:tr>
      <w:tr w14:paraId="780C0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BE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B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24口交换机</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58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源拓、CM3728-4GF24GT</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1F287E52">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1.固化千兆电接口≥24个，千兆光接口≥4个；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2.背板带宽≥336G，包转发率≥126Mbit，报文缓存大小 ≥32Mbit，提供官网截图及链接；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3.工业级设计和EMC防护、雷击4kv、静电8kv；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4.支持端口管理及电源端口告警功能；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5.支持数据统计、MAC 地址查询、端口镜像、风暴抑制、远程重启等功能；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6.工作宽温支持-40℃～75℃；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7.采用无风扇设计，IP30 防护等级；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8.支持电源 220V 交流输入；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9.提供二挡拨码开关功能（vlan 端口隔离、环网）；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10.支持专门基础网络保护机制，能够限制用户向网络中发送数据包的速率，对有攻击行为的用户进行隔离，保证设备和整网的安全稳定运行；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11.为保障数据传输，须支持 9k 巨帧传输；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12.为保证设备在受到外界机械碰撞时能够正常运行，要求所投交换机IK防护测试级别至少达到IK07；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13.产品符合认证 CE、FCC、RoHS认证。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D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5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1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98A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E4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7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8口交换机</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51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源拓、RS239-1GF8GT</w:t>
            </w:r>
          </w:p>
        </w:tc>
        <w:tc>
          <w:tcPr>
            <w:tcW w:w="8733" w:type="dxa"/>
            <w:tcBorders>
              <w:top w:val="single" w:color="000000" w:sz="4" w:space="0"/>
              <w:left w:val="single" w:color="000000" w:sz="4" w:space="0"/>
              <w:bottom w:val="single" w:color="000000" w:sz="4" w:space="0"/>
              <w:right w:val="nil"/>
            </w:tcBorders>
            <w:shd w:val="clear" w:color="auto" w:fill="auto"/>
            <w:vAlign w:val="center"/>
          </w:tcPr>
          <w:p w14:paraId="60F0FEA7">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1.提供≥8个 10/100/1000 自适应 RJ45 端口，≥1个千兆 SFP 光口；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2.背板带宽≥18G，包转发率≥13.4Mbit；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3.MAC 地址表≥4K；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4.所有端口均具备线速转发能力；支持端口自动翻转（Auto MDI/MDIX）功能；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5.工作温度支持-40℃～85℃；（中标后三个工作日内提供具有CMA或CAL或CNAS认证章的第三方权威机构检验报告证明）；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6.满足无风扇设计，IP40 防护等级，抗冲击铝壳设计，导轨式安装；（中标后三个工作日内提供IP40检测报告）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 DC9-48V 双电源冗余备份输入，提高设备可靠性；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8.为了满足设备在电磁环境中的使用稳定性，要求EMC满足：8 KV接触放电；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9.为保证设备在受到外界机械碰撞时能够正常运行，要求所投交换机IK防护测试级别至少达到IK07；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10.为了满足数据传输要求，支持 9k 巨帧传输；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11.提供二挡拨码开关功能（标准共享和vlan 端口隔离）；（中标后三个工作日内提供官网截图及链接证明）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12.产品符合认证 CE、FCC、RoHS认证。</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8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2F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7C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492B90E">
      <w:bookmarkStart w:id="0" w:name="_GoBack"/>
      <w:bookmarkEnd w:id="0"/>
    </w:p>
    <w:sectPr>
      <w:pgSz w:w="16838" w:h="11906"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67C87"/>
    <w:rsid w:val="09656EC6"/>
    <w:rsid w:val="377237A9"/>
    <w:rsid w:val="3E806CA7"/>
    <w:rsid w:val="562763BA"/>
    <w:rsid w:val="6A557BA9"/>
    <w:rsid w:val="6B05573C"/>
    <w:rsid w:val="6C95662B"/>
    <w:rsid w:val="71771BB4"/>
    <w:rsid w:val="74901000"/>
    <w:rsid w:val="77680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12618</Words>
  <Characters>14611</Characters>
  <Lines>0</Lines>
  <Paragraphs>0</Paragraphs>
  <TotalTime>1</TotalTime>
  <ScaleCrop>false</ScaleCrop>
  <LinksUpToDate>false</LinksUpToDate>
  <CharactersWithSpaces>15388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2026-07-16T01:16:00Z</dcterms:created>
  <dc:creator>aj</dc:creator>
  <cp:lastModifiedBy>羊羊</cp:lastModifiedBy>
  <dcterms:modified xsi:type="dcterms:W3CDTF">2026-07-26T11:25:55Z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eyJoZGlkIjoiMTkxMjQ0YmE3YzE5NGJjZGNjMThhMDVkOWQ3ZTc1ZGYiLCJ1c2VySWQiOiIyMzk2ODI1NjUifQ==</vt:lpwstr>
  </property>
  <property fmtid="{D5CDD505-2E9C-101B-9397-08002B2CF9AE}" pid="4" name="ICV">
    <vt:lpwstr>52210B9EAF1A4DA89078E44CBD99B9BD_13</vt:lpwstr>
  </property>
</Properties>
</file>