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9F" w:rsidRDefault="009F079F" w:rsidP="009F079F">
      <w:pPr>
        <w:jc w:val="center"/>
      </w:pPr>
      <w:r w:rsidRPr="00D918E3">
        <w:rPr>
          <w:rFonts w:ascii="方正小标宋_GBK" w:eastAsia="方正小标宋_GBK" w:hint="eastAsia"/>
          <w:sz w:val="44"/>
          <w:szCs w:val="44"/>
        </w:rPr>
        <w:t>合肥有线市场货物采购需求</w:t>
      </w:r>
    </w:p>
    <w:p w:rsidR="009F079F" w:rsidRPr="00D918E3" w:rsidRDefault="009F079F" w:rsidP="009F079F">
      <w:pPr>
        <w:pStyle w:val="4"/>
        <w:shd w:val="clear" w:color="auto" w:fill="FFFFFF"/>
        <w:spacing w:before="0" w:beforeAutospacing="0" w:after="0" w:afterAutospacing="0"/>
        <w:rPr>
          <w:rStyle w:val="a3"/>
          <w:rFonts w:ascii="黑体" w:eastAsia="黑体" w:hAnsi="黑体" w:cs="Segoe UI"/>
          <w:color w:val="0F1115"/>
          <w:sz w:val="32"/>
          <w:szCs w:val="32"/>
        </w:rPr>
      </w:pPr>
      <w:r w:rsidRPr="00D918E3">
        <w:rPr>
          <w:rStyle w:val="a3"/>
          <w:rFonts w:ascii="黑体" w:eastAsia="黑体" w:hAnsi="黑体" w:cs="Segoe UI" w:hint="eastAsia"/>
          <w:color w:val="0F1115"/>
          <w:sz w:val="32"/>
          <w:szCs w:val="32"/>
        </w:rPr>
        <w:t>一、采购物品明细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采购项目名称：</w:t>
      </w:r>
      <w:r w:rsidRPr="009F079F">
        <w:rPr>
          <w:rFonts w:ascii="仿宋_GB2312" w:eastAsia="仿宋_GB2312" w:hint="eastAsia"/>
          <w:sz w:val="32"/>
          <w:szCs w:val="32"/>
        </w:rPr>
        <w:t>福临门东北优质大米</w:t>
      </w:r>
      <w:r w:rsidR="009A4C58" w:rsidRPr="009F079F">
        <w:rPr>
          <w:rFonts w:ascii="仿宋_GB2312" w:eastAsia="仿宋_GB2312" w:hint="eastAsia"/>
          <w:sz w:val="32"/>
          <w:szCs w:val="32"/>
        </w:rPr>
        <w:t>5kg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采购数量：</w:t>
      </w:r>
      <w:r w:rsidR="00054CE0">
        <w:rPr>
          <w:rFonts w:ascii="仿宋_GB2312" w:eastAsia="仿宋_GB2312"/>
          <w:sz w:val="32"/>
          <w:szCs w:val="32"/>
        </w:rPr>
        <w:t>5</w:t>
      </w:r>
      <w:r>
        <w:rPr>
          <w:rFonts w:ascii="仿宋_GB2312" w:eastAsia="仿宋_GB2312" w:hint="eastAsia"/>
          <w:sz w:val="32"/>
          <w:szCs w:val="32"/>
        </w:rPr>
        <w:t>00袋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品牌型号：</w:t>
      </w:r>
      <w:r>
        <w:rPr>
          <w:rFonts w:ascii="仿宋_GB2312" w:eastAsia="仿宋_GB2312" w:hint="eastAsia"/>
          <w:sz w:val="32"/>
          <w:szCs w:val="32"/>
        </w:rPr>
        <w:t>中粮福临门</w:t>
      </w:r>
      <w:r w:rsidRPr="009F079F">
        <w:rPr>
          <w:rFonts w:ascii="仿宋_GB2312" w:eastAsia="仿宋_GB2312" w:hint="eastAsia"/>
          <w:sz w:val="32"/>
          <w:szCs w:val="32"/>
        </w:rPr>
        <w:t>东北优质大米5kg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采购限价：</w:t>
      </w:r>
      <w:r>
        <w:rPr>
          <w:rFonts w:ascii="仿宋_GB2312" w:eastAsia="仿宋_GB2312"/>
          <w:sz w:val="32"/>
          <w:szCs w:val="32"/>
        </w:rPr>
        <w:t>4</w:t>
      </w:r>
      <w:r w:rsidR="00054CE0"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元/袋</w:t>
      </w:r>
    </w:p>
    <w:p w:rsidR="009F079F" w:rsidRPr="00C87EA3" w:rsidRDefault="009F079F" w:rsidP="009F079F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bCs w:val="0"/>
          <w:kern w:val="2"/>
          <w:sz w:val="32"/>
          <w:szCs w:val="32"/>
        </w:rPr>
      </w:pPr>
      <w:r w:rsidRPr="00C87EA3">
        <w:rPr>
          <w:rFonts w:ascii="黑体" w:eastAsia="黑体" w:hAnsi="黑体" w:cstheme="minorBidi" w:hint="eastAsia"/>
          <w:b w:val="0"/>
          <w:bCs w:val="0"/>
          <w:kern w:val="2"/>
          <w:sz w:val="32"/>
          <w:szCs w:val="32"/>
        </w:rPr>
        <w:t>二、供应商资格要求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1、具备合法有效的营业执照及相关的生产或经营许可。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2、具备稳定的供应能力。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3、拥有类似规模的企业采购服务成功案例。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4、能提供良好的售后服务支持（详见第四部分）。</w:t>
      </w:r>
    </w:p>
    <w:p w:rsidR="009F079F" w:rsidRPr="00195D60" w:rsidRDefault="009F079F" w:rsidP="009F079F">
      <w:pPr>
        <w:widowControl/>
        <w:shd w:val="clear" w:color="auto" w:fill="FFFFFF"/>
        <w:ind w:firstLineChars="200" w:firstLine="640"/>
        <w:jc w:val="left"/>
        <w:outlineLvl w:val="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Theme="minorEastAsia" w:hint="eastAsia"/>
          <w:sz w:val="32"/>
          <w:szCs w:val="32"/>
        </w:rPr>
        <w:t>5、在合肥市本地注册成立且在</w:t>
      </w:r>
      <w:proofErr w:type="gramStart"/>
      <w:r>
        <w:rPr>
          <w:rFonts w:ascii="仿宋_GB2312" w:eastAsia="仿宋_GB2312" w:hAnsiTheme="minorEastAsia" w:hint="eastAsia"/>
          <w:sz w:val="32"/>
          <w:szCs w:val="32"/>
        </w:rPr>
        <w:t>本地具有</w:t>
      </w:r>
      <w:proofErr w:type="gramEnd"/>
      <w:r>
        <w:rPr>
          <w:rFonts w:ascii="仿宋_GB2312" w:eastAsia="仿宋_GB2312" w:hAnsiTheme="minorEastAsia" w:hint="eastAsia"/>
          <w:sz w:val="32"/>
          <w:szCs w:val="32"/>
        </w:rPr>
        <w:t>固定的办公场所及人员。</w:t>
      </w:r>
    </w:p>
    <w:p w:rsidR="009F079F" w:rsidRPr="00C87EA3" w:rsidRDefault="009F079F" w:rsidP="009F079F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三、报价与交付要求</w:t>
      </w:r>
    </w:p>
    <w:p w:rsidR="009F079F" w:rsidRPr="00D918E3" w:rsidRDefault="00C45FDC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9F079F" w:rsidRPr="00D918E3">
        <w:rPr>
          <w:rFonts w:ascii="仿宋_GB2312" w:eastAsia="仿宋_GB2312" w:hint="eastAsia"/>
          <w:sz w:val="32"/>
          <w:szCs w:val="32"/>
        </w:rPr>
        <w:t>报价应为含税价，并清晰列明产品单价和运费等所有费用</w:t>
      </w:r>
      <w:r w:rsidR="009F079F">
        <w:rPr>
          <w:rFonts w:ascii="仿宋_GB2312" w:eastAsia="仿宋_GB2312" w:hint="eastAsia"/>
          <w:sz w:val="32"/>
          <w:szCs w:val="32"/>
        </w:rPr>
        <w:t>,</w:t>
      </w:r>
      <w:r w:rsidR="009F079F">
        <w:rPr>
          <w:rFonts w:ascii="仿宋_GB2312" w:eastAsia="仿宋_GB2312"/>
          <w:sz w:val="32"/>
          <w:szCs w:val="32"/>
        </w:rPr>
        <w:t>竞价报价高于采购限价无效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9F079F" w:rsidRDefault="00C45FDC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供应商需明确最终交付我司指定仓库的日期</w:t>
      </w:r>
      <w:r w:rsidR="009F079F">
        <w:rPr>
          <w:rFonts w:ascii="仿宋_GB2312" w:eastAsia="仿宋_GB2312" w:hint="eastAsia"/>
          <w:sz w:val="32"/>
          <w:szCs w:val="32"/>
        </w:rPr>
        <w:t>，自竞价成功后不超过1</w:t>
      </w:r>
      <w:r w:rsidR="0020180F">
        <w:rPr>
          <w:rFonts w:ascii="仿宋_GB2312" w:eastAsia="仿宋_GB2312"/>
          <w:sz w:val="32"/>
          <w:szCs w:val="32"/>
        </w:rPr>
        <w:t>0</w:t>
      </w:r>
      <w:r w:rsidR="009F079F">
        <w:rPr>
          <w:rFonts w:ascii="仿宋_GB2312" w:eastAsia="仿宋_GB2312"/>
          <w:sz w:val="32"/>
          <w:szCs w:val="32"/>
        </w:rPr>
        <w:t>天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9F079F" w:rsidRPr="00C87EA3" w:rsidRDefault="009F079F" w:rsidP="009F079F">
      <w:pPr>
        <w:pStyle w:val="4"/>
        <w:shd w:val="clear" w:color="auto" w:fill="FFFFFF"/>
        <w:spacing w:before="0" w:beforeAutospacing="0" w:after="0" w:afterAutospacing="0"/>
        <w:rPr>
          <w:rFonts w:ascii="黑体" w:eastAsia="黑体" w:hAnsi="黑体" w:cstheme="minorBidi"/>
          <w:b w:val="0"/>
          <w:kern w:val="2"/>
          <w:sz w:val="32"/>
          <w:szCs w:val="32"/>
        </w:rPr>
      </w:pPr>
      <w:r w:rsidRPr="00C87EA3">
        <w:rPr>
          <w:rFonts w:ascii="黑体" w:eastAsia="黑体" w:hAnsi="黑体" w:cstheme="minorBidi" w:hint="eastAsia"/>
          <w:b w:val="0"/>
          <w:kern w:val="2"/>
          <w:sz w:val="32"/>
          <w:szCs w:val="32"/>
        </w:rPr>
        <w:t>四、售后与服务要求</w:t>
      </w:r>
    </w:p>
    <w:p w:rsidR="009F079F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1、</w:t>
      </w:r>
      <w:r>
        <w:rPr>
          <w:rFonts w:ascii="仿宋_GB2312" w:eastAsia="仿宋_GB2312" w:hint="eastAsia"/>
          <w:sz w:val="32"/>
          <w:szCs w:val="32"/>
        </w:rPr>
        <w:t>产品与质量保证：</w:t>
      </w:r>
      <w:bookmarkStart w:id="0" w:name="_GoBack"/>
      <w:bookmarkEnd w:id="0"/>
    </w:p>
    <w:p w:rsidR="00C45FDC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所提供</w:t>
      </w:r>
      <w:r w:rsidR="00F677A5">
        <w:rPr>
          <w:rFonts w:ascii="仿宋_GB2312" w:eastAsia="仿宋_GB2312"/>
          <w:sz w:val="32"/>
          <w:szCs w:val="32"/>
        </w:rPr>
        <w:t>商品</w:t>
      </w:r>
      <w:r>
        <w:rPr>
          <w:rFonts w:ascii="仿宋_GB2312" w:eastAsia="仿宋_GB2312"/>
          <w:sz w:val="32"/>
          <w:szCs w:val="32"/>
        </w:rPr>
        <w:t>确保为原厂全新原封正品</w:t>
      </w:r>
      <w:r>
        <w:rPr>
          <w:rFonts w:ascii="仿宋_GB2312" w:eastAsia="仿宋_GB2312" w:hint="eastAsia"/>
          <w:sz w:val="32"/>
          <w:szCs w:val="32"/>
        </w:rPr>
        <w:t>；所提供产品</w:t>
      </w:r>
      <w:r w:rsidR="00C45FDC">
        <w:rPr>
          <w:rFonts w:ascii="仿宋_GB2312" w:eastAsia="仿宋_GB2312" w:hint="eastAsia"/>
          <w:sz w:val="32"/>
          <w:szCs w:val="32"/>
        </w:rPr>
        <w:t>符合《</w:t>
      </w:r>
      <w:r w:rsidR="00C45FDC" w:rsidRPr="00C45FDC">
        <w:rPr>
          <w:rFonts w:ascii="仿宋_GB2312" w:eastAsia="仿宋_GB2312" w:hint="eastAsia"/>
          <w:sz w:val="32"/>
          <w:szCs w:val="32"/>
        </w:rPr>
        <w:t>食品相关产品质量安全监督管理暂行办法</w:t>
      </w:r>
      <w:r w:rsidR="00C45FDC">
        <w:rPr>
          <w:rFonts w:ascii="仿宋_GB2312" w:eastAsia="仿宋_GB2312" w:hint="eastAsia"/>
          <w:sz w:val="32"/>
          <w:szCs w:val="32"/>
        </w:rPr>
        <w:t>》等法规要求</w:t>
      </w:r>
      <w:r w:rsidR="00F677A5">
        <w:rPr>
          <w:rFonts w:ascii="仿宋_GB2312" w:eastAsia="仿宋_GB2312" w:hint="eastAsia"/>
          <w:sz w:val="32"/>
          <w:szCs w:val="32"/>
        </w:rPr>
        <w:t>；</w:t>
      </w:r>
      <w:r w:rsidR="00C45FDC">
        <w:rPr>
          <w:rFonts w:ascii="仿宋_GB2312" w:eastAsia="仿宋_GB2312"/>
          <w:sz w:val="32"/>
          <w:szCs w:val="32"/>
        </w:rPr>
        <w:lastRenderedPageBreak/>
        <w:t>所提供商品出厂时间不得超过</w:t>
      </w:r>
      <w:r w:rsidR="00C62A3B">
        <w:rPr>
          <w:rFonts w:ascii="仿宋_GB2312" w:eastAsia="仿宋_GB2312"/>
          <w:sz w:val="32"/>
          <w:szCs w:val="32"/>
        </w:rPr>
        <w:t>三个月</w:t>
      </w:r>
      <w:r w:rsidR="00F677A5">
        <w:rPr>
          <w:rFonts w:ascii="仿宋_GB2312" w:eastAsia="仿宋_GB2312" w:hint="eastAsia"/>
          <w:sz w:val="32"/>
          <w:szCs w:val="32"/>
        </w:rPr>
        <w:t>。</w:t>
      </w:r>
    </w:p>
    <w:p w:rsidR="009F079F" w:rsidRPr="00D918E3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2、售后问题处理</w:t>
      </w:r>
    </w:p>
    <w:p w:rsidR="009F079F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11544">
        <w:rPr>
          <w:rFonts w:ascii="仿宋_GB2312" w:eastAsia="仿宋_GB2312" w:hint="eastAsia"/>
          <w:sz w:val="32"/>
          <w:szCs w:val="32"/>
        </w:rPr>
        <w:t>产品的更换退货责任，依照《中华人民共和国消费者权益保护法》及《部分商品修理更换退货责任规定》等法律法规执行，</w:t>
      </w:r>
      <w:r>
        <w:rPr>
          <w:rFonts w:ascii="仿宋_GB2312" w:eastAsia="仿宋_GB2312" w:hint="eastAsia"/>
          <w:sz w:val="32"/>
          <w:szCs w:val="32"/>
        </w:rPr>
        <w:t>供应商提供的</w:t>
      </w:r>
      <w:r w:rsidR="00F677A5">
        <w:rPr>
          <w:rFonts w:ascii="仿宋_GB2312" w:eastAsia="仿宋_GB2312" w:hint="eastAsia"/>
          <w:sz w:val="32"/>
          <w:szCs w:val="32"/>
        </w:rPr>
        <w:t>售后</w:t>
      </w:r>
      <w:r w:rsidRPr="00D11544">
        <w:rPr>
          <w:rFonts w:ascii="仿宋_GB2312" w:eastAsia="仿宋_GB2312" w:hint="eastAsia"/>
          <w:sz w:val="32"/>
          <w:szCs w:val="32"/>
        </w:rPr>
        <w:t>政策不低于前述法定要求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9F079F" w:rsidRPr="00D918E3" w:rsidRDefault="009F079F" w:rsidP="009F079F">
      <w:pPr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3、交付与验收</w:t>
      </w:r>
    </w:p>
    <w:p w:rsidR="009F079F" w:rsidRPr="00D918E3" w:rsidRDefault="009F079F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 w:rsidRPr="00D918E3">
        <w:rPr>
          <w:rFonts w:ascii="仿宋_GB2312" w:eastAsia="仿宋_GB2312" w:hint="eastAsia"/>
          <w:sz w:val="32"/>
          <w:szCs w:val="32"/>
        </w:rPr>
        <w:t>供货商按合同约定日期交付至指定地点，送货要求为送上楼码垛（有电梯），收货地址为合肥市高新区香樟大道208号合肥有线。我方有权按</w:t>
      </w:r>
      <w:r w:rsidR="00F677A5">
        <w:rPr>
          <w:rFonts w:ascii="仿宋_GB2312" w:eastAsia="仿宋_GB2312" w:hint="eastAsia"/>
          <w:sz w:val="32"/>
          <w:szCs w:val="32"/>
        </w:rPr>
        <w:t>零售</w:t>
      </w:r>
      <w:r w:rsidRPr="00D918E3">
        <w:rPr>
          <w:rFonts w:ascii="仿宋_GB2312" w:eastAsia="仿宋_GB2312" w:hint="eastAsia"/>
          <w:sz w:val="32"/>
          <w:szCs w:val="32"/>
        </w:rPr>
        <w:t>样品</w:t>
      </w:r>
      <w:r w:rsidR="007F2791">
        <w:rPr>
          <w:rFonts w:ascii="仿宋_GB2312" w:eastAsia="仿宋_GB2312" w:hint="eastAsia"/>
          <w:sz w:val="32"/>
          <w:szCs w:val="32"/>
        </w:rPr>
        <w:t>的</w:t>
      </w:r>
      <w:r w:rsidRPr="00D918E3">
        <w:rPr>
          <w:rFonts w:ascii="仿宋_GB2312" w:eastAsia="仿宋_GB2312" w:hint="eastAsia"/>
          <w:sz w:val="32"/>
          <w:szCs w:val="32"/>
        </w:rPr>
        <w:t>标准进行抽检验收。</w:t>
      </w:r>
    </w:p>
    <w:p w:rsidR="009F079F" w:rsidRPr="00C87EA3" w:rsidRDefault="009F079F" w:rsidP="009F079F">
      <w:pPr>
        <w:rPr>
          <w:rFonts w:ascii="黑体" w:eastAsia="黑体" w:hAnsi="黑体"/>
          <w:sz w:val="32"/>
          <w:szCs w:val="32"/>
        </w:rPr>
      </w:pPr>
      <w:r w:rsidRPr="00C87EA3">
        <w:rPr>
          <w:rFonts w:ascii="黑体" w:eastAsia="黑体" w:hAnsi="黑体" w:hint="eastAsia"/>
          <w:sz w:val="32"/>
          <w:szCs w:val="32"/>
        </w:rPr>
        <w:t>五、其他说明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1、</w:t>
      </w:r>
      <w:r w:rsidR="009F079F" w:rsidRPr="00D918E3">
        <w:rPr>
          <w:rFonts w:ascii="仿宋_GB2312" w:eastAsia="仿宋_GB2312" w:hint="eastAsia"/>
          <w:sz w:val="32"/>
          <w:szCs w:val="32"/>
        </w:rPr>
        <w:t>供应商需确保所供产品与本采购需求中规定的品牌、型号、规格要求一致，严禁提供假冒伪劣产品或替代品。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产品需提供相应的质量保障服务</w:t>
      </w:r>
      <w:r>
        <w:rPr>
          <w:rFonts w:ascii="仿宋_GB2312" w:eastAsia="仿宋_GB2312" w:hint="eastAsia"/>
          <w:sz w:val="32"/>
          <w:szCs w:val="32"/>
        </w:rPr>
        <w:t>，</w:t>
      </w:r>
      <w:r w:rsidR="009F079F" w:rsidRPr="00D918E3">
        <w:rPr>
          <w:rFonts w:ascii="仿宋_GB2312" w:eastAsia="仿宋_GB2312" w:hint="eastAsia"/>
          <w:sz w:val="32"/>
          <w:szCs w:val="32"/>
        </w:rPr>
        <w:t>若出现</w:t>
      </w:r>
      <w:r>
        <w:rPr>
          <w:rFonts w:ascii="仿宋_GB2312" w:eastAsia="仿宋_GB2312" w:hint="eastAsia"/>
          <w:sz w:val="32"/>
          <w:szCs w:val="32"/>
        </w:rPr>
        <w:t>包装破损、变质等</w:t>
      </w:r>
      <w:r w:rsidR="009F079F" w:rsidRPr="00D918E3">
        <w:rPr>
          <w:rFonts w:ascii="仿宋_GB2312" w:eastAsia="仿宋_GB2312" w:hint="eastAsia"/>
          <w:sz w:val="32"/>
          <w:szCs w:val="32"/>
        </w:rPr>
        <w:t>质量问题，供应商应及时响应并提供更换等售后服务。</w:t>
      </w:r>
    </w:p>
    <w:p w:rsidR="009F079F" w:rsidRPr="00D918E3" w:rsidRDefault="00B30C01" w:rsidP="009F079F">
      <w:pPr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</w:t>
      </w:r>
      <w:r>
        <w:rPr>
          <w:rFonts w:ascii="仿宋_GB2312" w:eastAsia="仿宋_GB2312" w:hint="eastAsia"/>
          <w:sz w:val="32"/>
          <w:szCs w:val="32"/>
        </w:rPr>
        <w:t>、</w:t>
      </w:r>
      <w:r w:rsidR="009F079F" w:rsidRPr="00D918E3">
        <w:rPr>
          <w:rFonts w:ascii="仿宋_GB2312" w:eastAsia="仿宋_GB2312" w:hint="eastAsia"/>
          <w:sz w:val="32"/>
          <w:szCs w:val="32"/>
        </w:rPr>
        <w:t>相关产品图样以</w:t>
      </w:r>
      <w:r w:rsidR="009F079F">
        <w:rPr>
          <w:rFonts w:ascii="仿宋_GB2312" w:eastAsia="仿宋_GB2312" w:hint="eastAsia"/>
          <w:sz w:val="32"/>
          <w:szCs w:val="32"/>
        </w:rPr>
        <w:t>本文附图</w:t>
      </w:r>
      <w:r w:rsidR="009F079F" w:rsidRPr="00D918E3">
        <w:rPr>
          <w:rFonts w:ascii="仿宋_GB2312" w:eastAsia="仿宋_GB2312" w:hint="eastAsia"/>
          <w:sz w:val="32"/>
          <w:szCs w:val="32"/>
        </w:rPr>
        <w:t>为准，供应商所供产品外观需与图样一致</w:t>
      </w:r>
      <w:r w:rsidR="009F079F">
        <w:rPr>
          <w:rFonts w:ascii="仿宋_GB2312" w:eastAsia="仿宋_GB2312" w:hint="eastAsia"/>
          <w:sz w:val="32"/>
          <w:szCs w:val="32"/>
        </w:rPr>
        <w:t>，如因生产厂家调整包装或外观需书面证明</w:t>
      </w:r>
      <w:r w:rsidR="009F079F" w:rsidRPr="00D918E3">
        <w:rPr>
          <w:rFonts w:ascii="仿宋_GB2312" w:eastAsia="仿宋_GB2312" w:hint="eastAsia"/>
          <w:sz w:val="32"/>
          <w:szCs w:val="32"/>
        </w:rPr>
        <w:t>。</w:t>
      </w: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FF6BFD" w:rsidRDefault="00FF6BFD" w:rsidP="0089639B">
      <w:pPr>
        <w:widowControl/>
        <w:jc w:val="left"/>
        <w:rPr>
          <w:rFonts w:ascii="黑体" w:eastAsia="黑体" w:hAnsi="黑体" w:hint="eastAsia"/>
          <w:sz w:val="32"/>
          <w:szCs w:val="32"/>
        </w:rPr>
      </w:pPr>
    </w:p>
    <w:p w:rsidR="009F079F" w:rsidRPr="00D918E3" w:rsidRDefault="0089639B" w:rsidP="0089639B"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209264" wp14:editId="339CC6EB">
            <wp:simplePos x="0" y="0"/>
            <wp:positionH relativeFrom="margin">
              <wp:posOffset>2810510</wp:posOffset>
            </wp:positionH>
            <wp:positionV relativeFrom="paragraph">
              <wp:posOffset>363622</wp:posOffset>
            </wp:positionV>
            <wp:extent cx="3242342" cy="5367016"/>
            <wp:effectExtent l="0" t="0" r="0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42" cy="5367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6103085" wp14:editId="16223B4F">
            <wp:simplePos x="0" y="0"/>
            <wp:positionH relativeFrom="margin">
              <wp:posOffset>-617999</wp:posOffset>
            </wp:positionH>
            <wp:positionV relativeFrom="paragraph">
              <wp:posOffset>404608</wp:posOffset>
            </wp:positionV>
            <wp:extent cx="3447443" cy="5360598"/>
            <wp:effectExtent l="0" t="0" r="63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43" cy="5360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79F" w:rsidRPr="00D918E3">
        <w:rPr>
          <w:rFonts w:ascii="仿宋_GB2312" w:eastAsia="仿宋_GB2312" w:hint="eastAsia"/>
          <w:sz w:val="32"/>
          <w:szCs w:val="32"/>
        </w:rPr>
        <w:t>产品图样：</w:t>
      </w:r>
    </w:p>
    <w:p w:rsidR="009F079F" w:rsidRDefault="009F079F" w:rsidP="009F079F">
      <w:pPr>
        <w:pStyle w:val="4"/>
        <w:shd w:val="clear" w:color="auto" w:fill="FFFFFF"/>
        <w:spacing w:before="0" w:beforeAutospacing="0" w:after="0" w:afterAutospacing="0"/>
      </w:pPr>
    </w:p>
    <w:p w:rsidR="009F079F" w:rsidRPr="00D918E3" w:rsidRDefault="009F079F" w:rsidP="009F079F">
      <w:pPr>
        <w:pStyle w:val="4"/>
        <w:shd w:val="clear" w:color="auto" w:fill="FFFFFF"/>
        <w:spacing w:before="0" w:beforeAutospacing="0" w:after="0" w:afterAutospacing="0"/>
      </w:pPr>
    </w:p>
    <w:p w:rsidR="00375A75" w:rsidRDefault="0089639B">
      <w:r>
        <w:rPr>
          <w:noProof/>
        </w:rPr>
        <w:drawing>
          <wp:anchor distT="0" distB="0" distL="114300" distR="114300" simplePos="0" relativeHeight="251661312" behindDoc="0" locked="0" layoutInCell="1" allowOverlap="1" wp14:anchorId="783A44D6" wp14:editId="6E6FACEA">
            <wp:simplePos x="0" y="0"/>
            <wp:positionH relativeFrom="column">
              <wp:posOffset>-512180</wp:posOffset>
            </wp:positionH>
            <wp:positionV relativeFrom="paragraph">
              <wp:posOffset>4983287</wp:posOffset>
            </wp:positionV>
            <wp:extent cx="5273186" cy="2951544"/>
            <wp:effectExtent l="0" t="0" r="3810" b="127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454" cy="297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5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6D1" w:rsidRDefault="008E46D1" w:rsidP="003F380B">
      <w:r>
        <w:separator/>
      </w:r>
    </w:p>
  </w:endnote>
  <w:endnote w:type="continuationSeparator" w:id="0">
    <w:p w:rsidR="008E46D1" w:rsidRDefault="008E46D1" w:rsidP="003F3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6D1" w:rsidRDefault="008E46D1" w:rsidP="003F380B">
      <w:r>
        <w:separator/>
      </w:r>
    </w:p>
  </w:footnote>
  <w:footnote w:type="continuationSeparator" w:id="0">
    <w:p w:rsidR="008E46D1" w:rsidRDefault="008E46D1" w:rsidP="003F38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14B"/>
    <w:rsid w:val="00054CE0"/>
    <w:rsid w:val="0020180F"/>
    <w:rsid w:val="00375A75"/>
    <w:rsid w:val="003B718E"/>
    <w:rsid w:val="003F380B"/>
    <w:rsid w:val="00486739"/>
    <w:rsid w:val="004C511E"/>
    <w:rsid w:val="004D27D8"/>
    <w:rsid w:val="004D4F63"/>
    <w:rsid w:val="00566950"/>
    <w:rsid w:val="006936AE"/>
    <w:rsid w:val="007F2791"/>
    <w:rsid w:val="00840966"/>
    <w:rsid w:val="0089639B"/>
    <w:rsid w:val="008E46D1"/>
    <w:rsid w:val="009A4C58"/>
    <w:rsid w:val="009F079F"/>
    <w:rsid w:val="00A357B6"/>
    <w:rsid w:val="00B30C01"/>
    <w:rsid w:val="00B45F72"/>
    <w:rsid w:val="00BC53D2"/>
    <w:rsid w:val="00C45FDC"/>
    <w:rsid w:val="00C62A3B"/>
    <w:rsid w:val="00E533CF"/>
    <w:rsid w:val="00F5114B"/>
    <w:rsid w:val="00F677A5"/>
    <w:rsid w:val="00FF6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9F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F079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F079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9F079F"/>
    <w:rPr>
      <w:b/>
      <w:bCs/>
    </w:rPr>
  </w:style>
  <w:style w:type="character" w:styleId="a4">
    <w:name w:val="Hyperlink"/>
    <w:basedOn w:val="a0"/>
    <w:uiPriority w:val="99"/>
    <w:unhideWhenUsed/>
    <w:rsid w:val="00B30C0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3F3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F380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F3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F380B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C511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79F"/>
    <w:pPr>
      <w:widowControl w:val="0"/>
      <w:jc w:val="both"/>
    </w:pPr>
  </w:style>
  <w:style w:type="paragraph" w:styleId="4">
    <w:name w:val="heading 4"/>
    <w:basedOn w:val="a"/>
    <w:link w:val="4Char"/>
    <w:uiPriority w:val="9"/>
    <w:qFormat/>
    <w:rsid w:val="009F079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basedOn w:val="a0"/>
    <w:link w:val="4"/>
    <w:uiPriority w:val="9"/>
    <w:rsid w:val="009F079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Strong"/>
    <w:basedOn w:val="a0"/>
    <w:uiPriority w:val="22"/>
    <w:qFormat/>
    <w:rsid w:val="009F079F"/>
    <w:rPr>
      <w:b/>
      <w:bCs/>
    </w:rPr>
  </w:style>
  <w:style w:type="character" w:styleId="a4">
    <w:name w:val="Hyperlink"/>
    <w:basedOn w:val="a0"/>
    <w:uiPriority w:val="99"/>
    <w:unhideWhenUsed/>
    <w:rsid w:val="00B30C01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3F38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3F380B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3F38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F380B"/>
    <w:rPr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4C51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109</Words>
  <Characters>626</Characters>
  <Application>Microsoft Office Word</Application>
  <DocSecurity>0</DocSecurity>
  <Lines>5</Lines>
  <Paragraphs>1</Paragraphs>
  <ScaleCrop>false</ScaleCrop>
  <Company>MicroSoft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Windows User</cp:lastModifiedBy>
  <cp:revision>18</cp:revision>
  <dcterms:created xsi:type="dcterms:W3CDTF">2025-12-26T08:17:00Z</dcterms:created>
  <dcterms:modified xsi:type="dcterms:W3CDTF">2025-12-31T08:55:00Z</dcterms:modified>
</cp:coreProperties>
</file>