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20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采购需求清单</w:t>
      </w:r>
    </w:p>
    <w:p w14:paraId="52EB7ADE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329"/>
        <w:gridCol w:w="5000"/>
        <w:gridCol w:w="1106"/>
        <w:gridCol w:w="823"/>
      </w:tblGrid>
      <w:tr w14:paraId="6D80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  <w:vAlign w:val="center"/>
          </w:tcPr>
          <w:p w14:paraId="4779B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329" w:type="dxa"/>
            <w:vAlign w:val="center"/>
          </w:tcPr>
          <w:p w14:paraId="3A7BD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5000" w:type="dxa"/>
            <w:vAlign w:val="center"/>
          </w:tcPr>
          <w:p w14:paraId="7A73D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1106" w:type="dxa"/>
            <w:vAlign w:val="center"/>
          </w:tcPr>
          <w:p w14:paraId="6D12F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数量</w:t>
            </w:r>
          </w:p>
        </w:tc>
        <w:tc>
          <w:tcPr>
            <w:tcW w:w="823" w:type="dxa"/>
            <w:vAlign w:val="center"/>
          </w:tcPr>
          <w:p w14:paraId="1B492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单位</w:t>
            </w:r>
          </w:p>
        </w:tc>
      </w:tr>
      <w:tr w14:paraId="4EDB2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  <w:vAlign w:val="center"/>
          </w:tcPr>
          <w:p w14:paraId="41576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329" w:type="dxa"/>
            <w:vAlign w:val="center"/>
          </w:tcPr>
          <w:p w14:paraId="091A3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执法记录仪</w:t>
            </w:r>
          </w:p>
        </w:tc>
        <w:tc>
          <w:tcPr>
            <w:tcW w:w="5000" w:type="dxa"/>
            <w:vAlign w:val="center"/>
          </w:tcPr>
          <w:p w14:paraId="5006F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1.屏幕尺寸：不小于2.4英寸TFT LCD；</w:t>
            </w:r>
          </w:p>
          <w:p w14:paraId="003C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支持自动红外夜视灯开/关；</w:t>
            </w:r>
          </w:p>
          <w:p w14:paraId="34CC0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2.录像分辨率：最高支持2K/25FPS，1080P/25FPS、1280x720/720x576可选；</w:t>
            </w:r>
          </w:p>
          <w:p w14:paraId="66F17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3.拨号：支持4G/5G全网通；</w:t>
            </w:r>
          </w:p>
          <w:p w14:paraId="6D856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4.支持国产定位模块，可实时上传位置信息；</w:t>
            </w:r>
          </w:p>
          <w:p w14:paraId="1D6A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5.不低于三防IP68标准；</w:t>
            </w:r>
          </w:p>
          <w:p w14:paraId="4B68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6.支持车牌识别、支持群组对讲；</w:t>
            </w:r>
          </w:p>
          <w:p w14:paraId="5A7E3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7.内置存储容量不少于64GB；</w:t>
            </w:r>
          </w:p>
          <w:p w14:paraId="5FE6F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8.电池容量不少于3200mAh；</w:t>
            </w:r>
          </w:p>
          <w:p w14:paraId="32CCE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9.智能操作系统，运行内存不少于4GB；</w:t>
            </w:r>
          </w:p>
        </w:tc>
        <w:tc>
          <w:tcPr>
            <w:tcW w:w="1106" w:type="dxa"/>
            <w:vAlign w:val="center"/>
          </w:tcPr>
          <w:p w14:paraId="7C565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74</w:t>
            </w:r>
          </w:p>
        </w:tc>
        <w:tc>
          <w:tcPr>
            <w:tcW w:w="823" w:type="dxa"/>
            <w:vAlign w:val="center"/>
          </w:tcPr>
          <w:p w14:paraId="1EF96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台</w:t>
            </w:r>
          </w:p>
        </w:tc>
      </w:tr>
      <w:tr w14:paraId="5BDC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  <w:vAlign w:val="center"/>
          </w:tcPr>
          <w:p w14:paraId="395FA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329" w:type="dxa"/>
            <w:vAlign w:val="center"/>
          </w:tcPr>
          <w:p w14:paraId="0D55F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物联网卡</w:t>
            </w:r>
          </w:p>
        </w:tc>
        <w:tc>
          <w:tcPr>
            <w:tcW w:w="5000" w:type="dxa"/>
            <w:vAlign w:val="center"/>
          </w:tcPr>
          <w:p w14:paraId="31EB6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1.4G或5G物联网卡：标准、Micor、Nano三合一；</w:t>
            </w:r>
          </w:p>
          <w:p w14:paraId="70B28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2.自首次绑定激活后不少于300GB总流量及不少于2年有效期；</w:t>
            </w:r>
          </w:p>
          <w:p w14:paraId="5625F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3.中国大陆范围内可用；</w:t>
            </w:r>
          </w:p>
          <w:p w14:paraId="7E21F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4.统一企业实名，无需采购方再次实名，到货即插即用；</w:t>
            </w:r>
          </w:p>
          <w:p w14:paraId="7A264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5.支持到期充值续费使用；</w:t>
            </w:r>
          </w:p>
        </w:tc>
        <w:tc>
          <w:tcPr>
            <w:tcW w:w="1106" w:type="dxa"/>
            <w:vAlign w:val="center"/>
          </w:tcPr>
          <w:p w14:paraId="51B5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74</w:t>
            </w:r>
          </w:p>
        </w:tc>
        <w:tc>
          <w:tcPr>
            <w:tcW w:w="823" w:type="dxa"/>
            <w:vAlign w:val="center"/>
          </w:tcPr>
          <w:p w14:paraId="1A918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张</w:t>
            </w:r>
          </w:p>
        </w:tc>
      </w:tr>
      <w:tr w14:paraId="711F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  <w:vAlign w:val="center"/>
          </w:tcPr>
          <w:p w14:paraId="6309A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329" w:type="dxa"/>
            <w:vAlign w:val="center"/>
          </w:tcPr>
          <w:p w14:paraId="236EB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设备接入</w:t>
            </w:r>
          </w:p>
        </w:tc>
        <w:tc>
          <w:tcPr>
            <w:tcW w:w="5000" w:type="dxa"/>
            <w:vAlign w:val="center"/>
          </w:tcPr>
          <w:p w14:paraId="429BA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1.调试接入采购方现有视频管理平台，纳入统一运维管理；</w:t>
            </w:r>
          </w:p>
          <w:p w14:paraId="10586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2.支持在线设备取景画面实时预览、定位实时查阅；</w:t>
            </w:r>
          </w:p>
        </w:tc>
        <w:tc>
          <w:tcPr>
            <w:tcW w:w="1106" w:type="dxa"/>
            <w:vAlign w:val="center"/>
          </w:tcPr>
          <w:p w14:paraId="7A9E0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74</w:t>
            </w:r>
            <w:bookmarkStart w:id="0" w:name="_GoBack"/>
            <w:bookmarkEnd w:id="0"/>
          </w:p>
        </w:tc>
        <w:tc>
          <w:tcPr>
            <w:tcW w:w="823" w:type="dxa"/>
            <w:vAlign w:val="center"/>
          </w:tcPr>
          <w:p w14:paraId="35CA7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台</w:t>
            </w:r>
          </w:p>
        </w:tc>
      </w:tr>
    </w:tbl>
    <w:p w14:paraId="20BD8829"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41991"/>
    <w:rsid w:val="20EA481C"/>
    <w:rsid w:val="33B913D3"/>
    <w:rsid w:val="3CA04172"/>
    <w:rsid w:val="47725136"/>
    <w:rsid w:val="58EE693D"/>
    <w:rsid w:val="6BAB2565"/>
    <w:rsid w:val="7A5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410</Characters>
  <Lines>0</Lines>
  <Paragraphs>0</Paragraphs>
  <TotalTime>13</TotalTime>
  <ScaleCrop>false</ScaleCrop>
  <LinksUpToDate>false</LinksUpToDate>
  <CharactersWithSpaces>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2025-08-18T00:25:00Z</dcterms:created>
  <dc:creator>Administrator</dc:creator>
  <cp:lastModifiedBy>海事局管理员</cp:lastModifiedBy>
  <dcterms:modified xsi:type="dcterms:W3CDTF">2026-05-15T03:37:53Z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6037C7C2AD4C42BD975BBA5892888E0C_12</vt:lpwstr>
  </property>
  <property fmtid="{D5CDD505-2E9C-101B-9397-08002B2CF9AE}" pid="4" name="KSOTemplateDocerSaveRecord">
    <vt:lpwstr>eyJoZGlkIjoiZTJlZjgzNTRmOWIwYWZmN2JlMzA5OTc1M2UyYzg4ZGUiLCJ1c2VySWQiOiI0MDQ1NjUyMTkifQ==</vt:lpwstr>
  </property>
</Properties>
</file>