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tblpX="-998" w:tblpY="1"/>
        <w:tblOverlap w:val="never"/>
        <w:tblW w:w="106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914"/>
        <w:gridCol w:w="951"/>
        <w:gridCol w:w="559"/>
        <w:gridCol w:w="966"/>
      </w:tblGrid>
      <w:tr w14:paraId="4B929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3192D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szCs w:val="21"/>
              </w:rPr>
              <w:t>设备名称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DB56B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szCs w:val="21"/>
              </w:rPr>
              <w:t>技术参数要求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593FC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szCs w:val="21"/>
              </w:rPr>
              <w:t>单位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AA63F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szCs w:val="21"/>
              </w:rPr>
              <w:t>数量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79C26">
            <w:pPr>
              <w:spacing w:line="276" w:lineRule="auto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szCs w:val="21"/>
              </w:rPr>
              <w:t>备注</w:t>
            </w:r>
          </w:p>
        </w:tc>
      </w:tr>
      <w:tr w14:paraId="49562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5F7DF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高精度GNS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S平板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8B183">
            <w:pPr>
              <w:rPr>
                <w:rFonts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  <w:t>一、GNSS性能：</w:t>
            </w:r>
          </w:p>
          <w:p w14:paraId="5228CE2B">
            <w:pPr>
              <w:jc w:val="left"/>
              <w:rPr>
                <w:rFonts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  <w:t>内置高精度GNSS定位模块，支持DS/GPS/GLONASS/Galileo/QZsS/SBAS；</w:t>
            </w:r>
          </w:p>
          <w:p w14:paraId="2C2A1CAB">
            <w:pPr>
              <w:rPr>
                <w:rFonts w:cs="宋体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cs="宋体" w:asciiTheme="majorEastAsia" w:hAnsiTheme="majorEastAsia" w:eastAsiaTheme="majorEastAsia"/>
                <w:sz w:val="24"/>
                <w:szCs w:val="24"/>
                <w:lang w:eastAsia="zh-CN"/>
              </w:rPr>
              <w:t>单点定位：80cm（CEP）；</w:t>
            </w:r>
          </w:p>
          <w:p w14:paraId="0648F59E">
            <w:pPr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CORS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：2.5cm+1ppm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（CEP）</w:t>
            </w:r>
          </w:p>
          <w:p w14:paraId="63331640">
            <w:pPr>
              <w:rPr>
                <w:rFonts w:cs="宋体" w:asciiTheme="majorEastAsia" w:hAnsiTheme="majorEastAsia" w:eastAsia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冷启动≤30s、热启动≤8s</w:t>
            </w:r>
          </w:p>
          <w:p w14:paraId="680A4DDC">
            <w:pPr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GNSS</w:t>
            </w:r>
            <w:r>
              <w:rPr>
                <w:rFonts w:hint="eastAsia"/>
                <w:sz w:val="24"/>
                <w:szCs w:val="24"/>
                <w:lang w:eastAsia="zh-CN"/>
              </w:rPr>
              <w:t>天线：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5星11频螺旋天线</w:t>
            </w:r>
          </w:p>
          <w:p w14:paraId="79978CD4">
            <w:pPr>
              <w:rPr>
                <w:rFonts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  <w:t>二、系统配置</w:t>
            </w:r>
          </w:p>
          <w:p w14:paraId="54C2B38F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操作系统：Android11</w:t>
            </w:r>
          </w:p>
          <w:p w14:paraId="555AFDEF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CPU：8核2GHz</w:t>
            </w:r>
          </w:p>
          <w:p w14:paraId="516EDC1E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RAM：6GB</w:t>
            </w:r>
          </w:p>
          <w:p w14:paraId="346A290F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ROM：128GB</w:t>
            </w:r>
          </w:p>
          <w:p w14:paraId="366FF035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扩展：支持TF卡扩展，最高支持256GB</w:t>
            </w:r>
          </w:p>
          <w:p w14:paraId="3F48DFE9">
            <w:pPr>
              <w:rPr>
                <w:rFonts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  <w:t>三、显示屏</w:t>
            </w:r>
          </w:p>
          <w:p w14:paraId="77C95D83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尺寸：8.1英寸</w:t>
            </w:r>
          </w:p>
          <w:p w14:paraId="0C3598F1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分辨率：1920*1200FHDIPS</w:t>
            </w:r>
          </w:p>
          <w:p w14:paraId="18C97EC8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亮度：平均亮度不小于600nit</w:t>
            </w:r>
          </w:p>
          <w:p w14:paraId="62050926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触摸屏：5点电容触控屏，FHD</w:t>
            </w:r>
          </w:p>
          <w:p w14:paraId="09F412C2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点触笔：配备高精度绘图笔</w:t>
            </w:r>
          </w:p>
          <w:p w14:paraId="76DCCA01">
            <w:pPr>
              <w:rPr>
                <w:rFonts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  <w:t>四、摄像头</w:t>
            </w:r>
          </w:p>
          <w:p w14:paraId="39F6AFBD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前置：800万、后置1600万、支持闪光灯、自动变焦。</w:t>
            </w:r>
          </w:p>
          <w:p w14:paraId="56F6539A">
            <w:pPr>
              <w:rPr>
                <w:rFonts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  <w:t>五、物理性能</w:t>
            </w:r>
          </w:p>
          <w:p w14:paraId="482F1FC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等级：IP67</w:t>
            </w:r>
          </w:p>
          <w:p w14:paraId="2DDC0075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防摔：1.5米自然跌落无损</w:t>
            </w:r>
          </w:p>
          <w:p w14:paraId="5CB49A6D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湿度：5%RH-95%RH（无凝露）</w:t>
            </w:r>
          </w:p>
          <w:p w14:paraId="66CA3E59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尺寸：215.5*130*21.3mm（L×W×H）</w:t>
            </w:r>
          </w:p>
          <w:p w14:paraId="39FC6EEC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重量（含电池）：660g（含电池）</w:t>
            </w:r>
          </w:p>
          <w:p w14:paraId="390E1531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工作温度：-20℃～+60℃ </w:t>
            </w:r>
          </w:p>
          <w:p w14:paraId="3606161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储存温度：-40℃～+70℃ </w:t>
            </w:r>
          </w:p>
          <w:p w14:paraId="587C09B7">
            <w:pPr>
              <w:rPr>
                <w:rFonts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  <w:t>六、数据通讯</w:t>
            </w:r>
          </w:p>
          <w:p w14:paraId="014531EB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WiFi：IEEE802.11a/b/g/n/ac2.4G/5G双频、802.11d/e/h/i/j/k/r/v支持快速漫游</w:t>
            </w:r>
          </w:p>
          <w:p w14:paraId="77B446BB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移动通讯：4G全网通双卡双待，支持移动、联通、电信4G/3G/2G</w:t>
            </w:r>
          </w:p>
          <w:p w14:paraId="0C7253D7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蓝牙：BlueTooth5.1</w:t>
            </w:r>
          </w:p>
          <w:p w14:paraId="7FC1F4C7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USB接口：USBTYPE-C接口，支持OTG，支持快速充电，防尘塞</w:t>
            </w:r>
          </w:p>
          <w:p w14:paraId="7C07B855">
            <w:pPr>
              <w:rPr>
                <w:rFonts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  <w:t>七、电源</w:t>
            </w:r>
          </w:p>
          <w:p w14:paraId="11B4A0E8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电池容量：9000mAh</w:t>
            </w:r>
          </w:p>
          <w:p w14:paraId="5F979C9E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充电时长：支持快充，3.5小时充满</w:t>
            </w:r>
          </w:p>
          <w:p w14:paraId="32F66F7E">
            <w:pPr>
              <w:rPr>
                <w:rFonts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8"/>
                <w:szCs w:val="28"/>
                <w:lang w:eastAsia="zh-CN"/>
              </w:rPr>
              <w:t>八、物理性能</w:t>
            </w:r>
          </w:p>
          <w:p w14:paraId="2B91A22D"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支持NFC模块、重力感应、光线感应、距离感应、电子罗盘、陀螺仪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E895E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5A8DB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85FD9">
            <w:pPr>
              <w:spacing w:line="276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</w:tr>
      <w:tr w14:paraId="31C80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89392">
            <w:pPr>
              <w:spacing w:line="276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其他配件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D1B8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永久账号</w:t>
            </w:r>
          </w:p>
          <w:p w14:paraId="3F594359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4G移动网络卡：8年，36G/年</w:t>
            </w:r>
          </w:p>
          <w:p w14:paraId="557B5443">
            <w:pPr>
              <w:numPr>
                <w:ilvl w:val="0"/>
                <w:numId w:val="1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外置高精度天线，质保期内免费升级更换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CD2E9">
            <w:pPr>
              <w:spacing w:line="276" w:lineRule="auto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4F762">
            <w:pPr>
              <w:spacing w:line="276" w:lineRule="auto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11310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4365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CD2E7">
            <w:pPr>
              <w:spacing w:line="276" w:lineRule="auto"/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服务要求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A600D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1、合同签订后质保一年；</w:t>
            </w:r>
          </w:p>
          <w:p w14:paraId="2FFB1471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2、提供原厂针对此项目的专项售后服务承诺函；</w:t>
            </w:r>
          </w:p>
          <w:p w14:paraId="42DE2CC7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3、平板自带一套数据采集软件，免费升级服务；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11C7E">
            <w:pPr>
              <w:spacing w:line="276" w:lineRule="auto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9A148">
            <w:pPr>
              <w:spacing w:line="276" w:lineRule="auto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45C6A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2C10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50085">
            <w:pPr>
              <w:spacing w:line="276" w:lineRule="auto"/>
              <w:jc w:val="both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E4DE1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5876E">
            <w:pPr>
              <w:spacing w:line="276" w:lineRule="auto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B956F">
            <w:pPr>
              <w:spacing w:line="276" w:lineRule="auto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DFDBC">
            <w:pPr>
              <w:spacing w:line="276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</w:tr>
    </w:tbl>
    <w:p w14:paraId="69917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0948B6"/>
    <w:multiLevelType w:val="singleLevel"/>
    <w:tmpl w:val="710948B6"/>
    <w:lvl w:ilvl="0" w:tentative="0">
      <w:start w:val="1"/>
      <w:numFmt w:val="decimal"/>
      <w:suff w:val="nothing"/>
      <w:lvlText w:val="%1、"/>
      <w:lvlJc w:val="left"/>
      <w:rPr>
        <w:rFonts w:hint="default" w:ascii="宋体" w:hAnsi="宋体" w:eastAsia="宋体" w:cs="宋体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MGFhNDAxMTliMzNjZDQyNzZiNjU1ZjA5NDM3NTEifQ=="/>
  </w:docVars>
  <w:rsids>
    <w:rsidRoot w:val="71E9784A"/>
    <w:rsid w:val="06946723"/>
    <w:rsid w:val="0F2032D4"/>
    <w:rsid w:val="15764F8C"/>
    <w:rsid w:val="17460434"/>
    <w:rsid w:val="183D6F76"/>
    <w:rsid w:val="18545B29"/>
    <w:rsid w:val="18D5401A"/>
    <w:rsid w:val="1EB714F6"/>
    <w:rsid w:val="200F1A2F"/>
    <w:rsid w:val="271760D7"/>
    <w:rsid w:val="2AE517A3"/>
    <w:rsid w:val="2F61385C"/>
    <w:rsid w:val="38F20EB2"/>
    <w:rsid w:val="3BDD2393"/>
    <w:rsid w:val="3E0E7720"/>
    <w:rsid w:val="44B974E7"/>
    <w:rsid w:val="47AE6291"/>
    <w:rsid w:val="5CD753C6"/>
    <w:rsid w:val="60DF3366"/>
    <w:rsid w:val="656707F8"/>
    <w:rsid w:val="662C2CDA"/>
    <w:rsid w:val="67784B6C"/>
    <w:rsid w:val="68A833C1"/>
    <w:rsid w:val="6907070A"/>
    <w:rsid w:val="6EFC8E0D"/>
    <w:rsid w:val="6F3F7DCB"/>
    <w:rsid w:val="71E9784A"/>
    <w:rsid w:val="73BE4F5A"/>
    <w:rsid w:val="7A6856ED"/>
    <w:rsid w:val="FFE4B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  <w:rPr>
      <w:szCs w:val="20"/>
    </w:rPr>
  </w:style>
  <w:style w:type="paragraph" w:styleId="4">
    <w:name w:val="Body Text"/>
    <w:basedOn w:val="1"/>
    <w:qFormat/>
    <w:uiPriority w:val="1"/>
    <w:pPr>
      <w:spacing w:line="352" w:lineRule="exact"/>
      <w:ind w:left="113"/>
    </w:pPr>
  </w:style>
  <w:style w:type="table" w:styleId="6">
    <w:name w:val="Table Grid"/>
    <w:basedOn w:val="5"/>
    <w:autoRedefine/>
    <w:qFormat/>
    <w:uiPriority w:val="3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560</Words>
  <Characters>816</Characters>
  <Lines>0</Lines>
  <Paragraphs>0</Paragraphs>
  <TotalTime>285</TotalTime>
  <ScaleCrop>false</ScaleCrop>
  <LinksUpToDate>false</LinksUpToDate>
  <CharactersWithSpaces>818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2021-08-10T19:07:00Z</dcterms:created>
  <dc:creator>a</dc:creator>
  <cp:lastModifiedBy>刘钧</cp:lastModifiedBy>
  <dcterms:modified xsi:type="dcterms:W3CDTF">2026-05-18T10:34:21Z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5E0719A5BF98C002FC6F056AF794121F_43</vt:lpwstr>
  </property>
  <property fmtid="{D5CDD505-2E9C-101B-9397-08002B2CF9AE}" pid="4" name="KSOTemplateDocerSaveRecord">
    <vt:lpwstr>eyJoZGlkIjoiMTQzZDU2NTRjMjE0NDY0YjJhM2MyZjA5NTBlYTQ0OGEiLCJ1c2VySWQiOiI0OTk3Nzk1ODcifQ==</vt:lpwstr>
  </property>
</Properties>
</file>