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8A5FF">
      <w:pPr>
        <w:pStyle w:val="3"/>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全椒县特殊教育</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学校</w:t>
      </w:r>
    </w:p>
    <w:p w14:paraId="2653040E">
      <w:pPr>
        <w:pStyle w:val="3"/>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培智教学系统</w:t>
      </w:r>
      <w:r>
        <w:rPr>
          <w:rFonts w:hint="eastAsia" w:asciiTheme="minorEastAsia" w:hAnsiTheme="minorEastAsia" w:cstheme="minorEastAsia"/>
          <w:color w:val="000000" w:themeColor="text1"/>
          <w:sz w:val="24"/>
          <w:szCs w:val="24"/>
          <w:lang w:val="en-US" w:eastAsia="zh-CN"/>
          <w14:textFill>
            <w14:solidFill>
              <w14:schemeClr w14:val="tx1"/>
            </w14:solidFill>
          </w14:textFill>
        </w:rPr>
        <w:t>（七年级下册、八</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年级</w:t>
      </w:r>
      <w:r>
        <w:rPr>
          <w:rFonts w:hint="eastAsia" w:asciiTheme="minorEastAsia" w:hAnsiTheme="minorEastAsia" w:cstheme="minorEastAsia"/>
          <w:color w:val="000000" w:themeColor="text1"/>
          <w:sz w:val="24"/>
          <w:szCs w:val="24"/>
          <w:lang w:val="en-US" w:eastAsia="zh-CN"/>
          <w14:textFill>
            <w14:solidFill>
              <w14:schemeClr w14:val="tx1"/>
            </w14:solidFill>
          </w14:textFill>
        </w:rPr>
        <w:t>上下册）</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采购项目采购需求</w:t>
      </w:r>
    </w:p>
    <w:p w14:paraId="1F6B54B8">
      <w:pPr>
        <w:pStyle w:val="3"/>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采购需求</w:t>
      </w:r>
    </w:p>
    <w:tbl>
      <w:tblPr>
        <w:tblStyle w:val="16"/>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557"/>
        <w:gridCol w:w="7311"/>
        <w:gridCol w:w="756"/>
      </w:tblGrid>
      <w:tr w14:paraId="3124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524" w:type="dxa"/>
            <w:vAlign w:val="center"/>
          </w:tcPr>
          <w:p w14:paraId="6197885C">
            <w:pPr>
              <w:pStyle w:val="3"/>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序号</w:t>
            </w:r>
          </w:p>
        </w:tc>
        <w:tc>
          <w:tcPr>
            <w:tcW w:w="557" w:type="dxa"/>
            <w:vAlign w:val="center"/>
          </w:tcPr>
          <w:p w14:paraId="3EAA7D21">
            <w:pPr>
              <w:pStyle w:val="3"/>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产品名称</w:t>
            </w:r>
          </w:p>
        </w:tc>
        <w:tc>
          <w:tcPr>
            <w:tcW w:w="7311" w:type="dxa"/>
            <w:vAlign w:val="center"/>
          </w:tcPr>
          <w:p w14:paraId="2DE52F34">
            <w:pPr>
              <w:pStyle w:val="3"/>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采购技术需求</w:t>
            </w:r>
          </w:p>
        </w:tc>
        <w:tc>
          <w:tcPr>
            <w:tcW w:w="756" w:type="dxa"/>
            <w:vAlign w:val="center"/>
          </w:tcPr>
          <w:p w14:paraId="390F88E4">
            <w:pPr>
              <w:pStyle w:val="3"/>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数量</w:t>
            </w:r>
          </w:p>
        </w:tc>
      </w:tr>
      <w:tr w14:paraId="1202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Align w:val="center"/>
          </w:tcPr>
          <w:p w14:paraId="621154D7">
            <w:p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1</w:t>
            </w:r>
          </w:p>
        </w:tc>
        <w:tc>
          <w:tcPr>
            <w:tcW w:w="557" w:type="dxa"/>
            <w:vAlign w:val="center"/>
          </w:tcPr>
          <w:p w14:paraId="4186387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color w:val="auto"/>
                <w:sz w:val="21"/>
                <w:szCs w:val="21"/>
                <w:u w:val="none"/>
                <w:lang w:eastAsia="zh-CN"/>
              </w:rPr>
              <w:t>教学系统</w:t>
            </w:r>
            <w:r>
              <w:rPr>
                <w:rFonts w:hint="eastAsia" w:asciiTheme="minorEastAsia" w:hAnsiTheme="minorEastAsia" w:eastAsiaTheme="minorEastAsia" w:cstheme="minorEastAsia"/>
                <w:b w:val="0"/>
                <w:bCs/>
                <w:color w:val="auto"/>
                <w:sz w:val="21"/>
                <w:szCs w:val="21"/>
                <w:u w:val="none"/>
              </w:rPr>
              <w:t>（</w:t>
            </w:r>
            <w:r>
              <w:rPr>
                <w:rFonts w:hint="eastAsia" w:asciiTheme="minorEastAsia" w:hAnsiTheme="minorEastAsia" w:eastAsiaTheme="minorEastAsia" w:cstheme="minorEastAsia"/>
                <w:b w:val="0"/>
                <w:bCs/>
                <w:color w:val="auto"/>
                <w:sz w:val="21"/>
                <w:szCs w:val="21"/>
                <w:u w:val="none"/>
                <w:lang w:val="en-US" w:eastAsia="zh-CN"/>
              </w:rPr>
              <w:t>七</w:t>
            </w:r>
            <w:r>
              <w:rPr>
                <w:rFonts w:hint="eastAsia" w:asciiTheme="minorEastAsia" w:hAnsiTheme="minorEastAsia" w:eastAsiaTheme="minorEastAsia" w:cstheme="minorEastAsia"/>
                <w:b w:val="0"/>
                <w:bCs/>
                <w:color w:val="auto"/>
                <w:sz w:val="21"/>
                <w:szCs w:val="21"/>
                <w:u w:val="none"/>
                <w:lang w:eastAsia="zh-CN"/>
              </w:rPr>
              <w:t>年级</w:t>
            </w:r>
            <w:r>
              <w:rPr>
                <w:rFonts w:hint="eastAsia" w:asciiTheme="minorEastAsia" w:hAnsiTheme="minorEastAsia" w:eastAsiaTheme="minorEastAsia" w:cstheme="minorEastAsia"/>
                <w:b w:val="0"/>
                <w:bCs/>
                <w:color w:val="auto"/>
                <w:sz w:val="21"/>
                <w:szCs w:val="21"/>
                <w:u w:val="none"/>
                <w:lang w:val="en-US" w:eastAsia="zh-CN"/>
              </w:rPr>
              <w:t>下</w:t>
            </w:r>
            <w:r>
              <w:rPr>
                <w:rFonts w:hint="eastAsia" w:asciiTheme="minorEastAsia" w:hAnsiTheme="minorEastAsia" w:eastAsiaTheme="minorEastAsia" w:cstheme="minorEastAsia"/>
                <w:b w:val="0"/>
                <w:bCs/>
                <w:color w:val="auto"/>
                <w:sz w:val="21"/>
                <w:szCs w:val="21"/>
                <w:u w:val="none"/>
                <w:lang w:eastAsia="zh-CN"/>
              </w:rPr>
              <w:t>册）</w:t>
            </w:r>
          </w:p>
        </w:tc>
        <w:tc>
          <w:tcPr>
            <w:tcW w:w="7311" w:type="dxa"/>
            <w:vAlign w:val="center"/>
          </w:tcPr>
          <w:p w14:paraId="0AE2E69E">
            <w:pPr>
              <w:ind w:left="180" w:leftChars="0"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★1、为保证教学效果，软件内动漫和游戏中的人物形象应与学校使用教材中的人物形象一致。</w:t>
            </w:r>
          </w:p>
          <w:p w14:paraId="7A90E8CF">
            <w:pPr>
              <w:ind w:left="180" w:leftChars="0"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具备视频、图片、游戏、文字功能。</w:t>
            </w:r>
          </w:p>
          <w:p w14:paraId="49745191">
            <w:pPr>
              <w:ind w:left="180" w:leftChars="0"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配套培智学校义务实验教科书（人教版）</w:t>
            </w:r>
            <w:r>
              <w:rPr>
                <w:rFonts w:hint="eastAsia" w:asciiTheme="minorEastAsia" w:hAnsiTheme="minorEastAsia" w:eastAsiaTheme="minorEastAsia" w:cstheme="minorEastAsia"/>
                <w:color w:val="auto"/>
                <w:lang w:val="en-US" w:eastAsia="zh-CN"/>
              </w:rPr>
              <w:t>七</w:t>
            </w:r>
            <w:r>
              <w:rPr>
                <w:rFonts w:hint="eastAsia" w:asciiTheme="minorEastAsia" w:hAnsiTheme="minorEastAsia" w:eastAsiaTheme="minorEastAsia" w:cstheme="minorEastAsia"/>
                <w:color w:val="auto"/>
              </w:rPr>
              <w:t>年级</w:t>
            </w:r>
            <w:r>
              <w:rPr>
                <w:rFonts w:hint="eastAsia" w:asciiTheme="minorEastAsia" w:hAnsiTheme="minorEastAsia" w:eastAsiaTheme="minorEastAsia" w:cstheme="minorEastAsia"/>
                <w:color w:val="auto"/>
                <w:lang w:val="en-US" w:eastAsia="zh-CN"/>
              </w:rPr>
              <w:t>下</w:t>
            </w:r>
            <w:r>
              <w:rPr>
                <w:rFonts w:hint="eastAsia" w:asciiTheme="minorEastAsia" w:hAnsiTheme="minorEastAsia" w:eastAsiaTheme="minorEastAsia" w:cstheme="minorEastAsia"/>
                <w:color w:val="auto"/>
              </w:rPr>
              <w:t>册《生活适应》《生活语文》《生活数学》设计和制作的教育教学资源。</w:t>
            </w:r>
          </w:p>
          <w:p w14:paraId="638ED664">
            <w:pPr>
              <w:ind w:left="180" w:leftChars="0" w:firstLine="420" w:firstLineChars="20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4、七年级下册《生活适应》课程资源内容：①文明就餐；②合理着装；③与父母沟通；④突发疾病的应对与预防；⑤意外伤害的应对与预防；⑥生活在社区；⑦社区志愿服务。课程资源类型（以下为估算数据）：视频（≥31个）、图片（≥115幅）、互动游戏（≥8个）、文字活动方案（≥37个）。</w:t>
            </w:r>
          </w:p>
          <w:p w14:paraId="73C38114">
            <w:pPr>
              <w:ind w:left="180" w:leftChars="0" w:firstLine="420" w:firstLineChars="20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5、七年级下册《生活语文》课程资源内容：①让我们荡起双桨；②我选我；③通知；④坏事变好事；◎语文小天地一；⑤忆江南；⑥雷雨；⑦明信片；⑧公园导览图；◎语文小天地二；◎写话与习作 列清单；⑨雷锋叔叔，你在哪里；⑩扫墓；⑪朱德的扁担；◎语文小天地三；⑫田家四季歌；⑬守株待兔；⑭劳动倡议书；⑮千人糕；◎语文小天地四；◎写话与习作 学写留言条；⑯自读课文。课程资源类型（以下为估算数据）：视频（≥199个）、图片（≥305幅）、互动游戏（≥36个）、文字活动方案（≥68个）。</w:t>
            </w:r>
          </w:p>
          <w:p w14:paraId="431C8EF8">
            <w:pPr>
              <w:ind w:left="180" w:leftChars="0" w:firstLine="420" w:firstLineChars="20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6、七年级下册《生活数学》课程资源内容：①表内乘法（二）；②线段与直线；③轴对称图形；◎综合与实践；④总复习。课程资源类型（以下为估算数据）：视频（≥35个）、图片（≥86幅）、互动游戏（≥59个）、文字活动方案（≥63个）。</w:t>
            </w:r>
          </w:p>
          <w:p w14:paraId="127F7866">
            <w:pPr>
              <w:ind w:left="180" w:leftChars="0" w:firstLine="420" w:firstLineChars="20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7、资源说明</w:t>
            </w:r>
          </w:p>
          <w:p w14:paraId="72A7210E">
            <w:pPr>
              <w:ind w:left="180" w:leftChars="0" w:firstLine="420" w:firstLineChars="20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拍摄的真人视频、自制的动漫等视频资源。</w:t>
            </w:r>
          </w:p>
          <w:p w14:paraId="75D9E3D1">
            <w:pPr>
              <w:ind w:left="180" w:leftChars="0" w:firstLine="420" w:firstLineChars="20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拍摄的图片、自创的卡通图片等资源。</w:t>
            </w:r>
          </w:p>
          <w:p w14:paraId="34011848">
            <w:pPr>
              <w:ind w:left="180" w:leftChars="0" w:firstLine="420" w:firstLineChars="20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根据课程标准、教学目标设置的人机互动游戏。</w:t>
            </w:r>
          </w:p>
          <w:p w14:paraId="4B661F46">
            <w:pPr>
              <w:ind w:left="180" w:leftChars="0" w:firstLine="420" w:firstLineChars="20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实践活动、线下游戏的文字活动方案。</w:t>
            </w:r>
          </w:p>
          <w:p w14:paraId="624FFEE3">
            <w:pPr>
              <w:ind w:left="180" w:leftChars="0" w:firstLine="420" w:firstLineChars="20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8、软件内包含与课程配套的《生活适应》、《生活语文》、《生活数学》详细教案</w:t>
            </w:r>
          </w:p>
          <w:p w14:paraId="112D972E">
            <w:pPr>
              <w:ind w:left="180" w:leftChars="0" w:firstLine="420" w:firstLineChars="20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9、功能要求</w:t>
            </w:r>
          </w:p>
          <w:p w14:paraId="7A724CAA">
            <w:pPr>
              <w:ind w:left="180" w:leftChars="0" w:firstLine="420" w:firstLineChars="20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可一键退出教学系统功能。</w:t>
            </w:r>
          </w:p>
          <w:p w14:paraId="3F4D7595">
            <w:pPr>
              <w:ind w:left="180" w:leftChars="0" w:firstLine="420" w:firstLineChars="20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配有背景音乐播放或关闭功能。</w:t>
            </w:r>
          </w:p>
          <w:p w14:paraId="687D3B02">
            <w:pPr>
              <w:ind w:left="180" w:leftChars="0" w:firstLine="420" w:firstLineChars="20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可调节背景音乐或课件资源的音频的音量大小功能。</w:t>
            </w:r>
          </w:p>
          <w:p w14:paraId="006ADA32">
            <w:pPr>
              <w:ind w:left="180" w:leftChars="0" w:firstLine="420" w:firstLineChars="20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有表扬、鼓励学生功能画面。</w:t>
            </w:r>
          </w:p>
          <w:p w14:paraId="21334DC7">
            <w:pPr>
              <w:ind w:left="180" w:leftChars="0" w:firstLine="420" w:firstLineChars="20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维持课堂安静功能，可示意学生保持安静功能。</w:t>
            </w:r>
          </w:p>
          <w:p w14:paraId="545C7527">
            <w:pPr>
              <w:ind w:left="180" w:leftChars="0" w:firstLine="420" w:firstLineChars="20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刷新功能即可在浏览图片、操作游戏时刷新界面，重新加载页面。</w:t>
            </w:r>
          </w:p>
          <w:p w14:paraId="5810CB4C">
            <w:pPr>
              <w:ind w:left="180" w:leftChars="0" w:firstLine="420" w:firstLineChars="20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在播放视频时可暂停视频和恢复播放功能。</w:t>
            </w:r>
          </w:p>
          <w:p w14:paraId="0DBCE5F2">
            <w:pPr>
              <w:ind w:left="180" w:leftChars="0" w:firstLine="420" w:firstLineChars="200"/>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返回上一级页面功能。</w:t>
            </w:r>
          </w:p>
          <w:p w14:paraId="16C42844">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lang w:val="en-US" w:eastAsia="zh-CN"/>
              </w:rPr>
              <w:t>将程序窗口最小化进入电脑桌面其它界面功能。</w:t>
            </w:r>
          </w:p>
        </w:tc>
        <w:tc>
          <w:tcPr>
            <w:tcW w:w="756" w:type="dxa"/>
            <w:vAlign w:val="center"/>
          </w:tcPr>
          <w:p w14:paraId="09056772">
            <w:pPr>
              <w:pStyle w:val="3"/>
              <w:keepNext/>
              <w:keepLines/>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1</w:t>
            </w:r>
          </w:p>
        </w:tc>
      </w:tr>
      <w:tr w14:paraId="0ACC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Align w:val="center"/>
          </w:tcPr>
          <w:p w14:paraId="0ED66F90">
            <w:pPr>
              <w:jc w:val="center"/>
              <w:rPr>
                <w:rFonts w:hint="default" w:asciiTheme="minorEastAsia" w:hAnsi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2</w:t>
            </w:r>
          </w:p>
        </w:tc>
        <w:tc>
          <w:tcPr>
            <w:tcW w:w="557" w:type="dxa"/>
            <w:vAlign w:val="center"/>
          </w:tcPr>
          <w:p w14:paraId="252D56F1">
            <w:pPr>
              <w:jc w:val="center"/>
              <w:rPr>
                <w:rFonts w:hint="eastAsia" w:asciiTheme="minorEastAsia" w:hAnsiTheme="minorEastAsia" w:eastAsiaTheme="minorEastAsia" w:cstheme="minorEastAsia"/>
                <w:b w:val="0"/>
                <w:bCs/>
                <w:color w:val="auto"/>
                <w:sz w:val="21"/>
                <w:szCs w:val="21"/>
                <w:u w:val="none"/>
                <w:lang w:eastAsia="zh-CN"/>
              </w:rPr>
            </w:pPr>
            <w:r>
              <w:rPr>
                <w:rFonts w:hint="eastAsia" w:asciiTheme="minorEastAsia" w:hAnsiTheme="minorEastAsia" w:eastAsiaTheme="minorEastAsia" w:cstheme="minorEastAsia"/>
                <w:b w:val="0"/>
                <w:bCs/>
                <w:color w:val="auto"/>
                <w:sz w:val="21"/>
                <w:szCs w:val="21"/>
                <w:u w:val="none"/>
                <w:lang w:eastAsia="zh-CN"/>
              </w:rPr>
              <w:t>教学系统</w:t>
            </w:r>
            <w:r>
              <w:rPr>
                <w:rFonts w:hint="eastAsia" w:asciiTheme="minorEastAsia" w:hAnsiTheme="minorEastAsia" w:eastAsiaTheme="minorEastAsia" w:cstheme="minorEastAsia"/>
                <w:b w:val="0"/>
                <w:bCs/>
                <w:color w:val="auto"/>
                <w:sz w:val="21"/>
                <w:szCs w:val="21"/>
                <w:u w:val="none"/>
              </w:rPr>
              <w:t>（</w:t>
            </w:r>
            <w:r>
              <w:rPr>
                <w:rFonts w:hint="eastAsia" w:asciiTheme="minorEastAsia" w:hAnsiTheme="minorEastAsia" w:cstheme="minorEastAsia"/>
                <w:b w:val="0"/>
                <w:bCs/>
                <w:color w:val="auto"/>
                <w:sz w:val="21"/>
                <w:szCs w:val="21"/>
                <w:u w:val="none"/>
                <w:lang w:val="en-US" w:eastAsia="zh-CN"/>
              </w:rPr>
              <w:t>八</w:t>
            </w:r>
            <w:r>
              <w:rPr>
                <w:rFonts w:hint="eastAsia" w:asciiTheme="minorEastAsia" w:hAnsiTheme="minorEastAsia" w:eastAsiaTheme="minorEastAsia" w:cstheme="minorEastAsia"/>
                <w:b w:val="0"/>
                <w:bCs/>
                <w:color w:val="auto"/>
                <w:sz w:val="21"/>
                <w:szCs w:val="21"/>
                <w:u w:val="none"/>
                <w:lang w:eastAsia="zh-CN"/>
              </w:rPr>
              <w:t>年级</w:t>
            </w:r>
            <w:r>
              <w:rPr>
                <w:rFonts w:hint="eastAsia" w:asciiTheme="minorEastAsia" w:hAnsiTheme="minorEastAsia" w:cstheme="minorEastAsia"/>
                <w:b w:val="0"/>
                <w:bCs/>
                <w:color w:val="auto"/>
                <w:sz w:val="21"/>
                <w:szCs w:val="21"/>
                <w:u w:val="none"/>
                <w:lang w:val="en-US" w:eastAsia="zh-CN"/>
              </w:rPr>
              <w:t>上</w:t>
            </w:r>
            <w:r>
              <w:rPr>
                <w:rFonts w:hint="eastAsia" w:asciiTheme="minorEastAsia" w:hAnsiTheme="minorEastAsia" w:eastAsiaTheme="minorEastAsia" w:cstheme="minorEastAsia"/>
                <w:b w:val="0"/>
                <w:bCs/>
                <w:color w:val="auto"/>
                <w:sz w:val="21"/>
                <w:szCs w:val="21"/>
                <w:u w:val="none"/>
                <w:lang w:eastAsia="zh-CN"/>
              </w:rPr>
              <w:t>册）</w:t>
            </w:r>
          </w:p>
        </w:tc>
        <w:tc>
          <w:tcPr>
            <w:tcW w:w="7311" w:type="dxa"/>
            <w:vAlign w:val="center"/>
          </w:tcPr>
          <w:p w14:paraId="3C30792C">
            <w:pPr>
              <w:rPr>
                <w:rFonts w:hint="eastAsia" w:ascii="宋体" w:hAnsi="宋体" w:eastAsia="宋体" w:cs="宋体"/>
                <w:sz w:val="21"/>
                <w:szCs w:val="21"/>
              </w:rPr>
            </w:pPr>
            <w:r>
              <w:rPr>
                <w:rFonts w:hint="eastAsia" w:ascii="宋体" w:hAnsi="宋体" w:eastAsia="宋体" w:cs="宋体"/>
                <w:sz w:val="21"/>
                <w:szCs w:val="21"/>
              </w:rPr>
              <w:t>★1、为保证教学效果，软件内动漫和游戏中的人物形象应与学校使用教材中的人物形象一致。</w:t>
            </w:r>
          </w:p>
          <w:p w14:paraId="0EAC925D">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具备视频、图片、游戏、文字功能。</w:t>
            </w:r>
          </w:p>
          <w:p w14:paraId="1DAD7427">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配套培智学校义务实验教科书（人教版）</w:t>
            </w:r>
            <w:r>
              <w:rPr>
                <w:rFonts w:hint="eastAsia" w:ascii="宋体" w:hAnsi="宋体" w:eastAsia="宋体" w:cs="宋体"/>
                <w:sz w:val="21"/>
                <w:szCs w:val="21"/>
                <w:lang w:val="en-US" w:eastAsia="zh-CN"/>
              </w:rPr>
              <w:t>八</w:t>
            </w:r>
            <w:r>
              <w:rPr>
                <w:rFonts w:hint="eastAsia" w:ascii="宋体" w:hAnsi="宋体" w:eastAsia="宋体" w:cs="宋体"/>
                <w:sz w:val="21"/>
                <w:szCs w:val="21"/>
              </w:rPr>
              <w:t>年级</w:t>
            </w:r>
            <w:r>
              <w:rPr>
                <w:rFonts w:hint="eastAsia" w:ascii="宋体" w:hAnsi="宋体" w:eastAsia="宋体" w:cs="宋体"/>
                <w:sz w:val="21"/>
                <w:szCs w:val="21"/>
                <w:lang w:val="en-US" w:eastAsia="zh-CN"/>
              </w:rPr>
              <w:t>上</w:t>
            </w:r>
            <w:r>
              <w:rPr>
                <w:rFonts w:hint="eastAsia" w:ascii="宋体" w:hAnsi="宋体" w:eastAsia="宋体" w:cs="宋体"/>
                <w:sz w:val="21"/>
                <w:szCs w:val="21"/>
              </w:rPr>
              <w:t>册《生活适应》《生活语文》《生活数学》设计和制作的教育教学资源。</w:t>
            </w:r>
          </w:p>
          <w:p w14:paraId="0C2CE3C2">
            <w:pPr>
              <w:rPr>
                <w:rFonts w:hint="eastAsia" w:ascii="宋体" w:hAnsi="宋体" w:eastAsia="宋体" w:cs="宋体"/>
                <w:sz w:val="21"/>
                <w:szCs w:val="21"/>
                <w:lang w:val="en-US" w:eastAsia="zh-CN"/>
              </w:rPr>
            </w:pPr>
            <w:r>
              <w:rPr>
                <w:rFonts w:hint="eastAsia" w:ascii="宋体" w:hAnsi="宋体" w:eastAsia="宋体" w:cs="宋体"/>
                <w:bCs/>
                <w:sz w:val="24"/>
                <w:szCs w:val="24"/>
              </w:rPr>
              <w:t>★</w:t>
            </w:r>
            <w:r>
              <w:rPr>
                <w:rFonts w:hint="eastAsia" w:ascii="宋体" w:hAnsi="宋体" w:eastAsia="宋体" w:cs="宋体"/>
                <w:sz w:val="21"/>
                <w:szCs w:val="21"/>
                <w:lang w:val="en-US" w:eastAsia="zh-CN"/>
              </w:rPr>
              <w:t>4、八年级上册《生活适应》课程资源内容：①青春期的生理变化；②青春期的心理变化；③合理膳食；④学习就医；⑤正确用药；⑥突发事件的应对；⑦保护个人信息；⑧合理利用网络。课程资源类型（以下为估算数据）：视频（不少于32个）、图片（不少于100幅）、互动游戏（不少于5个）、文字活动方案（不少于27个）。</w:t>
            </w:r>
          </w:p>
          <w:p w14:paraId="5BF960D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5、八年级上册《生活语文》课程资源内容：①葡萄沟；②黄山奇石；③敕勒歌；◎语文天地；④公交车站牌；⑤居民身份证；⑥学查字典——音序查字法；◎写话与习作 这儿真美；⑦剪纸；⑧学京剧；◎语文天地；⑨一个小村庄的故事；⑩失物招领；◎语文天地；◎写话与习作 寻物启事；⑪我是什么；⑫植物妈妈有办法；⑬昆虫备忘录；◎语文天地；⑭我要的是葫芦；⑮骆驼和羊；◎语文天地；自读课文 ①雾在哪里；②鹿角和鹿腿；③黄继光。课程资源类型（以下为估算数据）：视频（不少于161个）、图片（不少于175幅）、互动游戏（不少于20个）、文字活动方案（不少于45个）。</w:t>
            </w:r>
          </w:p>
          <w:p w14:paraId="747A007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八年级上册《生活数学》课程资源内容：①数据的收集整理（一）；②表内除法；③长方体和正方体；④认识时间（五）；◎综合与实践；⑤总复习。课程资源类型（以下为估算数据）：视频（不少于50个）、图片（不少于63幅）、互动游戏（不少于45个）、文字活动方案（不少于51个）。</w:t>
            </w:r>
          </w:p>
          <w:p w14:paraId="093D293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7、资源说明</w:t>
            </w:r>
          </w:p>
          <w:p w14:paraId="0FB8804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拍摄的真人视频、自制的动漫等视频资源。</w:t>
            </w:r>
          </w:p>
          <w:p w14:paraId="31E25F3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拍摄的图片、自创的卡通图片等资源。</w:t>
            </w:r>
          </w:p>
          <w:p w14:paraId="1E05A5F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根据课程标准、教学目标设置的人机互动游戏。</w:t>
            </w:r>
          </w:p>
          <w:p w14:paraId="091A878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实践活动、线下游戏的文字活动方案。</w:t>
            </w:r>
          </w:p>
          <w:p w14:paraId="6875688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8、软件内包含与课程配套的《生活适应》、《生活语文》、《生活数学》详细教案</w:t>
            </w:r>
          </w:p>
          <w:p w14:paraId="196F892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9、功能要求</w:t>
            </w:r>
          </w:p>
          <w:p w14:paraId="73A9B44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可一键退出教学系统功能。</w:t>
            </w:r>
          </w:p>
          <w:p w14:paraId="04AE2D8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配有背景音乐播放或关闭功能。</w:t>
            </w:r>
          </w:p>
          <w:p w14:paraId="5E964D3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可调节背景音乐或课件资源的音频的音量大小功能。</w:t>
            </w:r>
          </w:p>
          <w:p w14:paraId="3889DF0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有表扬、鼓励学生功能画面。</w:t>
            </w:r>
          </w:p>
          <w:p w14:paraId="37BA64C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维持课堂安静功能，可示意学生保持安静功能。</w:t>
            </w:r>
          </w:p>
          <w:p w14:paraId="21DE1C7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刷新功能即可在浏览图片、操作游戏时刷新界面，重新加载页面。</w:t>
            </w:r>
          </w:p>
          <w:p w14:paraId="438E801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在播放视频时可暂停视频和恢复播放功能。</w:t>
            </w:r>
          </w:p>
          <w:p w14:paraId="0F5736B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返回上一级页面功能。</w:t>
            </w:r>
          </w:p>
          <w:p w14:paraId="5456394F">
            <w:pPr>
              <w:rPr>
                <w:rFonts w:hint="eastAsia" w:asciiTheme="minorEastAsia" w:hAnsiTheme="minorEastAsia" w:eastAsiaTheme="minorEastAsia" w:cstheme="minorEastAsia"/>
                <w:color w:val="auto"/>
                <w:lang w:val="en-US" w:eastAsia="zh-CN"/>
              </w:rPr>
            </w:pPr>
            <w:r>
              <w:rPr>
                <w:rFonts w:hint="eastAsia" w:ascii="宋体" w:hAnsi="宋体" w:eastAsia="宋体" w:cs="宋体"/>
                <w:sz w:val="21"/>
                <w:szCs w:val="21"/>
                <w:lang w:val="en-US" w:eastAsia="zh-CN"/>
              </w:rPr>
              <w:t>将程序窗口最小化进入电脑桌面其它界面功能。</w:t>
            </w:r>
          </w:p>
        </w:tc>
        <w:tc>
          <w:tcPr>
            <w:tcW w:w="756" w:type="dxa"/>
            <w:vAlign w:val="center"/>
          </w:tcPr>
          <w:p w14:paraId="353501E8">
            <w:pPr>
              <w:pStyle w:val="3"/>
              <w:keepNext/>
              <w:keepLines/>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cstheme="minorEastAsia"/>
                <w:b w:val="0"/>
                <w:bCs/>
                <w:color w:val="000000" w:themeColor="text1"/>
                <w:sz w:val="21"/>
                <w:szCs w:val="21"/>
                <w:lang w:val="en-US" w:eastAsia="zh-CN"/>
                <w14:textFill>
                  <w14:solidFill>
                    <w14:schemeClr w14:val="tx1"/>
                  </w14:solidFill>
                </w14:textFill>
              </w:rPr>
              <w:t>1</w:t>
            </w:r>
          </w:p>
        </w:tc>
      </w:tr>
      <w:tr w14:paraId="7AAC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Align w:val="center"/>
          </w:tcPr>
          <w:p w14:paraId="4A0F78AD">
            <w:pPr>
              <w:jc w:val="center"/>
              <w:rPr>
                <w:rFonts w:hint="default" w:asciiTheme="minorEastAsia" w:hAnsi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3</w:t>
            </w:r>
          </w:p>
        </w:tc>
        <w:tc>
          <w:tcPr>
            <w:tcW w:w="557" w:type="dxa"/>
            <w:vAlign w:val="center"/>
          </w:tcPr>
          <w:p w14:paraId="7EF8CF3F">
            <w:pPr>
              <w:jc w:val="center"/>
              <w:rPr>
                <w:rFonts w:hint="eastAsia" w:asciiTheme="minorEastAsia" w:hAnsiTheme="minorEastAsia" w:eastAsiaTheme="minorEastAsia" w:cstheme="minorEastAsia"/>
                <w:b w:val="0"/>
                <w:bCs/>
                <w:color w:val="auto"/>
                <w:sz w:val="21"/>
                <w:szCs w:val="21"/>
                <w:u w:val="none"/>
                <w:lang w:eastAsia="zh-CN"/>
              </w:rPr>
            </w:pPr>
            <w:r>
              <w:rPr>
                <w:rFonts w:hint="eastAsia" w:asciiTheme="minorEastAsia" w:hAnsiTheme="minorEastAsia" w:eastAsiaTheme="minorEastAsia" w:cstheme="minorEastAsia"/>
                <w:b w:val="0"/>
                <w:bCs/>
                <w:color w:val="auto"/>
                <w:sz w:val="21"/>
                <w:szCs w:val="21"/>
                <w:u w:val="none"/>
                <w:lang w:eastAsia="zh-CN"/>
              </w:rPr>
              <w:t>教学系统</w:t>
            </w:r>
            <w:r>
              <w:rPr>
                <w:rFonts w:hint="eastAsia" w:asciiTheme="minorEastAsia" w:hAnsiTheme="minorEastAsia" w:eastAsiaTheme="minorEastAsia" w:cstheme="minorEastAsia"/>
                <w:b w:val="0"/>
                <w:bCs/>
                <w:color w:val="auto"/>
                <w:sz w:val="21"/>
                <w:szCs w:val="21"/>
                <w:u w:val="none"/>
              </w:rPr>
              <w:t>（</w:t>
            </w:r>
            <w:r>
              <w:rPr>
                <w:rFonts w:hint="eastAsia" w:asciiTheme="minorEastAsia" w:hAnsiTheme="minorEastAsia" w:cstheme="minorEastAsia"/>
                <w:b w:val="0"/>
                <w:bCs/>
                <w:color w:val="auto"/>
                <w:sz w:val="21"/>
                <w:szCs w:val="21"/>
                <w:u w:val="none"/>
                <w:lang w:val="en-US" w:eastAsia="zh-CN"/>
              </w:rPr>
              <w:t>八</w:t>
            </w:r>
            <w:r>
              <w:rPr>
                <w:rFonts w:hint="eastAsia" w:asciiTheme="minorEastAsia" w:hAnsiTheme="minorEastAsia" w:eastAsiaTheme="minorEastAsia" w:cstheme="minorEastAsia"/>
                <w:b w:val="0"/>
                <w:bCs/>
                <w:color w:val="auto"/>
                <w:sz w:val="21"/>
                <w:szCs w:val="21"/>
                <w:u w:val="none"/>
                <w:lang w:eastAsia="zh-CN"/>
              </w:rPr>
              <w:t>年级</w:t>
            </w:r>
            <w:r>
              <w:rPr>
                <w:rFonts w:hint="eastAsia" w:asciiTheme="minorEastAsia" w:hAnsiTheme="minorEastAsia" w:eastAsiaTheme="minorEastAsia" w:cstheme="minorEastAsia"/>
                <w:b w:val="0"/>
                <w:bCs/>
                <w:color w:val="auto"/>
                <w:sz w:val="21"/>
                <w:szCs w:val="21"/>
                <w:u w:val="none"/>
                <w:lang w:val="en-US" w:eastAsia="zh-CN"/>
              </w:rPr>
              <w:t>下</w:t>
            </w:r>
            <w:r>
              <w:rPr>
                <w:rFonts w:hint="eastAsia" w:asciiTheme="minorEastAsia" w:hAnsiTheme="minorEastAsia" w:eastAsiaTheme="minorEastAsia" w:cstheme="minorEastAsia"/>
                <w:b w:val="0"/>
                <w:bCs/>
                <w:color w:val="auto"/>
                <w:sz w:val="21"/>
                <w:szCs w:val="21"/>
                <w:u w:val="none"/>
                <w:lang w:eastAsia="zh-CN"/>
              </w:rPr>
              <w:t>册）</w:t>
            </w:r>
          </w:p>
        </w:tc>
        <w:tc>
          <w:tcPr>
            <w:tcW w:w="7311" w:type="dxa"/>
            <w:vAlign w:val="center"/>
          </w:tcPr>
          <w:p w14:paraId="6425DBAF">
            <w:pPr>
              <w:rPr>
                <w:rFonts w:hint="eastAsia" w:ascii="宋体" w:hAnsi="宋体" w:eastAsia="宋体" w:cs="宋体"/>
                <w:sz w:val="21"/>
                <w:szCs w:val="21"/>
              </w:rPr>
            </w:pPr>
            <w:r>
              <w:rPr>
                <w:rFonts w:hint="eastAsia" w:ascii="宋体" w:hAnsi="宋体" w:eastAsia="宋体" w:cs="宋体"/>
                <w:sz w:val="21"/>
                <w:szCs w:val="21"/>
              </w:rPr>
              <w:t>★1、为保证教学效果，软件内动漫和游戏中的人物形象应与学校使用教材中的人物形象一致。</w:t>
            </w:r>
          </w:p>
          <w:p w14:paraId="1B3F8CCF">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具备视频、图片、游戏、文字功能。</w:t>
            </w:r>
          </w:p>
          <w:p w14:paraId="5D6C8011">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配套培智学校义务实验教科书（人教版）</w:t>
            </w:r>
            <w:r>
              <w:rPr>
                <w:rFonts w:hint="eastAsia" w:ascii="宋体" w:hAnsi="宋体" w:eastAsia="宋体" w:cs="宋体"/>
                <w:sz w:val="21"/>
                <w:szCs w:val="21"/>
                <w:lang w:val="en-US" w:eastAsia="zh-CN"/>
              </w:rPr>
              <w:t>八</w:t>
            </w:r>
            <w:r>
              <w:rPr>
                <w:rFonts w:hint="eastAsia" w:ascii="宋体" w:hAnsi="宋体" w:eastAsia="宋体" w:cs="宋体"/>
                <w:sz w:val="21"/>
                <w:szCs w:val="21"/>
              </w:rPr>
              <w:t>年级</w:t>
            </w:r>
            <w:r>
              <w:rPr>
                <w:rFonts w:hint="eastAsia" w:ascii="宋体" w:hAnsi="宋体" w:eastAsia="宋体" w:cs="宋体"/>
                <w:sz w:val="21"/>
                <w:szCs w:val="21"/>
                <w:lang w:val="en-US" w:eastAsia="zh-CN"/>
              </w:rPr>
              <w:t>下</w:t>
            </w:r>
            <w:r>
              <w:rPr>
                <w:rFonts w:hint="eastAsia" w:ascii="宋体" w:hAnsi="宋体" w:eastAsia="宋体" w:cs="宋体"/>
                <w:sz w:val="21"/>
                <w:szCs w:val="21"/>
              </w:rPr>
              <w:t>册《生活适应》《生活语文》《生活数学》设计和制作的教育教学资源。</w:t>
            </w:r>
          </w:p>
          <w:p w14:paraId="5411ED99">
            <w:pPr>
              <w:rPr>
                <w:rFonts w:hint="eastAsia" w:ascii="宋体" w:hAnsi="宋体" w:eastAsia="宋体" w:cs="宋体"/>
                <w:sz w:val="21"/>
                <w:szCs w:val="21"/>
                <w:lang w:val="en-US" w:eastAsia="zh-CN"/>
              </w:rPr>
            </w:pPr>
            <w:r>
              <w:rPr>
                <w:rFonts w:hint="eastAsia" w:ascii="宋体" w:hAnsi="宋体" w:eastAsia="宋体" w:cs="宋体"/>
                <w:bCs/>
                <w:sz w:val="24"/>
                <w:szCs w:val="24"/>
              </w:rPr>
              <w:t>★</w:t>
            </w:r>
            <w:r>
              <w:rPr>
                <w:rFonts w:hint="eastAsia" w:ascii="宋体" w:hAnsi="宋体" w:eastAsia="宋体" w:cs="宋体"/>
                <w:sz w:val="21"/>
                <w:szCs w:val="21"/>
                <w:lang w:val="en-US" w:eastAsia="zh-CN"/>
              </w:rPr>
              <w:t>4、八年级下册《生活适应》课程资源内容：①走近共青团；②加入共青团；③我们神圣的国土；④中国民族共同体；⑤我国的地形与气候；⑥建设美丽中国；⑦四大名著；⑧四大发明。</w:t>
            </w:r>
          </w:p>
          <w:p w14:paraId="2D03C31A">
            <w:pPr>
              <w:numPr>
                <w:ilvl w:val="0"/>
                <w:numId w:val="1"/>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八年级下册《生活语文》课程资源内容：①肥皂泡；②村居；③彩虹；◎语文天地；④我不能失信；⑤落花生；◎语文天地；⑥展品标牌；⑦说明书；◎请假条；⑧胸有成竹；⑨画蛇添足；◎语文天地；⑩槐乡的孩子；⑪寒号鸟；⑫在希望的田野上；◎语文天地；⑬八角楼上；⑭难忘的泼水节；⑮公儿；◎语文天地；</w:t>
            </w:r>
          </w:p>
          <w:p w14:paraId="183BE5CD">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6、八年级下册《生活数学》课程资源内容：①数据的收集整理（二）；②万以内数的认识；③千以内数的加减法；④圆柱体；◎综合与实践；⑤总复习。</w:t>
            </w:r>
          </w:p>
          <w:p w14:paraId="11518F8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7、资源说明</w:t>
            </w:r>
          </w:p>
          <w:p w14:paraId="77EEC3A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拍摄的真人视频、自制的动漫等视频资源。</w:t>
            </w:r>
          </w:p>
          <w:p w14:paraId="57BADF2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拍摄的图片、自创的卡通图片等资源。</w:t>
            </w:r>
          </w:p>
          <w:p w14:paraId="79FF6C4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根据课程标准、教学目标设置的人机互动游戏。</w:t>
            </w:r>
          </w:p>
          <w:p w14:paraId="031934B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实践活动、线下游戏的文字活动方案。</w:t>
            </w:r>
          </w:p>
          <w:p w14:paraId="2C411A4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8、软件内包含与课程配套的《生活适应》、《生活语文》、《生活数学》详细教案</w:t>
            </w:r>
          </w:p>
          <w:p w14:paraId="758FC50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9、功能要求</w:t>
            </w:r>
          </w:p>
          <w:p w14:paraId="6C2D2DE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可一键退出教学系统功能。</w:t>
            </w:r>
          </w:p>
          <w:p w14:paraId="135F4A0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配有背景音乐播放或关闭功能。</w:t>
            </w:r>
          </w:p>
          <w:p w14:paraId="0135142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可调节背景音乐或课件资源的音频的音量大小功能。</w:t>
            </w:r>
          </w:p>
          <w:p w14:paraId="2A7F650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有表扬、鼓励学生功能画面。</w:t>
            </w:r>
          </w:p>
          <w:p w14:paraId="2F53C40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维持课堂安静功能，可示意学生保持安静功能。</w:t>
            </w:r>
          </w:p>
          <w:p w14:paraId="3AF896E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刷新功能即可在浏览图片、操作游戏时刷新界面，重新加载页面。</w:t>
            </w:r>
          </w:p>
          <w:p w14:paraId="611974F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在播放视频时可暂停视频和恢复播放功能。</w:t>
            </w:r>
          </w:p>
          <w:p w14:paraId="7E29C7A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返回上一级页面功能。</w:t>
            </w:r>
          </w:p>
          <w:p w14:paraId="7F355FFC">
            <w:pPr>
              <w:rPr>
                <w:rFonts w:hint="eastAsia" w:asciiTheme="minorEastAsia" w:hAnsiTheme="minorEastAsia" w:eastAsiaTheme="minorEastAsia" w:cstheme="minorEastAsia"/>
                <w:color w:val="auto"/>
                <w:lang w:val="en-US" w:eastAsia="zh-CN"/>
              </w:rPr>
            </w:pPr>
            <w:r>
              <w:rPr>
                <w:rFonts w:hint="eastAsia" w:ascii="宋体" w:hAnsi="宋体" w:eastAsia="宋体" w:cs="宋体"/>
                <w:sz w:val="21"/>
                <w:szCs w:val="21"/>
                <w:lang w:val="en-US" w:eastAsia="zh-CN"/>
              </w:rPr>
              <w:t>将程序窗口最小化进入电脑桌面其它界面功能。</w:t>
            </w:r>
          </w:p>
        </w:tc>
        <w:tc>
          <w:tcPr>
            <w:tcW w:w="756" w:type="dxa"/>
            <w:vAlign w:val="center"/>
          </w:tcPr>
          <w:p w14:paraId="7407DDBF">
            <w:pPr>
              <w:pStyle w:val="3"/>
              <w:keepNext/>
              <w:keepLines/>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cstheme="minorEastAsia"/>
                <w:b w:val="0"/>
                <w:bCs/>
                <w:color w:val="000000" w:themeColor="text1"/>
                <w:sz w:val="21"/>
                <w:szCs w:val="21"/>
                <w:lang w:val="en-US" w:eastAsia="zh-CN"/>
                <w14:textFill>
                  <w14:solidFill>
                    <w14:schemeClr w14:val="tx1"/>
                  </w14:solidFill>
                </w14:textFill>
              </w:rPr>
              <w:t>1</w:t>
            </w:r>
          </w:p>
        </w:tc>
      </w:tr>
    </w:tbl>
    <w:p w14:paraId="57D3F7B6">
      <w:pPr>
        <w:pStyle w:val="2"/>
        <w:rPr>
          <w:rFonts w:hint="eastAsia" w:asciiTheme="minorEastAsia" w:hAnsiTheme="minorEastAsia" w:eastAsiaTheme="minorEastAsia" w:cstheme="minorEastAsia"/>
          <w:sz w:val="21"/>
          <w:szCs w:val="21"/>
          <w:lang w:eastAsia="zh-CN"/>
        </w:rPr>
      </w:pPr>
    </w:p>
    <w:p w14:paraId="5F69CE83">
      <w:pPr>
        <w:rPr>
          <w:rFonts w:hint="eastAsia" w:asciiTheme="minorEastAsia" w:hAnsiTheme="minorEastAsia" w:eastAsiaTheme="minorEastAsia" w:cstheme="minorEastAsia"/>
          <w:sz w:val="21"/>
          <w:szCs w:val="21"/>
          <w:lang w:val="en-US" w:eastAsia="zh-CN"/>
        </w:rPr>
      </w:pPr>
    </w:p>
    <w:p w14:paraId="0AE56E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4"/>
          <w:szCs w:val="24"/>
        </w:rPr>
      </w:pPr>
      <w:r>
        <w:rPr>
          <w:rFonts w:hint="eastAsia" w:ascii="宋体" w:hAnsi="宋体" w:eastAsia="宋体" w:cs="宋体"/>
          <w:bCs/>
          <w:sz w:val="24"/>
          <w:szCs w:val="24"/>
        </w:rPr>
        <w:t>备注：</w:t>
      </w:r>
    </w:p>
    <w:p w14:paraId="1CE59C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4"/>
          <w:szCs w:val="24"/>
        </w:rPr>
      </w:pPr>
      <w:r>
        <w:rPr>
          <w:rFonts w:hint="eastAsia" w:ascii="宋体" w:hAnsi="宋体" w:eastAsia="宋体" w:cs="宋体"/>
          <w:bCs/>
          <w:sz w:val="24"/>
          <w:szCs w:val="24"/>
        </w:rPr>
        <w:t>一、采购文件中标★项条款为必须满足项，否则将视为响应无效，作废标处理；</w:t>
      </w:r>
    </w:p>
    <w:p w14:paraId="003561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4"/>
          <w:szCs w:val="24"/>
        </w:rPr>
      </w:pPr>
      <w:r>
        <w:rPr>
          <w:rFonts w:hint="eastAsia" w:ascii="宋体" w:hAnsi="宋体" w:eastAsia="宋体" w:cs="宋体"/>
          <w:bCs/>
          <w:sz w:val="24"/>
          <w:szCs w:val="24"/>
        </w:rPr>
        <w:t>二、为保证教学效果，</w:t>
      </w:r>
      <w:r>
        <w:rPr>
          <w:rFonts w:hint="eastAsia" w:ascii="宋体" w:hAnsi="宋体" w:eastAsia="宋体" w:cs="宋体"/>
          <w:bCs/>
          <w:sz w:val="24"/>
          <w:szCs w:val="24"/>
          <w:lang w:val="en-US" w:eastAsia="zh-CN"/>
        </w:rPr>
        <w:t>教学系统内</w:t>
      </w:r>
      <w:r>
        <w:rPr>
          <w:rFonts w:hint="eastAsia" w:ascii="宋体" w:hAnsi="宋体" w:eastAsia="宋体" w:cs="宋体"/>
          <w:bCs/>
          <w:sz w:val="24"/>
          <w:szCs w:val="24"/>
        </w:rPr>
        <w:t>动漫和游戏中的人物形象应与学校使用教材中的人物形象一致。</w:t>
      </w:r>
    </w:p>
    <w:p w14:paraId="16BD58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4"/>
          <w:szCs w:val="24"/>
        </w:rPr>
      </w:pPr>
      <w:r>
        <w:rPr>
          <w:rFonts w:hint="eastAsia" w:ascii="宋体" w:hAnsi="宋体" w:eastAsia="宋体" w:cs="宋体"/>
          <w:bCs/>
          <w:sz w:val="24"/>
          <w:szCs w:val="24"/>
        </w:rPr>
        <w:t>三、</w:t>
      </w:r>
      <w:r>
        <w:rPr>
          <w:rFonts w:hint="eastAsia" w:ascii="宋体" w:hAnsi="宋体" w:eastAsia="宋体" w:cs="宋体"/>
          <w:sz w:val="24"/>
          <w:szCs w:val="24"/>
        </w:rPr>
        <w:t xml:space="preserve"> </w:t>
      </w:r>
      <w:r>
        <w:rPr>
          <w:rFonts w:hint="eastAsia" w:ascii="宋体" w:hAnsi="宋体" w:eastAsia="宋体" w:cs="宋体"/>
          <w:bCs/>
          <w:sz w:val="24"/>
          <w:szCs w:val="24"/>
        </w:rPr>
        <w:t>售后服务要求：</w:t>
      </w:r>
    </w:p>
    <w:p w14:paraId="3F16A7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4"/>
          <w:szCs w:val="24"/>
        </w:rPr>
      </w:pPr>
      <w:r>
        <w:rPr>
          <w:rFonts w:hint="eastAsia" w:ascii="宋体" w:hAnsi="宋体" w:eastAsia="宋体" w:cs="宋体"/>
          <w:bCs/>
          <w:sz w:val="24"/>
          <w:szCs w:val="24"/>
        </w:rPr>
        <w:t>1.免费保修期要求:按国家有关产品“三包”规定执行“三包”服务，本项目教学软件产品，供应商提供一年免费保修和升级服务。</w:t>
      </w:r>
    </w:p>
    <w:p w14:paraId="0DDA32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4"/>
          <w:szCs w:val="24"/>
        </w:rPr>
      </w:pPr>
      <w:r>
        <w:rPr>
          <w:rFonts w:hint="eastAsia" w:ascii="宋体" w:hAnsi="宋体" w:eastAsia="宋体" w:cs="宋体"/>
          <w:bCs/>
          <w:sz w:val="24"/>
          <w:szCs w:val="24"/>
        </w:rPr>
        <w:t>四、其它要求：</w:t>
      </w:r>
    </w:p>
    <w:p w14:paraId="17C5B60F">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交付使用期：自签订合同之日起</w:t>
      </w:r>
      <w:r>
        <w:rPr>
          <w:rFonts w:hint="eastAsia" w:ascii="宋体" w:hAnsi="宋体" w:eastAsia="宋体" w:cs="宋体"/>
          <w:sz w:val="24"/>
          <w:szCs w:val="24"/>
          <w:lang w:val="en-US" w:eastAsia="zh-CN"/>
        </w:rPr>
        <w:t>3</w:t>
      </w:r>
      <w:bookmarkStart w:id="0" w:name="_GoBack"/>
      <w:bookmarkEnd w:id="0"/>
      <w:r>
        <w:rPr>
          <w:rFonts w:hint="eastAsia" w:ascii="宋体" w:hAnsi="宋体" w:eastAsia="宋体" w:cs="宋体"/>
          <w:sz w:val="24"/>
          <w:szCs w:val="24"/>
        </w:rPr>
        <w:t>个工作日内建设完毕并验收合格交付使用。</w:t>
      </w:r>
    </w:p>
    <w:p w14:paraId="20ACD7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2、交付地点：</w:t>
      </w:r>
      <w:r>
        <w:rPr>
          <w:rFonts w:hint="eastAsia" w:ascii="宋体" w:hAnsi="宋体" w:eastAsia="宋体" w:cs="宋体"/>
          <w:sz w:val="24"/>
          <w:szCs w:val="24"/>
          <w:lang w:val="en-US" w:eastAsia="zh-CN"/>
        </w:rPr>
        <w:t>采购方指定地点</w:t>
      </w:r>
      <w:r>
        <w:rPr>
          <w:rFonts w:hint="eastAsia" w:ascii="宋体" w:hAnsi="宋体" w:eastAsia="宋体" w:cs="宋体"/>
          <w:sz w:val="24"/>
          <w:szCs w:val="24"/>
        </w:rPr>
        <w:t>。</w:t>
      </w:r>
    </w:p>
    <w:p w14:paraId="3E5F1027">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32"/>
          <w:szCs w:val="32"/>
        </w:rPr>
      </w:pPr>
      <w:r>
        <w:rPr>
          <w:rFonts w:hint="eastAsia" w:ascii="宋体" w:hAnsi="宋体" w:eastAsia="宋体" w:cs="宋体"/>
          <w:sz w:val="24"/>
          <w:szCs w:val="24"/>
        </w:rPr>
        <w:t>3、符合《残疾人教育条例》（修订版）和《培智学校义务教育课程标准（2016年版）》等系列文件要求。</w:t>
      </w:r>
    </w:p>
    <w:p w14:paraId="3189B5E6">
      <w:pP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5319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CA149">
                          <w:pPr>
                            <w:pStyle w:val="10"/>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397CA149">
                    <w:pPr>
                      <w:pStyle w:val="10"/>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w:t>
                    </w:r>
                    <w:r>
                      <w:rPr>
                        <w:rFonts w:hint="eastAsia"/>
                        <w:lang w:eastAsia="zh-CN"/>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7CB38"/>
    <w:multiLevelType w:val="singleLevel"/>
    <w:tmpl w:val="C557CB38"/>
    <w:lvl w:ilvl="0" w:tentative="0">
      <w:start w:val="5"/>
      <w:numFmt w:val="decimal"/>
      <w:suff w:val="nothing"/>
      <w:lvlText w:val="%1、"/>
      <w:lvlJc w:val="left"/>
    </w:lvl>
  </w:abstractNum>
  <w:abstractNum w:abstractNumId="1">
    <w:nsid w:val="567BBFA2"/>
    <w:multiLevelType w:val="singleLevel"/>
    <w:tmpl w:val="567BBFA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YTIxZTNhMjYyOGFjMzczZjVlZjRjNzYxMTAxZjEifQ=="/>
  </w:docVars>
  <w:rsids>
    <w:rsidRoot w:val="00000000"/>
    <w:rsid w:val="003B44FA"/>
    <w:rsid w:val="006C6D59"/>
    <w:rsid w:val="00794E44"/>
    <w:rsid w:val="007E5AB2"/>
    <w:rsid w:val="007F52CC"/>
    <w:rsid w:val="008C2388"/>
    <w:rsid w:val="009853F5"/>
    <w:rsid w:val="00A443AF"/>
    <w:rsid w:val="00B45BEC"/>
    <w:rsid w:val="00B975A5"/>
    <w:rsid w:val="00DA4875"/>
    <w:rsid w:val="00EC11E1"/>
    <w:rsid w:val="00FB754D"/>
    <w:rsid w:val="01381FFC"/>
    <w:rsid w:val="018B128E"/>
    <w:rsid w:val="018E2A7D"/>
    <w:rsid w:val="019D0073"/>
    <w:rsid w:val="01ED2483"/>
    <w:rsid w:val="01EE3267"/>
    <w:rsid w:val="01F27597"/>
    <w:rsid w:val="01F573F6"/>
    <w:rsid w:val="020518F9"/>
    <w:rsid w:val="021B31D6"/>
    <w:rsid w:val="023B7C82"/>
    <w:rsid w:val="025C5112"/>
    <w:rsid w:val="0271121D"/>
    <w:rsid w:val="0294617A"/>
    <w:rsid w:val="02C4243D"/>
    <w:rsid w:val="035F0F53"/>
    <w:rsid w:val="037B0148"/>
    <w:rsid w:val="038B24DF"/>
    <w:rsid w:val="03955568"/>
    <w:rsid w:val="03D127A1"/>
    <w:rsid w:val="03DD7AA3"/>
    <w:rsid w:val="03E94CCF"/>
    <w:rsid w:val="03F95A61"/>
    <w:rsid w:val="04027900"/>
    <w:rsid w:val="04121AE5"/>
    <w:rsid w:val="042E2C63"/>
    <w:rsid w:val="043460C5"/>
    <w:rsid w:val="048A6768"/>
    <w:rsid w:val="04B07EC6"/>
    <w:rsid w:val="04B84C1F"/>
    <w:rsid w:val="04C40EC4"/>
    <w:rsid w:val="04D43025"/>
    <w:rsid w:val="04D82E60"/>
    <w:rsid w:val="04F0182D"/>
    <w:rsid w:val="051B0910"/>
    <w:rsid w:val="05232FF7"/>
    <w:rsid w:val="052364F2"/>
    <w:rsid w:val="052C32E8"/>
    <w:rsid w:val="054F0599"/>
    <w:rsid w:val="05673221"/>
    <w:rsid w:val="05950E1F"/>
    <w:rsid w:val="05973870"/>
    <w:rsid w:val="05A96674"/>
    <w:rsid w:val="05AA0984"/>
    <w:rsid w:val="05E01589"/>
    <w:rsid w:val="0625624E"/>
    <w:rsid w:val="06290746"/>
    <w:rsid w:val="063A0C7D"/>
    <w:rsid w:val="063B0BA3"/>
    <w:rsid w:val="064C56D5"/>
    <w:rsid w:val="066064DF"/>
    <w:rsid w:val="06631DB4"/>
    <w:rsid w:val="0669010D"/>
    <w:rsid w:val="069041AF"/>
    <w:rsid w:val="069B757E"/>
    <w:rsid w:val="06AC5307"/>
    <w:rsid w:val="06B2632C"/>
    <w:rsid w:val="0701272A"/>
    <w:rsid w:val="07137A10"/>
    <w:rsid w:val="07224D03"/>
    <w:rsid w:val="073443F5"/>
    <w:rsid w:val="075F5C35"/>
    <w:rsid w:val="077C4653"/>
    <w:rsid w:val="079510A6"/>
    <w:rsid w:val="07DE24C0"/>
    <w:rsid w:val="07EE4E6E"/>
    <w:rsid w:val="07FD61CB"/>
    <w:rsid w:val="080079E8"/>
    <w:rsid w:val="080834EC"/>
    <w:rsid w:val="081824AD"/>
    <w:rsid w:val="08223D10"/>
    <w:rsid w:val="08271F32"/>
    <w:rsid w:val="08436CE9"/>
    <w:rsid w:val="088D56D6"/>
    <w:rsid w:val="089513D3"/>
    <w:rsid w:val="08C80AE7"/>
    <w:rsid w:val="08E33E0A"/>
    <w:rsid w:val="09373327"/>
    <w:rsid w:val="09946362"/>
    <w:rsid w:val="09F83D93"/>
    <w:rsid w:val="09FC5CB3"/>
    <w:rsid w:val="0A242910"/>
    <w:rsid w:val="0A5113CF"/>
    <w:rsid w:val="0A592180"/>
    <w:rsid w:val="0A6A1A57"/>
    <w:rsid w:val="0A7E2F8C"/>
    <w:rsid w:val="0A855D2A"/>
    <w:rsid w:val="0AAF3149"/>
    <w:rsid w:val="0AB473A5"/>
    <w:rsid w:val="0ABC3A7D"/>
    <w:rsid w:val="0B492FB4"/>
    <w:rsid w:val="0B7C6F08"/>
    <w:rsid w:val="0B942F4A"/>
    <w:rsid w:val="0BD05822"/>
    <w:rsid w:val="0BD141E2"/>
    <w:rsid w:val="0BD35963"/>
    <w:rsid w:val="0BD51CC4"/>
    <w:rsid w:val="0BE068B0"/>
    <w:rsid w:val="0C002B74"/>
    <w:rsid w:val="0C25414A"/>
    <w:rsid w:val="0C4B2EA0"/>
    <w:rsid w:val="0C5A293D"/>
    <w:rsid w:val="0CBE0FAF"/>
    <w:rsid w:val="0CCF7945"/>
    <w:rsid w:val="0CDD5945"/>
    <w:rsid w:val="0CFB55E3"/>
    <w:rsid w:val="0D873CD4"/>
    <w:rsid w:val="0DDF36A8"/>
    <w:rsid w:val="0DE35CA2"/>
    <w:rsid w:val="0DE77612"/>
    <w:rsid w:val="0DE81799"/>
    <w:rsid w:val="0E122ED0"/>
    <w:rsid w:val="0E1A668B"/>
    <w:rsid w:val="0E697A70"/>
    <w:rsid w:val="0E9725C0"/>
    <w:rsid w:val="0E9F13C1"/>
    <w:rsid w:val="0EA35EB4"/>
    <w:rsid w:val="0EA47530"/>
    <w:rsid w:val="0F0F5509"/>
    <w:rsid w:val="0F194A09"/>
    <w:rsid w:val="0F2844BF"/>
    <w:rsid w:val="0F304760"/>
    <w:rsid w:val="0F430EB7"/>
    <w:rsid w:val="0F5F152D"/>
    <w:rsid w:val="0F694351"/>
    <w:rsid w:val="0F6C2363"/>
    <w:rsid w:val="0FA05D9F"/>
    <w:rsid w:val="0FC22369"/>
    <w:rsid w:val="0FC94F0D"/>
    <w:rsid w:val="0FE76DAD"/>
    <w:rsid w:val="104B0311"/>
    <w:rsid w:val="109675E7"/>
    <w:rsid w:val="10AB3E67"/>
    <w:rsid w:val="10B0416E"/>
    <w:rsid w:val="10C23395"/>
    <w:rsid w:val="10C63CA9"/>
    <w:rsid w:val="10C935F0"/>
    <w:rsid w:val="10F239CB"/>
    <w:rsid w:val="10F61809"/>
    <w:rsid w:val="112A68E1"/>
    <w:rsid w:val="112F0691"/>
    <w:rsid w:val="115B2A98"/>
    <w:rsid w:val="118405CA"/>
    <w:rsid w:val="11AA51DF"/>
    <w:rsid w:val="11F55212"/>
    <w:rsid w:val="12073285"/>
    <w:rsid w:val="12173C36"/>
    <w:rsid w:val="12181799"/>
    <w:rsid w:val="12223CDD"/>
    <w:rsid w:val="12314709"/>
    <w:rsid w:val="12344519"/>
    <w:rsid w:val="12553C98"/>
    <w:rsid w:val="12765638"/>
    <w:rsid w:val="12895C73"/>
    <w:rsid w:val="12C0588B"/>
    <w:rsid w:val="12CF2330"/>
    <w:rsid w:val="12EA0CD7"/>
    <w:rsid w:val="130D38F0"/>
    <w:rsid w:val="131B7333"/>
    <w:rsid w:val="1326506F"/>
    <w:rsid w:val="13AD6F4B"/>
    <w:rsid w:val="13F63548"/>
    <w:rsid w:val="140418DC"/>
    <w:rsid w:val="14056A0A"/>
    <w:rsid w:val="140A56D1"/>
    <w:rsid w:val="141A0D42"/>
    <w:rsid w:val="147344BA"/>
    <w:rsid w:val="14756AB4"/>
    <w:rsid w:val="147C0030"/>
    <w:rsid w:val="147E675B"/>
    <w:rsid w:val="14CA5726"/>
    <w:rsid w:val="14E001A8"/>
    <w:rsid w:val="14F77A86"/>
    <w:rsid w:val="15407B7D"/>
    <w:rsid w:val="15450C44"/>
    <w:rsid w:val="154F357D"/>
    <w:rsid w:val="155431FE"/>
    <w:rsid w:val="15550589"/>
    <w:rsid w:val="155B1DED"/>
    <w:rsid w:val="158675C9"/>
    <w:rsid w:val="15A976A8"/>
    <w:rsid w:val="15D02DCD"/>
    <w:rsid w:val="15D37D85"/>
    <w:rsid w:val="15E86482"/>
    <w:rsid w:val="15F07E4D"/>
    <w:rsid w:val="16353C16"/>
    <w:rsid w:val="168A10F2"/>
    <w:rsid w:val="16A741D4"/>
    <w:rsid w:val="16AB42FC"/>
    <w:rsid w:val="16B71B3B"/>
    <w:rsid w:val="16D84CA1"/>
    <w:rsid w:val="16EF0539"/>
    <w:rsid w:val="16FC6B8B"/>
    <w:rsid w:val="170D3392"/>
    <w:rsid w:val="174655BE"/>
    <w:rsid w:val="17706DB9"/>
    <w:rsid w:val="1771657D"/>
    <w:rsid w:val="17797F4C"/>
    <w:rsid w:val="178B23E9"/>
    <w:rsid w:val="178F085C"/>
    <w:rsid w:val="17DC013A"/>
    <w:rsid w:val="17F92F58"/>
    <w:rsid w:val="180B6672"/>
    <w:rsid w:val="181F4074"/>
    <w:rsid w:val="182967F4"/>
    <w:rsid w:val="18581868"/>
    <w:rsid w:val="187A2404"/>
    <w:rsid w:val="187C119D"/>
    <w:rsid w:val="18FE6069"/>
    <w:rsid w:val="19293B5A"/>
    <w:rsid w:val="193763B7"/>
    <w:rsid w:val="19387C1A"/>
    <w:rsid w:val="193B2A91"/>
    <w:rsid w:val="1958576D"/>
    <w:rsid w:val="198328E9"/>
    <w:rsid w:val="19973F5D"/>
    <w:rsid w:val="19BC01A3"/>
    <w:rsid w:val="19D33657"/>
    <w:rsid w:val="1A005768"/>
    <w:rsid w:val="1A0447BB"/>
    <w:rsid w:val="1A317532"/>
    <w:rsid w:val="1A513406"/>
    <w:rsid w:val="1A517638"/>
    <w:rsid w:val="1A551177"/>
    <w:rsid w:val="1A56267C"/>
    <w:rsid w:val="1A7B5D24"/>
    <w:rsid w:val="1A850213"/>
    <w:rsid w:val="1AA545DD"/>
    <w:rsid w:val="1AB96BCB"/>
    <w:rsid w:val="1AE450FE"/>
    <w:rsid w:val="1AF713C3"/>
    <w:rsid w:val="1B10161F"/>
    <w:rsid w:val="1B314D3A"/>
    <w:rsid w:val="1B3B5B4E"/>
    <w:rsid w:val="1B3E3BBA"/>
    <w:rsid w:val="1B3F5CF1"/>
    <w:rsid w:val="1B86389C"/>
    <w:rsid w:val="1BBF3835"/>
    <w:rsid w:val="1BBF6EF9"/>
    <w:rsid w:val="1BCC0DBB"/>
    <w:rsid w:val="1BEE4B80"/>
    <w:rsid w:val="1C013845"/>
    <w:rsid w:val="1C017C30"/>
    <w:rsid w:val="1C031E00"/>
    <w:rsid w:val="1C0E6AAC"/>
    <w:rsid w:val="1C1951FC"/>
    <w:rsid w:val="1C3007D1"/>
    <w:rsid w:val="1C315C81"/>
    <w:rsid w:val="1C821322"/>
    <w:rsid w:val="1C8757F7"/>
    <w:rsid w:val="1CBD7241"/>
    <w:rsid w:val="1CC92DE5"/>
    <w:rsid w:val="1CCA4312"/>
    <w:rsid w:val="1CD06B54"/>
    <w:rsid w:val="1CD71878"/>
    <w:rsid w:val="1CD8640F"/>
    <w:rsid w:val="1CEA1FCC"/>
    <w:rsid w:val="1CFA4212"/>
    <w:rsid w:val="1D637EEE"/>
    <w:rsid w:val="1D7B1DAD"/>
    <w:rsid w:val="1D9B3B3F"/>
    <w:rsid w:val="1DB958BD"/>
    <w:rsid w:val="1DD85CBD"/>
    <w:rsid w:val="1DE270BC"/>
    <w:rsid w:val="1E0F6AFF"/>
    <w:rsid w:val="1E403341"/>
    <w:rsid w:val="1E4304CC"/>
    <w:rsid w:val="1E4E7AFB"/>
    <w:rsid w:val="1E7C3431"/>
    <w:rsid w:val="1E9813A7"/>
    <w:rsid w:val="1EBF08AE"/>
    <w:rsid w:val="1ED31D5C"/>
    <w:rsid w:val="1EF97FC9"/>
    <w:rsid w:val="1F1172F3"/>
    <w:rsid w:val="1F28549E"/>
    <w:rsid w:val="1F2D5072"/>
    <w:rsid w:val="1F986F71"/>
    <w:rsid w:val="1FA35813"/>
    <w:rsid w:val="1FAB5C4B"/>
    <w:rsid w:val="1FB321A5"/>
    <w:rsid w:val="1FB33145"/>
    <w:rsid w:val="1FB51EDA"/>
    <w:rsid w:val="1FBF0349"/>
    <w:rsid w:val="1FD2384E"/>
    <w:rsid w:val="20396FCC"/>
    <w:rsid w:val="206F03A0"/>
    <w:rsid w:val="20730AA3"/>
    <w:rsid w:val="20960AA6"/>
    <w:rsid w:val="20AC0021"/>
    <w:rsid w:val="20BA748D"/>
    <w:rsid w:val="210C62EE"/>
    <w:rsid w:val="210F6F17"/>
    <w:rsid w:val="211C4196"/>
    <w:rsid w:val="211F41BE"/>
    <w:rsid w:val="21240B59"/>
    <w:rsid w:val="21675853"/>
    <w:rsid w:val="21675DD5"/>
    <w:rsid w:val="218E4EAA"/>
    <w:rsid w:val="2252485C"/>
    <w:rsid w:val="226235D7"/>
    <w:rsid w:val="22723E24"/>
    <w:rsid w:val="22730D3C"/>
    <w:rsid w:val="227A3B54"/>
    <w:rsid w:val="22980471"/>
    <w:rsid w:val="22DB1EDC"/>
    <w:rsid w:val="22E06282"/>
    <w:rsid w:val="22E16CB9"/>
    <w:rsid w:val="22F13234"/>
    <w:rsid w:val="230D378A"/>
    <w:rsid w:val="234E27AC"/>
    <w:rsid w:val="235A6BB1"/>
    <w:rsid w:val="236202A7"/>
    <w:rsid w:val="23632422"/>
    <w:rsid w:val="237A120A"/>
    <w:rsid w:val="23BC33C9"/>
    <w:rsid w:val="23C039FB"/>
    <w:rsid w:val="23CA16EF"/>
    <w:rsid w:val="23DE67B9"/>
    <w:rsid w:val="24093DC9"/>
    <w:rsid w:val="24194CCA"/>
    <w:rsid w:val="242C5B5F"/>
    <w:rsid w:val="2462673D"/>
    <w:rsid w:val="246E5C0F"/>
    <w:rsid w:val="24A4276D"/>
    <w:rsid w:val="24AD71AD"/>
    <w:rsid w:val="24BA56F5"/>
    <w:rsid w:val="24DE0A7C"/>
    <w:rsid w:val="24EF0495"/>
    <w:rsid w:val="24F62948"/>
    <w:rsid w:val="2520420E"/>
    <w:rsid w:val="25210E15"/>
    <w:rsid w:val="252F7ACD"/>
    <w:rsid w:val="253948F3"/>
    <w:rsid w:val="2540775A"/>
    <w:rsid w:val="2541105E"/>
    <w:rsid w:val="255120B2"/>
    <w:rsid w:val="255776DC"/>
    <w:rsid w:val="25666888"/>
    <w:rsid w:val="256872CE"/>
    <w:rsid w:val="257F0B1A"/>
    <w:rsid w:val="25954B1B"/>
    <w:rsid w:val="25C15C15"/>
    <w:rsid w:val="25CD1456"/>
    <w:rsid w:val="26031EA9"/>
    <w:rsid w:val="260549F1"/>
    <w:rsid w:val="26070938"/>
    <w:rsid w:val="26107D54"/>
    <w:rsid w:val="263A1397"/>
    <w:rsid w:val="26436D41"/>
    <w:rsid w:val="26C24A2F"/>
    <w:rsid w:val="26D13EFD"/>
    <w:rsid w:val="26D563B1"/>
    <w:rsid w:val="26D75CDB"/>
    <w:rsid w:val="26E36D60"/>
    <w:rsid w:val="27040111"/>
    <w:rsid w:val="2717195D"/>
    <w:rsid w:val="271B58E3"/>
    <w:rsid w:val="271C45A0"/>
    <w:rsid w:val="2737257A"/>
    <w:rsid w:val="274D02E3"/>
    <w:rsid w:val="2777519D"/>
    <w:rsid w:val="27794BCB"/>
    <w:rsid w:val="2779595C"/>
    <w:rsid w:val="27A23AF9"/>
    <w:rsid w:val="27A45594"/>
    <w:rsid w:val="27CB1B3C"/>
    <w:rsid w:val="27CD6831"/>
    <w:rsid w:val="27D53397"/>
    <w:rsid w:val="27F26CAC"/>
    <w:rsid w:val="27F5666D"/>
    <w:rsid w:val="282C6BE2"/>
    <w:rsid w:val="28390D97"/>
    <w:rsid w:val="28403857"/>
    <w:rsid w:val="287718BF"/>
    <w:rsid w:val="288B2CD7"/>
    <w:rsid w:val="28EB00DC"/>
    <w:rsid w:val="28EF236D"/>
    <w:rsid w:val="29017DB8"/>
    <w:rsid w:val="293B2593"/>
    <w:rsid w:val="29525D54"/>
    <w:rsid w:val="29705A83"/>
    <w:rsid w:val="297413E9"/>
    <w:rsid w:val="297E4752"/>
    <w:rsid w:val="299B5049"/>
    <w:rsid w:val="29E3719C"/>
    <w:rsid w:val="29F35616"/>
    <w:rsid w:val="2A1D266C"/>
    <w:rsid w:val="2A232E55"/>
    <w:rsid w:val="2A5D3FD0"/>
    <w:rsid w:val="2AA87803"/>
    <w:rsid w:val="2AC95D1A"/>
    <w:rsid w:val="2AF308D7"/>
    <w:rsid w:val="2B144928"/>
    <w:rsid w:val="2B5C5F8E"/>
    <w:rsid w:val="2B6F39C1"/>
    <w:rsid w:val="2B790267"/>
    <w:rsid w:val="2BB9639D"/>
    <w:rsid w:val="2BDD1D66"/>
    <w:rsid w:val="2BE331B0"/>
    <w:rsid w:val="2BF22BBE"/>
    <w:rsid w:val="2C2E65D4"/>
    <w:rsid w:val="2C4A5AA5"/>
    <w:rsid w:val="2C827BDD"/>
    <w:rsid w:val="2CD261F3"/>
    <w:rsid w:val="2D1C6AC3"/>
    <w:rsid w:val="2D2A393B"/>
    <w:rsid w:val="2D2B44B6"/>
    <w:rsid w:val="2D3B3E37"/>
    <w:rsid w:val="2D4B23A9"/>
    <w:rsid w:val="2D581ACE"/>
    <w:rsid w:val="2D5D25A2"/>
    <w:rsid w:val="2D6C3A19"/>
    <w:rsid w:val="2D762884"/>
    <w:rsid w:val="2DFB4F2C"/>
    <w:rsid w:val="2E07090C"/>
    <w:rsid w:val="2E1167C7"/>
    <w:rsid w:val="2E473EE2"/>
    <w:rsid w:val="2E973FF0"/>
    <w:rsid w:val="2EAD1F51"/>
    <w:rsid w:val="2EE748A1"/>
    <w:rsid w:val="2EF02A27"/>
    <w:rsid w:val="2F102CC7"/>
    <w:rsid w:val="2F131A7F"/>
    <w:rsid w:val="2F1C2E27"/>
    <w:rsid w:val="2F2F4CF3"/>
    <w:rsid w:val="2F722950"/>
    <w:rsid w:val="2FB150DD"/>
    <w:rsid w:val="2FC43DBB"/>
    <w:rsid w:val="2FC80965"/>
    <w:rsid w:val="2FCE4B37"/>
    <w:rsid w:val="2FD56814"/>
    <w:rsid w:val="2FD62494"/>
    <w:rsid w:val="2FDE26CD"/>
    <w:rsid w:val="2FFB1822"/>
    <w:rsid w:val="301A7059"/>
    <w:rsid w:val="302F416C"/>
    <w:rsid w:val="3058204B"/>
    <w:rsid w:val="309611B1"/>
    <w:rsid w:val="30E41C7D"/>
    <w:rsid w:val="31331F2F"/>
    <w:rsid w:val="31376872"/>
    <w:rsid w:val="31567031"/>
    <w:rsid w:val="31754A7B"/>
    <w:rsid w:val="318547E8"/>
    <w:rsid w:val="3190149E"/>
    <w:rsid w:val="31A11C07"/>
    <w:rsid w:val="31EB05EE"/>
    <w:rsid w:val="32157638"/>
    <w:rsid w:val="322D1522"/>
    <w:rsid w:val="322E460C"/>
    <w:rsid w:val="32460700"/>
    <w:rsid w:val="32B76C0E"/>
    <w:rsid w:val="32C14065"/>
    <w:rsid w:val="32D43E80"/>
    <w:rsid w:val="32F63011"/>
    <w:rsid w:val="33091B2D"/>
    <w:rsid w:val="333154A0"/>
    <w:rsid w:val="336E5822"/>
    <w:rsid w:val="33C75F3B"/>
    <w:rsid w:val="33CB7886"/>
    <w:rsid w:val="33D636DF"/>
    <w:rsid w:val="33F37C97"/>
    <w:rsid w:val="33F42027"/>
    <w:rsid w:val="3442536B"/>
    <w:rsid w:val="344844EF"/>
    <w:rsid w:val="344B3AB6"/>
    <w:rsid w:val="344E1175"/>
    <w:rsid w:val="348D3D63"/>
    <w:rsid w:val="34986394"/>
    <w:rsid w:val="34B40A20"/>
    <w:rsid w:val="34CA7CA2"/>
    <w:rsid w:val="34F25327"/>
    <w:rsid w:val="351F57E8"/>
    <w:rsid w:val="35444C0E"/>
    <w:rsid w:val="3555771F"/>
    <w:rsid w:val="358F1746"/>
    <w:rsid w:val="35A76B3B"/>
    <w:rsid w:val="35D01A1D"/>
    <w:rsid w:val="35E4179D"/>
    <w:rsid w:val="362B18F5"/>
    <w:rsid w:val="362E0119"/>
    <w:rsid w:val="36462453"/>
    <w:rsid w:val="364F26EF"/>
    <w:rsid w:val="365245E4"/>
    <w:rsid w:val="36713CEE"/>
    <w:rsid w:val="36A06ED4"/>
    <w:rsid w:val="36B83C6C"/>
    <w:rsid w:val="36C85862"/>
    <w:rsid w:val="36F555C5"/>
    <w:rsid w:val="3729631B"/>
    <w:rsid w:val="3735316A"/>
    <w:rsid w:val="375A3D4B"/>
    <w:rsid w:val="375E07D7"/>
    <w:rsid w:val="376171B7"/>
    <w:rsid w:val="37BA19A8"/>
    <w:rsid w:val="37C85B5F"/>
    <w:rsid w:val="37EE4364"/>
    <w:rsid w:val="38092D65"/>
    <w:rsid w:val="380E4DBA"/>
    <w:rsid w:val="3872216B"/>
    <w:rsid w:val="38740BC1"/>
    <w:rsid w:val="389456E2"/>
    <w:rsid w:val="38B154B4"/>
    <w:rsid w:val="38E05FCF"/>
    <w:rsid w:val="39011618"/>
    <w:rsid w:val="390F65B7"/>
    <w:rsid w:val="390F7A6D"/>
    <w:rsid w:val="393B5A69"/>
    <w:rsid w:val="39695355"/>
    <w:rsid w:val="399038F5"/>
    <w:rsid w:val="399703DF"/>
    <w:rsid w:val="39A84211"/>
    <w:rsid w:val="39AF5CE6"/>
    <w:rsid w:val="39B96BB2"/>
    <w:rsid w:val="39BD6012"/>
    <w:rsid w:val="39D3673F"/>
    <w:rsid w:val="39E30D5F"/>
    <w:rsid w:val="39E94E20"/>
    <w:rsid w:val="39FD092E"/>
    <w:rsid w:val="39FD25AD"/>
    <w:rsid w:val="3A174743"/>
    <w:rsid w:val="3A1C1DB3"/>
    <w:rsid w:val="3A7F09EA"/>
    <w:rsid w:val="3AA71C07"/>
    <w:rsid w:val="3AB03731"/>
    <w:rsid w:val="3AE43FF1"/>
    <w:rsid w:val="3AFC06A6"/>
    <w:rsid w:val="3B2C7461"/>
    <w:rsid w:val="3B2F7E17"/>
    <w:rsid w:val="3B382268"/>
    <w:rsid w:val="3B3A3886"/>
    <w:rsid w:val="3B50123A"/>
    <w:rsid w:val="3B951540"/>
    <w:rsid w:val="3BA15C40"/>
    <w:rsid w:val="3BAE0058"/>
    <w:rsid w:val="3BC955D3"/>
    <w:rsid w:val="3BD12351"/>
    <w:rsid w:val="3BD534EB"/>
    <w:rsid w:val="3C0128B2"/>
    <w:rsid w:val="3C073924"/>
    <w:rsid w:val="3C266966"/>
    <w:rsid w:val="3C2822D6"/>
    <w:rsid w:val="3C4227E5"/>
    <w:rsid w:val="3C606C2A"/>
    <w:rsid w:val="3C9F4CE0"/>
    <w:rsid w:val="3CC72B10"/>
    <w:rsid w:val="3CD55710"/>
    <w:rsid w:val="3D137353"/>
    <w:rsid w:val="3D252A58"/>
    <w:rsid w:val="3D365601"/>
    <w:rsid w:val="3D56439F"/>
    <w:rsid w:val="3D946078"/>
    <w:rsid w:val="3DAF74E6"/>
    <w:rsid w:val="3DEE3AD8"/>
    <w:rsid w:val="3DF2670E"/>
    <w:rsid w:val="3DF73307"/>
    <w:rsid w:val="3DFB0DBA"/>
    <w:rsid w:val="3E0D0681"/>
    <w:rsid w:val="3E106280"/>
    <w:rsid w:val="3E486CF2"/>
    <w:rsid w:val="3E5433F1"/>
    <w:rsid w:val="3E916E87"/>
    <w:rsid w:val="3E9704C2"/>
    <w:rsid w:val="3ED3063F"/>
    <w:rsid w:val="3EDE00CE"/>
    <w:rsid w:val="3EE6415E"/>
    <w:rsid w:val="3EEE78FC"/>
    <w:rsid w:val="3EF30D21"/>
    <w:rsid w:val="3F1362CE"/>
    <w:rsid w:val="3F16453D"/>
    <w:rsid w:val="3F540F46"/>
    <w:rsid w:val="3F665A74"/>
    <w:rsid w:val="3F6C4719"/>
    <w:rsid w:val="3F860F97"/>
    <w:rsid w:val="3F9E5539"/>
    <w:rsid w:val="3FB82160"/>
    <w:rsid w:val="3FE6171A"/>
    <w:rsid w:val="3FEC0B28"/>
    <w:rsid w:val="3FF41F5D"/>
    <w:rsid w:val="40465A72"/>
    <w:rsid w:val="404D3FC7"/>
    <w:rsid w:val="40AB660D"/>
    <w:rsid w:val="40B03CFF"/>
    <w:rsid w:val="40B80E42"/>
    <w:rsid w:val="40C9761E"/>
    <w:rsid w:val="40E57ADF"/>
    <w:rsid w:val="4100186F"/>
    <w:rsid w:val="41261352"/>
    <w:rsid w:val="412D3A50"/>
    <w:rsid w:val="4135142A"/>
    <w:rsid w:val="41397B06"/>
    <w:rsid w:val="414C3D0D"/>
    <w:rsid w:val="417D0A06"/>
    <w:rsid w:val="418D1331"/>
    <w:rsid w:val="419B4DCC"/>
    <w:rsid w:val="41E82231"/>
    <w:rsid w:val="41EB1782"/>
    <w:rsid w:val="42283AA0"/>
    <w:rsid w:val="423B0E32"/>
    <w:rsid w:val="4249364F"/>
    <w:rsid w:val="4256056B"/>
    <w:rsid w:val="4267153E"/>
    <w:rsid w:val="42717F51"/>
    <w:rsid w:val="42925C03"/>
    <w:rsid w:val="42C51038"/>
    <w:rsid w:val="42F15AFB"/>
    <w:rsid w:val="42F80309"/>
    <w:rsid w:val="4307311B"/>
    <w:rsid w:val="43187BCA"/>
    <w:rsid w:val="432730A0"/>
    <w:rsid w:val="432B2DE1"/>
    <w:rsid w:val="43302C53"/>
    <w:rsid w:val="43436F78"/>
    <w:rsid w:val="43620C12"/>
    <w:rsid w:val="437839A8"/>
    <w:rsid w:val="437A09C7"/>
    <w:rsid w:val="43896468"/>
    <w:rsid w:val="4394644D"/>
    <w:rsid w:val="440A216A"/>
    <w:rsid w:val="440A6F45"/>
    <w:rsid w:val="44362834"/>
    <w:rsid w:val="444F1A96"/>
    <w:rsid w:val="44677D90"/>
    <w:rsid w:val="447E139F"/>
    <w:rsid w:val="44864BA8"/>
    <w:rsid w:val="448F7F9A"/>
    <w:rsid w:val="44AF6B0F"/>
    <w:rsid w:val="44E17CAB"/>
    <w:rsid w:val="44E74EF8"/>
    <w:rsid w:val="44F12A12"/>
    <w:rsid w:val="450B5F58"/>
    <w:rsid w:val="451451EB"/>
    <w:rsid w:val="452C6C3A"/>
    <w:rsid w:val="455E16E9"/>
    <w:rsid w:val="4563494F"/>
    <w:rsid w:val="459C659E"/>
    <w:rsid w:val="45A2312A"/>
    <w:rsid w:val="45F70E4B"/>
    <w:rsid w:val="46356C6E"/>
    <w:rsid w:val="463E1354"/>
    <w:rsid w:val="46664033"/>
    <w:rsid w:val="466A12A4"/>
    <w:rsid w:val="46781903"/>
    <w:rsid w:val="46981696"/>
    <w:rsid w:val="469A63CF"/>
    <w:rsid w:val="469A7DF6"/>
    <w:rsid w:val="46F95F7D"/>
    <w:rsid w:val="4700017E"/>
    <w:rsid w:val="470B3BF8"/>
    <w:rsid w:val="471A326E"/>
    <w:rsid w:val="471D5FC0"/>
    <w:rsid w:val="471E7C15"/>
    <w:rsid w:val="47255C58"/>
    <w:rsid w:val="472B28D2"/>
    <w:rsid w:val="4731436E"/>
    <w:rsid w:val="4738510C"/>
    <w:rsid w:val="474D67F2"/>
    <w:rsid w:val="474F7F68"/>
    <w:rsid w:val="475676FB"/>
    <w:rsid w:val="479550B0"/>
    <w:rsid w:val="479A6049"/>
    <w:rsid w:val="47C37F3F"/>
    <w:rsid w:val="480F5909"/>
    <w:rsid w:val="481571AD"/>
    <w:rsid w:val="481F6B0D"/>
    <w:rsid w:val="48243DD5"/>
    <w:rsid w:val="48314AB6"/>
    <w:rsid w:val="483B43F3"/>
    <w:rsid w:val="484F36DA"/>
    <w:rsid w:val="486455C9"/>
    <w:rsid w:val="48A73297"/>
    <w:rsid w:val="48B33A39"/>
    <w:rsid w:val="48B5576A"/>
    <w:rsid w:val="48EE292E"/>
    <w:rsid w:val="48EF545D"/>
    <w:rsid w:val="490709D1"/>
    <w:rsid w:val="49080763"/>
    <w:rsid w:val="491F7C9C"/>
    <w:rsid w:val="495D05BD"/>
    <w:rsid w:val="49842530"/>
    <w:rsid w:val="49963F61"/>
    <w:rsid w:val="49C5312B"/>
    <w:rsid w:val="49C64287"/>
    <w:rsid w:val="49EC5A1E"/>
    <w:rsid w:val="4A012E87"/>
    <w:rsid w:val="4A792E1D"/>
    <w:rsid w:val="4AB30A3F"/>
    <w:rsid w:val="4ACD45A5"/>
    <w:rsid w:val="4AF00484"/>
    <w:rsid w:val="4AF15640"/>
    <w:rsid w:val="4B367C74"/>
    <w:rsid w:val="4B3D6A69"/>
    <w:rsid w:val="4B47455F"/>
    <w:rsid w:val="4B52255C"/>
    <w:rsid w:val="4B655970"/>
    <w:rsid w:val="4B663F57"/>
    <w:rsid w:val="4B7E4885"/>
    <w:rsid w:val="4BB82A62"/>
    <w:rsid w:val="4BD87C94"/>
    <w:rsid w:val="4BDC00EB"/>
    <w:rsid w:val="4BE05EBA"/>
    <w:rsid w:val="4C0F04C4"/>
    <w:rsid w:val="4C151D5F"/>
    <w:rsid w:val="4C342352"/>
    <w:rsid w:val="4C6B264B"/>
    <w:rsid w:val="4CA27213"/>
    <w:rsid w:val="4CA43190"/>
    <w:rsid w:val="4CA71907"/>
    <w:rsid w:val="4CE1674F"/>
    <w:rsid w:val="4CE91021"/>
    <w:rsid w:val="4D0A0CD3"/>
    <w:rsid w:val="4D502877"/>
    <w:rsid w:val="4D782453"/>
    <w:rsid w:val="4DCA2A22"/>
    <w:rsid w:val="4DCF012E"/>
    <w:rsid w:val="4DDA1230"/>
    <w:rsid w:val="4DDB6BFF"/>
    <w:rsid w:val="4E2B4E88"/>
    <w:rsid w:val="4E323F7F"/>
    <w:rsid w:val="4E437548"/>
    <w:rsid w:val="4E5926A7"/>
    <w:rsid w:val="4E984273"/>
    <w:rsid w:val="4EC01E07"/>
    <w:rsid w:val="4ECD3C28"/>
    <w:rsid w:val="4EF15486"/>
    <w:rsid w:val="4F040C0D"/>
    <w:rsid w:val="4F084BC0"/>
    <w:rsid w:val="4F31569B"/>
    <w:rsid w:val="4F6C3CB9"/>
    <w:rsid w:val="4F7A08F1"/>
    <w:rsid w:val="4FAD7D7D"/>
    <w:rsid w:val="4FAE1064"/>
    <w:rsid w:val="4FDB72B7"/>
    <w:rsid w:val="4FFE3F41"/>
    <w:rsid w:val="50133619"/>
    <w:rsid w:val="504A1600"/>
    <w:rsid w:val="504E577D"/>
    <w:rsid w:val="508569B2"/>
    <w:rsid w:val="50C57B4F"/>
    <w:rsid w:val="50E17FF9"/>
    <w:rsid w:val="51057F15"/>
    <w:rsid w:val="510746E2"/>
    <w:rsid w:val="511D3D10"/>
    <w:rsid w:val="51254243"/>
    <w:rsid w:val="512C2AF2"/>
    <w:rsid w:val="512D6414"/>
    <w:rsid w:val="514C0F49"/>
    <w:rsid w:val="5160189A"/>
    <w:rsid w:val="516203D9"/>
    <w:rsid w:val="51671B0F"/>
    <w:rsid w:val="516923D4"/>
    <w:rsid w:val="516C77CE"/>
    <w:rsid w:val="517D04A7"/>
    <w:rsid w:val="518E4DFD"/>
    <w:rsid w:val="51A23285"/>
    <w:rsid w:val="51AF5F45"/>
    <w:rsid w:val="51D461CD"/>
    <w:rsid w:val="51F9504D"/>
    <w:rsid w:val="520C6725"/>
    <w:rsid w:val="521233D1"/>
    <w:rsid w:val="52221435"/>
    <w:rsid w:val="5223457B"/>
    <w:rsid w:val="52283928"/>
    <w:rsid w:val="52450DEC"/>
    <w:rsid w:val="52464D56"/>
    <w:rsid w:val="52496874"/>
    <w:rsid w:val="525634FB"/>
    <w:rsid w:val="52AC790F"/>
    <w:rsid w:val="52C00D2C"/>
    <w:rsid w:val="52CB2EF0"/>
    <w:rsid w:val="52D8794F"/>
    <w:rsid w:val="534708F7"/>
    <w:rsid w:val="538544E3"/>
    <w:rsid w:val="53E221FB"/>
    <w:rsid w:val="53F8692B"/>
    <w:rsid w:val="53FA47E2"/>
    <w:rsid w:val="541A5654"/>
    <w:rsid w:val="5429761E"/>
    <w:rsid w:val="54463C0E"/>
    <w:rsid w:val="544A48D3"/>
    <w:rsid w:val="5453503E"/>
    <w:rsid w:val="5455627E"/>
    <w:rsid w:val="548C5255"/>
    <w:rsid w:val="54B439AE"/>
    <w:rsid w:val="54B51946"/>
    <w:rsid w:val="54D83939"/>
    <w:rsid w:val="54E10510"/>
    <w:rsid w:val="54F44606"/>
    <w:rsid w:val="55395774"/>
    <w:rsid w:val="553E0582"/>
    <w:rsid w:val="555328E3"/>
    <w:rsid w:val="557750EB"/>
    <w:rsid w:val="55A42FD2"/>
    <w:rsid w:val="55E44137"/>
    <w:rsid w:val="55F05735"/>
    <w:rsid w:val="55F875E7"/>
    <w:rsid w:val="56290253"/>
    <w:rsid w:val="56507CA8"/>
    <w:rsid w:val="565F2A7A"/>
    <w:rsid w:val="56A0219F"/>
    <w:rsid w:val="56AA4401"/>
    <w:rsid w:val="56D454D1"/>
    <w:rsid w:val="56E741A3"/>
    <w:rsid w:val="56F21951"/>
    <w:rsid w:val="570E0458"/>
    <w:rsid w:val="570E14B6"/>
    <w:rsid w:val="57390835"/>
    <w:rsid w:val="575F1726"/>
    <w:rsid w:val="5765399C"/>
    <w:rsid w:val="577E622B"/>
    <w:rsid w:val="57CC1771"/>
    <w:rsid w:val="57CE75E9"/>
    <w:rsid w:val="57FB10FE"/>
    <w:rsid w:val="580227DA"/>
    <w:rsid w:val="580545D1"/>
    <w:rsid w:val="584A4866"/>
    <w:rsid w:val="584B2C92"/>
    <w:rsid w:val="58514C60"/>
    <w:rsid w:val="586631C9"/>
    <w:rsid w:val="589855BD"/>
    <w:rsid w:val="58AC3D73"/>
    <w:rsid w:val="58D851DD"/>
    <w:rsid w:val="58E2127B"/>
    <w:rsid w:val="59251D20"/>
    <w:rsid w:val="592C5B23"/>
    <w:rsid w:val="593C43D1"/>
    <w:rsid w:val="593E2383"/>
    <w:rsid w:val="595371BC"/>
    <w:rsid w:val="597E31CC"/>
    <w:rsid w:val="59CA225E"/>
    <w:rsid w:val="59CC65DE"/>
    <w:rsid w:val="59F767DE"/>
    <w:rsid w:val="5A0A023E"/>
    <w:rsid w:val="5A0E3E12"/>
    <w:rsid w:val="5A0F7C78"/>
    <w:rsid w:val="5A2A0227"/>
    <w:rsid w:val="5A2A37A2"/>
    <w:rsid w:val="5A342519"/>
    <w:rsid w:val="5A5E057A"/>
    <w:rsid w:val="5A9469A5"/>
    <w:rsid w:val="5AA335DE"/>
    <w:rsid w:val="5AB92EB5"/>
    <w:rsid w:val="5AC4330D"/>
    <w:rsid w:val="5AE33ECA"/>
    <w:rsid w:val="5B205987"/>
    <w:rsid w:val="5B3605C4"/>
    <w:rsid w:val="5B470E15"/>
    <w:rsid w:val="5B4F6228"/>
    <w:rsid w:val="5B9C5154"/>
    <w:rsid w:val="5BAD1906"/>
    <w:rsid w:val="5BB63F99"/>
    <w:rsid w:val="5BB71033"/>
    <w:rsid w:val="5BDD18CA"/>
    <w:rsid w:val="5BF91129"/>
    <w:rsid w:val="5C163158"/>
    <w:rsid w:val="5C265221"/>
    <w:rsid w:val="5C3144A8"/>
    <w:rsid w:val="5C815232"/>
    <w:rsid w:val="5CA81E0F"/>
    <w:rsid w:val="5CFC3BD3"/>
    <w:rsid w:val="5D0F215F"/>
    <w:rsid w:val="5D2243F1"/>
    <w:rsid w:val="5D2E54FB"/>
    <w:rsid w:val="5D5E7953"/>
    <w:rsid w:val="5D6D0488"/>
    <w:rsid w:val="5DAB48D3"/>
    <w:rsid w:val="5DBA1430"/>
    <w:rsid w:val="5DC3551E"/>
    <w:rsid w:val="5DEF19A5"/>
    <w:rsid w:val="5E0A7939"/>
    <w:rsid w:val="5E2159BA"/>
    <w:rsid w:val="5E2E7B27"/>
    <w:rsid w:val="5E442DE5"/>
    <w:rsid w:val="5E5B1060"/>
    <w:rsid w:val="5E977860"/>
    <w:rsid w:val="5EA91D3B"/>
    <w:rsid w:val="5EE02EBA"/>
    <w:rsid w:val="5EE43DB9"/>
    <w:rsid w:val="5EF110B2"/>
    <w:rsid w:val="5EFC490E"/>
    <w:rsid w:val="5F0C647A"/>
    <w:rsid w:val="5F606A6F"/>
    <w:rsid w:val="5F742F03"/>
    <w:rsid w:val="5F742F97"/>
    <w:rsid w:val="5F936399"/>
    <w:rsid w:val="5F9610C5"/>
    <w:rsid w:val="5FCA5950"/>
    <w:rsid w:val="5FF50E86"/>
    <w:rsid w:val="602A236E"/>
    <w:rsid w:val="60697CAD"/>
    <w:rsid w:val="608D42F7"/>
    <w:rsid w:val="60962022"/>
    <w:rsid w:val="60DB21C9"/>
    <w:rsid w:val="6100461D"/>
    <w:rsid w:val="61036D36"/>
    <w:rsid w:val="611257E3"/>
    <w:rsid w:val="617C2652"/>
    <w:rsid w:val="618434E1"/>
    <w:rsid w:val="61997AC3"/>
    <w:rsid w:val="61DB551E"/>
    <w:rsid w:val="61E83BB5"/>
    <w:rsid w:val="61FA4386"/>
    <w:rsid w:val="622A7866"/>
    <w:rsid w:val="62351A23"/>
    <w:rsid w:val="62361C7D"/>
    <w:rsid w:val="623B7475"/>
    <w:rsid w:val="62527F22"/>
    <w:rsid w:val="626A48B3"/>
    <w:rsid w:val="62826692"/>
    <w:rsid w:val="62876D24"/>
    <w:rsid w:val="62C70F0F"/>
    <w:rsid w:val="62D179D1"/>
    <w:rsid w:val="6314013A"/>
    <w:rsid w:val="63144505"/>
    <w:rsid w:val="63281ECC"/>
    <w:rsid w:val="63310660"/>
    <w:rsid w:val="63563588"/>
    <w:rsid w:val="635A265D"/>
    <w:rsid w:val="636A75C5"/>
    <w:rsid w:val="63A0694F"/>
    <w:rsid w:val="63DB0C8F"/>
    <w:rsid w:val="63E15BE2"/>
    <w:rsid w:val="63EA49FB"/>
    <w:rsid w:val="63FF4381"/>
    <w:rsid w:val="640659B9"/>
    <w:rsid w:val="64436227"/>
    <w:rsid w:val="646404BF"/>
    <w:rsid w:val="64992FC9"/>
    <w:rsid w:val="64C37B1A"/>
    <w:rsid w:val="64C54001"/>
    <w:rsid w:val="64CC49F7"/>
    <w:rsid w:val="64E4212E"/>
    <w:rsid w:val="65167EB5"/>
    <w:rsid w:val="65305F73"/>
    <w:rsid w:val="65357D51"/>
    <w:rsid w:val="653A5EB1"/>
    <w:rsid w:val="653E5518"/>
    <w:rsid w:val="655A24EB"/>
    <w:rsid w:val="658C15C4"/>
    <w:rsid w:val="65A72C93"/>
    <w:rsid w:val="65A96A84"/>
    <w:rsid w:val="65FD149B"/>
    <w:rsid w:val="660546C9"/>
    <w:rsid w:val="66466763"/>
    <w:rsid w:val="665B1C3E"/>
    <w:rsid w:val="667047CF"/>
    <w:rsid w:val="669008FC"/>
    <w:rsid w:val="66A06233"/>
    <w:rsid w:val="66CB108F"/>
    <w:rsid w:val="6721049B"/>
    <w:rsid w:val="67231F19"/>
    <w:rsid w:val="673178A1"/>
    <w:rsid w:val="673C6D8E"/>
    <w:rsid w:val="674657AA"/>
    <w:rsid w:val="67490EC7"/>
    <w:rsid w:val="67700814"/>
    <w:rsid w:val="67EC1518"/>
    <w:rsid w:val="67F37A7B"/>
    <w:rsid w:val="68290AC4"/>
    <w:rsid w:val="68406FA6"/>
    <w:rsid w:val="68411A04"/>
    <w:rsid w:val="686F0180"/>
    <w:rsid w:val="688B3647"/>
    <w:rsid w:val="68C83D24"/>
    <w:rsid w:val="690D6B58"/>
    <w:rsid w:val="69144ABD"/>
    <w:rsid w:val="69174375"/>
    <w:rsid w:val="693E3233"/>
    <w:rsid w:val="69442745"/>
    <w:rsid w:val="69494E20"/>
    <w:rsid w:val="6975451E"/>
    <w:rsid w:val="69C900B0"/>
    <w:rsid w:val="69CA7B86"/>
    <w:rsid w:val="69FA43F8"/>
    <w:rsid w:val="6A02163D"/>
    <w:rsid w:val="6A1734E1"/>
    <w:rsid w:val="6A1B5E2F"/>
    <w:rsid w:val="6A3C6480"/>
    <w:rsid w:val="6A604B89"/>
    <w:rsid w:val="6AE64667"/>
    <w:rsid w:val="6B214324"/>
    <w:rsid w:val="6B2C0A8B"/>
    <w:rsid w:val="6B325399"/>
    <w:rsid w:val="6B824F31"/>
    <w:rsid w:val="6BA37E39"/>
    <w:rsid w:val="6BAA566B"/>
    <w:rsid w:val="6C073CF1"/>
    <w:rsid w:val="6C1B0217"/>
    <w:rsid w:val="6C1F6099"/>
    <w:rsid w:val="6C364970"/>
    <w:rsid w:val="6C3B6F5A"/>
    <w:rsid w:val="6C437534"/>
    <w:rsid w:val="6C9272ED"/>
    <w:rsid w:val="6C9B23D8"/>
    <w:rsid w:val="6CD94029"/>
    <w:rsid w:val="6CE469D1"/>
    <w:rsid w:val="6D092E40"/>
    <w:rsid w:val="6D0C000C"/>
    <w:rsid w:val="6D124228"/>
    <w:rsid w:val="6D130CE3"/>
    <w:rsid w:val="6D5F479A"/>
    <w:rsid w:val="6D623ABC"/>
    <w:rsid w:val="6D9268C1"/>
    <w:rsid w:val="6DA17207"/>
    <w:rsid w:val="6DA65DB2"/>
    <w:rsid w:val="6DCF0741"/>
    <w:rsid w:val="6E3D2A13"/>
    <w:rsid w:val="6E5948D5"/>
    <w:rsid w:val="6E5D7433"/>
    <w:rsid w:val="6E6A532C"/>
    <w:rsid w:val="6E6A6F22"/>
    <w:rsid w:val="6E9E31B8"/>
    <w:rsid w:val="6EA773E9"/>
    <w:rsid w:val="6F9A283C"/>
    <w:rsid w:val="6FAE7691"/>
    <w:rsid w:val="6FC75B57"/>
    <w:rsid w:val="6FE510CD"/>
    <w:rsid w:val="700A126D"/>
    <w:rsid w:val="702D6EDB"/>
    <w:rsid w:val="703B2582"/>
    <w:rsid w:val="70571241"/>
    <w:rsid w:val="705D50AC"/>
    <w:rsid w:val="708F5DE8"/>
    <w:rsid w:val="709F6E90"/>
    <w:rsid w:val="70B353A2"/>
    <w:rsid w:val="70D15255"/>
    <w:rsid w:val="70DB064D"/>
    <w:rsid w:val="70DF2A36"/>
    <w:rsid w:val="70FE7867"/>
    <w:rsid w:val="711935A2"/>
    <w:rsid w:val="71341037"/>
    <w:rsid w:val="71434A04"/>
    <w:rsid w:val="71750629"/>
    <w:rsid w:val="71777B6F"/>
    <w:rsid w:val="71982D3E"/>
    <w:rsid w:val="71B379B4"/>
    <w:rsid w:val="71B577C1"/>
    <w:rsid w:val="71C62F84"/>
    <w:rsid w:val="71E37DDF"/>
    <w:rsid w:val="720D49F1"/>
    <w:rsid w:val="723C5236"/>
    <w:rsid w:val="727153EB"/>
    <w:rsid w:val="728D2D0B"/>
    <w:rsid w:val="72C77709"/>
    <w:rsid w:val="72E053E9"/>
    <w:rsid w:val="72F048FB"/>
    <w:rsid w:val="730D154E"/>
    <w:rsid w:val="731D7E30"/>
    <w:rsid w:val="732C494C"/>
    <w:rsid w:val="735B539E"/>
    <w:rsid w:val="738620DB"/>
    <w:rsid w:val="73A55EDA"/>
    <w:rsid w:val="73BA44D6"/>
    <w:rsid w:val="73BC0AD8"/>
    <w:rsid w:val="73CE5CF0"/>
    <w:rsid w:val="73EE45A6"/>
    <w:rsid w:val="73F03AAE"/>
    <w:rsid w:val="73FB6130"/>
    <w:rsid w:val="73FC4BD4"/>
    <w:rsid w:val="742F09F4"/>
    <w:rsid w:val="7432632A"/>
    <w:rsid w:val="74335A2E"/>
    <w:rsid w:val="748560DA"/>
    <w:rsid w:val="74DD34C1"/>
    <w:rsid w:val="74DD51FD"/>
    <w:rsid w:val="75117D01"/>
    <w:rsid w:val="7520010A"/>
    <w:rsid w:val="754809A9"/>
    <w:rsid w:val="75722A45"/>
    <w:rsid w:val="759311A1"/>
    <w:rsid w:val="75BD7F3E"/>
    <w:rsid w:val="75EC2C6B"/>
    <w:rsid w:val="76026D50"/>
    <w:rsid w:val="761F50C0"/>
    <w:rsid w:val="76561EB2"/>
    <w:rsid w:val="76912948"/>
    <w:rsid w:val="76B36990"/>
    <w:rsid w:val="76E94941"/>
    <w:rsid w:val="7713287F"/>
    <w:rsid w:val="77555588"/>
    <w:rsid w:val="77824C62"/>
    <w:rsid w:val="779462EF"/>
    <w:rsid w:val="77A17802"/>
    <w:rsid w:val="77BD421C"/>
    <w:rsid w:val="77BF57DE"/>
    <w:rsid w:val="77C66904"/>
    <w:rsid w:val="77F40FC4"/>
    <w:rsid w:val="7800221A"/>
    <w:rsid w:val="78080881"/>
    <w:rsid w:val="78237923"/>
    <w:rsid w:val="7834437C"/>
    <w:rsid w:val="78467938"/>
    <w:rsid w:val="784819C2"/>
    <w:rsid w:val="78485AB1"/>
    <w:rsid w:val="785D3CD6"/>
    <w:rsid w:val="790A5D0E"/>
    <w:rsid w:val="793639B3"/>
    <w:rsid w:val="794650D1"/>
    <w:rsid w:val="795A04E7"/>
    <w:rsid w:val="79875522"/>
    <w:rsid w:val="79941B34"/>
    <w:rsid w:val="79AC5FC3"/>
    <w:rsid w:val="79B64C2C"/>
    <w:rsid w:val="79BC7F1A"/>
    <w:rsid w:val="79F75A89"/>
    <w:rsid w:val="7A1F5FA6"/>
    <w:rsid w:val="7A213665"/>
    <w:rsid w:val="7A2E0117"/>
    <w:rsid w:val="7A6A6EA7"/>
    <w:rsid w:val="7AB045EE"/>
    <w:rsid w:val="7B1F4F43"/>
    <w:rsid w:val="7B4334C7"/>
    <w:rsid w:val="7B684494"/>
    <w:rsid w:val="7B6D6BE5"/>
    <w:rsid w:val="7BA760FC"/>
    <w:rsid w:val="7BDA63E8"/>
    <w:rsid w:val="7BE218CA"/>
    <w:rsid w:val="7C1C038E"/>
    <w:rsid w:val="7C391EF7"/>
    <w:rsid w:val="7C510FD4"/>
    <w:rsid w:val="7C5C10C6"/>
    <w:rsid w:val="7C611A9B"/>
    <w:rsid w:val="7CFD7F38"/>
    <w:rsid w:val="7D0071AA"/>
    <w:rsid w:val="7D222DA7"/>
    <w:rsid w:val="7D336344"/>
    <w:rsid w:val="7D8E4905"/>
    <w:rsid w:val="7DA162B3"/>
    <w:rsid w:val="7DD62A56"/>
    <w:rsid w:val="7DDA7F67"/>
    <w:rsid w:val="7E2C789E"/>
    <w:rsid w:val="7E3E2159"/>
    <w:rsid w:val="7E56711E"/>
    <w:rsid w:val="7E8D5A51"/>
    <w:rsid w:val="7EE75EC4"/>
    <w:rsid w:val="7EE81D68"/>
    <w:rsid w:val="7EED525D"/>
    <w:rsid w:val="7F094382"/>
    <w:rsid w:val="7F2067A9"/>
    <w:rsid w:val="7F350634"/>
    <w:rsid w:val="7F5068D9"/>
    <w:rsid w:val="7F6B67D1"/>
    <w:rsid w:val="7F7864F3"/>
    <w:rsid w:val="7F793459"/>
    <w:rsid w:val="7F87026A"/>
    <w:rsid w:val="7FE91B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autoRedefine/>
    <w:unhideWhenUsed/>
    <w:qFormat/>
    <w:uiPriority w:val="0"/>
    <w:pPr>
      <w:keepNext/>
      <w:keepLines/>
      <w:spacing w:before="260" w:after="260" w:line="413" w:lineRule="auto"/>
      <w:outlineLvl w:val="2"/>
    </w:pPr>
    <w:rPr>
      <w:b/>
      <w:sz w:val="32"/>
    </w:rPr>
  </w:style>
  <w:style w:type="paragraph" w:styleId="6">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99"/>
    <w:rPr>
      <w:rFonts w:ascii="Times New Roman" w:hAnsi="Times New Roman"/>
      <w:sz w:val="24"/>
      <w:szCs w:val="20"/>
    </w:rPr>
  </w:style>
  <w:style w:type="paragraph" w:styleId="8">
    <w:name w:val="Body Text Indent"/>
    <w:basedOn w:val="1"/>
    <w:next w:val="9"/>
    <w:autoRedefine/>
    <w:semiHidden/>
    <w:unhideWhenUsed/>
    <w:qFormat/>
    <w:uiPriority w:val="99"/>
    <w:pPr>
      <w:spacing w:after="120"/>
      <w:ind w:left="420" w:leftChars="200"/>
    </w:pPr>
  </w:style>
  <w:style w:type="paragraph" w:styleId="9">
    <w:name w:val="envelope return"/>
    <w:basedOn w:val="1"/>
    <w:autoRedefine/>
    <w:qFormat/>
    <w:uiPriority w:val="0"/>
    <w:pPr>
      <w:snapToGrid w:val="0"/>
    </w:pPr>
    <w:rPr>
      <w:rFonts w:ascii="Arial" w:hAnsi="Arial"/>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0"/>
  </w:style>
  <w:style w:type="paragraph" w:styleId="13">
    <w:name w:val="Normal (Web)"/>
    <w:basedOn w:val="1"/>
    <w:qFormat/>
    <w:uiPriority w:val="0"/>
    <w:rPr>
      <w:sz w:val="24"/>
    </w:rPr>
  </w:style>
  <w:style w:type="paragraph" w:styleId="14">
    <w:name w:val="Body Text First Indent 2"/>
    <w:basedOn w:val="8"/>
    <w:next w:val="1"/>
    <w:autoRedefine/>
    <w:semiHidden/>
    <w:unhideWhenUsed/>
    <w:qFormat/>
    <w:uiPriority w:val="99"/>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Text1I"/>
    <w:basedOn w:val="19"/>
    <w:qFormat/>
    <w:uiPriority w:val="0"/>
    <w:pPr>
      <w:ind w:firstLine="420" w:firstLineChars="100"/>
    </w:pPr>
  </w:style>
  <w:style w:type="paragraph" w:customStyle="1" w:styleId="19">
    <w:name w:val="BodyText"/>
    <w:basedOn w:val="1"/>
    <w:next w:val="1"/>
    <w:qFormat/>
    <w:uiPriority w:val="0"/>
    <w:pPr>
      <w:spacing w:after="120"/>
    </w:pPr>
  </w:style>
  <w:style w:type="character" w:customStyle="1" w:styleId="20">
    <w:name w:val="font11"/>
    <w:basedOn w:val="17"/>
    <w:autoRedefine/>
    <w:qFormat/>
    <w:uiPriority w:val="0"/>
    <w:rPr>
      <w:rFonts w:hint="eastAsia" w:ascii="宋体" w:hAnsi="宋体" w:eastAsia="宋体" w:cs="宋体"/>
      <w:color w:val="000000"/>
      <w:sz w:val="21"/>
      <w:szCs w:val="21"/>
      <w:u w:val="none"/>
    </w:rPr>
  </w:style>
  <w:style w:type="character" w:customStyle="1" w:styleId="21">
    <w:name w:val="font31"/>
    <w:basedOn w:val="17"/>
    <w:autoRedefine/>
    <w:qFormat/>
    <w:uiPriority w:val="0"/>
    <w:rPr>
      <w:rFonts w:hint="eastAsia" w:ascii="宋体" w:hAnsi="宋体" w:eastAsia="宋体" w:cs="宋体"/>
      <w:color w:val="000000"/>
      <w:sz w:val="21"/>
      <w:szCs w:val="21"/>
      <w:u w:val="none"/>
    </w:rPr>
  </w:style>
  <w:style w:type="character" w:customStyle="1" w:styleId="22">
    <w:name w:val="font21"/>
    <w:basedOn w:val="17"/>
    <w:autoRedefine/>
    <w:qFormat/>
    <w:uiPriority w:val="0"/>
    <w:rPr>
      <w:rFonts w:hint="eastAsia" w:ascii="宋体" w:hAnsi="宋体" w:eastAsia="宋体" w:cs="宋体"/>
      <w:color w:val="000000"/>
      <w:sz w:val="21"/>
      <w:szCs w:val="21"/>
      <w:u w:val="none"/>
    </w:rPr>
  </w:style>
  <w:style w:type="paragraph" w:customStyle="1" w:styleId="23">
    <w:name w:val="Table Paragraph"/>
    <w:basedOn w:val="1"/>
    <w:autoRedefine/>
    <w:qFormat/>
    <w:uiPriority w:val="1"/>
    <w:rPr>
      <w:rFonts w:ascii="楷体" w:hAnsi="楷体" w:eastAsia="楷体" w:cs="楷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5693</Words>
  <Characters>5794</Characters>
  <Lines>0</Lines>
  <Paragraphs>0</Paragraphs>
  <TotalTime>20</TotalTime>
  <ScaleCrop>false</ScaleCrop>
  <LinksUpToDate>false</LinksUpToDate>
  <CharactersWithSpaces>5817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寄</cp:lastModifiedBy>
  <dcterms:modified xsi:type="dcterms:W3CDTF">2025-10-20T06:33:21Z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99CCC0347034493C9D8708BD3DA5F73B_12</vt:lpwstr>
  </property>
  <property fmtid="{D5CDD505-2E9C-101B-9397-08002B2CF9AE}" pid="4" name="KSOTemplateDocerSaveRecord">
    <vt:lpwstr>eyJoZGlkIjoiNDRmZGUyZWFiMjYyMmI2YzIwNzA2ZTMxYmM2OWRlMjciLCJ1c2VySWQiOiI5NDYzMjU3NjkifQ==</vt:lpwstr>
  </property>
</Properties>
</file>