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C46B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人造草坪技术参数</w:t>
      </w:r>
    </w:p>
    <w:tbl>
      <w:tblPr>
        <w:tblStyle w:val="5"/>
        <w:tblW w:w="8939" w:type="dxa"/>
        <w:tblInd w:w="-72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6"/>
        <w:gridCol w:w="4433"/>
      </w:tblGrid>
      <w:tr w14:paraId="49B3822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481" w:hRule="atLeast"/>
        </w:trPr>
        <w:tc>
          <w:tcPr>
            <w:tcW w:w="4506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1BAA07B2">
            <w:pPr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草型：</w:t>
            </w:r>
            <w:bookmarkStart w:id="0" w:name="_GoBack"/>
            <w:bookmarkEnd w:id="0"/>
            <w:r>
              <w:rPr>
                <w:rFonts w:hint="eastAsia"/>
                <w:b/>
                <w:bCs/>
                <w:sz w:val="24"/>
                <w:lang w:val="en-US" w:eastAsia="zh-CN"/>
              </w:rPr>
              <w:t>直+</w:t>
            </w:r>
            <w:r>
              <w:rPr>
                <w:rFonts w:hint="eastAsia" w:ascii="幼圆" w:hAnsi="华文细黑"/>
                <w:b/>
                <w:bCs/>
                <w:sz w:val="24"/>
              </w:rPr>
              <w:t>曲</w:t>
            </w:r>
            <w:r>
              <w:rPr>
                <w:rFonts w:hint="eastAsia" w:ascii="幼圆" w:hAnsi="华文细黑"/>
                <w:b/>
                <w:bCs/>
                <w:sz w:val="24"/>
                <w:lang w:val="en-US" w:eastAsia="zh-CN"/>
              </w:rPr>
              <w:t>丝</w:t>
            </w:r>
          </w:p>
        </w:tc>
        <w:tc>
          <w:tcPr>
            <w:tcW w:w="4433" w:type="dxa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12E841F8">
            <w:pPr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W-2203M</w:t>
            </w:r>
          </w:p>
        </w:tc>
      </w:tr>
      <w:tr w14:paraId="61B1B2F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506" w:type="dxa"/>
            <w:vAlign w:val="center"/>
          </w:tcPr>
          <w:p w14:paraId="374034BF">
            <w:r>
              <w:rPr>
                <w:rFonts w:hint="eastAsia"/>
              </w:rPr>
              <w:t>草纤维纤度</w:t>
            </w:r>
          </w:p>
        </w:tc>
        <w:tc>
          <w:tcPr>
            <w:tcW w:w="4433" w:type="dxa"/>
            <w:vAlign w:val="center"/>
          </w:tcPr>
          <w:p w14:paraId="622D5277">
            <w:r>
              <w:rPr>
                <w:rFonts w:hint="eastAsia"/>
                <w:lang w:val="en-US" w:eastAsia="zh-CN"/>
              </w:rPr>
              <w:t>7000</w:t>
            </w:r>
            <w:r>
              <w:rPr>
                <w:rFonts w:hint="eastAsia"/>
              </w:rPr>
              <w:t xml:space="preserve">JZD              </w:t>
            </w:r>
            <w:r>
              <w:t xml:space="preserve">     </w:t>
            </w:r>
            <w:r>
              <w:rPr>
                <w:rFonts w:hint="eastAsia" w:ascii="宋体" w:hAnsi="宋体"/>
              </w:rPr>
              <w:t>±</w:t>
            </w:r>
            <w:r>
              <w:rPr>
                <w:rFonts w:hint="eastAsia"/>
              </w:rPr>
              <w:t>4%</w:t>
            </w:r>
          </w:p>
        </w:tc>
      </w:tr>
      <w:tr w14:paraId="4009259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506" w:type="dxa"/>
            <w:vAlign w:val="center"/>
          </w:tcPr>
          <w:p w14:paraId="147EE1A0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材质</w:t>
            </w:r>
          </w:p>
        </w:tc>
        <w:tc>
          <w:tcPr>
            <w:tcW w:w="4433" w:type="dxa"/>
            <w:vAlign w:val="center"/>
          </w:tcPr>
          <w:p w14:paraId="3B7DA759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PP+PE</w:t>
            </w:r>
          </w:p>
        </w:tc>
      </w:tr>
      <w:tr w14:paraId="159446F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4506" w:type="dxa"/>
            <w:vAlign w:val="center"/>
          </w:tcPr>
          <w:p w14:paraId="20FF7F99">
            <w:r>
              <w:rPr>
                <w:rFonts w:hint="eastAsia"/>
              </w:rPr>
              <w:t>草纤维</w:t>
            </w:r>
            <w:r>
              <w:rPr>
                <w:rFonts w:hint="eastAsia"/>
                <w:lang w:val="en-US" w:eastAsia="zh-CN"/>
              </w:rPr>
              <w:t>厚度</w:t>
            </w:r>
          </w:p>
        </w:tc>
        <w:tc>
          <w:tcPr>
            <w:tcW w:w="4433" w:type="dxa"/>
            <w:vAlign w:val="center"/>
          </w:tcPr>
          <w:p w14:paraId="0B7CD708"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≥120</w:t>
            </w:r>
          </w:p>
        </w:tc>
      </w:tr>
      <w:tr w14:paraId="55C078F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506" w:type="dxa"/>
            <w:vAlign w:val="center"/>
          </w:tcPr>
          <w:p w14:paraId="1CA8A151">
            <w:r>
              <w:rPr>
                <w:rFonts w:hint="eastAsia"/>
              </w:rPr>
              <w:t>草纤维</w:t>
            </w:r>
            <w:r>
              <w:rPr>
                <w:rFonts w:hint="eastAsia"/>
                <w:lang w:val="en-US" w:eastAsia="zh-CN"/>
              </w:rPr>
              <w:t>宽度</w:t>
            </w:r>
          </w:p>
        </w:tc>
        <w:tc>
          <w:tcPr>
            <w:tcW w:w="4433" w:type="dxa"/>
            <w:vAlign w:val="center"/>
          </w:tcPr>
          <w:p w14:paraId="6A5C148A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≥1mm</w:t>
            </w:r>
          </w:p>
        </w:tc>
      </w:tr>
      <w:tr w14:paraId="21E28D9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4506" w:type="dxa"/>
            <w:vAlign w:val="center"/>
          </w:tcPr>
          <w:p w14:paraId="55FB4C73">
            <w:r>
              <w:rPr>
                <w:rFonts w:hint="eastAsia"/>
              </w:rPr>
              <w:t>色彩</w:t>
            </w:r>
          </w:p>
        </w:tc>
        <w:tc>
          <w:tcPr>
            <w:tcW w:w="4433" w:type="dxa"/>
            <w:vAlign w:val="center"/>
          </w:tcPr>
          <w:p w14:paraId="2AD01801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三色草</w:t>
            </w:r>
          </w:p>
        </w:tc>
      </w:tr>
      <w:tr w14:paraId="301915D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506" w:type="dxa"/>
            <w:vAlign w:val="center"/>
          </w:tcPr>
          <w:p w14:paraId="5C875443">
            <w:r>
              <w:rPr>
                <w:rFonts w:hint="eastAsia"/>
              </w:rPr>
              <w:t>色牢度</w:t>
            </w:r>
          </w:p>
        </w:tc>
        <w:tc>
          <w:tcPr>
            <w:tcW w:w="4433" w:type="dxa"/>
            <w:vAlign w:val="center"/>
          </w:tcPr>
          <w:p w14:paraId="2F0EA699">
            <w:r>
              <w:rPr>
                <w:rFonts w:hint="eastAsia"/>
              </w:rPr>
              <w:t>DIN 54004    7级</w:t>
            </w:r>
          </w:p>
        </w:tc>
      </w:tr>
      <w:tr w14:paraId="27100D9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506" w:type="dxa"/>
            <w:vAlign w:val="center"/>
          </w:tcPr>
          <w:p w14:paraId="63996DE7">
            <w:r>
              <w:rPr>
                <w:rFonts w:hint="eastAsia"/>
              </w:rPr>
              <w:t>U/V指标</w:t>
            </w:r>
          </w:p>
        </w:tc>
        <w:tc>
          <w:tcPr>
            <w:tcW w:w="4433" w:type="dxa"/>
            <w:vAlign w:val="center"/>
          </w:tcPr>
          <w:p w14:paraId="362E1235">
            <w:r>
              <w:rPr>
                <w:rFonts w:hint="eastAsia"/>
              </w:rPr>
              <w:t xml:space="preserve">DIN 53387    </w:t>
            </w:r>
            <w:r>
              <w:rPr>
                <w:rFonts w:hint="eastAsia" w:ascii="宋体" w:hAnsi="宋体"/>
              </w:rPr>
              <w:t>≥</w:t>
            </w:r>
            <w:r>
              <w:rPr>
                <w:rFonts w:hint="eastAsia"/>
              </w:rPr>
              <w:t>6000</w:t>
            </w:r>
            <w:r>
              <w:t xml:space="preserve"> hr</w:t>
            </w:r>
          </w:p>
        </w:tc>
      </w:tr>
      <w:tr w14:paraId="0CA832D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506" w:type="dxa"/>
            <w:vAlign w:val="center"/>
          </w:tcPr>
          <w:p w14:paraId="158D8493">
            <w:r>
              <w:rPr>
                <w:rFonts w:hint="eastAsia"/>
                <w:lang w:val="en-US" w:eastAsia="zh-CN"/>
              </w:rPr>
              <w:t>草高</w:t>
            </w:r>
            <w:r>
              <w:rPr>
                <w:rFonts w:hint="eastAsia"/>
              </w:rPr>
              <w:t>（㎜）</w:t>
            </w:r>
          </w:p>
        </w:tc>
        <w:tc>
          <w:tcPr>
            <w:tcW w:w="4433" w:type="dxa"/>
            <w:vAlign w:val="center"/>
          </w:tcPr>
          <w:p w14:paraId="309123EB">
            <w:r>
              <w:rPr>
                <w:rFonts w:hint="eastAsia"/>
                <w:lang w:val="en-US" w:eastAsia="zh-CN"/>
              </w:rPr>
              <w:t>30</w:t>
            </w:r>
            <w:r>
              <w:rPr>
                <w:rFonts w:hint="eastAsia"/>
              </w:rPr>
              <w:t xml:space="preserve">            </w:t>
            </w:r>
          </w:p>
        </w:tc>
      </w:tr>
      <w:tr w14:paraId="4848D56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4506" w:type="dxa"/>
            <w:vAlign w:val="center"/>
          </w:tcPr>
          <w:p w14:paraId="12755169">
            <w:r>
              <w:rPr>
                <w:rFonts w:hint="eastAsia"/>
              </w:rPr>
              <w:t>针距（英寸）</w:t>
            </w:r>
          </w:p>
        </w:tc>
        <w:tc>
          <w:tcPr>
            <w:tcW w:w="4433" w:type="dxa"/>
            <w:vAlign w:val="center"/>
          </w:tcPr>
          <w:p w14:paraId="0E19C7C9">
            <w:r>
              <w:t>3/</w:t>
            </w:r>
            <w:r>
              <w:rPr>
                <w:rFonts w:hint="eastAsia"/>
              </w:rPr>
              <w:t>8</w:t>
            </w:r>
          </w:p>
        </w:tc>
      </w:tr>
      <w:tr w14:paraId="16AD3EC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506" w:type="dxa"/>
            <w:vAlign w:val="center"/>
          </w:tcPr>
          <w:p w14:paraId="30EE056B">
            <w:r>
              <w:rPr>
                <w:rFonts w:hint="eastAsia"/>
              </w:rPr>
              <w:t>每横向10厘米内针数</w:t>
            </w:r>
          </w:p>
        </w:tc>
        <w:tc>
          <w:tcPr>
            <w:tcW w:w="4433" w:type="dxa"/>
            <w:vAlign w:val="center"/>
          </w:tcPr>
          <w:p w14:paraId="566663EF">
            <w:r>
              <w:rPr>
                <w:rFonts w:hint="eastAsia"/>
                <w:lang w:val="en-US" w:eastAsia="zh-CN"/>
              </w:rPr>
              <w:t>220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 w:ascii="宋体" w:hAnsi="宋体"/>
              </w:rPr>
              <w:t>±</w:t>
            </w:r>
            <w:r>
              <w:rPr>
                <w:rFonts w:hint="eastAsia"/>
              </w:rPr>
              <w:t>1</w:t>
            </w:r>
            <w:r>
              <w:rPr>
                <w:rFonts w:ascii="宋体" w:hAnsi="宋体"/>
              </w:rPr>
              <w:t>nr</w:t>
            </w:r>
          </w:p>
        </w:tc>
      </w:tr>
      <w:tr w14:paraId="3874DC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4506" w:type="dxa"/>
            <w:vAlign w:val="center"/>
          </w:tcPr>
          <w:p w14:paraId="333A0D27">
            <w:r>
              <w:rPr>
                <w:rFonts w:hint="eastAsia"/>
              </w:rPr>
              <w:t>簇密度（簇</w:t>
            </w:r>
            <w:r>
              <w:t>/</w:t>
            </w:r>
            <w:r>
              <w:rPr>
                <w:rFonts w:hint="eastAsia"/>
              </w:rPr>
              <w:t>㎡）</w:t>
            </w:r>
          </w:p>
        </w:tc>
        <w:tc>
          <w:tcPr>
            <w:tcW w:w="4433" w:type="dxa"/>
            <w:vAlign w:val="center"/>
          </w:tcPr>
          <w:p w14:paraId="120E65E3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22000</w:t>
            </w:r>
          </w:p>
        </w:tc>
      </w:tr>
      <w:tr w14:paraId="23224DE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4506" w:type="dxa"/>
            <w:vAlign w:val="center"/>
          </w:tcPr>
          <w:p w14:paraId="2ED84BCC">
            <w:r>
              <w:rPr>
                <w:rFonts w:hint="eastAsia"/>
              </w:rPr>
              <w:t>底布材质</w:t>
            </w:r>
            <w:r>
              <w:t xml:space="preserve">   </w:t>
            </w:r>
            <w:r>
              <w:rPr>
                <w:rFonts w:hint="eastAsia"/>
              </w:rPr>
              <w:t>底布重量（</w:t>
            </w:r>
            <w:r>
              <w:t>g/</w:t>
            </w:r>
            <w:r>
              <w:rPr>
                <w:rFonts w:hint="eastAsia"/>
              </w:rPr>
              <w:t>㎡）</w:t>
            </w:r>
          </w:p>
        </w:tc>
        <w:tc>
          <w:tcPr>
            <w:tcW w:w="4433" w:type="dxa"/>
            <w:vAlign w:val="center"/>
          </w:tcPr>
          <w:p w14:paraId="65FB0504">
            <w:r>
              <w:rPr>
                <w:rFonts w:hint="eastAsia"/>
              </w:rPr>
              <w:t>140g聚丙烯底布+100g无纺布    ±8%</w:t>
            </w:r>
          </w:p>
        </w:tc>
      </w:tr>
      <w:tr w14:paraId="479E0E9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4506" w:type="dxa"/>
            <w:vAlign w:val="center"/>
          </w:tcPr>
          <w:p w14:paraId="7C2987FA">
            <w:r>
              <w:rPr>
                <w:rFonts w:hint="eastAsia"/>
              </w:rPr>
              <w:t>背胶材质</w:t>
            </w:r>
          </w:p>
        </w:tc>
        <w:tc>
          <w:tcPr>
            <w:tcW w:w="4433" w:type="dxa"/>
            <w:vAlign w:val="center"/>
          </w:tcPr>
          <w:p w14:paraId="4D31ACDC">
            <w:r>
              <w:rPr>
                <w:rFonts w:hint="eastAsia"/>
              </w:rPr>
              <w:t>羧基丁苯胶乳混合物</w:t>
            </w:r>
          </w:p>
        </w:tc>
      </w:tr>
      <w:tr w14:paraId="3846771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305" w:hRule="atLeast"/>
        </w:trPr>
        <w:tc>
          <w:tcPr>
            <w:tcW w:w="4506" w:type="dxa"/>
            <w:vAlign w:val="center"/>
          </w:tcPr>
          <w:p w14:paraId="164AFE09">
            <w:r>
              <w:rPr>
                <w:rFonts w:hint="eastAsia"/>
              </w:rPr>
              <w:t>背胶重量（</w:t>
            </w:r>
            <w:r>
              <w:t>g/</w:t>
            </w:r>
            <w:r>
              <w:rPr>
                <w:rFonts w:hint="eastAsia"/>
              </w:rPr>
              <w:t>㎡）</w:t>
            </w:r>
          </w:p>
        </w:tc>
        <w:tc>
          <w:tcPr>
            <w:tcW w:w="4433" w:type="dxa"/>
            <w:vAlign w:val="center"/>
          </w:tcPr>
          <w:p w14:paraId="01DEFD18">
            <w:r>
              <w:rPr>
                <w:rFonts w:hint="eastAsia"/>
              </w:rPr>
              <w:t xml:space="preserve">1100                         </w:t>
            </w:r>
            <w:r>
              <w:rPr>
                <w:rFonts w:hint="eastAsia" w:ascii="宋体" w:hAnsi="宋体"/>
              </w:rPr>
              <w:t>±</w:t>
            </w:r>
            <w:r>
              <w:rPr>
                <w:rFonts w:hint="eastAsia"/>
              </w:rPr>
              <w:t>10%</w:t>
            </w:r>
          </w:p>
        </w:tc>
      </w:tr>
      <w:tr w14:paraId="4DD68AE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4506" w:type="dxa"/>
            <w:vAlign w:val="center"/>
          </w:tcPr>
          <w:p w14:paraId="6A25F0AD">
            <w:r>
              <w:rPr>
                <w:rFonts w:hint="eastAsia"/>
              </w:rPr>
              <w:t>草底透气孔孔径（㎜）</w:t>
            </w:r>
          </w:p>
        </w:tc>
        <w:tc>
          <w:tcPr>
            <w:tcW w:w="4433" w:type="dxa"/>
            <w:vAlign w:val="center"/>
          </w:tcPr>
          <w:p w14:paraId="21A52CD6">
            <w:r>
              <w:rPr>
                <w:rFonts w:hint="eastAsia"/>
              </w:rPr>
              <w:t xml:space="preserve">3~5                          </w:t>
            </w:r>
            <w:r>
              <w:rPr>
                <w:rFonts w:hint="eastAsia" w:ascii="宋体" w:hAnsi="宋体"/>
              </w:rPr>
              <w:t>±</w:t>
            </w:r>
            <w:r>
              <w:rPr>
                <w:rFonts w:hint="eastAsia"/>
              </w:rPr>
              <w:t>1㎜</w:t>
            </w:r>
          </w:p>
        </w:tc>
      </w:tr>
      <w:tr w14:paraId="253A80D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506" w:type="dxa"/>
            <w:vAlign w:val="center"/>
          </w:tcPr>
          <w:p w14:paraId="39AF3B75">
            <w:r>
              <w:rPr>
                <w:rFonts w:hint="eastAsia"/>
              </w:rPr>
              <w:t>草底透气孔数量（个/㎡）</w:t>
            </w:r>
          </w:p>
        </w:tc>
        <w:tc>
          <w:tcPr>
            <w:tcW w:w="4433" w:type="dxa"/>
            <w:vAlign w:val="center"/>
          </w:tcPr>
          <w:p w14:paraId="40796447">
            <w:r>
              <w:rPr>
                <w:rFonts w:hint="eastAsia"/>
              </w:rPr>
              <w:t>30~90（根据用户要求）</w:t>
            </w:r>
          </w:p>
        </w:tc>
      </w:tr>
      <w:tr w14:paraId="598FCDB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506" w:type="dxa"/>
            <w:vAlign w:val="center"/>
          </w:tcPr>
          <w:p w14:paraId="61589322">
            <w:r>
              <w:rPr>
                <w:rFonts w:hint="eastAsia"/>
              </w:rPr>
              <w:t>编织方式（DIN6115标准）</w:t>
            </w:r>
          </w:p>
        </w:tc>
        <w:tc>
          <w:tcPr>
            <w:tcW w:w="4433" w:type="dxa"/>
            <w:vAlign w:val="center"/>
          </w:tcPr>
          <w:p w14:paraId="6310B754">
            <w:r>
              <w:rPr>
                <w:rFonts w:hint="eastAsia"/>
              </w:rPr>
              <w:t>簇状</w:t>
            </w:r>
          </w:p>
        </w:tc>
      </w:tr>
      <w:tr w14:paraId="38F6E07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506" w:type="dxa"/>
            <w:vAlign w:val="center"/>
          </w:tcPr>
          <w:p w14:paraId="51ABDB1A">
            <w:r>
              <w:rPr>
                <w:rFonts w:hint="eastAsia"/>
              </w:rPr>
              <w:t>草坪总重（</w:t>
            </w:r>
            <w:r>
              <w:t>g/</w:t>
            </w:r>
            <w:r>
              <w:rPr>
                <w:rFonts w:hint="eastAsia"/>
              </w:rPr>
              <w:t>㎡）</w:t>
            </w:r>
          </w:p>
        </w:tc>
        <w:tc>
          <w:tcPr>
            <w:tcW w:w="4433" w:type="dxa"/>
            <w:vAlign w:val="center"/>
          </w:tcPr>
          <w:p w14:paraId="6C6757DA">
            <w:r>
              <w:t>2200</w:t>
            </w:r>
            <w:r>
              <w:rPr>
                <w:rFonts w:hint="eastAsia"/>
              </w:rPr>
              <w:t xml:space="preserve">       </w:t>
            </w:r>
            <w:r>
              <w:t xml:space="preserve">          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 w:ascii="宋体" w:hAnsi="宋体"/>
              </w:rPr>
              <w:t>±</w:t>
            </w:r>
            <w:r>
              <w:rPr>
                <w:rFonts w:hint="eastAsia"/>
              </w:rPr>
              <w:t>5%</w:t>
            </w:r>
          </w:p>
        </w:tc>
      </w:tr>
      <w:tr w14:paraId="67EC1E6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4506" w:type="dxa"/>
            <w:vAlign w:val="center"/>
          </w:tcPr>
          <w:p w14:paraId="3204C47E">
            <w:r>
              <w:rPr>
                <w:rFonts w:hint="eastAsia"/>
              </w:rPr>
              <w:t>草坪长度（</w:t>
            </w:r>
            <w:r>
              <w:t>m</w:t>
            </w:r>
            <w:r>
              <w:rPr>
                <w:rFonts w:hint="eastAsia"/>
              </w:rPr>
              <w:t>）</w:t>
            </w:r>
          </w:p>
        </w:tc>
        <w:tc>
          <w:tcPr>
            <w:tcW w:w="4433" w:type="dxa"/>
            <w:vAlign w:val="center"/>
          </w:tcPr>
          <w:p w14:paraId="6EF1090D">
            <w:r>
              <w:t>25</w:t>
            </w:r>
            <w:r>
              <w:rPr>
                <w:rFonts w:hint="eastAsia"/>
              </w:rPr>
              <w:t xml:space="preserve">     ±1%（</w:t>
            </w:r>
            <w:r>
              <w:t>长度可以</w:t>
            </w:r>
            <w:r>
              <w:rPr>
                <w:rFonts w:hint="eastAsia"/>
              </w:rPr>
              <w:t>客户</w:t>
            </w:r>
            <w:r>
              <w:t>需要定制）</w:t>
            </w:r>
          </w:p>
        </w:tc>
      </w:tr>
      <w:tr w14:paraId="7727292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506" w:type="dxa"/>
            <w:vAlign w:val="center"/>
          </w:tcPr>
          <w:p w14:paraId="2F23B7C5">
            <w:r>
              <w:rPr>
                <w:rFonts w:hint="eastAsia"/>
              </w:rPr>
              <w:t>草坪宽度（㎝）</w:t>
            </w:r>
          </w:p>
        </w:tc>
        <w:tc>
          <w:tcPr>
            <w:tcW w:w="4433" w:type="dxa"/>
            <w:vAlign w:val="center"/>
          </w:tcPr>
          <w:p w14:paraId="369AE3B0">
            <w:r>
              <w:rPr>
                <w:rFonts w:hint="eastAsia"/>
              </w:rPr>
              <w:t xml:space="preserve">400                            </w:t>
            </w:r>
            <w:r>
              <w:rPr>
                <w:rFonts w:hint="eastAsia" w:ascii="宋体" w:hAnsi="宋体"/>
              </w:rPr>
              <w:t>±</w:t>
            </w:r>
            <w:r>
              <w:rPr>
                <w:rFonts w:hint="eastAsia"/>
              </w:rPr>
              <w:t>1㎝</w:t>
            </w:r>
          </w:p>
        </w:tc>
      </w:tr>
    </w:tbl>
    <w:p w14:paraId="6C595F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420" w:firstLineChars="200"/>
        <w:jc w:val="both"/>
        <w:textAlignment w:val="auto"/>
        <w:rPr>
          <w:rFonts w:hint="eastAsia" w:ascii="宋体" w:hAnsi="宋体"/>
          <w:kern w:val="0"/>
          <w:lang w:val="en-US" w:eastAsia="zh-CN"/>
        </w:rPr>
      </w:pPr>
      <w:r>
        <w:rPr>
          <w:rFonts w:hint="eastAsia" w:ascii="宋体" w:hAnsi="宋体"/>
          <w:kern w:val="0"/>
          <w:lang w:val="en-US" w:eastAsia="zh-CN"/>
        </w:rPr>
        <w:t>1、人造草坪</w:t>
      </w:r>
      <w:r>
        <w:rPr>
          <w:rFonts w:hint="eastAsia" w:ascii="宋体" w:hAnsi="宋体"/>
          <w:kern w:val="0"/>
        </w:rPr>
        <w:t>提供有CMA和CNAS认证标识国家级质量监督检验机构出具依据GB 36246-2018《中小学合成材料面层运动场地》标准</w:t>
      </w:r>
      <w:r>
        <w:rPr>
          <w:rFonts w:hint="eastAsia" w:ascii="宋体" w:hAnsi="宋体"/>
          <w:kern w:val="0"/>
          <w:lang w:val="en-US" w:eastAsia="zh-CN"/>
        </w:rPr>
        <w:t>的检测报告</w:t>
      </w:r>
    </w:p>
    <w:p w14:paraId="14EB1F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420" w:firstLineChars="200"/>
        <w:jc w:val="both"/>
        <w:textAlignment w:val="auto"/>
        <w:rPr>
          <w:rFonts w:hint="default" w:ascii="宋体" w:hAnsi="宋体"/>
          <w:kern w:val="0"/>
          <w:lang w:val="en-US" w:eastAsia="zh-CN"/>
        </w:rPr>
      </w:pPr>
      <w:r>
        <w:rPr>
          <w:rFonts w:hint="eastAsia" w:ascii="宋体" w:hAnsi="宋体"/>
          <w:kern w:val="0"/>
          <w:lang w:val="en-US" w:eastAsia="zh-CN"/>
        </w:rPr>
        <w:t>2、人造草坪</w:t>
      </w:r>
      <w:r>
        <w:rPr>
          <w:rFonts w:hint="eastAsia" w:ascii="宋体" w:hAnsi="宋体"/>
          <w:kern w:val="0"/>
        </w:rPr>
        <w:t>提供</w:t>
      </w:r>
      <w:r>
        <w:rPr>
          <w:rFonts w:hint="eastAsia" w:ascii="宋体" w:hAnsi="宋体"/>
          <w:kern w:val="0"/>
          <w:lang w:val="en-US" w:eastAsia="zh-CN"/>
        </w:rPr>
        <w:t>：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国家权威检测机构依据GB/T 21866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-2008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检测 人造草坪成品的抗菌性能，对大肠杆菌、金黄色葡萄球菌、肺炎克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雷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伯氏菌、铜假绿单胞菌能达到99%以上，且经过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3000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h紫外灯照射测试抗菌耐性测试后，抗菌效果能达到95%以上</w:t>
      </w:r>
    </w:p>
    <w:p w14:paraId="524D6E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420" w:firstLineChars="200"/>
        <w:jc w:val="both"/>
        <w:textAlignment w:val="auto"/>
        <w:rPr>
          <w:rFonts w:hint="default" w:ascii="宋体" w:hAnsi="宋体"/>
          <w:kern w:val="0"/>
          <w:lang w:val="en-US" w:eastAsia="zh-CN"/>
        </w:rPr>
      </w:pPr>
      <w:r>
        <w:rPr>
          <w:rFonts w:hint="eastAsia" w:ascii="宋体" w:hAnsi="宋体"/>
          <w:kern w:val="0"/>
          <w:lang w:val="en-US" w:eastAsia="zh-CN"/>
        </w:rPr>
        <w:t>3、人造草坪环保胶水：检测提供符合国家强制性标准GB18583-2008《室内装饰装修材料   胶粘剂中有害物质限量》规定的各项有害物质限量指标。1、游离甲醛；2、苯；3、甲苯+二甲苯；4、二氯甲烷；5、（1、2一二氯乙烷+1，1，2一三氯乙烷+三氯乙烯）6、总挥发性有机物、有害物的含量合格。中标后提供样品一块给校方，验收合格后供货。</w:t>
      </w:r>
    </w:p>
    <w:p w14:paraId="46B18D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420" w:firstLineChars="200"/>
        <w:jc w:val="both"/>
        <w:textAlignment w:val="auto"/>
        <w:rPr>
          <w:rFonts w:hint="eastAsia" w:ascii="宋体" w:hAnsi="宋体"/>
          <w:kern w:val="0"/>
          <w:lang w:val="en-US" w:eastAsia="zh-CN"/>
        </w:rPr>
      </w:pPr>
      <w:r>
        <w:rPr>
          <w:rFonts w:hint="eastAsia" w:ascii="宋体" w:hAnsi="宋体"/>
          <w:kern w:val="0"/>
          <w:lang w:val="en-US" w:eastAsia="zh-CN"/>
        </w:rPr>
        <w:t>4、人造草坪产品获得中国环境标志产品认证证书.</w:t>
      </w:r>
    </w:p>
    <w:p w14:paraId="5083F06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firstLine="420" w:firstLineChars="200"/>
        <w:jc w:val="both"/>
        <w:textAlignment w:val="auto"/>
        <w:rPr>
          <w:rFonts w:hint="default" w:ascii="宋体" w:hAnsi="宋体"/>
          <w:kern w:val="0"/>
          <w:lang w:val="en-US" w:eastAsia="zh-CN"/>
        </w:rPr>
      </w:pPr>
      <w:r>
        <w:rPr>
          <w:rFonts w:hint="eastAsia" w:ascii="宋体" w:hAnsi="宋体"/>
          <w:kern w:val="0"/>
          <w:lang w:val="en-US" w:eastAsia="zh-CN"/>
        </w:rPr>
        <w:t>以上证件为2年内合格。</w:t>
      </w:r>
    </w:p>
    <w:p w14:paraId="6D49E97D"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383" w:right="1800" w:bottom="110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17"/>
    <w:rsid w:val="000235ED"/>
    <w:rsid w:val="000B6343"/>
    <w:rsid w:val="001D124E"/>
    <w:rsid w:val="0021790C"/>
    <w:rsid w:val="00223FC1"/>
    <w:rsid w:val="002B0836"/>
    <w:rsid w:val="003A5A1C"/>
    <w:rsid w:val="0046588F"/>
    <w:rsid w:val="004D647A"/>
    <w:rsid w:val="00827221"/>
    <w:rsid w:val="00853BA8"/>
    <w:rsid w:val="009252A0"/>
    <w:rsid w:val="0098314B"/>
    <w:rsid w:val="00C264AC"/>
    <w:rsid w:val="00C825EC"/>
    <w:rsid w:val="00C907A5"/>
    <w:rsid w:val="00CA44B6"/>
    <w:rsid w:val="00D27B40"/>
    <w:rsid w:val="00E03917"/>
    <w:rsid w:val="00EF1660"/>
    <w:rsid w:val="00F73785"/>
    <w:rsid w:val="031E1229"/>
    <w:rsid w:val="07095017"/>
    <w:rsid w:val="0E7D6AA4"/>
    <w:rsid w:val="13F830A2"/>
    <w:rsid w:val="1DD27FC5"/>
    <w:rsid w:val="25172D3B"/>
    <w:rsid w:val="25224ADB"/>
    <w:rsid w:val="254147E0"/>
    <w:rsid w:val="261B266F"/>
    <w:rsid w:val="2B4C71A5"/>
    <w:rsid w:val="3E03130E"/>
    <w:rsid w:val="3FDA74B4"/>
    <w:rsid w:val="41B04678"/>
    <w:rsid w:val="4F7D0AC1"/>
    <w:rsid w:val="67325BA1"/>
    <w:rsid w:val="680F3C98"/>
    <w:rsid w:val="69474D2E"/>
    <w:rsid w:val="6BE65F9C"/>
    <w:rsid w:val="71890E96"/>
    <w:rsid w:val="74F935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578</Words>
  <Characters>712</Characters>
  <Lines>4</Lines>
  <Paragraphs>1</Paragraphs>
  <TotalTime>25</TotalTime>
  <ScaleCrop>false</ScaleCrop>
  <LinksUpToDate>false</LinksUpToDate>
  <CharactersWithSpaces>875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2016-08-15T00:25:00Z</dcterms:created>
  <dc:creator>Lvbao222</dc:creator>
  <cp:lastModifiedBy>庆</cp:lastModifiedBy>
  <cp:lastPrinted>2026-07-02T01:58:00Z</cp:lastPrinted>
  <dcterms:modified xsi:type="dcterms:W3CDTF">2026-07-05T00:56:56Z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eyJoZGlkIjoiNTVjMWViNDc2ZjQyOGM0OGQwZTM0YTdkNmRlN2RmZTgiLCJ1c2VySWQiOiIyODAzODEzODIifQ==</vt:lpwstr>
  </property>
  <property fmtid="{D5CDD505-2E9C-101B-9397-08002B2CF9AE}" pid="4" name="ICV">
    <vt:lpwstr>112DC3202CE54B9A9079AD2406BB83E3_13</vt:lpwstr>
  </property>
</Properties>
</file>