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17" w:rsidRPr="00EE0037" w:rsidRDefault="002F6D61" w:rsidP="005B31C1">
      <w:pPr>
        <w:jc w:val="center"/>
        <w:rPr>
          <w:b/>
          <w:sz w:val="48"/>
          <w:szCs w:val="48"/>
        </w:rPr>
      </w:pPr>
      <w:r w:rsidRPr="00EE0037">
        <w:rPr>
          <w:b/>
          <w:sz w:val="48"/>
          <w:szCs w:val="48"/>
        </w:rPr>
        <w:t>合肥有线无线路由器采购要求</w:t>
      </w:r>
    </w:p>
    <w:p w:rsidR="002F6D61" w:rsidRPr="002F6D61" w:rsidRDefault="002F6D61">
      <w:pPr>
        <w:rPr>
          <w:sz w:val="32"/>
          <w:szCs w:val="32"/>
        </w:rPr>
      </w:pPr>
    </w:p>
    <w:p w:rsidR="002F6D61" w:rsidRPr="002F6D61" w:rsidRDefault="002F6D61" w:rsidP="00BD204A">
      <w:pPr>
        <w:rPr>
          <w:sz w:val="32"/>
          <w:szCs w:val="32"/>
        </w:rPr>
      </w:pPr>
      <w:bookmarkStart w:id="0" w:name="_GoBack"/>
      <w:r w:rsidRPr="002F6D61">
        <w:rPr>
          <w:rFonts w:hint="eastAsia"/>
          <w:sz w:val="32"/>
          <w:szCs w:val="32"/>
        </w:rPr>
        <w:t>商品</w:t>
      </w:r>
      <w:r w:rsidR="005B31C1">
        <w:rPr>
          <w:rFonts w:hint="eastAsia"/>
          <w:sz w:val="32"/>
          <w:szCs w:val="32"/>
        </w:rPr>
        <w:t>名称：</w:t>
      </w:r>
      <w:r w:rsidR="00BD204A" w:rsidRPr="00BD204A">
        <w:rPr>
          <w:rFonts w:hint="eastAsia"/>
          <w:sz w:val="32"/>
          <w:szCs w:val="32"/>
        </w:rPr>
        <w:t>千兆双频</w:t>
      </w:r>
      <w:r w:rsidR="00BD204A" w:rsidRPr="00BD204A">
        <w:rPr>
          <w:rFonts w:hint="eastAsia"/>
          <w:sz w:val="32"/>
          <w:szCs w:val="32"/>
        </w:rPr>
        <w:t xml:space="preserve"> Wi-Fi 6 </w:t>
      </w:r>
      <w:r w:rsidR="00BD204A" w:rsidRPr="00BD204A">
        <w:rPr>
          <w:rFonts w:hint="eastAsia"/>
          <w:sz w:val="32"/>
          <w:szCs w:val="32"/>
        </w:rPr>
        <w:t>路由器</w:t>
      </w:r>
    </w:p>
    <w:p w:rsidR="002F6D61" w:rsidRDefault="002F6D61">
      <w:pPr>
        <w:rPr>
          <w:sz w:val="32"/>
          <w:szCs w:val="32"/>
        </w:rPr>
      </w:pPr>
      <w:r w:rsidRPr="002F6D61">
        <w:rPr>
          <w:rFonts w:hint="eastAsia"/>
          <w:sz w:val="32"/>
          <w:szCs w:val="32"/>
        </w:rPr>
        <w:t>品</w:t>
      </w:r>
      <w:r w:rsidR="0099703F">
        <w:rPr>
          <w:rFonts w:hint="eastAsia"/>
          <w:sz w:val="32"/>
          <w:szCs w:val="32"/>
        </w:rPr>
        <w:t xml:space="preserve">  </w:t>
      </w:r>
      <w:r w:rsidR="005B31C1">
        <w:rPr>
          <w:rFonts w:hint="eastAsia"/>
          <w:sz w:val="32"/>
          <w:szCs w:val="32"/>
        </w:rPr>
        <w:t xml:space="preserve"> </w:t>
      </w:r>
      <w:r w:rsidR="0099703F">
        <w:rPr>
          <w:rFonts w:hint="eastAsia"/>
          <w:sz w:val="32"/>
          <w:szCs w:val="32"/>
        </w:rPr>
        <w:t xml:space="preserve"> </w:t>
      </w:r>
      <w:r w:rsidRPr="002F6D61">
        <w:rPr>
          <w:rFonts w:hint="eastAsia"/>
          <w:sz w:val="32"/>
          <w:szCs w:val="32"/>
        </w:rPr>
        <w:t>牌：新华三（</w:t>
      </w:r>
      <w:r w:rsidRPr="002F6D61">
        <w:rPr>
          <w:rFonts w:hint="eastAsia"/>
          <w:sz w:val="32"/>
          <w:szCs w:val="32"/>
        </w:rPr>
        <w:t>H3C</w:t>
      </w:r>
      <w:r w:rsidRPr="002F6D61">
        <w:rPr>
          <w:rFonts w:hint="eastAsia"/>
          <w:sz w:val="32"/>
          <w:szCs w:val="32"/>
        </w:rPr>
        <w:t>）</w:t>
      </w:r>
    </w:p>
    <w:p w:rsidR="005B31C1" w:rsidRDefault="005B31C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型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号：</w:t>
      </w:r>
      <w:r w:rsidRPr="005B31C1">
        <w:rPr>
          <w:sz w:val="32"/>
          <w:szCs w:val="32"/>
        </w:rPr>
        <w:t>NX30 Pro</w:t>
      </w:r>
    </w:p>
    <w:p w:rsidR="002F6D61" w:rsidRDefault="002F6D61" w:rsidP="00BD204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规</w:t>
      </w:r>
      <w:r w:rsidR="0099703F">
        <w:rPr>
          <w:rFonts w:hint="eastAsia"/>
          <w:sz w:val="32"/>
          <w:szCs w:val="32"/>
        </w:rPr>
        <w:t xml:space="preserve">  </w:t>
      </w:r>
      <w:r w:rsidR="005B31C1">
        <w:rPr>
          <w:rFonts w:hint="eastAsia"/>
          <w:sz w:val="32"/>
          <w:szCs w:val="32"/>
        </w:rPr>
        <w:t xml:space="preserve"> </w:t>
      </w:r>
      <w:r w:rsidR="0099703F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格：</w:t>
      </w:r>
      <w:r w:rsidR="00BD204A" w:rsidRPr="00BD204A">
        <w:rPr>
          <w:rFonts w:hint="eastAsia"/>
          <w:sz w:val="32"/>
          <w:szCs w:val="32"/>
        </w:rPr>
        <w:t>4</w:t>
      </w:r>
      <w:r w:rsidR="0099703F">
        <w:rPr>
          <w:rFonts w:hint="eastAsia"/>
          <w:sz w:val="32"/>
          <w:szCs w:val="32"/>
        </w:rPr>
        <w:t>个</w:t>
      </w:r>
      <w:r w:rsidR="00BD204A" w:rsidRPr="00BD204A">
        <w:rPr>
          <w:rFonts w:hint="eastAsia"/>
          <w:sz w:val="32"/>
          <w:szCs w:val="32"/>
        </w:rPr>
        <w:t>10/100/1000Base-T</w:t>
      </w:r>
      <w:r w:rsidR="00BD204A" w:rsidRPr="00BD204A">
        <w:rPr>
          <w:rFonts w:hint="eastAsia"/>
          <w:sz w:val="32"/>
          <w:szCs w:val="32"/>
        </w:rPr>
        <w:t>以太网端口</w:t>
      </w:r>
      <w:r w:rsidR="0099703F">
        <w:rPr>
          <w:rFonts w:hint="eastAsia"/>
          <w:sz w:val="32"/>
          <w:szCs w:val="32"/>
        </w:rPr>
        <w:t>、</w:t>
      </w:r>
      <w:r w:rsidR="0099703F">
        <w:rPr>
          <w:rFonts w:hint="eastAsia"/>
          <w:sz w:val="32"/>
          <w:szCs w:val="32"/>
        </w:rPr>
        <w:t>2.4GHz</w:t>
      </w:r>
      <w:r w:rsidR="0099703F">
        <w:rPr>
          <w:rFonts w:hint="eastAsia"/>
          <w:sz w:val="32"/>
          <w:szCs w:val="32"/>
        </w:rPr>
        <w:t>与</w:t>
      </w:r>
      <w:r w:rsidR="0099703F">
        <w:rPr>
          <w:rFonts w:hint="eastAsia"/>
          <w:sz w:val="32"/>
          <w:szCs w:val="32"/>
        </w:rPr>
        <w:t>5GHz</w:t>
      </w:r>
      <w:r w:rsidR="0099703F">
        <w:rPr>
          <w:rFonts w:hint="eastAsia"/>
          <w:sz w:val="32"/>
          <w:szCs w:val="32"/>
        </w:rPr>
        <w:t>双频</w:t>
      </w:r>
      <w:r w:rsidR="005B31C1">
        <w:rPr>
          <w:rFonts w:hint="eastAsia"/>
          <w:sz w:val="32"/>
          <w:szCs w:val="32"/>
        </w:rPr>
        <w:t>（双频并发</w:t>
      </w:r>
      <w:r w:rsidR="005B31C1">
        <w:rPr>
          <w:rFonts w:hint="eastAsia"/>
          <w:sz w:val="32"/>
          <w:szCs w:val="32"/>
        </w:rPr>
        <w:t>3000Mbps</w:t>
      </w:r>
      <w:r w:rsidR="005B31C1">
        <w:rPr>
          <w:rFonts w:hint="eastAsia"/>
          <w:sz w:val="32"/>
          <w:szCs w:val="32"/>
        </w:rPr>
        <w:t>）</w:t>
      </w:r>
      <w:r w:rsidR="0099703F">
        <w:rPr>
          <w:rFonts w:hint="eastAsia"/>
          <w:sz w:val="32"/>
          <w:szCs w:val="32"/>
        </w:rPr>
        <w:t>、支持路由模式（</w:t>
      </w:r>
      <w:r w:rsidR="0099703F" w:rsidRPr="0099703F">
        <w:rPr>
          <w:rFonts w:hint="eastAsia"/>
          <w:sz w:val="32"/>
          <w:szCs w:val="32"/>
        </w:rPr>
        <w:t>DHCP/</w:t>
      </w:r>
      <w:proofErr w:type="spellStart"/>
      <w:r w:rsidR="0099703F" w:rsidRPr="0099703F">
        <w:rPr>
          <w:rFonts w:hint="eastAsia"/>
          <w:sz w:val="32"/>
          <w:szCs w:val="32"/>
        </w:rPr>
        <w:t>PPPoE</w:t>
      </w:r>
      <w:proofErr w:type="spellEnd"/>
      <w:r w:rsidR="0099703F" w:rsidRPr="0099703F">
        <w:rPr>
          <w:rFonts w:hint="eastAsia"/>
          <w:sz w:val="32"/>
          <w:szCs w:val="32"/>
        </w:rPr>
        <w:t>/</w:t>
      </w:r>
      <w:r w:rsidR="0099703F" w:rsidRPr="0099703F">
        <w:rPr>
          <w:rFonts w:hint="eastAsia"/>
          <w:sz w:val="32"/>
          <w:szCs w:val="32"/>
        </w:rPr>
        <w:t>静态</w:t>
      </w:r>
      <w:r w:rsidR="0099703F" w:rsidRPr="0099703F">
        <w:rPr>
          <w:rFonts w:hint="eastAsia"/>
          <w:sz w:val="32"/>
          <w:szCs w:val="32"/>
        </w:rPr>
        <w:t>IP</w:t>
      </w:r>
      <w:r w:rsidR="0099703F">
        <w:rPr>
          <w:rFonts w:hint="eastAsia"/>
          <w:sz w:val="32"/>
          <w:szCs w:val="32"/>
        </w:rPr>
        <w:t>）、桥接模式</w:t>
      </w:r>
      <w:r w:rsidR="00BA1094">
        <w:rPr>
          <w:rFonts w:hint="eastAsia"/>
          <w:sz w:val="32"/>
          <w:szCs w:val="32"/>
        </w:rPr>
        <w:t>、无线漫游（</w:t>
      </w:r>
      <w:r w:rsidR="00BA1094">
        <w:rPr>
          <w:rFonts w:hint="eastAsia"/>
          <w:sz w:val="32"/>
          <w:szCs w:val="32"/>
        </w:rPr>
        <w:t>MESH</w:t>
      </w:r>
      <w:r w:rsidR="00BA1094">
        <w:rPr>
          <w:rFonts w:hint="eastAsia"/>
          <w:sz w:val="32"/>
          <w:szCs w:val="32"/>
        </w:rPr>
        <w:t>组网，</w:t>
      </w:r>
      <w:r w:rsidR="00BA1094" w:rsidRPr="00BA1094">
        <w:rPr>
          <w:rFonts w:hint="eastAsia"/>
          <w:sz w:val="32"/>
          <w:szCs w:val="32"/>
        </w:rPr>
        <w:t>支持</w:t>
      </w:r>
      <w:r w:rsidR="00BA1094" w:rsidRPr="00BA1094">
        <w:rPr>
          <w:rFonts w:hint="eastAsia"/>
          <w:sz w:val="32"/>
          <w:szCs w:val="32"/>
        </w:rPr>
        <w:t>IEEE 802.11k/v</w:t>
      </w:r>
      <w:r w:rsidR="00BA1094">
        <w:rPr>
          <w:rFonts w:hint="eastAsia"/>
          <w:sz w:val="32"/>
          <w:szCs w:val="32"/>
        </w:rPr>
        <w:t>协议）</w:t>
      </w:r>
      <w:r w:rsidR="005B31C1">
        <w:rPr>
          <w:rFonts w:hint="eastAsia"/>
          <w:sz w:val="32"/>
          <w:szCs w:val="32"/>
        </w:rPr>
        <w:t>、工信部入网认证</w:t>
      </w:r>
      <w:r w:rsidR="0081378F">
        <w:rPr>
          <w:rFonts w:hint="eastAsia"/>
          <w:sz w:val="32"/>
          <w:szCs w:val="32"/>
        </w:rPr>
        <w:t>、含电源和网线</w:t>
      </w:r>
    </w:p>
    <w:bookmarkEnd w:id="0"/>
    <w:p w:rsidR="0099703F" w:rsidRDefault="0099703F" w:rsidP="00BD204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产品特征：</w:t>
      </w:r>
      <w:r w:rsidR="005B31C1">
        <w:rPr>
          <w:rFonts w:hint="eastAsia"/>
          <w:sz w:val="32"/>
          <w:szCs w:val="32"/>
        </w:rPr>
        <w:t>立式五天线</w:t>
      </w:r>
    </w:p>
    <w:p w:rsidR="00EE0037" w:rsidRDefault="00EE0037" w:rsidP="00BD204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产品图样：</w:t>
      </w:r>
    </w:p>
    <w:p w:rsidR="00EE0037" w:rsidRDefault="00203DEB" w:rsidP="00BD204A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5pt;height:174.1pt">
            <v:imagedata r:id="rId7" o:title="H3Cnx30pro"/>
          </v:shape>
        </w:pict>
      </w:r>
    </w:p>
    <w:p w:rsidR="00EE0037" w:rsidRPr="002F6D61" w:rsidRDefault="003124E6" w:rsidP="00BD204A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6" type="#_x0000_t75" style="width:415.35pt;height:420.2pt">
            <v:imagedata r:id="rId8" o:title="NX30Pro-p0-img1"/>
          </v:shape>
        </w:pict>
      </w:r>
    </w:p>
    <w:sectPr w:rsidR="00EE0037" w:rsidRPr="002F6D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EB" w:rsidRDefault="00203DEB" w:rsidP="002F6D61">
      <w:r>
        <w:separator/>
      </w:r>
    </w:p>
  </w:endnote>
  <w:endnote w:type="continuationSeparator" w:id="0">
    <w:p w:rsidR="00203DEB" w:rsidRDefault="00203DEB" w:rsidP="002F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EB" w:rsidRDefault="00203DEB" w:rsidP="002F6D61">
      <w:r>
        <w:separator/>
      </w:r>
    </w:p>
  </w:footnote>
  <w:footnote w:type="continuationSeparator" w:id="0">
    <w:p w:rsidR="00203DEB" w:rsidRDefault="00203DEB" w:rsidP="002F6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58"/>
    <w:rsid w:val="001E2E17"/>
    <w:rsid w:val="001F30F4"/>
    <w:rsid w:val="00203DEB"/>
    <w:rsid w:val="002F6D61"/>
    <w:rsid w:val="003124E6"/>
    <w:rsid w:val="005B31C1"/>
    <w:rsid w:val="00801F58"/>
    <w:rsid w:val="00804836"/>
    <w:rsid w:val="0081378F"/>
    <w:rsid w:val="00841991"/>
    <w:rsid w:val="0099703F"/>
    <w:rsid w:val="00BA1094"/>
    <w:rsid w:val="00BD204A"/>
    <w:rsid w:val="00EE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D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D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193</Characters>
  <Application>Microsoft Office Word</Application>
  <DocSecurity>0</DocSecurity>
  <Lines>1</Lines>
  <Paragraphs>1</Paragraphs>
  <ScaleCrop>false</ScaleCrop>
  <Company>P R C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10@qq.com</dc:creator>
  <cp:lastModifiedBy>Windows User</cp:lastModifiedBy>
  <cp:revision>2</cp:revision>
  <dcterms:created xsi:type="dcterms:W3CDTF">2025-01-09T06:59:00Z</dcterms:created>
  <dcterms:modified xsi:type="dcterms:W3CDTF">2025-01-09T06:59:00Z</dcterms:modified>
</cp:coreProperties>
</file>