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4E" w:rsidRPr="00CC6723" w:rsidRDefault="004E224E" w:rsidP="004E224E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CC6723">
        <w:rPr>
          <w:rFonts w:ascii="仿宋" w:eastAsia="仿宋" w:hAnsi="仿宋" w:hint="eastAsia"/>
          <w:b/>
          <w:bCs/>
          <w:sz w:val="32"/>
          <w:szCs w:val="32"/>
        </w:rPr>
        <w:t>采购需求</w:t>
      </w:r>
    </w:p>
    <w:p w:rsidR="004E224E" w:rsidRDefault="004E224E" w:rsidP="004E224E">
      <w:pPr>
        <w:jc w:val="center"/>
        <w:rPr>
          <w:rFonts w:ascii="仿宋" w:eastAsia="仿宋" w:hAnsi="仿宋" w:hint="eastAsia"/>
          <w:b/>
          <w:bCs/>
          <w:szCs w:val="21"/>
        </w:rPr>
      </w:pPr>
    </w:p>
    <w:p w:rsidR="004E224E" w:rsidRDefault="004E224E" w:rsidP="004E224E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一、</w:t>
      </w:r>
      <w:r w:rsidR="00CC6723">
        <w:rPr>
          <w:rFonts w:ascii="仿宋" w:eastAsia="仿宋" w:hAnsi="仿宋" w:hint="eastAsia"/>
          <w:b/>
          <w:bCs/>
          <w:szCs w:val="21"/>
        </w:rPr>
        <w:t>产品型号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5"/>
        <w:gridCol w:w="3059"/>
        <w:gridCol w:w="750"/>
        <w:gridCol w:w="1704"/>
        <w:gridCol w:w="1704"/>
      </w:tblGrid>
      <w:tr w:rsidR="004E224E" w:rsidTr="00795BB4">
        <w:tc>
          <w:tcPr>
            <w:tcW w:w="765" w:type="pct"/>
          </w:tcPr>
          <w:p w:rsidR="004E224E" w:rsidRDefault="004E224E" w:rsidP="00795B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商品名称</w:t>
            </w:r>
          </w:p>
        </w:tc>
        <w:tc>
          <w:tcPr>
            <w:tcW w:w="1795" w:type="pct"/>
          </w:tcPr>
          <w:p w:rsidR="004E224E" w:rsidRDefault="004E224E" w:rsidP="00795B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参数要求</w:t>
            </w:r>
          </w:p>
        </w:tc>
        <w:tc>
          <w:tcPr>
            <w:tcW w:w="440" w:type="pct"/>
          </w:tcPr>
          <w:p w:rsidR="004E224E" w:rsidRDefault="004E224E" w:rsidP="00795B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购买数量</w:t>
            </w:r>
          </w:p>
        </w:tc>
        <w:tc>
          <w:tcPr>
            <w:tcW w:w="1000" w:type="pct"/>
          </w:tcPr>
          <w:p w:rsidR="004E224E" w:rsidRDefault="004E224E" w:rsidP="00795B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控制金额(元)</w:t>
            </w:r>
          </w:p>
        </w:tc>
        <w:tc>
          <w:tcPr>
            <w:tcW w:w="1000" w:type="pct"/>
          </w:tcPr>
          <w:p w:rsidR="004E224E" w:rsidRDefault="004E224E" w:rsidP="00795B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品牌</w:t>
            </w:r>
          </w:p>
        </w:tc>
      </w:tr>
      <w:tr w:rsidR="004E224E" w:rsidTr="00795BB4">
        <w:tc>
          <w:tcPr>
            <w:tcW w:w="765" w:type="pct"/>
            <w:vAlign w:val="center"/>
          </w:tcPr>
          <w:p w:rsidR="004E224E" w:rsidRDefault="004E224E" w:rsidP="00795BB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彩色数码复合机</w:t>
            </w:r>
          </w:p>
        </w:tc>
        <w:tc>
          <w:tcPr>
            <w:tcW w:w="1795" w:type="pct"/>
            <w:vAlign w:val="center"/>
          </w:tcPr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品牌：柯尼卡美能达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型号：</w:t>
            </w:r>
            <w:proofErr w:type="spellStart"/>
            <w:r>
              <w:rPr>
                <w:rFonts w:ascii="仿宋" w:eastAsia="仿宋" w:hAnsi="仿宋" w:hint="eastAsia"/>
                <w:sz w:val="18"/>
                <w:szCs w:val="18"/>
              </w:rPr>
              <w:t>bizhub</w:t>
            </w:r>
            <w:proofErr w:type="spellEnd"/>
            <w:r>
              <w:rPr>
                <w:rFonts w:ascii="仿宋" w:eastAsia="仿宋" w:hAnsi="仿宋" w:hint="eastAsia"/>
                <w:sz w:val="18"/>
                <w:szCs w:val="18"/>
              </w:rPr>
              <w:t xml:space="preserve"> C550i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色彩支持：全彩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打印复印分辨率：1,800dpi (等效) × 600dpi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内存容量：8GB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硬盘（固态硬盘）：标配：256GB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最大原稿尺寸：A3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复印、打印速度：A4幅面彩色：55页/分钟，黑白：55页/分钟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纸张容量：1150页</w:t>
            </w:r>
          </w:p>
          <w:p w:rsidR="004E224E" w:rsidRDefault="004E224E" w:rsidP="00795BB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包含双面同步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输稿器，鞍式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装订组件等确保具有自动双面打印、双面复印、彩色双面扫描和≥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50页鞍式装订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功能。</w:t>
            </w:r>
          </w:p>
        </w:tc>
        <w:tc>
          <w:tcPr>
            <w:tcW w:w="440" w:type="pct"/>
            <w:vAlign w:val="center"/>
          </w:tcPr>
          <w:p w:rsidR="004E224E" w:rsidRDefault="004E224E" w:rsidP="00795BB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台</w:t>
            </w:r>
          </w:p>
        </w:tc>
        <w:tc>
          <w:tcPr>
            <w:tcW w:w="1000" w:type="pct"/>
            <w:vAlign w:val="center"/>
          </w:tcPr>
          <w:p w:rsidR="004E224E" w:rsidRDefault="004E224E" w:rsidP="00795BB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00</w:t>
            </w:r>
          </w:p>
        </w:tc>
        <w:tc>
          <w:tcPr>
            <w:tcW w:w="1000" w:type="pct"/>
            <w:vAlign w:val="center"/>
          </w:tcPr>
          <w:p w:rsidR="004E224E" w:rsidRDefault="004E224E" w:rsidP="00795BB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柯尼卡美能达</w:t>
            </w:r>
          </w:p>
        </w:tc>
      </w:tr>
    </w:tbl>
    <w:p w:rsidR="004E224E" w:rsidRDefault="004E224E" w:rsidP="004E22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br/>
      </w:r>
      <w:r w:rsidR="00CC6723">
        <w:rPr>
          <w:rFonts w:ascii="仿宋" w:eastAsia="仿宋" w:hAnsi="仿宋" w:hint="eastAsia"/>
          <w:b/>
          <w:bCs/>
          <w:szCs w:val="21"/>
        </w:rPr>
        <w:t>二</w:t>
      </w:r>
      <w:r>
        <w:rPr>
          <w:rFonts w:ascii="仿宋" w:eastAsia="仿宋" w:hAnsi="仿宋" w:hint="eastAsia"/>
          <w:b/>
          <w:bCs/>
          <w:szCs w:val="21"/>
        </w:rPr>
        <w:t>、</w:t>
      </w:r>
      <w:r w:rsidR="006634A0">
        <w:rPr>
          <w:rFonts w:ascii="仿宋" w:eastAsia="仿宋" w:hAnsi="仿宋" w:hint="eastAsia"/>
          <w:b/>
          <w:bCs/>
          <w:szCs w:val="21"/>
        </w:rPr>
        <w:t>服务</w:t>
      </w:r>
      <w:r>
        <w:rPr>
          <w:rFonts w:ascii="仿宋" w:eastAsia="仿宋" w:hAnsi="仿宋" w:hint="eastAsia"/>
          <w:b/>
          <w:bCs/>
          <w:szCs w:val="21"/>
        </w:rPr>
        <w:t>要求</w:t>
      </w:r>
    </w:p>
    <w:p w:rsidR="004E224E" w:rsidRDefault="004E224E" w:rsidP="004E224E">
      <w:pPr>
        <w:rPr>
          <w:rFonts w:ascii="Calibri" w:eastAsia="仿宋" w:hAnsi="Calibri" w:cs="Calibri"/>
          <w:szCs w:val="21"/>
        </w:rPr>
      </w:pPr>
      <w:r>
        <w:rPr>
          <w:rFonts w:ascii="Calibri" w:eastAsia="仿宋" w:hAnsi="Calibri" w:cs="Calibri" w:hint="eastAsia"/>
          <w:szCs w:val="21"/>
        </w:rPr>
        <w:t>1</w:t>
      </w:r>
      <w:r w:rsidR="00E57CC9">
        <w:rPr>
          <w:rFonts w:ascii="Calibri" w:eastAsia="仿宋" w:hAnsi="Calibri" w:cs="Calibri" w:hint="eastAsia"/>
          <w:szCs w:val="21"/>
        </w:rPr>
        <w:t>.</w:t>
      </w:r>
      <w:bookmarkStart w:id="0" w:name="_GoBack"/>
      <w:bookmarkEnd w:id="0"/>
      <w:r>
        <w:rPr>
          <w:rFonts w:ascii="Calibri" w:eastAsia="仿宋" w:hAnsi="Calibri" w:cs="Calibri" w:hint="eastAsia"/>
          <w:szCs w:val="21"/>
        </w:rPr>
        <w:t>供应商所提供的货物为原装出厂正品且保修卡、合格证相关资料齐全，铭牌条码清晰，供货时统一提交核验</w:t>
      </w:r>
      <w:r>
        <w:rPr>
          <w:rFonts w:ascii="Calibri" w:eastAsia="仿宋" w:hAnsi="Calibri" w:cs="Calibri" w:hint="eastAsia"/>
          <w:szCs w:val="21"/>
        </w:rPr>
        <w:t>;</w:t>
      </w:r>
      <w:r>
        <w:rPr>
          <w:rFonts w:ascii="Calibri" w:eastAsia="仿宋" w:hAnsi="Calibri" w:cs="Calibri" w:hint="eastAsia"/>
          <w:szCs w:val="21"/>
        </w:rPr>
        <w:t>不接受任何改配机器。</w:t>
      </w:r>
    </w:p>
    <w:p w:rsidR="004E224E" w:rsidRDefault="004E224E" w:rsidP="004E224E">
      <w:pPr>
        <w:rPr>
          <w:rFonts w:ascii="Calibri" w:eastAsia="仿宋" w:hAnsi="Calibri" w:cs="Calibri"/>
          <w:szCs w:val="21"/>
        </w:rPr>
      </w:pPr>
      <w:r>
        <w:rPr>
          <w:rFonts w:ascii="Calibri" w:eastAsia="仿宋" w:hAnsi="Calibri" w:cs="Calibri" w:hint="eastAsia"/>
          <w:szCs w:val="21"/>
        </w:rPr>
        <w:t>2</w:t>
      </w:r>
      <w:r w:rsidR="00E57CC9">
        <w:rPr>
          <w:rFonts w:ascii="Calibri" w:eastAsia="仿宋" w:hAnsi="Calibri" w:cs="Calibri" w:hint="eastAsia"/>
          <w:szCs w:val="21"/>
        </w:rPr>
        <w:t>.</w:t>
      </w:r>
      <w:r>
        <w:rPr>
          <w:rFonts w:ascii="Calibri" w:eastAsia="仿宋" w:hAnsi="Calibri" w:cs="Calibri" w:hint="eastAsia"/>
          <w:szCs w:val="21"/>
        </w:rPr>
        <w:t>由厂家授权的维修服务站提供本项目的上门安装、调试及维修保养服务。</w:t>
      </w:r>
    </w:p>
    <w:p w:rsidR="004E224E" w:rsidRDefault="004E224E" w:rsidP="004E224E">
      <w:pPr>
        <w:rPr>
          <w:rFonts w:ascii="Calibri" w:eastAsia="仿宋" w:hAnsi="Calibri" w:cs="Calibri"/>
          <w:szCs w:val="21"/>
        </w:rPr>
      </w:pPr>
      <w:r>
        <w:rPr>
          <w:rFonts w:ascii="Calibri" w:eastAsia="仿宋" w:hAnsi="Calibri" w:cs="Calibri" w:hint="eastAsia"/>
          <w:szCs w:val="21"/>
        </w:rPr>
        <w:t>3</w:t>
      </w:r>
      <w:r w:rsidR="00E57CC9">
        <w:rPr>
          <w:rFonts w:ascii="Calibri" w:eastAsia="仿宋" w:hAnsi="Calibri" w:cs="Calibri" w:hint="eastAsia"/>
          <w:szCs w:val="21"/>
        </w:rPr>
        <w:t>.</w:t>
      </w:r>
      <w:r>
        <w:rPr>
          <w:rFonts w:ascii="Calibri" w:eastAsia="仿宋" w:hAnsi="Calibri" w:cs="Calibri" w:hint="eastAsia"/>
          <w:szCs w:val="21"/>
        </w:rPr>
        <w:t>中标供应商须提供厂家授权的本地售后服务承诺函</w:t>
      </w:r>
      <w:r>
        <w:rPr>
          <w:rFonts w:ascii="Calibri" w:eastAsia="仿宋" w:hAnsi="Calibri" w:cs="Calibri" w:hint="eastAsia"/>
          <w:szCs w:val="21"/>
        </w:rPr>
        <w:t>,</w:t>
      </w:r>
      <w:r>
        <w:rPr>
          <w:rFonts w:ascii="Calibri" w:eastAsia="仿宋" w:hAnsi="Calibri" w:cs="Calibri" w:hint="eastAsia"/>
          <w:szCs w:val="21"/>
        </w:rPr>
        <w:t>上门服务要求</w:t>
      </w:r>
      <w:r>
        <w:rPr>
          <w:rFonts w:ascii="Calibri" w:eastAsia="仿宋" w:hAnsi="Calibri" w:cs="Calibri" w:hint="eastAsia"/>
          <w:szCs w:val="21"/>
        </w:rPr>
        <w:t>2</w:t>
      </w:r>
      <w:r>
        <w:rPr>
          <w:rFonts w:ascii="Calibri" w:eastAsia="仿宋" w:hAnsi="Calibri" w:cs="Calibri" w:hint="eastAsia"/>
          <w:szCs w:val="21"/>
        </w:rPr>
        <w:t>小时内响应，</w:t>
      </w:r>
      <w:r>
        <w:rPr>
          <w:rFonts w:ascii="Calibri" w:eastAsia="仿宋" w:hAnsi="Calibri" w:cs="Calibri" w:hint="eastAsia"/>
          <w:szCs w:val="21"/>
        </w:rPr>
        <w:t xml:space="preserve">24 </w:t>
      </w:r>
      <w:r>
        <w:rPr>
          <w:rFonts w:ascii="Calibri" w:eastAsia="仿宋" w:hAnsi="Calibri" w:cs="Calibri" w:hint="eastAsia"/>
          <w:szCs w:val="21"/>
        </w:rPr>
        <w:t>小时内排除故障</w:t>
      </w:r>
      <w:r w:rsidR="006634A0">
        <w:rPr>
          <w:rFonts w:ascii="Calibri" w:eastAsia="仿宋" w:hAnsi="Calibri" w:cs="Calibri" w:hint="eastAsia"/>
          <w:szCs w:val="21"/>
        </w:rPr>
        <w:t>。</w:t>
      </w:r>
    </w:p>
    <w:p w:rsidR="004E224E" w:rsidRDefault="004E224E" w:rsidP="004E224E">
      <w:pPr>
        <w:rPr>
          <w:rFonts w:ascii="Calibri" w:eastAsia="仿宋" w:hAnsi="Calibri" w:cs="Calibri"/>
          <w:szCs w:val="21"/>
        </w:rPr>
      </w:pPr>
      <w:r>
        <w:rPr>
          <w:rFonts w:ascii="Calibri" w:eastAsia="仿宋" w:hAnsi="Calibri" w:cs="Calibri" w:hint="eastAsia"/>
          <w:szCs w:val="21"/>
        </w:rPr>
        <w:t>4</w:t>
      </w:r>
      <w:r w:rsidR="00E57CC9">
        <w:rPr>
          <w:rFonts w:ascii="Calibri" w:eastAsia="仿宋" w:hAnsi="Calibri" w:cs="Calibri" w:hint="eastAsia"/>
          <w:szCs w:val="21"/>
        </w:rPr>
        <w:t>.</w:t>
      </w:r>
      <w:r>
        <w:rPr>
          <w:rFonts w:ascii="Calibri" w:eastAsia="仿宋" w:hAnsi="Calibri" w:cs="Calibri" w:hint="eastAsia"/>
          <w:szCs w:val="21"/>
        </w:rPr>
        <w:t>报价要求包括供货、硬件、软件、安装、调试等所有费用，采购人不再支付其他任何费用</w:t>
      </w:r>
      <w:r w:rsidR="006634A0">
        <w:rPr>
          <w:rFonts w:ascii="Calibri" w:eastAsia="仿宋" w:hAnsi="Calibri" w:cs="Calibri" w:hint="eastAsia"/>
          <w:szCs w:val="21"/>
        </w:rPr>
        <w:t>。</w:t>
      </w:r>
    </w:p>
    <w:p w:rsidR="004E224E" w:rsidRDefault="004E224E" w:rsidP="004E224E">
      <w:pPr>
        <w:rPr>
          <w:rFonts w:ascii="仿宋" w:eastAsia="仿宋" w:hAnsi="仿宋"/>
          <w:sz w:val="18"/>
          <w:szCs w:val="18"/>
        </w:rPr>
      </w:pPr>
      <w:r>
        <w:rPr>
          <w:rFonts w:ascii="Calibri" w:eastAsia="仿宋" w:hAnsi="Calibri" w:cs="Calibri" w:hint="eastAsia"/>
          <w:szCs w:val="21"/>
        </w:rPr>
        <w:t>5</w:t>
      </w:r>
      <w:r w:rsidR="00E57CC9">
        <w:rPr>
          <w:rFonts w:ascii="Calibri" w:eastAsia="仿宋" w:hAnsi="Calibri" w:cs="Calibri" w:hint="eastAsia"/>
          <w:szCs w:val="21"/>
        </w:rPr>
        <w:t>.</w:t>
      </w:r>
      <w:r>
        <w:rPr>
          <w:rFonts w:ascii="Calibri" w:eastAsia="仿宋" w:hAnsi="Calibri" w:cs="Calibri" w:hint="eastAsia"/>
          <w:szCs w:val="21"/>
        </w:rPr>
        <w:t>中标供应商若提供虚假产品、相关资料或无法如期履约供货，将上报监管部门，并追究相应责任。</w:t>
      </w:r>
    </w:p>
    <w:p w:rsidR="003E4F26" w:rsidRPr="006634A0" w:rsidRDefault="006634A0">
      <w:pPr>
        <w:rPr>
          <w:rFonts w:ascii="Calibri" w:eastAsia="仿宋" w:hAnsi="Calibri" w:cs="Calibri"/>
          <w:szCs w:val="21"/>
        </w:rPr>
      </w:pPr>
      <w:r w:rsidRPr="006634A0">
        <w:rPr>
          <w:rFonts w:ascii="Calibri" w:eastAsia="仿宋" w:hAnsi="Calibri" w:cs="Calibri" w:hint="eastAsia"/>
          <w:szCs w:val="21"/>
        </w:rPr>
        <w:t>6.</w:t>
      </w:r>
      <w:r>
        <w:rPr>
          <w:rFonts w:ascii="Calibri" w:eastAsia="仿宋" w:hAnsi="Calibri" w:cs="Calibri" w:hint="eastAsia"/>
          <w:szCs w:val="21"/>
        </w:rPr>
        <w:t>在</w:t>
      </w:r>
      <w:r w:rsidRPr="006634A0">
        <w:rPr>
          <w:rFonts w:ascii="Calibri" w:eastAsia="仿宋" w:hAnsi="Calibri" w:cs="Calibri" w:hint="eastAsia"/>
          <w:szCs w:val="21"/>
        </w:rPr>
        <w:t>提供原厂质保</w:t>
      </w:r>
      <w:r>
        <w:rPr>
          <w:rFonts w:ascii="Calibri" w:eastAsia="仿宋" w:hAnsi="Calibri" w:cs="Calibri" w:hint="eastAsia"/>
          <w:szCs w:val="21"/>
        </w:rPr>
        <w:t>的基础上</w:t>
      </w:r>
      <w:r w:rsidR="00E57CC9">
        <w:rPr>
          <w:rFonts w:ascii="Calibri" w:eastAsia="仿宋" w:hAnsi="Calibri" w:cs="Calibri" w:hint="eastAsia"/>
          <w:szCs w:val="21"/>
        </w:rPr>
        <w:t>，供应</w:t>
      </w:r>
      <w:proofErr w:type="gramStart"/>
      <w:r w:rsidR="00E57CC9">
        <w:rPr>
          <w:rFonts w:ascii="Calibri" w:eastAsia="仿宋" w:hAnsi="Calibri" w:cs="Calibri" w:hint="eastAsia"/>
          <w:szCs w:val="21"/>
        </w:rPr>
        <w:t>商</w:t>
      </w:r>
      <w:r>
        <w:rPr>
          <w:rFonts w:ascii="Calibri" w:eastAsia="仿宋" w:hAnsi="Calibri" w:cs="Calibri" w:hint="eastAsia"/>
          <w:szCs w:val="21"/>
        </w:rPr>
        <w:t>增加</w:t>
      </w:r>
      <w:proofErr w:type="gramEnd"/>
      <w:r>
        <w:rPr>
          <w:rFonts w:ascii="Calibri" w:eastAsia="仿宋" w:hAnsi="Calibri" w:cs="Calibri" w:hint="eastAsia"/>
          <w:szCs w:val="21"/>
        </w:rPr>
        <w:t>一年</w:t>
      </w:r>
      <w:r w:rsidR="00E57CC9">
        <w:rPr>
          <w:rFonts w:ascii="Calibri" w:eastAsia="仿宋" w:hAnsi="Calibri" w:cs="Calibri" w:hint="eastAsia"/>
          <w:szCs w:val="21"/>
        </w:rPr>
        <w:t>的质保服务（易损件、耗材除外）。</w:t>
      </w:r>
    </w:p>
    <w:sectPr w:rsidR="003E4F26" w:rsidRPr="0066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E"/>
    <w:rsid w:val="003E4F26"/>
    <w:rsid w:val="004E224E"/>
    <w:rsid w:val="004F442E"/>
    <w:rsid w:val="006634A0"/>
    <w:rsid w:val="00867454"/>
    <w:rsid w:val="00CC6723"/>
    <w:rsid w:val="00E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4E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E22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4E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E22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王华罗</dc:creator>
  <cp:keywords/>
  <dc:description/>
  <cp:lastModifiedBy>王华罗</cp:lastModifiedBy>
  <cp:revision>6</cp:revision>
  <dcterms:created xsi:type="dcterms:W3CDTF">2024-09-27T00:44:00Z</dcterms:created>
  <dcterms:modified xsi:type="dcterms:W3CDTF">2024-09-27T01:00:00Z</dcterms:modified>
</cp:coreProperties>
</file>