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商品市场价格承诺书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根据《安徽省政府采购“徽采云”电子卖场网上超市商品管理要求》，我公司申请上架商品在规定的主流电商网站没有销售，同时该商品无品牌官方网站（或品牌官方网站中无销售价格信息）。现因业务需要，我方申请在安徽省政府采购“徽采云”电子卖场网上超市上架该款商品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商品规格型号：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商品市场价格：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我方在此郑重承诺对以上内容的真实性、准确性负责，如有虚假，愿意承担一切责任。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                  承诺方：   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日  期：</w:t>
      </w:r>
    </w:p>
    <w:p>
      <w:pPr>
        <w:pStyle w:val="2"/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95CB4"/>
    <w:multiLevelType w:val="singleLevel"/>
    <w:tmpl w:val="FC195C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04AC0"/>
    <w:rsid w:val="0F320AA9"/>
    <w:rsid w:val="15573295"/>
    <w:rsid w:val="293B0311"/>
    <w:rsid w:val="2BB0207B"/>
    <w:rsid w:val="5D200648"/>
    <w:rsid w:val="61BB4103"/>
    <w:rsid w:val="623F33DF"/>
    <w:rsid w:val="71767AB0"/>
    <w:rsid w:val="79EB54C5"/>
    <w:rsid w:val="7B6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微软雅黑" w:hAnsi="微软雅黑" w:eastAsia="微软雅黑" w:cs="微软雅黑"/>
      <w:color w:val="333333"/>
      <w:sz w:val="18"/>
      <w:szCs w:val="1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basedOn w:val="1"/>
    <w:qFormat/>
    <w:uiPriority w:val="0"/>
    <w:rPr>
      <w:rFonts w:ascii="楷体_GB2312" w:hAnsi="Times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1</TotalTime>
  <ScaleCrop>false</ScaleCrop>
  <LinksUpToDate>false</LinksUpToDate>
  <CharactersWithSpaces>315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2022-04-07T00:09:00Z</dcterms:created>
  <dc:creator>武月</dc:creator>
  <cp:lastModifiedBy>yeung</cp:lastModifiedBy>
  <dcterms:modified xsi:type="dcterms:W3CDTF">2022-04-12T02:06:16Z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02019E47312B4C279B06F8F29C49FDEF</vt:lpwstr>
  </property>
</Properties>
</file>