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A" w:rsidRPr="00776D01" w:rsidRDefault="003E4D97" w:rsidP="00940CB1">
      <w:pPr>
        <w:jc w:val="center"/>
        <w:rPr>
          <w:rFonts w:ascii="宋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安徽省政府集中采购目录及标准（2022年版）</w:t>
      </w:r>
    </w:p>
    <w:p w:rsidR="0041109D" w:rsidRPr="00AF41DC" w:rsidRDefault="0041109D" w:rsidP="00AF41DC">
      <w:pPr>
        <w:pStyle w:val="a3"/>
        <w:spacing w:before="1"/>
        <w:rPr>
          <w:rFonts w:ascii="黑体" w:eastAsia="黑体"/>
        </w:rPr>
      </w:pPr>
    </w:p>
    <w:tbl>
      <w:tblPr>
        <w:tblW w:w="9873" w:type="dxa"/>
        <w:jc w:val="center"/>
        <w:tblLook w:val="04A0"/>
      </w:tblPr>
      <w:tblGrid>
        <w:gridCol w:w="704"/>
        <w:gridCol w:w="2524"/>
        <w:gridCol w:w="1580"/>
        <w:gridCol w:w="2347"/>
        <w:gridCol w:w="2608"/>
        <w:gridCol w:w="110"/>
      </w:tblGrid>
      <w:tr w:rsidR="007357F1" w:rsidRPr="00940CB1" w:rsidTr="00753869">
        <w:trPr>
          <w:gridAfter w:val="1"/>
          <w:wAfter w:w="110" w:type="dxa"/>
          <w:trHeight w:hRule="exact" w:val="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0640B" w:rsidRPr="00940CB1" w:rsidTr="00753869">
        <w:trPr>
          <w:gridAfter w:val="1"/>
          <w:wAfter w:w="110" w:type="dxa"/>
          <w:trHeight w:hRule="exact" w:val="1008"/>
          <w:jc w:val="center"/>
        </w:trPr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货物类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除车辆、网上商城采购外，单项或批量采购预算满30万元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A02010104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台式计算机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A02010105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便携式计算机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A02010108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 黑白打印机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A02021001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 彩色打印机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A02021002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 黑白打印机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A02021003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 彩色打印机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A02021004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3D 打印机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A02021005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液晶显示器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A02021104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扫描仪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A02021118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6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基础软件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A08060301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其中操作系统、办公软件实行网上商城采购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复印机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A02020100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投影仪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A02020200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多功能一体机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A02020400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LED 显示屏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A02021103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触控一体机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A02020800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碎纸机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A02021301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7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乘用车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A02030500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含新能源汽车、不含改装车，框架协议采购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7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客车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A02030500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含新能源汽车、不含改装车，框架协议采购</w:t>
            </w:r>
          </w:p>
        </w:tc>
      </w:tr>
      <w:tr w:rsidR="007357F1" w:rsidRPr="00940CB1" w:rsidTr="00753869">
        <w:trPr>
          <w:gridAfter w:val="1"/>
          <w:wAfter w:w="110" w:type="dxa"/>
          <w:trHeight w:hRule="exact" w:val="4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专用车辆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A02030600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电梯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A02051227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与工程建设无关的</w:t>
            </w:r>
            <w:r w:rsidR="00940CB1"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电梯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不间断电源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A02061504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空调机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A02061804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70640B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家具用具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A05010000、A05020000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复印纸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A05040101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省直</w:t>
            </w: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驻肥单位</w:t>
            </w:r>
            <w:proofErr w:type="gramEnd"/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网上商城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计算机网络设备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A02010200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0640B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被服装具</w:t>
            </w:r>
          </w:p>
        </w:tc>
        <w:tc>
          <w:tcPr>
            <w:tcW w:w="3927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A05030300-A05039900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8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图书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A04010000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含中小学免费教课书、馆藏图书等，不含邮局订阅的报纸、期刊</w:t>
            </w:r>
          </w:p>
        </w:tc>
      </w:tr>
      <w:tr w:rsidR="0070640B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2"/>
          <w:jc w:val="center"/>
        </w:trPr>
        <w:tc>
          <w:tcPr>
            <w:tcW w:w="4808" w:type="dxa"/>
            <w:gridSpan w:val="3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服务类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53869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除框架协议采购外，</w:t>
            </w:r>
            <w:r w:rsidR="007357F1"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单项采购预算满30万元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信息技术服务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C16000000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网络接入服务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C17010200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车辆维修和保养服务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C23120301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驻肥单位</w:t>
            </w:r>
            <w:proofErr w:type="gramEnd"/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框架协议采购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车辆加油、添加燃料服务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C23120302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驻肥单位</w:t>
            </w:r>
            <w:proofErr w:type="gramEnd"/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框架协议采购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2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印刷服务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C23090100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本单位文</w:t>
            </w: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印部门</w:t>
            </w:r>
            <w:proofErr w:type="gramEnd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不能承担的票据、证书、期刊、资料汇编、信封等印刷业务（不含出版服务）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物业管理服务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C21040000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机动车保险服务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C18040102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驻肥单位</w:t>
            </w:r>
            <w:proofErr w:type="gramEnd"/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框架协议采购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云计算</w:t>
            </w:r>
            <w:proofErr w:type="gramEnd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C16040000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车辆及其他运输机械租赁服务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C23110300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538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驻肥单位</w:t>
            </w:r>
            <w:proofErr w:type="gramEnd"/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车辆租赁实行框架协议采购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展览服务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C22020000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C23030000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07B21" w:rsidRPr="00940CB1" w:rsidTr="00753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资产评估服务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0CB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C20020700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7357F1" w:rsidRPr="00940CB1" w:rsidRDefault="007357F1" w:rsidP="007357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940CB1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E6B0A" w:rsidRPr="008C2B32" w:rsidRDefault="003E4D97" w:rsidP="00940CB1">
      <w:pPr>
        <w:autoSpaceDE w:val="0"/>
        <w:autoSpaceDN w:val="0"/>
        <w:spacing w:line="400" w:lineRule="exact"/>
        <w:ind w:right="346"/>
        <w:rPr>
          <w:rFonts w:ascii="仿宋" w:eastAsia="仿宋" w:hAnsi="仿宋" w:cs="仿宋"/>
          <w:spacing w:val="-7"/>
          <w:kern w:val="0"/>
          <w:sz w:val="25"/>
          <w:szCs w:val="22"/>
          <w:lang w:bidi="zh-CN"/>
        </w:rPr>
      </w:pPr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注：①表中所列项目不包括高校、科研机构所采购的科研仪器设备；②以上集中采购目录，各市、县（区）遵照执行；③表中所列品目及编码主要参照《政府采购品目分类目录》（财库〔</w:t>
      </w:r>
      <w:r w:rsidR="00753869">
        <w:rPr>
          <w:rFonts w:ascii="仿宋" w:eastAsia="仿宋" w:hAnsi="仿宋" w:cs="仿宋" w:hint="eastAsia"/>
          <w:spacing w:val="-7"/>
          <w:kern w:val="0"/>
          <w:sz w:val="25"/>
          <w:szCs w:val="22"/>
          <w:lang w:val="zh-CN" w:bidi="zh-CN"/>
        </w:rPr>
        <w:t>2022</w:t>
      </w:r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〕</w:t>
      </w:r>
      <w:r w:rsidR="00753869">
        <w:rPr>
          <w:rFonts w:ascii="仿宋" w:eastAsia="仿宋" w:hAnsi="仿宋" w:cs="仿宋" w:hint="eastAsia"/>
          <w:spacing w:val="-7"/>
          <w:kern w:val="0"/>
          <w:sz w:val="25"/>
          <w:szCs w:val="22"/>
          <w:lang w:val="zh-CN" w:bidi="zh-CN"/>
        </w:rPr>
        <w:t>31</w:t>
      </w:r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 xml:space="preserve"> 号）的有关内容；④表中备注网上商城、</w:t>
      </w:r>
      <w:r w:rsidR="00E50D4A">
        <w:rPr>
          <w:rFonts w:ascii="仿宋" w:eastAsia="仿宋" w:hAnsi="仿宋" w:cs="仿宋" w:hint="eastAsia"/>
          <w:spacing w:val="-7"/>
          <w:kern w:val="0"/>
          <w:sz w:val="25"/>
          <w:szCs w:val="22"/>
          <w:lang w:val="zh-CN" w:bidi="zh-CN"/>
        </w:rPr>
        <w:t>框架协议</w:t>
      </w:r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采购不能满足采购需求的，应当委托集</w:t>
      </w:r>
      <w:proofErr w:type="gramStart"/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采机构</w:t>
      </w:r>
      <w:proofErr w:type="gramEnd"/>
      <w:r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办理采购事宜。</w:t>
      </w:r>
      <w:r w:rsidR="001D7F06">
        <w:rPr>
          <w:rFonts w:ascii="仿宋" w:eastAsia="仿宋" w:hAnsi="仿宋" w:cs="仿宋"/>
          <w:spacing w:val="-7"/>
          <w:kern w:val="0"/>
          <w:sz w:val="25"/>
          <w:szCs w:val="22"/>
          <w:lang w:val="zh-CN" w:bidi="zh-CN"/>
        </w:rPr>
        <w:t>定点采购合同有效期内的项目</w:t>
      </w:r>
      <w:r w:rsidR="001D7F06" w:rsidRPr="00303CA6">
        <w:rPr>
          <w:rFonts w:ascii="仿宋" w:eastAsia="仿宋" w:hAnsi="仿宋" w:cs="仿宋" w:hint="eastAsia"/>
          <w:spacing w:val="-7"/>
          <w:kern w:val="0"/>
          <w:sz w:val="25"/>
          <w:szCs w:val="22"/>
          <w:lang w:val="zh-CN" w:bidi="zh-CN"/>
        </w:rPr>
        <w:t>可继续执行至期限届满</w:t>
      </w:r>
      <w:r w:rsidR="00E50D4A">
        <w:rPr>
          <w:rFonts w:ascii="仿宋" w:eastAsia="仿宋" w:hAnsi="仿宋" w:cs="仿宋" w:hint="eastAsia"/>
          <w:spacing w:val="-7"/>
          <w:kern w:val="0"/>
          <w:sz w:val="25"/>
          <w:szCs w:val="22"/>
          <w:lang w:val="zh-CN" w:bidi="zh-CN"/>
        </w:rPr>
        <w:t>。</w:t>
      </w:r>
    </w:p>
    <w:sectPr w:rsidR="00CE6B0A" w:rsidRPr="008C2B32" w:rsidSect="00940CB1">
      <w:footerReference w:type="default" r:id="rId8"/>
      <w:pgSz w:w="11906" w:h="16838"/>
      <w:pgMar w:top="1418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53" w:rsidRDefault="00517153">
      <w:r>
        <w:separator/>
      </w:r>
    </w:p>
  </w:endnote>
  <w:endnote w:type="continuationSeparator" w:id="0">
    <w:p w:rsidR="00517153" w:rsidRDefault="0051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0A" w:rsidRDefault="00255570">
    <w:pPr>
      <w:pStyle w:val="a3"/>
      <w:spacing w:line="14" w:lineRule="auto"/>
      <w:rPr>
        <w:sz w:val="20"/>
      </w:rPr>
    </w:pPr>
    <w:r w:rsidRPr="002555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488.6pt;margin-top:753.85pt;width:23.1pt;height:16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" filled="f" stroked="f">
          <v:textbox style="mso-next-textbox:#文本框 1" inset="0,0,0,0">
            <w:txbxContent>
              <w:p w:rsidR="00CE6B0A" w:rsidRDefault="003E4D97"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255570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255570">
                  <w:fldChar w:fldCharType="separate"/>
                </w:r>
                <w:r w:rsidR="00AF41DC">
                  <w:rPr>
                    <w:rFonts w:ascii="宋体"/>
                    <w:noProof/>
                    <w:sz w:val="28"/>
                  </w:rPr>
                  <w:t>2</w:t>
                </w:r>
                <w:r w:rsidR="00255570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53" w:rsidRDefault="00517153">
      <w:r>
        <w:separator/>
      </w:r>
    </w:p>
  </w:footnote>
  <w:footnote w:type="continuationSeparator" w:id="0">
    <w:p w:rsidR="00517153" w:rsidRDefault="00517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BD6A1C"/>
    <w:multiLevelType w:val="singleLevel"/>
    <w:tmpl w:val="BBBD6A1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A8937E"/>
    <w:multiLevelType w:val="singleLevel"/>
    <w:tmpl w:val="CDA893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891528"/>
    <w:rsid w:val="00002457"/>
    <w:rsid w:val="001D7F06"/>
    <w:rsid w:val="00213620"/>
    <w:rsid w:val="00235748"/>
    <w:rsid w:val="00255570"/>
    <w:rsid w:val="00330BF4"/>
    <w:rsid w:val="003736D2"/>
    <w:rsid w:val="003D07C3"/>
    <w:rsid w:val="003E4565"/>
    <w:rsid w:val="003E4D97"/>
    <w:rsid w:val="004056DC"/>
    <w:rsid w:val="0041109D"/>
    <w:rsid w:val="00492F9C"/>
    <w:rsid w:val="00517153"/>
    <w:rsid w:val="00573C40"/>
    <w:rsid w:val="00601E0A"/>
    <w:rsid w:val="00613CB4"/>
    <w:rsid w:val="00630CCE"/>
    <w:rsid w:val="00671FCE"/>
    <w:rsid w:val="006A7A5C"/>
    <w:rsid w:val="0070640B"/>
    <w:rsid w:val="007357F1"/>
    <w:rsid w:val="00753869"/>
    <w:rsid w:val="00753C0A"/>
    <w:rsid w:val="00776D01"/>
    <w:rsid w:val="007D597B"/>
    <w:rsid w:val="008C2B32"/>
    <w:rsid w:val="00907B21"/>
    <w:rsid w:val="00923355"/>
    <w:rsid w:val="0093195A"/>
    <w:rsid w:val="00936870"/>
    <w:rsid w:val="00940CB1"/>
    <w:rsid w:val="009C611F"/>
    <w:rsid w:val="009F4F2F"/>
    <w:rsid w:val="00A13507"/>
    <w:rsid w:val="00AD3A99"/>
    <w:rsid w:val="00AF41DC"/>
    <w:rsid w:val="00B57EE8"/>
    <w:rsid w:val="00C05F48"/>
    <w:rsid w:val="00CA08F3"/>
    <w:rsid w:val="00CE6B0A"/>
    <w:rsid w:val="00E50D4A"/>
    <w:rsid w:val="00FB364F"/>
    <w:rsid w:val="0D143823"/>
    <w:rsid w:val="10395764"/>
    <w:rsid w:val="14DB6F3A"/>
    <w:rsid w:val="196125C3"/>
    <w:rsid w:val="19DC39E5"/>
    <w:rsid w:val="21A40B0F"/>
    <w:rsid w:val="27D158CE"/>
    <w:rsid w:val="2824630A"/>
    <w:rsid w:val="2B543632"/>
    <w:rsid w:val="2D56095B"/>
    <w:rsid w:val="4BF205D4"/>
    <w:rsid w:val="4DB83864"/>
    <w:rsid w:val="62026AC3"/>
    <w:rsid w:val="664646B7"/>
    <w:rsid w:val="6C484507"/>
    <w:rsid w:val="70804214"/>
    <w:rsid w:val="73891528"/>
    <w:rsid w:val="74F251A1"/>
    <w:rsid w:val="75E07B2A"/>
    <w:rsid w:val="7BE84C0C"/>
    <w:rsid w:val="7C724A79"/>
    <w:rsid w:val="7D165AD4"/>
    <w:rsid w:val="7F97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E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601E0A"/>
    <w:pPr>
      <w:autoSpaceDE w:val="0"/>
      <w:autoSpaceDN w:val="0"/>
      <w:ind w:left="276"/>
      <w:jc w:val="left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01E0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601E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01E0A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01E0A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5">
    <w:name w:val="header"/>
    <w:basedOn w:val="a"/>
    <w:link w:val="Char"/>
    <w:rsid w:val="003D0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D07C3"/>
    <w:rPr>
      <w:kern w:val="2"/>
      <w:sz w:val="18"/>
      <w:szCs w:val="18"/>
    </w:rPr>
  </w:style>
  <w:style w:type="paragraph" w:styleId="a6">
    <w:name w:val="footer"/>
    <w:basedOn w:val="a"/>
    <w:link w:val="Char0"/>
    <w:rsid w:val="003D0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D07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767</Words>
  <Characters>710</Characters>
  <Application>Microsoft Office Word</Application>
  <DocSecurity>0</DocSecurity>
  <Lines>5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 徽 省 财 政 厅 文 件</dc:title>
  <dc:creator>黄可丹</dc:creator>
  <cp:lastModifiedBy>未定义</cp:lastModifiedBy>
  <cp:revision>12</cp:revision>
  <cp:lastPrinted>2022-11-17T08:21:00Z</cp:lastPrinted>
  <dcterms:created xsi:type="dcterms:W3CDTF">2022-11-17T07:13:00Z</dcterms:created>
  <dcterms:modified xsi:type="dcterms:W3CDTF">2022-12-02T09:11:00Z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770054AB3B1043D381F35E35B7441C88</vt:lpwstr>
  </property>
  <property fmtid="{D5CDD505-2E9C-101B-9397-08002B2CF9AE}" pid="4" name="KSOSaveFontToCloudKey">
    <vt:lpwstr>217125209_btnclosed</vt:lpwstr>
  </property>
  <property fmtid="{D5CDD505-2E9C-101B-9397-08002B2CF9AE}" pid="5" name="Created">
    <vt:filetime>2020-12-09T00:00:00Z</vt:filetime>
  </property>
  <property fmtid="{D5CDD505-2E9C-101B-9397-08002B2CF9AE}" pid="6" name="Creator">
    <vt:lpwstr>WPS 文字</vt:lpwstr>
  </property>
  <property fmtid="{D5CDD505-2E9C-101B-9397-08002B2CF9AE}" pid="7" name="LastSaved">
    <vt:filetime>2021-05-07T00:00:00Z</vt:filetime>
  </property>
</Properties>
</file>