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6E535">
      <w:pPr>
        <w:spacing w:line="360" w:lineRule="auto"/>
        <w:jc w:val="center"/>
        <w:outlineLvl w:val="0"/>
        <w:rPr>
          <w:rFonts w:hint="eastAsia" w:asciiTheme="minorEastAsia" w:hAnsiTheme="minorEastAsia" w:eastAsiaTheme="minorEastAsia"/>
          <w:b/>
          <w:color w:val="auto"/>
          <w:sz w:val="28"/>
        </w:rPr>
      </w:pPr>
      <w:bookmarkStart w:id="9" w:name="_GoBack"/>
      <w:bookmarkEnd w:id="9"/>
      <w:bookmarkStart w:id="0" w:name="_Toc19440"/>
      <w:bookmarkStart w:id="1" w:name="_Toc1497"/>
      <w:r>
        <w:rPr>
          <w:rFonts w:hint="eastAsia" w:asciiTheme="minorEastAsia" w:hAnsiTheme="minorEastAsia" w:eastAsiaTheme="minorEastAsia"/>
          <w:b/>
          <w:color w:val="auto"/>
          <w:sz w:val="28"/>
        </w:rPr>
        <w:t>采购需求</w:t>
      </w:r>
      <w:bookmarkEnd w:id="0"/>
      <w:bookmarkEnd w:id="1"/>
    </w:p>
    <w:p w14:paraId="06B6B943">
      <w:pPr>
        <w:spacing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前注：</w:t>
      </w:r>
    </w:p>
    <w:p w14:paraId="6D27CCD7">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1.本采购需求中提出的服务方案仅为参考，如无明确限制，供应商可以进行优化，提供满足采购人实际需要的更优（或者性能实质上不低于的）服务方案，且此方案须经磋商小组评审认可。</w:t>
      </w:r>
    </w:p>
    <w:p w14:paraId="42B8A4A9">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2.下列采购需求中</w:t>
      </w:r>
      <w:r>
        <w:rPr>
          <w:rFonts w:ascii="宋体" w:hAnsi="宋体" w:eastAsia="宋体" w:cs="宋体"/>
          <w:color w:val="auto"/>
          <w:sz w:val="24"/>
          <w:szCs w:val="24"/>
        </w:rPr>
        <w:t>（包括但不限于下列具体政策要求</w:t>
      </w:r>
      <w:r>
        <w:rPr>
          <w:rFonts w:hint="eastAsia" w:ascii="宋体" w:hAnsi="宋体" w:eastAsia="宋体" w:cs="宋体"/>
          <w:color w:val="auto"/>
          <w:sz w:val="24"/>
          <w:szCs w:val="24"/>
        </w:rPr>
        <w:t>）</w:t>
      </w:r>
      <w:r>
        <w:rPr>
          <w:rFonts w:hint="eastAsia" w:ascii="宋体" w:hAnsi="宋体" w:eastAsia="宋体"/>
          <w:color w:val="auto"/>
          <w:sz w:val="24"/>
          <w:szCs w:val="18"/>
        </w:rPr>
        <w:t>：</w:t>
      </w:r>
    </w:p>
    <w:p w14:paraId="543CFB22">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15947ED4">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（2）如涉及商品包装和快递包装，供应商应当执行《关于印发〈商品包装政府采购需求标准（试行）〉、〈快递包装政府采购需求标准（试行）〉的通知》（财办库〔2020〕123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5B60B555">
      <w:pPr>
        <w:spacing w:line="360" w:lineRule="auto"/>
        <w:ind w:firstLine="435"/>
        <w:rPr>
          <w:rFonts w:hint="eastAsia" w:asciiTheme="minorEastAsia" w:hAnsiTheme="minorEastAsia" w:eastAsiaTheme="minorEastAsia"/>
          <w:color w:val="auto"/>
          <w:sz w:val="24"/>
        </w:rPr>
      </w:pPr>
      <w:r>
        <w:rPr>
          <w:rFonts w:hint="eastAsia" w:ascii="宋体" w:hAnsi="宋体" w:eastAsia="宋体"/>
          <w:color w:val="auto"/>
          <w:sz w:val="24"/>
          <w:szCs w:val="18"/>
        </w:rPr>
        <w:t>3.如采购人允许采用分包方式履行合同的，应当明确可以分包履行的相关内容。</w:t>
      </w:r>
    </w:p>
    <w:p w14:paraId="0DB1A35B">
      <w:pPr>
        <w:spacing w:line="360" w:lineRule="auto"/>
        <w:ind w:firstLine="0"/>
        <w:outlineLvl w:val="1"/>
        <w:rPr>
          <w:rFonts w:hint="eastAsia" w:ascii="宋体" w:hAnsi="宋体" w:eastAsia="宋体"/>
          <w:b/>
          <w:color w:val="auto"/>
          <w:sz w:val="24"/>
          <w:szCs w:val="18"/>
        </w:rPr>
      </w:pPr>
      <w:bookmarkStart w:id="2" w:name="_Toc7699"/>
      <w:bookmarkStart w:id="3" w:name="_Toc28363"/>
      <w:bookmarkStart w:id="4" w:name="_Toc26349"/>
      <w:r>
        <w:rPr>
          <w:rFonts w:hint="eastAsia" w:ascii="宋体" w:hAnsi="宋体" w:eastAsia="宋体"/>
          <w:b/>
          <w:color w:val="auto"/>
          <w:sz w:val="24"/>
          <w:szCs w:val="18"/>
        </w:rPr>
        <w:t>采购需求前附表</w:t>
      </w:r>
      <w:bookmarkEnd w:id="2"/>
      <w:bookmarkEnd w:id="3"/>
      <w:bookmarkEnd w:id="4"/>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596"/>
        <w:gridCol w:w="6033"/>
      </w:tblGrid>
      <w:tr w14:paraId="2C45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4" w:type="pct"/>
            <w:vAlign w:val="center"/>
          </w:tcPr>
          <w:p w14:paraId="6202390C">
            <w:pPr>
              <w:pStyle w:val="8"/>
              <w:pBdr>
                <w:bottom w:val="none" w:color="auto" w:sz="0" w:space="0"/>
              </w:pBdr>
              <w:tabs>
                <w:tab w:val="clear" w:pos="4153"/>
                <w:tab w:val="clear" w:pos="8306"/>
              </w:tabs>
              <w:adjustRightInd/>
              <w:spacing w:line="240" w:lineRule="auto"/>
              <w:textAlignment w:val="auto"/>
              <w:rPr>
                <w:rFonts w:hint="eastAsia" w:ascii="宋体" w:hAnsi="宋体" w:eastAsia="宋体"/>
                <w:b/>
                <w:color w:val="auto"/>
                <w:kern w:val="2"/>
              </w:rPr>
            </w:pPr>
            <w:bookmarkStart w:id="5" w:name="_Hlk16461016"/>
            <w:r>
              <w:rPr>
                <w:rFonts w:hint="eastAsia" w:ascii="宋体" w:hAnsi="宋体" w:eastAsia="宋体"/>
                <w:b/>
                <w:color w:val="auto"/>
                <w:kern w:val="2"/>
              </w:rPr>
              <w:t>序号</w:t>
            </w:r>
          </w:p>
        </w:tc>
        <w:tc>
          <w:tcPr>
            <w:tcW w:w="936" w:type="pct"/>
            <w:vAlign w:val="center"/>
          </w:tcPr>
          <w:p w14:paraId="5B8F33AC">
            <w:pPr>
              <w:pStyle w:val="9"/>
              <w:widowControl w:val="0"/>
              <w:spacing w:before="0" w:beforeAutospacing="0" w:after="0" w:afterAutospacing="0" w:line="360" w:lineRule="auto"/>
              <w:rPr>
                <w:rFonts w:hint="eastAsia" w:ascii="宋体" w:hAnsi="宋体" w:eastAsia="宋体"/>
                <w:bCs w:val="0"/>
                <w:color w:val="auto"/>
                <w:sz w:val="24"/>
              </w:rPr>
            </w:pPr>
            <w:r>
              <w:rPr>
                <w:rFonts w:hint="eastAsia" w:ascii="宋体" w:hAnsi="宋体" w:eastAsia="宋体"/>
                <w:bCs w:val="0"/>
                <w:color w:val="auto"/>
                <w:sz w:val="24"/>
              </w:rPr>
              <w:t>条款名称</w:t>
            </w:r>
          </w:p>
        </w:tc>
        <w:tc>
          <w:tcPr>
            <w:tcW w:w="3539" w:type="pct"/>
            <w:vAlign w:val="center"/>
          </w:tcPr>
          <w:p w14:paraId="76973686">
            <w:pPr>
              <w:pStyle w:val="9"/>
              <w:widowControl w:val="0"/>
              <w:spacing w:before="0" w:beforeAutospacing="0" w:after="0" w:afterAutospacing="0" w:line="360" w:lineRule="auto"/>
              <w:rPr>
                <w:rFonts w:hint="eastAsia" w:ascii="宋体" w:hAnsi="宋体" w:eastAsia="宋体"/>
                <w:bCs w:val="0"/>
                <w:color w:val="auto"/>
                <w:sz w:val="24"/>
              </w:rPr>
            </w:pPr>
            <w:r>
              <w:rPr>
                <w:rFonts w:hint="eastAsia" w:ascii="宋体" w:hAnsi="宋体" w:eastAsia="宋体"/>
                <w:bCs w:val="0"/>
                <w:color w:val="auto"/>
                <w:sz w:val="24"/>
              </w:rPr>
              <w:t>内容、说明与要求</w:t>
            </w:r>
          </w:p>
        </w:tc>
      </w:tr>
      <w:tr w14:paraId="158D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4" w:type="pct"/>
            <w:vAlign w:val="center"/>
          </w:tcPr>
          <w:p w14:paraId="7BF3D28E">
            <w:pPr>
              <w:pStyle w:val="8"/>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1</w:t>
            </w:r>
          </w:p>
        </w:tc>
        <w:tc>
          <w:tcPr>
            <w:tcW w:w="936" w:type="pct"/>
            <w:vAlign w:val="center"/>
          </w:tcPr>
          <w:p w14:paraId="522CDB6F">
            <w:pPr>
              <w:pStyle w:val="9"/>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highlight w:val="none"/>
              </w:rPr>
              <w:t>付款方式</w:t>
            </w:r>
          </w:p>
        </w:tc>
        <w:tc>
          <w:tcPr>
            <w:tcW w:w="3539" w:type="pct"/>
            <w:vAlign w:val="center"/>
          </w:tcPr>
          <w:p w14:paraId="01843211">
            <w:pPr>
              <w:pStyle w:val="9"/>
              <w:widowControl w:val="0"/>
              <w:spacing w:before="0" w:beforeAutospacing="0" w:after="0" w:afterAutospacing="0" w:line="360" w:lineRule="auto"/>
              <w:jc w:val="both"/>
              <w:rPr>
                <w:highlight w:val="none"/>
              </w:rPr>
            </w:pPr>
            <w:r>
              <w:rPr>
                <w:rFonts w:hint="eastAsia" w:ascii="宋体" w:hAnsi="宋体" w:eastAsia="宋体" w:cs="@仿宋_GB2312"/>
                <w:b w:val="0"/>
                <w:bCs/>
                <w:color w:val="auto"/>
                <w:kern w:val="0"/>
                <w:sz w:val="24"/>
                <w:szCs w:val="28"/>
                <w:highlight w:val="none"/>
                <w:u w:val="none"/>
                <w:lang w:val="en-US" w:eastAsia="zh-CN" w:bidi="ar-SA"/>
              </w:rPr>
              <w:t>合同签订后预付合同款项的40%，项目履约完成并验收合格后支付剩余60%合同款项。每次付款前供应商都应当提供付款金额对应的合法发票。</w:t>
            </w:r>
          </w:p>
          <w:p w14:paraId="6A80D936">
            <w:pPr>
              <w:pStyle w:val="9"/>
              <w:widowControl w:val="0"/>
              <w:spacing w:before="0" w:beforeAutospacing="0" w:after="0" w:afterAutospacing="0" w:line="360" w:lineRule="auto"/>
              <w:jc w:val="both"/>
              <w:rPr>
                <w:rFonts w:hint="eastAsia"/>
                <w:highlight w:val="none"/>
              </w:rPr>
            </w:pPr>
            <w:r>
              <w:rPr>
                <w:rFonts w:hint="eastAsia" w:ascii="宋体" w:hAnsi="宋体" w:eastAsia="宋体" w:cs="宋体"/>
                <w:b w:val="0"/>
                <w:bCs w:val="0"/>
                <w:sz w:val="24"/>
                <w:szCs w:val="24"/>
                <w:highlight w:val="none"/>
              </w:rPr>
              <w:t>上述要求不允许负偏离。</w:t>
            </w:r>
            <w:r>
              <w:rPr>
                <w:rFonts w:hint="eastAsia" w:ascii="宋体" w:hAnsi="宋体" w:eastAsia="宋体" w:cs="宋体"/>
                <w:sz w:val="24"/>
                <w:szCs w:val="24"/>
                <w:highlight w:val="none"/>
              </w:rPr>
              <w:t>否则，按无效响应文件处理。</w:t>
            </w:r>
          </w:p>
        </w:tc>
      </w:tr>
      <w:tr w14:paraId="26B9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4" w:type="pct"/>
            <w:vAlign w:val="center"/>
          </w:tcPr>
          <w:p w14:paraId="1AE35787">
            <w:pPr>
              <w:pStyle w:val="8"/>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2</w:t>
            </w:r>
          </w:p>
        </w:tc>
        <w:tc>
          <w:tcPr>
            <w:tcW w:w="936" w:type="pct"/>
            <w:vAlign w:val="center"/>
          </w:tcPr>
          <w:p w14:paraId="49E29EA7">
            <w:pPr>
              <w:pStyle w:val="9"/>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highlight w:val="none"/>
              </w:rPr>
              <w:t>服务地点</w:t>
            </w:r>
          </w:p>
        </w:tc>
        <w:tc>
          <w:tcPr>
            <w:tcW w:w="3539" w:type="pct"/>
            <w:vAlign w:val="center"/>
          </w:tcPr>
          <w:p w14:paraId="3C9ACB89">
            <w:pPr>
              <w:pStyle w:val="9"/>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eastAsia="zh-CN"/>
              </w:rPr>
              <w:t>安徽省商务厅</w:t>
            </w:r>
            <w:r>
              <w:rPr>
                <w:rFonts w:hint="eastAsia" w:ascii="宋体" w:hAnsi="宋体" w:eastAsia="宋体"/>
                <w:b w:val="0"/>
                <w:color w:val="auto"/>
                <w:sz w:val="24"/>
                <w:highlight w:val="none"/>
                <w:u w:val="none"/>
              </w:rPr>
              <w:t>，采购人指定地点</w:t>
            </w:r>
            <w:r>
              <w:rPr>
                <w:rFonts w:hint="eastAsia" w:ascii="宋体" w:hAnsi="宋体" w:eastAsia="宋体"/>
                <w:b w:val="0"/>
                <w:color w:val="auto"/>
                <w:sz w:val="24"/>
                <w:highlight w:val="none"/>
                <w:u w:val="none"/>
                <w:lang w:eastAsia="zh-CN"/>
              </w:rPr>
              <w:t>。</w:t>
            </w:r>
          </w:p>
          <w:p w14:paraId="3B24E573">
            <w:pPr>
              <w:pStyle w:val="9"/>
              <w:widowControl w:val="0"/>
              <w:spacing w:before="0" w:beforeAutospacing="0" w:after="0" w:afterAutospacing="0" w:line="360" w:lineRule="auto"/>
              <w:jc w:val="both"/>
              <w:rPr>
                <w:rFonts w:hint="eastAsia" w:asciiTheme="minorEastAsia" w:hAnsiTheme="minorEastAsia" w:eastAsiaTheme="minorEastAsia"/>
                <w:color w:val="auto"/>
                <w:sz w:val="24"/>
                <w:highlight w:val="none"/>
              </w:rPr>
            </w:pPr>
            <w:r>
              <w:rPr>
                <w:rFonts w:hint="eastAsia" w:ascii="宋体" w:hAnsi="宋体" w:eastAsia="宋体"/>
                <w:b w:val="0"/>
                <w:bCs/>
                <w:color w:val="auto"/>
                <w:sz w:val="24"/>
                <w:highlight w:val="none"/>
                <w:u w:val="none"/>
              </w:rPr>
              <w:t>上述要求不允许负偏离。</w:t>
            </w:r>
            <w:r>
              <w:rPr>
                <w:rFonts w:hint="eastAsia" w:ascii="宋体" w:hAnsi="宋体" w:eastAsia="宋体"/>
                <w:b/>
                <w:bCs w:val="0"/>
                <w:color w:val="auto"/>
                <w:sz w:val="24"/>
                <w:highlight w:val="none"/>
                <w:u w:val="none"/>
              </w:rPr>
              <w:t>否则，按无效</w:t>
            </w:r>
            <w:r>
              <w:rPr>
                <w:rFonts w:hint="eastAsia" w:ascii="宋体" w:hAnsi="宋体" w:eastAsia="宋体"/>
                <w:b/>
                <w:bCs w:val="0"/>
                <w:color w:val="auto"/>
                <w:sz w:val="24"/>
                <w:highlight w:val="none"/>
                <w:u w:val="none"/>
                <w:lang w:eastAsia="zh-CN"/>
              </w:rPr>
              <w:t>响应文件</w:t>
            </w:r>
            <w:r>
              <w:rPr>
                <w:rFonts w:hint="eastAsia" w:ascii="宋体" w:hAnsi="宋体" w:eastAsia="宋体"/>
                <w:b/>
                <w:bCs w:val="0"/>
                <w:color w:val="auto"/>
                <w:sz w:val="24"/>
                <w:highlight w:val="none"/>
                <w:u w:val="none"/>
              </w:rPr>
              <w:t>处理。</w:t>
            </w:r>
          </w:p>
        </w:tc>
      </w:tr>
      <w:tr w14:paraId="2C0A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4" w:type="pct"/>
            <w:vAlign w:val="center"/>
          </w:tcPr>
          <w:p w14:paraId="35BCC922">
            <w:pPr>
              <w:pStyle w:val="8"/>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3</w:t>
            </w:r>
          </w:p>
        </w:tc>
        <w:tc>
          <w:tcPr>
            <w:tcW w:w="936" w:type="pct"/>
            <w:vAlign w:val="center"/>
          </w:tcPr>
          <w:p w14:paraId="5C2E6A2B">
            <w:pPr>
              <w:pStyle w:val="9"/>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highlight w:val="none"/>
              </w:rPr>
              <w:t>服务期限</w:t>
            </w:r>
          </w:p>
        </w:tc>
        <w:tc>
          <w:tcPr>
            <w:tcW w:w="3539" w:type="pct"/>
            <w:vAlign w:val="center"/>
          </w:tcPr>
          <w:p w14:paraId="6FD20ED7">
            <w:pPr>
              <w:pStyle w:val="9"/>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合同签订之日起至2026年11月底，详见采购需求。</w:t>
            </w:r>
          </w:p>
          <w:p w14:paraId="0CD696E7">
            <w:pPr>
              <w:pStyle w:val="9"/>
              <w:widowControl w:val="0"/>
              <w:spacing w:before="0" w:beforeAutospacing="0" w:after="0" w:afterAutospacing="0" w:line="360" w:lineRule="auto"/>
              <w:jc w:val="both"/>
              <w:rPr>
                <w:rFonts w:hint="eastAsia" w:asciiTheme="minorEastAsia" w:hAnsiTheme="minorEastAsia" w:eastAsiaTheme="minorEastAsia"/>
                <w:color w:val="auto"/>
                <w:sz w:val="24"/>
                <w:highlight w:val="none"/>
              </w:rPr>
            </w:pPr>
            <w:r>
              <w:rPr>
                <w:rFonts w:hint="eastAsia" w:ascii="宋体" w:hAnsi="宋体" w:eastAsia="宋体"/>
                <w:b w:val="0"/>
                <w:bCs/>
                <w:color w:val="auto"/>
                <w:sz w:val="24"/>
                <w:highlight w:val="none"/>
                <w:u w:val="none"/>
              </w:rPr>
              <w:t>上述要求不允许负偏离。</w:t>
            </w:r>
            <w:r>
              <w:rPr>
                <w:rFonts w:hint="eastAsia" w:ascii="宋体" w:hAnsi="宋体" w:eastAsia="宋体"/>
                <w:b/>
                <w:bCs w:val="0"/>
                <w:color w:val="auto"/>
                <w:sz w:val="24"/>
                <w:highlight w:val="none"/>
                <w:u w:val="none"/>
              </w:rPr>
              <w:t>否则，按无效</w:t>
            </w:r>
            <w:r>
              <w:rPr>
                <w:rFonts w:hint="eastAsia" w:ascii="宋体" w:hAnsi="宋体" w:eastAsia="宋体"/>
                <w:b/>
                <w:bCs w:val="0"/>
                <w:color w:val="auto"/>
                <w:sz w:val="24"/>
                <w:highlight w:val="none"/>
                <w:u w:val="none"/>
                <w:lang w:eastAsia="zh-CN"/>
              </w:rPr>
              <w:t>响应文件</w:t>
            </w:r>
            <w:r>
              <w:rPr>
                <w:rFonts w:hint="eastAsia" w:ascii="宋体" w:hAnsi="宋体" w:eastAsia="宋体"/>
                <w:b/>
                <w:bCs w:val="0"/>
                <w:color w:val="auto"/>
                <w:sz w:val="24"/>
                <w:highlight w:val="none"/>
                <w:u w:val="none"/>
              </w:rPr>
              <w:t>处理。</w:t>
            </w:r>
          </w:p>
        </w:tc>
      </w:tr>
      <w:tr w14:paraId="4F3C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4" w:type="pct"/>
            <w:vAlign w:val="center"/>
          </w:tcPr>
          <w:p w14:paraId="10CCAA52">
            <w:pPr>
              <w:pStyle w:val="8"/>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4</w:t>
            </w:r>
          </w:p>
        </w:tc>
        <w:tc>
          <w:tcPr>
            <w:tcW w:w="936" w:type="pct"/>
            <w:vAlign w:val="center"/>
          </w:tcPr>
          <w:p w14:paraId="18B5C9EE">
            <w:pPr>
              <w:pStyle w:val="9"/>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highlight w:val="none"/>
              </w:rPr>
              <w:t>本项目采购标的名称及所属行业</w:t>
            </w:r>
          </w:p>
        </w:tc>
        <w:tc>
          <w:tcPr>
            <w:tcW w:w="3539" w:type="pct"/>
            <w:vAlign w:val="center"/>
          </w:tcPr>
          <w:p w14:paraId="204B7432">
            <w:pPr>
              <w:spacing w:line="360" w:lineRule="auto"/>
              <w:jc w:val="left"/>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标的名称：</w:t>
            </w:r>
          </w:p>
          <w:p w14:paraId="2B16C97A">
            <w:pPr>
              <w:spacing w:line="360" w:lineRule="auto"/>
              <w:jc w:val="left"/>
              <w:rPr>
                <w:rFonts w:hint="eastAsia" w:asciiTheme="minorEastAsia" w:hAnsiTheme="minorEastAsia" w:eastAsiaTheme="minorEastAsia"/>
                <w:color w:val="auto"/>
                <w:sz w:val="24"/>
                <w:highlight w:val="none"/>
                <w:u w:val="none"/>
                <w:lang w:val="en-US" w:eastAsia="zh-CN"/>
              </w:rPr>
            </w:pPr>
            <w:r>
              <w:rPr>
                <w:rFonts w:hint="eastAsia" w:asciiTheme="minorEastAsia" w:hAnsiTheme="minorEastAsia" w:eastAsiaTheme="minorEastAsia"/>
                <w:color w:val="auto"/>
                <w:sz w:val="24"/>
                <w:highlight w:val="none"/>
                <w:u w:val="none"/>
                <w:lang w:val="en-US" w:eastAsia="zh-CN"/>
              </w:rPr>
              <w:t>2026年“促进外贸高质量发展”专题培训项目01包（三次）-</w:t>
            </w:r>
            <w:r>
              <w:rPr>
                <w:rFonts w:hint="eastAsia" w:ascii="宋体" w:hAnsi="宋体" w:eastAsia="宋体" w:cs="宋体"/>
                <w:i w:val="0"/>
                <w:iCs w:val="0"/>
                <w:caps w:val="0"/>
                <w:color w:val="auto"/>
                <w:spacing w:val="0"/>
                <w:sz w:val="24"/>
                <w:szCs w:val="24"/>
                <w:highlight w:val="none"/>
              </w:rPr>
              <w:t>货物贸易专题培训</w:t>
            </w:r>
          </w:p>
          <w:p w14:paraId="7FEBB2DC">
            <w:pPr>
              <w:spacing w:line="360" w:lineRule="auto"/>
              <w:jc w:val="left"/>
              <w:rPr>
                <w:rFonts w:hint="eastAsia"/>
                <w:highlight w:val="none"/>
              </w:rPr>
            </w:pPr>
            <w:r>
              <w:rPr>
                <w:rFonts w:hint="eastAsia" w:asciiTheme="minorEastAsia" w:hAnsiTheme="minorEastAsia" w:eastAsiaTheme="minorEastAsia"/>
                <w:color w:val="auto"/>
                <w:sz w:val="24"/>
                <w:highlight w:val="none"/>
                <w:u w:val="none"/>
              </w:rPr>
              <w:t>所属行业：其他未列明行业</w:t>
            </w:r>
          </w:p>
        </w:tc>
      </w:tr>
    </w:tbl>
    <w:p w14:paraId="3D67E016">
      <w:pPr>
        <w:spacing w:line="360" w:lineRule="auto"/>
        <w:ind w:firstLine="0"/>
        <w:jc w:val="center"/>
        <w:outlineLvl w:val="1"/>
        <w:rPr>
          <w:rFonts w:hint="default" w:ascii="宋体" w:hAnsi="宋体" w:eastAsia="宋体"/>
          <w:b/>
          <w:color w:val="auto"/>
          <w:sz w:val="24"/>
          <w:szCs w:val="18"/>
          <w:lang w:val="en-US" w:eastAsia="zh-CN"/>
        </w:rPr>
      </w:pPr>
      <w:bookmarkStart w:id="6" w:name="_Toc17237"/>
      <w:bookmarkStart w:id="7" w:name="_Toc23116"/>
      <w:bookmarkStart w:id="8" w:name="_Toc25144"/>
      <w:r>
        <w:rPr>
          <w:rFonts w:hint="eastAsia" w:ascii="宋体" w:hAnsi="宋体" w:eastAsia="宋体"/>
          <w:b/>
          <w:color w:val="auto"/>
          <w:sz w:val="24"/>
          <w:szCs w:val="18"/>
          <w:lang w:val="en-US" w:eastAsia="zh-CN"/>
        </w:rPr>
        <w:t>货物贸易专题培训</w:t>
      </w:r>
    </w:p>
    <w:p w14:paraId="5F1F6561">
      <w:pPr>
        <w:spacing w:line="360" w:lineRule="auto"/>
        <w:ind w:firstLine="0"/>
        <w:rPr>
          <w:rFonts w:hint="default" w:ascii="宋体" w:hAnsi="宋体" w:eastAsia="宋体" w:cs="@仿宋_GB2312"/>
          <w:b/>
          <w:color w:val="auto"/>
          <w:sz w:val="24"/>
          <w:szCs w:val="18"/>
          <w:lang w:val="en-US" w:eastAsia="zh-CN"/>
        </w:rPr>
      </w:pPr>
      <w:r>
        <w:rPr>
          <w:rFonts w:hint="eastAsia" w:ascii="宋体" w:hAnsi="宋体" w:eastAsia="宋体" w:cs="@仿宋_GB2312"/>
          <w:b/>
          <w:bCs w:val="0"/>
          <w:color w:val="auto"/>
          <w:sz w:val="24"/>
          <w:szCs w:val="18"/>
          <w:lang w:val="en-US" w:eastAsia="zh-CN"/>
        </w:rPr>
        <w:t>一</w:t>
      </w:r>
      <w:r>
        <w:rPr>
          <w:rFonts w:hint="default" w:ascii="宋体" w:hAnsi="宋体" w:eastAsia="宋体" w:cs="@仿宋_GB2312"/>
          <w:b/>
          <w:bCs w:val="0"/>
          <w:color w:val="auto"/>
          <w:sz w:val="24"/>
          <w:szCs w:val="18"/>
          <w:lang w:val="en-US" w:eastAsia="zh-CN"/>
        </w:rPr>
        <w:t>、总体目标</w:t>
      </w:r>
    </w:p>
    <w:p w14:paraId="74AB3336">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全年拟线下培训企业数不少于1000家、人数不少于1100人；线上学习不少于50000人次。通过开展专题培训，培育壮大外贸主体、做强做优重点产业集群、发挥开放平台效能，推进培训工作提质增效，进一步夯实全省外贸发展根基。</w:t>
      </w:r>
    </w:p>
    <w:p w14:paraId="7FCCD32F">
      <w:pPr>
        <w:spacing w:line="360" w:lineRule="auto"/>
        <w:ind w:firstLine="0"/>
        <w:rPr>
          <w:rFonts w:hint="default" w:ascii="宋体" w:hAnsi="宋体" w:eastAsia="宋体" w:cs="@仿宋_GB2312"/>
          <w:b/>
          <w:bCs w:val="0"/>
          <w:color w:val="auto"/>
          <w:sz w:val="24"/>
          <w:szCs w:val="18"/>
          <w:lang w:val="en-US" w:eastAsia="zh-CN"/>
        </w:rPr>
      </w:pPr>
      <w:r>
        <w:rPr>
          <w:rFonts w:hint="eastAsia" w:ascii="宋体" w:hAnsi="宋体" w:eastAsia="宋体" w:cs="@仿宋_GB2312"/>
          <w:b/>
          <w:bCs w:val="0"/>
          <w:color w:val="auto"/>
          <w:sz w:val="24"/>
          <w:szCs w:val="18"/>
          <w:lang w:val="en-US" w:eastAsia="zh-CN"/>
        </w:rPr>
        <w:t>二</w:t>
      </w:r>
      <w:r>
        <w:rPr>
          <w:rFonts w:hint="default" w:ascii="宋体" w:hAnsi="宋体" w:eastAsia="宋体" w:cs="@仿宋_GB2312"/>
          <w:b/>
          <w:bCs w:val="0"/>
          <w:color w:val="auto"/>
          <w:sz w:val="24"/>
          <w:szCs w:val="18"/>
          <w:lang w:val="en-US" w:eastAsia="zh-CN"/>
        </w:rPr>
        <w:t>、培训安排</w:t>
      </w:r>
    </w:p>
    <w:p w14:paraId="7EF89831">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（一）外贸主体培育专题培训班（4期）</w:t>
      </w:r>
    </w:p>
    <w:p w14:paraId="2C6689B6">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1.培训规模：每期线下培训人数不少于150人。</w:t>
      </w:r>
    </w:p>
    <w:p w14:paraId="09FA5C6B">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2.培训内容：全球经贸形势分析与预测；主要市场需求走势；我国外贸政策解读；RCEP等自贸协定实务；绿色贸易等外贸新业态新模式；品牌出海及国际化营销；国际物流与供应链优化；出口管制与贸易合规专题；汇率风险管理与金融工具应用；出口信用保险与融资；企业案例分享交流；结合参训企业需求采取分享交流、展示展览、推介洽谈等方式开展线下对接。</w:t>
      </w:r>
    </w:p>
    <w:p w14:paraId="4878D6E2">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3.培训对象：省内进出口企业；有进出口潜力和意愿的其他企业；市、县（市、区）商务主管部门外贸工作人员。</w:t>
      </w:r>
    </w:p>
    <w:p w14:paraId="5FDC5A14">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4.培训地点：阜阳（包括亳州、淮北）、蚌埠（包括淮南、宿州）、安庆（包括池州、铜陵）、马鞍山（包括滁州、宣城、黄山）。</w:t>
      </w:r>
    </w:p>
    <w:p w14:paraId="43095505">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5.培训时长：2.5天。</w:t>
      </w:r>
    </w:p>
    <w:p w14:paraId="64E83581">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（二）重点产业集群外贸专题培训班（3期）</w:t>
      </w:r>
    </w:p>
    <w:p w14:paraId="7F7DF96D">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1.培训规模：每期线下培训人数不少于150人。</w:t>
      </w:r>
    </w:p>
    <w:p w14:paraId="64AE5DEA">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2.培训内容：“一带一路”等新兴市场经济形势分析；汽车出口重点市场走势、光伏储能领域经贸政策解读；贸易绿色化和数字化转型；装备制造等产业海外参展模式服务指引；全球产业链供应链演化趋势与贸易投资一体化布局；企业产业链供应链合作经验分享；外贸企业知识产权海外布局与维权；外贸合规体系建设；跨境人民币应用等便利化政策；结合特色产业采取分享交流、展示展览、推介洽谈等方式开展线下对接。</w:t>
      </w:r>
    </w:p>
    <w:p w14:paraId="47A3633C">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3.培训对象：外向型产业集聚区企业；有进出口潜力和意愿的其他企业；市、县（市、区）商务主管部门外贸工作人员。</w:t>
      </w:r>
    </w:p>
    <w:p w14:paraId="2C619888">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4.培训地点：合肥（电子信息产业为主、含绿色低碳）、芜湖（汽车产业为主，含装备制造）、六安（农轻纺）。</w:t>
      </w:r>
    </w:p>
    <w:p w14:paraId="5F7C677A">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5.培训时长：2.5天。</w:t>
      </w:r>
    </w:p>
    <w:p w14:paraId="3770B991">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（三）保税业务培训班（1期）</w:t>
      </w:r>
    </w:p>
    <w:p w14:paraId="69F20263">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1.培训规模：线下培训不少于50人。</w:t>
      </w:r>
    </w:p>
    <w:p w14:paraId="6446A08B">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2.培训内容：综保区最新政策解读；区港联动与区域协同发展；通关便利化具体举措；保税维修业务实操指引；保税物流与供应链管理；新形势下的海外参展模式服务指引；综合保税区发展绩效评估辅导；综合保税区考察实地教学。</w:t>
      </w:r>
    </w:p>
    <w:p w14:paraId="16433296">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3.培训对象：综保区企业、综保区管委会工作人员。</w:t>
      </w:r>
    </w:p>
    <w:p w14:paraId="30DB8A3B">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4.培训地点：合肥。</w:t>
      </w:r>
    </w:p>
    <w:p w14:paraId="0ADF06E9">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5.培训时长：2天。</w:t>
      </w:r>
    </w:p>
    <w:p w14:paraId="117D6170">
      <w:pPr>
        <w:spacing w:line="360" w:lineRule="auto"/>
        <w:ind w:firstLine="0"/>
        <w:rPr>
          <w:rFonts w:hint="default" w:ascii="宋体" w:hAnsi="宋体" w:eastAsia="宋体" w:cs="@仿宋_GB2312"/>
          <w:b/>
          <w:bCs w:val="0"/>
          <w:color w:val="auto"/>
          <w:sz w:val="24"/>
          <w:szCs w:val="18"/>
          <w:lang w:val="en-US" w:eastAsia="zh-CN"/>
        </w:rPr>
      </w:pPr>
      <w:r>
        <w:rPr>
          <w:rFonts w:hint="eastAsia" w:ascii="宋体" w:hAnsi="宋体" w:eastAsia="宋体" w:cs="@仿宋_GB2312"/>
          <w:b/>
          <w:bCs w:val="0"/>
          <w:color w:val="auto"/>
          <w:sz w:val="24"/>
          <w:szCs w:val="18"/>
          <w:lang w:val="en-US" w:eastAsia="zh-CN"/>
        </w:rPr>
        <w:t>三</w:t>
      </w:r>
      <w:r>
        <w:rPr>
          <w:rFonts w:hint="default" w:ascii="宋体" w:hAnsi="宋体" w:eastAsia="宋体" w:cs="@仿宋_GB2312"/>
          <w:b/>
          <w:bCs w:val="0"/>
          <w:color w:val="auto"/>
          <w:sz w:val="24"/>
          <w:szCs w:val="18"/>
          <w:lang w:eastAsia="zh-CN"/>
        </w:rPr>
        <w:t>、</w:t>
      </w:r>
      <w:r>
        <w:rPr>
          <w:rFonts w:hint="default" w:ascii="宋体" w:hAnsi="宋体" w:eastAsia="宋体" w:cs="@仿宋_GB2312"/>
          <w:b/>
          <w:bCs w:val="0"/>
          <w:color w:val="auto"/>
          <w:sz w:val="24"/>
          <w:szCs w:val="18"/>
          <w:lang w:val="en-US" w:eastAsia="zh-CN"/>
        </w:rPr>
        <w:t>相关要求</w:t>
      </w:r>
    </w:p>
    <w:p w14:paraId="4155E8E8">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1.供应商需根据采购需求制定切实可行的培训实施方案以及预算报价方案，供评标委员会审阅。其中培训实施方案需包括每一期（共8期）培训的工作组人员组成及分工、课程和师资安排、工作推进计划、保障措施及应急预案等内容，授课内容、师资安排需要经省商务厅审核；报价方案需列出所需各项服务费用明细及项目总价。</w:t>
      </w:r>
    </w:p>
    <w:p w14:paraId="6DA08611">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2.供应商在省商务厅指导下，采取灵活多样的形式，加大专题培训的宣传力度，不断扩大培训的影响力和覆盖面。</w:t>
      </w:r>
    </w:p>
    <w:p w14:paraId="07AB7CA1">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3.项目费用中包含受训学员食宿费、培训及专项对接活动场地费、师资费、资料费、视频录制费等为完成本项目服务内容所需的一切费用。供应商需在遵循《安徽省省直机关培训费管理办法》相关费用标准的前提下确保服务质量。</w:t>
      </w:r>
    </w:p>
    <w:p w14:paraId="7F82DF12">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4.供应商须获得培训授课老师对于课程直播视频录制许可，须与授课老师签订许可使用协议或获得授课老师签署的确认函等。</w:t>
      </w:r>
    </w:p>
    <w:p w14:paraId="4578B992">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5.供应商在实际操作过程中可以在省商务厅提出的采购需求基础上，根据用户实际需求，对方案进行优化。成交供应商需在省商务厅指导下开展工作，服务期限内，根据省商务厅需求安排人员现场办公。省商务厅可以根据实际，在实际操作过程中提出方案优化调整需求或对部分课程指定主题及授课专家，中标供应商需全面进行配合，并承担相应费用。</w:t>
      </w:r>
    </w:p>
    <w:p w14:paraId="2709DBFF">
      <w:pPr>
        <w:spacing w:line="360" w:lineRule="auto"/>
        <w:ind w:firstLine="0"/>
        <w:rPr>
          <w:rFonts w:hint="default" w:ascii="宋体" w:hAnsi="宋体" w:eastAsia="宋体" w:cs="@仿宋_GB2312"/>
          <w:b/>
          <w:bCs w:val="0"/>
          <w:color w:val="auto"/>
          <w:sz w:val="24"/>
          <w:szCs w:val="18"/>
          <w:lang w:val="en-US" w:eastAsia="zh-CN"/>
        </w:rPr>
      </w:pPr>
      <w:r>
        <w:rPr>
          <w:rFonts w:hint="eastAsia" w:ascii="宋体" w:hAnsi="宋体" w:eastAsia="宋体" w:cs="@仿宋_GB2312"/>
          <w:b/>
          <w:bCs w:val="0"/>
          <w:color w:val="auto"/>
          <w:sz w:val="24"/>
          <w:szCs w:val="18"/>
          <w:lang w:val="en-US" w:eastAsia="zh-CN"/>
        </w:rPr>
        <w:t>四</w:t>
      </w:r>
      <w:r>
        <w:rPr>
          <w:rFonts w:hint="default" w:ascii="宋体" w:hAnsi="宋体" w:eastAsia="宋体" w:cs="@仿宋_GB2312"/>
          <w:b/>
          <w:bCs w:val="0"/>
          <w:color w:val="auto"/>
          <w:sz w:val="24"/>
          <w:szCs w:val="18"/>
          <w:lang w:val="en-US" w:eastAsia="zh-CN"/>
        </w:rPr>
        <w:t>、项目验收</w:t>
      </w:r>
    </w:p>
    <w:p w14:paraId="5F1ABDC3">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（一）验收内容</w:t>
      </w:r>
    </w:p>
    <w:p w14:paraId="029FFDD9">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zh-CN" w:eastAsia="zh-CN"/>
        </w:rPr>
      </w:pPr>
      <w:r>
        <w:rPr>
          <w:rFonts w:hint="eastAsia" w:ascii="宋体" w:hAnsi="宋体" w:eastAsia="宋体" w:cs="@仿宋_GB2312"/>
          <w:b w:val="0"/>
          <w:bCs w:val="0"/>
          <w:color w:val="auto"/>
          <w:sz w:val="24"/>
          <w:szCs w:val="18"/>
          <w:lang w:val="en-US" w:eastAsia="zh-CN"/>
        </w:rPr>
        <w:t>1.</w:t>
      </w:r>
      <w:r>
        <w:rPr>
          <w:rFonts w:hint="eastAsia" w:ascii="宋体" w:hAnsi="宋体" w:eastAsia="宋体" w:cs="@仿宋_GB2312"/>
          <w:b w:val="0"/>
          <w:bCs w:val="0"/>
          <w:color w:val="auto"/>
          <w:sz w:val="24"/>
          <w:szCs w:val="18"/>
          <w:lang w:val="zh-CN" w:eastAsia="zh-CN"/>
        </w:rPr>
        <w:t>项目实施方案；</w:t>
      </w:r>
    </w:p>
    <w:p w14:paraId="38E16AFC">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zh-CN" w:eastAsia="zh-CN"/>
        </w:rPr>
      </w:pPr>
      <w:r>
        <w:rPr>
          <w:rFonts w:hint="eastAsia" w:ascii="宋体" w:hAnsi="宋体" w:eastAsia="宋体" w:cs="@仿宋_GB2312"/>
          <w:b w:val="0"/>
          <w:bCs w:val="0"/>
          <w:color w:val="auto"/>
          <w:sz w:val="24"/>
          <w:szCs w:val="18"/>
          <w:lang w:val="en-US" w:eastAsia="zh-CN"/>
        </w:rPr>
        <w:t>2.</w:t>
      </w:r>
      <w:r>
        <w:rPr>
          <w:rFonts w:hint="eastAsia" w:ascii="宋体" w:hAnsi="宋体" w:eastAsia="宋体" w:cs="@仿宋_GB2312"/>
          <w:b w:val="0"/>
          <w:bCs w:val="0"/>
          <w:color w:val="auto"/>
          <w:sz w:val="24"/>
          <w:szCs w:val="18"/>
          <w:lang w:val="zh-CN" w:eastAsia="zh-CN"/>
        </w:rPr>
        <w:t>项目总结报告（</w:t>
      </w:r>
      <w:r>
        <w:rPr>
          <w:rFonts w:hint="eastAsia" w:ascii="宋体" w:hAnsi="宋体" w:eastAsia="宋体" w:cs="@仿宋_GB2312"/>
          <w:b w:val="0"/>
          <w:bCs w:val="0"/>
          <w:color w:val="auto"/>
          <w:sz w:val="24"/>
          <w:szCs w:val="18"/>
          <w:lang w:val="en-US" w:eastAsia="zh-CN"/>
        </w:rPr>
        <w:t>需依次列出每场培训</w:t>
      </w:r>
      <w:r>
        <w:rPr>
          <w:rFonts w:hint="eastAsia" w:ascii="宋体" w:hAnsi="宋体" w:eastAsia="宋体" w:cs="@仿宋_GB2312"/>
          <w:b w:val="0"/>
          <w:bCs w:val="0"/>
          <w:color w:val="auto"/>
          <w:sz w:val="24"/>
          <w:szCs w:val="18"/>
          <w:lang w:val="zh-CN" w:eastAsia="zh-CN"/>
        </w:rPr>
        <w:t>参与情况、成效等）；</w:t>
      </w:r>
    </w:p>
    <w:p w14:paraId="34BF0378">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zh-CN" w:eastAsia="zh-CN"/>
        </w:rPr>
      </w:pPr>
      <w:r>
        <w:rPr>
          <w:rFonts w:hint="eastAsia" w:ascii="宋体" w:hAnsi="宋体" w:eastAsia="宋体" w:cs="@仿宋_GB2312"/>
          <w:b w:val="0"/>
          <w:bCs w:val="0"/>
          <w:color w:val="auto"/>
          <w:sz w:val="24"/>
          <w:szCs w:val="18"/>
          <w:lang w:val="en-US" w:eastAsia="zh-CN"/>
        </w:rPr>
        <w:t>3.各场活动</w:t>
      </w:r>
      <w:r>
        <w:rPr>
          <w:rFonts w:hint="eastAsia" w:ascii="宋体" w:hAnsi="宋体" w:eastAsia="宋体" w:cs="@仿宋_GB2312"/>
          <w:b w:val="0"/>
          <w:bCs w:val="0"/>
          <w:color w:val="auto"/>
          <w:sz w:val="24"/>
          <w:szCs w:val="18"/>
          <w:lang w:val="zh-CN" w:eastAsia="zh-CN"/>
        </w:rPr>
        <w:t>现场图片；</w:t>
      </w:r>
    </w:p>
    <w:p w14:paraId="3F651A04">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zh-CN" w:eastAsia="zh-CN"/>
        </w:rPr>
      </w:pPr>
      <w:r>
        <w:rPr>
          <w:rFonts w:hint="eastAsia" w:ascii="宋体" w:hAnsi="宋体" w:eastAsia="宋体" w:cs="@仿宋_GB2312"/>
          <w:b w:val="0"/>
          <w:bCs w:val="0"/>
          <w:color w:val="auto"/>
          <w:sz w:val="24"/>
          <w:szCs w:val="18"/>
          <w:lang w:val="en-US" w:eastAsia="zh-CN"/>
        </w:rPr>
        <w:t>4.</w:t>
      </w:r>
      <w:r>
        <w:rPr>
          <w:rFonts w:hint="eastAsia" w:ascii="宋体" w:hAnsi="宋体" w:eastAsia="宋体" w:cs="@仿宋_GB2312"/>
          <w:b w:val="0"/>
          <w:bCs w:val="0"/>
          <w:color w:val="auto"/>
          <w:sz w:val="24"/>
          <w:szCs w:val="18"/>
          <w:lang w:val="zh-CN" w:eastAsia="zh-CN"/>
        </w:rPr>
        <w:t>培训资料、培训</w:t>
      </w:r>
      <w:r>
        <w:rPr>
          <w:rFonts w:hint="eastAsia" w:ascii="宋体" w:hAnsi="宋体" w:eastAsia="宋体" w:cs="@仿宋_GB2312"/>
          <w:b w:val="0"/>
          <w:bCs w:val="0"/>
          <w:color w:val="auto"/>
          <w:sz w:val="24"/>
          <w:szCs w:val="18"/>
          <w:lang w:val="en-US" w:eastAsia="zh-CN"/>
        </w:rPr>
        <w:t>手册</w:t>
      </w:r>
      <w:r>
        <w:rPr>
          <w:rFonts w:hint="eastAsia" w:ascii="宋体" w:hAnsi="宋体" w:eastAsia="宋体" w:cs="@仿宋_GB2312"/>
          <w:b w:val="0"/>
          <w:bCs w:val="0"/>
          <w:color w:val="auto"/>
          <w:sz w:val="24"/>
          <w:szCs w:val="18"/>
          <w:lang w:val="zh-CN" w:eastAsia="zh-CN"/>
        </w:rPr>
        <w:t>样本；</w:t>
      </w:r>
    </w:p>
    <w:p w14:paraId="329F04C2">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5.</w:t>
      </w:r>
      <w:r>
        <w:rPr>
          <w:rFonts w:hint="eastAsia" w:ascii="宋体" w:hAnsi="宋体" w:eastAsia="宋体" w:cs="@仿宋_GB2312"/>
          <w:b w:val="0"/>
          <w:bCs w:val="0"/>
          <w:color w:val="auto"/>
          <w:sz w:val="24"/>
          <w:szCs w:val="18"/>
          <w:lang w:val="zh-CN" w:eastAsia="zh-CN"/>
        </w:rPr>
        <w:t>各场</w:t>
      </w:r>
      <w:r>
        <w:rPr>
          <w:rFonts w:hint="eastAsia" w:ascii="宋体" w:hAnsi="宋体" w:eastAsia="宋体" w:cs="@仿宋_GB2312"/>
          <w:b w:val="0"/>
          <w:bCs w:val="0"/>
          <w:color w:val="auto"/>
          <w:sz w:val="24"/>
          <w:szCs w:val="18"/>
          <w:lang w:val="en-US" w:eastAsia="zh-CN"/>
        </w:rPr>
        <w:t>活动</w:t>
      </w:r>
      <w:r>
        <w:rPr>
          <w:rFonts w:hint="eastAsia" w:ascii="宋体" w:hAnsi="宋体" w:eastAsia="宋体" w:cs="@仿宋_GB2312"/>
          <w:b w:val="0"/>
          <w:bCs w:val="0"/>
          <w:color w:val="auto"/>
          <w:sz w:val="24"/>
          <w:szCs w:val="18"/>
          <w:lang w:val="zh-CN" w:eastAsia="zh-CN"/>
        </w:rPr>
        <w:t>人员签到簿；</w:t>
      </w:r>
    </w:p>
    <w:p w14:paraId="287C20D0">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zh-CN" w:eastAsia="zh-CN"/>
        </w:rPr>
      </w:pPr>
      <w:r>
        <w:rPr>
          <w:rFonts w:hint="eastAsia" w:ascii="宋体" w:hAnsi="宋体" w:eastAsia="宋体" w:cs="@仿宋_GB2312"/>
          <w:b w:val="0"/>
          <w:bCs w:val="0"/>
          <w:color w:val="auto"/>
          <w:sz w:val="24"/>
          <w:szCs w:val="18"/>
          <w:lang w:val="en-US" w:eastAsia="zh-CN"/>
        </w:rPr>
        <w:t>6.专题培训班</w:t>
      </w:r>
      <w:r>
        <w:rPr>
          <w:rFonts w:hint="eastAsia" w:ascii="宋体" w:hAnsi="宋体" w:eastAsia="宋体" w:cs="@仿宋_GB2312"/>
          <w:b w:val="0"/>
          <w:bCs w:val="0"/>
          <w:color w:val="auto"/>
          <w:sz w:val="24"/>
          <w:szCs w:val="18"/>
          <w:lang w:val="zh-CN" w:eastAsia="zh-CN"/>
        </w:rPr>
        <w:t>满意度调查问卷；</w:t>
      </w:r>
    </w:p>
    <w:p w14:paraId="6AE8D8AE">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zh-CN" w:eastAsia="zh-CN"/>
        </w:rPr>
      </w:pPr>
      <w:r>
        <w:rPr>
          <w:rFonts w:hint="eastAsia" w:ascii="宋体" w:hAnsi="宋体" w:eastAsia="宋体" w:cs="@仿宋_GB2312"/>
          <w:b w:val="0"/>
          <w:bCs w:val="0"/>
          <w:color w:val="auto"/>
          <w:sz w:val="24"/>
          <w:szCs w:val="18"/>
          <w:lang w:val="en-US" w:eastAsia="zh-CN"/>
        </w:rPr>
        <w:t>7.</w:t>
      </w:r>
      <w:r>
        <w:rPr>
          <w:rFonts w:hint="eastAsia" w:ascii="宋体" w:hAnsi="宋体" w:eastAsia="宋体" w:cs="@仿宋_GB2312"/>
          <w:b w:val="0"/>
          <w:bCs w:val="0"/>
          <w:color w:val="auto"/>
          <w:sz w:val="24"/>
          <w:szCs w:val="18"/>
          <w:lang w:val="zh-CN" w:eastAsia="zh-CN"/>
        </w:rPr>
        <w:t>专题培训班课程清单（包括课程名称、授课老师基本信息、课程学时等）、专题经贸对接安排清单（包括场次名称、参与活动采购方</w:t>
      </w:r>
      <w:r>
        <w:rPr>
          <w:rFonts w:hint="eastAsia" w:ascii="宋体" w:hAnsi="宋体" w:eastAsia="宋体" w:cs="@仿宋_GB2312"/>
          <w:b w:val="0"/>
          <w:bCs w:val="0"/>
          <w:color w:val="auto"/>
          <w:sz w:val="24"/>
          <w:szCs w:val="18"/>
          <w:lang w:val="en-US" w:eastAsia="zh-CN"/>
        </w:rPr>
        <w:t>/供应方</w:t>
      </w:r>
      <w:r>
        <w:rPr>
          <w:rFonts w:hint="eastAsia" w:ascii="宋体" w:hAnsi="宋体" w:eastAsia="宋体" w:cs="@仿宋_GB2312"/>
          <w:b w:val="0"/>
          <w:bCs w:val="0"/>
          <w:color w:val="auto"/>
          <w:sz w:val="24"/>
          <w:szCs w:val="18"/>
          <w:lang w:val="zh-CN" w:eastAsia="zh-CN"/>
        </w:rPr>
        <w:t>基本信息、活动形式及流程等）；</w:t>
      </w:r>
    </w:p>
    <w:p w14:paraId="51533A37">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8.培训课程录播视频文件；</w:t>
      </w:r>
    </w:p>
    <w:p w14:paraId="78A80744">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9.培训活动宣传情况证明材料（包括但不限于宣传报道截图等）。</w:t>
      </w:r>
    </w:p>
    <w:p w14:paraId="269AD66B">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（二）验收要求</w:t>
      </w:r>
    </w:p>
    <w:p w14:paraId="09D1A7F8">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验收时，需对验收内容相关佐证材料进行依次核查，如验收过程中发现以下情况，省商务厅将酌情追究供应商责任并采取核减相应部分项目资金等方式进行处理：</w:t>
      </w:r>
    </w:p>
    <w:p w14:paraId="5BAB7678">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1.参训人员满意度调查问卷中，满意率低于80%；</w:t>
      </w:r>
    </w:p>
    <w:p w14:paraId="3920EEF5">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2.随机抽查签到人员参训情况，发现签到与实际参训情况不符比例达20%以上；</w:t>
      </w:r>
    </w:p>
    <w:p w14:paraId="21DA9BCC">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3.线下参训人数、线上线下累计参训人数中有一项或一项以上不足计划人数的80%；</w:t>
      </w:r>
    </w:p>
    <w:p w14:paraId="44CB5ADE">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4.培训资料内容不全、印刷质量低下或存在大量错误；</w:t>
      </w:r>
    </w:p>
    <w:p w14:paraId="08C18A19">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5.直播课时与实际线下课时不一致；</w:t>
      </w:r>
    </w:p>
    <w:p w14:paraId="7020EC28">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6.无法依次完整、按要求提供相关佐证材料。</w:t>
      </w:r>
    </w:p>
    <w:p w14:paraId="18342F78">
      <w:pPr>
        <w:spacing w:line="360" w:lineRule="auto"/>
        <w:ind w:firstLine="0"/>
        <w:rPr>
          <w:rFonts w:hint="default" w:ascii="宋体" w:hAnsi="宋体" w:eastAsia="宋体" w:cs="@仿宋_GB2312"/>
          <w:b/>
          <w:bCs w:val="0"/>
          <w:color w:val="auto"/>
          <w:sz w:val="24"/>
          <w:szCs w:val="18"/>
          <w:lang w:val="en-US" w:eastAsia="zh-CN"/>
        </w:rPr>
      </w:pPr>
      <w:r>
        <w:rPr>
          <w:rFonts w:hint="eastAsia" w:ascii="宋体" w:hAnsi="宋体" w:eastAsia="宋体" w:cs="@仿宋_GB2312"/>
          <w:b/>
          <w:bCs w:val="0"/>
          <w:color w:val="auto"/>
          <w:sz w:val="24"/>
          <w:szCs w:val="18"/>
          <w:lang w:val="en-US" w:eastAsia="zh-CN"/>
        </w:rPr>
        <w:t>五</w:t>
      </w:r>
      <w:r>
        <w:rPr>
          <w:rFonts w:hint="default" w:ascii="宋体" w:hAnsi="宋体" w:eastAsia="宋体" w:cs="@仿宋_GB2312"/>
          <w:b/>
          <w:bCs w:val="0"/>
          <w:color w:val="auto"/>
          <w:sz w:val="24"/>
          <w:szCs w:val="18"/>
          <w:lang w:val="en-US" w:eastAsia="zh-CN"/>
        </w:rPr>
        <w:t>、实施时间</w:t>
      </w:r>
    </w:p>
    <w:p w14:paraId="0C0BBE8D">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right="0" w:rightChars="0" w:firstLine="435" w:firstLineChars="0"/>
        <w:jc w:val="left"/>
        <w:textAlignment w:val="auto"/>
        <w:rPr>
          <w:rFonts w:hint="eastAsia" w:ascii="宋体" w:hAnsi="宋体" w:eastAsia="宋体" w:cs="@仿宋_GB2312"/>
          <w:b w:val="0"/>
          <w:bCs w:val="0"/>
          <w:color w:val="auto"/>
          <w:sz w:val="24"/>
          <w:szCs w:val="18"/>
          <w:lang w:val="en-US" w:eastAsia="zh-CN"/>
        </w:rPr>
      </w:pPr>
      <w:r>
        <w:rPr>
          <w:rFonts w:hint="eastAsia" w:ascii="宋体" w:hAnsi="宋体" w:eastAsia="宋体" w:cs="@仿宋_GB2312"/>
          <w:b w:val="0"/>
          <w:bCs w:val="0"/>
          <w:color w:val="auto"/>
          <w:sz w:val="24"/>
          <w:szCs w:val="18"/>
          <w:lang w:val="en-US" w:eastAsia="zh-CN"/>
        </w:rPr>
        <w:t>供应商须在合同签订之日起1个月内，完成具体实施方案制定、师资对接、相关资料编印，线上直播调试等筹备工作，并正式启动项目实施工作。</w:t>
      </w:r>
      <w:bookmarkEnd w:id="5"/>
      <w:bookmarkEnd w:id="6"/>
      <w:bookmarkEnd w:id="7"/>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8710E"/>
    <w:rsid w:val="49AC5621"/>
    <w:rsid w:val="7CA8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after="120" w:afterLines="0"/>
      <w:ind w:left="420" w:leftChars="200"/>
    </w:pPr>
  </w:style>
  <w:style w:type="paragraph" w:styleId="4">
    <w:name w:val="envelope return"/>
    <w:basedOn w:val="1"/>
    <w:unhideWhenUsed/>
    <w:qFormat/>
    <w:uiPriority w:val="99"/>
    <w:pPr>
      <w:snapToGrid w:val="0"/>
    </w:pPr>
    <w:rPr>
      <w:rFonts w:ascii="Arial" w:hAnsi="Arial"/>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amp;L"/>
    <w:basedOn w:val="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9">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2664</Words>
  <Characters>2752</Characters>
  <Lines>0</Lines>
  <Paragraphs>0</Paragraphs>
  <TotalTime>0</TotalTime>
  <ScaleCrop>false</ScaleCrop>
  <LinksUpToDate>false</LinksUpToDate>
  <CharactersWithSpaces>2755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2026-07-13T11:46:00Z</dcterms:created>
  <dc:creator>  </dc:creator>
  <cp:lastModifiedBy>  </cp:lastModifiedBy>
  <dcterms:modified xsi:type="dcterms:W3CDTF">2026-07-13T11:48:43Z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D779BF070EB5413D8352947DA226EBF5_11</vt:lpwstr>
  </property>
  <property fmtid="{D5CDD505-2E9C-101B-9397-08002B2CF9AE}" pid="4" name="KSOTemplateDocerSaveRecord">
    <vt:lpwstr>eyJoZGlkIjoiNGMzNjAzNDRjMDA5M2U1MmExYTVjOWQ1YmU1ZTJlYjQiLCJ1c2VySWQiOiIxOTgzNzY4NjIifQ==</vt:lpwstr>
  </property>
</Properties>
</file>