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E6CE">
      <w:pPr>
        <w:pStyle w:val="4"/>
        <w:keepNext/>
        <w:keepLines/>
        <w:pageBreakBefore w:val="0"/>
        <w:widowControl w:val="0"/>
        <w:kinsoku/>
        <w:wordWrap/>
        <w:overflowPunct/>
        <w:topLinePunct w:val="0"/>
        <w:autoSpaceDE/>
        <w:autoSpaceDN/>
        <w:bidi w:val="0"/>
        <w:adjustRightInd/>
        <w:snapToGrid/>
        <w:spacing w:after="0" w:line="413" w:lineRule="auto"/>
        <w:jc w:val="center"/>
        <w:textAlignment w:val="auto"/>
        <w:rPr>
          <w:rFonts w:hint="eastAsia" w:ascii="宋体" w:hAnsi="宋体" w:eastAsia="宋体" w:cs="宋体"/>
          <w:sz w:val="32"/>
          <w:szCs w:val="20"/>
          <w:highlight w:val="none"/>
        </w:rPr>
      </w:pPr>
      <w:r>
        <w:rPr>
          <w:rFonts w:hint="eastAsia" w:ascii="宋体" w:hAnsi="宋体" w:eastAsia="宋体" w:cs="宋体"/>
          <w:sz w:val="32"/>
          <w:szCs w:val="20"/>
          <w:highlight w:val="none"/>
        </w:rPr>
        <w:t>采购</w:t>
      </w:r>
      <w:r>
        <w:rPr>
          <w:rFonts w:hint="eastAsia" w:ascii="宋体" w:hAnsi="宋体" w:eastAsia="宋体" w:cs="宋体"/>
          <w:sz w:val="32"/>
          <w:szCs w:val="20"/>
          <w:highlight w:val="none"/>
          <w:lang w:val="en-US" w:eastAsia="zh-CN"/>
        </w:rPr>
        <w:t>内容及</w:t>
      </w:r>
      <w:r>
        <w:rPr>
          <w:rFonts w:hint="eastAsia" w:ascii="宋体" w:hAnsi="宋体" w:eastAsia="宋体" w:cs="宋体"/>
          <w:sz w:val="32"/>
          <w:szCs w:val="20"/>
          <w:highlight w:val="none"/>
        </w:rPr>
        <w:t>需求</w:t>
      </w:r>
    </w:p>
    <w:p w14:paraId="7A77CC6F">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sz w:val="24"/>
          <w:szCs w:val="24"/>
          <w:highlight w:val="none"/>
        </w:rPr>
        <w:t>采购需求总体说明</w:t>
      </w:r>
    </w:p>
    <w:p w14:paraId="07D305C9">
      <w:pPr>
        <w:pStyle w:val="11"/>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按照《安徽省亳州生态环境监测中心2026年预算》实施计划，我中心拟实施2026年实验室环境监测能力提升项目，采购监测仪器设备8台套，总预算金额265.5万元，以提升实验室监测能力。</w:t>
      </w:r>
    </w:p>
    <w:p w14:paraId="720F14F4">
      <w:pPr>
        <w:pStyle w:val="11"/>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说明：标★条款和未标注★条款均按照要求提供的证明材料，未要求提供证明材料的</w:t>
      </w:r>
      <w:r>
        <w:rPr>
          <w:rFonts w:hint="eastAsia" w:ascii="宋体" w:hAnsi="宋体" w:eastAsia="宋体" w:cs="宋体"/>
          <w:b w:val="0"/>
          <w:bCs w:val="0"/>
          <w:color w:val="auto"/>
          <w:sz w:val="22"/>
          <w:szCs w:val="22"/>
          <w:highlight w:val="none"/>
          <w:u w:val="none"/>
          <w:lang w:val="en-US" w:eastAsia="zh-CN"/>
        </w:rPr>
        <w:t>响应即可</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 xml:space="preserve">          </w:t>
      </w:r>
    </w:p>
    <w:p w14:paraId="40838B69">
      <w:pPr>
        <w:pStyle w:val="11"/>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采购</w:t>
      </w:r>
      <w:r>
        <w:rPr>
          <w:rFonts w:hint="eastAsia" w:ascii="宋体" w:hAnsi="宋体" w:eastAsia="宋体" w:cs="宋体"/>
          <w:b/>
          <w:sz w:val="24"/>
          <w:szCs w:val="24"/>
          <w:highlight w:val="none"/>
          <w:lang w:val="en-US" w:eastAsia="zh-CN"/>
        </w:rPr>
        <w:t>需求</w:t>
      </w:r>
      <w:r>
        <w:rPr>
          <w:rFonts w:hint="eastAsia" w:ascii="宋体" w:hAnsi="宋体" w:eastAsia="宋体" w:cs="宋体"/>
          <w:b/>
          <w:sz w:val="24"/>
          <w:szCs w:val="24"/>
          <w:highlight w:val="none"/>
        </w:rPr>
        <w:t>内容及技术要求</w:t>
      </w:r>
    </w:p>
    <w:p w14:paraId="7BB0F6D2">
      <w:pPr>
        <w:keepNext/>
        <w:keepLines/>
        <w:pageBreakBefore w:val="0"/>
        <w:widowControl w:val="0"/>
        <w:kinsoku/>
        <w:wordWrap/>
        <w:overflowPunct/>
        <w:topLinePunct w:val="0"/>
        <w:autoSpaceDE/>
        <w:autoSpaceDN/>
        <w:bidi w:val="0"/>
        <w:adjustRightInd/>
        <w:snapToGrid/>
        <w:spacing w:line="360" w:lineRule="auto"/>
        <w:ind w:firstLine="442" w:firstLineChars="200"/>
        <w:jc w:val="both"/>
        <w:textAlignment w:val="auto"/>
        <w:outlineLvl w:val="3"/>
        <w:rPr>
          <w:rFonts w:hint="eastAsia"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第一包</w:t>
      </w:r>
    </w:p>
    <w:p w14:paraId="27302D09">
      <w:pPr>
        <w:pageBreakBefore w:val="0"/>
        <w:widowControl w:val="0"/>
        <w:kinsoku/>
        <w:wordWrap/>
        <w:overflowPunct/>
        <w:topLinePunct w:val="0"/>
        <w:autoSpaceDE/>
        <w:autoSpaceDN/>
        <w:bidi w:val="0"/>
        <w:adjustRightInd/>
        <w:spacing w:line="360" w:lineRule="auto"/>
        <w:ind w:firstLine="442"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color w:val="auto"/>
          <w:sz w:val="22"/>
          <w:szCs w:val="22"/>
          <w:highlight w:val="none"/>
          <w:u w:val="none"/>
          <w:lang w:val="en-US" w:eastAsia="zh-CN"/>
        </w:rPr>
        <w:t xml:space="preserve">设备1：▲气相色谱仪（1台套） </w:t>
      </w:r>
      <w:r>
        <w:rPr>
          <w:rFonts w:hint="eastAsia" w:ascii="宋体" w:hAnsi="宋体" w:eastAsia="宋体" w:cs="宋体"/>
          <w:b w:val="0"/>
          <w:bCs w:val="0"/>
          <w:color w:val="auto"/>
          <w:sz w:val="22"/>
          <w:szCs w:val="22"/>
          <w:highlight w:val="none"/>
          <w:u w:val="none"/>
          <w:lang w:val="en-US" w:eastAsia="zh-CN"/>
        </w:rPr>
        <w:t xml:space="preserve">  </w:t>
      </w:r>
    </w:p>
    <w:p w14:paraId="0906B32F">
      <w:pPr>
        <w:pageBreakBefore w:val="0"/>
        <w:widowControl w:val="0"/>
        <w:kinsoku/>
        <w:wordWrap/>
        <w:overflowPunct/>
        <w:topLinePunct w:val="0"/>
        <w:autoSpaceDE/>
        <w:autoSpaceDN/>
        <w:bidi w:val="0"/>
        <w:adjustRightInd/>
        <w:spacing w:line="360" w:lineRule="auto"/>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5935188C">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1.1仪器类型为气相色谱仪，能够满足同时连接不同品牌型号的顶空进样器和吹扫捕集仪。完全满足但不限于《水质 丙烯醛、丙烯腈和乙醛的测定 吹扫捕集—气相色谱法》（SL748-2017）、《三氯乙醛—顶空气相色谱法》（GB/T 5750.10-2023）、《</w:t>
      </w:r>
      <w:r>
        <w:rPr>
          <w:rFonts w:hint="eastAsia" w:ascii="宋体" w:hAnsi="宋体" w:eastAsia="宋体" w:cs="宋体"/>
          <w:b w:val="0"/>
          <w:bCs w:val="0"/>
          <w:color w:val="auto"/>
          <w:sz w:val="22"/>
          <w:szCs w:val="22"/>
          <w:highlight w:val="none"/>
          <w:u w:val="none"/>
          <w:lang w:val="zh-CN" w:eastAsia="zh-CN"/>
        </w:rPr>
        <w:t>水质 丙烯腈和丙烯醛的测定 吹扫捕集气相色谱法</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sz w:val="22"/>
          <w:szCs w:val="22"/>
          <w:highlight w:val="none"/>
          <w:u w:val="none"/>
          <w:lang w:val="zh-CN" w:eastAsia="zh-CN"/>
        </w:rPr>
        <w:t>（HJ 806—2016）、《水质吡啶的测定顶空/气相色谱法》（HJ1072—2019）</w:t>
      </w:r>
      <w:r>
        <w:rPr>
          <w:rFonts w:hint="eastAsia" w:ascii="宋体" w:hAnsi="宋体" w:eastAsia="宋体" w:cs="宋体"/>
          <w:b w:val="0"/>
          <w:bCs w:val="0"/>
          <w:color w:val="auto"/>
          <w:sz w:val="22"/>
          <w:szCs w:val="22"/>
          <w:highlight w:val="none"/>
          <w:u w:val="none"/>
          <w:lang w:val="en-US" w:eastAsia="zh-CN"/>
        </w:rPr>
        <w:t>等监测分析方法。</w:t>
      </w:r>
    </w:p>
    <w:p w14:paraId="084D2B90">
      <w:pPr>
        <w:pageBreakBefore w:val="0"/>
        <w:widowControl w:val="0"/>
        <w:kinsoku/>
        <w:wordWrap/>
        <w:overflowPunct/>
        <w:topLinePunct w:val="0"/>
        <w:autoSpaceDE/>
        <w:autoSpaceDN/>
        <w:bidi w:val="0"/>
        <w:adjustRightInd/>
        <w:spacing w:line="360" w:lineRule="auto"/>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53D16719">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.1气相色谱技术要求</w:t>
      </w:r>
    </w:p>
    <w:p w14:paraId="08300BBD">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.1.1</w:t>
      </w:r>
      <w:r>
        <w:rPr>
          <w:rFonts w:hint="eastAsia" w:ascii="宋体" w:hAnsi="宋体" w:eastAsia="宋体" w:cs="宋体"/>
          <w:b w:val="0"/>
          <w:bCs w:val="0"/>
          <w:color w:val="auto"/>
          <w:sz w:val="22"/>
          <w:szCs w:val="22"/>
          <w:highlight w:val="none"/>
          <w:u w:val="none"/>
          <w:lang w:val="en-US" w:eastAsia="zh-CN"/>
        </w:rPr>
        <w:t>为方便仪器操作，需配备</w:t>
      </w:r>
      <w:r>
        <w:rPr>
          <w:rFonts w:hint="eastAsia" w:ascii="宋体" w:hAnsi="宋体" w:eastAsia="宋体" w:cs="宋体"/>
          <w:b w:val="0"/>
          <w:bCs w:val="0"/>
          <w:color w:val="auto"/>
          <w:sz w:val="22"/>
          <w:szCs w:val="22"/>
          <w:highlight w:val="none"/>
          <w:u w:val="none"/>
          <w:lang w:val="zh-CN" w:eastAsia="zh-CN"/>
        </w:rPr>
        <w:t>触摸屏用户界面:采用包含玻璃界面/覆盖层的电容式触摸屏技术,配备不</w:t>
      </w:r>
      <w:r>
        <w:rPr>
          <w:rFonts w:hint="eastAsia" w:ascii="宋体" w:hAnsi="宋体" w:eastAsia="宋体" w:cs="宋体"/>
          <w:b w:val="0"/>
          <w:bCs w:val="0"/>
          <w:color w:val="auto"/>
          <w:sz w:val="22"/>
          <w:szCs w:val="22"/>
          <w:highlight w:val="none"/>
          <w:u w:val="none"/>
          <w:lang w:val="en-US" w:eastAsia="zh-CN"/>
        </w:rPr>
        <w:t>小</w:t>
      </w:r>
      <w:r>
        <w:rPr>
          <w:rFonts w:hint="eastAsia" w:ascii="宋体" w:hAnsi="宋体" w:eastAsia="宋体" w:cs="宋体"/>
          <w:b w:val="0"/>
          <w:bCs w:val="0"/>
          <w:color w:val="auto"/>
          <w:sz w:val="22"/>
          <w:szCs w:val="22"/>
          <w:highlight w:val="none"/>
          <w:u w:val="none"/>
          <w:lang w:val="zh-CN" w:eastAsia="zh-CN"/>
        </w:rPr>
        <w:t>于7英寸屏幕,无需手写笔来执行触摸屏功能，且任何时候都不需要校准。</w:t>
      </w:r>
      <w:bookmarkStart w:id="0" w:name="_Hlk32361744"/>
    </w:p>
    <w:p w14:paraId="1687846E">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sz w:val="22"/>
          <w:szCs w:val="22"/>
          <w:highlight w:val="none"/>
          <w:lang w:val="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.1.2</w:t>
      </w:r>
      <w:bookmarkEnd w:id="0"/>
      <w:r>
        <w:rPr>
          <w:rFonts w:hint="eastAsia" w:ascii="宋体" w:hAnsi="宋体" w:eastAsia="宋体" w:cs="宋体"/>
          <w:b w:val="0"/>
          <w:bCs w:val="0"/>
          <w:color w:val="auto"/>
          <w:sz w:val="22"/>
          <w:szCs w:val="22"/>
          <w:highlight w:val="none"/>
          <w:u w:val="none"/>
          <w:lang w:val="en-US" w:eastAsia="zh-CN"/>
        </w:rPr>
        <w:t>配备</w:t>
      </w:r>
      <w:r>
        <w:rPr>
          <w:rFonts w:hint="eastAsia" w:ascii="宋体" w:hAnsi="宋体" w:eastAsia="宋体" w:cs="宋体"/>
          <w:sz w:val="22"/>
          <w:szCs w:val="22"/>
          <w:highlight w:val="none"/>
          <w:lang w:val="zh-CN"/>
        </w:rPr>
        <w:t>浏览器用户界面:无需打开软件,从仪器控制电脑的浏览器输入仪器的地址，即可检查仪器的运行状态和进行运行诊断、自引导诊断和维护（</w:t>
      </w:r>
      <w:r>
        <w:rPr>
          <w:rFonts w:hint="eastAsia" w:ascii="宋体" w:hAnsi="宋体" w:eastAsia="宋体" w:cs="宋体"/>
          <w:b/>
          <w:bCs/>
          <w:sz w:val="22"/>
          <w:szCs w:val="22"/>
          <w:highlight w:val="none"/>
          <w:lang w:val="en-US" w:eastAsia="zh-CN"/>
        </w:rPr>
        <w:t>投标时</w:t>
      </w:r>
      <w:r>
        <w:rPr>
          <w:rFonts w:hint="eastAsia" w:ascii="宋体" w:hAnsi="宋体" w:eastAsia="宋体" w:cs="宋体"/>
          <w:b/>
          <w:bCs/>
          <w:sz w:val="22"/>
          <w:szCs w:val="22"/>
          <w:highlight w:val="none"/>
          <w:lang w:val="zh-CN"/>
        </w:rPr>
        <w:t>提供</w:t>
      </w:r>
      <w:r>
        <w:rPr>
          <w:rFonts w:hint="eastAsia" w:ascii="宋体" w:hAnsi="宋体" w:eastAsia="宋体" w:cs="宋体"/>
          <w:b/>
          <w:bCs/>
          <w:color w:val="auto"/>
          <w:sz w:val="22"/>
          <w:szCs w:val="22"/>
          <w:highlight w:val="none"/>
          <w:u w:val="none"/>
          <w:lang w:val="zh-CN" w:eastAsia="zh-CN"/>
        </w:rPr>
        <w:t>加盖投标人公章</w:t>
      </w:r>
      <w:r>
        <w:rPr>
          <w:rFonts w:hint="eastAsia" w:ascii="宋体" w:hAnsi="宋体" w:eastAsia="宋体" w:cs="宋体"/>
          <w:b/>
          <w:bCs/>
          <w:color w:val="auto"/>
          <w:sz w:val="22"/>
          <w:szCs w:val="22"/>
          <w:highlight w:val="none"/>
          <w:u w:val="none"/>
          <w:lang w:val="en-US" w:eastAsia="zh-CN"/>
        </w:rPr>
        <w:t>的</w:t>
      </w:r>
      <w:r>
        <w:rPr>
          <w:rFonts w:hint="eastAsia" w:ascii="宋体" w:hAnsi="宋体" w:eastAsia="宋体" w:cs="宋体"/>
          <w:b/>
          <w:bCs/>
          <w:sz w:val="22"/>
          <w:szCs w:val="22"/>
          <w:highlight w:val="none"/>
          <w:lang w:val="zh-CN"/>
        </w:rPr>
        <w:t>浏览器界面实际操作截图）</w:t>
      </w:r>
      <w:r>
        <w:rPr>
          <w:rFonts w:hint="eastAsia" w:ascii="宋体" w:hAnsi="宋体" w:eastAsia="宋体" w:cs="宋体"/>
          <w:sz w:val="22"/>
          <w:szCs w:val="22"/>
          <w:highlight w:val="none"/>
          <w:lang w:val="zh-CN"/>
        </w:rPr>
        <w:t>。同时支持远程方法和序列编辑、远程日志访问等功能。</w:t>
      </w:r>
    </w:p>
    <w:p w14:paraId="35DE51E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lang w:val="zh-CN" w:eastAsia="zh-CN"/>
        </w:rPr>
        <w:t>具备智能识别</w:t>
      </w:r>
      <w:r>
        <w:rPr>
          <w:rFonts w:hint="eastAsia" w:ascii="宋体" w:hAnsi="宋体" w:eastAsia="宋体" w:cs="宋体"/>
          <w:b w:val="0"/>
          <w:bCs w:val="0"/>
          <w:color w:val="auto"/>
          <w:sz w:val="22"/>
          <w:szCs w:val="22"/>
          <w:highlight w:val="none"/>
          <w:u w:val="none"/>
          <w:lang w:val="en-US" w:eastAsia="zh-CN"/>
        </w:rPr>
        <w:t>不少于</w:t>
      </w:r>
      <w:r>
        <w:rPr>
          <w:rFonts w:hint="eastAsia" w:ascii="宋体" w:hAnsi="宋体" w:eastAsia="宋体" w:cs="宋体"/>
          <w:b w:val="0"/>
          <w:bCs w:val="0"/>
          <w:color w:val="000000"/>
          <w:sz w:val="22"/>
          <w:szCs w:val="22"/>
          <w:highlight w:val="none"/>
          <w:u w:val="none"/>
          <w:lang w:val="zh-CN" w:eastAsia="zh-CN"/>
        </w:rPr>
        <w:t>4</w:t>
      </w:r>
      <w:r>
        <w:rPr>
          <w:rFonts w:hint="eastAsia" w:ascii="宋体" w:hAnsi="宋体" w:eastAsia="宋体" w:cs="宋体"/>
          <w:b w:val="0"/>
          <w:bCs w:val="0"/>
          <w:color w:val="auto"/>
          <w:sz w:val="22"/>
          <w:szCs w:val="22"/>
          <w:highlight w:val="none"/>
          <w:u w:val="none"/>
          <w:lang w:val="zh-CN" w:eastAsia="zh-CN"/>
        </w:rPr>
        <w:t>根气相色谱柱的智能系统，能够读取并提供多达四根气相色谱柱的信息：部件号和序列号、达到/高于温度限值的时间、气相色谱柱的温度限值等。</w:t>
      </w:r>
    </w:p>
    <w:p w14:paraId="2EE7F9E3">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4</w:t>
      </w:r>
      <w:r>
        <w:rPr>
          <w:rFonts w:hint="eastAsia" w:ascii="宋体" w:hAnsi="宋体" w:eastAsia="宋体" w:cs="宋体"/>
          <w:b w:val="0"/>
          <w:bCs w:val="0"/>
          <w:color w:val="auto"/>
          <w:sz w:val="22"/>
          <w:szCs w:val="22"/>
          <w:highlight w:val="none"/>
          <w:u w:val="none"/>
          <w:lang w:val="zh-CN" w:eastAsia="zh-CN"/>
        </w:rPr>
        <w:t>气相色谱性能监测:可监测的内容包括空白评估，能够在内部评估GC空白运行数据文件的峰面积、峰高基线噪音以及检测器的信号强度。</w:t>
      </w:r>
    </w:p>
    <w:p w14:paraId="6D065E2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5早期</w:t>
      </w:r>
      <w:r>
        <w:rPr>
          <w:rFonts w:hint="eastAsia" w:ascii="宋体" w:hAnsi="宋体" w:eastAsia="宋体" w:cs="宋体"/>
          <w:b w:val="0"/>
          <w:bCs w:val="0"/>
          <w:color w:val="auto"/>
          <w:sz w:val="22"/>
          <w:szCs w:val="22"/>
          <w:highlight w:val="none"/>
          <w:u w:val="none"/>
          <w:lang w:val="zh-CN" w:eastAsia="zh-CN"/>
        </w:rPr>
        <w:t>维护反馈：集成维护计数器，以用于跟踪各种进样口、检测器和自动进样器参数以及消耗品的使用情况。</w:t>
      </w:r>
    </w:p>
    <w:p w14:paraId="5FD6D51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6</w:t>
      </w:r>
      <w:r>
        <w:rPr>
          <w:rFonts w:hint="eastAsia" w:ascii="宋体" w:hAnsi="宋体" w:eastAsia="宋体" w:cs="宋体"/>
          <w:b w:val="0"/>
          <w:bCs w:val="0"/>
          <w:color w:val="auto"/>
          <w:sz w:val="22"/>
          <w:szCs w:val="22"/>
          <w:highlight w:val="none"/>
          <w:u w:val="none"/>
          <w:lang w:val="zh-CN" w:eastAsia="zh-CN"/>
        </w:rPr>
        <w:t>柱温箱温度:室温5℃～450℃。</w:t>
      </w:r>
    </w:p>
    <w:p w14:paraId="42FECA41">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2.1.7</w:t>
      </w:r>
      <w:r>
        <w:rPr>
          <w:rFonts w:hint="eastAsia" w:ascii="宋体" w:hAnsi="宋体" w:eastAsia="宋体" w:cs="宋体"/>
          <w:b w:val="0"/>
          <w:bCs w:val="0"/>
          <w:color w:val="auto"/>
          <w:sz w:val="22"/>
          <w:szCs w:val="22"/>
          <w:highlight w:val="none"/>
          <w:u w:val="none"/>
          <w:lang w:val="zh-CN" w:eastAsia="zh-CN"/>
        </w:rPr>
        <w:t>标准柱温箱最大升温速率:≥120℃/min。</w:t>
      </w:r>
    </w:p>
    <w:p w14:paraId="374E8F89">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8</w:t>
      </w:r>
      <w:r>
        <w:rPr>
          <w:rFonts w:hint="eastAsia" w:ascii="宋体" w:hAnsi="宋体" w:eastAsia="宋体" w:cs="宋体"/>
          <w:b w:val="0"/>
          <w:bCs w:val="0"/>
          <w:color w:val="auto"/>
          <w:sz w:val="22"/>
          <w:szCs w:val="22"/>
          <w:highlight w:val="none"/>
          <w:u w:val="none"/>
          <w:lang w:val="zh-CN" w:eastAsia="zh-CN"/>
        </w:rPr>
        <w:t>多级程序升温:不少于20阶。</w:t>
      </w:r>
    </w:p>
    <w:p w14:paraId="0F160C18">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bCs/>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.1.</w:t>
      </w:r>
      <w:r>
        <w:rPr>
          <w:rFonts w:hint="eastAsia" w:ascii="宋体" w:hAnsi="宋体" w:eastAsia="宋体" w:cs="宋体"/>
          <w:b w:val="0"/>
          <w:bCs w:val="0"/>
          <w:color w:val="auto"/>
          <w:sz w:val="22"/>
          <w:szCs w:val="22"/>
          <w:highlight w:val="none"/>
          <w:u w:val="none"/>
          <w:lang w:val="en-US" w:eastAsia="zh-CN"/>
        </w:rPr>
        <w:t>9</w:t>
      </w:r>
      <w:r>
        <w:rPr>
          <w:rFonts w:hint="eastAsia" w:ascii="宋体" w:hAnsi="宋体" w:eastAsia="宋体" w:cs="宋体"/>
          <w:b w:val="0"/>
          <w:bCs w:val="0"/>
          <w:color w:val="auto"/>
          <w:sz w:val="22"/>
          <w:szCs w:val="22"/>
          <w:highlight w:val="none"/>
          <w:u w:val="none"/>
          <w:lang w:val="zh-CN" w:eastAsia="zh-CN"/>
        </w:rPr>
        <w:t>具有扩展的配置功能，可同时安装和运行最多两个进样口和四个检测器，仪器</w:t>
      </w:r>
      <w:r>
        <w:rPr>
          <w:rFonts w:hint="eastAsia" w:ascii="宋体" w:hAnsi="宋体" w:eastAsia="宋体" w:cs="宋体"/>
          <w:b w:val="0"/>
          <w:bCs w:val="0"/>
          <w:color w:val="auto"/>
          <w:sz w:val="22"/>
          <w:szCs w:val="22"/>
          <w:highlight w:val="none"/>
          <w:u w:val="none"/>
          <w:lang w:val="en-US" w:eastAsia="zh-CN"/>
        </w:rPr>
        <w:t>不少于</w:t>
      </w:r>
      <w:r>
        <w:rPr>
          <w:rFonts w:hint="eastAsia" w:ascii="宋体" w:hAnsi="宋体" w:eastAsia="宋体" w:cs="宋体"/>
          <w:b w:val="0"/>
          <w:bCs w:val="0"/>
          <w:color w:val="000000"/>
          <w:sz w:val="22"/>
          <w:szCs w:val="22"/>
          <w:highlight w:val="none"/>
          <w:u w:val="none"/>
          <w:lang w:val="en-US" w:eastAsia="zh-CN"/>
        </w:rPr>
        <w:t>3</w:t>
      </w:r>
      <w:r>
        <w:rPr>
          <w:rFonts w:hint="eastAsia" w:ascii="宋体" w:hAnsi="宋体" w:eastAsia="宋体" w:cs="宋体"/>
          <w:b w:val="0"/>
          <w:bCs w:val="0"/>
          <w:color w:val="000000"/>
          <w:sz w:val="22"/>
          <w:szCs w:val="22"/>
          <w:highlight w:val="none"/>
          <w:u w:val="none"/>
          <w:lang w:val="zh-CN" w:eastAsia="zh-CN"/>
        </w:rPr>
        <w:t>个</w:t>
      </w:r>
      <w:r>
        <w:rPr>
          <w:rFonts w:hint="eastAsia" w:ascii="宋体" w:hAnsi="宋体" w:eastAsia="宋体" w:cs="宋体"/>
          <w:b w:val="0"/>
          <w:bCs w:val="0"/>
          <w:color w:val="auto"/>
          <w:sz w:val="22"/>
          <w:szCs w:val="22"/>
          <w:highlight w:val="none"/>
          <w:u w:val="none"/>
          <w:lang w:val="zh-CN" w:eastAsia="zh-CN"/>
        </w:rPr>
        <w:t xml:space="preserve"> USB 端口</w:t>
      </w:r>
      <w:r>
        <w:rPr>
          <w:rFonts w:hint="eastAsia" w:ascii="宋体" w:hAnsi="宋体" w:eastAsia="宋体" w:cs="宋体"/>
          <w:b/>
          <w:bCs/>
          <w:color w:val="auto"/>
          <w:sz w:val="22"/>
          <w:szCs w:val="22"/>
          <w:highlight w:val="none"/>
          <w:u w:val="none"/>
          <w:lang w:val="zh-CN" w:eastAsia="zh-CN"/>
        </w:rPr>
        <w:t>(</w:t>
      </w:r>
      <w:r>
        <w:rPr>
          <w:rFonts w:hint="eastAsia" w:ascii="宋体" w:hAnsi="宋体" w:eastAsia="宋体" w:cs="宋体"/>
          <w:b/>
          <w:bCs/>
          <w:color w:val="auto"/>
          <w:sz w:val="22"/>
          <w:szCs w:val="22"/>
          <w:highlight w:val="none"/>
          <w:u w:val="none"/>
          <w:lang w:val="en-US" w:eastAsia="zh-CN"/>
        </w:rPr>
        <w:t>投标时</w:t>
      </w:r>
      <w:r>
        <w:rPr>
          <w:rFonts w:hint="eastAsia" w:ascii="宋体" w:hAnsi="宋体" w:eastAsia="宋体" w:cs="宋体"/>
          <w:b/>
          <w:bCs/>
          <w:color w:val="auto"/>
          <w:sz w:val="22"/>
          <w:szCs w:val="22"/>
          <w:highlight w:val="none"/>
          <w:u w:val="none"/>
          <w:lang w:val="zh-CN" w:eastAsia="zh-CN"/>
        </w:rPr>
        <w:t>需</w:t>
      </w:r>
      <w:r>
        <w:rPr>
          <w:rFonts w:hint="eastAsia" w:ascii="宋体" w:hAnsi="宋体" w:eastAsia="宋体" w:cs="宋体"/>
          <w:b/>
          <w:bCs/>
          <w:color w:val="auto"/>
          <w:sz w:val="22"/>
          <w:szCs w:val="22"/>
          <w:highlight w:val="none"/>
          <w:u w:val="none"/>
          <w:lang w:val="en-US" w:eastAsia="zh-CN"/>
        </w:rPr>
        <w:t>提供加盖投标人公章的</w:t>
      </w:r>
      <w:r>
        <w:rPr>
          <w:rFonts w:hint="eastAsia" w:ascii="宋体" w:hAnsi="宋体" w:eastAsia="宋体" w:cs="宋体"/>
          <w:b/>
          <w:bCs/>
          <w:color w:val="auto"/>
          <w:sz w:val="22"/>
          <w:szCs w:val="22"/>
          <w:highlight w:val="none"/>
          <w:u w:val="none"/>
          <w:lang w:val="zh-CN" w:eastAsia="zh-CN"/>
        </w:rPr>
        <w:t>带USB端口的仪器实物图片)。</w:t>
      </w:r>
    </w:p>
    <w:p w14:paraId="368D65AF">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.2惰性分流/不分流毛细管进样口技术要求</w:t>
      </w:r>
    </w:p>
    <w:p w14:paraId="39C16F96">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.2.1最高使用温度:≥400˚C。</w:t>
      </w:r>
    </w:p>
    <w:p w14:paraId="72250E44">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.2.2</w:t>
      </w:r>
      <w:r>
        <w:rPr>
          <w:rFonts w:hint="eastAsia" w:ascii="宋体" w:hAnsi="宋体" w:eastAsia="宋体" w:cs="宋体"/>
          <w:sz w:val="22"/>
          <w:szCs w:val="22"/>
          <w:highlight w:val="none"/>
          <w:lang w:val="zh-CN"/>
        </w:rPr>
        <w:t>压力范围:0-100psi</w:t>
      </w:r>
      <w:r>
        <w:rPr>
          <w:rFonts w:hint="eastAsia" w:ascii="宋体" w:hAnsi="宋体" w:eastAsia="宋体" w:cs="宋体"/>
          <w:b w:val="0"/>
          <w:bCs w:val="0"/>
          <w:color w:val="auto"/>
          <w:sz w:val="22"/>
          <w:szCs w:val="22"/>
          <w:highlight w:val="none"/>
          <w:u w:val="none"/>
          <w:lang w:val="zh-CN" w:eastAsia="zh-CN"/>
        </w:rPr>
        <w:t>。</w:t>
      </w:r>
    </w:p>
    <w:p w14:paraId="29314631">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.2.3总流量范围:0-1250ml/min。</w:t>
      </w:r>
    </w:p>
    <w:p w14:paraId="4F323CBB">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bCs/>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.2.4</w:t>
      </w:r>
      <w:r>
        <w:rPr>
          <w:rFonts w:hint="eastAsia" w:ascii="宋体" w:hAnsi="宋体" w:eastAsia="宋体" w:cs="宋体"/>
          <w:b w:val="0"/>
          <w:bCs w:val="0"/>
          <w:color w:val="auto"/>
          <w:sz w:val="22"/>
          <w:szCs w:val="22"/>
          <w:highlight w:val="none"/>
          <w:u w:val="none"/>
          <w:lang w:val="en-US" w:eastAsia="zh-CN"/>
        </w:rPr>
        <w:t>为保证仪器的密封与温度稳定需采用</w:t>
      </w:r>
      <w:r>
        <w:rPr>
          <w:rFonts w:hint="eastAsia" w:ascii="宋体" w:hAnsi="宋体" w:eastAsia="宋体" w:cs="宋体"/>
          <w:b w:val="0"/>
          <w:bCs w:val="0"/>
          <w:color w:val="auto"/>
          <w:sz w:val="22"/>
          <w:szCs w:val="22"/>
          <w:highlight w:val="none"/>
          <w:u w:val="none"/>
          <w:lang w:val="zh-CN" w:eastAsia="zh-CN"/>
        </w:rPr>
        <w:t>扳转式进样口:扳转式进样口密封系统，无需工具能够在30秒内快速、轻松地更换进样口衬管</w:t>
      </w:r>
      <w:r>
        <w:rPr>
          <w:rFonts w:hint="eastAsia" w:ascii="宋体" w:hAnsi="宋体" w:eastAsia="宋体" w:cs="宋体"/>
          <w:b/>
          <w:bCs/>
          <w:color w:val="auto"/>
          <w:sz w:val="22"/>
          <w:szCs w:val="22"/>
          <w:highlight w:val="none"/>
          <w:u w:val="none"/>
          <w:lang w:val="zh-CN" w:eastAsia="zh-CN"/>
        </w:rPr>
        <w:t>（投标时需提供加盖投标人公章的实物照片）。</w:t>
      </w:r>
    </w:p>
    <w:p w14:paraId="1A8E7EE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5为防止样品分解，降低交叉污染，需具有</w:t>
      </w:r>
      <w:r>
        <w:rPr>
          <w:rFonts w:hint="eastAsia" w:ascii="宋体" w:hAnsi="宋体" w:eastAsia="宋体" w:cs="宋体"/>
          <w:sz w:val="22"/>
          <w:szCs w:val="22"/>
          <w:highlight w:val="none"/>
          <w:lang w:val="zh-CN"/>
        </w:rPr>
        <w:t>惰性化分流</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val="zh-CN"/>
        </w:rPr>
        <w:t>不分流进样口,整个进样口惰性化及焊件和焊件插件均经化学去活工艺处理</w:t>
      </w:r>
      <w:r>
        <w:rPr>
          <w:rFonts w:hint="eastAsia" w:ascii="宋体" w:hAnsi="宋体" w:eastAsia="宋体" w:cs="宋体"/>
          <w:b/>
          <w:bCs/>
          <w:sz w:val="22"/>
          <w:szCs w:val="22"/>
          <w:highlight w:val="none"/>
          <w:lang w:val="zh-CN"/>
        </w:rPr>
        <w:t>(</w:t>
      </w:r>
      <w:r>
        <w:rPr>
          <w:rFonts w:hint="eastAsia" w:ascii="宋体" w:hAnsi="宋体" w:eastAsia="宋体" w:cs="宋体"/>
          <w:b/>
          <w:bCs/>
          <w:color w:val="auto"/>
          <w:sz w:val="22"/>
          <w:szCs w:val="22"/>
          <w:highlight w:val="none"/>
          <w:u w:val="none"/>
          <w:lang w:val="en-US" w:eastAsia="zh-CN"/>
        </w:rPr>
        <w:t>投标时</w:t>
      </w:r>
      <w:r>
        <w:rPr>
          <w:rFonts w:hint="eastAsia" w:ascii="宋体" w:hAnsi="宋体" w:eastAsia="宋体" w:cs="宋体"/>
          <w:b/>
          <w:bCs/>
          <w:color w:val="auto"/>
          <w:sz w:val="22"/>
          <w:szCs w:val="22"/>
          <w:highlight w:val="none"/>
          <w:u w:val="none"/>
          <w:lang w:val="zh-CN" w:eastAsia="zh-CN"/>
        </w:rPr>
        <w:t>需</w:t>
      </w:r>
      <w:r>
        <w:rPr>
          <w:rFonts w:hint="eastAsia" w:ascii="宋体" w:hAnsi="宋体" w:eastAsia="宋体" w:cs="宋体"/>
          <w:b/>
          <w:bCs/>
          <w:color w:val="auto"/>
          <w:sz w:val="22"/>
          <w:szCs w:val="22"/>
          <w:highlight w:val="none"/>
          <w:u w:val="none"/>
          <w:lang w:val="en-US" w:eastAsia="zh-CN"/>
        </w:rPr>
        <w:t>提供加盖投标人公章的</w:t>
      </w:r>
      <w:r>
        <w:rPr>
          <w:rFonts w:hint="eastAsia" w:ascii="宋体" w:hAnsi="宋体" w:eastAsia="宋体" w:cs="宋体"/>
          <w:b/>
          <w:bCs/>
          <w:sz w:val="22"/>
          <w:szCs w:val="22"/>
          <w:highlight w:val="none"/>
          <w:lang w:val="zh-CN"/>
        </w:rPr>
        <w:t>惰性化进样口的实物照片)。</w:t>
      </w:r>
    </w:p>
    <w:p w14:paraId="3AEF0745">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2.3 检测器</w:t>
      </w:r>
      <w:r>
        <w:rPr>
          <w:rFonts w:hint="eastAsia" w:ascii="宋体" w:hAnsi="宋体" w:eastAsia="宋体" w:cs="宋体"/>
          <w:b w:val="0"/>
          <w:bCs w:val="0"/>
          <w:color w:val="auto"/>
          <w:sz w:val="22"/>
          <w:szCs w:val="22"/>
          <w:highlight w:val="none"/>
          <w:u w:val="none"/>
          <w:lang w:val="zh-CN" w:eastAsia="zh-CN"/>
        </w:rPr>
        <w:t>技术要求</w:t>
      </w:r>
    </w:p>
    <w:p w14:paraId="68AF8F8B">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2.3.1</w:t>
      </w:r>
      <w:r>
        <w:rPr>
          <w:rFonts w:hint="eastAsia" w:ascii="宋体" w:hAnsi="宋体" w:eastAsia="宋体" w:cs="宋体"/>
          <w:b w:val="0"/>
          <w:bCs w:val="0"/>
          <w:color w:val="auto"/>
          <w:sz w:val="22"/>
          <w:szCs w:val="22"/>
          <w:highlight w:val="none"/>
          <w:u w:val="none"/>
          <w:lang w:val="zh-CN" w:eastAsia="zh-CN"/>
        </w:rPr>
        <w:t>电子捕获检测器（ECD）</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sz w:val="22"/>
          <w:szCs w:val="22"/>
          <w:highlight w:val="none"/>
          <w:u w:val="none"/>
          <w:lang w:val="zh-CN" w:eastAsia="zh-CN"/>
        </w:rPr>
        <w:t>最高使用温度:≥400℃；最低检测限:≤3.8fg；</w:t>
      </w:r>
    </w:p>
    <w:p w14:paraId="42D92C0B">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zh-CN" w:eastAsia="zh-CN"/>
        </w:rPr>
        <w:t>线性范围:&gt;5*10</w:t>
      </w:r>
      <w:r>
        <w:rPr>
          <w:rFonts w:hint="eastAsia" w:ascii="宋体" w:hAnsi="宋体" w:eastAsia="宋体" w:cs="宋体"/>
          <w:b w:val="0"/>
          <w:bCs w:val="0"/>
          <w:color w:val="auto"/>
          <w:sz w:val="22"/>
          <w:szCs w:val="22"/>
          <w:highlight w:val="none"/>
          <w:u w:val="none"/>
          <w:vertAlign w:val="superscript"/>
          <w:lang w:val="zh-CN" w:eastAsia="zh-CN"/>
        </w:rPr>
        <w:t>4</w:t>
      </w:r>
      <w:r>
        <w:rPr>
          <w:rFonts w:hint="eastAsia" w:ascii="宋体" w:hAnsi="宋体" w:eastAsia="宋体" w:cs="宋体"/>
          <w:b w:val="0"/>
          <w:bCs w:val="0"/>
          <w:color w:val="auto"/>
          <w:sz w:val="22"/>
          <w:szCs w:val="22"/>
          <w:highlight w:val="none"/>
          <w:u w:val="none"/>
          <w:lang w:val="zh-CN" w:eastAsia="zh-CN"/>
        </w:rPr>
        <w:t>。</w:t>
      </w:r>
    </w:p>
    <w:p w14:paraId="44E41FB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 xml:space="preserve">2.3.2 </w:t>
      </w:r>
      <w:r>
        <w:rPr>
          <w:rFonts w:hint="eastAsia" w:ascii="宋体" w:hAnsi="宋体" w:eastAsia="宋体" w:cs="宋体"/>
          <w:b w:val="0"/>
          <w:bCs w:val="0"/>
          <w:color w:val="auto"/>
          <w:sz w:val="22"/>
          <w:szCs w:val="22"/>
          <w:highlight w:val="none"/>
          <w:u w:val="none"/>
          <w:lang w:val="zh-CN" w:eastAsia="zh-CN"/>
        </w:rPr>
        <w:t>氢火焰检测器（FID）：最低检测限（对十三烷）：&lt;1.2 pg C/s；线性动态范围:&gt;10</w:t>
      </w:r>
      <w:r>
        <w:rPr>
          <w:rFonts w:hint="eastAsia" w:ascii="宋体" w:hAnsi="宋体" w:eastAsia="宋体" w:cs="宋体"/>
          <w:b w:val="0"/>
          <w:bCs w:val="0"/>
          <w:color w:val="auto"/>
          <w:sz w:val="22"/>
          <w:szCs w:val="22"/>
          <w:highlight w:val="none"/>
          <w:u w:val="none"/>
          <w:vertAlign w:val="superscript"/>
          <w:lang w:val="zh-CN" w:eastAsia="zh-CN"/>
        </w:rPr>
        <w:t>7</w:t>
      </w:r>
      <w:r>
        <w:rPr>
          <w:rFonts w:hint="eastAsia" w:ascii="宋体" w:hAnsi="宋体" w:eastAsia="宋体" w:cs="宋体"/>
          <w:b w:val="0"/>
          <w:bCs w:val="0"/>
          <w:color w:val="auto"/>
          <w:sz w:val="22"/>
          <w:szCs w:val="22"/>
          <w:highlight w:val="none"/>
          <w:u w:val="none"/>
          <w:lang w:val="zh-CN" w:eastAsia="zh-CN"/>
        </w:rPr>
        <w:t>（±10%），</w:t>
      </w:r>
      <w:r>
        <w:rPr>
          <w:rFonts w:hint="eastAsia" w:ascii="宋体" w:hAnsi="宋体" w:eastAsia="宋体" w:cs="宋体"/>
          <w:color w:val="auto"/>
          <w:sz w:val="22"/>
          <w:szCs w:val="22"/>
          <w:highlight w:val="none"/>
          <w:u w:val="none"/>
          <w:lang w:val="zh-CN"/>
        </w:rPr>
        <w:t>全量程的数字化数据输出使得一次进样中可以对检测器</w:t>
      </w:r>
      <w:r>
        <w:rPr>
          <w:rFonts w:hint="eastAsia" w:ascii="宋体" w:hAnsi="宋体" w:eastAsia="宋体" w:cs="宋体"/>
          <w:sz w:val="22"/>
          <w:szCs w:val="22"/>
          <w:highlight w:val="none"/>
          <w:lang w:val="zh-CN"/>
        </w:rPr>
        <w:t>的整个浓度范围（10</w:t>
      </w:r>
      <w:r>
        <w:rPr>
          <w:rFonts w:hint="eastAsia" w:ascii="宋体" w:hAnsi="宋体" w:eastAsia="宋体" w:cs="宋体"/>
          <w:sz w:val="22"/>
          <w:szCs w:val="22"/>
          <w:highlight w:val="none"/>
          <w:vertAlign w:val="superscript"/>
          <w:lang w:val="zh-CN"/>
        </w:rPr>
        <w:t>7</w:t>
      </w:r>
      <w:r>
        <w:rPr>
          <w:rFonts w:hint="eastAsia" w:ascii="宋体" w:hAnsi="宋体" w:eastAsia="宋体" w:cs="宋体"/>
          <w:sz w:val="22"/>
          <w:szCs w:val="22"/>
          <w:highlight w:val="none"/>
          <w:lang w:val="zh-CN"/>
        </w:rPr>
        <w:t>）的峰实现定量分析；</w:t>
      </w:r>
      <w:r>
        <w:rPr>
          <w:rFonts w:hint="eastAsia" w:ascii="宋体" w:hAnsi="宋体" w:eastAsia="宋体" w:cs="宋体"/>
          <w:b w:val="0"/>
          <w:bCs w:val="0"/>
          <w:color w:val="auto"/>
          <w:sz w:val="22"/>
          <w:szCs w:val="22"/>
          <w:highlight w:val="none"/>
          <w:u w:val="none"/>
          <w:lang w:val="zh-CN" w:eastAsia="zh-CN"/>
        </w:rPr>
        <w:t>数据采集速率:</w:t>
      </w:r>
      <w:r>
        <w:rPr>
          <w:rFonts w:hint="eastAsia" w:ascii="宋体" w:hAnsi="宋体" w:eastAsia="宋体" w:cs="宋体"/>
          <w:b w:val="0"/>
          <w:bCs w:val="0"/>
          <w:color w:val="auto"/>
          <w:sz w:val="22"/>
          <w:szCs w:val="22"/>
          <w:highlight w:val="none"/>
          <w:u w:val="none"/>
          <w:lang w:val="en-US" w:eastAsia="zh-CN"/>
        </w:rPr>
        <w:t>不小于</w:t>
      </w:r>
      <w:r>
        <w:rPr>
          <w:rFonts w:hint="eastAsia" w:ascii="宋体" w:hAnsi="宋体" w:eastAsia="宋体" w:cs="宋体"/>
          <w:b w:val="0"/>
          <w:bCs w:val="0"/>
          <w:color w:val="000000"/>
          <w:sz w:val="22"/>
          <w:szCs w:val="22"/>
          <w:highlight w:val="none"/>
          <w:u w:val="none"/>
          <w:lang w:val="zh-CN" w:eastAsia="zh-CN"/>
        </w:rPr>
        <w:t>1000 Hz,</w:t>
      </w:r>
      <w:r>
        <w:rPr>
          <w:rFonts w:hint="eastAsia" w:ascii="宋体" w:hAnsi="宋体" w:eastAsia="宋体" w:cs="宋体"/>
          <w:b w:val="0"/>
          <w:bCs w:val="0"/>
          <w:color w:val="auto"/>
          <w:sz w:val="22"/>
          <w:szCs w:val="22"/>
          <w:highlight w:val="none"/>
          <w:u w:val="none"/>
          <w:lang w:val="zh-CN" w:eastAsia="zh-CN"/>
        </w:rPr>
        <w:t>适于半峰宽小到5 ms 的峰</w:t>
      </w:r>
      <w:r>
        <w:rPr>
          <w:rFonts w:hint="eastAsia" w:ascii="宋体" w:hAnsi="宋体" w:eastAsia="宋体" w:cs="宋体"/>
          <w:b/>
          <w:bCs/>
          <w:color w:val="auto"/>
          <w:sz w:val="22"/>
          <w:szCs w:val="22"/>
          <w:highlight w:val="none"/>
          <w:u w:val="none"/>
          <w:lang w:val="zh-CN" w:eastAsia="zh-CN"/>
        </w:rPr>
        <w:t>（投标时需提供加盖投标人公章的官方参数彩页证明该参数）</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可实现</w:t>
      </w:r>
      <w:r>
        <w:rPr>
          <w:rFonts w:hint="eastAsia" w:ascii="宋体" w:hAnsi="宋体" w:eastAsia="宋体" w:cs="宋体"/>
          <w:b w:val="0"/>
          <w:bCs w:val="0"/>
          <w:color w:val="auto"/>
          <w:sz w:val="22"/>
          <w:szCs w:val="22"/>
          <w:highlight w:val="none"/>
          <w:u w:val="none"/>
          <w:lang w:val="zh-CN" w:eastAsia="zh-CN"/>
        </w:rPr>
        <w:t>灭火自动检测和自动再点火；最高使用温度:450˚C。</w:t>
      </w:r>
    </w:p>
    <w:p w14:paraId="3A80770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000000"/>
          <w:sz w:val="22"/>
          <w:szCs w:val="22"/>
          <w:highlight w:val="none"/>
          <w:u w:val="none"/>
          <w:lang w:val="zh-CN" w:eastAsia="zh-CN"/>
        </w:rPr>
      </w:pPr>
      <w:r>
        <w:rPr>
          <w:rFonts w:hint="eastAsia" w:ascii="宋体" w:hAnsi="宋体" w:eastAsia="宋体" w:cs="宋体"/>
          <w:b w:val="0"/>
          <w:bCs w:val="0"/>
          <w:color w:val="000000"/>
          <w:sz w:val="22"/>
          <w:szCs w:val="22"/>
          <w:highlight w:val="none"/>
          <w:u w:val="none"/>
          <w:lang w:val="en-US" w:eastAsia="zh-CN"/>
        </w:rPr>
        <w:t>2.4自动进样器</w:t>
      </w:r>
      <w:r>
        <w:rPr>
          <w:rFonts w:hint="eastAsia" w:ascii="宋体" w:hAnsi="宋体" w:eastAsia="宋体" w:cs="宋体"/>
          <w:b w:val="0"/>
          <w:bCs w:val="0"/>
          <w:color w:val="000000"/>
          <w:sz w:val="22"/>
          <w:szCs w:val="22"/>
          <w:highlight w:val="none"/>
          <w:u w:val="none"/>
          <w:lang w:val="zh-CN" w:eastAsia="zh-CN"/>
        </w:rPr>
        <w:t>技术要求</w:t>
      </w:r>
    </w:p>
    <w:p w14:paraId="593C6AA2">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sz w:val="22"/>
          <w:szCs w:val="22"/>
          <w:highlight w:val="none"/>
          <w:lang w:val="en-US" w:eastAsia="zh-CN"/>
        </w:rPr>
        <w:t>2.4.1进样</w:t>
      </w:r>
      <w:r>
        <w:rPr>
          <w:rFonts w:hint="eastAsia" w:ascii="宋体" w:hAnsi="宋体" w:eastAsia="宋体" w:cs="宋体"/>
          <w:sz w:val="22"/>
          <w:szCs w:val="22"/>
          <w:highlight w:val="none"/>
          <w:lang w:val="zh-CN" w:eastAsia="zh-CN"/>
        </w:rPr>
        <w:t>位数（2mL样品瓶）:≥</w:t>
      </w:r>
      <w:r>
        <w:rPr>
          <w:rFonts w:hint="eastAsia" w:ascii="宋体" w:hAnsi="宋体" w:eastAsia="宋体" w:cs="宋体"/>
          <w:sz w:val="22"/>
          <w:szCs w:val="22"/>
          <w:highlight w:val="none"/>
          <w:lang w:val="en-US" w:eastAsia="zh-CN"/>
        </w:rPr>
        <w:t>50</w:t>
      </w:r>
      <w:r>
        <w:rPr>
          <w:rFonts w:hint="eastAsia" w:ascii="宋体" w:hAnsi="宋体" w:eastAsia="宋体" w:cs="宋体"/>
          <w:sz w:val="22"/>
          <w:szCs w:val="22"/>
          <w:highlight w:val="none"/>
          <w:lang w:val="zh-CN" w:eastAsia="zh-CN"/>
        </w:rPr>
        <w:t>位(不包含洗针位和废液位)，进样塔无需螺母固定可自由取下,一个自动进样器</w:t>
      </w:r>
      <w:r>
        <w:rPr>
          <w:rFonts w:hint="eastAsia" w:ascii="宋体" w:hAnsi="宋体" w:eastAsia="宋体" w:cs="宋体"/>
          <w:sz w:val="22"/>
          <w:szCs w:val="22"/>
          <w:highlight w:val="none"/>
          <w:lang w:val="en-US" w:eastAsia="zh-CN"/>
        </w:rPr>
        <w:t>不能同时</w:t>
      </w:r>
      <w:r>
        <w:rPr>
          <w:rFonts w:hint="eastAsia" w:ascii="宋体" w:hAnsi="宋体" w:eastAsia="宋体" w:cs="宋体"/>
          <w:sz w:val="22"/>
          <w:szCs w:val="22"/>
          <w:highlight w:val="none"/>
          <w:lang w:val="zh-CN" w:eastAsia="zh-CN"/>
        </w:rPr>
        <w:t>对2个进样口进行进样。</w:t>
      </w:r>
    </w:p>
    <w:p w14:paraId="07568523">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en-US" w:eastAsia="zh-CN"/>
        </w:rPr>
        <w:t>2.4.2</w:t>
      </w:r>
      <w:r>
        <w:rPr>
          <w:rFonts w:hint="eastAsia" w:ascii="宋体" w:hAnsi="宋体" w:eastAsia="宋体" w:cs="宋体"/>
          <w:sz w:val="22"/>
          <w:szCs w:val="22"/>
          <w:highlight w:val="none"/>
          <w:lang w:val="zh-CN" w:eastAsia="zh-CN"/>
        </w:rPr>
        <w:t>液体进样量范围:0.01-10μL。</w:t>
      </w:r>
    </w:p>
    <w:p w14:paraId="6DF0980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en-US" w:eastAsia="zh-CN"/>
        </w:rPr>
        <w:t>2.4.3</w:t>
      </w:r>
      <w:r>
        <w:rPr>
          <w:rFonts w:hint="eastAsia" w:ascii="宋体" w:hAnsi="宋体" w:eastAsia="宋体" w:cs="宋体"/>
          <w:sz w:val="22"/>
          <w:szCs w:val="22"/>
          <w:highlight w:val="none"/>
          <w:lang w:val="zh-CN" w:eastAsia="zh-CN"/>
        </w:rPr>
        <w:t>进样速度:100ms。</w:t>
      </w:r>
    </w:p>
    <w:p w14:paraId="316DA8A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en-US" w:eastAsia="zh-CN"/>
        </w:rPr>
        <w:t>2.4.4为</w:t>
      </w:r>
      <w:r>
        <w:rPr>
          <w:rFonts w:hint="eastAsia" w:ascii="宋体" w:hAnsi="宋体" w:eastAsia="宋体" w:cs="宋体"/>
          <w:sz w:val="22"/>
          <w:szCs w:val="22"/>
          <w:highlight w:val="none"/>
          <w:lang w:val="zh-CN" w:eastAsia="zh-CN"/>
        </w:rPr>
        <w:t>缩短分析时间,提高分析通量，</w:t>
      </w:r>
      <w:r>
        <w:rPr>
          <w:rFonts w:hint="eastAsia" w:ascii="宋体" w:hAnsi="宋体" w:eastAsia="宋体" w:cs="宋体"/>
          <w:sz w:val="22"/>
          <w:szCs w:val="22"/>
          <w:highlight w:val="none"/>
          <w:lang w:val="en-US" w:eastAsia="zh-CN"/>
        </w:rPr>
        <w:t>仪器需具备</w:t>
      </w:r>
      <w:r>
        <w:rPr>
          <w:rFonts w:hint="eastAsia" w:ascii="宋体" w:hAnsi="宋体" w:eastAsia="宋体" w:cs="宋体"/>
          <w:sz w:val="22"/>
          <w:szCs w:val="22"/>
          <w:highlight w:val="none"/>
          <w:lang w:val="zh-CN" w:eastAsia="zh-CN"/>
        </w:rPr>
        <w:t>叠加进样</w:t>
      </w:r>
      <w:r>
        <w:rPr>
          <w:rFonts w:hint="eastAsia" w:ascii="宋体" w:hAnsi="宋体" w:eastAsia="宋体" w:cs="宋体"/>
          <w:sz w:val="22"/>
          <w:szCs w:val="22"/>
          <w:highlight w:val="none"/>
          <w:lang w:val="en-US" w:eastAsia="zh-CN"/>
        </w:rPr>
        <w:t>功能，即</w:t>
      </w:r>
      <w:r>
        <w:rPr>
          <w:rFonts w:hint="eastAsia" w:ascii="宋体" w:hAnsi="宋体" w:eastAsia="宋体" w:cs="宋体"/>
          <w:sz w:val="22"/>
          <w:szCs w:val="22"/>
          <w:highlight w:val="none"/>
          <w:lang w:val="zh-CN" w:eastAsia="zh-CN"/>
        </w:rPr>
        <w:t>在当前的样品分析结束之前就开始下一个样品分析的洗针操作并抓起下一个样品瓶（上一个样品开始运行后,下一个样品即可准备好进样）。</w:t>
      </w:r>
    </w:p>
    <w:p w14:paraId="2674E5EE">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val="zh-CN"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sz w:val="22"/>
          <w:szCs w:val="22"/>
          <w:highlight w:val="none"/>
          <w:lang w:val="en-US" w:eastAsia="zh-CN"/>
        </w:rPr>
        <w:t>2.4.5</w:t>
      </w:r>
      <w:r>
        <w:rPr>
          <w:rFonts w:hint="eastAsia" w:ascii="宋体" w:hAnsi="宋体" w:eastAsia="宋体" w:cs="宋体"/>
          <w:sz w:val="22"/>
          <w:szCs w:val="22"/>
          <w:highlight w:val="none"/>
          <w:lang w:val="zh-CN" w:eastAsia="zh-CN"/>
        </w:rPr>
        <w:t>自动进样器可升级配置加热器及混合器及条形码识别,进样前对单个样品瓶进行加热,加热温度范围：35-80℃、混合器4000转/min和条形码识别器,能够自动记录进样次数和样品位,加热时间和混合时间可完全程序化。</w:t>
      </w:r>
    </w:p>
    <w:p w14:paraId="6999007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zh-CN" w:eastAsia="zh-CN"/>
        </w:rPr>
        <w:t>2</w:t>
      </w:r>
      <w:r>
        <w:rPr>
          <w:rFonts w:hint="eastAsia" w:ascii="宋体" w:hAnsi="宋体" w:eastAsia="宋体" w:cs="宋体"/>
          <w:b w:val="0"/>
          <w:bCs w:val="0"/>
          <w:color w:val="auto"/>
          <w:sz w:val="22"/>
          <w:szCs w:val="22"/>
          <w:highlight w:val="none"/>
          <w:u w:val="none"/>
          <w:lang w:val="en-US" w:eastAsia="zh-CN"/>
        </w:rPr>
        <w:t>.5数据处理</w:t>
      </w:r>
      <w:r>
        <w:rPr>
          <w:rFonts w:hint="eastAsia" w:ascii="宋体" w:hAnsi="宋体" w:eastAsia="宋体" w:cs="宋体"/>
          <w:b w:val="0"/>
          <w:bCs w:val="0"/>
          <w:color w:val="auto"/>
          <w:sz w:val="22"/>
          <w:szCs w:val="22"/>
          <w:highlight w:val="none"/>
          <w:u w:val="none"/>
          <w:lang w:val="zh-CN" w:eastAsia="zh-CN"/>
        </w:rPr>
        <w:t>技术要求</w:t>
      </w:r>
    </w:p>
    <w:p w14:paraId="17938F34">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2.5.1</w:t>
      </w:r>
      <w:r>
        <w:rPr>
          <w:rFonts w:hint="eastAsia" w:ascii="宋体" w:hAnsi="宋体" w:eastAsia="宋体" w:cs="宋体"/>
          <w:b w:val="0"/>
          <w:bCs w:val="0"/>
          <w:color w:val="auto"/>
          <w:sz w:val="22"/>
          <w:szCs w:val="22"/>
          <w:highlight w:val="none"/>
          <w:u w:val="none"/>
          <w:lang w:val="zh-CN" w:eastAsia="zh-CN"/>
        </w:rPr>
        <w:t>数据处理系统：功能强大、多任务、多窗口、多用户的色谱数据处理软件。</w:t>
      </w:r>
      <w:r>
        <w:rPr>
          <w:rFonts w:hint="eastAsia" w:ascii="宋体" w:hAnsi="宋体" w:eastAsia="宋体" w:cs="宋体"/>
          <w:b w:val="0"/>
          <w:bCs w:val="0"/>
          <w:color w:val="auto"/>
          <w:sz w:val="22"/>
          <w:szCs w:val="22"/>
          <w:highlight w:val="none"/>
          <w:u w:val="none"/>
          <w:lang w:val="en-US" w:eastAsia="zh-CN"/>
        </w:rPr>
        <w:t>2.5.2具有</w:t>
      </w:r>
      <w:r>
        <w:rPr>
          <w:rFonts w:hint="eastAsia" w:ascii="宋体" w:hAnsi="宋体" w:eastAsia="宋体" w:cs="宋体"/>
          <w:b w:val="0"/>
          <w:bCs w:val="0"/>
          <w:color w:val="auto"/>
          <w:sz w:val="22"/>
          <w:szCs w:val="22"/>
          <w:highlight w:val="none"/>
          <w:u w:val="none"/>
          <w:lang w:val="zh-CN" w:eastAsia="zh-CN"/>
        </w:rPr>
        <w:t>简单、直观的图形环境界面,</w:t>
      </w:r>
      <w:r>
        <w:rPr>
          <w:rFonts w:hint="eastAsia" w:ascii="宋体" w:hAnsi="宋体" w:eastAsia="宋体" w:cs="宋体"/>
          <w:b w:val="0"/>
          <w:bCs w:val="0"/>
          <w:color w:val="auto"/>
          <w:sz w:val="22"/>
          <w:szCs w:val="22"/>
          <w:highlight w:val="none"/>
          <w:u w:val="none"/>
          <w:lang w:val="en-US" w:eastAsia="zh-CN"/>
        </w:rPr>
        <w:t>能够</w:t>
      </w:r>
      <w:r>
        <w:rPr>
          <w:rFonts w:hint="eastAsia" w:ascii="宋体" w:hAnsi="宋体" w:eastAsia="宋体" w:cs="宋体"/>
          <w:b w:val="0"/>
          <w:bCs w:val="0"/>
          <w:color w:val="auto"/>
          <w:sz w:val="22"/>
          <w:szCs w:val="22"/>
          <w:highlight w:val="none"/>
          <w:u w:val="none"/>
          <w:lang w:val="zh-CN" w:eastAsia="zh-CN"/>
        </w:rPr>
        <w:t>快捷进入不同数据处理功能。</w:t>
      </w:r>
      <w:r>
        <w:rPr>
          <w:rFonts w:hint="eastAsia" w:ascii="宋体" w:hAnsi="宋体" w:eastAsia="宋体" w:cs="宋体"/>
          <w:b w:val="0"/>
          <w:bCs w:val="0"/>
          <w:color w:val="auto"/>
          <w:sz w:val="22"/>
          <w:szCs w:val="22"/>
          <w:highlight w:val="none"/>
          <w:u w:val="none"/>
          <w:lang w:val="zh-CN" w:eastAsia="zh-CN"/>
        </w:rPr>
        <w:br w:type="textWrapping"/>
      </w:r>
      <w:r>
        <w:rPr>
          <w:rFonts w:hint="eastAsia" w:ascii="宋体" w:hAnsi="宋体" w:eastAsia="宋体" w:cs="宋体"/>
          <w:b w:val="0"/>
          <w:bCs w:val="0"/>
          <w:color w:val="auto"/>
          <w:sz w:val="22"/>
          <w:szCs w:val="22"/>
          <w:highlight w:val="none"/>
          <w:u w:val="none"/>
          <w:lang w:val="en-US" w:eastAsia="zh-CN"/>
        </w:rPr>
        <w:t>2.5.3</w:t>
      </w:r>
      <w:r>
        <w:rPr>
          <w:rFonts w:hint="eastAsia" w:ascii="宋体" w:hAnsi="宋体" w:eastAsia="宋体" w:cs="宋体"/>
          <w:b w:val="0"/>
          <w:bCs w:val="0"/>
          <w:color w:val="auto"/>
          <w:sz w:val="22"/>
          <w:szCs w:val="22"/>
          <w:highlight w:val="none"/>
          <w:u w:val="none"/>
          <w:lang w:val="zh-CN" w:eastAsia="zh-CN"/>
        </w:rPr>
        <w:t>软件可控制气相色谱仪的所有参数和运行,可</w:t>
      </w:r>
      <w:r>
        <w:rPr>
          <w:rFonts w:hint="eastAsia" w:ascii="宋体" w:hAnsi="宋体" w:cs="宋体"/>
          <w:b w:val="0"/>
          <w:bCs w:val="0"/>
          <w:color w:val="auto"/>
          <w:sz w:val="22"/>
          <w:szCs w:val="22"/>
          <w:highlight w:val="none"/>
          <w:u w:val="none"/>
          <w:lang w:val="zh-CN" w:eastAsia="zh-CN"/>
        </w:rPr>
        <w:t>实时</w:t>
      </w:r>
      <w:r>
        <w:rPr>
          <w:rFonts w:hint="eastAsia" w:ascii="宋体" w:hAnsi="宋体" w:eastAsia="宋体" w:cs="宋体"/>
          <w:b w:val="0"/>
          <w:bCs w:val="0"/>
          <w:color w:val="auto"/>
          <w:sz w:val="22"/>
          <w:szCs w:val="22"/>
          <w:highlight w:val="none"/>
          <w:u w:val="none"/>
          <w:lang w:val="zh-CN" w:eastAsia="zh-CN"/>
        </w:rPr>
        <w:t>编辑功能,自动进行序列样品分析；同时软件实时在线显示色谱图,积分并报告出分析结果,绘制标准曲线；具有在线帮助的自学操作教程；具有自诊断程序。</w:t>
      </w:r>
      <w:r>
        <w:rPr>
          <w:rFonts w:hint="eastAsia" w:ascii="宋体" w:hAnsi="宋体" w:eastAsia="宋体" w:cs="宋体"/>
          <w:b w:val="0"/>
          <w:bCs w:val="0"/>
          <w:color w:val="auto"/>
          <w:sz w:val="22"/>
          <w:szCs w:val="22"/>
          <w:highlight w:val="none"/>
          <w:u w:val="none"/>
          <w:lang w:val="zh-CN" w:eastAsia="zh-CN"/>
        </w:rPr>
        <w:br w:type="textWrapping"/>
      </w:r>
      <w:bookmarkStart w:id="1" w:name="OLE_LINK14"/>
      <w:r>
        <w:rPr>
          <w:rFonts w:hint="eastAsia" w:ascii="宋体" w:hAnsi="宋体" w:eastAsia="宋体" w:cs="宋体"/>
          <w:b w:val="0"/>
          <w:bCs w:val="0"/>
          <w:color w:val="auto"/>
          <w:sz w:val="22"/>
          <w:szCs w:val="22"/>
          <w:highlight w:val="none"/>
          <w:u w:val="none"/>
          <w:lang w:val="en-US" w:eastAsia="zh-CN"/>
        </w:rPr>
        <w:t xml:space="preserve">  </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2.5.4为</w:t>
      </w:r>
      <w:r>
        <w:rPr>
          <w:rFonts w:hint="eastAsia" w:ascii="宋体" w:hAnsi="宋体" w:eastAsia="宋体" w:cs="宋体"/>
          <w:b w:val="0"/>
          <w:bCs w:val="0"/>
          <w:color w:val="000000"/>
          <w:sz w:val="22"/>
          <w:szCs w:val="22"/>
          <w:highlight w:val="none"/>
          <w:u w:val="none"/>
          <w:lang w:val="zh-CN" w:eastAsia="zh-CN"/>
        </w:rPr>
        <w:t>避免在更换或切割色谱柱、在新仪器上装载方法、使用出口压力不同的检测器、验证系统性能、色谱问题故障排除</w:t>
      </w:r>
      <w:r>
        <w:rPr>
          <w:rFonts w:hint="eastAsia" w:ascii="宋体" w:hAnsi="宋体" w:eastAsia="宋体" w:cs="宋体"/>
          <w:b w:val="0"/>
          <w:bCs w:val="0"/>
          <w:color w:val="000000"/>
          <w:sz w:val="22"/>
          <w:szCs w:val="22"/>
          <w:highlight w:val="none"/>
          <w:u w:val="none"/>
          <w:lang w:val="en-US" w:eastAsia="zh-CN"/>
        </w:rPr>
        <w:t>等</w:t>
      </w:r>
      <w:r>
        <w:rPr>
          <w:rFonts w:hint="eastAsia" w:ascii="宋体" w:hAnsi="宋体" w:eastAsia="宋体" w:cs="宋体"/>
          <w:b w:val="0"/>
          <w:bCs w:val="0"/>
          <w:color w:val="000000"/>
          <w:sz w:val="22"/>
          <w:szCs w:val="22"/>
          <w:highlight w:val="none"/>
          <w:u w:val="none"/>
          <w:lang w:val="zh-CN" w:eastAsia="zh-CN"/>
        </w:rPr>
        <w:t>情况</w:t>
      </w:r>
      <w:r>
        <w:rPr>
          <w:rFonts w:hint="eastAsia" w:ascii="宋体" w:hAnsi="宋体" w:eastAsia="宋体" w:cs="宋体"/>
          <w:b w:val="0"/>
          <w:bCs w:val="0"/>
          <w:color w:val="000000"/>
          <w:sz w:val="22"/>
          <w:szCs w:val="22"/>
          <w:highlight w:val="none"/>
          <w:u w:val="none"/>
          <w:lang w:val="en-US" w:eastAsia="zh-CN"/>
        </w:rPr>
        <w:t>下</w:t>
      </w:r>
      <w:r>
        <w:rPr>
          <w:rFonts w:hint="eastAsia" w:ascii="宋体" w:hAnsi="宋体" w:eastAsia="宋体" w:cs="宋体"/>
          <w:b w:val="0"/>
          <w:bCs w:val="0"/>
          <w:color w:val="000000"/>
          <w:sz w:val="22"/>
          <w:szCs w:val="22"/>
          <w:highlight w:val="none"/>
          <w:u w:val="none"/>
          <w:lang w:val="zh-CN" w:eastAsia="zh-CN"/>
        </w:rPr>
        <w:t>重复使用标准品进行保留时间校准,</w:t>
      </w:r>
      <w:r>
        <w:rPr>
          <w:rFonts w:hint="eastAsia" w:ascii="宋体" w:hAnsi="宋体" w:eastAsia="宋体" w:cs="宋体"/>
          <w:b w:val="0"/>
          <w:bCs w:val="0"/>
          <w:color w:val="000000"/>
          <w:sz w:val="22"/>
          <w:szCs w:val="22"/>
          <w:highlight w:val="none"/>
          <w:u w:val="none"/>
          <w:lang w:val="en-US" w:eastAsia="zh-CN"/>
        </w:rPr>
        <w:t>仪器需</w:t>
      </w:r>
      <w:r>
        <w:rPr>
          <w:rFonts w:hint="eastAsia" w:ascii="宋体" w:hAnsi="宋体" w:eastAsia="宋体" w:cs="宋体"/>
          <w:b w:val="0"/>
          <w:bCs w:val="0"/>
          <w:color w:val="auto"/>
          <w:sz w:val="22"/>
          <w:szCs w:val="22"/>
          <w:highlight w:val="none"/>
          <w:u w:val="none"/>
          <w:lang w:val="zh-CN" w:eastAsia="zh-CN"/>
        </w:rPr>
        <w:t>具有曲线拟合的保留时间锁定功能（</w:t>
      </w:r>
      <w:r>
        <w:rPr>
          <w:rFonts w:hint="eastAsia" w:ascii="宋体" w:hAnsi="宋体" w:eastAsia="宋体" w:cs="宋体"/>
          <w:b w:val="0"/>
          <w:bCs w:val="0"/>
          <w:color w:val="000000"/>
          <w:sz w:val="22"/>
          <w:szCs w:val="22"/>
          <w:highlight w:val="none"/>
          <w:u w:val="none"/>
          <w:lang w:val="zh-CN" w:eastAsia="zh-CN"/>
        </w:rPr>
        <w:t>保留时间锁定 (RTL) 是使一个气相色谱或气质系统上的保留时间与另一个具有相同标称色谱柱和方法的类似系统完全匹配。它还可以让单个气相色谱在切割色谱柱进行维护后保持相同的保留时间</w:t>
      </w:r>
      <w:bookmarkEnd w:id="1"/>
      <w:r>
        <w:rPr>
          <w:rFonts w:hint="eastAsia" w:ascii="宋体" w:hAnsi="宋体" w:eastAsia="宋体" w:cs="宋体"/>
          <w:b w:val="0"/>
          <w:bCs w:val="0"/>
          <w:color w:val="000000"/>
          <w:sz w:val="22"/>
          <w:szCs w:val="22"/>
          <w:highlight w:val="none"/>
          <w:u w:val="none"/>
          <w:lang w:val="zh-CN" w:eastAsia="zh-CN"/>
        </w:rPr>
        <w:t>）</w:t>
      </w:r>
      <w:r>
        <w:rPr>
          <w:rFonts w:hint="eastAsia" w:ascii="宋体" w:hAnsi="宋体" w:eastAsia="宋体" w:cs="宋体"/>
          <w:b/>
          <w:bCs/>
          <w:color w:val="000000"/>
          <w:sz w:val="22"/>
          <w:szCs w:val="22"/>
          <w:highlight w:val="none"/>
          <w:u w:val="none"/>
          <w:lang w:val="zh-CN" w:eastAsia="zh-CN"/>
        </w:rPr>
        <w:t>（</w:t>
      </w:r>
      <w:r>
        <w:rPr>
          <w:rFonts w:hint="eastAsia" w:ascii="宋体" w:hAnsi="宋体" w:eastAsia="宋体" w:cs="宋体"/>
          <w:b/>
          <w:bCs/>
          <w:color w:val="auto"/>
          <w:sz w:val="22"/>
          <w:szCs w:val="22"/>
          <w:highlight w:val="none"/>
          <w:u w:val="none"/>
          <w:lang w:val="zh-CN" w:eastAsia="zh-CN"/>
        </w:rPr>
        <w:t>投标时需提供加盖投标人公章的保留时间锁定原理的官方说明文件以及保留时间锁定软件操作界面截图）</w:t>
      </w:r>
      <w:r>
        <w:rPr>
          <w:rFonts w:hint="eastAsia" w:ascii="宋体" w:hAnsi="宋体" w:eastAsia="宋体" w:cs="宋体"/>
          <w:b w:val="0"/>
          <w:bCs w:val="0"/>
          <w:color w:val="auto"/>
          <w:sz w:val="22"/>
          <w:szCs w:val="22"/>
          <w:highlight w:val="none"/>
          <w:u w:val="none"/>
          <w:lang w:val="zh-CN" w:eastAsia="zh-CN"/>
        </w:rPr>
        <w:t>。</w:t>
      </w:r>
    </w:p>
    <w:p w14:paraId="49E3BD1D">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2.5.5</w:t>
      </w:r>
      <w:r>
        <w:rPr>
          <w:rFonts w:hint="eastAsia" w:ascii="宋体" w:hAnsi="宋体" w:eastAsia="宋体" w:cs="宋体"/>
          <w:b w:val="0"/>
          <w:bCs w:val="0"/>
          <w:color w:val="000000"/>
          <w:sz w:val="22"/>
          <w:szCs w:val="22"/>
          <w:highlight w:val="none"/>
          <w:u w:val="none"/>
          <w:lang w:val="en-US" w:eastAsia="zh-CN"/>
        </w:rPr>
        <w:t>为方便处理数据，</w:t>
      </w:r>
      <w:r>
        <w:rPr>
          <w:rFonts w:hint="eastAsia" w:ascii="宋体" w:hAnsi="宋体" w:eastAsia="宋体" w:cs="宋体"/>
          <w:b w:val="0"/>
          <w:bCs w:val="0"/>
          <w:color w:val="auto"/>
          <w:sz w:val="22"/>
          <w:szCs w:val="22"/>
          <w:highlight w:val="none"/>
          <w:u w:val="none"/>
          <w:lang w:val="zh-CN" w:eastAsia="zh-CN"/>
        </w:rPr>
        <w:t>软件</w:t>
      </w:r>
      <w:r>
        <w:rPr>
          <w:rFonts w:hint="eastAsia" w:ascii="宋体" w:hAnsi="宋体" w:eastAsia="宋体" w:cs="宋体"/>
          <w:b w:val="0"/>
          <w:bCs w:val="0"/>
          <w:color w:val="auto"/>
          <w:sz w:val="22"/>
          <w:szCs w:val="22"/>
          <w:highlight w:val="none"/>
          <w:u w:val="none"/>
          <w:lang w:val="en-US" w:eastAsia="zh-CN"/>
        </w:rPr>
        <w:t>需</w:t>
      </w:r>
      <w:r>
        <w:rPr>
          <w:rFonts w:hint="eastAsia" w:ascii="宋体" w:hAnsi="宋体" w:eastAsia="宋体" w:cs="宋体"/>
          <w:b w:val="0"/>
          <w:bCs w:val="0"/>
          <w:color w:val="auto"/>
          <w:sz w:val="22"/>
          <w:szCs w:val="22"/>
          <w:highlight w:val="none"/>
          <w:u w:val="none"/>
          <w:lang w:val="zh-CN" w:eastAsia="zh-CN"/>
        </w:rPr>
        <w:t>具有序列分析中所有组分出峰预览功能</w:t>
      </w:r>
      <w:r>
        <w:rPr>
          <w:rFonts w:hint="eastAsia" w:ascii="宋体" w:hAnsi="宋体" w:eastAsia="宋体" w:cs="宋体"/>
          <w:sz w:val="22"/>
          <w:szCs w:val="22"/>
          <w:highlight w:val="none"/>
          <w:lang w:val="zh-CN"/>
        </w:rPr>
        <w:t>（</w:t>
      </w:r>
      <w:r>
        <w:rPr>
          <w:rFonts w:hint="eastAsia" w:ascii="宋体" w:hAnsi="宋体" w:eastAsia="宋体" w:cs="宋体"/>
          <w:sz w:val="22"/>
          <w:szCs w:val="22"/>
          <w:highlight w:val="none"/>
          <w:lang w:val="en-US" w:eastAsia="zh-CN"/>
        </w:rPr>
        <w:t>如</w:t>
      </w:r>
      <w:r>
        <w:rPr>
          <w:rFonts w:hint="eastAsia" w:ascii="宋体" w:hAnsi="宋体" w:eastAsia="宋体" w:cs="宋体"/>
          <w:sz w:val="22"/>
          <w:szCs w:val="22"/>
          <w:highlight w:val="none"/>
          <w:lang w:val="zh-CN"/>
        </w:rPr>
        <w:t>以气泡</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lang w:val="zh-CN"/>
        </w:rPr>
        <w:t>形式呈现）</w:t>
      </w:r>
      <w:r>
        <w:rPr>
          <w:rFonts w:hint="eastAsia" w:ascii="宋体" w:hAnsi="宋体" w:eastAsia="宋体" w:cs="宋体"/>
          <w:b w:val="0"/>
          <w:bCs w:val="0"/>
          <w:color w:val="auto"/>
          <w:sz w:val="22"/>
          <w:szCs w:val="22"/>
          <w:highlight w:val="none"/>
          <w:u w:val="none"/>
          <w:lang w:val="zh-CN" w:eastAsia="zh-CN"/>
        </w:rPr>
        <w:t>。在峰浏览功能中,可自定义</w:t>
      </w:r>
      <w:r>
        <w:rPr>
          <w:rFonts w:hint="eastAsia" w:ascii="宋体" w:hAnsi="宋体" w:eastAsia="宋体" w:cs="宋体"/>
          <w:b w:val="0"/>
          <w:bCs w:val="0"/>
          <w:color w:val="auto"/>
          <w:sz w:val="22"/>
          <w:szCs w:val="22"/>
          <w:highlight w:val="none"/>
          <w:u w:val="none"/>
          <w:lang w:val="en-US" w:eastAsia="zh-CN"/>
        </w:rPr>
        <w:t>其</w:t>
      </w:r>
      <w:r>
        <w:rPr>
          <w:rFonts w:hint="eastAsia" w:ascii="宋体" w:hAnsi="宋体" w:eastAsia="宋体" w:cs="宋体"/>
          <w:b w:val="0"/>
          <w:bCs w:val="0"/>
          <w:color w:val="auto"/>
          <w:sz w:val="22"/>
          <w:szCs w:val="22"/>
          <w:highlight w:val="none"/>
          <w:u w:val="none"/>
          <w:lang w:val="zh-CN" w:eastAsia="zh-CN"/>
        </w:rPr>
        <w:t>大小代表的含义，如峰面积、峰高、峰宽、含量等,一个界面一览无余发现一个中序列中所有样品的主峰和杂质峰出峰情况。</w:t>
      </w:r>
    </w:p>
    <w:p w14:paraId="27B49651">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2.5.6软件具有</w:t>
      </w:r>
      <w:r>
        <w:rPr>
          <w:rFonts w:hint="eastAsia" w:ascii="宋体" w:hAnsi="宋体" w:eastAsia="宋体" w:cs="宋体"/>
          <w:b w:val="0"/>
          <w:bCs w:val="0"/>
          <w:color w:val="auto"/>
          <w:sz w:val="22"/>
          <w:szCs w:val="22"/>
          <w:highlight w:val="none"/>
          <w:u w:val="none"/>
          <w:lang w:val="zh-CN" w:eastAsia="zh-CN"/>
        </w:rPr>
        <w:t>自动积分参数，包括灵敏度、峰宽、最小峰面积、最小峰高，以及所有积分参数在方法中可以打印。</w:t>
      </w:r>
    </w:p>
    <w:p w14:paraId="05C930F4">
      <w:pPr>
        <w:pageBreakBefore w:val="0"/>
        <w:widowControl w:val="0"/>
        <w:kinsoku/>
        <w:wordWrap/>
        <w:overflowPunct/>
        <w:topLinePunct w:val="0"/>
        <w:autoSpaceDE/>
        <w:autoSpaceDN/>
        <w:bidi w:val="0"/>
        <w:adjustRightInd/>
        <w:spacing w:line="360" w:lineRule="auto"/>
        <w:ind w:firstLine="442" w:firstLineChars="200"/>
        <w:jc w:val="both"/>
        <w:textAlignment w:val="auto"/>
        <w:rPr>
          <w:rFonts w:hint="eastAsia" w:ascii="宋体" w:hAnsi="宋体" w:eastAsia="宋体" w:cs="宋体"/>
          <w:b/>
          <w:bCs/>
          <w:color w:val="auto"/>
          <w:sz w:val="22"/>
          <w:szCs w:val="22"/>
          <w:highlight w:val="none"/>
          <w:u w:val="none"/>
          <w:lang w:val="zh-CN" w:eastAsia="zh-CN"/>
        </w:rPr>
      </w:pPr>
      <w:r>
        <w:rPr>
          <w:rFonts w:hint="eastAsia" w:ascii="宋体" w:hAnsi="宋体" w:eastAsia="宋体" w:cs="宋体"/>
          <w:b/>
          <w:bCs/>
          <w:color w:val="auto"/>
          <w:sz w:val="22"/>
          <w:szCs w:val="22"/>
          <w:highlight w:val="none"/>
          <w:u w:val="none"/>
          <w:lang w:val="zh-CN" w:eastAsia="zh-CN"/>
        </w:rPr>
        <w:t>3、配置要求（包括但不限于以下部件）</w:t>
      </w:r>
    </w:p>
    <w:p w14:paraId="17322F48">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3.1气相色谱仪主机1套。 </w:t>
      </w:r>
    </w:p>
    <w:p w14:paraId="43D061F9">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 工作站软件1套。</w:t>
      </w:r>
    </w:p>
    <w:p w14:paraId="62C3FFB8">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3.3 </w:t>
      </w:r>
      <w:r>
        <w:rPr>
          <w:rFonts w:hint="eastAsia" w:ascii="宋体" w:hAnsi="宋体" w:eastAsia="宋体" w:cs="宋体"/>
          <w:b w:val="0"/>
          <w:bCs w:val="0"/>
          <w:color w:val="auto"/>
          <w:sz w:val="22"/>
          <w:szCs w:val="22"/>
          <w:highlight w:val="none"/>
          <w:u w:val="none"/>
          <w:lang w:val="zh-CN" w:eastAsia="zh-CN"/>
        </w:rPr>
        <w:t>惰性</w:t>
      </w:r>
      <w:r>
        <w:rPr>
          <w:rFonts w:hint="eastAsia" w:ascii="宋体" w:hAnsi="宋体" w:eastAsia="宋体" w:cs="宋体"/>
          <w:b w:val="0"/>
          <w:bCs w:val="0"/>
          <w:color w:val="auto"/>
          <w:sz w:val="22"/>
          <w:szCs w:val="22"/>
          <w:highlight w:val="none"/>
          <w:u w:val="none"/>
          <w:lang w:val="en-US" w:eastAsia="zh-CN"/>
        </w:rPr>
        <w:t xml:space="preserve">分流/不分流进样口2套。 </w:t>
      </w:r>
    </w:p>
    <w:p w14:paraId="0FEEAD2C">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3.4 检测器：</w:t>
      </w:r>
      <w:r>
        <w:rPr>
          <w:rFonts w:hint="eastAsia" w:ascii="宋体" w:hAnsi="宋体" w:eastAsia="宋体" w:cs="宋体"/>
          <w:b w:val="0"/>
          <w:bCs w:val="0"/>
          <w:color w:val="auto"/>
          <w:sz w:val="22"/>
          <w:szCs w:val="22"/>
          <w:highlight w:val="none"/>
          <w:u w:val="none"/>
          <w:lang w:val="zh-CN" w:eastAsia="zh-CN"/>
        </w:rPr>
        <w:t>电子捕获检测器（ECD）（1套），氢火焰检测器（FID）（1套）。</w:t>
      </w:r>
    </w:p>
    <w:p w14:paraId="3021C6C7">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3.5</w:t>
      </w:r>
      <w:r>
        <w:rPr>
          <w:rFonts w:hint="eastAsia" w:ascii="宋体" w:hAnsi="宋体" w:eastAsia="宋体" w:cs="宋体"/>
          <w:b w:val="0"/>
          <w:bCs w:val="0"/>
          <w:color w:val="auto"/>
          <w:sz w:val="22"/>
          <w:szCs w:val="22"/>
          <w:highlight w:val="none"/>
          <w:u w:val="none"/>
          <w:lang w:val="zh-CN" w:eastAsia="zh-CN"/>
        </w:rPr>
        <w:t>气相色谱安装工具包</w:t>
      </w:r>
      <w:r>
        <w:rPr>
          <w:rFonts w:hint="eastAsia" w:ascii="宋体" w:hAnsi="宋体" w:eastAsia="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lang w:val="zh-CN" w:eastAsia="zh-CN"/>
        </w:rPr>
        <w:t>套,包含安装和维护气相色谱必备的工具和管线。</w:t>
      </w:r>
    </w:p>
    <w:p w14:paraId="56CBE5B8">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bookmarkStart w:id="2" w:name="OLE_LINK9"/>
      <w:bookmarkStart w:id="3" w:name="OLE_LINK8"/>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6</w:t>
      </w:r>
      <w:r>
        <w:rPr>
          <w:rFonts w:hint="eastAsia" w:ascii="宋体" w:hAnsi="宋体" w:eastAsia="宋体" w:cs="宋体"/>
          <w:b w:val="0"/>
          <w:bCs w:val="0"/>
          <w:color w:val="000000"/>
          <w:sz w:val="22"/>
          <w:szCs w:val="22"/>
          <w:highlight w:val="none"/>
          <w:u w:val="none"/>
          <w:lang w:val="en-US" w:eastAsia="zh-CN"/>
        </w:rPr>
        <w:t>实验室用气：</w:t>
      </w:r>
      <w:r>
        <w:rPr>
          <w:rFonts w:hint="eastAsia" w:ascii="宋体" w:hAnsi="宋体" w:eastAsia="宋体" w:cs="宋体"/>
          <w:b w:val="0"/>
          <w:bCs w:val="0"/>
          <w:color w:val="000000"/>
          <w:sz w:val="22"/>
          <w:szCs w:val="22"/>
          <w:highlight w:val="none"/>
          <w:u w:val="none"/>
          <w:lang w:val="zh-CN" w:eastAsia="zh-CN"/>
        </w:rPr>
        <w:t>氮气</w:t>
      </w:r>
      <w:r>
        <w:rPr>
          <w:rFonts w:hint="eastAsia" w:ascii="宋体" w:hAnsi="宋体" w:eastAsia="宋体" w:cs="宋体"/>
          <w:b w:val="0"/>
          <w:bCs w:val="0"/>
          <w:color w:val="000000"/>
          <w:sz w:val="22"/>
          <w:szCs w:val="22"/>
          <w:highlight w:val="none"/>
          <w:u w:val="none"/>
          <w:lang w:val="en-US" w:eastAsia="zh-CN"/>
        </w:rPr>
        <w:t>1瓶（配备连接管及</w:t>
      </w:r>
      <w:r>
        <w:rPr>
          <w:rFonts w:hint="eastAsia" w:ascii="宋体" w:hAnsi="宋体" w:eastAsia="宋体" w:cs="宋体"/>
          <w:b w:val="0"/>
          <w:bCs w:val="0"/>
          <w:color w:val="000000"/>
          <w:sz w:val="22"/>
          <w:szCs w:val="22"/>
          <w:highlight w:val="none"/>
          <w:u w:val="none"/>
          <w:lang w:val="zh-CN" w:eastAsia="zh-CN"/>
        </w:rPr>
        <w:t>气体减压阀一套</w:t>
      </w:r>
      <w:r>
        <w:rPr>
          <w:rFonts w:hint="eastAsia" w:ascii="宋体" w:hAnsi="宋体" w:eastAsia="宋体" w:cs="宋体"/>
          <w:b w:val="0"/>
          <w:bCs w:val="0"/>
          <w:color w:val="000000"/>
          <w:sz w:val="22"/>
          <w:szCs w:val="22"/>
          <w:highlight w:val="none"/>
          <w:u w:val="none"/>
          <w:lang w:val="en-US" w:eastAsia="zh-CN"/>
        </w:rPr>
        <w:t>）</w:t>
      </w:r>
      <w:r>
        <w:rPr>
          <w:rFonts w:hint="eastAsia" w:ascii="宋体" w:hAnsi="宋体" w:eastAsia="宋体" w:cs="宋体"/>
          <w:b w:val="0"/>
          <w:bCs w:val="0"/>
          <w:color w:val="000000"/>
          <w:sz w:val="22"/>
          <w:szCs w:val="22"/>
          <w:highlight w:val="none"/>
          <w:u w:val="none"/>
          <w:lang w:val="zh-CN" w:eastAsia="zh-CN"/>
        </w:rPr>
        <w:t>、氢气</w:t>
      </w:r>
      <w:r>
        <w:rPr>
          <w:rFonts w:hint="eastAsia" w:ascii="宋体" w:hAnsi="宋体" w:eastAsia="宋体" w:cs="宋体"/>
          <w:b w:val="0"/>
          <w:bCs w:val="0"/>
          <w:color w:val="000000"/>
          <w:sz w:val="22"/>
          <w:szCs w:val="22"/>
          <w:highlight w:val="none"/>
          <w:u w:val="none"/>
          <w:lang w:val="en-US" w:eastAsia="zh-CN"/>
        </w:rPr>
        <w:t>发生器一台（配备连接管及接口）</w:t>
      </w:r>
      <w:r>
        <w:rPr>
          <w:rFonts w:hint="eastAsia" w:ascii="宋体" w:hAnsi="宋体" w:eastAsia="宋体" w:cs="宋体"/>
          <w:b w:val="0"/>
          <w:bCs w:val="0"/>
          <w:color w:val="000000"/>
          <w:sz w:val="22"/>
          <w:szCs w:val="22"/>
          <w:highlight w:val="none"/>
          <w:u w:val="none"/>
          <w:lang w:val="zh-CN" w:eastAsia="zh-CN"/>
        </w:rPr>
        <w:t>、空气</w:t>
      </w:r>
      <w:r>
        <w:rPr>
          <w:rFonts w:hint="eastAsia" w:ascii="宋体" w:hAnsi="宋体" w:eastAsia="宋体" w:cs="宋体"/>
          <w:b w:val="0"/>
          <w:bCs w:val="0"/>
          <w:color w:val="000000"/>
          <w:sz w:val="22"/>
          <w:szCs w:val="22"/>
          <w:highlight w:val="none"/>
          <w:u w:val="none"/>
          <w:lang w:val="en-US" w:eastAsia="zh-CN"/>
        </w:rPr>
        <w:t>发生器一台（配备连接管及接口）。</w:t>
      </w:r>
    </w:p>
    <w:bookmarkEnd w:id="2"/>
    <w:bookmarkEnd w:id="3"/>
    <w:p w14:paraId="37261D81">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lang w:val="zh-CN" w:eastAsia="zh-CN"/>
        </w:rPr>
        <w:t>.</w:t>
      </w:r>
      <w:r>
        <w:rPr>
          <w:rFonts w:hint="eastAsia" w:ascii="宋体" w:hAnsi="宋体" w:eastAsia="宋体" w:cs="宋体"/>
          <w:b w:val="0"/>
          <w:bCs w:val="0"/>
          <w:color w:val="auto"/>
          <w:sz w:val="22"/>
          <w:szCs w:val="22"/>
          <w:highlight w:val="none"/>
          <w:u w:val="none"/>
          <w:lang w:val="en-US" w:eastAsia="zh-CN"/>
        </w:rPr>
        <w:t>7</w:t>
      </w:r>
      <w:r>
        <w:rPr>
          <w:rFonts w:hint="eastAsia" w:ascii="宋体" w:hAnsi="宋体" w:eastAsia="宋体" w:cs="宋体"/>
          <w:b w:val="0"/>
          <w:bCs w:val="0"/>
          <w:color w:val="auto"/>
          <w:sz w:val="22"/>
          <w:szCs w:val="22"/>
          <w:highlight w:val="none"/>
          <w:u w:val="none"/>
          <w:lang w:val="zh-CN" w:eastAsia="zh-CN"/>
        </w:rPr>
        <w:t>提供仪器的消耗品包如下:原装进口除水、除氧载气过滤器</w:t>
      </w:r>
      <w:r>
        <w:rPr>
          <w:rFonts w:hint="eastAsia" w:ascii="宋体" w:hAnsi="宋体" w:eastAsia="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lang w:val="zh-CN" w:eastAsia="zh-CN"/>
        </w:rPr>
        <w:t>套,衬管O型圈2包,分流/不分流衬管</w:t>
      </w:r>
      <w:r>
        <w:rPr>
          <w:rFonts w:hint="eastAsia" w:ascii="宋体" w:hAnsi="宋体" w:eastAsia="宋体" w:cs="宋体"/>
          <w:b w:val="0"/>
          <w:bCs w:val="0"/>
          <w:color w:val="auto"/>
          <w:sz w:val="22"/>
          <w:szCs w:val="22"/>
          <w:highlight w:val="none"/>
          <w:u w:val="none"/>
          <w:lang w:val="en-US" w:eastAsia="zh-CN"/>
        </w:rPr>
        <w:t>各</w:t>
      </w:r>
      <w:r>
        <w:rPr>
          <w:rFonts w:hint="eastAsia" w:ascii="宋体" w:hAnsi="宋体" w:eastAsia="宋体" w:cs="宋体"/>
          <w:b w:val="0"/>
          <w:bCs w:val="0"/>
          <w:color w:val="auto"/>
          <w:sz w:val="22"/>
          <w:szCs w:val="22"/>
          <w:highlight w:val="none"/>
          <w:u w:val="none"/>
          <w:lang w:val="zh-CN" w:eastAsia="zh-CN"/>
        </w:rPr>
        <w:t>10支,不分流称管1包,柱接头1包,高级绿色不粘连隔垫100个,石墨密封垫</w:t>
      </w:r>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lang w:val="zh-CN" w:eastAsia="zh-CN"/>
        </w:rPr>
        <w:t>包、自动进样针</w:t>
      </w:r>
      <w:r>
        <w:rPr>
          <w:rFonts w:hint="eastAsia" w:ascii="宋体" w:hAnsi="宋体" w:eastAsia="宋体"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lang w:val="zh-CN" w:eastAsia="zh-CN"/>
        </w:rPr>
        <w:t>支,毛细柱切割器4个,堵头2个,检漏液1瓶,样品瓶及盖 200个,样品瓶垫200个。</w:t>
      </w:r>
    </w:p>
    <w:p w14:paraId="3C4435D3">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3.8</w:t>
      </w:r>
      <w:r>
        <w:rPr>
          <w:rFonts w:hint="eastAsia" w:ascii="宋体" w:hAnsi="宋体" w:eastAsia="宋体" w:cs="宋体"/>
          <w:b w:val="0"/>
          <w:bCs w:val="0"/>
          <w:color w:val="auto"/>
          <w:sz w:val="22"/>
          <w:szCs w:val="22"/>
          <w:highlight w:val="none"/>
          <w:u w:val="none"/>
          <w:lang w:val="zh-CN" w:eastAsia="zh-CN"/>
        </w:rPr>
        <w:t>配</w:t>
      </w:r>
      <w:r>
        <w:rPr>
          <w:rFonts w:hint="eastAsia" w:ascii="宋体" w:hAnsi="宋体" w:eastAsia="宋体" w:cs="宋体"/>
          <w:b w:val="0"/>
          <w:bCs w:val="0"/>
          <w:color w:val="auto"/>
          <w:sz w:val="22"/>
          <w:szCs w:val="22"/>
          <w:highlight w:val="none"/>
          <w:u w:val="none"/>
          <w:lang w:val="en-US" w:eastAsia="zh-CN"/>
        </w:rPr>
        <w:t>备</w:t>
      </w:r>
      <w:r>
        <w:rPr>
          <w:rFonts w:hint="eastAsia" w:ascii="宋体" w:hAnsi="宋体" w:eastAsia="宋体" w:cs="宋体"/>
          <w:b w:val="0"/>
          <w:bCs w:val="0"/>
          <w:color w:val="auto"/>
          <w:sz w:val="22"/>
          <w:szCs w:val="22"/>
          <w:highlight w:val="none"/>
          <w:u w:val="none"/>
          <w:lang w:val="zh-CN" w:eastAsia="zh-CN"/>
        </w:rPr>
        <w:t>下列毛细管色谱柱各1根：</w:t>
      </w:r>
    </w:p>
    <w:p w14:paraId="6CDA24A0">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zh-CN" w:eastAsia="zh-CN"/>
        </w:rPr>
      </w:pPr>
      <w:r>
        <w:rPr>
          <w:rFonts w:hint="eastAsia" w:ascii="宋体" w:hAnsi="宋体" w:eastAsia="宋体" w:cs="宋体"/>
          <w:b w:val="0"/>
          <w:bCs w:val="0"/>
          <w:color w:val="auto"/>
          <w:sz w:val="22"/>
          <w:szCs w:val="22"/>
          <w:highlight w:val="none"/>
          <w:u w:val="none"/>
          <w:lang w:val="en-US" w:eastAsia="zh-CN"/>
        </w:rPr>
        <w:t>毛细管柱1：中极性色谱柱，30m*0.53mm*3.0μm（6%氰丙基苯基+94%的二甲基聚硅氧烷固定液）或其他等效色谱柱。</w:t>
      </w:r>
    </w:p>
    <w:p w14:paraId="73B4C887">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毛细管柱2：强极性色谱柱，30m*0.53mm*1.0μm（聚乙二醇固定液）或其他等效色谱柱。</w:t>
      </w:r>
    </w:p>
    <w:p w14:paraId="52EA3640">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毛细管柱3：用100%聚甲基二硅氧烷色谱柱，30m*0.25mm*1.0μm，或其他等效色谱柱。</w:t>
      </w:r>
    </w:p>
    <w:p w14:paraId="4507391C">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3.9仪器控制及数据处理平台</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1台</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（Intel P4</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双核、</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≥2.66G CPU，</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内存</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16GB，≥256G SSD+1TGB，</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可刻录</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DVD</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光驱</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光电鼠标</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，≥22″</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液晶显示器</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数据及报告输出平台1台。</w:t>
      </w:r>
    </w:p>
    <w:p w14:paraId="6390C7D4">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3.10 随机文件1套：含详细的操作指南1份、产品说明书1份、产品合格证书1份。</w:t>
      </w:r>
    </w:p>
    <w:p w14:paraId="00180001">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3.11供货时提供有资质机构出具的计量检定或校准证书1份。</w:t>
      </w:r>
    </w:p>
    <w:p w14:paraId="1B4C8D75">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3.12供货时提供仪器防尘罩1个。</w:t>
      </w:r>
    </w:p>
    <w:p w14:paraId="1015F938">
      <w:pPr>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3.13</w:t>
      </w:r>
      <w:r>
        <w:rPr>
          <w:rFonts w:hint="eastAsia" w:ascii="宋体" w:hAnsi="宋体" w:eastAsia="宋体" w:cs="宋体"/>
          <w:b w:val="0"/>
          <w:bCs w:val="0"/>
          <w:color w:val="auto"/>
          <w:sz w:val="22"/>
          <w:szCs w:val="22"/>
          <w:highlight w:val="none"/>
          <w:u w:val="none"/>
          <w:lang w:val="en" w:eastAsia="zh-CN"/>
        </w:rPr>
        <w:t>实验用轮式转椅</w:t>
      </w:r>
      <w:r>
        <w:rPr>
          <w:rFonts w:hint="eastAsia" w:ascii="宋体" w:hAnsi="宋体" w:eastAsia="宋体" w:cs="宋体"/>
          <w:b w:val="0"/>
          <w:bCs w:val="0"/>
          <w:color w:val="auto"/>
          <w:sz w:val="22"/>
          <w:szCs w:val="22"/>
          <w:highlight w:val="none"/>
          <w:u w:val="none"/>
          <w:lang w:val="en-US" w:eastAsia="zh-CN"/>
        </w:rPr>
        <w:t>2把。</w:t>
      </w:r>
    </w:p>
    <w:p w14:paraId="5B7F32DD">
      <w:pPr>
        <w:pageBreakBefore w:val="0"/>
        <w:widowControl w:val="0"/>
        <w:kinsoku/>
        <w:wordWrap/>
        <w:overflowPunct/>
        <w:topLinePunct w:val="0"/>
        <w:autoSpaceDE/>
        <w:autoSpaceDN/>
        <w:bidi w:val="0"/>
        <w:adjustRightInd/>
        <w:spacing w:line="360" w:lineRule="auto"/>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4、其他要求</w:t>
      </w:r>
    </w:p>
    <w:p w14:paraId="32F4977A">
      <w:pPr>
        <w:pageBreakBefore w:val="0"/>
        <w:widowControl w:val="0"/>
        <w:kinsoku/>
        <w:wordWrap/>
        <w:overflowPunct/>
        <w:topLinePunct w:val="0"/>
        <w:autoSpaceDE/>
        <w:autoSpaceDN/>
        <w:bidi w:val="0"/>
        <w:adjustRightInd/>
        <w:spacing w:line="360" w:lineRule="auto"/>
        <w:ind w:firstLine="663" w:firstLineChars="3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 xml:space="preserve">供货时须提供产品制造商或其在中国大陆地区销售总代理商针对本项目的售后服务承诺书原件，以保证产品的正规进货渠道和售后服务。 </w:t>
      </w:r>
    </w:p>
    <w:p w14:paraId="5D497D86">
      <w:pPr>
        <w:keepNext/>
        <w:keepLines/>
        <w:pageBreakBefore w:val="0"/>
        <w:widowControl w:val="0"/>
        <w:kinsoku/>
        <w:wordWrap/>
        <w:overflowPunct/>
        <w:topLinePunct w:val="0"/>
        <w:autoSpaceDE/>
        <w:autoSpaceDN/>
        <w:bidi w:val="0"/>
        <w:spacing w:line="320" w:lineRule="exact"/>
        <w:jc w:val="both"/>
        <w:textAlignment w:val="auto"/>
        <w:outlineLvl w:val="3"/>
        <w:rPr>
          <w:rFonts w:hint="eastAsia" w:ascii="宋体" w:hAnsi="宋体" w:eastAsia="宋体" w:cs="宋体"/>
          <w:b/>
          <w:color w:val="auto"/>
          <w:sz w:val="24"/>
          <w:szCs w:val="24"/>
          <w:highlight w:val="none"/>
          <w:u w:val="none"/>
        </w:rPr>
      </w:pPr>
    </w:p>
    <w:p w14:paraId="361EA0AD">
      <w:pPr>
        <w:keepNext/>
        <w:keepLines/>
        <w:pageBreakBefore w:val="0"/>
        <w:widowControl w:val="0"/>
        <w:kinsoku/>
        <w:wordWrap/>
        <w:overflowPunct/>
        <w:topLinePunct w:val="0"/>
        <w:autoSpaceDE/>
        <w:autoSpaceDN/>
        <w:bidi w:val="0"/>
        <w:adjustRightInd/>
        <w:snapToGrid/>
        <w:spacing w:line="430" w:lineRule="exact"/>
        <w:ind w:firstLine="482" w:firstLineChars="200"/>
        <w:jc w:val="both"/>
        <w:textAlignment w:val="auto"/>
        <w:outlineLvl w:val="3"/>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4"/>
          <w:szCs w:val="24"/>
          <w:highlight w:val="none"/>
          <w:u w:val="none"/>
        </w:rPr>
        <w:br w:type="page"/>
      </w:r>
      <w:r>
        <w:rPr>
          <w:rFonts w:hint="eastAsia" w:ascii="宋体" w:hAnsi="宋体" w:eastAsia="宋体" w:cs="宋体"/>
          <w:b/>
          <w:color w:val="auto"/>
          <w:sz w:val="22"/>
          <w:szCs w:val="22"/>
          <w:highlight w:val="none"/>
          <w:u w:val="none"/>
        </w:rPr>
        <w:t>设备</w:t>
      </w:r>
      <w:r>
        <w:rPr>
          <w:rFonts w:hint="eastAsia" w:ascii="宋体" w:hAnsi="宋体" w:eastAsia="宋体" w:cs="宋体"/>
          <w:b/>
          <w:color w:val="auto"/>
          <w:sz w:val="22"/>
          <w:szCs w:val="22"/>
          <w:highlight w:val="none"/>
          <w:u w:val="none"/>
          <w:lang w:val="en-US" w:eastAsia="zh-CN"/>
        </w:rPr>
        <w:t>2</w:t>
      </w:r>
      <w:r>
        <w:rPr>
          <w:rFonts w:hint="eastAsia" w:ascii="宋体" w:hAnsi="宋体" w:eastAsia="宋体" w:cs="宋体"/>
          <w:b/>
          <w:color w:val="auto"/>
          <w:sz w:val="22"/>
          <w:szCs w:val="22"/>
          <w:highlight w:val="none"/>
          <w:u w:val="none"/>
        </w:rPr>
        <w:t>：</w:t>
      </w:r>
      <w:r>
        <w:rPr>
          <w:rFonts w:hint="eastAsia" w:ascii="宋体" w:hAnsi="宋体" w:eastAsia="宋体" w:cs="宋体"/>
          <w:b/>
          <w:bCs/>
          <w:kern w:val="2"/>
          <w:sz w:val="22"/>
          <w:szCs w:val="22"/>
          <w:highlight w:val="none"/>
          <w:lang w:val="en-US" w:eastAsia="zh-CN"/>
        </w:rPr>
        <w:t>全自动吹扫捕集仪</w:t>
      </w:r>
      <w:r>
        <w:rPr>
          <w:rFonts w:hint="eastAsia" w:ascii="宋体" w:hAnsi="宋体" w:eastAsia="宋体" w:cs="宋体"/>
          <w:b/>
          <w:bCs/>
          <w:color w:val="auto"/>
          <w:sz w:val="22"/>
          <w:szCs w:val="22"/>
          <w:highlight w:val="none"/>
          <w:u w:val="none"/>
          <w:lang w:val="en-US" w:eastAsia="zh-CN"/>
        </w:rPr>
        <w:t>（1台套）</w:t>
      </w:r>
    </w:p>
    <w:p w14:paraId="44AF8A07">
      <w:pPr>
        <w:pageBreakBefore w:val="0"/>
        <w:widowControl w:val="0"/>
        <w:kinsoku/>
        <w:wordWrap/>
        <w:overflowPunct/>
        <w:topLinePunct w:val="0"/>
        <w:autoSpaceDE/>
        <w:autoSpaceDN/>
        <w:bidi w:val="0"/>
        <w:adjustRightInd/>
        <w:snapToGrid/>
        <w:spacing w:line="43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282C3047">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1.1性能稳定性：仪器性能稳定可靠，在仪器设计寿命范围至少满足相应的国家标准和行业标准，包括但不限于《水质丙烯醛、丙烯腈和乙醛的测定吹扫捕集-气相色谱法》（SL 748-2017）、《水质丙烯腈和丙烯醛的测定吹扫捕集气相色谱法》</w:t>
      </w:r>
    </w:p>
    <w:p w14:paraId="035BFC21">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（HJ 806—2016）等监测分析方法，若仪器设计使用寿命内除正常硬件寿命耗尽和正常的易损件损耗外，无法满足标准要求，应提供免费的维修配件。</w:t>
      </w:r>
    </w:p>
    <w:p w14:paraId="7C2AB9BE">
      <w:pPr>
        <w:pageBreakBefore w:val="0"/>
        <w:widowControl w:val="0"/>
        <w:kinsoku/>
        <w:wordWrap/>
        <w:overflowPunct/>
        <w:topLinePunct w:val="0"/>
        <w:autoSpaceDE/>
        <w:autoSpaceDN/>
        <w:bidi w:val="0"/>
        <w:adjustRightInd/>
        <w:snapToGrid/>
        <w:spacing w:line="43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36B39F26">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2.1高效性与兼容性：仪器应能设定内标程序，样品处理量高，用工作站户界面友好，软件符合21CFR part 11兼容规范，可与任何商家的GC或GC/MS软件兼容。</w:t>
      </w:r>
    </w:p>
    <w:p w14:paraId="7E318349">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为避免交叉污染，便于日常维护，仪器应采用自动进样器与吹扫捕集仪主机分体化的设计，仪器内部阀组包含但不限于吹扫阀、烘烤阀放空阀、排水阀、吹扫选择阀、注射器阀、液体转移阀、加压阀、水阀等，所有阀电磁阀安装在集中式阀体上</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投标时需提供加盖投标人公章</w:t>
      </w:r>
      <w:r>
        <w:rPr>
          <w:rFonts w:hint="eastAsia" w:ascii="宋体" w:hAnsi="宋体" w:eastAsia="宋体" w:cs="宋体"/>
          <w:b/>
          <w:bCs/>
          <w:color w:val="auto"/>
          <w:sz w:val="22"/>
          <w:szCs w:val="22"/>
          <w:highlight w:val="none"/>
          <w:u w:val="none"/>
          <w:lang w:val="en-US" w:eastAsia="zh-CN"/>
        </w:rPr>
        <w:t>的浓缩仪和自动进样器独立设计的真机图片证明材料）。</w:t>
      </w:r>
    </w:p>
    <w:p w14:paraId="2B4B008B">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2.3自动进样器部分具有110个或以上样品位，适用包含但不限于40ml样品瓶。为最大程度降低交叉污染，内置三个以上完全独立的通道，可以将蒸馏水或内标直接注入到样品瓶。</w:t>
      </w:r>
    </w:p>
    <w:p w14:paraId="17ABA10C">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2.4取样方式：采用注射器取样，最小取样体积不大于1ml，最大取样体积不小于25ml，体积取样精度:RSD≤1%。</w:t>
      </w:r>
    </w:p>
    <w:p w14:paraId="1217F3D4">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2.5样品选取方式：为保证仪器定位准确和低噪音，同时耐腐蚀，可通过软件在X、Y、Z三维方向任意选择样品瓶进样位，自动进样器机械臂应采用碳纤维丝杆传动系统。</w:t>
      </w:r>
    </w:p>
    <w:p w14:paraId="78B21305">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★2.6捕集阱：为保证控温精准，升降温快，捕集阱加热方式为螺旋形直接电阻加热，无外部缠绕包裹。最大可加热至450℃，最大升温速率＞1000℃/min；250℃降至40℃，仅需≤ 40s</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投标时需提供加盖投标人公章</w:t>
      </w:r>
      <w:r>
        <w:rPr>
          <w:rFonts w:hint="eastAsia" w:ascii="宋体" w:hAnsi="宋体" w:eastAsia="宋体" w:cs="宋体"/>
          <w:b/>
          <w:bCs/>
          <w:color w:val="auto"/>
          <w:sz w:val="22"/>
          <w:szCs w:val="22"/>
          <w:highlight w:val="none"/>
          <w:u w:val="none"/>
          <w:lang w:val="en-US" w:eastAsia="zh-CN"/>
        </w:rPr>
        <w:t>的捕集阱加热方式为无包覆直接电阻加热技术的真机图片）。</w:t>
      </w:r>
    </w:p>
    <w:p w14:paraId="56EE0C4F">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2.7除水效率：为避免渗透法和低温冷凝法等除水方式带来的极性物质损失，仪器须采用纯物理除水方式，要求常温除水，除水效率﹥99%，且极性化合物不受影响。</w:t>
      </w:r>
    </w:p>
    <w:p w14:paraId="3FE310AE">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2.8管路清洁：为保证管路保持清洁，残留低，所有液体管路可用高温提取清洗技术。清洗溶剂可选择甲醇和加热到高温的纯水。并可自定义清洗溶剂体积和次数。</w:t>
      </w:r>
    </w:p>
    <w:p w14:paraId="5F0C54BB">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2.9高浓度VOCs固体样品（＞200ppb），按HJ 605-2011（土壤和沉积物挥发性有机物的测定吹扫捕集/气相色谱-质谱法）方法要求，样品经过吹扫捕集仪的自有甲醇自动萃取装置萃取后按1:100或1:50的比例自动稀释萃取液，然后自动进入吹扫捕集系统分析。</w:t>
      </w:r>
      <w:r>
        <w:rPr>
          <w:rFonts w:hint="eastAsia" w:ascii="宋体" w:hAnsi="宋体" w:eastAsia="宋体" w:cs="宋体"/>
          <w:b/>
          <w:bCs/>
          <w:color w:val="auto"/>
          <w:sz w:val="22"/>
          <w:szCs w:val="22"/>
          <w:highlight w:val="none"/>
          <w:u w:val="none"/>
          <w:lang w:val="en-US" w:eastAsia="zh-CN"/>
        </w:rPr>
        <w:t>（投标时提供加盖投标人公章的甲醇自动萃取功能设置软件截图证明文件）。</w:t>
      </w:r>
      <w:r>
        <w:rPr>
          <w:rFonts w:hint="eastAsia" w:ascii="宋体" w:hAnsi="宋体" w:eastAsia="宋体" w:cs="宋体"/>
          <w:b w:val="0"/>
          <w:bCs w:val="0"/>
          <w:color w:val="auto"/>
          <w:sz w:val="22"/>
          <w:szCs w:val="22"/>
          <w:highlight w:val="none"/>
          <w:u w:val="none"/>
          <w:lang w:val="en-US" w:eastAsia="zh-CN"/>
        </w:rPr>
        <w:t>水样自动稀释：自动稀释比例设置范围包括但不限于1:100、1:50、1:25、1:10、1:5、1:2。</w:t>
      </w:r>
    </w:p>
    <w:p w14:paraId="00098701">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2.10气体流量控制：为最大限度降低载气损耗，仪器采用MFC电子质量流量控制，利用EMF技术在吹扫、干吹和烘焙不同模式下，在5～500ml/min范围内自动改变控制气体流速。同时质量流量控制器内置氮气、氦气两条校准曲线，使得气体流量控制更加准确。流量控制精度：≤1%</w:t>
      </w:r>
    </w:p>
    <w:p w14:paraId="57095958">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内标容器：配置不少于4个15ml的内标容器，容器应有防UV涂层保证标样稳定性，内标容器完全密封以保证标样浓度的恒定，可内充惰性气体保证浓度稳定和长时间保存，在阀体上有一个内标压力控制器，控制不少于四个内标管路中的气体压力及系统清洗模式的压力</w:t>
      </w:r>
      <w:r>
        <w:rPr>
          <w:rFonts w:hint="eastAsia" w:ascii="宋体" w:hAnsi="宋体" w:eastAsia="宋体" w:cs="宋体"/>
          <w:b/>
          <w:bCs/>
          <w:color w:val="auto"/>
          <w:sz w:val="22"/>
          <w:szCs w:val="22"/>
          <w:highlight w:val="none"/>
          <w:u w:val="none"/>
          <w:lang w:val="en-US" w:eastAsia="zh-CN"/>
        </w:rPr>
        <w:t>（投标时需提供加盖投标人公章的实物图片证明材料）</w:t>
      </w:r>
      <w:r>
        <w:rPr>
          <w:rFonts w:hint="eastAsia" w:ascii="宋体" w:hAnsi="宋体" w:eastAsia="宋体" w:cs="宋体"/>
          <w:b w:val="0"/>
          <w:bCs w:val="0"/>
          <w:color w:val="auto"/>
          <w:sz w:val="22"/>
          <w:szCs w:val="22"/>
          <w:highlight w:val="none"/>
          <w:u w:val="none"/>
          <w:lang w:val="en-US" w:eastAsia="zh-CN"/>
        </w:rPr>
        <w:t>。自动内标加标：每次操作可选择性注入不少于四种内标，可选择包含但不限于1，2，5，10，20uL的增量自动注入标样，配合自动稀释功能，方便做标准曲线。内标加入精确度：1ul±0.1ul。</w:t>
      </w:r>
    </w:p>
    <w:p w14:paraId="085EBB3B">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★2.12样品吹扫管，可用5ml或25mlU型管。吹扫管加热模块，采用光辐射加热方式，样品受热均匀一致，浸入式测温探头，直接测量样品温度，温度最高至200℃，符合《水质 丙烯醛、丙烯腈和乙醛的测定 吹扫捕集-气相色谱法》（SL 748-2017）、《水质 丙烯腈和丙烯醛的测定 吹扫捕集气相色谱法》（HJ 806—2016）</w:t>
      </w:r>
      <w:r>
        <w:rPr>
          <w:rFonts w:hint="eastAsia" w:ascii="宋体" w:hAnsi="宋体" w:eastAsia="宋体" w:cs="宋体"/>
          <w:b/>
          <w:bCs/>
          <w:color w:val="auto"/>
          <w:sz w:val="22"/>
          <w:szCs w:val="22"/>
          <w:highlight w:val="none"/>
          <w:u w:val="none"/>
          <w:lang w:val="en-US" w:eastAsia="zh-CN"/>
        </w:rPr>
        <w:t>（投标时需提供加盖投标人公章的吹扫管加热模块真机图片）。</w:t>
      </w:r>
    </w:p>
    <w:p w14:paraId="478A8346">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2.13测试循环时间：使用短时间吹扫时间方法时，一个系统循环时间（包含了吹扫、解析、烘烤、冷阱降温至“准备就绪”状态全过程）≤20min。</w:t>
      </w:r>
    </w:p>
    <w:p w14:paraId="765CE016">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2.14具备空白样分析功能，可实现自动抽取纯水添加标样后做空白样测定。</w:t>
      </w:r>
    </w:p>
    <w:p w14:paraId="344DBDAC">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2.15低含量固体样品，适合各种分析土壤和沉积物，直接在样品瓶中进行吹扫。</w:t>
      </w:r>
    </w:p>
    <w:p w14:paraId="2E8F5FFF">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2.16样品搅拌，固体样品可选择至少三种速度进行搅拌混匀。</w:t>
      </w:r>
    </w:p>
    <w:p w14:paraId="2AB8E035">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2.17甲醇可直接加入样品瓶中，并搅拌混匀，实现自动甲醇提取功能。</w:t>
      </w:r>
    </w:p>
    <w:p w14:paraId="0101D331">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2.18电子自动检漏功能：为方便排查故障，仪器整个样品通路都可以自动开机检漏。仪器配置≥9个24VDC相互独立的电磁阀，每个阀均在软件上均可独立控制，并分段检漏，一旦发现漏气，系统会自动对下属子系统分步进行检漏</w:t>
      </w:r>
      <w:r>
        <w:rPr>
          <w:rFonts w:hint="eastAsia" w:ascii="宋体" w:hAnsi="宋体" w:eastAsia="宋体" w:cs="宋体"/>
          <w:b/>
          <w:bCs/>
          <w:color w:val="auto"/>
          <w:sz w:val="22"/>
          <w:szCs w:val="22"/>
          <w:highlight w:val="none"/>
          <w:u w:val="none"/>
          <w:lang w:val="en-US" w:eastAsia="zh-CN"/>
        </w:rPr>
        <w:t>（投标时需加盖投标人公章的软件操作证明材料）。</w:t>
      </w:r>
    </w:p>
    <w:p w14:paraId="0D2B2635">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2.19电子机械部件自动测试：系统可对包含阀，加热器，样品瓶处理系统，液体传输系统，输入和输出等整个仪器的电子机械部分进行自动检测。</w:t>
      </w:r>
    </w:p>
    <w:p w14:paraId="45EB641B">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2.20智能正压排水系统，保证样品座不积水，不断针。</w:t>
      </w:r>
    </w:p>
    <w:p w14:paraId="6A8F414F">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★2.21供货时须提供产品制造商或其在中国大陆地区销售总代理商针对本项目的售后服务承诺书原件，以保证产品的正规进货渠道和售后服务。 </w:t>
      </w:r>
    </w:p>
    <w:p w14:paraId="53572B9D">
      <w:pPr>
        <w:pageBreakBefore w:val="0"/>
        <w:widowControl w:val="0"/>
        <w:kinsoku/>
        <w:wordWrap/>
        <w:overflowPunct/>
        <w:topLinePunct w:val="0"/>
        <w:autoSpaceDE/>
        <w:autoSpaceDN/>
        <w:bidi w:val="0"/>
        <w:adjustRightInd/>
        <w:snapToGrid/>
        <w:spacing w:line="43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3、配置要求（包括但不限于以下部件）</w:t>
      </w:r>
    </w:p>
    <w:p w14:paraId="32B0F50F">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3.1全自动吹扫捕集仪1台、40mL吹扫捕集样品瓶(棕色，100个/包)4包、透明硅胶垫(40mL瓶用，100个/包)4包。</w:t>
      </w:r>
    </w:p>
    <w:p w14:paraId="44DB417B">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 随机文件1套：含详细的操作指南1份、产品说明书1份、产品合格证书1份。</w:t>
      </w:r>
    </w:p>
    <w:p w14:paraId="2CF69AC0">
      <w:pPr>
        <w:pStyle w:val="7"/>
        <w:pageBreakBefore w:val="0"/>
        <w:widowControl w:val="0"/>
        <w:kinsoku/>
        <w:wordWrap/>
        <w:overflowPunct/>
        <w:topLinePunct w:val="0"/>
        <w:autoSpaceDE/>
        <w:autoSpaceDN/>
        <w:bidi w:val="0"/>
        <w:adjustRightInd/>
        <w:snapToGrid/>
        <w:spacing w:line="430" w:lineRule="exact"/>
        <w:ind w:firstLine="440"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3.3供货时提供仪器防尘罩1个。</w:t>
      </w:r>
    </w:p>
    <w:p w14:paraId="57717727">
      <w:pPr>
        <w:pageBreakBefore w:val="0"/>
        <w:widowControl w:val="0"/>
        <w:kinsoku/>
        <w:wordWrap/>
        <w:overflowPunct/>
        <w:topLinePunct w:val="0"/>
        <w:autoSpaceDE/>
        <w:autoSpaceDN/>
        <w:bidi w:val="0"/>
        <w:adjustRightInd/>
        <w:snapToGrid/>
        <w:spacing w:line="430" w:lineRule="exact"/>
        <w:ind w:firstLine="440" w:firstLineChars="200"/>
        <w:jc w:val="both"/>
        <w:textAlignment w:val="auto"/>
        <w:rPr>
          <w:rFonts w:hint="eastAsia" w:ascii="宋体" w:hAnsi="宋体" w:eastAsia="宋体" w:cs="宋体"/>
          <w:b/>
          <w:color w:val="auto"/>
          <w:sz w:val="22"/>
          <w:szCs w:val="22"/>
          <w:highlight w:val="none"/>
          <w:u w:val="none"/>
          <w:lang w:eastAsia="zh-CN"/>
        </w:rPr>
      </w:pPr>
      <w:r>
        <w:rPr>
          <w:rFonts w:hint="eastAsia" w:ascii="宋体" w:hAnsi="宋体" w:eastAsia="宋体" w:cs="宋体"/>
          <w:b w:val="0"/>
          <w:bCs w:val="0"/>
          <w:color w:val="auto"/>
          <w:sz w:val="22"/>
          <w:szCs w:val="22"/>
          <w:highlight w:val="none"/>
          <w:u w:val="none"/>
          <w:lang w:val="en-US" w:eastAsia="zh-CN"/>
        </w:rPr>
        <w:t>3.4多孔排插1个。</w:t>
      </w:r>
    </w:p>
    <w:p w14:paraId="4EAA09E4">
      <w:pPr>
        <w:keepNext/>
        <w:keepLines/>
        <w:pageBreakBefore w:val="0"/>
        <w:widowControl w:val="0"/>
        <w:kinsoku/>
        <w:wordWrap/>
        <w:overflowPunct/>
        <w:topLinePunct w:val="0"/>
        <w:autoSpaceDE/>
        <w:autoSpaceDN/>
        <w:bidi w:val="0"/>
        <w:spacing w:line="320" w:lineRule="exact"/>
        <w:jc w:val="both"/>
        <w:textAlignment w:val="auto"/>
        <w:outlineLvl w:val="3"/>
        <w:rPr>
          <w:rFonts w:hint="eastAsia" w:ascii="宋体" w:hAnsi="宋体" w:eastAsia="宋体" w:cs="宋体"/>
          <w:b/>
          <w:color w:val="auto"/>
          <w:sz w:val="22"/>
          <w:szCs w:val="22"/>
          <w:highlight w:val="none"/>
          <w:u w:val="none"/>
          <w:lang w:eastAsia="zh-CN"/>
        </w:rPr>
      </w:pPr>
    </w:p>
    <w:p w14:paraId="2393C229">
      <w:pPr>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eastAsia="zh-CN"/>
        </w:rPr>
        <w:br w:type="page"/>
      </w:r>
    </w:p>
    <w:p w14:paraId="2CEB6377">
      <w:pPr>
        <w:keepNext/>
        <w:keepLines/>
        <w:pageBreakBefore w:val="0"/>
        <w:widowControl w:val="0"/>
        <w:kinsoku/>
        <w:wordWrap/>
        <w:overflowPunct/>
        <w:topLinePunct w:val="0"/>
        <w:autoSpaceDE/>
        <w:autoSpaceDN/>
        <w:bidi w:val="0"/>
        <w:spacing w:line="320" w:lineRule="exact"/>
        <w:jc w:val="both"/>
        <w:textAlignment w:val="auto"/>
        <w:outlineLvl w:val="3"/>
        <w:rPr>
          <w:rFonts w:hint="eastAsia" w:ascii="宋体" w:hAnsi="宋体" w:eastAsia="宋体" w:cs="宋体"/>
          <w:sz w:val="22"/>
          <w:szCs w:val="22"/>
          <w:highlight w:val="none"/>
          <w:lang w:val="en-US" w:eastAsia="zh-CN"/>
        </w:rPr>
      </w:pPr>
      <w:r>
        <w:rPr>
          <w:rFonts w:hint="eastAsia" w:ascii="宋体" w:hAnsi="宋体" w:eastAsia="宋体" w:cs="宋体"/>
          <w:b/>
          <w:color w:val="auto"/>
          <w:sz w:val="22"/>
          <w:szCs w:val="22"/>
          <w:highlight w:val="none"/>
          <w:u w:val="none"/>
          <w:lang w:eastAsia="zh-CN"/>
        </w:rPr>
        <w:t>第二包</w:t>
      </w:r>
    </w:p>
    <w:p w14:paraId="539037D1">
      <w:pPr>
        <w:keepNext/>
        <w:keepLines/>
        <w:pageBreakBefore w:val="0"/>
        <w:widowControl w:val="0"/>
        <w:kinsoku/>
        <w:wordWrap/>
        <w:overflowPunct/>
        <w:topLinePunct w:val="0"/>
        <w:autoSpaceDE/>
        <w:autoSpaceDN/>
        <w:bidi w:val="0"/>
        <w:adjustRightInd/>
        <w:snapToGrid/>
        <w:spacing w:line="440" w:lineRule="exact"/>
        <w:ind w:firstLine="442" w:firstLineChars="200"/>
        <w:textAlignment w:val="auto"/>
        <w:outlineLvl w:val="3"/>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u w:val="none"/>
          <w:lang w:val="en-US" w:eastAsia="zh-CN"/>
        </w:rPr>
        <w:t>设备1：▲</w:t>
      </w:r>
      <w:r>
        <w:rPr>
          <w:rFonts w:hint="eastAsia" w:ascii="宋体" w:hAnsi="宋体" w:eastAsia="宋体" w:cs="宋体"/>
          <w:b/>
          <w:bCs/>
          <w:kern w:val="0"/>
          <w:sz w:val="22"/>
          <w:szCs w:val="22"/>
          <w:highlight w:val="none"/>
          <w:lang w:val="en-US" w:eastAsia="zh-CN" w:bidi="ar"/>
        </w:rPr>
        <w:t>全自动BOD智能分析仪（1台套）</w:t>
      </w:r>
    </w:p>
    <w:p w14:paraId="5F73B46F">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7A5364B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auto"/>
          <w:sz w:val="22"/>
          <w:szCs w:val="22"/>
          <w:highlight w:val="none"/>
          <w:u w:val="none"/>
          <w:lang w:val="en-US" w:eastAsia="zh-CN"/>
        </w:rPr>
        <w:t>用于地表水、工业废水及生活污水等五日生化需氧量的全自动测定，完全满足包括但不限于《水质五日生化需氧量(BOD</w:t>
      </w:r>
      <w:r>
        <w:rPr>
          <w:rFonts w:hint="eastAsia" w:ascii="宋体" w:hAnsi="宋体" w:eastAsia="宋体" w:cs="宋体"/>
          <w:b w:val="0"/>
          <w:bCs w:val="0"/>
          <w:color w:val="auto"/>
          <w:sz w:val="22"/>
          <w:szCs w:val="22"/>
          <w:highlight w:val="none"/>
          <w:u w:val="none"/>
          <w:vertAlign w:val="subscript"/>
          <w:lang w:val="en-US" w:eastAsia="zh-CN"/>
        </w:rPr>
        <w:t>5</w:t>
      </w:r>
      <w:r>
        <w:rPr>
          <w:rFonts w:hint="eastAsia" w:ascii="宋体" w:hAnsi="宋体" w:eastAsia="宋体" w:cs="宋体"/>
          <w:b w:val="0"/>
          <w:bCs w:val="0"/>
          <w:color w:val="auto"/>
          <w:sz w:val="22"/>
          <w:szCs w:val="22"/>
          <w:highlight w:val="none"/>
          <w:u w:val="none"/>
          <w:lang w:val="en-US" w:eastAsia="zh-CN"/>
        </w:rPr>
        <w:t>)的测定》(HJ 505-2009)的监测方法要求。</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预留对接端口，满足与市场上主流品牌智慧无人实验室无缝对接的要求。</w:t>
      </w:r>
    </w:p>
    <w:p w14:paraId="27E5E051">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 xml:space="preserve">2、技术参数 </w:t>
      </w:r>
    </w:p>
    <w:p w14:paraId="589333D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 样品位数：≥50 位。</w:t>
      </w:r>
    </w:p>
    <w:p w14:paraId="1BA23C7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 校正：定时自动校正，有气压、温度自动补偿功能。</w:t>
      </w:r>
    </w:p>
    <w:p w14:paraId="1AB16B1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 清洗：自动清洗电极，自动清洗培养瓶，自动排放。</w:t>
      </w:r>
    </w:p>
    <w:p w14:paraId="6FB195F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 操控方式：为了操作方便，节约空间，仪器需配集成一体式工控电脑，可手机直接监视控制仪器全部操作 。</w:t>
      </w:r>
    </w:p>
    <w:p w14:paraId="40FAE85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 分辨率：≤0.01mg/L，检出限：≤0.5mg/L 。</w:t>
      </w:r>
    </w:p>
    <w:p w14:paraId="34572CB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 测量范围：至少包含0-6000mg/L，平行偏差：≤15% 。</w:t>
      </w:r>
    </w:p>
    <w:p w14:paraId="10E1FCA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 控温范围：至少包含15-30℃ 。</w:t>
      </w:r>
    </w:p>
    <w:p w14:paraId="160C583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 温度精度：≤±1℃ 。</w:t>
      </w:r>
    </w:p>
    <w:p w14:paraId="1A76078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2.9 自动测量溶解氧：由溶解氧测定电极、 机械臂、蠕动泵或注射泵、培养瓶、清洗池等组成</w:t>
      </w:r>
      <w:r>
        <w:rPr>
          <w:rFonts w:hint="eastAsia" w:ascii="宋体" w:hAnsi="宋体" w:eastAsia="宋体" w:cs="宋体"/>
          <w:b/>
          <w:bCs/>
          <w:color w:val="auto"/>
          <w:sz w:val="22"/>
          <w:szCs w:val="22"/>
          <w:highlight w:val="none"/>
          <w:u w:val="none"/>
          <w:lang w:val="en-US" w:eastAsia="zh-CN"/>
        </w:rPr>
        <w:t>（投标时提供计量单位出具的溶解氧单元有效检定证书或校准证书）</w:t>
      </w:r>
      <w:r>
        <w:rPr>
          <w:rFonts w:hint="eastAsia" w:ascii="宋体" w:hAnsi="宋体" w:eastAsia="宋体" w:cs="宋体"/>
          <w:b w:val="0"/>
          <w:bCs w:val="0"/>
          <w:color w:val="auto"/>
          <w:sz w:val="22"/>
          <w:szCs w:val="22"/>
          <w:highlight w:val="none"/>
          <w:u w:val="none"/>
          <w:lang w:val="en-US" w:eastAsia="zh-CN"/>
        </w:rPr>
        <w:t>。</w:t>
      </w:r>
    </w:p>
    <w:p w14:paraId="1B07BC2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2.10 电极：为了保证测量时样品均匀，仪器需配置溶解氧膜电极，内置搅拌器。 </w:t>
      </w:r>
    </w:p>
    <w:p w14:paraId="4DC1A1B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样品稀释：为了确保水样测量结果的准确性，仪器需要能自动测量水样化学需氧量值，再根据化学需氧量值，自动计算样品稀释倍数并给出三个稀释比，每个水样可进行三个稀释比的自动稀释，自动添加已配制稀释水，自定义曝气时间，水样自放入设备起到出结果整个过程（包含测化学需氧量值、判定稀释比、稀释、培养五日）自动完成，无需人干预</w:t>
      </w:r>
      <w:r>
        <w:rPr>
          <w:rFonts w:hint="eastAsia" w:ascii="宋体" w:hAnsi="宋体" w:eastAsia="宋体" w:cs="宋体"/>
          <w:b/>
          <w:bCs/>
          <w:color w:val="auto"/>
          <w:sz w:val="22"/>
          <w:szCs w:val="22"/>
          <w:highlight w:val="none"/>
          <w:u w:val="none"/>
          <w:lang w:val="en-US" w:eastAsia="zh-CN"/>
        </w:rPr>
        <w:t>（投标时需提供加盖投标人公章的产品说明书或功能截图）。</w:t>
      </w:r>
      <w:r>
        <w:rPr>
          <w:rFonts w:hint="eastAsia" w:ascii="宋体" w:hAnsi="宋体" w:eastAsia="宋体" w:cs="宋体"/>
          <w:b w:val="0"/>
          <w:bCs w:val="0"/>
          <w:color w:val="auto"/>
          <w:sz w:val="22"/>
          <w:szCs w:val="22"/>
          <w:highlight w:val="none"/>
          <w:u w:val="none"/>
          <w:lang w:val="en-US" w:eastAsia="zh-CN"/>
        </w:rPr>
        <w:t xml:space="preserve">可多批测量，可中途添加样品。 </w:t>
      </w:r>
    </w:p>
    <w:p w14:paraId="4BB396C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2.12 仪器具有自动的瓶盖开关功能，固定培养瓶，安全可靠。 </w:t>
      </w:r>
    </w:p>
    <w:p w14:paraId="4B51669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 水样曝气：对于直接测量溶解氧不足的水样，自动曝气，可自定义曝气时间；对于过饱和的样品，可通过自动曝氮气赶走多余的溶解氧，从而避免溶解氧浓度过低或者过饱和</w:t>
      </w:r>
      <w:r>
        <w:rPr>
          <w:rFonts w:hint="eastAsia" w:ascii="宋体" w:hAnsi="宋体" w:eastAsia="宋体" w:cs="宋体"/>
          <w:b/>
          <w:bCs/>
          <w:color w:val="auto"/>
          <w:sz w:val="22"/>
          <w:szCs w:val="22"/>
          <w:highlight w:val="none"/>
          <w:u w:val="none"/>
          <w:lang w:val="en-US" w:eastAsia="zh-CN"/>
        </w:rPr>
        <w:t>（投标时需提供加盖投标人公章的产品说明书或功能截图）。</w:t>
      </w:r>
    </w:p>
    <w:p w14:paraId="0A5AA9B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2.14蠕动泵或注射模块：可自动添加稀释水、 接种液、清洗液功能，具备自动液位传感器定位。 </w:t>
      </w:r>
    </w:p>
    <w:p w14:paraId="057FDB5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2.15根据需求可选择不同规格的培养瓶，针对250ml的培养瓶，溶解氧分析单元测试平台能够放置的 250ml 培养瓶≥50 个，瓶盖具有水封装置。 </w:t>
      </w:r>
    </w:p>
    <w:p w14:paraId="3281B66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★2.16 培养：为了方便操作，仪器置于培养箱内，测量、稀释完成后直接自动培养。 </w:t>
      </w:r>
    </w:p>
    <w:p w14:paraId="6BD2EFF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★2.17自动测量：培养后自动测试溶解氧， 自动加封口水，全程自动化，无需人工干预</w:t>
      </w:r>
      <w:r>
        <w:rPr>
          <w:rFonts w:hint="eastAsia" w:ascii="宋体" w:hAnsi="宋体" w:eastAsia="宋体" w:cs="宋体"/>
          <w:b/>
          <w:bCs/>
          <w:color w:val="auto"/>
          <w:sz w:val="22"/>
          <w:szCs w:val="22"/>
          <w:highlight w:val="none"/>
          <w:u w:val="none"/>
          <w:lang w:val="en-US" w:eastAsia="zh-CN"/>
        </w:rPr>
        <w:t>（投标时需提供加盖投标人公章的投标时提供产品说明书或功能截图）。</w:t>
      </w:r>
    </w:p>
    <w:p w14:paraId="3DC3F52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2.18 清洗功能：为了防止样品之间交叉污染，测量后自动清洗溶解氧电极。 </w:t>
      </w:r>
    </w:p>
    <w:p w14:paraId="43BE395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★2.19内部分析环境温度控制在（20±1）℃， 可设定≥1min 间隔记录温控单元内部温度， 并具有实时温度显示功能；溶解氧分析单元及其稀释水、接种液、抑制剂、清洗液等均能同时放入该单元内恒温（20±1）℃稳定， 且该单元能够同时容纳不低于50个250ml 容量的样品。</w:t>
      </w:r>
      <w:r>
        <w:rPr>
          <w:rFonts w:hint="eastAsia" w:ascii="宋体" w:hAnsi="宋体" w:eastAsia="宋体" w:cs="宋体"/>
          <w:b/>
          <w:bCs/>
          <w:color w:val="auto"/>
          <w:sz w:val="22"/>
          <w:szCs w:val="22"/>
          <w:highlight w:val="none"/>
          <w:u w:val="none"/>
          <w:lang w:val="en-US" w:eastAsia="zh-CN"/>
        </w:rPr>
        <w:t>（投标时需提供计量单位出具温度单元的有效检定证书或校准证书）</w:t>
      </w:r>
      <w:r>
        <w:rPr>
          <w:rFonts w:hint="eastAsia" w:ascii="宋体" w:hAnsi="宋体" w:eastAsia="宋体" w:cs="宋体"/>
          <w:b w:val="0"/>
          <w:bCs w:val="0"/>
          <w:color w:val="auto"/>
          <w:sz w:val="22"/>
          <w:szCs w:val="22"/>
          <w:highlight w:val="none"/>
          <w:u w:val="none"/>
          <w:lang w:val="en-US" w:eastAsia="zh-CN"/>
        </w:rPr>
        <w:t>。</w:t>
      </w:r>
    </w:p>
    <w:p w14:paraId="4A0D93E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2.20 数据处理和输出单元具有分析、处理、 存储、显示样品的溶解氧值以及 BOD</w:t>
      </w:r>
      <w:r>
        <w:rPr>
          <w:rFonts w:hint="eastAsia" w:ascii="宋体" w:hAnsi="宋体" w:eastAsia="宋体" w:cs="宋体"/>
          <w:b w:val="0"/>
          <w:bCs w:val="0"/>
          <w:color w:val="auto"/>
          <w:sz w:val="22"/>
          <w:szCs w:val="22"/>
          <w:highlight w:val="none"/>
          <w:u w:val="none"/>
          <w:vertAlign w:val="subscript"/>
          <w:lang w:val="en-US" w:eastAsia="zh-CN"/>
        </w:rPr>
        <w:t xml:space="preserve">5 </w:t>
      </w:r>
      <w:r>
        <w:rPr>
          <w:rFonts w:hint="eastAsia" w:ascii="宋体" w:hAnsi="宋体" w:eastAsia="宋体" w:cs="宋体"/>
          <w:b w:val="0"/>
          <w:bCs w:val="0"/>
          <w:color w:val="auto"/>
          <w:sz w:val="22"/>
          <w:szCs w:val="22"/>
          <w:highlight w:val="none"/>
          <w:u w:val="none"/>
          <w:lang w:val="en-US" w:eastAsia="zh-CN"/>
        </w:rPr>
        <w:t>值，并具有打印功能，数据自动存储并具有完整的溯源性。</w:t>
      </w:r>
    </w:p>
    <w:p w14:paraId="2133F9EE">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 2.21 准确度：必须通过用户提供的 2 个不同浓度的有证标准物质的测试且培养后每个样品中剩余溶解氧浓度均不小于 2 mg/L的方法要求。每份有证标准物质分别测试6个样品，每个样品按3个稀释倍数进行测试，按顺序逐级放置稀释样品，要求每个样品的三个稀释倍数中至少有2个稀释倍数的结果均在保证值范围内。 </w:t>
      </w:r>
    </w:p>
    <w:p w14:paraId="0A7ED9C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 培养期间指培养架上的样品时间可追踪，每个样品自动标记测试日期、时间。</w:t>
      </w:r>
    </w:p>
    <w:p w14:paraId="617CA6CF">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 xml:space="preserve">3、配置要求（包括但不限于以下部件） </w:t>
      </w:r>
    </w:p>
    <w:p w14:paraId="18A08A5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3.1全自动 BOD智能分析仪主机（含内置培养箱、内置稀释倍数判断仪器主机 1 套、内置曝气装置 1 套、内置机械臂及开盖/闭盖机构 1 套） 1台套。</w:t>
      </w:r>
    </w:p>
    <w:p w14:paraId="1148C11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3.2配套数据处理和数据输出系统1套。</w:t>
      </w:r>
    </w:p>
    <w:p w14:paraId="61588A7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3.3备品备件：1 套。</w:t>
      </w:r>
    </w:p>
    <w:p w14:paraId="1AE72CC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 xml:space="preserve">3.4电解液：3瓶。 </w:t>
      </w:r>
    </w:p>
    <w:p w14:paraId="5029715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b w:val="0"/>
          <w:bCs w:val="0"/>
          <w:color w:val="auto"/>
          <w:sz w:val="22"/>
          <w:szCs w:val="22"/>
          <w:highlight w:val="none"/>
          <w:u w:val="none"/>
          <w:lang w:val="en-US" w:eastAsia="zh-CN"/>
        </w:rPr>
        <w:t>3.5菌种：2 瓶。</w:t>
      </w:r>
    </w:p>
    <w:p w14:paraId="52618F4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3.6 随机文件1套：含详细的操作指南1份、产品说明书1份、产品合格证书1份。</w:t>
      </w:r>
    </w:p>
    <w:p w14:paraId="47C0438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3.7供货时提供有资质机构出具的计量检定或校准证书1份。</w:t>
      </w:r>
    </w:p>
    <w:p w14:paraId="6859708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3.8供货时提供仪器防尘罩1个。</w:t>
      </w:r>
    </w:p>
    <w:p w14:paraId="4691ECA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3.9多孔排插1个。</w:t>
      </w:r>
    </w:p>
    <w:p w14:paraId="1A8860E3">
      <w:pPr>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b w:val="0"/>
          <w:bCs w:val="0"/>
          <w:color w:val="auto"/>
          <w:sz w:val="22"/>
          <w:szCs w:val="22"/>
          <w:highlight w:val="none"/>
          <w:u w:val="none"/>
          <w:lang w:val="en-US" w:eastAsia="zh-CN"/>
        </w:rPr>
      </w:pPr>
    </w:p>
    <w:p w14:paraId="6A80EB5C">
      <w:pPr>
        <w:pageBreakBefore w:val="0"/>
        <w:widowControl w:val="0"/>
        <w:kinsoku/>
        <w:wordWrap/>
        <w:overflowPunct/>
        <w:topLinePunct w:val="0"/>
        <w:autoSpaceDE/>
        <w:autoSpaceDN/>
        <w:bidi w:val="0"/>
        <w:spacing w:line="320" w:lineRule="exact"/>
        <w:jc w:val="both"/>
        <w:textAlignment w:val="auto"/>
        <w:rPr>
          <w:rFonts w:hint="eastAsia" w:ascii="宋体" w:hAnsi="宋体" w:eastAsia="宋体" w:cs="宋体"/>
          <w:sz w:val="24"/>
          <w:szCs w:val="24"/>
          <w:highlight w:val="none"/>
          <w:lang w:val="en-US" w:eastAsia="zh-CN"/>
        </w:rPr>
      </w:pPr>
    </w:p>
    <w:p w14:paraId="71C6B92E">
      <w:pPr>
        <w:pStyle w:val="7"/>
        <w:rPr>
          <w:rFonts w:hint="eastAsia" w:ascii="宋体" w:hAnsi="宋体" w:eastAsia="宋体" w:cs="宋体"/>
          <w:sz w:val="24"/>
          <w:szCs w:val="24"/>
          <w:highlight w:val="none"/>
          <w:lang w:val="en-US" w:eastAsia="zh-CN"/>
        </w:rPr>
      </w:pPr>
    </w:p>
    <w:p w14:paraId="7CB26836">
      <w:pPr>
        <w:rPr>
          <w:rFonts w:hint="eastAsia" w:ascii="宋体" w:hAnsi="宋体" w:eastAsia="宋体" w:cs="宋体"/>
          <w:sz w:val="24"/>
          <w:szCs w:val="24"/>
          <w:highlight w:val="none"/>
          <w:lang w:val="en-US" w:eastAsia="zh-CN"/>
        </w:rPr>
      </w:pPr>
    </w:p>
    <w:p w14:paraId="277BA74B">
      <w:pPr>
        <w:pStyle w:val="7"/>
        <w:rPr>
          <w:rFonts w:hint="eastAsia" w:ascii="宋体" w:hAnsi="宋体" w:eastAsia="宋体" w:cs="宋体"/>
          <w:sz w:val="24"/>
          <w:szCs w:val="24"/>
          <w:highlight w:val="none"/>
          <w:lang w:val="en-US" w:eastAsia="zh-CN"/>
        </w:rPr>
      </w:pPr>
    </w:p>
    <w:p w14:paraId="7F1DC378">
      <w:pPr>
        <w:rPr>
          <w:rFonts w:hint="eastAsia" w:ascii="宋体" w:hAnsi="宋体" w:eastAsia="宋体" w:cs="宋体"/>
          <w:sz w:val="24"/>
          <w:szCs w:val="24"/>
          <w:highlight w:val="none"/>
          <w:lang w:val="en-US" w:eastAsia="zh-CN"/>
        </w:rPr>
      </w:pPr>
    </w:p>
    <w:p w14:paraId="5AB62A33">
      <w:pPr>
        <w:pStyle w:val="7"/>
        <w:rPr>
          <w:rFonts w:hint="eastAsia" w:ascii="宋体" w:hAnsi="宋体" w:eastAsia="宋体" w:cs="宋体"/>
          <w:sz w:val="24"/>
          <w:szCs w:val="24"/>
          <w:highlight w:val="none"/>
          <w:lang w:val="en-US" w:eastAsia="zh-CN"/>
        </w:rPr>
      </w:pPr>
    </w:p>
    <w:p w14:paraId="58973101">
      <w:pPr>
        <w:rPr>
          <w:rFonts w:hint="eastAsia" w:ascii="宋体" w:hAnsi="宋体" w:eastAsia="宋体" w:cs="宋体"/>
          <w:sz w:val="24"/>
          <w:szCs w:val="24"/>
          <w:highlight w:val="none"/>
          <w:lang w:val="en-US" w:eastAsia="zh-CN"/>
        </w:rPr>
      </w:pPr>
    </w:p>
    <w:p w14:paraId="0C8E964B">
      <w:pPr>
        <w:pStyle w:val="7"/>
        <w:rPr>
          <w:rFonts w:hint="eastAsia" w:ascii="宋体" w:hAnsi="宋体" w:eastAsia="宋体" w:cs="宋体"/>
          <w:sz w:val="24"/>
          <w:szCs w:val="24"/>
          <w:highlight w:val="none"/>
          <w:lang w:val="en-US" w:eastAsia="zh-CN"/>
        </w:rPr>
      </w:pPr>
    </w:p>
    <w:p w14:paraId="6FED4030">
      <w:pPr>
        <w:keepNext/>
        <w:keepLines/>
        <w:pageBreakBefore w:val="0"/>
        <w:widowControl w:val="0"/>
        <w:kinsoku/>
        <w:wordWrap/>
        <w:overflowPunct/>
        <w:topLinePunct w:val="0"/>
        <w:autoSpaceDE/>
        <w:autoSpaceDN/>
        <w:bidi w:val="0"/>
        <w:spacing w:line="320" w:lineRule="exact"/>
        <w:jc w:val="both"/>
        <w:textAlignment w:val="auto"/>
        <w:outlineLvl w:val="3"/>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eastAsia="zh-CN"/>
        </w:rPr>
        <w:t>第三包</w:t>
      </w:r>
    </w:p>
    <w:p w14:paraId="5A3D6617">
      <w:pPr>
        <w:keepNext/>
        <w:keepLines/>
        <w:pageBreakBefore w:val="0"/>
        <w:widowControl w:val="0"/>
        <w:kinsoku/>
        <w:wordWrap/>
        <w:overflowPunct/>
        <w:topLinePunct w:val="0"/>
        <w:autoSpaceDE/>
        <w:autoSpaceDN/>
        <w:bidi w:val="0"/>
        <w:adjustRightInd/>
        <w:snapToGrid/>
        <w:spacing w:line="440" w:lineRule="exact"/>
        <w:ind w:firstLine="442" w:firstLineChars="200"/>
        <w:jc w:val="both"/>
        <w:textAlignment w:val="auto"/>
        <w:outlineLvl w:val="3"/>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color w:val="auto"/>
          <w:sz w:val="22"/>
          <w:szCs w:val="22"/>
          <w:highlight w:val="none"/>
          <w:u w:val="none"/>
          <w:lang w:val="en-US" w:eastAsia="zh-CN"/>
        </w:rPr>
        <w:t>设备1：</w:t>
      </w:r>
      <w:r>
        <w:rPr>
          <w:rFonts w:hint="eastAsia" w:ascii="宋体" w:hAnsi="宋体" w:eastAsia="宋体" w:cs="宋体"/>
          <w:kern w:val="0"/>
          <w:sz w:val="22"/>
          <w:szCs w:val="22"/>
          <w:highlight w:val="none"/>
          <w:lang w:val="en-US" w:eastAsia="zh-CN" w:bidi="ar"/>
        </w:rPr>
        <w:t>▲</w:t>
      </w:r>
      <w:r>
        <w:rPr>
          <w:rFonts w:hint="eastAsia" w:ascii="宋体" w:hAnsi="宋体" w:eastAsia="宋体" w:cs="宋体"/>
          <w:b/>
          <w:bCs/>
          <w:kern w:val="0"/>
          <w:sz w:val="22"/>
          <w:szCs w:val="22"/>
          <w:highlight w:val="none"/>
          <w:lang w:val="en-US" w:eastAsia="zh-CN" w:bidi="ar"/>
        </w:rPr>
        <w:t>全自动红外测油仪</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kern w:val="0"/>
          <w:sz w:val="22"/>
          <w:szCs w:val="22"/>
          <w:highlight w:val="none"/>
          <w:lang w:val="en-US" w:eastAsia="zh-CN" w:bidi="ar"/>
        </w:rPr>
        <w:t>1台套</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val="0"/>
          <w:bCs w:val="0"/>
          <w:color w:val="auto"/>
          <w:sz w:val="22"/>
          <w:szCs w:val="22"/>
          <w:highlight w:val="none"/>
          <w:u w:val="none"/>
          <w:lang w:val="en-US" w:eastAsia="zh-CN"/>
        </w:rPr>
        <w:t xml:space="preserve">  </w:t>
      </w:r>
    </w:p>
    <w:p w14:paraId="6034B267">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54D9425E">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1.1可用于工业废水和生活污水中的石油类和动植物油类的测定，仪器需完全满足相应的国家标准和行业标准监测要求，包括但不限于《水质 石油类和动植物油的测定 红外分光光度法》（HJ 637-2018）、《土壤 石油类的测定 红外分光光度法》（HJ 1051-2019）、《固定污染源废气 油烟和油雾的测定 红外分光光度法》（HJ 1077-2019）等监测分析方法。</w:t>
      </w:r>
    </w:p>
    <w:p w14:paraId="266BE89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FF0000"/>
          <w:sz w:val="22"/>
          <w:szCs w:val="22"/>
          <w:highlight w:val="none"/>
          <w:u w:val="single"/>
          <w:lang w:val="en-US" w:eastAsia="zh-CN"/>
        </w:rPr>
      </w:pPr>
      <w:r>
        <w:rPr>
          <w:rFonts w:hint="eastAsia" w:ascii="宋体" w:hAnsi="宋体" w:eastAsia="宋体" w:cs="宋体"/>
          <w:b w:val="0"/>
          <w:bCs w:val="0"/>
          <w:color w:val="auto"/>
          <w:sz w:val="22"/>
          <w:szCs w:val="22"/>
          <w:highlight w:val="none"/>
          <w:u w:val="none"/>
          <w:lang w:val="en-US" w:eastAsia="zh-CN"/>
        </w:rPr>
        <w:t>★1.2升级仪器和软件</w:t>
      </w:r>
      <w:r>
        <w:rPr>
          <w:rFonts w:hint="eastAsia" w:ascii="宋体" w:hAnsi="宋体" w:cs="宋体"/>
          <w:b w:val="0"/>
          <w:bCs w:val="0"/>
          <w:color w:val="auto"/>
          <w:sz w:val="22"/>
          <w:szCs w:val="22"/>
          <w:highlight w:val="none"/>
          <w:u w:val="none"/>
          <w:lang w:val="en-US" w:eastAsia="zh-CN"/>
        </w:rPr>
        <w:t>（含在投标总价中）</w:t>
      </w:r>
      <w:r>
        <w:rPr>
          <w:rFonts w:hint="eastAsia" w:ascii="宋体" w:hAnsi="宋体" w:eastAsia="宋体" w:cs="宋体"/>
          <w:b w:val="0"/>
          <w:bCs w:val="0"/>
          <w:color w:val="auto"/>
          <w:sz w:val="22"/>
          <w:szCs w:val="22"/>
          <w:highlight w:val="none"/>
          <w:u w:val="none"/>
          <w:lang w:val="en-US" w:eastAsia="zh-CN"/>
        </w:rPr>
        <w:t>，</w:t>
      </w:r>
      <w:r>
        <w:rPr>
          <w:rFonts w:hint="eastAsia" w:ascii="宋体" w:hAnsi="宋体" w:cs="宋体"/>
          <w:b w:val="0"/>
          <w:bCs w:val="0"/>
          <w:color w:val="auto"/>
          <w:sz w:val="22"/>
          <w:szCs w:val="22"/>
          <w:highlight w:val="none"/>
          <w:u w:val="none"/>
          <w:lang w:val="en-US" w:eastAsia="zh-CN"/>
        </w:rPr>
        <w:t>以</w:t>
      </w:r>
      <w:r>
        <w:rPr>
          <w:rFonts w:hint="eastAsia" w:ascii="宋体" w:hAnsi="宋体" w:eastAsia="宋体" w:cs="宋体"/>
          <w:b w:val="0"/>
          <w:bCs w:val="0"/>
          <w:color w:val="auto"/>
          <w:sz w:val="22"/>
          <w:szCs w:val="22"/>
          <w:highlight w:val="none"/>
          <w:u w:val="none"/>
          <w:lang w:val="en-US" w:eastAsia="zh-CN"/>
        </w:rPr>
        <w:t>符合《水质石油类和动植物油的测定 红外分光光度法》（HJ 637-2018）三年内实验方法替代要求。</w:t>
      </w:r>
    </w:p>
    <w:p w14:paraId="43A5D79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1.3为方便操作，提高分析效率，设备系统需集成前处理单元、检测单元、数据分析单元，各单元均为分体式，水样体积读取、试剂定量、萃取、分离、吸附到进样、测试分析、清洗、排废，全流程自动化。</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预留对接端口，满足与市场上主流品牌智慧无人实验室无缝对接的要求。</w:t>
      </w:r>
    </w:p>
    <w:p w14:paraId="5BD0AE04">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2F903F1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 样品位数不少于12位，检测过程中可无限循环添加样品。</w:t>
      </w:r>
    </w:p>
    <w:p w14:paraId="32EDB5D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 为保障分析人员安全，单元开关门配备高精度红外传感器，可识别仓门关闭状态，同时在软件界面显示预警状态。</w:t>
      </w:r>
    </w:p>
    <w:p w14:paraId="40D5090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 为提高检测效率，设备水样体积读取、试剂定量添加、水样萃取、分离、萃取液收集、废液排放、废气吸附等七大模块同时运行。</w:t>
      </w:r>
    </w:p>
    <w:p w14:paraId="4FF531D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 为快速精准完成体积读取，设备需配置高精度超声波探测装置，无接触快速精准完成体积测量。</w:t>
      </w:r>
    </w:p>
    <w:p w14:paraId="7DE98F6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 为避免硅酸镁更换引起交叉污染，设备通过定量装置自动加注足量硅酸镁，采用气流方式充分振荡吸附，吸附后自动清洗并排出，过程中每个样品需单独取用硅酸镁，不重复使用。</w:t>
      </w:r>
    </w:p>
    <w:p w14:paraId="03A865E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 为保证测试结果的准确度，设备需配置至少3种不同稀释倍数，智能识别高浓度样品，并启动自动稀释流程，便于不同样品使用。</w:t>
      </w:r>
    </w:p>
    <w:p w14:paraId="27EAF78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 为保障实验室安全，分离管通过溢流方式自动进行试剂与废水分离，废水直接排至废水桶，试剂经过膜与检测后自动排至废液瓶进行收集</w:t>
      </w:r>
      <w:r>
        <w:rPr>
          <w:rFonts w:hint="eastAsia" w:ascii="宋体" w:hAnsi="宋体" w:eastAsia="宋体" w:cs="宋体"/>
          <w:b/>
          <w:bCs/>
          <w:color w:val="auto"/>
          <w:sz w:val="22"/>
          <w:szCs w:val="22"/>
          <w:highlight w:val="none"/>
          <w:u w:val="none"/>
          <w:lang w:val="en-US" w:eastAsia="zh-CN"/>
        </w:rPr>
        <w:t>（投标时需提供加盖投标人公章的实物照片证明材料）。</w:t>
      </w:r>
    </w:p>
    <w:p w14:paraId="781B4788">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★2.8为避免样品间交叉污染，设备应具备在检测过程中对管路及吸液轴自动清洗功能。</w:t>
      </w:r>
    </w:p>
    <w:p w14:paraId="11E812F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2.9 为保障实验室安全，设备需配备废气处理专用密闭排放通道，可将有害气体经吸附后通过专用通道排出</w:t>
      </w:r>
      <w:r>
        <w:rPr>
          <w:rFonts w:hint="eastAsia" w:ascii="宋体" w:hAnsi="宋体" w:eastAsia="宋体" w:cs="宋体"/>
          <w:b/>
          <w:bCs/>
          <w:color w:val="auto"/>
          <w:sz w:val="22"/>
          <w:szCs w:val="22"/>
          <w:highlight w:val="none"/>
          <w:u w:val="none"/>
          <w:lang w:val="en-US" w:eastAsia="zh-CN"/>
        </w:rPr>
        <w:t>（投标时需提供加盖投标人公章的实物照片证明材料）。</w:t>
      </w:r>
    </w:p>
    <w:p w14:paraId="0680156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2.10 设备应具有除湿干燥装置，可去除流通管路中水份，使管路保持干燥，确保检测结果准确。</w:t>
      </w:r>
    </w:p>
    <w:p w14:paraId="0309333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 设备应具备自动配标功能，自动进行标准曲线的配置，线性&gt;0.9995。</w:t>
      </w:r>
    </w:p>
    <w:p w14:paraId="50E575BE">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 设备应具备自动监测预警，自动监测萃取剂余量、硅酸镁余量与仪器运行状态，试剂余量不足时，软件提供预警功能，仪器发生故障时自动报警并停止运转。</w:t>
      </w:r>
    </w:p>
    <w:p w14:paraId="1B6F0F2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2.13水样杯需为棕色广口玻璃瓶，容量：0～600ml（水样杯有刻度）和0-1000ml任意切换。</w:t>
      </w:r>
    </w:p>
    <w:p w14:paraId="5DDEB64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2.14 应配备专用采样器、采样瓶及采样箱，可现场采样，无需转移可直接上机自动测量，采样器符合石油类采样规范的要求</w:t>
      </w:r>
      <w:r>
        <w:rPr>
          <w:rFonts w:hint="eastAsia" w:ascii="宋体" w:hAnsi="宋体" w:eastAsia="宋体" w:cs="宋体"/>
          <w:b/>
          <w:bCs/>
          <w:color w:val="auto"/>
          <w:sz w:val="22"/>
          <w:szCs w:val="22"/>
          <w:highlight w:val="none"/>
          <w:u w:val="none"/>
          <w:lang w:val="en-US" w:eastAsia="zh-CN"/>
        </w:rPr>
        <w:t>（投标时需提供加盖投标人公章的实物照片证明材料）。</w:t>
      </w:r>
    </w:p>
    <w:p w14:paraId="6EDF1CA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2.15 设备进样模式灵活，既可自动进样、亦可手动进样，用户可根据需要快速切换。</w:t>
      </w:r>
    </w:p>
    <w:p w14:paraId="1B5D32D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2.16为避免有机试剂挥发、漏液等导致检测核心部件被腐蚀，切换阀和注射器及试剂瓶不允许放置于检测主机上</w:t>
      </w:r>
      <w:r>
        <w:rPr>
          <w:rFonts w:hint="eastAsia" w:ascii="宋体" w:hAnsi="宋体" w:eastAsia="宋体" w:cs="宋体"/>
          <w:b/>
          <w:bCs/>
          <w:color w:val="auto"/>
          <w:sz w:val="22"/>
          <w:szCs w:val="22"/>
          <w:highlight w:val="none"/>
          <w:u w:val="none"/>
          <w:lang w:val="en-US" w:eastAsia="zh-CN"/>
        </w:rPr>
        <w:t>（投标时需提供加盖投标人公章的实物照片证明材料）。</w:t>
      </w:r>
    </w:p>
    <w:p w14:paraId="54231ED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2.17 为防止试剂溢流或挥发腐蚀影响设备，自动石英比色流通池必须密封</w:t>
      </w:r>
      <w:r>
        <w:rPr>
          <w:rFonts w:hint="eastAsia" w:ascii="宋体" w:hAnsi="宋体" w:eastAsia="宋体" w:cs="宋体"/>
          <w:b/>
          <w:bCs/>
          <w:color w:val="auto"/>
          <w:sz w:val="22"/>
          <w:szCs w:val="22"/>
          <w:highlight w:val="none"/>
          <w:u w:val="none"/>
          <w:lang w:val="en-US" w:eastAsia="zh-CN"/>
        </w:rPr>
        <w:t>（投标时需提供加盖投标人公章的实物照片证明材料）。</w:t>
      </w:r>
    </w:p>
    <w:p w14:paraId="4EAB31B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2.18设备需具有四氯乙烯试剂验收功能，结果需在数据报告中显示。</w:t>
      </w:r>
    </w:p>
    <w:p w14:paraId="625E56D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2.19 软件样品检测需有谱图显示，数据测试结果数据需与谱图相对应，针对低浓度样品，谱图需具有自动缩放功能，便于更清晰的分辨吸光值。</w:t>
      </w:r>
    </w:p>
    <w:p w14:paraId="39EACD9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2.20 为以适不同场景检测需求，软件数据报告模板需具有自定义可编辑功能。</w:t>
      </w:r>
    </w:p>
    <w:p w14:paraId="6E8FAB2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2.21 为保证数据准确性，设备需具有基线自动调零功能。</w:t>
      </w:r>
    </w:p>
    <w:p w14:paraId="06C4EB6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2.22技术指标及要求</w:t>
      </w:r>
    </w:p>
    <w:p w14:paraId="40DD2DE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2.22.1波长范围：2941nm～4167nm。</w:t>
      </w:r>
    </w:p>
    <w:p w14:paraId="0E4259B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2.22.2吸光度范围：（0.0000～2.0000）AU，即透光率为（100～1）%T。</w:t>
      </w:r>
    </w:p>
    <w:p w14:paraId="6A369BC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2.22.3 测量范围：(0-64000)mg/L，超量程自动稀释。</w:t>
      </w:r>
    </w:p>
    <w:p w14:paraId="4D00A82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2.22.4仪器检出限：≤0.06mg/L。</w:t>
      </w:r>
    </w:p>
    <w:p w14:paraId="2B98ABF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2.22.5准确度误差：≤1.5%（30～50） mg/L。</w:t>
      </w:r>
    </w:p>
    <w:p w14:paraId="69F8FB22">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2.22.6重复稳定性：RSD≤0.6%（30 ～50）mg/L。</w:t>
      </w:r>
    </w:p>
    <w:p w14:paraId="3104D73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2.22.7线性相关系数：r&gt;0.9995。</w:t>
      </w:r>
    </w:p>
    <w:p w14:paraId="7E8F0A0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2.22.8样品杯位数：≥12位。</w:t>
      </w:r>
    </w:p>
    <w:p w14:paraId="26820BD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2.22.9接口类型：USB 2.0。</w:t>
      </w:r>
    </w:p>
    <w:p w14:paraId="6545283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2.23数据分析单元要求</w:t>
      </w:r>
    </w:p>
    <w:p w14:paraId="58B20CF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2.23.1独立的数据分析单元，不与前处理、检测单元一体化，可单独对数据进行查看和管理</w:t>
      </w:r>
    </w:p>
    <w:p w14:paraId="15EDEC8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2.23.2设备应具备远程控制，手机远程操作仪器测量、监控、数据管理</w:t>
      </w:r>
      <w:r>
        <w:rPr>
          <w:rFonts w:hint="eastAsia" w:ascii="宋体" w:hAnsi="宋体" w:eastAsia="宋体" w:cs="宋体"/>
          <w:b/>
          <w:bCs/>
          <w:color w:val="auto"/>
          <w:sz w:val="22"/>
          <w:szCs w:val="22"/>
          <w:highlight w:val="none"/>
          <w:u w:val="none"/>
          <w:lang w:val="en-US" w:eastAsia="zh-CN"/>
        </w:rPr>
        <w:t>（投标时需提供加盖投标人公章的手机端操作照片）。</w:t>
      </w:r>
    </w:p>
    <w:p w14:paraId="12C47E0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2.23.3仪器控制及数据处理平台处理器不低于Intel i3 、不小于8G内存，不少于480G SSD硬盘容量、不小于19.5英寸液晶显示屏、配备单独数据及报告输出平台。</w:t>
      </w:r>
    </w:p>
    <w:p w14:paraId="347FE37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2.23.4设备应具有专用分析软件系统，软件集样品信息录入、扫描采集、计算分析于一体多功能软件，自主开发双系统模式，分别满足四氯化碳或四氯乙烯做萃取剂的使用方法。</w:t>
      </w:r>
    </w:p>
    <w:p w14:paraId="7E86C5C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2.23.5设备应具有三种测量指标，即能测量油类的含量又能测量石油类和动植物油类的含量。</w:t>
      </w:r>
    </w:p>
    <w:p w14:paraId="2745B86E">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3、仪器配置要求</w:t>
      </w:r>
    </w:p>
    <w:p w14:paraId="573996D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 前处理单元、检测主机、数据工作站、水样采样器 、专用采样箱各1套。</w:t>
      </w:r>
    </w:p>
    <w:p w14:paraId="0921254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 采样杯（棕色广口玻璃瓶），两种规格（600ml、1000ml）各24个。</w:t>
      </w:r>
    </w:p>
    <w:p w14:paraId="05E6384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 四氟膜100片。</w:t>
      </w:r>
    </w:p>
    <w:p w14:paraId="19D5A9D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3.4 随机文件1套：含详细的操作指南1份、产品说明书1份、产品合格证书1份。</w:t>
      </w:r>
    </w:p>
    <w:p w14:paraId="4FBC880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3.5供货时提供有资质机构出具的计量检定或校准证书1份。</w:t>
      </w:r>
    </w:p>
    <w:p w14:paraId="0B2CA77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3.6供货时提供仪器防尘罩1个。</w:t>
      </w:r>
    </w:p>
    <w:p w14:paraId="6E9A43D9">
      <w:pPr>
        <w:keepNext/>
        <w:keepLines/>
        <w:pageBreakBefore w:val="0"/>
        <w:widowControl w:val="0"/>
        <w:kinsoku/>
        <w:wordWrap/>
        <w:overflowPunct/>
        <w:topLinePunct w:val="0"/>
        <w:autoSpaceDE/>
        <w:autoSpaceDN/>
        <w:bidi w:val="0"/>
        <w:adjustRightInd/>
        <w:snapToGrid/>
        <w:spacing w:line="440" w:lineRule="exact"/>
        <w:ind w:firstLine="440" w:firstLineChars="200"/>
        <w:jc w:val="both"/>
        <w:textAlignment w:val="auto"/>
        <w:outlineLvl w:val="3"/>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3.7多孔排插1个。</w:t>
      </w:r>
    </w:p>
    <w:p w14:paraId="535F6FD4">
      <w:pPr>
        <w:keepNext/>
        <w:keepLines/>
        <w:pageBreakBefore w:val="0"/>
        <w:widowControl w:val="0"/>
        <w:kinsoku/>
        <w:wordWrap/>
        <w:overflowPunct/>
        <w:topLinePunct w:val="0"/>
        <w:autoSpaceDE/>
        <w:autoSpaceDN/>
        <w:bidi w:val="0"/>
        <w:adjustRightInd/>
        <w:snapToGrid/>
        <w:spacing w:line="440" w:lineRule="exact"/>
        <w:ind w:firstLine="442" w:firstLineChars="200"/>
        <w:jc w:val="both"/>
        <w:textAlignment w:val="auto"/>
        <w:outlineLvl w:val="3"/>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val="en-US" w:eastAsia="zh-CN"/>
        </w:rPr>
        <w:t>设备2：</w:t>
      </w:r>
      <w:r>
        <w:rPr>
          <w:rFonts w:hint="eastAsia" w:ascii="宋体" w:hAnsi="宋体" w:eastAsia="宋体" w:cs="宋体"/>
          <w:b/>
          <w:bCs/>
          <w:kern w:val="2"/>
          <w:sz w:val="22"/>
          <w:szCs w:val="22"/>
          <w:highlight w:val="none"/>
          <w:lang w:val="en-US" w:eastAsia="zh-CN"/>
        </w:rPr>
        <w:t>顶空进样器</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val="en-US" w:eastAsia="zh-CN"/>
        </w:rPr>
        <w:t>1</w:t>
      </w:r>
      <w:r>
        <w:rPr>
          <w:rFonts w:hint="eastAsia" w:ascii="宋体" w:hAnsi="宋体" w:eastAsia="宋体" w:cs="宋体"/>
          <w:b/>
          <w:bCs/>
          <w:color w:val="auto"/>
          <w:sz w:val="22"/>
          <w:szCs w:val="22"/>
          <w:highlight w:val="none"/>
          <w:u w:val="none"/>
        </w:rPr>
        <w:t>台套）</w:t>
      </w:r>
    </w:p>
    <w:p w14:paraId="385C961B">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543B4312">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1.1仪器性能稳定可靠，在仪器设计寿命范</w:t>
      </w:r>
      <w:r>
        <w:rPr>
          <w:rFonts w:hint="eastAsia" w:ascii="宋体" w:hAnsi="宋体" w:cs="宋体"/>
          <w:b w:val="0"/>
          <w:bCs w:val="0"/>
          <w:color w:val="auto"/>
          <w:sz w:val="22"/>
          <w:szCs w:val="22"/>
          <w:highlight w:val="none"/>
          <w:u w:val="none"/>
          <w:lang w:val="en-US" w:eastAsia="zh-CN"/>
        </w:rPr>
        <w:t>围内</w:t>
      </w:r>
      <w:r>
        <w:rPr>
          <w:rFonts w:hint="eastAsia" w:ascii="宋体" w:hAnsi="宋体" w:eastAsia="宋体" w:cs="宋体"/>
          <w:b w:val="0"/>
          <w:bCs w:val="0"/>
          <w:color w:val="auto"/>
          <w:sz w:val="22"/>
          <w:szCs w:val="22"/>
          <w:highlight w:val="none"/>
          <w:u w:val="none"/>
          <w:lang w:val="en-US" w:eastAsia="zh-CN"/>
        </w:rPr>
        <w:t>至少满足相应的国家标准和行业标准，完全满足但不限于《三氯乙醛—顶空/气相色谱法》（GB/T 5750.10-2023）、</w:t>
      </w:r>
      <w:r>
        <w:rPr>
          <w:rFonts w:hint="eastAsia" w:ascii="宋体" w:hAnsi="宋体" w:eastAsia="宋体" w:cs="宋体"/>
          <w:b w:val="0"/>
          <w:bCs w:val="0"/>
          <w:color w:val="auto"/>
          <w:sz w:val="22"/>
          <w:szCs w:val="22"/>
          <w:highlight w:val="none"/>
          <w:u w:val="none"/>
          <w:lang w:val="zh-CN" w:eastAsia="zh-CN"/>
        </w:rPr>
        <w:t>《水质 吡啶的测定  顶空/气相色谱法》（HJ1072—2019）</w:t>
      </w:r>
      <w:r>
        <w:rPr>
          <w:rFonts w:hint="eastAsia" w:ascii="宋体" w:hAnsi="宋体" w:eastAsia="宋体" w:cs="宋体"/>
          <w:b w:val="0"/>
          <w:bCs w:val="0"/>
          <w:color w:val="auto"/>
          <w:sz w:val="22"/>
          <w:szCs w:val="22"/>
          <w:highlight w:val="none"/>
          <w:u w:val="none"/>
          <w:lang w:val="en-US" w:eastAsia="zh-CN"/>
        </w:rPr>
        <w:t>等监测分析方法。</w:t>
      </w:r>
    </w:p>
    <w:p w14:paraId="6737704C">
      <w:pPr>
        <w:pStyle w:val="7"/>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1.2完全适配业主在用安捷伦科技有限公司7890B型等其他型号气相色谱仪。</w:t>
      </w:r>
    </w:p>
    <w:p w14:paraId="3DEC12EA">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231F20"/>
          <w:kern w:val="0"/>
          <w:sz w:val="22"/>
          <w:szCs w:val="22"/>
          <w:highlight w:val="none"/>
          <w:lang w:val="en-US" w:eastAsia="zh-CN" w:bidi="ar"/>
        </w:rPr>
      </w:pPr>
      <w:r>
        <w:rPr>
          <w:rFonts w:hint="eastAsia" w:ascii="宋体" w:hAnsi="宋体" w:eastAsia="宋体" w:cs="宋体"/>
          <w:b/>
          <w:bCs/>
          <w:color w:val="auto"/>
          <w:sz w:val="22"/>
          <w:szCs w:val="22"/>
          <w:highlight w:val="none"/>
          <w:u w:val="none"/>
          <w:lang w:val="en-US" w:eastAsia="zh-CN"/>
        </w:rPr>
        <w:t>2.技术要求</w:t>
      </w:r>
      <w:r>
        <w:rPr>
          <w:rFonts w:hint="eastAsia" w:ascii="宋体" w:hAnsi="宋体" w:eastAsia="宋体" w:cs="宋体"/>
          <w:b/>
          <w:bCs/>
          <w:color w:val="231F20"/>
          <w:kern w:val="0"/>
          <w:sz w:val="22"/>
          <w:szCs w:val="22"/>
          <w:highlight w:val="none"/>
          <w:lang w:val="en-US" w:eastAsia="zh-CN" w:bidi="ar"/>
        </w:rPr>
        <w:t xml:space="preserve"> </w:t>
      </w:r>
    </w:p>
    <w:p w14:paraId="13E638C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val="0"/>
          <w:bCs w:val="0"/>
          <w:color w:val="auto"/>
          <w:sz w:val="22"/>
          <w:szCs w:val="22"/>
          <w:highlight w:val="none"/>
          <w:u w:val="none"/>
          <w:lang w:val="en-US" w:eastAsia="zh-CN"/>
        </w:rPr>
        <w:t>★2.1为方便操作，仪器</w:t>
      </w:r>
      <w:r>
        <w:rPr>
          <w:rFonts w:hint="eastAsia" w:ascii="宋体" w:hAnsi="宋体" w:eastAsia="宋体" w:cs="宋体"/>
          <w:sz w:val="22"/>
          <w:szCs w:val="22"/>
          <w:highlight w:val="none"/>
        </w:rPr>
        <w:t>控制界面</w:t>
      </w:r>
      <w:r>
        <w:rPr>
          <w:rFonts w:hint="eastAsia" w:ascii="宋体" w:hAnsi="宋体" w:eastAsia="宋体" w:cs="宋体"/>
          <w:sz w:val="22"/>
          <w:szCs w:val="22"/>
          <w:highlight w:val="none"/>
          <w:lang w:eastAsia="zh-CN"/>
        </w:rPr>
        <w:t>需</w:t>
      </w:r>
      <w:r>
        <w:rPr>
          <w:rFonts w:hint="eastAsia" w:ascii="宋体" w:hAnsi="宋体" w:eastAsia="宋体" w:cs="宋体"/>
          <w:sz w:val="22"/>
          <w:szCs w:val="22"/>
          <w:highlight w:val="none"/>
        </w:rPr>
        <w:t>采用全彩色触摸屏，可在触摸屏上编辑方法和序列，可实现单一方法运行或多法运行，并可设置包括中文在内多种语言</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投标时需提供加盖投标人公章的</w:t>
      </w:r>
      <w:r>
        <w:rPr>
          <w:rFonts w:hint="eastAsia" w:ascii="宋体" w:hAnsi="宋体" w:eastAsia="宋体" w:cs="宋体"/>
          <w:b/>
          <w:bCs/>
          <w:sz w:val="22"/>
          <w:szCs w:val="22"/>
          <w:highlight w:val="none"/>
        </w:rPr>
        <w:t>触摸屏实拍清晰照片作为佐证）。</w:t>
      </w:r>
    </w:p>
    <w:p w14:paraId="7D86187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2.2</w:t>
      </w:r>
      <w:r>
        <w:rPr>
          <w:rFonts w:hint="eastAsia" w:ascii="宋体" w:hAnsi="宋体" w:eastAsia="宋体" w:cs="宋体"/>
          <w:b w:val="0"/>
          <w:bCs w:val="0"/>
          <w:sz w:val="22"/>
          <w:szCs w:val="22"/>
          <w:highlight w:val="none"/>
        </w:rPr>
        <w:t>加热炉温度范围：室温35℃～210℃。</w:t>
      </w:r>
    </w:p>
    <w:p w14:paraId="10FE358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2.3</w:t>
      </w:r>
      <w:r>
        <w:rPr>
          <w:rFonts w:hint="eastAsia" w:ascii="宋体" w:hAnsi="宋体" w:eastAsia="宋体" w:cs="宋体"/>
          <w:sz w:val="22"/>
          <w:szCs w:val="22"/>
          <w:highlight w:val="none"/>
        </w:rPr>
        <w:t>样品管温度范围：室温35℃～210℃。</w:t>
      </w:r>
    </w:p>
    <w:p w14:paraId="2F172CC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sz w:val="22"/>
          <w:szCs w:val="22"/>
          <w:highlight w:val="none"/>
          <w:lang w:val="en-US" w:eastAsia="zh-CN"/>
        </w:rPr>
        <w:t>2.4</w:t>
      </w:r>
      <w:r>
        <w:rPr>
          <w:rFonts w:hint="eastAsia" w:ascii="宋体" w:hAnsi="宋体" w:eastAsia="宋体" w:cs="宋体"/>
          <w:sz w:val="22"/>
          <w:szCs w:val="22"/>
          <w:highlight w:val="none"/>
        </w:rPr>
        <w:t>传输管线温度范围：室温35℃～210℃。</w:t>
      </w:r>
    </w:p>
    <w:p w14:paraId="3965F9B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sz w:val="22"/>
          <w:szCs w:val="22"/>
          <w:highlight w:val="none"/>
          <w:lang w:val="en-US" w:eastAsia="zh-CN"/>
        </w:rPr>
        <w:t>2.5</w:t>
      </w:r>
      <w:r>
        <w:rPr>
          <w:rFonts w:hint="eastAsia" w:ascii="宋体" w:hAnsi="宋体" w:eastAsia="宋体" w:cs="宋体"/>
          <w:sz w:val="22"/>
          <w:szCs w:val="22"/>
          <w:highlight w:val="none"/>
        </w:rPr>
        <w:t>载气控制：独立气路控制，无需改装进样口，无需进样口提供载气</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投标时需提供加盖投标人公章的</w:t>
      </w:r>
      <w:r>
        <w:rPr>
          <w:rFonts w:hint="eastAsia" w:ascii="宋体" w:hAnsi="宋体" w:eastAsia="宋体" w:cs="宋体"/>
          <w:b/>
          <w:bCs/>
          <w:sz w:val="22"/>
          <w:szCs w:val="22"/>
          <w:highlight w:val="none"/>
        </w:rPr>
        <w:t>进样口实拍照片作为佐证）。</w:t>
      </w:r>
    </w:p>
    <w:p w14:paraId="1ADC16C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sz w:val="22"/>
          <w:szCs w:val="22"/>
          <w:highlight w:val="none"/>
          <w:lang w:val="en-US" w:eastAsia="zh-CN"/>
        </w:rPr>
        <w:t>2.6</w:t>
      </w:r>
      <w:r>
        <w:rPr>
          <w:rFonts w:hint="eastAsia" w:ascii="宋体" w:hAnsi="宋体" w:eastAsia="宋体" w:cs="宋体"/>
          <w:sz w:val="22"/>
          <w:szCs w:val="22"/>
          <w:highlight w:val="none"/>
        </w:rPr>
        <w:t>进样方式：</w:t>
      </w:r>
      <w:r>
        <w:rPr>
          <w:rFonts w:hint="eastAsia" w:ascii="宋体" w:hAnsi="宋体" w:eastAsia="宋体" w:cs="宋体"/>
          <w:sz w:val="22"/>
          <w:szCs w:val="22"/>
          <w:highlight w:val="none"/>
          <w:lang w:eastAsia="zh-CN"/>
        </w:rPr>
        <w:t>为</w:t>
      </w:r>
      <w:r>
        <w:rPr>
          <w:rFonts w:hint="eastAsia" w:ascii="宋体" w:hAnsi="宋体" w:eastAsia="宋体" w:cs="宋体"/>
          <w:sz w:val="22"/>
          <w:szCs w:val="22"/>
          <w:highlight w:val="none"/>
        </w:rPr>
        <w:t>提高GC检测的灵敏度</w:t>
      </w:r>
      <w:r>
        <w:rPr>
          <w:rFonts w:hint="eastAsia" w:ascii="宋体" w:hAnsi="宋体" w:eastAsia="宋体" w:cs="宋体"/>
          <w:sz w:val="22"/>
          <w:szCs w:val="22"/>
          <w:highlight w:val="none"/>
          <w:lang w:eastAsia="zh-CN"/>
        </w:rPr>
        <w:t>，仪器采用</w:t>
      </w:r>
      <w:r>
        <w:rPr>
          <w:rFonts w:hint="eastAsia" w:ascii="宋体" w:hAnsi="宋体" w:eastAsia="宋体" w:cs="宋体"/>
          <w:sz w:val="22"/>
          <w:szCs w:val="22"/>
          <w:highlight w:val="none"/>
        </w:rPr>
        <w:t>压力平衡进样，时间和体积进样可任意切换。压力平衡进样技术，顶空样品进样量是通过进样时间控制，增加进样时间，就可增加进样量</w:t>
      </w:r>
      <w:r>
        <w:rPr>
          <w:rFonts w:hint="eastAsia" w:ascii="宋体" w:hAnsi="宋体" w:eastAsia="宋体" w:cs="宋体"/>
          <w:sz w:val="22"/>
          <w:szCs w:val="22"/>
          <w:highlight w:val="none"/>
          <w:lang w:eastAsia="zh-CN"/>
        </w:rPr>
        <w:t>。</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投标时需提供加盖投标人公章</w:t>
      </w:r>
      <w:r>
        <w:rPr>
          <w:rFonts w:hint="eastAsia" w:ascii="宋体" w:hAnsi="宋体" w:eastAsia="宋体" w:cs="宋体"/>
          <w:b/>
          <w:bCs/>
          <w:sz w:val="22"/>
          <w:szCs w:val="22"/>
          <w:highlight w:val="none"/>
        </w:rPr>
        <w:t>触摸屏实拍清晰照片或官方网址链接彩页作为佐证）。</w:t>
      </w:r>
    </w:p>
    <w:p w14:paraId="709CA82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2.7</w:t>
      </w:r>
      <w:r>
        <w:rPr>
          <w:rFonts w:hint="eastAsia" w:ascii="宋体" w:hAnsi="宋体" w:eastAsia="宋体" w:cs="宋体"/>
          <w:sz w:val="22"/>
          <w:szCs w:val="22"/>
          <w:highlight w:val="none"/>
        </w:rPr>
        <w:t>自动控温方式不</w:t>
      </w:r>
      <w:r>
        <w:rPr>
          <w:rFonts w:hint="eastAsia" w:ascii="宋体" w:hAnsi="宋体" w:cs="宋体"/>
          <w:sz w:val="22"/>
          <w:szCs w:val="22"/>
          <w:highlight w:val="none"/>
          <w:lang w:eastAsia="zh-CN"/>
        </w:rPr>
        <w:t>少于</w:t>
      </w:r>
      <w:r>
        <w:rPr>
          <w:rFonts w:hint="eastAsia" w:ascii="宋体" w:hAnsi="宋体" w:eastAsia="宋体" w:cs="宋体"/>
          <w:sz w:val="22"/>
          <w:szCs w:val="22"/>
          <w:highlight w:val="none"/>
        </w:rPr>
        <w:t>3种：常规，自动连续重叠模式和多次顶空提取。</w:t>
      </w:r>
    </w:p>
    <w:p w14:paraId="1AD33E6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sz w:val="22"/>
          <w:szCs w:val="22"/>
          <w:highlight w:val="none"/>
          <w:lang w:val="en-US" w:eastAsia="zh-CN"/>
        </w:rPr>
        <w:t>2.8</w:t>
      </w:r>
      <w:r>
        <w:rPr>
          <w:rFonts w:hint="eastAsia" w:ascii="宋体" w:hAnsi="宋体" w:eastAsia="宋体" w:cs="宋体"/>
          <w:sz w:val="22"/>
          <w:szCs w:val="22"/>
          <w:highlight w:val="none"/>
        </w:rPr>
        <w:t>自动系统测漏，静态测漏：在分析运行之前对全系统测漏；动态测漏：对每一个制了样的样品瓶测漏</w:t>
      </w: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投标时需提供加盖投标人公章的</w:t>
      </w:r>
      <w:r>
        <w:rPr>
          <w:rFonts w:hint="eastAsia" w:ascii="宋体" w:hAnsi="宋体" w:eastAsia="宋体" w:cs="宋体"/>
          <w:b/>
          <w:bCs/>
          <w:sz w:val="22"/>
          <w:szCs w:val="22"/>
          <w:highlight w:val="none"/>
        </w:rPr>
        <w:t>触摸屏</w:t>
      </w:r>
      <w:r>
        <w:rPr>
          <w:rFonts w:hint="eastAsia" w:ascii="宋体" w:hAnsi="宋体" w:cs="宋体"/>
          <w:b/>
          <w:bCs/>
          <w:sz w:val="22"/>
          <w:szCs w:val="22"/>
          <w:highlight w:val="none"/>
          <w:lang w:eastAsia="zh-CN"/>
        </w:rPr>
        <w:t>测漏</w:t>
      </w:r>
      <w:r>
        <w:rPr>
          <w:rFonts w:hint="eastAsia" w:ascii="宋体" w:hAnsi="宋体" w:eastAsia="宋体" w:cs="宋体"/>
          <w:b/>
          <w:bCs/>
          <w:sz w:val="22"/>
          <w:szCs w:val="22"/>
          <w:highlight w:val="none"/>
        </w:rPr>
        <w:t>照片佐证）。</w:t>
      </w:r>
    </w:p>
    <w:p w14:paraId="115D3BB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sz w:val="22"/>
          <w:szCs w:val="22"/>
          <w:highlight w:val="none"/>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sz w:val="22"/>
          <w:szCs w:val="22"/>
          <w:highlight w:val="none"/>
          <w:lang w:val="en-US" w:eastAsia="zh-CN"/>
        </w:rPr>
        <w:t>2.9</w:t>
      </w:r>
      <w:r>
        <w:rPr>
          <w:rFonts w:hint="eastAsia" w:ascii="宋体" w:hAnsi="宋体" w:eastAsia="宋体" w:cs="宋体"/>
          <w:sz w:val="22"/>
          <w:szCs w:val="22"/>
          <w:highlight w:val="none"/>
        </w:rPr>
        <w:t>残留量：＜0.</w:t>
      </w:r>
      <w:r>
        <w:rPr>
          <w:rFonts w:hint="eastAsia" w:ascii="宋体" w:hAnsi="宋体" w:eastAsia="宋体" w:cs="宋体"/>
          <w:b w:val="0"/>
          <w:bCs w:val="0"/>
          <w:sz w:val="22"/>
          <w:szCs w:val="22"/>
          <w:highlight w:val="none"/>
        </w:rPr>
        <w:t>15％RSD（连续测试10瓶0.4％乙醇水后，测试空白水溶液，相同保留时间处同0.4％乙醇水乙醇峰面积比值）。</w:t>
      </w:r>
    </w:p>
    <w:p w14:paraId="73F081A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★2.10样品位数:不少于40位，</w:t>
      </w:r>
      <w:r>
        <w:rPr>
          <w:rFonts w:hint="eastAsia" w:ascii="宋体" w:hAnsi="宋体" w:eastAsia="宋体" w:cs="宋体"/>
          <w:sz w:val="22"/>
          <w:szCs w:val="22"/>
          <w:highlight w:val="none"/>
        </w:rPr>
        <w:t>含不少于10位重叠加热炉</w:t>
      </w:r>
      <w:r>
        <w:rPr>
          <w:rFonts w:hint="eastAsia" w:ascii="宋体" w:hAnsi="宋体" w:eastAsia="宋体" w:cs="宋体"/>
          <w:b/>
          <w:bCs/>
          <w:i w:val="0"/>
          <w:iCs w:val="0"/>
          <w:sz w:val="22"/>
          <w:szCs w:val="22"/>
          <w:highlight w:val="none"/>
        </w:rPr>
        <w:t>（</w:t>
      </w:r>
      <w:r>
        <w:rPr>
          <w:rFonts w:hint="eastAsia" w:ascii="宋体" w:hAnsi="宋体" w:eastAsia="宋体" w:cs="宋体"/>
          <w:b/>
          <w:bCs/>
          <w:color w:val="auto"/>
          <w:sz w:val="22"/>
          <w:szCs w:val="22"/>
          <w:highlight w:val="none"/>
          <w:u w:val="none"/>
          <w:lang w:val="en-US" w:eastAsia="zh-CN"/>
        </w:rPr>
        <w:t>投标时需提供加盖投标人公章的</w:t>
      </w:r>
      <w:r>
        <w:rPr>
          <w:rFonts w:hint="eastAsia" w:ascii="宋体" w:hAnsi="宋体" w:eastAsia="宋体" w:cs="宋体"/>
          <w:b/>
          <w:bCs/>
          <w:i w:val="0"/>
          <w:iCs w:val="0"/>
          <w:sz w:val="22"/>
          <w:szCs w:val="22"/>
          <w:highlight w:val="none"/>
        </w:rPr>
        <w:t>触摸屏和实拍照片作为佐证）。</w:t>
      </w:r>
    </w:p>
    <w:p w14:paraId="14D4837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3、仪器配置要求</w:t>
      </w:r>
      <w:r>
        <w:rPr>
          <w:rFonts w:hint="eastAsia" w:ascii="宋体" w:hAnsi="宋体" w:eastAsia="宋体" w:cs="宋体"/>
          <w:b w:val="0"/>
          <w:bCs w:val="0"/>
          <w:color w:val="auto"/>
          <w:sz w:val="22"/>
          <w:szCs w:val="22"/>
          <w:highlight w:val="none"/>
          <w:u w:val="none"/>
          <w:lang w:val="zh-CN" w:eastAsia="zh-CN"/>
        </w:rPr>
        <w:t>（包括但不限于以下部件）</w:t>
      </w:r>
    </w:p>
    <w:p w14:paraId="448EBC9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3.1顶空进样器1台。</w:t>
      </w:r>
    </w:p>
    <w:p w14:paraId="0DF27D2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b w:val="0"/>
          <w:bCs w:val="0"/>
          <w:color w:val="auto"/>
          <w:sz w:val="22"/>
          <w:szCs w:val="22"/>
          <w:highlight w:val="none"/>
          <w:u w:val="none"/>
          <w:lang w:val="en-US" w:eastAsia="zh-CN"/>
        </w:rPr>
        <w:t>3.2</w:t>
      </w:r>
      <w:r>
        <w:rPr>
          <w:rFonts w:hint="eastAsia" w:ascii="宋体" w:hAnsi="宋体" w:eastAsia="宋体" w:cs="宋体"/>
          <w:sz w:val="22"/>
          <w:szCs w:val="22"/>
          <w:highlight w:val="none"/>
        </w:rPr>
        <w:t>不少于10位重叠加热炉1套；</w:t>
      </w:r>
    </w:p>
    <w:p w14:paraId="2C327B8D">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3.3样品瓶（含盖）300个。</w:t>
      </w:r>
    </w:p>
    <w:p w14:paraId="3A777EA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b w:val="0"/>
          <w:bCs w:val="0"/>
          <w:color w:val="auto"/>
          <w:sz w:val="22"/>
          <w:szCs w:val="22"/>
          <w:highlight w:val="none"/>
          <w:u w:val="none"/>
          <w:lang w:val="en-US" w:eastAsia="zh-CN"/>
        </w:rPr>
        <w:t>3.4</w:t>
      </w:r>
      <w:r>
        <w:rPr>
          <w:rFonts w:hint="eastAsia" w:ascii="宋体" w:hAnsi="宋体" w:eastAsia="宋体" w:cs="宋体"/>
          <w:sz w:val="22"/>
          <w:szCs w:val="22"/>
          <w:highlight w:val="none"/>
        </w:rPr>
        <w:t>不少于1米带控温毛细管传输线1套；</w:t>
      </w:r>
    </w:p>
    <w:p w14:paraId="4A10DB5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3.5</w:t>
      </w:r>
      <w:r>
        <w:rPr>
          <w:rFonts w:hint="eastAsia" w:ascii="宋体" w:hAnsi="宋体" w:eastAsia="宋体" w:cs="宋体"/>
          <w:sz w:val="22"/>
          <w:szCs w:val="22"/>
          <w:highlight w:val="none"/>
        </w:rPr>
        <w:t>彩色触摸屏1套；</w:t>
      </w:r>
    </w:p>
    <w:p w14:paraId="0DEFEFCD">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3.6</w:t>
      </w:r>
      <w:r>
        <w:rPr>
          <w:rFonts w:hint="eastAsia" w:ascii="宋体" w:hAnsi="宋体" w:eastAsia="宋体" w:cs="宋体"/>
          <w:sz w:val="22"/>
          <w:szCs w:val="22"/>
          <w:highlight w:val="none"/>
        </w:rPr>
        <w:t>触发信号线1套；</w:t>
      </w:r>
    </w:p>
    <w:p w14:paraId="2227F9D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3.7</w:t>
      </w:r>
      <w:r>
        <w:rPr>
          <w:rFonts w:hint="eastAsia" w:ascii="宋体" w:hAnsi="宋体" w:eastAsia="宋体" w:cs="宋体"/>
          <w:sz w:val="22"/>
          <w:szCs w:val="22"/>
          <w:highlight w:val="none"/>
        </w:rPr>
        <w:t>连接气相适配器1套</w:t>
      </w:r>
    </w:p>
    <w:p w14:paraId="263C217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3.8</w:t>
      </w:r>
      <w:r>
        <w:rPr>
          <w:rFonts w:hint="eastAsia" w:ascii="宋体" w:hAnsi="宋体" w:eastAsia="宋体" w:cs="宋体"/>
          <w:sz w:val="22"/>
          <w:szCs w:val="22"/>
          <w:highlight w:val="none"/>
        </w:rPr>
        <w:t>必备附件、零配件和安装工具包1套：包含螺帽及垫片、铜三通、铜质堵头等，手动压盖器和起盖器各1套。</w:t>
      </w:r>
    </w:p>
    <w:p w14:paraId="1D32748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3.9随机文件1套：含详细的操作指南1份、产品说明书1份、产品合格证书1份。3.10多孔排插1个。</w:t>
      </w:r>
    </w:p>
    <w:p w14:paraId="2A686FC6">
      <w:pPr>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eastAsia="zh-CN"/>
        </w:rPr>
        <w:br w:type="page"/>
      </w:r>
    </w:p>
    <w:p w14:paraId="11C54687">
      <w:pPr>
        <w:keepNext/>
        <w:keepLines/>
        <w:pageBreakBefore w:val="0"/>
        <w:widowControl w:val="0"/>
        <w:kinsoku/>
        <w:wordWrap/>
        <w:overflowPunct/>
        <w:topLinePunct w:val="0"/>
        <w:autoSpaceDE/>
        <w:autoSpaceDN/>
        <w:bidi w:val="0"/>
        <w:spacing w:line="320" w:lineRule="exact"/>
        <w:ind w:firstLine="442" w:firstLineChars="200"/>
        <w:jc w:val="both"/>
        <w:textAlignment w:val="auto"/>
        <w:outlineLvl w:val="3"/>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eastAsia="zh-CN"/>
        </w:rPr>
        <w:t>第四包</w:t>
      </w:r>
    </w:p>
    <w:p w14:paraId="1E2E1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442" w:firstLineChars="200"/>
        <w:jc w:val="both"/>
        <w:textAlignment w:val="auto"/>
        <w:rPr>
          <w:rFonts w:hint="eastAsia" w:ascii="宋体" w:hAnsi="宋体" w:eastAsia="宋体" w:cs="宋体"/>
          <w:sz w:val="22"/>
          <w:szCs w:val="22"/>
          <w:highlight w:val="none"/>
          <w:lang w:val="en-US"/>
        </w:rPr>
      </w:pPr>
      <w:r>
        <w:rPr>
          <w:rFonts w:hint="eastAsia" w:ascii="宋体" w:hAnsi="宋体" w:eastAsia="宋体" w:cs="宋体"/>
          <w:b/>
          <w:color w:val="auto"/>
          <w:sz w:val="22"/>
          <w:szCs w:val="22"/>
          <w:highlight w:val="none"/>
          <w:u w:val="none"/>
        </w:rPr>
        <w:t>设备1：</w:t>
      </w:r>
      <w:r>
        <w:rPr>
          <w:rFonts w:hint="eastAsia" w:ascii="宋体" w:hAnsi="宋体" w:eastAsia="宋体" w:cs="宋体"/>
          <w:kern w:val="0"/>
          <w:sz w:val="22"/>
          <w:szCs w:val="22"/>
          <w:highlight w:val="none"/>
          <w:lang w:val="en-US" w:eastAsia="zh-CN" w:bidi="ar"/>
        </w:rPr>
        <w:t>▲</w:t>
      </w:r>
      <w:r>
        <w:rPr>
          <w:rFonts w:hint="eastAsia" w:ascii="宋体" w:hAnsi="宋体" w:eastAsia="宋体" w:cs="宋体"/>
          <w:b/>
          <w:bCs/>
          <w:kern w:val="2"/>
          <w:sz w:val="22"/>
          <w:szCs w:val="22"/>
          <w:highlight w:val="none"/>
          <w:lang w:val="en-US" w:eastAsia="zh-CN"/>
        </w:rPr>
        <w:t>气相分子吸收光谱仪</w:t>
      </w:r>
      <w:r>
        <w:rPr>
          <w:rFonts w:hint="eastAsia" w:ascii="宋体" w:hAnsi="宋体" w:eastAsia="宋体" w:cs="宋体"/>
          <w:b/>
          <w:color w:val="auto"/>
          <w:sz w:val="22"/>
          <w:szCs w:val="22"/>
          <w:highlight w:val="none"/>
          <w:u w:val="none"/>
        </w:rPr>
        <w:t>（1台套）</w:t>
      </w:r>
    </w:p>
    <w:p w14:paraId="0A20C5EB">
      <w:pPr>
        <w:keepNext w:val="0"/>
        <w:keepLines w:val="0"/>
        <w:pageBreakBefore w:val="0"/>
        <w:widowControl w:val="0"/>
        <w:kinsoku/>
        <w:wordWrap/>
        <w:overflowPunct/>
        <w:topLinePunct w:val="0"/>
        <w:autoSpaceDE/>
        <w:autoSpaceDN/>
        <w:bidi w:val="0"/>
        <w:spacing w:line="440" w:lineRule="exact"/>
        <w:ind w:left="0" w:leftChars="0"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45CA0CB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 w:eastAsia="zh-CN"/>
        </w:rPr>
        <w:t>1.1</w:t>
      </w:r>
      <w:r>
        <w:rPr>
          <w:rFonts w:hint="eastAsia" w:ascii="宋体" w:hAnsi="宋体" w:eastAsia="宋体" w:cs="宋体"/>
          <w:b w:val="0"/>
          <w:bCs w:val="0"/>
          <w:color w:val="auto"/>
          <w:sz w:val="22"/>
          <w:szCs w:val="22"/>
          <w:highlight w:val="none"/>
          <w:u w:val="none"/>
          <w:lang w:val="en-US" w:eastAsia="zh-CN"/>
        </w:rPr>
        <w:t>主要用于测定各种水质样品中的总氮、氨氮、亚硝酸盐氮、硝酸盐氮等项目,样品基本无需任何前处理,可以直接分析有浑浊和色度的样品。</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预留对接端口，满足与市场上主流品牌智慧无人实验室无缝对接的要求。</w:t>
      </w:r>
    </w:p>
    <w:p w14:paraId="123CEB7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 w:eastAsia="zh-CN"/>
        </w:rPr>
        <w:t>1.2</w:t>
      </w:r>
      <w:r>
        <w:rPr>
          <w:rFonts w:hint="eastAsia" w:ascii="宋体" w:hAnsi="宋体" w:eastAsia="宋体" w:cs="宋体"/>
          <w:b w:val="0"/>
          <w:bCs w:val="0"/>
          <w:color w:val="auto"/>
          <w:sz w:val="22"/>
          <w:szCs w:val="22"/>
          <w:highlight w:val="none"/>
          <w:u w:val="none"/>
          <w:lang w:val="en-US" w:eastAsia="zh-CN"/>
        </w:rPr>
        <w:t>完全满足包含但不限于《水质总氮的测定气相分子吸收光谱法（HJ 199-2023）》、《水质氨氮的测定气相分子吸收光谱法（HJ 195-2023）》、《水质亚硝酸盐氮的测定气相分子吸收光谱法（HJ 197-2024）》、《水质硝酸盐氮的测定气相分子吸收光谱法（HJ 198-2024）》等</w:t>
      </w:r>
      <w:r>
        <w:rPr>
          <w:rFonts w:hint="eastAsia" w:ascii="宋体" w:hAnsi="宋体" w:eastAsia="宋体" w:cs="宋体"/>
          <w:b w:val="0"/>
          <w:bCs w:val="0"/>
          <w:color w:val="auto"/>
          <w:sz w:val="22"/>
          <w:szCs w:val="22"/>
          <w:highlight w:val="none"/>
          <w:u w:val="none"/>
          <w:lang w:val="en" w:eastAsia="zh-CN"/>
        </w:rPr>
        <w:t>监测</w:t>
      </w:r>
      <w:r>
        <w:rPr>
          <w:rFonts w:hint="eastAsia" w:ascii="宋体" w:hAnsi="宋体" w:eastAsia="宋体" w:cs="宋体"/>
          <w:b w:val="0"/>
          <w:bCs w:val="0"/>
          <w:color w:val="auto"/>
          <w:sz w:val="22"/>
          <w:szCs w:val="22"/>
          <w:highlight w:val="none"/>
          <w:u w:val="none"/>
          <w:lang w:val="en-US" w:eastAsia="zh-CN"/>
        </w:rPr>
        <w:t>标准，以气相分子吸收光谱机理用于总氮、氨氮、亚硝酸盐氮、硝酸盐氮的分析。</w:t>
      </w:r>
    </w:p>
    <w:p w14:paraId="3DC5292F">
      <w:pPr>
        <w:keepNext w:val="0"/>
        <w:keepLines w:val="0"/>
        <w:pageBreakBefore w:val="0"/>
        <w:widowControl w:val="0"/>
        <w:kinsoku/>
        <w:wordWrap/>
        <w:overflowPunct/>
        <w:topLinePunct w:val="0"/>
        <w:autoSpaceDE/>
        <w:autoSpaceDN/>
        <w:bidi w:val="0"/>
        <w:spacing w:line="440" w:lineRule="exact"/>
        <w:ind w:left="0" w:leftChars="0"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5FDAE6B3">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2.1自动进样系统</w:t>
      </w:r>
    </w:p>
    <w:p w14:paraId="6C8A6438">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2.1.1系统位数：为操作方便，仪器进样器上的样品盘需方便拆卸清洗更换，自动进样器的样品位不少于50位。</w:t>
      </w:r>
    </w:p>
    <w:p w14:paraId="0AEC7A7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w:t>
      </w:r>
      <w:bookmarkStart w:id="4" w:name="OLE_LINK3"/>
      <w:r>
        <w:rPr>
          <w:rFonts w:hint="eastAsia" w:ascii="宋体" w:hAnsi="宋体" w:eastAsia="宋体" w:cs="宋体"/>
          <w:b w:val="0"/>
          <w:bCs w:val="0"/>
          <w:color w:val="auto"/>
          <w:sz w:val="22"/>
          <w:szCs w:val="22"/>
          <w:highlight w:val="none"/>
          <w:u w:val="none"/>
          <w:lang w:val="en-US" w:eastAsia="zh-CN"/>
        </w:rPr>
        <w:t>为使样品均质化，去除残留干扰，需配备</w:t>
      </w:r>
      <w:bookmarkStart w:id="5" w:name="_Hlk499906580"/>
      <w:r>
        <w:rPr>
          <w:rFonts w:hint="eastAsia" w:ascii="宋体" w:hAnsi="宋体" w:eastAsia="宋体" w:cs="宋体"/>
          <w:b w:val="0"/>
          <w:bCs w:val="0"/>
          <w:color w:val="auto"/>
          <w:sz w:val="22"/>
          <w:szCs w:val="22"/>
          <w:highlight w:val="none"/>
          <w:u w:val="none"/>
          <w:lang w:val="en-US" w:eastAsia="zh-CN"/>
        </w:rPr>
        <w:t>一体式取样/均质吹扫系统</w:t>
      </w:r>
      <w:bookmarkEnd w:id="5"/>
      <w:r>
        <w:rPr>
          <w:rFonts w:hint="eastAsia" w:ascii="宋体" w:hAnsi="宋体" w:eastAsia="宋体" w:cs="宋体"/>
          <w:b w:val="0"/>
          <w:bCs w:val="0"/>
          <w:color w:val="auto"/>
          <w:sz w:val="22"/>
          <w:szCs w:val="22"/>
          <w:highlight w:val="none"/>
          <w:u w:val="none"/>
          <w:lang w:val="en-US" w:eastAsia="zh-CN"/>
        </w:rPr>
        <w:t>：具备边进样边吹扫的功能，用户可以自主设置进样针进入样品管抽取样品前的均质吹扫时间，进样系统与均质系统采用一体化设计</w:t>
      </w:r>
      <w:bookmarkEnd w:id="4"/>
      <w:r>
        <w:rPr>
          <w:rFonts w:hint="eastAsia" w:ascii="宋体" w:hAnsi="宋体" w:eastAsia="宋体" w:cs="宋体"/>
          <w:b w:val="0"/>
          <w:bCs w:val="0"/>
          <w:color w:val="auto"/>
          <w:sz w:val="22"/>
          <w:szCs w:val="22"/>
          <w:highlight w:val="none"/>
          <w:u w:val="none"/>
          <w:lang w:val="en-US" w:eastAsia="zh-CN"/>
        </w:rPr>
        <w:t>，并无缝对接大流量吹扫前处理装置</w:t>
      </w:r>
      <w:r>
        <w:rPr>
          <w:rFonts w:hint="eastAsia" w:ascii="宋体" w:hAnsi="宋体" w:eastAsia="宋体" w:cs="宋体"/>
          <w:b/>
          <w:bCs/>
          <w:color w:val="auto"/>
          <w:sz w:val="22"/>
          <w:szCs w:val="22"/>
          <w:highlight w:val="none"/>
          <w:u w:val="none"/>
          <w:lang w:val="en-US" w:eastAsia="zh-CN"/>
        </w:rPr>
        <w:t>（投标时</w:t>
      </w:r>
      <w:r>
        <w:rPr>
          <w:rFonts w:hint="eastAsia" w:ascii="宋体" w:hAnsi="宋体" w:eastAsia="宋体" w:cs="宋体"/>
          <w:b/>
          <w:bCs/>
          <w:color w:val="auto"/>
          <w:sz w:val="22"/>
          <w:szCs w:val="22"/>
          <w:highlight w:val="none"/>
          <w:u w:val="none"/>
          <w:lang w:val="zh-CN" w:eastAsia="zh-CN"/>
        </w:rPr>
        <w:t>需提供</w:t>
      </w:r>
      <w:r>
        <w:rPr>
          <w:rFonts w:hint="eastAsia" w:ascii="宋体" w:hAnsi="宋体" w:eastAsia="宋体" w:cs="宋体"/>
          <w:b/>
          <w:bCs/>
          <w:color w:val="auto"/>
          <w:sz w:val="22"/>
          <w:szCs w:val="22"/>
          <w:highlight w:val="none"/>
          <w:u w:val="none"/>
          <w:lang w:val="en-US" w:eastAsia="zh-CN"/>
        </w:rPr>
        <w:t>加盖投标人公章的大流量吹扫截图）。</w:t>
      </w:r>
    </w:p>
    <w:p w14:paraId="06923EA5">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★2.1.3程序控制流动洗针池：可根据进样针污染情况软件设置洗针纯水流量</w:t>
      </w:r>
      <w:r>
        <w:rPr>
          <w:rFonts w:hint="eastAsia" w:ascii="宋体" w:hAnsi="宋体" w:eastAsia="宋体" w:cs="宋体"/>
          <w:b/>
          <w:bCs/>
          <w:color w:val="auto"/>
          <w:sz w:val="22"/>
          <w:szCs w:val="22"/>
          <w:highlight w:val="none"/>
          <w:u w:val="none"/>
          <w:lang w:val="en-US" w:eastAsia="zh-CN"/>
        </w:rPr>
        <w:t>（投标时</w:t>
      </w:r>
      <w:r>
        <w:rPr>
          <w:rFonts w:hint="eastAsia" w:ascii="宋体" w:hAnsi="宋体" w:eastAsia="宋体" w:cs="宋体"/>
          <w:b/>
          <w:bCs/>
          <w:color w:val="auto"/>
          <w:sz w:val="22"/>
          <w:szCs w:val="22"/>
          <w:highlight w:val="none"/>
          <w:u w:val="none"/>
          <w:lang w:val="zh-CN" w:eastAsia="zh-CN"/>
        </w:rPr>
        <w:t>需提供</w:t>
      </w:r>
      <w:r>
        <w:rPr>
          <w:rFonts w:hint="eastAsia" w:ascii="宋体" w:hAnsi="宋体" w:eastAsia="宋体" w:cs="宋体"/>
          <w:b/>
          <w:bCs/>
          <w:color w:val="auto"/>
          <w:sz w:val="22"/>
          <w:szCs w:val="22"/>
          <w:highlight w:val="none"/>
          <w:u w:val="none"/>
          <w:lang w:val="en-US" w:eastAsia="zh-CN"/>
        </w:rPr>
        <w:t>加盖投标人公章的程序控制软件界面截图）。</w:t>
      </w:r>
    </w:p>
    <w:p w14:paraId="00FE04F1">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2.1.4自动稀释：可对高浓度样品自动选择合适的稀释倍数，稀释准确度：0~60倍稀释误差小于5%,60倍以上稀释误差小于10%。</w:t>
      </w:r>
    </w:p>
    <w:p w14:paraId="0333CC23">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2.1.5智能稀释：当仪器测完指标后，如数据结果超出标准</w:t>
      </w:r>
      <w:r>
        <w:rPr>
          <w:rFonts w:hint="eastAsia" w:ascii="宋体" w:hAnsi="宋体" w:cs="宋体"/>
          <w:b w:val="0"/>
          <w:bCs w:val="0"/>
          <w:color w:val="auto"/>
          <w:sz w:val="22"/>
          <w:szCs w:val="22"/>
          <w:highlight w:val="none"/>
          <w:u w:val="none"/>
          <w:lang w:val="en-US" w:eastAsia="zh-CN"/>
        </w:rPr>
        <w:t>上限</w:t>
      </w:r>
      <w:r>
        <w:rPr>
          <w:rFonts w:hint="eastAsia" w:ascii="宋体" w:hAnsi="宋体" w:eastAsia="宋体" w:cs="宋体"/>
          <w:b w:val="0"/>
          <w:bCs w:val="0"/>
          <w:color w:val="auto"/>
          <w:sz w:val="22"/>
          <w:szCs w:val="22"/>
          <w:highlight w:val="none"/>
          <w:u w:val="none"/>
          <w:lang w:val="en-US" w:eastAsia="zh-CN"/>
        </w:rPr>
        <w:t>，仪器可自动选择合适的</w:t>
      </w:r>
      <w:r>
        <w:rPr>
          <w:rFonts w:hint="eastAsia" w:ascii="宋体" w:hAnsi="宋体" w:cs="宋体"/>
          <w:b w:val="0"/>
          <w:bCs w:val="0"/>
          <w:color w:val="auto"/>
          <w:sz w:val="22"/>
          <w:szCs w:val="22"/>
          <w:highlight w:val="none"/>
          <w:u w:val="none"/>
          <w:lang w:val="en-US" w:eastAsia="zh-CN"/>
        </w:rPr>
        <w:t>比例</w:t>
      </w:r>
      <w:r>
        <w:rPr>
          <w:rFonts w:hint="eastAsia" w:ascii="宋体" w:hAnsi="宋体" w:eastAsia="宋体" w:cs="宋体"/>
          <w:b w:val="0"/>
          <w:bCs w:val="0"/>
          <w:color w:val="auto"/>
          <w:sz w:val="22"/>
          <w:szCs w:val="22"/>
          <w:highlight w:val="none"/>
          <w:u w:val="none"/>
          <w:lang w:val="en-US" w:eastAsia="zh-CN"/>
        </w:rPr>
        <w:t>进行二次进样测试，无需人为干涉。</w:t>
      </w:r>
    </w:p>
    <w:p w14:paraId="20ED9C03">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2.1.6配备一体化试剂瓶安置架，用于测定过程的试剂可靠安放。</w:t>
      </w:r>
    </w:p>
    <w:p w14:paraId="7B50DC2A">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2.2光学系统</w:t>
      </w:r>
    </w:p>
    <w:p w14:paraId="4B7C0342">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bookmarkStart w:id="6" w:name="OLE_LINK12"/>
      <w:bookmarkStart w:id="7" w:name="OLE_LINK13"/>
      <w:r>
        <w:rPr>
          <w:rFonts w:hint="eastAsia" w:ascii="宋体" w:hAnsi="宋体" w:eastAsia="宋体" w:cs="宋体"/>
          <w:b w:val="0"/>
          <w:bCs w:val="0"/>
          <w:color w:val="auto"/>
          <w:sz w:val="22"/>
          <w:szCs w:val="22"/>
          <w:highlight w:val="none"/>
          <w:u w:val="none"/>
          <w:lang w:val="en-US" w:eastAsia="zh-CN"/>
        </w:rPr>
        <w:t>★</w:t>
      </w:r>
      <w:bookmarkEnd w:id="6"/>
      <w:bookmarkEnd w:id="7"/>
      <w:r>
        <w:rPr>
          <w:rFonts w:hint="eastAsia" w:ascii="宋体" w:hAnsi="宋体" w:eastAsia="宋体" w:cs="宋体"/>
          <w:b w:val="0"/>
          <w:bCs w:val="0"/>
          <w:color w:val="auto"/>
          <w:sz w:val="22"/>
          <w:szCs w:val="22"/>
          <w:highlight w:val="none"/>
          <w:u w:val="none"/>
          <w:lang w:val="en-US" w:eastAsia="zh-CN"/>
        </w:rPr>
        <w:t>2.2.1为确保仪器的稳定性更高，采用光谱学常用的单元素高精度检测器，只需一次进样即可显示标准要求波长下的检测结果。</w:t>
      </w:r>
    </w:p>
    <w:p w14:paraId="2228D586">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2.2.2具备自动波长调控系统，根据系统设定开机自动校准波长，保障每次运行的波长可靠性与准确性。</w:t>
      </w:r>
    </w:p>
    <w:p w14:paraId="22945510">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2.2.3采用连续光源，检测范围190-900nm连续可调，固定灯位，光路稳定；所有项目的测定无需切换光源，避免使用多个空心阴极灯分别测量不同项目。</w:t>
      </w:r>
    </w:p>
    <w:p w14:paraId="28D43E6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2.2.4具备光源寿命统计监测功能，当光源进入低能量状态时能够及时提醒用户更换光源。</w:t>
      </w:r>
    </w:p>
    <w:p w14:paraId="741653F2">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2.3加热系统</w:t>
      </w:r>
    </w:p>
    <w:p w14:paraId="57B2EEA8">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sz w:val="22"/>
          <w:szCs w:val="22"/>
          <w:highlight w:val="none"/>
          <w:lang w:val="en-US"/>
        </w:rPr>
      </w:pPr>
      <w:r>
        <w:rPr>
          <w:rFonts w:hint="eastAsia" w:ascii="宋体" w:hAnsi="宋体" w:eastAsia="宋体" w:cs="宋体"/>
          <w:b w:val="0"/>
          <w:bCs w:val="0"/>
          <w:color w:val="auto"/>
          <w:sz w:val="22"/>
          <w:szCs w:val="22"/>
          <w:highlight w:val="none"/>
          <w:u w:val="none"/>
          <w:lang w:val="en-US" w:eastAsia="zh-CN"/>
        </w:rPr>
        <w:t>配备自动在线加热模块，超过设定温度自动停止，同时开机自动检测环境温度，无需手动开启辅助加热。</w:t>
      </w:r>
    </w:p>
    <w:p w14:paraId="031829E3">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2.4主机系统</w:t>
      </w:r>
    </w:p>
    <w:p w14:paraId="753F667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2.4.1半导体恒温除湿系统：除湿系统温度实时显示，分析全过程中完全不使用任何干燥剂。</w:t>
      </w:r>
    </w:p>
    <w:p w14:paraId="5EF38A25">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2.4.2载气：兼容氮气或空气。</w:t>
      </w:r>
    </w:p>
    <w:p w14:paraId="0D418E8B">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2.4.3气液反应分离器：使用高效的连续萃取气液分离技术。</w:t>
      </w:r>
    </w:p>
    <w:p w14:paraId="482DFF29">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★2.4.4为使监测过程安全高效，需配备压力流量双重监测报警系统：软件界面实时显示气流量值，当气源异常时停机、报警并软件提示</w:t>
      </w:r>
      <w:r>
        <w:rPr>
          <w:rFonts w:hint="eastAsia" w:ascii="宋体" w:hAnsi="宋体" w:eastAsia="宋体" w:cs="宋体"/>
          <w:b/>
          <w:bCs/>
          <w:color w:val="auto"/>
          <w:sz w:val="22"/>
          <w:szCs w:val="22"/>
          <w:highlight w:val="none"/>
          <w:u w:val="none"/>
          <w:lang w:val="en-US" w:eastAsia="zh-CN"/>
        </w:rPr>
        <w:t>（投标时</w:t>
      </w:r>
      <w:r>
        <w:rPr>
          <w:rFonts w:hint="eastAsia" w:ascii="宋体" w:hAnsi="宋体" w:eastAsia="宋体" w:cs="宋体"/>
          <w:b/>
          <w:bCs/>
          <w:color w:val="auto"/>
          <w:sz w:val="22"/>
          <w:szCs w:val="22"/>
          <w:highlight w:val="none"/>
          <w:u w:val="none"/>
          <w:lang w:val="zh-CN" w:eastAsia="zh-CN"/>
        </w:rPr>
        <w:t>需提供</w:t>
      </w:r>
      <w:r>
        <w:rPr>
          <w:rFonts w:hint="eastAsia" w:ascii="宋体" w:hAnsi="宋体" w:eastAsia="宋体" w:cs="宋体"/>
          <w:b/>
          <w:bCs/>
          <w:color w:val="auto"/>
          <w:sz w:val="22"/>
          <w:szCs w:val="22"/>
          <w:highlight w:val="none"/>
          <w:u w:val="none"/>
          <w:lang w:val="en-US" w:eastAsia="zh-CN"/>
        </w:rPr>
        <w:t>加盖投标人公章的双重监测报警系统实物照片并标注说明佐证）。</w:t>
      </w:r>
    </w:p>
    <w:p w14:paraId="7D14D2FD">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bookmarkStart w:id="8" w:name="OLE_LINK15"/>
      <w:r>
        <w:rPr>
          <w:rFonts w:hint="eastAsia" w:ascii="宋体" w:hAnsi="宋体" w:eastAsia="宋体" w:cs="宋体"/>
          <w:b w:val="0"/>
          <w:bCs w:val="0"/>
          <w:color w:val="auto"/>
          <w:sz w:val="22"/>
          <w:szCs w:val="22"/>
          <w:highlight w:val="none"/>
          <w:u w:val="none"/>
          <w:lang w:val="en-US" w:eastAsia="zh-CN"/>
        </w:rPr>
        <w:t>★</w:t>
      </w:r>
      <w:bookmarkEnd w:id="8"/>
      <w:r>
        <w:rPr>
          <w:rFonts w:hint="eastAsia" w:ascii="宋体" w:hAnsi="宋体" w:eastAsia="宋体" w:cs="宋体"/>
          <w:b w:val="0"/>
          <w:bCs w:val="0"/>
          <w:color w:val="auto"/>
          <w:sz w:val="22"/>
          <w:szCs w:val="22"/>
          <w:highlight w:val="none"/>
          <w:u w:val="none"/>
          <w:lang w:val="en-US" w:eastAsia="zh-CN"/>
        </w:rPr>
        <w:t>2.4.5主机支持多通道连续测定升级：支持至少3个项目连续测定，软件中设置需要检测的项目后设备自动分析所有检测项目，中途无需人为干预。</w:t>
      </w:r>
    </w:p>
    <w:p w14:paraId="737078F9">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2.5软件系统</w:t>
      </w:r>
    </w:p>
    <w:p w14:paraId="42E661B8">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2.5.1软件具有自检功能，测定前自动检测通讯口、波长、泵转速等。</w:t>
      </w:r>
    </w:p>
    <w:p w14:paraId="3A220200">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2.5.2具备实时的数据图谱显示功能，便于用户观察分析样品测定各状态的图谱信息，同一样品的平行测定峰型具备对比查看功能，便于用户进行数据有效性分析。</w:t>
      </w:r>
    </w:p>
    <w:p w14:paraId="2E3901D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bookmarkStart w:id="9" w:name="_Hlk488212216"/>
      <w:r>
        <w:rPr>
          <w:rFonts w:hint="eastAsia" w:ascii="宋体" w:hAnsi="宋体" w:eastAsia="宋体" w:cs="宋体"/>
          <w:b w:val="0"/>
          <w:bCs w:val="0"/>
          <w:color w:val="auto"/>
          <w:sz w:val="22"/>
          <w:szCs w:val="22"/>
          <w:highlight w:val="none"/>
          <w:u w:val="none"/>
          <w:lang w:val="en-US" w:eastAsia="zh-CN"/>
        </w:rPr>
        <w:t>2.5.3具备紧急添加样品功能，在样品测量过程中可随时添加紧急样品</w:t>
      </w:r>
      <w:bookmarkEnd w:id="9"/>
      <w:r>
        <w:rPr>
          <w:rFonts w:hint="eastAsia" w:ascii="宋体" w:hAnsi="宋体" w:eastAsia="宋体" w:cs="宋体"/>
          <w:b w:val="0"/>
          <w:bCs w:val="0"/>
          <w:color w:val="auto"/>
          <w:sz w:val="22"/>
          <w:szCs w:val="22"/>
          <w:highlight w:val="none"/>
          <w:u w:val="none"/>
          <w:lang w:val="en-US" w:eastAsia="zh-CN"/>
        </w:rPr>
        <w:t>并优先检测。</w:t>
      </w:r>
    </w:p>
    <w:p w14:paraId="5E74EC8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2.5.4噪声：基线噪声为0.0005Abs，基线漂移为±0.0002Abs，具备测量全程基线实时显示功能。</w:t>
      </w:r>
    </w:p>
    <w:p w14:paraId="4D4D5CE7">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2.6分析项目的技术指标</w:t>
      </w:r>
    </w:p>
    <w:p w14:paraId="5334D0FD">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bookmarkStart w:id="10" w:name="OLE_LINK1"/>
      <w:r>
        <w:rPr>
          <w:rFonts w:hint="eastAsia" w:ascii="宋体" w:hAnsi="宋体" w:eastAsia="宋体" w:cs="宋体"/>
          <w:b w:val="0"/>
          <w:bCs w:val="0"/>
          <w:color w:val="auto"/>
          <w:sz w:val="22"/>
          <w:szCs w:val="22"/>
          <w:highlight w:val="none"/>
          <w:u w:val="none"/>
          <w:lang w:val="en-US" w:eastAsia="zh-CN"/>
        </w:rPr>
        <w:t>★2.6.1总氮项目（须以紫外在线消解模块为预处理方式）：</w:t>
      </w:r>
    </w:p>
    <w:p w14:paraId="6E29D6C0">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精密度（连续测定6次）：0.2mg/L，RSD&lt; 4％；0.5mg/L，RSD&lt; 3％；1.0mg/L，RSD≤ 1％。</w:t>
      </w:r>
    </w:p>
    <w:p w14:paraId="03DC4FB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线性：根据设定自动配置标准曲线浓度，相关性系数r≥0.9996。</w:t>
      </w:r>
    </w:p>
    <w:p w14:paraId="6E3FBF19">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 2单个样品测量含消解时间在内小于5min；能够连续分析40个样品，样品位置可自由随机编号，无需按顺序进行。</w:t>
      </w:r>
    </w:p>
    <w:bookmarkEnd w:id="10"/>
    <w:p w14:paraId="32423135">
      <w:pPr>
        <w:keepNext w:val="0"/>
        <w:keepLines w:val="0"/>
        <w:pageBreakBefore w:val="0"/>
        <w:widowControl w:val="0"/>
        <w:kinsoku/>
        <w:wordWrap/>
        <w:overflowPunct/>
        <w:topLinePunct w:val="0"/>
        <w:autoSpaceDE/>
        <w:autoSpaceDN/>
        <w:bidi w:val="0"/>
        <w:spacing w:line="440" w:lineRule="exact"/>
        <w:ind w:left="0" w:leftChars="0" w:firstLine="442" w:firstLineChars="200"/>
        <w:jc w:val="both"/>
        <w:textAlignment w:val="auto"/>
        <w:rPr>
          <w:rFonts w:hint="eastAsia" w:ascii="宋体" w:hAnsi="宋体" w:eastAsia="宋体" w:cs="宋体"/>
          <w:b/>
          <w:bCs/>
          <w:color w:val="auto"/>
          <w:sz w:val="22"/>
          <w:szCs w:val="22"/>
          <w:highlight w:val="none"/>
          <w:u w:val="none"/>
          <w:lang w:val="zh-CN" w:eastAsia="zh-CN"/>
        </w:rPr>
      </w:pPr>
      <w:r>
        <w:rPr>
          <w:rFonts w:hint="eastAsia" w:ascii="宋体" w:hAnsi="宋体" w:eastAsia="宋体" w:cs="宋体"/>
          <w:b/>
          <w:bCs/>
          <w:color w:val="auto"/>
          <w:sz w:val="22"/>
          <w:szCs w:val="22"/>
          <w:highlight w:val="none"/>
          <w:u w:val="none"/>
          <w:lang w:val="zh-CN" w:eastAsia="zh-CN"/>
        </w:rPr>
        <w:t>3、配置要求（包括但不限于以下部件）</w:t>
      </w:r>
    </w:p>
    <w:p w14:paraId="1518B54D">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3.1主机系统1套（含进样系统、自动除水系统、在线加热系统、电子流量系统、载气净化系统、TCS温度控制系统、自动稀释系统、内置氨氮在线氧化系统）。</w:t>
      </w:r>
    </w:p>
    <w:p w14:paraId="114BF200">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3.2自动进样器1套：样品位不少于50位，含50ml样品管3包(50个/包)、80ml样品管2包（10个/包）。</w:t>
      </w:r>
    </w:p>
    <w:p w14:paraId="61D92096">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3.3气相分子吸收光谱仪软件系统1套。</w:t>
      </w:r>
    </w:p>
    <w:p w14:paraId="6A8CDC5E">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3.4总氮紫外在线消解系统1套。</w:t>
      </w:r>
    </w:p>
    <w:p w14:paraId="080C3F87">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3.5两年内耗材配件1套：含进样软管20个、尾气吸收装置1套、备用吸光管1个、进样针4支、蠕动泵管20个等。</w:t>
      </w:r>
    </w:p>
    <w:p w14:paraId="0CA86FC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3.6空气发生器1套。</w:t>
      </w:r>
    </w:p>
    <w:p w14:paraId="500B3E21">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 xml:space="preserve">3.7仪器控制及数据处理平台1套（I5处理器，512G极速固态硬盘，16G内存，≥20英寸显示器，2.0USB接口不少于4个）、数据及报告输出平台1台。 </w:t>
      </w:r>
    </w:p>
    <w:p w14:paraId="7E84DD83">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3.8实验用轮式转椅2个。</w:t>
      </w:r>
    </w:p>
    <w:p w14:paraId="0310E4A0">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3.9 50ml样品管架（25位）和80ml样品管架（8位）各2个。</w:t>
      </w:r>
    </w:p>
    <w:p w14:paraId="2679F882">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3.10多孔排插1个。</w:t>
      </w:r>
    </w:p>
    <w:p w14:paraId="4C53D19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3.11供货时提供有资质机构出具的计量检定或校准证书1份。</w:t>
      </w:r>
    </w:p>
    <w:p w14:paraId="524037DF">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3.12备正常使用需要的专用工具及其它必要附件。</w:t>
      </w:r>
    </w:p>
    <w:p w14:paraId="3AE71188">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3.13供货时提供仪器防尘罩1个。</w:t>
      </w:r>
    </w:p>
    <w:p w14:paraId="327EB718">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3.14供货时提供总氮检测实验所需试剂包（总氮测量促发启动试剂包15包，硝酸盐氮/总氮清洗液15包，总氮清洗液15包和氨氮检测实验所需试剂包各5包）。</w:t>
      </w:r>
    </w:p>
    <w:p w14:paraId="2B49BAA4">
      <w:pPr>
        <w:keepNext w:val="0"/>
        <w:keepLines w:val="0"/>
        <w:pageBreakBefore w:val="0"/>
        <w:widowControl w:val="0"/>
        <w:kinsoku/>
        <w:wordWrap/>
        <w:overflowPunct/>
        <w:topLinePunct w:val="0"/>
        <w:autoSpaceDE/>
        <w:autoSpaceDN/>
        <w:bidi w:val="0"/>
        <w:spacing w:line="440" w:lineRule="exact"/>
        <w:ind w:firstLine="44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3.15全钢实验边台1组：长1.8m、宽0.75m、高0.80m，黑色耐磨损耐酸碱台面，常规灰白色柜体。</w:t>
      </w:r>
    </w:p>
    <w:p w14:paraId="6B2C2663">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u w:val="none"/>
        </w:rPr>
        <w:t>设</w:t>
      </w:r>
      <w:r>
        <w:rPr>
          <w:rFonts w:hint="eastAsia" w:ascii="宋体" w:hAnsi="宋体" w:eastAsia="宋体" w:cs="宋体"/>
          <w:b/>
          <w:color w:val="auto"/>
          <w:sz w:val="22"/>
          <w:szCs w:val="22"/>
          <w:highlight w:val="none"/>
          <w:u w:val="none"/>
          <w:lang w:val="en-US" w:eastAsia="zh-CN"/>
        </w:rPr>
        <w:t>备2：全自动阴离子洗涤剂在线萃取分析系统功能升级扩展服务（含操作台和通风系统）</w:t>
      </w:r>
    </w:p>
    <w:p w14:paraId="0C95AA5F">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38A407F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1.1对用户现有青岛顺昕3100型全自动阴离子洗涤剂在线萃取分析系统的硬件及软件进行改造和功能拓展，预留对接端口，提升仪器的整体配置及性能，使其达到与市场上主流品牌智慧无人实验室无缝对接的要求，同时提供免费的培训及相应维保服务。</w:t>
      </w:r>
    </w:p>
    <w:p w14:paraId="26B787C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1.2改造和功能拓展项目包括但不限于升级检测器、自动进样器、阴离子分析模块等，升级后的设备需完全满足《水质阴离子表面活性剂的测定 亚甲蓝分光光度法》（GB/T 7494-1987）相关分析测试要求。</w:t>
      </w:r>
    </w:p>
    <w:p w14:paraId="218034AC">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5CF9D9B7">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2.1检测器升级后，须满足：</w:t>
      </w:r>
    </w:p>
    <w:p w14:paraId="1FF86AE5">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2.1.1检出限：≤0.02m</w:t>
      </w:r>
      <w:r>
        <w:rPr>
          <w:rFonts w:hint="eastAsia" w:ascii="宋体" w:hAnsi="宋体" w:eastAsia="宋体" w:cs="宋体"/>
          <w:b w:val="0"/>
          <w:bCs w:val="0"/>
          <w:color w:val="000000"/>
          <w:sz w:val="22"/>
          <w:szCs w:val="22"/>
          <w:highlight w:val="none"/>
          <w:u w:val="none"/>
          <w:lang w:val="en-US" w:eastAsia="zh-CN"/>
        </w:rPr>
        <w:t>g/L</w:t>
      </w:r>
      <w:r>
        <w:rPr>
          <w:rFonts w:hint="eastAsia" w:ascii="宋体" w:hAnsi="宋体" w:eastAsia="宋体" w:cs="宋体"/>
          <w:b/>
          <w:bCs/>
          <w:color w:val="000000"/>
          <w:sz w:val="22"/>
          <w:szCs w:val="22"/>
          <w:highlight w:val="none"/>
          <w:u w:val="none"/>
          <w:lang w:val="en-US" w:eastAsia="zh-CN"/>
        </w:rPr>
        <w:t>（升级后</w:t>
      </w:r>
      <w:r>
        <w:rPr>
          <w:rFonts w:hint="eastAsia" w:ascii="宋体" w:hAnsi="宋体" w:eastAsia="宋体" w:cs="宋体"/>
          <w:b/>
          <w:bCs/>
          <w:color w:val="000000"/>
          <w:sz w:val="22"/>
          <w:szCs w:val="22"/>
          <w:highlight w:val="none"/>
          <w:u w:val="none"/>
          <w:lang w:val="zh-CN" w:eastAsia="zh-CN"/>
        </w:rPr>
        <w:t>需</w:t>
      </w:r>
      <w:r>
        <w:rPr>
          <w:rFonts w:hint="eastAsia" w:ascii="宋体" w:hAnsi="宋体" w:eastAsia="宋体" w:cs="宋体"/>
          <w:b/>
          <w:bCs/>
          <w:color w:val="000000"/>
          <w:sz w:val="22"/>
          <w:szCs w:val="22"/>
          <w:highlight w:val="none"/>
          <w:u w:val="none"/>
          <w:lang w:val="en-US" w:eastAsia="zh-CN"/>
        </w:rPr>
        <w:t>提供计量部门测试报告验证）。</w:t>
      </w:r>
    </w:p>
    <w:p w14:paraId="7FBC10FE">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US" w:eastAsia="zh-CN"/>
        </w:rPr>
      </w:pPr>
      <w:r>
        <w:rPr>
          <w:rFonts w:hint="eastAsia" w:ascii="宋体" w:hAnsi="宋体" w:eastAsia="宋体" w:cs="宋体"/>
          <w:b w:val="0"/>
          <w:bCs w:val="0"/>
          <w:color w:val="000000"/>
          <w:sz w:val="22"/>
          <w:szCs w:val="22"/>
          <w:highlight w:val="none"/>
          <w:u w:val="none"/>
          <w:lang w:val="en-US" w:eastAsia="zh-CN"/>
        </w:rPr>
        <w:t>2.1.2数据重复性：≤3%</w:t>
      </w:r>
      <w:r>
        <w:rPr>
          <w:rFonts w:hint="eastAsia" w:ascii="宋体" w:hAnsi="宋体" w:eastAsia="宋体" w:cs="宋体"/>
          <w:b/>
          <w:bCs/>
          <w:color w:val="000000"/>
          <w:sz w:val="22"/>
          <w:szCs w:val="22"/>
          <w:highlight w:val="none"/>
          <w:u w:val="none"/>
          <w:lang w:val="en-US" w:eastAsia="zh-CN"/>
        </w:rPr>
        <w:t>（升级后</w:t>
      </w:r>
      <w:r>
        <w:rPr>
          <w:rFonts w:hint="eastAsia" w:ascii="宋体" w:hAnsi="宋体" w:eastAsia="宋体" w:cs="宋体"/>
          <w:b/>
          <w:bCs/>
          <w:color w:val="000000"/>
          <w:sz w:val="22"/>
          <w:szCs w:val="22"/>
          <w:highlight w:val="none"/>
          <w:u w:val="none"/>
          <w:lang w:val="zh-CN" w:eastAsia="zh-CN"/>
        </w:rPr>
        <w:t>需</w:t>
      </w:r>
      <w:r>
        <w:rPr>
          <w:rFonts w:hint="eastAsia" w:ascii="宋体" w:hAnsi="宋体" w:eastAsia="宋体" w:cs="宋体"/>
          <w:b/>
          <w:bCs/>
          <w:color w:val="000000"/>
          <w:sz w:val="22"/>
          <w:szCs w:val="22"/>
          <w:highlight w:val="none"/>
          <w:u w:val="none"/>
          <w:lang w:val="en-US" w:eastAsia="zh-CN"/>
        </w:rPr>
        <w:t>提供计量部门测试报告验证）。</w:t>
      </w:r>
    </w:p>
    <w:p w14:paraId="6B6949DE">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 w:eastAsia="zh-CN"/>
        </w:rPr>
      </w:pPr>
      <w:r>
        <w:rPr>
          <w:rFonts w:hint="eastAsia" w:ascii="宋体" w:hAnsi="宋体" w:eastAsia="宋体" w:cs="宋体"/>
          <w:b w:val="0"/>
          <w:bCs w:val="0"/>
          <w:color w:val="000000"/>
          <w:sz w:val="22"/>
          <w:szCs w:val="22"/>
          <w:highlight w:val="none"/>
          <w:u w:val="none"/>
          <w:lang w:val="en-US" w:eastAsia="zh-CN"/>
        </w:rPr>
        <w:t>2.1.3线性系数：r&gt;0.999自动配标</w:t>
      </w:r>
      <w:r>
        <w:rPr>
          <w:rFonts w:hint="eastAsia" w:ascii="宋体" w:hAnsi="宋体" w:eastAsia="宋体" w:cs="宋体"/>
          <w:b/>
          <w:bCs/>
          <w:color w:val="000000"/>
          <w:sz w:val="22"/>
          <w:szCs w:val="22"/>
          <w:highlight w:val="none"/>
          <w:u w:val="none"/>
          <w:lang w:val="en" w:eastAsia="zh-CN"/>
        </w:rPr>
        <w:t>[</w:t>
      </w:r>
      <w:r>
        <w:rPr>
          <w:rFonts w:hint="eastAsia" w:ascii="宋体" w:hAnsi="宋体" w:eastAsia="宋体" w:cs="宋体"/>
          <w:b w:val="0"/>
          <w:bCs w:val="0"/>
          <w:color w:val="000000"/>
          <w:sz w:val="22"/>
          <w:szCs w:val="22"/>
          <w:highlight w:val="none"/>
          <w:u w:val="none"/>
          <w:lang w:val="en-US" w:eastAsia="zh-CN"/>
        </w:rPr>
        <w:t>不少于《水质阴离子表面活性剂的测定 亚甲蓝分光光度法》（GB/T 7494-1987）要求的10个配标浓度点</w:t>
      </w:r>
      <w:r>
        <w:rPr>
          <w:rFonts w:hint="eastAsia" w:ascii="宋体" w:hAnsi="宋体" w:eastAsia="宋体" w:cs="宋体"/>
          <w:b/>
          <w:bCs/>
          <w:color w:val="000000"/>
          <w:sz w:val="22"/>
          <w:szCs w:val="22"/>
          <w:highlight w:val="none"/>
          <w:u w:val="none"/>
          <w:lang w:val="en" w:eastAsia="zh-CN"/>
        </w:rPr>
        <w:t>]</w:t>
      </w:r>
      <w:r>
        <w:rPr>
          <w:rFonts w:hint="eastAsia" w:ascii="宋体" w:hAnsi="宋体" w:eastAsia="宋体" w:cs="宋体"/>
          <w:b/>
          <w:bCs/>
          <w:color w:val="000000"/>
          <w:sz w:val="22"/>
          <w:szCs w:val="22"/>
          <w:highlight w:val="none"/>
          <w:u w:val="none"/>
          <w:lang w:val="en-US" w:eastAsia="zh-CN"/>
        </w:rPr>
        <w:t>（升级后</w:t>
      </w:r>
      <w:r>
        <w:rPr>
          <w:rFonts w:hint="eastAsia" w:ascii="宋体" w:hAnsi="宋体" w:eastAsia="宋体" w:cs="宋体"/>
          <w:b/>
          <w:bCs/>
          <w:color w:val="000000"/>
          <w:sz w:val="22"/>
          <w:szCs w:val="22"/>
          <w:highlight w:val="none"/>
          <w:u w:val="none"/>
          <w:lang w:val="zh-CN" w:eastAsia="zh-CN"/>
        </w:rPr>
        <w:t>需</w:t>
      </w:r>
      <w:r>
        <w:rPr>
          <w:rFonts w:hint="eastAsia" w:ascii="宋体" w:hAnsi="宋体" w:eastAsia="宋体" w:cs="宋体"/>
          <w:b/>
          <w:bCs/>
          <w:color w:val="000000"/>
          <w:sz w:val="22"/>
          <w:szCs w:val="22"/>
          <w:highlight w:val="none"/>
          <w:u w:val="none"/>
          <w:lang w:val="en-US" w:eastAsia="zh-CN"/>
        </w:rPr>
        <w:t>提供盖投标人公章的软件操作实物图证明）。</w:t>
      </w:r>
    </w:p>
    <w:p w14:paraId="512E0C7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US" w:eastAsia="zh-CN"/>
        </w:rPr>
      </w:pPr>
      <w:r>
        <w:rPr>
          <w:rFonts w:hint="eastAsia" w:ascii="宋体" w:hAnsi="宋体" w:eastAsia="宋体" w:cs="宋体"/>
          <w:b w:val="0"/>
          <w:bCs w:val="0"/>
          <w:color w:val="000000"/>
          <w:sz w:val="22"/>
          <w:szCs w:val="22"/>
          <w:highlight w:val="none"/>
          <w:u w:val="none"/>
          <w:lang w:val="en-US" w:eastAsia="zh-CN"/>
        </w:rPr>
        <w:t>2.</w:t>
      </w:r>
      <w:r>
        <w:rPr>
          <w:rFonts w:hint="eastAsia" w:ascii="宋体" w:hAnsi="宋体" w:eastAsia="宋体" w:cs="宋体"/>
          <w:b w:val="0"/>
          <w:bCs w:val="0"/>
          <w:color w:val="000000"/>
          <w:sz w:val="22"/>
          <w:szCs w:val="22"/>
          <w:highlight w:val="none"/>
          <w:u w:val="none"/>
          <w:lang w:val="en" w:eastAsia="zh-CN"/>
        </w:rPr>
        <w:t>2</w:t>
      </w:r>
      <w:r>
        <w:rPr>
          <w:rFonts w:hint="eastAsia" w:ascii="宋体" w:hAnsi="宋体" w:eastAsia="宋体" w:cs="宋体"/>
          <w:b w:val="0"/>
          <w:bCs w:val="0"/>
          <w:color w:val="000000"/>
          <w:sz w:val="22"/>
          <w:szCs w:val="22"/>
          <w:highlight w:val="none"/>
          <w:u w:val="none"/>
          <w:lang w:val="en-US" w:eastAsia="zh-CN"/>
        </w:rPr>
        <w:t>自动进样器升级后，须满足：</w:t>
      </w:r>
    </w:p>
    <w:p w14:paraId="7BD432F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US" w:eastAsia="zh-CN"/>
        </w:rPr>
      </w:pPr>
      <w:r>
        <w:rPr>
          <w:rFonts w:hint="eastAsia" w:ascii="宋体" w:hAnsi="宋体" w:eastAsia="宋体" w:cs="宋体"/>
          <w:b w:val="0"/>
          <w:bCs w:val="0"/>
          <w:color w:val="000000"/>
          <w:sz w:val="22"/>
          <w:szCs w:val="22"/>
          <w:highlight w:val="none"/>
          <w:u w:val="none"/>
          <w:lang w:val="en-US" w:eastAsia="zh-CN"/>
        </w:rPr>
        <w:t>★2.</w:t>
      </w:r>
      <w:r>
        <w:rPr>
          <w:rFonts w:hint="eastAsia" w:ascii="宋体" w:hAnsi="宋体" w:eastAsia="宋体" w:cs="宋体"/>
          <w:b w:val="0"/>
          <w:bCs w:val="0"/>
          <w:color w:val="000000"/>
          <w:sz w:val="22"/>
          <w:szCs w:val="22"/>
          <w:highlight w:val="none"/>
          <w:u w:val="none"/>
          <w:lang w:val="en" w:eastAsia="zh-CN"/>
        </w:rPr>
        <w:t>2.1</w:t>
      </w:r>
      <w:r>
        <w:rPr>
          <w:rFonts w:hint="eastAsia" w:ascii="宋体" w:hAnsi="宋体" w:eastAsia="宋体" w:cs="宋体"/>
          <w:b w:val="0"/>
          <w:bCs w:val="0"/>
          <w:color w:val="000000"/>
          <w:sz w:val="22"/>
          <w:szCs w:val="22"/>
          <w:highlight w:val="none"/>
          <w:u w:val="none"/>
          <w:lang w:val="en-US" w:eastAsia="zh-CN"/>
        </w:rPr>
        <w:t>配套不低于100mL的定量注射泵取样的自动进样器，不少于60位样品通道，待测样品自动定量取样，样品杯容量不少于300mL</w:t>
      </w:r>
      <w:r>
        <w:rPr>
          <w:rFonts w:hint="eastAsia" w:ascii="宋体" w:hAnsi="宋体" w:eastAsia="宋体" w:cs="宋体"/>
          <w:b/>
          <w:bCs/>
          <w:color w:val="000000"/>
          <w:sz w:val="22"/>
          <w:szCs w:val="22"/>
          <w:highlight w:val="none"/>
          <w:u w:val="none"/>
          <w:lang w:val="en-US" w:eastAsia="zh-CN"/>
        </w:rPr>
        <w:t>（</w:t>
      </w:r>
      <w:r>
        <w:rPr>
          <w:rFonts w:hint="eastAsia" w:ascii="宋体" w:hAnsi="宋体" w:eastAsia="宋体" w:cs="宋体"/>
          <w:b/>
          <w:bCs/>
          <w:color w:val="000000"/>
          <w:sz w:val="22"/>
          <w:szCs w:val="22"/>
          <w:highlight w:val="none"/>
          <w:u w:val="none"/>
          <w:lang w:val="zh-CN" w:eastAsia="zh-CN"/>
        </w:rPr>
        <w:t>投标时需提供</w:t>
      </w:r>
      <w:r>
        <w:rPr>
          <w:rFonts w:hint="eastAsia" w:ascii="宋体" w:hAnsi="宋体" w:eastAsia="宋体" w:cs="宋体"/>
          <w:b/>
          <w:bCs/>
          <w:color w:val="000000"/>
          <w:sz w:val="22"/>
          <w:szCs w:val="22"/>
          <w:highlight w:val="none"/>
          <w:u w:val="none"/>
          <w:lang w:val="en-US" w:eastAsia="zh-CN"/>
        </w:rPr>
        <w:t>加盖投标人公章的</w:t>
      </w:r>
      <w:r>
        <w:rPr>
          <w:rFonts w:hint="eastAsia" w:ascii="宋体" w:hAnsi="宋体" w:eastAsia="宋体" w:cs="宋体"/>
          <w:b/>
          <w:bCs/>
          <w:color w:val="000000"/>
          <w:sz w:val="22"/>
          <w:szCs w:val="22"/>
          <w:highlight w:val="none"/>
          <w:u w:val="none"/>
          <w:lang w:val="zh-CN" w:eastAsia="zh-CN"/>
        </w:rPr>
        <w:t>实物彩色照片</w:t>
      </w:r>
      <w:r>
        <w:rPr>
          <w:rFonts w:hint="eastAsia" w:ascii="宋体" w:hAnsi="宋体" w:eastAsia="宋体" w:cs="宋体"/>
          <w:b/>
          <w:bCs/>
          <w:color w:val="000000"/>
          <w:sz w:val="22"/>
          <w:szCs w:val="22"/>
          <w:highlight w:val="none"/>
          <w:u w:val="none"/>
          <w:lang w:val="en-US" w:eastAsia="zh-CN"/>
        </w:rPr>
        <w:t>）。</w:t>
      </w:r>
    </w:p>
    <w:p w14:paraId="559DB14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sz w:val="22"/>
          <w:szCs w:val="22"/>
          <w:highlight w:val="none"/>
          <w:u w:val="none"/>
          <w:lang w:val="en-US" w:eastAsia="zh-CN"/>
        </w:rPr>
      </w:pPr>
      <w:r>
        <w:rPr>
          <w:rFonts w:hint="eastAsia" w:ascii="宋体" w:hAnsi="宋体" w:eastAsia="宋体" w:cs="宋体"/>
          <w:b w:val="0"/>
          <w:bCs w:val="0"/>
          <w:color w:val="000000"/>
          <w:sz w:val="22"/>
          <w:szCs w:val="22"/>
          <w:highlight w:val="none"/>
          <w:u w:val="none"/>
          <w:lang w:val="en-US" w:eastAsia="zh-CN"/>
        </w:rPr>
        <w:t>★2.</w:t>
      </w:r>
      <w:r>
        <w:rPr>
          <w:rFonts w:hint="eastAsia" w:ascii="宋体" w:hAnsi="宋体" w:eastAsia="宋体" w:cs="宋体"/>
          <w:b w:val="0"/>
          <w:bCs w:val="0"/>
          <w:color w:val="000000"/>
          <w:sz w:val="22"/>
          <w:szCs w:val="22"/>
          <w:highlight w:val="none"/>
          <w:u w:val="none"/>
          <w:lang w:val="en" w:eastAsia="zh-CN"/>
        </w:rPr>
        <w:t>2.2为</w:t>
      </w:r>
      <w:r>
        <w:rPr>
          <w:rFonts w:hint="eastAsia" w:ascii="宋体" w:hAnsi="宋体" w:eastAsia="宋体" w:cs="宋体"/>
          <w:b w:val="0"/>
          <w:bCs w:val="0"/>
          <w:color w:val="000000"/>
          <w:sz w:val="22"/>
          <w:szCs w:val="22"/>
          <w:highlight w:val="none"/>
          <w:u w:val="none"/>
          <w:lang w:val="en-US" w:eastAsia="zh-CN"/>
        </w:rPr>
        <w:t>提高设备运行效率，升级后的设备需配置高精度定量注射泵实现溶液的定量转移及定容，不少于3套独立的定量注射泵</w:t>
      </w:r>
      <w:r>
        <w:rPr>
          <w:rFonts w:hint="eastAsia" w:ascii="宋体" w:hAnsi="宋体" w:eastAsia="宋体" w:cs="宋体"/>
          <w:b/>
          <w:bCs/>
          <w:color w:val="000000"/>
          <w:sz w:val="22"/>
          <w:szCs w:val="22"/>
          <w:highlight w:val="none"/>
          <w:u w:val="none"/>
          <w:lang w:val="en-US" w:eastAsia="zh-CN"/>
        </w:rPr>
        <w:t>（</w:t>
      </w:r>
      <w:r>
        <w:rPr>
          <w:rFonts w:hint="eastAsia" w:ascii="宋体" w:hAnsi="宋体" w:eastAsia="宋体" w:cs="宋体"/>
          <w:b/>
          <w:bCs/>
          <w:color w:val="000000"/>
          <w:sz w:val="22"/>
          <w:szCs w:val="22"/>
          <w:highlight w:val="none"/>
          <w:u w:val="none"/>
          <w:lang w:val="zh-CN" w:eastAsia="zh-CN"/>
        </w:rPr>
        <w:t>投标时需提供</w:t>
      </w:r>
      <w:r>
        <w:rPr>
          <w:rFonts w:hint="eastAsia" w:ascii="宋体" w:hAnsi="宋体" w:eastAsia="宋体" w:cs="宋体"/>
          <w:b/>
          <w:bCs/>
          <w:color w:val="000000"/>
          <w:sz w:val="22"/>
          <w:szCs w:val="22"/>
          <w:highlight w:val="none"/>
          <w:u w:val="none"/>
          <w:lang w:val="en-US" w:eastAsia="zh-CN"/>
        </w:rPr>
        <w:t>加盖投标人公章的</w:t>
      </w:r>
      <w:r>
        <w:rPr>
          <w:rFonts w:hint="eastAsia" w:ascii="宋体" w:hAnsi="宋体" w:eastAsia="宋体" w:cs="宋体"/>
          <w:b/>
          <w:bCs/>
          <w:color w:val="000000"/>
          <w:sz w:val="22"/>
          <w:szCs w:val="22"/>
          <w:highlight w:val="none"/>
          <w:u w:val="none"/>
          <w:lang w:val="zh-CN" w:eastAsia="zh-CN"/>
        </w:rPr>
        <w:t>实物彩色照片</w:t>
      </w:r>
      <w:r>
        <w:rPr>
          <w:rFonts w:hint="eastAsia" w:ascii="宋体" w:hAnsi="宋体" w:eastAsia="宋体" w:cs="宋体"/>
          <w:b/>
          <w:bCs/>
          <w:color w:val="000000"/>
          <w:sz w:val="22"/>
          <w:szCs w:val="22"/>
          <w:highlight w:val="none"/>
          <w:u w:val="none"/>
          <w:lang w:val="en-US" w:eastAsia="zh-CN"/>
        </w:rPr>
        <w:t>）</w:t>
      </w:r>
      <w:r>
        <w:rPr>
          <w:rFonts w:hint="eastAsia" w:ascii="宋体" w:hAnsi="宋体" w:eastAsia="宋体" w:cs="宋体"/>
          <w:b w:val="0"/>
          <w:bCs w:val="0"/>
          <w:color w:val="000000"/>
          <w:sz w:val="22"/>
          <w:szCs w:val="22"/>
          <w:highlight w:val="none"/>
          <w:u w:val="none"/>
          <w:lang w:val="en-US" w:eastAsia="zh-CN"/>
        </w:rPr>
        <w:t>。</w:t>
      </w:r>
    </w:p>
    <w:p w14:paraId="040A2B1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2.3阴离子分析模块升级后，须满足：</w:t>
      </w:r>
    </w:p>
    <w:p w14:paraId="1A71CD44">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2.3.1为减少混合废液量和后期固废处理费用，要求升级后的设备需配置具备氯仿废液独立分离收集功能。</w:t>
      </w:r>
    </w:p>
    <w:p w14:paraId="23E7BCA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2.3.2为减少萃取溶剂挥发损失，提高实验安全，减少开放式容器萃取时氯仿溶剂的挥发，影响数据偏差，要求升级后的设备密闭萃取，萃取强度可调节。</w:t>
      </w:r>
    </w:p>
    <w:p w14:paraId="285D00D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2.3.3为方便计量校准，要求升级后的设备需配置独立的光度计检测器，配套彩色触控屏幕。</w:t>
      </w:r>
    </w:p>
    <w:p w14:paraId="1AE7B95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2.3.4为减少主机镶嵌触控屏幕的干扰，要求升级后的设备电脑联机操控，自由编辑序列和样品类型。</w:t>
      </w:r>
    </w:p>
    <w:p w14:paraId="704697B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★2.4如</w:t>
      </w:r>
      <w:r>
        <w:rPr>
          <w:rFonts w:hint="eastAsia" w:ascii="宋体" w:hAnsi="宋体" w:cs="宋体"/>
          <w:b w:val="0"/>
          <w:bCs w:val="0"/>
          <w:color w:val="auto"/>
          <w:sz w:val="22"/>
          <w:szCs w:val="22"/>
          <w:highlight w:val="none"/>
          <w:u w:val="none"/>
          <w:lang w:val="en-US" w:eastAsia="zh-CN"/>
        </w:rPr>
        <w:t>中标人在</w:t>
      </w:r>
      <w:r>
        <w:rPr>
          <w:rFonts w:hint="eastAsia" w:ascii="宋体" w:hAnsi="宋体" w:eastAsia="宋体" w:cs="宋体"/>
          <w:b w:val="0"/>
          <w:bCs w:val="0"/>
          <w:color w:val="auto"/>
          <w:sz w:val="22"/>
          <w:szCs w:val="22"/>
          <w:highlight w:val="none"/>
          <w:u w:val="none"/>
          <w:lang w:val="en-US" w:eastAsia="zh-CN"/>
        </w:rPr>
        <w:t>改造升级过程中造成仪器各方面的损坏，所有的损失由</w:t>
      </w:r>
      <w:r>
        <w:rPr>
          <w:rFonts w:hint="eastAsia" w:ascii="宋体" w:hAnsi="宋体" w:cs="宋体"/>
          <w:b w:val="0"/>
          <w:bCs w:val="0"/>
          <w:color w:val="auto"/>
          <w:sz w:val="22"/>
          <w:szCs w:val="22"/>
          <w:highlight w:val="none"/>
          <w:u w:val="none"/>
          <w:lang w:val="en-US" w:eastAsia="zh-CN"/>
        </w:rPr>
        <w:t>中标人</w:t>
      </w:r>
      <w:r>
        <w:rPr>
          <w:rFonts w:hint="eastAsia" w:ascii="宋体" w:hAnsi="宋体" w:eastAsia="宋体" w:cs="宋体"/>
          <w:b w:val="0"/>
          <w:bCs w:val="0"/>
          <w:color w:val="auto"/>
          <w:sz w:val="22"/>
          <w:szCs w:val="22"/>
          <w:highlight w:val="none"/>
          <w:u w:val="none"/>
          <w:lang w:val="en-US" w:eastAsia="zh-CN"/>
        </w:rPr>
        <w:t>承担。改造中如发现其他需要更换或升级的配件，其所产生的费用由</w:t>
      </w:r>
      <w:r>
        <w:rPr>
          <w:rFonts w:hint="eastAsia" w:ascii="宋体" w:hAnsi="宋体" w:cs="宋体"/>
          <w:b w:val="0"/>
          <w:bCs w:val="0"/>
          <w:color w:val="auto"/>
          <w:sz w:val="22"/>
          <w:szCs w:val="22"/>
          <w:highlight w:val="none"/>
          <w:u w:val="none"/>
          <w:lang w:val="en-US" w:eastAsia="zh-CN"/>
        </w:rPr>
        <w:t>中标人</w:t>
      </w:r>
      <w:r>
        <w:rPr>
          <w:rFonts w:hint="eastAsia" w:ascii="宋体" w:hAnsi="宋体" w:eastAsia="宋体" w:cs="宋体"/>
          <w:b w:val="0"/>
          <w:bCs w:val="0"/>
          <w:color w:val="auto"/>
          <w:sz w:val="22"/>
          <w:szCs w:val="22"/>
          <w:highlight w:val="none"/>
          <w:u w:val="none"/>
          <w:lang w:val="en-US" w:eastAsia="zh-CN"/>
        </w:rPr>
        <w:t>承担</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投标时需提供</w:t>
      </w:r>
      <w:r>
        <w:rPr>
          <w:rFonts w:hint="eastAsia" w:ascii="宋体" w:hAnsi="宋体" w:eastAsia="宋体" w:cs="宋体"/>
          <w:b/>
          <w:bCs/>
          <w:color w:val="auto"/>
          <w:sz w:val="22"/>
          <w:szCs w:val="22"/>
          <w:highlight w:val="none"/>
          <w:u w:val="none"/>
          <w:lang w:val="en-US" w:eastAsia="zh-CN"/>
        </w:rPr>
        <w:t>加盖投标人公章的书面承诺函)。</w:t>
      </w:r>
    </w:p>
    <w:p w14:paraId="070B74D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auto"/>
          <w:sz w:val="22"/>
          <w:szCs w:val="22"/>
          <w:highlight w:val="none"/>
          <w:u w:val="none"/>
          <w:lang w:val="en-US" w:eastAsia="zh-CN"/>
        </w:rPr>
        <w:t>★2.5所有维修、升级及改造需由用户现有青岛顺昕3100型全自动阴离子洗涤剂在线萃取分析系统生产厂家官方指定或授权的服务商提</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供(供货时</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需</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提供仪器生产厂家维修授权书或其他有效材料作为证明)。</w:t>
      </w:r>
    </w:p>
    <w:p w14:paraId="273FD255">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3、配置要求（包括但不限于以下部件）</w:t>
      </w:r>
    </w:p>
    <w:p w14:paraId="030ACDE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3.1设备</w:t>
      </w:r>
      <w:r>
        <w:rPr>
          <w:rFonts w:hint="eastAsia" w:ascii="宋体" w:hAnsi="宋体" w:eastAsia="宋体" w:cs="宋体"/>
          <w:b w:val="0"/>
          <w:bCs w:val="0"/>
          <w:color w:val="000000" w:themeColor="text1"/>
          <w:sz w:val="22"/>
          <w:szCs w:val="22"/>
          <w:highlight w:val="none"/>
          <w:u w:val="none"/>
          <w:lang w:val="zh-CN" w:eastAsia="zh-CN"/>
          <w14:textFill>
            <w14:solidFill>
              <w14:schemeClr w14:val="tx1"/>
            </w14:solidFill>
          </w14:textFill>
        </w:rPr>
        <w:t>配置要求</w:t>
      </w:r>
    </w:p>
    <w:p w14:paraId="511BFFA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3.1.1配套样品杯120个。</w:t>
      </w:r>
    </w:p>
    <w:p w14:paraId="29A6755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3.1.2仪器控制及数据处理平台1台。</w:t>
      </w:r>
    </w:p>
    <w:p w14:paraId="4E265BE6">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3.1.3随机文件1套：含详细的操作指南1份、产品说明书1份、产品合格证书1份。</w:t>
      </w:r>
    </w:p>
    <w:p w14:paraId="412C61C1">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3.1.4供货时提供有资质机构出具的计量检定或校准证书1份。</w:t>
      </w:r>
    </w:p>
    <w:p w14:paraId="0A4989B4">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3.1.5供货时提供仪器防尘罩1个。</w:t>
      </w:r>
    </w:p>
    <w:p w14:paraId="2043DAC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3.1.6</w:t>
      </w:r>
      <w:r>
        <w:rPr>
          <w:rFonts w:hint="eastAsia" w:ascii="宋体" w:hAnsi="宋体" w:eastAsia="宋体" w:cs="宋体"/>
          <w:b w:val="0"/>
          <w:bCs w:val="0"/>
          <w:color w:val="auto"/>
          <w:sz w:val="22"/>
          <w:szCs w:val="22"/>
          <w:highlight w:val="none"/>
          <w:u w:val="none"/>
          <w:lang w:val="en" w:eastAsia="zh-CN"/>
        </w:rPr>
        <w:t>实验用轮式转椅</w:t>
      </w:r>
      <w:r>
        <w:rPr>
          <w:rFonts w:hint="eastAsia" w:ascii="宋体" w:hAnsi="宋体" w:eastAsia="宋体" w:cs="宋体"/>
          <w:b w:val="0"/>
          <w:bCs w:val="0"/>
          <w:color w:val="auto"/>
          <w:sz w:val="22"/>
          <w:szCs w:val="22"/>
          <w:highlight w:val="none"/>
          <w:u w:val="none"/>
          <w:lang w:val="en-US" w:eastAsia="zh-CN"/>
        </w:rPr>
        <w:t>1把。</w:t>
      </w:r>
    </w:p>
    <w:p w14:paraId="1B9B5859">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b w:val="0"/>
          <w:bCs w:val="0"/>
          <w:color w:val="auto"/>
          <w:sz w:val="22"/>
          <w:szCs w:val="22"/>
          <w:highlight w:val="none"/>
          <w:u w:val="none"/>
          <w:lang w:val="en-US" w:eastAsia="zh-CN"/>
        </w:rPr>
        <w:t>3.1.7多孔排插1个。</w:t>
      </w:r>
    </w:p>
    <w:p w14:paraId="195D003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3.2操作台和通风系统</w:t>
      </w:r>
    </w:p>
    <w:p w14:paraId="5880680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3.2.1实验操作边台1：规格约4000*750*800mm（长*宽*高），全钢结构；万向罩2套，三节折叠活动臂（配室内高效离心风机及直排管道及控制）；配套试剂架1套，约 1000*250*1000mm（长*宽*高）（二层4节）。</w:t>
      </w:r>
    </w:p>
    <w:p w14:paraId="14AD5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3.2.2实验操作边台2：规格约5000*750*800mm（长*宽*高），全钢结构；水槽1套，PP材质；规格约550*450*310mm（长*宽*高）；三头水龙头1套；桌面式洗眼器1套；PP桌面式通风柜1套（含静音风机及管道），规格2000*750*1550mm（长*宽*高）。</w:t>
      </w:r>
    </w:p>
    <w:p w14:paraId="6889B570">
      <w:pPr>
        <w:pStyle w:val="7"/>
        <w:rPr>
          <w:rFonts w:hint="eastAsia" w:ascii="宋体" w:hAnsi="宋体" w:eastAsia="宋体" w:cs="宋体"/>
          <w:b/>
          <w:color w:val="auto"/>
          <w:sz w:val="22"/>
          <w:szCs w:val="22"/>
          <w:highlight w:val="none"/>
          <w:u w:val="none"/>
          <w:lang w:eastAsia="zh-CN"/>
        </w:rPr>
      </w:pPr>
    </w:p>
    <w:p w14:paraId="4D7D76F2">
      <w:pPr>
        <w:keepNext/>
        <w:keepLines/>
        <w:pageBreakBefore w:val="0"/>
        <w:widowControl w:val="0"/>
        <w:kinsoku/>
        <w:wordWrap/>
        <w:overflowPunct/>
        <w:topLinePunct w:val="0"/>
        <w:autoSpaceDE/>
        <w:autoSpaceDN/>
        <w:bidi w:val="0"/>
        <w:spacing w:line="320" w:lineRule="exact"/>
        <w:jc w:val="both"/>
        <w:textAlignment w:val="auto"/>
        <w:outlineLvl w:val="3"/>
        <w:rPr>
          <w:rFonts w:hint="eastAsia" w:ascii="宋体" w:hAnsi="宋体" w:eastAsia="宋体" w:cs="宋体"/>
          <w:b/>
          <w:color w:val="auto"/>
          <w:sz w:val="22"/>
          <w:szCs w:val="22"/>
          <w:highlight w:val="none"/>
          <w:u w:val="none"/>
          <w:lang w:eastAsia="zh-CN"/>
        </w:rPr>
      </w:pPr>
      <w:r>
        <w:rPr>
          <w:rFonts w:hint="eastAsia" w:ascii="宋体" w:hAnsi="宋体" w:eastAsia="宋体" w:cs="宋体"/>
          <w:b/>
          <w:color w:val="auto"/>
          <w:sz w:val="22"/>
          <w:szCs w:val="22"/>
          <w:highlight w:val="none"/>
          <w:u w:val="none"/>
          <w:lang w:eastAsia="zh-CN"/>
        </w:rPr>
        <w:t>第五包</w:t>
      </w:r>
    </w:p>
    <w:p w14:paraId="75E166CB">
      <w:pPr>
        <w:keepNext/>
        <w:keepLines/>
        <w:pageBreakBefore w:val="0"/>
        <w:widowControl w:val="0"/>
        <w:kinsoku/>
        <w:wordWrap/>
        <w:overflowPunct/>
        <w:topLinePunct w:val="0"/>
        <w:autoSpaceDE/>
        <w:autoSpaceDN/>
        <w:bidi w:val="0"/>
        <w:adjustRightInd/>
        <w:snapToGrid/>
        <w:spacing w:line="440" w:lineRule="exact"/>
        <w:ind w:firstLine="442" w:firstLineChars="200"/>
        <w:jc w:val="both"/>
        <w:textAlignment w:val="auto"/>
        <w:outlineLvl w:val="3"/>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u w:val="none"/>
        </w:rPr>
        <w:t>设备1：▲</w:t>
      </w:r>
      <w:r>
        <w:rPr>
          <w:rFonts w:hint="eastAsia" w:ascii="宋体" w:hAnsi="宋体" w:eastAsia="宋体" w:cs="宋体"/>
          <w:b/>
          <w:color w:val="auto"/>
          <w:sz w:val="22"/>
          <w:szCs w:val="22"/>
          <w:highlight w:val="none"/>
          <w:u w:val="none"/>
          <w:lang w:val="en-US" w:eastAsia="zh-CN"/>
        </w:rPr>
        <w:t>全自动CODcr分析仪（1台套）</w:t>
      </w:r>
    </w:p>
    <w:p w14:paraId="70A5A36D">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006652F7">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仪器需完全满足《水质化学需氧量的测定重铬酸盐法》（HJ828-2017）的测定方法，实现整个分析过程消解、滴定、分析、数据处理及试剂添加和各环节容器清洗的全自动化运行，无需人员干预</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值守。预留对接端口，满足与市场上主流品牌智慧无人实验室无缝对接的要求。</w:t>
      </w:r>
    </w:p>
    <w:p w14:paraId="245E7F56">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698D5D2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为减少实验过程中产生的交叉污染，提高降温效率，要求样品的消解、滴定都在原位完成，水样无需转移。样品消解完成后，热源可自动与样品杯脱离。配备相应的冷却系统，冷凝系统由主机自动控制开启和关闭，无需人员干预，自由设定温度实现恒温循环冷凝。</w:t>
      </w:r>
    </w:p>
    <w:p w14:paraId="3EFE740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2.2为使设备稳固耐用，提高实验分析能力，要求仪器整机采用一体化结构，配置不少于40位的消解位数，可实现多个样品同时消解分析。</w:t>
      </w:r>
    </w:p>
    <w:p w14:paraId="1CFE6D52">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2.3为减少样品分析等待时间，要求仪器运行过程中满足循环上样分析，且试剂标定与样品消解滴定同时进行。</w:t>
      </w:r>
    </w:p>
    <w:p w14:paraId="55F0F5E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★2.4为提高分析效率及精确度，要求高低浓度样品可同时随意进行分析；具有样品自动稀释功能，满足氯化物滴定分析，可进行氯离子粗判，且各样品硫酸汞溶液均可0-2mL自由设定定量加液。</w:t>
      </w:r>
    </w:p>
    <w:p w14:paraId="3CA56FE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★2.5为提高仪器使用寿命，增加耐腐蚀性，降低故障率，要求仪器采用高精度注射泵进行加液，注射泵使用寿命不低于400万次</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投标需</w:t>
      </w:r>
      <w:r>
        <w:rPr>
          <w:rFonts w:hint="eastAsia" w:ascii="宋体" w:hAnsi="宋体" w:eastAsia="宋体" w:cs="宋体"/>
          <w:b/>
          <w:bCs/>
          <w:color w:val="auto"/>
          <w:sz w:val="22"/>
          <w:szCs w:val="22"/>
          <w:highlight w:val="none"/>
          <w:u w:val="none"/>
          <w:lang w:val="en-US" w:eastAsia="zh-CN"/>
        </w:rPr>
        <w:t>提供具有检验检测机构认可标识的注射泵不少于400万次寿命检测报告</w:t>
      </w: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并加盖投标人公章）；</w:t>
      </w: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仪器采用多通道陶瓷旋转阀和注射泵直接相接，中间无管线连接</w:t>
      </w: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（投标需提供</w:t>
      </w: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加盖投标人公章的</w:t>
      </w: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实物照片）。</w:t>
      </w:r>
    </w:p>
    <w:p w14:paraId="06A359A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2.6为减少强酸试剂加入时间，提高实验效率，要求配套两套独立硫酸-硫酸银自动定量加液臂，满足两个样品同时进行加液，且加液完成后自动排空试剂管路</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投标需</w:t>
      </w:r>
      <w:r>
        <w:rPr>
          <w:rFonts w:hint="eastAsia" w:ascii="宋体" w:hAnsi="宋体" w:eastAsia="宋体" w:cs="宋体"/>
          <w:b/>
          <w:bCs/>
          <w:color w:val="auto"/>
          <w:sz w:val="22"/>
          <w:szCs w:val="22"/>
          <w:highlight w:val="none"/>
          <w:u w:val="none"/>
          <w:lang w:val="en-US" w:eastAsia="zh-CN"/>
        </w:rPr>
        <w:t>提供加盖投标人公章实物图证明）</w:t>
      </w:r>
      <w:r>
        <w:rPr>
          <w:rFonts w:hint="eastAsia" w:ascii="宋体" w:hAnsi="宋体" w:eastAsia="宋体" w:cs="宋体"/>
          <w:b w:val="0"/>
          <w:bCs w:val="0"/>
          <w:color w:val="auto"/>
          <w:sz w:val="22"/>
          <w:szCs w:val="22"/>
          <w:highlight w:val="none"/>
          <w:u w:val="none"/>
          <w:lang w:val="en-US" w:eastAsia="zh-CN"/>
        </w:rPr>
        <w:t>。</w:t>
      </w:r>
    </w:p>
    <w:p w14:paraId="114198E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2.7为减少样品造成的交叉污染，要求仪器具有自动清洗样品杯功能，实验结束仪器自动将样品杯内废液排入废液收集装置，自动加入纯水清洗样品杯。做空白试验时，可放入空杯，由仪器自动加入10ml纯水</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w:t>
      </w:r>
      <w:r>
        <w:rPr>
          <w:rFonts w:hint="eastAsia" w:ascii="宋体" w:hAnsi="宋体" w:eastAsia="宋体" w:cs="宋体"/>
          <w:b/>
          <w:bCs/>
          <w:color w:val="auto"/>
          <w:sz w:val="22"/>
          <w:szCs w:val="22"/>
          <w:highlight w:val="none"/>
          <w:u w:val="none"/>
          <w:lang w:val="en-US" w:eastAsia="zh-CN"/>
        </w:rPr>
        <w:t>时</w:t>
      </w:r>
      <w:r>
        <w:rPr>
          <w:rFonts w:hint="eastAsia" w:ascii="宋体" w:hAnsi="宋体" w:eastAsia="宋体" w:cs="宋体"/>
          <w:b/>
          <w:bCs/>
          <w:color w:val="auto"/>
          <w:sz w:val="22"/>
          <w:szCs w:val="22"/>
          <w:highlight w:val="none"/>
          <w:u w:val="none"/>
          <w:lang w:val="zh-CN" w:eastAsia="zh-CN"/>
        </w:rPr>
        <w:t>需</w:t>
      </w:r>
      <w:r>
        <w:rPr>
          <w:rFonts w:hint="eastAsia" w:ascii="宋体" w:hAnsi="宋体" w:eastAsia="宋体" w:cs="宋体"/>
          <w:b/>
          <w:bCs/>
          <w:color w:val="auto"/>
          <w:sz w:val="22"/>
          <w:szCs w:val="22"/>
          <w:highlight w:val="none"/>
          <w:u w:val="none"/>
          <w:lang w:val="en-US" w:eastAsia="zh-CN"/>
        </w:rPr>
        <w:t>提供加盖投标人公章的清洗装置实物图片和操作软件上的清洗功能图片证明）。</w:t>
      </w:r>
    </w:p>
    <w:p w14:paraId="2F98154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为提高实验精密度，方便溯源，要求仪器采用仿生视觉系统判定滴定终点，软件界面上可以视频方式实时显示整个滴定过程，能观察滴定过程中样品的颜色变化，样品滴定完成后仪器可自动保存滴定前和滴定后水样的照片</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zh-CN" w:eastAsia="zh-CN"/>
        </w:rPr>
        <w:t>投标</w:t>
      </w:r>
      <w:r>
        <w:rPr>
          <w:rFonts w:hint="eastAsia" w:ascii="宋体" w:hAnsi="宋体" w:eastAsia="宋体" w:cs="宋体"/>
          <w:b/>
          <w:bCs/>
          <w:color w:val="auto"/>
          <w:sz w:val="22"/>
          <w:szCs w:val="22"/>
          <w:highlight w:val="none"/>
          <w:u w:val="none"/>
          <w:lang w:val="en-US" w:eastAsia="zh-CN"/>
        </w:rPr>
        <w:t>时</w:t>
      </w:r>
      <w:r>
        <w:rPr>
          <w:rFonts w:hint="eastAsia" w:ascii="宋体" w:hAnsi="宋体" w:eastAsia="宋体" w:cs="宋体"/>
          <w:b/>
          <w:bCs/>
          <w:color w:val="auto"/>
          <w:sz w:val="22"/>
          <w:szCs w:val="22"/>
          <w:highlight w:val="none"/>
          <w:u w:val="none"/>
          <w:lang w:val="zh-CN" w:eastAsia="zh-CN"/>
        </w:rPr>
        <w:t>需</w:t>
      </w:r>
      <w:r>
        <w:rPr>
          <w:rFonts w:hint="eastAsia" w:ascii="宋体" w:hAnsi="宋体" w:eastAsia="宋体" w:cs="宋体"/>
          <w:b/>
          <w:bCs/>
          <w:color w:val="auto"/>
          <w:sz w:val="22"/>
          <w:szCs w:val="22"/>
          <w:highlight w:val="none"/>
          <w:u w:val="none"/>
          <w:lang w:val="en-US" w:eastAsia="zh-CN"/>
        </w:rPr>
        <w:t>提供相应的软件截图证明材料并加盖投标人公章）。</w:t>
      </w:r>
    </w:p>
    <w:p w14:paraId="010AD0E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2.9为减少主机镶嵌触控屏幕造成干扰，要求仪器采用电脑联机操控，自由编辑序列和样品类型。</w:t>
      </w:r>
    </w:p>
    <w:p w14:paraId="50A3856C">
      <w:pPr>
        <w:pStyle w:val="8"/>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kern w:val="2"/>
          <w:sz w:val="22"/>
          <w:szCs w:val="22"/>
          <w:highlight w:val="none"/>
          <w:u w:val="none"/>
          <w:lang w:val="en-US" w:eastAsia="zh-CN" w:bidi="ar-SA"/>
        </w:rPr>
        <w:t>2.10为保障实验过程安全便捷，要求</w:t>
      </w:r>
      <w:r>
        <w:rPr>
          <w:rFonts w:hint="eastAsia" w:ascii="宋体" w:hAnsi="宋体" w:eastAsia="宋体" w:cs="宋体"/>
          <w:b w:val="0"/>
          <w:bCs w:val="0"/>
          <w:color w:val="auto"/>
          <w:sz w:val="22"/>
          <w:szCs w:val="22"/>
          <w:highlight w:val="none"/>
          <w:u w:val="none"/>
          <w:lang w:val="en-US" w:eastAsia="zh-CN"/>
        </w:rPr>
        <w:t>仪器</w:t>
      </w:r>
      <w:r>
        <w:rPr>
          <w:rFonts w:hint="eastAsia" w:ascii="宋体" w:hAnsi="宋体" w:eastAsia="宋体" w:cs="宋体"/>
          <w:b w:val="0"/>
          <w:bCs w:val="0"/>
          <w:color w:val="auto"/>
          <w:kern w:val="2"/>
          <w:sz w:val="22"/>
          <w:szCs w:val="22"/>
          <w:highlight w:val="none"/>
          <w:u w:val="none"/>
          <w:lang w:val="en-US" w:eastAsia="zh-CN" w:bidi="ar-SA"/>
        </w:rPr>
        <w:t>机械臂有撞针报警功能，仪器运行过程中若发生机械碰撞，仪器可自动停止并报警；注射泵有管路压力报警功能，管路堵塞造成压力过大时能自动停止并报警</w:t>
      </w:r>
      <w:r>
        <w:rPr>
          <w:rFonts w:hint="eastAsia" w:ascii="宋体" w:hAnsi="宋体" w:eastAsia="宋体" w:cs="宋体"/>
          <w:b/>
          <w:bCs/>
          <w:color w:val="000000" w:themeColor="text1"/>
          <w:kern w:val="2"/>
          <w:sz w:val="22"/>
          <w:szCs w:val="22"/>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投标</w:t>
      </w: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时</w:t>
      </w:r>
      <w:r>
        <w:rPr>
          <w:rFonts w:hint="eastAsia" w:ascii="宋体" w:hAnsi="宋体" w:eastAsia="宋体" w:cs="宋体"/>
          <w:b/>
          <w:bCs/>
          <w:color w:val="000000" w:themeColor="text1"/>
          <w:kern w:val="2"/>
          <w:sz w:val="22"/>
          <w:szCs w:val="22"/>
          <w:highlight w:val="none"/>
          <w:u w:val="none"/>
          <w:lang w:val="en-US" w:eastAsia="zh-CN" w:bidi="ar-SA"/>
          <w14:textFill>
            <w14:solidFill>
              <w14:schemeClr w14:val="tx1"/>
            </w14:solidFill>
          </w14:textFill>
        </w:rPr>
        <w:t>提供相应的软件报警截图证明材料并加盖投标人公章）</w:t>
      </w:r>
      <w:r>
        <w:rPr>
          <w:rFonts w:hint="eastAsia" w:ascii="宋体" w:hAnsi="宋体" w:eastAsia="宋体" w:cs="宋体"/>
          <w:b w:val="0"/>
          <w:bCs w:val="0"/>
          <w:color w:val="000000" w:themeColor="text1"/>
          <w:kern w:val="2"/>
          <w:sz w:val="22"/>
          <w:szCs w:val="22"/>
          <w:highlight w:val="none"/>
          <w:u w:val="none"/>
          <w:lang w:val="en-US" w:eastAsia="zh-CN" w:bidi="ar-SA"/>
          <w14:textFill>
            <w14:solidFill>
              <w14:schemeClr w14:val="tx1"/>
            </w14:solidFill>
          </w14:textFill>
        </w:rPr>
        <w:t>；注射泵上面装有液位传感器，当注射器或者管路抽空的时候，可以通过液位传感器感应并报警</w:t>
      </w:r>
      <w:r>
        <w:rPr>
          <w:rFonts w:hint="eastAsia" w:ascii="宋体" w:hAnsi="宋体" w:eastAsia="宋体" w:cs="宋体"/>
          <w:b/>
          <w:bCs/>
          <w:color w:val="000000" w:themeColor="text1"/>
          <w:kern w:val="2"/>
          <w:sz w:val="22"/>
          <w:szCs w:val="22"/>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投标</w:t>
      </w: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时</w:t>
      </w:r>
      <w:r>
        <w:rPr>
          <w:rFonts w:hint="eastAsia" w:ascii="宋体" w:hAnsi="宋体" w:eastAsia="宋体" w:cs="宋体"/>
          <w:b/>
          <w:bCs/>
          <w:color w:val="000000" w:themeColor="text1"/>
          <w:kern w:val="2"/>
          <w:sz w:val="22"/>
          <w:szCs w:val="22"/>
          <w:highlight w:val="none"/>
          <w:u w:val="none"/>
          <w:lang w:val="en-US" w:eastAsia="zh-CN" w:bidi="ar-SA"/>
          <w14:textFill>
            <w14:solidFill>
              <w14:schemeClr w14:val="tx1"/>
            </w14:solidFill>
          </w14:textFill>
        </w:rPr>
        <w:t>提供注射泵和液位传感器的照片并加盖投标人公章）</w:t>
      </w:r>
      <w:r>
        <w:rPr>
          <w:rFonts w:hint="eastAsia" w:ascii="宋体" w:hAnsi="宋体" w:eastAsia="宋体" w:cs="宋体"/>
          <w:b w:val="0"/>
          <w:bCs w:val="0"/>
          <w:color w:val="000000" w:themeColor="text1"/>
          <w:kern w:val="2"/>
          <w:sz w:val="22"/>
          <w:szCs w:val="22"/>
          <w:highlight w:val="none"/>
          <w:u w:val="none"/>
          <w:lang w:val="en-US" w:eastAsia="zh-CN" w:bidi="ar-SA"/>
          <w14:textFill>
            <w14:solidFill>
              <w14:schemeClr w14:val="tx1"/>
            </w14:solidFill>
          </w14:textFill>
        </w:rPr>
        <w:t>；仪器可自动判别待测样品位上是否放置样品杯，如有不匹配，仪器会自动报警；配置有专用清洗杯，清洗冷凝管时，仪器可自动识别是否放置清洗杯，若未放置清洗杯，使用清洗功能时，软件会阻止操作并自动报警提示（</w:t>
      </w:r>
      <w:r>
        <w:rPr>
          <w:rFonts w:hint="eastAsia" w:ascii="宋体" w:hAnsi="宋体" w:eastAsia="宋体" w:cs="宋体"/>
          <w:b/>
          <w:bCs/>
          <w:color w:val="000000" w:themeColor="text1"/>
          <w:sz w:val="22"/>
          <w:szCs w:val="22"/>
          <w:highlight w:val="none"/>
          <w:u w:val="none"/>
          <w:lang w:val="zh-CN" w:eastAsia="zh-CN"/>
          <w14:textFill>
            <w14:solidFill>
              <w14:schemeClr w14:val="tx1"/>
            </w14:solidFill>
          </w14:textFill>
        </w:rPr>
        <w:t>投标</w:t>
      </w:r>
      <w:r>
        <w:rPr>
          <w:rFonts w:hint="eastAsia" w:ascii="宋体" w:hAnsi="宋体" w:eastAsia="宋体" w:cs="宋体"/>
          <w:b/>
          <w:bCs/>
          <w:color w:val="000000" w:themeColor="text1"/>
          <w:sz w:val="22"/>
          <w:szCs w:val="22"/>
          <w:highlight w:val="none"/>
          <w:u w:val="none"/>
          <w:lang w:val="en-US" w:eastAsia="zh-CN"/>
          <w14:textFill>
            <w14:solidFill>
              <w14:schemeClr w14:val="tx1"/>
            </w14:solidFill>
          </w14:textFill>
        </w:rPr>
        <w:t>时</w:t>
      </w:r>
      <w:r>
        <w:rPr>
          <w:rFonts w:hint="eastAsia" w:ascii="宋体" w:hAnsi="宋体" w:eastAsia="宋体" w:cs="宋体"/>
          <w:b/>
          <w:bCs/>
          <w:color w:val="000000" w:themeColor="text1"/>
          <w:kern w:val="2"/>
          <w:sz w:val="22"/>
          <w:szCs w:val="22"/>
          <w:highlight w:val="none"/>
          <w:u w:val="none"/>
          <w:lang w:val="en-US" w:eastAsia="zh-CN" w:bidi="ar-SA"/>
          <w14:textFill>
            <w14:solidFill>
              <w14:schemeClr w14:val="tx1"/>
            </w14:solidFill>
          </w14:textFill>
        </w:rPr>
        <w:t>相应</w:t>
      </w:r>
      <w:r>
        <w:rPr>
          <w:rFonts w:hint="eastAsia" w:ascii="宋体" w:hAnsi="宋体" w:eastAsia="宋体" w:cs="宋体"/>
          <w:b/>
          <w:bCs/>
          <w:color w:val="auto"/>
          <w:kern w:val="2"/>
          <w:sz w:val="22"/>
          <w:szCs w:val="22"/>
          <w:highlight w:val="none"/>
          <w:u w:val="none"/>
          <w:lang w:val="en-US" w:eastAsia="zh-CN" w:bidi="ar-SA"/>
        </w:rPr>
        <w:t>的软件截图证明材料并加盖投标人公章）</w:t>
      </w:r>
      <w:r>
        <w:rPr>
          <w:rFonts w:hint="eastAsia" w:ascii="宋体" w:hAnsi="宋体" w:eastAsia="宋体" w:cs="宋体"/>
          <w:b w:val="0"/>
          <w:bCs w:val="0"/>
          <w:color w:val="auto"/>
          <w:kern w:val="2"/>
          <w:sz w:val="22"/>
          <w:szCs w:val="22"/>
          <w:highlight w:val="none"/>
          <w:u w:val="none"/>
          <w:lang w:val="en-US" w:eastAsia="zh-CN" w:bidi="ar-SA"/>
        </w:rPr>
        <w:t>。</w:t>
      </w:r>
    </w:p>
    <w:p w14:paraId="7A0C81C4">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2.11为保证实验数据可靠性，仪器性能需达到以下要求。</w:t>
      </w:r>
    </w:p>
    <w:p w14:paraId="0F4BDADE">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高浓度样品：标定10次重复性RSD≤1%，最大偏差≤0.2mL（标定体积25mL±1mL时）；空白10次，重复性RSD≤1%，最大偏差≤0.2mL；100mg/L左右样品测定6次结果重复性RSD≤2%，测定结果均需符合标准物质证书要求；</w:t>
      </w:r>
    </w:p>
    <w:p w14:paraId="2FEAFCC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低浓度样品：标定10次重复性RSD≤1.5%，最大偏差≤0.3mL（标定体积25mL±1mL时）；空白10次，重复性RSD≤1.5%，最大偏差≤0.3mL；20mg/L左右样品测定6次结果重复性RSD≤2%，测定结果均需符合标准物质证书要求；</w:t>
      </w:r>
    </w:p>
    <w:p w14:paraId="5A42436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2.12指标要求</w:t>
      </w:r>
    </w:p>
    <w:p w14:paraId="7CF10DE8">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2.12.1 样品位数：≥40位。</w:t>
      </w:r>
    </w:p>
    <w:p w14:paraId="4C05FF9D">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2.12.2消解方式：加热回流。</w:t>
      </w:r>
    </w:p>
    <w:p w14:paraId="380DD2D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2.12.3检出限：≤4mg/L 。</w:t>
      </w:r>
    </w:p>
    <w:p w14:paraId="41E7E82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2.12.4测定稳定性：RSD≤2%。</w:t>
      </w:r>
    </w:p>
    <w:p w14:paraId="10E1219B">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2.12.5滴定稳定性：20ul RSD&lt;0.5%。</w:t>
      </w:r>
    </w:p>
    <w:p w14:paraId="4505874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2.12.6单次滴定量：10-1000ul(任选)。</w:t>
      </w:r>
    </w:p>
    <w:p w14:paraId="1005BB93">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★2.13  为完全满足《水质化学需氧量的测定重铬酸盐法》（HJ828-2017）的测定方法要求，试亚铁灵指示剂添加过程，不接受指示剂稀释。</w:t>
      </w:r>
    </w:p>
    <w:p w14:paraId="3BB9C57D">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3、配置要求（包括但不限于以下部件）</w:t>
      </w:r>
    </w:p>
    <w:p w14:paraId="2900CC2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3.1化学需氧量分析主机1套。</w:t>
      </w:r>
    </w:p>
    <w:p w14:paraId="0C3D010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3.2配套棕色试剂瓶不少于20个，配套样品瓶不少于100个。</w:t>
      </w:r>
    </w:p>
    <w:p w14:paraId="46484E58">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3.3循环冷却装置1套。</w:t>
      </w:r>
    </w:p>
    <w:p w14:paraId="20894FD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3.4仪器控制及数据处理平台1套。</w:t>
      </w:r>
    </w:p>
    <w:p w14:paraId="4192799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3.5报告及数据输出平台1台。</w:t>
      </w:r>
    </w:p>
    <w:p w14:paraId="22DF36E2">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u w:val="none"/>
          <w:lang w:val="en-US" w:eastAsia="zh-CN"/>
          <w14:textFill>
            <w14:solidFill>
              <w14:schemeClr w14:val="tx1"/>
            </w14:solidFill>
          </w14:textFill>
        </w:rPr>
        <w:t>3.6废液收集装置1套。</w:t>
      </w:r>
    </w:p>
    <w:p w14:paraId="1542F04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b w:val="0"/>
          <w:bCs w:val="0"/>
          <w:color w:val="auto"/>
          <w:sz w:val="22"/>
          <w:szCs w:val="22"/>
          <w:highlight w:val="none"/>
          <w:u w:val="none"/>
          <w:lang w:val="en-US" w:eastAsia="zh-CN"/>
        </w:rPr>
        <w:t>3.7随机附件1套：含详细的操作指南1份、产品说明书1份、产品合格证书1份。</w:t>
      </w:r>
    </w:p>
    <w:p w14:paraId="13700C7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3.8多孔排插1个。</w:t>
      </w:r>
    </w:p>
    <w:p w14:paraId="7F004C9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3.9供货时提供有资质机构出具的计量检定或校准证书1份。</w:t>
      </w:r>
    </w:p>
    <w:p w14:paraId="6BEA24A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3.10设备正常使用需要的专用工具及其它必要附件。</w:t>
      </w:r>
    </w:p>
    <w:p w14:paraId="1E09776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3.11供货时提供仪器防尘罩1个。</w:t>
      </w:r>
    </w:p>
    <w:p w14:paraId="78ADF3A7">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3.12实验用转椅1把。</w:t>
      </w:r>
    </w:p>
    <w:p w14:paraId="133AE212">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3.13全钢实验边台1组：长1.8m、宽0.75m、高0.80m，黑色耐磨损耐酸碱台面，常规灰白色柜体。</w:t>
      </w:r>
    </w:p>
    <w:p w14:paraId="040CA4A7">
      <w:pPr>
        <w:keepNext/>
        <w:keepLines/>
        <w:pageBreakBefore w:val="0"/>
        <w:widowControl w:val="0"/>
        <w:kinsoku/>
        <w:wordWrap/>
        <w:overflowPunct/>
        <w:topLinePunct w:val="0"/>
        <w:autoSpaceDE/>
        <w:autoSpaceDN/>
        <w:bidi w:val="0"/>
        <w:adjustRightInd/>
        <w:snapToGrid/>
        <w:spacing w:line="440" w:lineRule="exact"/>
        <w:ind w:firstLine="442" w:firstLineChars="200"/>
        <w:jc w:val="both"/>
        <w:textAlignment w:val="auto"/>
        <w:outlineLvl w:val="3"/>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u w:val="none"/>
        </w:rPr>
        <w:t>设备</w:t>
      </w:r>
      <w:r>
        <w:rPr>
          <w:rFonts w:hint="eastAsia" w:ascii="宋体" w:hAnsi="宋体" w:eastAsia="宋体" w:cs="宋体"/>
          <w:b/>
          <w:color w:val="auto"/>
          <w:sz w:val="22"/>
          <w:szCs w:val="22"/>
          <w:highlight w:val="none"/>
          <w:u w:val="none"/>
          <w:lang w:val="en-US" w:eastAsia="zh-CN"/>
        </w:rPr>
        <w:t>2</w:t>
      </w:r>
      <w:r>
        <w:rPr>
          <w:rFonts w:hint="eastAsia" w:ascii="宋体" w:hAnsi="宋体" w:eastAsia="宋体" w:cs="宋体"/>
          <w:b/>
          <w:color w:val="auto"/>
          <w:sz w:val="22"/>
          <w:szCs w:val="22"/>
          <w:highlight w:val="none"/>
          <w:u w:val="none"/>
        </w:rPr>
        <w:t>：</w:t>
      </w:r>
      <w:r>
        <w:rPr>
          <w:rFonts w:hint="eastAsia" w:ascii="宋体" w:hAnsi="宋体" w:eastAsia="宋体" w:cs="宋体"/>
          <w:b/>
          <w:bCs/>
          <w:kern w:val="2"/>
          <w:sz w:val="22"/>
          <w:szCs w:val="22"/>
          <w:highlight w:val="none"/>
          <w:lang w:val="en-US" w:eastAsia="zh-CN"/>
        </w:rPr>
        <w:t>超声波清洗器</w:t>
      </w:r>
      <w:r>
        <w:rPr>
          <w:rFonts w:hint="eastAsia" w:ascii="宋体" w:hAnsi="宋体" w:eastAsia="宋体" w:cs="宋体"/>
          <w:b/>
          <w:bCs/>
          <w:color w:val="auto"/>
          <w:sz w:val="22"/>
          <w:szCs w:val="22"/>
          <w:highlight w:val="none"/>
          <w:u w:val="none"/>
          <w:lang w:val="en-US" w:eastAsia="zh-CN"/>
        </w:rPr>
        <w:t>（1台）</w:t>
      </w:r>
    </w:p>
    <w:p w14:paraId="03572C2C">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1、总体要求</w:t>
      </w:r>
    </w:p>
    <w:p w14:paraId="7B307144">
      <w:pPr>
        <w:pStyle w:val="7"/>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满足实验室超声波清洗、试剂助溶要求。</w:t>
      </w:r>
    </w:p>
    <w:p w14:paraId="48EE6AA6">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2、技术要求</w:t>
      </w:r>
    </w:p>
    <w:p w14:paraId="50E65CA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2.1内槽尺寸（mm）：500*300*150</w:t>
      </w:r>
    </w:p>
    <w:p w14:paraId="39FD4109">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2.2容量（L）：22.5</w:t>
      </w:r>
    </w:p>
    <w:p w14:paraId="3106349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2.3超声频率（Khz）：40</w:t>
      </w:r>
    </w:p>
    <w:p w14:paraId="4890B84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2.4超声功率（W）：500</w:t>
      </w:r>
    </w:p>
    <w:p w14:paraId="25682F4F">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2.5功率可调（%）：40-100</w:t>
      </w:r>
    </w:p>
    <w:p w14:paraId="5EA2C6C5">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2.6加热功率（W）：1000</w:t>
      </w:r>
    </w:p>
    <w:p w14:paraId="322FC6EE">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2.7温度可调（℃）：0-80</w:t>
      </w:r>
    </w:p>
    <w:p w14:paraId="73206E66">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2.8时间可调（min）：1-480</w:t>
      </w:r>
    </w:p>
    <w:p w14:paraId="0135C391">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2.9电源：220V/50Hz</w:t>
      </w:r>
    </w:p>
    <w:p w14:paraId="5F558F30">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2.10进排水：手控，4分不锈钢球阀</w:t>
      </w:r>
    </w:p>
    <w:p w14:paraId="05E75F27">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2.11降音盖：手控，优质不锈钢</w:t>
      </w:r>
    </w:p>
    <w:p w14:paraId="5B1D08EA">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2.12网篮：1个，优质不锈钢定制</w:t>
      </w:r>
    </w:p>
    <w:p w14:paraId="4363A485">
      <w:pPr>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3、配置要求（包括但不限于以下部件）</w:t>
      </w:r>
    </w:p>
    <w:p w14:paraId="4A3AB20C">
      <w:pPr>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3.1超声波清洗器1台</w:t>
      </w:r>
    </w:p>
    <w:p w14:paraId="4B891021">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5AE9"/>
    <w:rsid w:val="0602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pPr>
      <w:spacing w:after="120" w:afterLines="0"/>
    </w:p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Times New Roman"/>
    </w:rPr>
  </w:style>
  <w:style w:type="paragraph" w:styleId="7">
    <w:name w:val="toc 1"/>
    <w:basedOn w:val="1"/>
    <w:next w:val="1"/>
    <w:qFormat/>
    <w:uiPriority w:val="0"/>
  </w:style>
  <w:style w:type="paragraph" w:styleId="8">
    <w:name w:val="Body Text First Indent 2"/>
    <w:basedOn w:val="5"/>
    <w:qFormat/>
    <w:uiPriority w:val="0"/>
    <w:pPr>
      <w:ind w:firstLine="420" w:firstLineChars="200"/>
    </w:pPr>
  </w:style>
  <w:style w:type="paragraph" w:customStyle="1" w:styleId="11">
    <w:name w:val="正文_0_0"/>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2026-06-05T07:24:00Z</dcterms:created>
  <dc:creator>LENOVO</dc:creator>
  <cp:lastModifiedBy>LENOVO</cp:lastModifiedBy>
  <dcterms:modified xsi:type="dcterms:W3CDTF">2026-06-05T07:25:16Z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39F284D04AAF42A8AAA99A16992DE937_11</vt:lpwstr>
  </property>
  <property fmtid="{D5CDD505-2E9C-101B-9397-08002B2CF9AE}" pid="4" name="KSOTemplateDocerSaveRecord">
    <vt:lpwstr>eyJoZGlkIjoiYjgzZTAzMDk2ODZkMzMyNWMzYjFhNmEwYmVhNjg4NTQiLCJ1c2VySWQiOiIyMzkzNTI4MzcifQ==</vt:lpwstr>
  </property>
</Properties>
</file>