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25" w:name="_GoBack"/>
      <w:bookmarkEnd w:id="25"/>
      <w:bookmarkStart w:id="0" w:name="_Toc10891"/>
      <w:r>
        <w:rPr>
          <w:rFonts w:hint="eastAsia" w:asciiTheme="minorEastAsia" w:hAnsiTheme="minorEastAsia" w:eastAsiaTheme="minorEastAsia"/>
          <w:b/>
          <w:color w:val="auto"/>
          <w:sz w:val="28"/>
          <w:highlight w:val="none"/>
        </w:rPr>
        <w:t>采购需求</w:t>
      </w:r>
      <w:bookmarkEnd w:id="0"/>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outlineLvl w:val="1"/>
        <w:rPr>
          <w:rFonts w:ascii="宋体" w:hAnsi="宋体" w:eastAsia="宋体"/>
          <w:b/>
          <w:color w:val="auto"/>
          <w:sz w:val="24"/>
          <w:szCs w:val="18"/>
          <w:highlight w:val="none"/>
        </w:rPr>
      </w:pPr>
      <w:bookmarkStart w:id="1" w:name="_Toc2554"/>
      <w:bookmarkStart w:id="2" w:name="_Toc32151"/>
      <w:r>
        <w:rPr>
          <w:rFonts w:hint="eastAsia" w:ascii="宋体" w:hAnsi="宋体" w:eastAsia="宋体"/>
          <w:b/>
          <w:color w:val="auto"/>
          <w:sz w:val="24"/>
          <w:szCs w:val="18"/>
          <w:highlight w:val="none"/>
        </w:rPr>
        <w:t>一、采购需求前附表</w:t>
      </w:r>
      <w:bookmarkEnd w:id="1"/>
      <w:bookmarkEnd w:id="2"/>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8"/>
              <w:widowControl w:val="0"/>
              <w:spacing w:before="0" w:beforeAutospacing="0" w:after="0" w:afterAutospacing="0" w:line="360" w:lineRule="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付款方式</w:t>
            </w:r>
          </w:p>
        </w:tc>
        <w:tc>
          <w:tcPr>
            <w:tcW w:w="3217" w:type="pct"/>
            <w:vAlign w:val="center"/>
          </w:tcPr>
          <w:p w14:paraId="4C672E01">
            <w:pPr>
              <w:pStyle w:val="8"/>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default" w:ascii="宋体" w:hAnsi="宋体" w:eastAsia="宋体"/>
                <w:b w:val="0"/>
                <w:color w:val="auto"/>
                <w:sz w:val="24"/>
                <w:highlight w:val="none"/>
                <w:u w:val="none"/>
                <w:lang w:val="en-US" w:eastAsia="zh-CN"/>
              </w:rPr>
              <w:t>合同签订后并收到中标人提供的等额预付款保函或其他担保措施后支付合同价的</w:t>
            </w:r>
            <w:r>
              <w:rPr>
                <w:rFonts w:hint="eastAsia" w:ascii="宋体" w:hAnsi="宋体" w:eastAsia="宋体"/>
                <w:b w:val="0"/>
                <w:color w:val="auto"/>
                <w:sz w:val="24"/>
                <w:highlight w:val="none"/>
                <w:u w:val="none"/>
                <w:lang w:val="en-US" w:eastAsia="zh-CN"/>
              </w:rPr>
              <w:t>30</w:t>
            </w:r>
            <w:r>
              <w:rPr>
                <w:rFonts w:hint="default" w:ascii="宋体" w:hAnsi="宋体" w:eastAsia="宋体"/>
                <w:b w:val="0"/>
                <w:color w:val="auto"/>
                <w:sz w:val="24"/>
                <w:highlight w:val="none"/>
                <w:u w:val="none"/>
                <w:lang w:val="en-US" w:eastAsia="zh-CN"/>
              </w:rPr>
              <w:t>%，作为预付款，验收合格后支付剩余</w:t>
            </w:r>
            <w:r>
              <w:rPr>
                <w:rFonts w:hint="eastAsia" w:ascii="宋体" w:hAnsi="宋体" w:eastAsia="宋体"/>
                <w:b w:val="0"/>
                <w:color w:val="auto"/>
                <w:sz w:val="24"/>
                <w:highlight w:val="none"/>
                <w:u w:val="none"/>
                <w:lang w:val="en-US" w:eastAsia="zh-CN"/>
              </w:rPr>
              <w:t>70</w:t>
            </w:r>
            <w:r>
              <w:rPr>
                <w:rFonts w:hint="default" w:ascii="宋体" w:hAnsi="宋体" w:eastAsia="宋体"/>
                <w:b w:val="0"/>
                <w:color w:val="auto"/>
                <w:sz w:val="24"/>
                <w:highlight w:val="none"/>
                <w:u w:val="none"/>
                <w:lang w:val="en-US" w:eastAsia="zh-CN"/>
              </w:rPr>
              <w:t>%合同款。</w:t>
            </w:r>
          </w:p>
          <w:p w14:paraId="5D0E4186">
            <w:pPr>
              <w:pStyle w:val="8"/>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default" w:ascii="宋体" w:hAnsi="宋体" w:eastAsia="宋体"/>
                <w:b w:val="0"/>
                <w:color w:val="auto"/>
                <w:sz w:val="24"/>
                <w:highlight w:val="none"/>
                <w:u w:val="none"/>
                <w:lang w:val="en-US" w:eastAsia="zh-CN"/>
              </w:rPr>
              <w:t>注：</w:t>
            </w:r>
          </w:p>
          <w:p w14:paraId="20C69A49">
            <w:pPr>
              <w:pStyle w:val="8"/>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default" w:ascii="宋体" w:hAnsi="宋体" w:eastAsia="宋体"/>
                <w:b w:val="0"/>
                <w:color w:val="auto"/>
                <w:sz w:val="24"/>
                <w:highlight w:val="none"/>
                <w:u w:val="none"/>
                <w:lang w:val="en-US" w:eastAsia="zh-CN"/>
              </w:rPr>
              <w:t>预付款保函递交要求：</w:t>
            </w:r>
          </w:p>
          <w:p w14:paraId="23749B20">
            <w:pPr>
              <w:pStyle w:val="8"/>
              <w:widowControl w:val="0"/>
              <w:numPr>
                <w:ilvl w:val="0"/>
                <w:numId w:val="0"/>
              </w:numPr>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（1）</w:t>
            </w:r>
            <w:r>
              <w:rPr>
                <w:rFonts w:hint="default" w:ascii="宋体" w:hAnsi="宋体" w:eastAsia="宋体"/>
                <w:b w:val="0"/>
                <w:color w:val="auto"/>
                <w:sz w:val="24"/>
                <w:highlight w:val="none"/>
                <w:u w:val="none"/>
                <w:lang w:val="en-US" w:eastAsia="zh-CN"/>
              </w:rPr>
              <w:t>如采用银行保函，银行保函应为具有分支机构的银行出具的见索即付无条件保函，且应将原件交至采购人保管。</w:t>
            </w:r>
          </w:p>
          <w:p w14:paraId="46815B04">
            <w:pPr>
              <w:pStyle w:val="8"/>
              <w:widowControl w:val="0"/>
              <w:numPr>
                <w:ilvl w:val="0"/>
                <w:numId w:val="0"/>
              </w:numPr>
              <w:spacing w:before="0" w:beforeAutospacing="0" w:after="0" w:afterAutospacing="0" w:line="360" w:lineRule="auto"/>
              <w:ind w:leftChars="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（2）</w:t>
            </w:r>
            <w:r>
              <w:rPr>
                <w:rFonts w:hint="default" w:ascii="宋体" w:hAnsi="宋体" w:eastAsia="宋体"/>
                <w:b w:val="0"/>
                <w:color w:val="auto"/>
                <w:sz w:val="24"/>
                <w:highlight w:val="none"/>
                <w:u w:val="none"/>
                <w:lang w:val="en-US" w:eastAsia="zh-CN"/>
              </w:rPr>
              <w:t>如采用担保机构担保，应为具有备案资质的融资担保机构出具的见索即付无条件担保，且应将原件交至采购人保管。</w:t>
            </w:r>
          </w:p>
          <w:p w14:paraId="259EC250">
            <w:pPr>
              <w:pStyle w:val="8"/>
              <w:widowControl w:val="0"/>
              <w:numPr>
                <w:ilvl w:val="0"/>
                <w:numId w:val="0"/>
              </w:numPr>
              <w:spacing w:before="0" w:beforeAutospacing="0" w:after="0" w:afterAutospacing="0" w:line="360" w:lineRule="auto"/>
              <w:ind w:leftChars="0"/>
              <w:jc w:val="both"/>
              <w:rPr>
                <w:rFonts w:hint="default" w:ascii="宋体" w:hAnsi="宋体" w:eastAsia="宋体"/>
                <w:b w:val="0"/>
                <w:color w:val="auto"/>
                <w:sz w:val="24"/>
                <w:highlight w:val="none"/>
                <w:u w:val="none"/>
                <w:lang w:val="en-US" w:eastAsia="zh-CN"/>
              </w:rPr>
            </w:pPr>
            <w:r>
              <w:rPr>
                <w:rFonts w:hint="default" w:ascii="宋体" w:hAnsi="宋体" w:eastAsia="宋体"/>
                <w:b w:val="0"/>
                <w:color w:val="auto"/>
                <w:sz w:val="24"/>
                <w:highlight w:val="none"/>
                <w:u w:val="none"/>
                <w:lang w:val="en-US" w:eastAsia="zh-CN"/>
              </w:rPr>
              <w:t>（3）在签订合同时，中标人书面明确表示无需预付款或者主动要求降低预付款比例的，采购人可不适用前述预付款规定。</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蚌埠医科大学指定地点</w:t>
            </w:r>
            <w:r>
              <w:rPr>
                <w:rFonts w:hint="eastAsia" w:ascii="宋体" w:hAnsi="宋体" w:eastAsia="宋体"/>
                <w:b w:val="0"/>
                <w:color w:val="auto"/>
                <w:sz w:val="24"/>
                <w:highlight w:val="none"/>
                <w:lang w:eastAsia="zh-CN"/>
              </w:rPr>
              <w:t>。</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4A45A16">
            <w:pPr>
              <w:pStyle w:val="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合同签订后且收到采购人书面通知之日起60日历天内到货并安装调试完毕。</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D94A51E">
            <w:pPr>
              <w:pStyle w:val="8"/>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验收合格之日起3年，更换后的零部件质保期从更换之日起计算</w:t>
            </w:r>
            <w:r>
              <w:rPr>
                <w:rFonts w:hint="eastAsia" w:ascii="宋体" w:hAnsi="宋体" w:eastAsia="宋体"/>
                <w:b w:val="0"/>
                <w:color w:val="auto"/>
                <w:sz w:val="24"/>
                <w:highlight w:val="none"/>
                <w:lang w:eastAsia="zh-CN"/>
              </w:rPr>
              <w:t>。</w:t>
            </w:r>
          </w:p>
        </w:tc>
      </w:tr>
      <w:tr w14:paraId="2DA2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D6A47E8">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bookmarkStart w:id="3" w:name="_Toc7671"/>
            <w:bookmarkStart w:id="4" w:name="_Toc5944"/>
            <w:r>
              <w:rPr>
                <w:rFonts w:hint="eastAsia" w:ascii="宋体" w:hAnsi="宋体" w:eastAsia="宋体"/>
                <w:bCs/>
                <w:color w:val="auto"/>
                <w:kern w:val="2"/>
                <w:highlight w:val="none"/>
                <w:lang w:val="en-US" w:eastAsia="zh-CN"/>
              </w:rPr>
              <w:t>5</w:t>
            </w:r>
          </w:p>
        </w:tc>
        <w:tc>
          <w:tcPr>
            <w:tcW w:w="1192" w:type="pct"/>
            <w:vAlign w:val="center"/>
          </w:tcPr>
          <w:p w14:paraId="0DB76BDC">
            <w:pPr>
              <w:pStyle w:val="8"/>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本项目核心产品</w:t>
            </w:r>
          </w:p>
        </w:tc>
        <w:tc>
          <w:tcPr>
            <w:tcW w:w="3217" w:type="pct"/>
            <w:vAlign w:val="center"/>
          </w:tcPr>
          <w:p w14:paraId="5CBAEE9B">
            <w:pPr>
              <w:pStyle w:val="8"/>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▲线阵列全频扩声功放</w:t>
            </w:r>
          </w:p>
        </w:tc>
      </w:tr>
      <w:tr w14:paraId="164C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A10FF72">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w:t>
            </w:r>
          </w:p>
        </w:tc>
        <w:tc>
          <w:tcPr>
            <w:tcW w:w="1192" w:type="pct"/>
            <w:vAlign w:val="center"/>
          </w:tcPr>
          <w:p w14:paraId="2180A363">
            <w:pPr>
              <w:pStyle w:val="8"/>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本项目所属行业</w:t>
            </w:r>
          </w:p>
        </w:tc>
        <w:tc>
          <w:tcPr>
            <w:tcW w:w="3217" w:type="pct"/>
            <w:vAlign w:val="center"/>
          </w:tcPr>
          <w:p w14:paraId="7DA0CFDB">
            <w:pPr>
              <w:pStyle w:val="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工业</w:t>
            </w:r>
          </w:p>
        </w:tc>
      </w:tr>
    </w:tbl>
    <w:p w14:paraId="7951C919">
      <w:pPr>
        <w:snapToGrid w:val="0"/>
        <w:spacing w:line="360" w:lineRule="auto"/>
        <w:rPr>
          <w:rFonts w:ascii="Times New Roman" w:hAnsi="Times New Roman" w:eastAsia="宋体" w:cs="Times New Roman"/>
          <w:b/>
          <w:sz w:val="24"/>
          <w:szCs w:val="22"/>
        </w:rPr>
      </w:pPr>
      <w:r>
        <w:rPr>
          <w:rFonts w:ascii="Times New Roman" w:hAnsi="Times New Roman" w:eastAsia="宋体" w:cs="Times New Roman"/>
          <w:b/>
          <w:sz w:val="24"/>
          <w:szCs w:val="22"/>
        </w:rPr>
        <w:t>二、</w:t>
      </w:r>
      <w:r>
        <w:rPr>
          <w:rFonts w:hint="eastAsia" w:ascii="Times New Roman" w:hAnsi="Times New Roman" w:eastAsia="宋体" w:cs="Times New Roman"/>
          <w:b/>
          <w:sz w:val="24"/>
          <w:szCs w:val="22"/>
        </w:rPr>
        <w:t>技术需求</w:t>
      </w:r>
    </w:p>
    <w:p w14:paraId="0D6636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（一）货物指标重要性表述</w:t>
      </w:r>
    </w:p>
    <w:tbl>
      <w:tblPr>
        <w:tblStyle w:val="5"/>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9"/>
      </w:tblGrid>
      <w:tr w14:paraId="4DFD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01A94B0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标识重要性</w:t>
            </w:r>
          </w:p>
        </w:tc>
        <w:tc>
          <w:tcPr>
            <w:tcW w:w="779" w:type="pct"/>
            <w:vAlign w:val="center"/>
          </w:tcPr>
          <w:p w14:paraId="741639F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标识符号</w:t>
            </w:r>
          </w:p>
        </w:tc>
        <w:tc>
          <w:tcPr>
            <w:tcW w:w="3131" w:type="pct"/>
            <w:vAlign w:val="center"/>
          </w:tcPr>
          <w:p w14:paraId="1F86473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符号说明</w:t>
            </w:r>
          </w:p>
        </w:tc>
      </w:tr>
      <w:tr w14:paraId="1E85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vAlign w:val="center"/>
          </w:tcPr>
          <w:p w14:paraId="20FA438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关键性指标项</w:t>
            </w:r>
          </w:p>
        </w:tc>
        <w:tc>
          <w:tcPr>
            <w:tcW w:w="779" w:type="pct"/>
            <w:vAlign w:val="center"/>
          </w:tcPr>
          <w:p w14:paraId="5099AB1D">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w:t>
            </w:r>
          </w:p>
        </w:tc>
        <w:tc>
          <w:tcPr>
            <w:tcW w:w="3131" w:type="pct"/>
            <w:vAlign w:val="center"/>
          </w:tcPr>
          <w:p w14:paraId="128AB2FE">
            <w:pPr>
              <w:spacing w:line="360" w:lineRule="auto"/>
              <w:jc w:val="center"/>
              <w:rPr>
                <w:rFonts w:hint="eastAsia" w:ascii="宋体" w:hAnsi="宋体" w:eastAsia="宋体" w:cs="宋体"/>
                <w:bCs/>
                <w:sz w:val="24"/>
                <w:szCs w:val="24"/>
                <w:lang w:eastAsia="zh-CN"/>
              </w:rPr>
            </w:pPr>
            <w:r>
              <w:rPr>
                <w:rFonts w:hint="eastAsia" w:ascii="宋体" w:hAnsi="宋体" w:eastAsia="宋体" w:cs="宋体"/>
                <w:sz w:val="24"/>
                <w:szCs w:val="24"/>
              </w:rPr>
              <w:t>不满足该指标项将导致投标被拒绝</w:t>
            </w:r>
            <w:r>
              <w:rPr>
                <w:rFonts w:hint="eastAsia" w:ascii="宋体" w:hAnsi="宋体" w:eastAsia="宋体" w:cs="宋体"/>
                <w:sz w:val="24"/>
                <w:szCs w:val="24"/>
                <w:lang w:eastAsia="zh-CN"/>
              </w:rPr>
              <w:t>。</w:t>
            </w:r>
          </w:p>
        </w:tc>
      </w:tr>
      <w:tr w14:paraId="1C11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vAlign w:val="center"/>
          </w:tcPr>
          <w:p w14:paraId="3A32E6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重要指标项</w:t>
            </w:r>
          </w:p>
        </w:tc>
        <w:tc>
          <w:tcPr>
            <w:tcW w:w="779" w:type="pct"/>
            <w:vAlign w:val="center"/>
          </w:tcPr>
          <w:p w14:paraId="60517E08">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w:t>
            </w:r>
          </w:p>
        </w:tc>
        <w:tc>
          <w:tcPr>
            <w:tcW w:w="3131" w:type="pct"/>
            <w:vAlign w:val="center"/>
          </w:tcPr>
          <w:p w14:paraId="3B4F568D">
            <w:pPr>
              <w:spacing w:line="360" w:lineRule="auto"/>
              <w:jc w:val="center"/>
              <w:rPr>
                <w:rFonts w:hint="eastAsia" w:ascii="宋体" w:hAnsi="宋体" w:eastAsia="宋体" w:cs="宋体"/>
                <w:bCs/>
                <w:sz w:val="24"/>
                <w:szCs w:val="24"/>
                <w:lang w:eastAsia="zh-CN"/>
              </w:rPr>
            </w:pPr>
            <w:r>
              <w:rPr>
                <w:rFonts w:hint="eastAsia" w:ascii="宋体" w:hAnsi="宋体" w:eastAsia="宋体" w:cs="宋体"/>
                <w:sz w:val="24"/>
                <w:szCs w:val="24"/>
              </w:rPr>
              <w:t>评分项，每满足一项得1分</w:t>
            </w:r>
            <w:r>
              <w:rPr>
                <w:rFonts w:hint="eastAsia" w:ascii="宋体" w:hAnsi="宋体" w:eastAsia="宋体" w:cs="宋体"/>
                <w:sz w:val="24"/>
                <w:szCs w:val="24"/>
                <w:lang w:eastAsia="zh-CN"/>
              </w:rPr>
              <w:t>。</w:t>
            </w:r>
          </w:p>
        </w:tc>
      </w:tr>
      <w:tr w14:paraId="653B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138C19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无标识项</w:t>
            </w:r>
          </w:p>
        </w:tc>
        <w:tc>
          <w:tcPr>
            <w:tcW w:w="779" w:type="pct"/>
            <w:vAlign w:val="center"/>
          </w:tcPr>
          <w:p w14:paraId="33645F70">
            <w:pPr>
              <w:spacing w:line="360" w:lineRule="auto"/>
              <w:jc w:val="center"/>
              <w:rPr>
                <w:rFonts w:hint="eastAsia" w:ascii="宋体" w:hAnsi="宋体" w:eastAsia="宋体" w:cs="宋体"/>
                <w:bCs/>
                <w:color w:val="FF0000"/>
                <w:sz w:val="24"/>
                <w:szCs w:val="24"/>
              </w:rPr>
            </w:pPr>
          </w:p>
        </w:tc>
        <w:tc>
          <w:tcPr>
            <w:tcW w:w="3131" w:type="pct"/>
            <w:vAlign w:val="center"/>
          </w:tcPr>
          <w:p w14:paraId="30AAFFC1">
            <w:pPr>
              <w:spacing w:line="360" w:lineRule="auto"/>
              <w:jc w:val="center"/>
              <w:rPr>
                <w:rFonts w:hint="eastAsia" w:ascii="宋体" w:hAnsi="宋体" w:eastAsia="宋体" w:cs="宋体"/>
                <w:bCs/>
                <w:color w:val="FF0000"/>
                <w:sz w:val="24"/>
                <w:szCs w:val="24"/>
                <w:lang w:eastAsia="zh-CN"/>
              </w:rPr>
            </w:pPr>
            <w:r>
              <w:rPr>
                <w:rFonts w:hint="eastAsia" w:ascii="宋体" w:hAnsi="宋体" w:eastAsia="宋体" w:cs="宋体"/>
                <w:sz w:val="24"/>
                <w:szCs w:val="24"/>
              </w:rPr>
              <w:t>符合性审查项/初审项，投标供应商须在</w:t>
            </w:r>
            <w:r>
              <w:rPr>
                <w:rFonts w:hint="eastAsia" w:ascii="宋体" w:hAnsi="宋体" w:eastAsia="宋体" w:cs="宋体"/>
                <w:bCs/>
                <w:color w:val="FF0000"/>
                <w:sz w:val="24"/>
                <w:szCs w:val="24"/>
                <w:lang w:eastAsia="zh-CN"/>
              </w:rPr>
              <w:t>投标响应表</w:t>
            </w:r>
            <w:r>
              <w:rPr>
                <w:rFonts w:hint="eastAsia" w:ascii="宋体" w:hAnsi="宋体" w:eastAsia="宋体" w:cs="宋体"/>
                <w:bCs/>
                <w:color w:val="FF0000"/>
                <w:sz w:val="24"/>
                <w:szCs w:val="24"/>
                <w:lang w:val="en-US" w:eastAsia="zh-CN"/>
              </w:rPr>
              <w:t>中进行响应，</w:t>
            </w:r>
            <w:r>
              <w:rPr>
                <w:rFonts w:hint="eastAsia" w:ascii="宋体" w:hAnsi="宋体" w:eastAsia="宋体" w:cs="宋体"/>
                <w:sz w:val="24"/>
                <w:szCs w:val="24"/>
              </w:rPr>
              <w:t>有10条及以上未响应或负偏离的，将导致投标无效</w:t>
            </w:r>
            <w:r>
              <w:rPr>
                <w:rFonts w:hint="eastAsia" w:ascii="宋体" w:hAnsi="宋体" w:eastAsia="宋体" w:cs="宋体"/>
                <w:sz w:val="24"/>
                <w:szCs w:val="24"/>
                <w:lang w:eastAsia="zh-CN"/>
              </w:rPr>
              <w:t>。</w:t>
            </w:r>
          </w:p>
        </w:tc>
      </w:tr>
    </w:tbl>
    <w:p w14:paraId="4817BC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产品技术参数</w:t>
      </w:r>
    </w:p>
    <w:tbl>
      <w:tblPr>
        <w:tblStyle w:val="5"/>
        <w:tblW w:w="5139"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4"/>
        <w:gridCol w:w="5399"/>
        <w:gridCol w:w="916"/>
        <w:gridCol w:w="741"/>
      </w:tblGrid>
      <w:tr w14:paraId="671F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87C580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67" w:type="pct"/>
            <w:shd w:val="clear" w:color="auto" w:fill="auto"/>
            <w:vAlign w:val="center"/>
          </w:tcPr>
          <w:p w14:paraId="554A454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采购项目清单</w:t>
            </w:r>
          </w:p>
        </w:tc>
        <w:tc>
          <w:tcPr>
            <w:tcW w:w="3081" w:type="pct"/>
            <w:shd w:val="clear" w:color="auto" w:fill="auto"/>
            <w:vAlign w:val="center"/>
          </w:tcPr>
          <w:p w14:paraId="1D4FD5B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技术参数及要求</w:t>
            </w:r>
          </w:p>
        </w:tc>
        <w:tc>
          <w:tcPr>
            <w:tcW w:w="522" w:type="pct"/>
            <w:shd w:val="clear" w:color="auto" w:fill="auto"/>
            <w:vAlign w:val="center"/>
          </w:tcPr>
          <w:p w14:paraId="1AC66DB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数量（单位）</w:t>
            </w:r>
          </w:p>
        </w:tc>
        <w:tc>
          <w:tcPr>
            <w:tcW w:w="422" w:type="pct"/>
            <w:shd w:val="clear" w:color="auto" w:fill="auto"/>
            <w:noWrap/>
            <w:vAlign w:val="center"/>
          </w:tcPr>
          <w:p w14:paraId="33FF605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1ACC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shd w:val="clear" w:color="auto" w:fill="auto"/>
            <w:vAlign w:val="center"/>
          </w:tcPr>
          <w:p w14:paraId="20D15B0F">
            <w:pPr>
              <w:widowControl/>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一、钢结构基础</w:t>
            </w:r>
          </w:p>
        </w:tc>
      </w:tr>
      <w:tr w14:paraId="7CE6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D70C8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567" w:type="pct"/>
            <w:shd w:val="clear" w:color="auto" w:fill="auto"/>
            <w:vAlign w:val="center"/>
          </w:tcPr>
          <w:p w14:paraId="2AC7C34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舞台栅顶(葡萄架)</w:t>
            </w:r>
          </w:p>
        </w:tc>
        <w:tc>
          <w:tcPr>
            <w:tcW w:w="3081" w:type="pct"/>
            <w:shd w:val="clear" w:color="auto" w:fill="auto"/>
            <w:vAlign w:val="center"/>
          </w:tcPr>
          <w:p w14:paraId="4C9AE477">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钢结构检修道式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舞台长25.32米深8.16米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若干12号槽钢主承重大梁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4道100×100方钢吊点梁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2道双12号槽钢机脚梁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2道双12号槽钢侧光吊杆基础</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设计舞台纵深6道检修道舞台横向1道检修道</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栅顶钢结构完全吊挂在舞台建筑屋架下包含舞台地面至栅顶的垂直爬梯2座</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6D3B7E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207（平方米）</w:t>
            </w:r>
          </w:p>
        </w:tc>
        <w:tc>
          <w:tcPr>
            <w:tcW w:w="422" w:type="pct"/>
            <w:shd w:val="clear" w:color="auto" w:fill="auto"/>
            <w:noWrap/>
            <w:vAlign w:val="center"/>
          </w:tcPr>
          <w:p w14:paraId="3F997339">
            <w:pPr>
              <w:widowControl/>
              <w:jc w:val="left"/>
              <w:rPr>
                <w:rFonts w:hint="eastAsia" w:ascii="宋体" w:hAnsi="宋体" w:eastAsia="宋体" w:cs="宋体"/>
                <w:color w:val="000000"/>
                <w:kern w:val="0"/>
                <w:sz w:val="24"/>
                <w:szCs w:val="24"/>
              </w:rPr>
            </w:pPr>
          </w:p>
        </w:tc>
      </w:tr>
      <w:tr w14:paraId="054F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256F08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67" w:type="pct"/>
            <w:shd w:val="clear" w:color="auto" w:fill="auto"/>
            <w:vAlign w:val="center"/>
          </w:tcPr>
          <w:p w14:paraId="2F9444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面光吊杆钢结构基础</w:t>
            </w:r>
          </w:p>
        </w:tc>
        <w:tc>
          <w:tcPr>
            <w:tcW w:w="3081" w:type="pct"/>
            <w:shd w:val="clear" w:color="auto" w:fill="auto"/>
            <w:vAlign w:val="center"/>
          </w:tcPr>
          <w:p w14:paraId="6624CAAE">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钢结构检修道式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用于安装电动面光吊杆，结构形式同舞台栅顶，吊挂在观众厅上空屋架下</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2C8050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w:t>
            </w:r>
          </w:p>
        </w:tc>
        <w:tc>
          <w:tcPr>
            <w:tcW w:w="422" w:type="pct"/>
            <w:shd w:val="clear" w:color="auto" w:fill="auto"/>
            <w:noWrap/>
            <w:vAlign w:val="center"/>
          </w:tcPr>
          <w:p w14:paraId="133C2476">
            <w:pPr>
              <w:widowControl/>
              <w:jc w:val="left"/>
              <w:rPr>
                <w:rFonts w:hint="eastAsia" w:ascii="宋体" w:hAnsi="宋体" w:eastAsia="宋体" w:cs="宋体"/>
                <w:color w:val="000000"/>
                <w:kern w:val="0"/>
                <w:sz w:val="24"/>
                <w:szCs w:val="24"/>
              </w:rPr>
            </w:pPr>
          </w:p>
        </w:tc>
      </w:tr>
      <w:tr w14:paraId="6A89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shd w:val="clear" w:color="auto" w:fill="auto"/>
            <w:vAlign w:val="center"/>
          </w:tcPr>
          <w:p w14:paraId="2AD1CA71">
            <w:pPr>
              <w:widowControl/>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二、舞台机械系统</w:t>
            </w:r>
          </w:p>
        </w:tc>
      </w:tr>
      <w:tr w14:paraId="7CEA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C4854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567" w:type="pct"/>
            <w:shd w:val="clear" w:color="auto" w:fill="auto"/>
            <w:vAlign w:val="center"/>
          </w:tcPr>
          <w:p w14:paraId="3DD3E2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电动面光灯吊杆</w:t>
            </w:r>
          </w:p>
        </w:tc>
        <w:tc>
          <w:tcPr>
            <w:tcW w:w="3081" w:type="pct"/>
            <w:shd w:val="clear" w:color="auto" w:fill="auto"/>
            <w:vAlign w:val="center"/>
          </w:tcPr>
          <w:p w14:paraId="04A9FEC0">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1.具备≥22m升降行程</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2.具备≥8.0kN 额定载荷</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3.具备≥0.25m/s额定速度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4.具备≥6个吊点数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5.具备≤±3mm定位精度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6.具备≤50dB（A）运行噪音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7.具备WPWD系列减速机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8.配备上下行程限位装置、冲顶极限装置、刹车制动和自锁安全措施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9.杆体具备￠48×2.7双管H型结构，中间采用40×20×2方管</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089ED17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1（道）</w:t>
            </w:r>
          </w:p>
        </w:tc>
        <w:tc>
          <w:tcPr>
            <w:tcW w:w="422" w:type="pct"/>
            <w:shd w:val="clear" w:color="auto" w:fill="auto"/>
            <w:noWrap/>
            <w:vAlign w:val="center"/>
          </w:tcPr>
          <w:p w14:paraId="48C306D8">
            <w:pPr>
              <w:widowControl/>
              <w:jc w:val="left"/>
              <w:rPr>
                <w:rFonts w:hint="eastAsia" w:ascii="宋体" w:hAnsi="宋体" w:eastAsia="宋体" w:cs="宋体"/>
                <w:color w:val="000000"/>
                <w:kern w:val="0"/>
                <w:sz w:val="24"/>
                <w:szCs w:val="24"/>
              </w:rPr>
            </w:pPr>
          </w:p>
        </w:tc>
      </w:tr>
      <w:tr w14:paraId="4B71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47CB31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567" w:type="pct"/>
            <w:shd w:val="clear" w:color="auto" w:fill="auto"/>
            <w:vAlign w:val="center"/>
          </w:tcPr>
          <w:p w14:paraId="593F17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电动会标吊杆</w:t>
            </w:r>
          </w:p>
        </w:tc>
        <w:tc>
          <w:tcPr>
            <w:tcW w:w="3081" w:type="pct"/>
            <w:shd w:val="clear" w:color="auto" w:fill="auto"/>
            <w:vAlign w:val="center"/>
          </w:tcPr>
          <w:p w14:paraId="64873A71">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1.具备≥22m升降行程</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2.具备≥8.0kN 额定载荷</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3.具备≥0.25m/s额定速度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4.具备≥6个吊点数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5.具备≤±3mm定位精度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6.具备≤50dB（A）运行噪音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7.具备WPWD系列减速机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8.配备上下行程限位装置、冲顶极限装置、刹车制动和自锁安全措施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9.杆体具备￠48×2.7双管H型结构，中间采用40×20×2方管</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32D9E7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1（道）</w:t>
            </w:r>
          </w:p>
        </w:tc>
        <w:tc>
          <w:tcPr>
            <w:tcW w:w="422" w:type="pct"/>
            <w:shd w:val="clear" w:color="auto" w:fill="auto"/>
            <w:noWrap/>
            <w:vAlign w:val="center"/>
          </w:tcPr>
          <w:p w14:paraId="3BCD3B85">
            <w:pPr>
              <w:widowControl/>
              <w:jc w:val="left"/>
              <w:rPr>
                <w:rFonts w:hint="eastAsia" w:ascii="宋体" w:hAnsi="宋体" w:eastAsia="宋体" w:cs="宋体"/>
                <w:color w:val="000000"/>
                <w:kern w:val="0"/>
                <w:sz w:val="24"/>
                <w:szCs w:val="24"/>
              </w:rPr>
            </w:pPr>
          </w:p>
        </w:tc>
      </w:tr>
      <w:tr w14:paraId="7AE6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5351F4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567" w:type="pct"/>
            <w:shd w:val="clear" w:color="auto" w:fill="auto"/>
            <w:vAlign w:val="center"/>
          </w:tcPr>
          <w:p w14:paraId="0A255C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电动景幕吊杆</w:t>
            </w:r>
          </w:p>
        </w:tc>
        <w:tc>
          <w:tcPr>
            <w:tcW w:w="3081" w:type="pct"/>
            <w:shd w:val="clear" w:color="auto" w:fill="auto"/>
            <w:vAlign w:val="center"/>
          </w:tcPr>
          <w:p w14:paraId="565112A9">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1.具备≥22m升降行程</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2.具备≥8.0kN 额定载荷</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3.具备≥0.25m/s额定速度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4.具备≥6个吊点数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5.具备≤±3mm定位精度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6.具备≤50dB（A）运行噪音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7.具备WPWD系列减速机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8.配备上下行程限位装置、冲顶极限装置、刹车制动和自锁安全措施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9.杆体具备￠48×2.7双管H型结构，中间采用40×20×2方管</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7F45D0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7（道）</w:t>
            </w:r>
          </w:p>
        </w:tc>
        <w:tc>
          <w:tcPr>
            <w:tcW w:w="422" w:type="pct"/>
            <w:shd w:val="clear" w:color="auto" w:fill="auto"/>
            <w:noWrap/>
            <w:vAlign w:val="center"/>
          </w:tcPr>
          <w:p w14:paraId="36948607">
            <w:pPr>
              <w:widowControl/>
              <w:jc w:val="left"/>
              <w:rPr>
                <w:rFonts w:hint="eastAsia" w:ascii="宋体" w:hAnsi="宋体" w:eastAsia="宋体" w:cs="宋体"/>
                <w:color w:val="000000"/>
                <w:kern w:val="0"/>
                <w:sz w:val="24"/>
                <w:szCs w:val="24"/>
              </w:rPr>
            </w:pPr>
          </w:p>
        </w:tc>
      </w:tr>
      <w:tr w14:paraId="7D9C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AD465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567" w:type="pct"/>
            <w:shd w:val="clear" w:color="auto" w:fill="auto"/>
            <w:vAlign w:val="center"/>
          </w:tcPr>
          <w:p w14:paraId="4142FE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变频调速对开大幕系统</w:t>
            </w:r>
          </w:p>
        </w:tc>
        <w:tc>
          <w:tcPr>
            <w:tcW w:w="3081" w:type="pct"/>
            <w:shd w:val="clear" w:color="auto" w:fill="auto"/>
            <w:vAlign w:val="center"/>
          </w:tcPr>
          <w:p w14:paraId="42174142">
            <w:pPr>
              <w:widowControl/>
              <w:jc w:val="left"/>
              <w:rPr>
                <w:rFonts w:hint="eastAsia" w:ascii="宋体" w:hAnsi="宋体" w:eastAsia="宋体" w:cs="宋体"/>
                <w:color w:val="0D0D0D"/>
                <w:kern w:val="0"/>
                <w:sz w:val="24"/>
                <w:szCs w:val="24"/>
                <w:lang w:eastAsia="zh-CN"/>
              </w:rPr>
            </w:pPr>
            <w:r>
              <w:rPr>
                <w:rFonts w:hint="eastAsia" w:ascii="宋体" w:hAnsi="宋体" w:eastAsia="宋体" w:cs="宋体"/>
                <w:color w:val="0D0D0D"/>
                <w:kern w:val="0"/>
                <w:sz w:val="24"/>
                <w:szCs w:val="24"/>
              </w:rPr>
              <w:t>1.具备≥1.0m/s对开速度；减速比1:15</w:t>
            </w:r>
            <w:r>
              <w:rPr>
                <w:rFonts w:hint="eastAsia" w:ascii="宋体" w:hAnsi="宋体" w:eastAsia="宋体" w:cs="宋体"/>
                <w:color w:val="0D0D0D"/>
                <w:kern w:val="0"/>
                <w:sz w:val="24"/>
                <w:szCs w:val="24"/>
                <w:lang w:eastAsia="zh-CN"/>
              </w:rPr>
              <w:t>；</w:t>
            </w:r>
            <w:r>
              <w:rPr>
                <w:rFonts w:hint="eastAsia" w:ascii="宋体" w:hAnsi="宋体" w:eastAsia="宋体" w:cs="宋体"/>
                <w:color w:val="0D0D0D"/>
                <w:kern w:val="0"/>
                <w:sz w:val="24"/>
                <w:szCs w:val="24"/>
              </w:rPr>
              <w:br w:type="textWrapping"/>
            </w:r>
            <w:r>
              <w:rPr>
                <w:rFonts w:hint="eastAsia" w:ascii="宋体" w:hAnsi="宋体" w:eastAsia="宋体" w:cs="宋体"/>
                <w:color w:val="0D0D0D"/>
                <w:kern w:val="0"/>
                <w:sz w:val="24"/>
                <w:szCs w:val="24"/>
              </w:rPr>
              <w:t>2.具备≤50dB(A) 运行噪音</w:t>
            </w:r>
            <w:r>
              <w:rPr>
                <w:rFonts w:hint="eastAsia" w:ascii="宋体" w:hAnsi="宋体" w:eastAsia="宋体" w:cs="宋体"/>
                <w:color w:val="0D0D0D"/>
                <w:kern w:val="0"/>
                <w:sz w:val="24"/>
                <w:szCs w:val="24"/>
                <w:lang w:eastAsia="zh-CN"/>
              </w:rPr>
              <w:t>；</w:t>
            </w:r>
            <w:r>
              <w:rPr>
                <w:rFonts w:hint="eastAsia" w:ascii="宋体" w:hAnsi="宋体" w:eastAsia="宋体" w:cs="宋体"/>
                <w:color w:val="0D0D0D"/>
                <w:kern w:val="0"/>
                <w:sz w:val="24"/>
                <w:szCs w:val="24"/>
              </w:rPr>
              <w:br w:type="textWrapping"/>
            </w:r>
            <w:r>
              <w:rPr>
                <w:rFonts w:hint="eastAsia" w:ascii="宋体" w:hAnsi="宋体" w:eastAsia="宋体" w:cs="宋体"/>
                <w:color w:val="0D0D0D"/>
                <w:kern w:val="0"/>
                <w:sz w:val="24"/>
                <w:szCs w:val="24"/>
              </w:rPr>
              <w:t>3.具备行程限位和机械限位双重保护</w:t>
            </w:r>
            <w:r>
              <w:rPr>
                <w:rFonts w:hint="eastAsia" w:ascii="宋体" w:hAnsi="宋体" w:eastAsia="宋体" w:cs="宋体"/>
                <w:color w:val="0D0D0D"/>
                <w:kern w:val="0"/>
                <w:sz w:val="24"/>
                <w:szCs w:val="24"/>
                <w:lang w:eastAsia="zh-CN"/>
              </w:rPr>
              <w:t>；</w:t>
            </w:r>
            <w:r>
              <w:rPr>
                <w:rFonts w:hint="eastAsia" w:ascii="宋体" w:hAnsi="宋体" w:eastAsia="宋体" w:cs="宋体"/>
                <w:color w:val="0D0D0D"/>
                <w:kern w:val="0"/>
                <w:sz w:val="24"/>
                <w:szCs w:val="24"/>
              </w:rPr>
              <w:br w:type="textWrapping"/>
            </w:r>
            <w:r>
              <w:rPr>
                <w:rFonts w:hint="eastAsia" w:ascii="宋体" w:hAnsi="宋体" w:eastAsia="宋体" w:cs="宋体"/>
                <w:color w:val="0D0D0D"/>
                <w:kern w:val="0"/>
                <w:sz w:val="24"/>
                <w:szCs w:val="24"/>
              </w:rPr>
              <w:t>4.配备拼接式三角桁架结构，吊拉间距＜5m，居中集中荷载≥150kg，每米吊拉均布荷载≥100kg/m</w:t>
            </w:r>
            <w:r>
              <w:rPr>
                <w:rFonts w:hint="eastAsia" w:ascii="宋体" w:hAnsi="宋体" w:eastAsia="宋体" w:cs="宋体"/>
                <w:color w:val="0D0D0D"/>
                <w:kern w:val="0"/>
                <w:sz w:val="24"/>
                <w:szCs w:val="24"/>
                <w:lang w:eastAsia="zh-CN"/>
              </w:rPr>
              <w:t>；</w:t>
            </w:r>
            <w:r>
              <w:rPr>
                <w:rFonts w:hint="eastAsia" w:ascii="宋体" w:hAnsi="宋体" w:eastAsia="宋体" w:cs="宋体"/>
                <w:color w:val="0D0D0D"/>
                <w:kern w:val="0"/>
                <w:sz w:val="24"/>
                <w:szCs w:val="24"/>
              </w:rPr>
              <w:br w:type="textWrapping"/>
            </w:r>
            <w:r>
              <w:rPr>
                <w:rFonts w:hint="eastAsia" w:ascii="宋体" w:hAnsi="宋体" w:eastAsia="宋体" w:cs="宋体"/>
                <w:color w:val="0D0D0D"/>
                <w:kern w:val="0"/>
                <w:sz w:val="24"/>
                <w:szCs w:val="24"/>
              </w:rPr>
              <w:t>5.具备开合限位、安全板安全保护功能</w:t>
            </w:r>
            <w:r>
              <w:rPr>
                <w:rFonts w:hint="eastAsia" w:ascii="宋体" w:hAnsi="宋体" w:eastAsia="宋体" w:cs="宋体"/>
                <w:color w:val="0D0D0D"/>
                <w:kern w:val="0"/>
                <w:sz w:val="24"/>
                <w:szCs w:val="24"/>
                <w:lang w:eastAsia="zh-CN"/>
              </w:rPr>
              <w:t>。</w:t>
            </w:r>
          </w:p>
        </w:tc>
        <w:tc>
          <w:tcPr>
            <w:tcW w:w="522" w:type="pct"/>
            <w:shd w:val="clear" w:color="auto" w:fill="auto"/>
            <w:vAlign w:val="center"/>
          </w:tcPr>
          <w:p w14:paraId="112F53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1（套）</w:t>
            </w:r>
          </w:p>
        </w:tc>
        <w:tc>
          <w:tcPr>
            <w:tcW w:w="422" w:type="pct"/>
            <w:shd w:val="clear" w:color="auto" w:fill="auto"/>
            <w:noWrap/>
            <w:vAlign w:val="center"/>
          </w:tcPr>
          <w:p w14:paraId="42A98D3C">
            <w:pPr>
              <w:widowControl/>
              <w:jc w:val="left"/>
              <w:rPr>
                <w:rFonts w:hint="eastAsia" w:ascii="宋体" w:hAnsi="宋体" w:eastAsia="宋体" w:cs="宋体"/>
                <w:color w:val="000000"/>
                <w:kern w:val="0"/>
                <w:sz w:val="24"/>
                <w:szCs w:val="24"/>
              </w:rPr>
            </w:pPr>
          </w:p>
        </w:tc>
      </w:tr>
      <w:tr w14:paraId="69B3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570E3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567" w:type="pct"/>
            <w:shd w:val="clear" w:color="auto" w:fill="auto"/>
            <w:vAlign w:val="center"/>
          </w:tcPr>
          <w:p w14:paraId="36CD99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电动灯光吊杆</w:t>
            </w:r>
          </w:p>
        </w:tc>
        <w:tc>
          <w:tcPr>
            <w:tcW w:w="3081" w:type="pct"/>
            <w:shd w:val="clear" w:color="auto" w:fill="auto"/>
            <w:vAlign w:val="center"/>
          </w:tcPr>
          <w:p w14:paraId="087866C0">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1.具备≥22m升降行程</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2.具备≥8.0kN 额定载荷</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3.具备≥0.25m/s额定速度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4.具备≥6个吊点数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5.具备≤±3mm定位精度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6.具备≤50dB（A）运行噪音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7.具备WPWD系列减速机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8.配备上下行程限位装置、冲顶极限装置、刹车制动和自锁安全措施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9.杆体具备￠48×2.7双管H型结构，中间采用40×20×2方管</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0E0A8C7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5（道）</w:t>
            </w:r>
          </w:p>
        </w:tc>
        <w:tc>
          <w:tcPr>
            <w:tcW w:w="422" w:type="pct"/>
            <w:shd w:val="clear" w:color="auto" w:fill="auto"/>
            <w:noWrap/>
            <w:vAlign w:val="center"/>
          </w:tcPr>
          <w:p w14:paraId="4F757FC2">
            <w:pPr>
              <w:widowControl/>
              <w:jc w:val="left"/>
              <w:rPr>
                <w:rFonts w:hint="eastAsia" w:ascii="宋体" w:hAnsi="宋体" w:eastAsia="宋体" w:cs="宋体"/>
                <w:color w:val="000000"/>
                <w:kern w:val="0"/>
                <w:sz w:val="24"/>
                <w:szCs w:val="24"/>
              </w:rPr>
            </w:pPr>
          </w:p>
        </w:tc>
      </w:tr>
      <w:tr w14:paraId="15CB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178FEE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567" w:type="pct"/>
            <w:shd w:val="clear" w:color="auto" w:fill="auto"/>
            <w:vAlign w:val="center"/>
          </w:tcPr>
          <w:p w14:paraId="07CC09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匀速对开幕系统（二幕和底幕）</w:t>
            </w:r>
          </w:p>
        </w:tc>
        <w:tc>
          <w:tcPr>
            <w:tcW w:w="3081" w:type="pct"/>
            <w:shd w:val="clear" w:color="auto" w:fill="auto"/>
            <w:vAlign w:val="center"/>
          </w:tcPr>
          <w:p w14:paraId="3987E7B9">
            <w:pPr>
              <w:widowControl/>
              <w:jc w:val="left"/>
              <w:rPr>
                <w:rFonts w:hint="eastAsia" w:ascii="宋体" w:hAnsi="宋体" w:eastAsia="宋体" w:cs="宋体"/>
                <w:color w:val="0D0D0D"/>
                <w:kern w:val="0"/>
                <w:sz w:val="24"/>
                <w:szCs w:val="24"/>
                <w:lang w:eastAsia="zh-CN"/>
              </w:rPr>
            </w:pPr>
            <w:r>
              <w:rPr>
                <w:rFonts w:hint="eastAsia" w:ascii="宋体" w:hAnsi="宋体" w:eastAsia="宋体" w:cs="宋体"/>
                <w:color w:val="0D0D0D"/>
                <w:kern w:val="0"/>
                <w:sz w:val="24"/>
                <w:szCs w:val="24"/>
              </w:rPr>
              <w:t>1.具备≥0.5m/s对开速度；减速比1:30</w:t>
            </w:r>
            <w:r>
              <w:rPr>
                <w:rFonts w:hint="eastAsia" w:ascii="宋体" w:hAnsi="宋体" w:eastAsia="宋体" w:cs="宋体"/>
                <w:color w:val="0D0D0D"/>
                <w:kern w:val="0"/>
                <w:sz w:val="24"/>
                <w:szCs w:val="24"/>
                <w:lang w:eastAsia="zh-CN"/>
              </w:rPr>
              <w:t>；</w:t>
            </w:r>
            <w:r>
              <w:rPr>
                <w:rFonts w:hint="eastAsia" w:ascii="宋体" w:hAnsi="宋体" w:eastAsia="宋体" w:cs="宋体"/>
                <w:color w:val="0D0D0D"/>
                <w:kern w:val="0"/>
                <w:sz w:val="24"/>
                <w:szCs w:val="24"/>
              </w:rPr>
              <w:br w:type="textWrapping"/>
            </w:r>
            <w:r>
              <w:rPr>
                <w:rFonts w:hint="eastAsia" w:ascii="宋体" w:hAnsi="宋体" w:eastAsia="宋体" w:cs="宋体"/>
                <w:color w:val="0D0D0D"/>
                <w:kern w:val="0"/>
                <w:sz w:val="24"/>
                <w:szCs w:val="24"/>
              </w:rPr>
              <w:t>2.具备≤50dB(A) 运行噪音</w:t>
            </w:r>
            <w:r>
              <w:rPr>
                <w:rFonts w:hint="eastAsia" w:ascii="宋体" w:hAnsi="宋体" w:eastAsia="宋体" w:cs="宋体"/>
                <w:color w:val="0D0D0D"/>
                <w:kern w:val="0"/>
                <w:sz w:val="24"/>
                <w:szCs w:val="24"/>
                <w:lang w:eastAsia="zh-CN"/>
              </w:rPr>
              <w:t>；</w:t>
            </w:r>
            <w:r>
              <w:rPr>
                <w:rFonts w:hint="eastAsia" w:ascii="宋体" w:hAnsi="宋体" w:eastAsia="宋体" w:cs="宋体"/>
                <w:color w:val="0D0D0D"/>
                <w:kern w:val="0"/>
                <w:sz w:val="24"/>
                <w:szCs w:val="24"/>
              </w:rPr>
              <w:br w:type="textWrapping"/>
            </w:r>
            <w:r>
              <w:rPr>
                <w:rFonts w:hint="eastAsia" w:ascii="宋体" w:hAnsi="宋体" w:eastAsia="宋体" w:cs="宋体"/>
                <w:color w:val="0D0D0D"/>
                <w:kern w:val="0"/>
                <w:sz w:val="24"/>
                <w:szCs w:val="24"/>
              </w:rPr>
              <w:t>3.具备行程限位和机械限位双重保护</w:t>
            </w:r>
            <w:r>
              <w:rPr>
                <w:rFonts w:hint="eastAsia" w:ascii="宋体" w:hAnsi="宋体" w:eastAsia="宋体" w:cs="宋体"/>
                <w:color w:val="0D0D0D"/>
                <w:kern w:val="0"/>
                <w:sz w:val="24"/>
                <w:szCs w:val="24"/>
                <w:lang w:eastAsia="zh-CN"/>
              </w:rPr>
              <w:t>；</w:t>
            </w:r>
            <w:r>
              <w:rPr>
                <w:rFonts w:hint="eastAsia" w:ascii="宋体" w:hAnsi="宋体" w:eastAsia="宋体" w:cs="宋体"/>
                <w:color w:val="0D0D0D"/>
                <w:kern w:val="0"/>
                <w:sz w:val="24"/>
                <w:szCs w:val="24"/>
              </w:rPr>
              <w:br w:type="textWrapping"/>
            </w:r>
            <w:r>
              <w:rPr>
                <w:rFonts w:hint="eastAsia" w:ascii="宋体" w:hAnsi="宋体" w:eastAsia="宋体" w:cs="宋体"/>
                <w:color w:val="0D0D0D"/>
                <w:kern w:val="0"/>
                <w:sz w:val="24"/>
                <w:szCs w:val="24"/>
              </w:rPr>
              <w:t>4.配备拼接式三角桁架结构，吊拉间距＜5m，居中集中荷载≥150kg，每米吊拉均布荷载≥100kg/m</w:t>
            </w:r>
            <w:r>
              <w:rPr>
                <w:rFonts w:hint="eastAsia" w:ascii="宋体" w:hAnsi="宋体" w:eastAsia="宋体" w:cs="宋体"/>
                <w:color w:val="0D0D0D"/>
                <w:kern w:val="0"/>
                <w:sz w:val="24"/>
                <w:szCs w:val="24"/>
                <w:lang w:eastAsia="zh-CN"/>
              </w:rPr>
              <w:t>；</w:t>
            </w:r>
            <w:r>
              <w:rPr>
                <w:rFonts w:hint="eastAsia" w:ascii="宋体" w:hAnsi="宋体" w:eastAsia="宋体" w:cs="宋体"/>
                <w:color w:val="0D0D0D"/>
                <w:kern w:val="0"/>
                <w:sz w:val="24"/>
                <w:szCs w:val="24"/>
              </w:rPr>
              <w:br w:type="textWrapping"/>
            </w:r>
            <w:r>
              <w:rPr>
                <w:rFonts w:hint="eastAsia" w:ascii="宋体" w:hAnsi="宋体" w:eastAsia="宋体" w:cs="宋体"/>
                <w:color w:val="0D0D0D"/>
                <w:kern w:val="0"/>
                <w:sz w:val="24"/>
                <w:szCs w:val="24"/>
              </w:rPr>
              <w:t>5.具备开合限位、安全板安全保护功能</w:t>
            </w:r>
            <w:r>
              <w:rPr>
                <w:rFonts w:hint="eastAsia" w:ascii="宋体" w:hAnsi="宋体" w:eastAsia="宋体" w:cs="宋体"/>
                <w:color w:val="0D0D0D"/>
                <w:kern w:val="0"/>
                <w:sz w:val="24"/>
                <w:szCs w:val="24"/>
                <w:lang w:eastAsia="zh-CN"/>
              </w:rPr>
              <w:t>。</w:t>
            </w:r>
          </w:p>
        </w:tc>
        <w:tc>
          <w:tcPr>
            <w:tcW w:w="522" w:type="pct"/>
            <w:shd w:val="clear" w:color="auto" w:fill="auto"/>
            <w:vAlign w:val="center"/>
          </w:tcPr>
          <w:p w14:paraId="2DD173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2（套）</w:t>
            </w:r>
          </w:p>
        </w:tc>
        <w:tc>
          <w:tcPr>
            <w:tcW w:w="422" w:type="pct"/>
            <w:shd w:val="clear" w:color="auto" w:fill="auto"/>
            <w:noWrap/>
            <w:vAlign w:val="center"/>
          </w:tcPr>
          <w:p w14:paraId="3CA4B546">
            <w:pPr>
              <w:widowControl/>
              <w:jc w:val="left"/>
              <w:rPr>
                <w:rFonts w:hint="eastAsia" w:ascii="宋体" w:hAnsi="宋体" w:eastAsia="宋体" w:cs="宋体"/>
                <w:color w:val="000000"/>
                <w:kern w:val="0"/>
                <w:sz w:val="24"/>
                <w:szCs w:val="24"/>
              </w:rPr>
            </w:pPr>
          </w:p>
        </w:tc>
      </w:tr>
      <w:tr w14:paraId="72DA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2D7FC8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567" w:type="pct"/>
            <w:shd w:val="clear" w:color="auto" w:fill="auto"/>
            <w:vAlign w:val="center"/>
          </w:tcPr>
          <w:p w14:paraId="1A4CA7E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电动侧光吊架</w:t>
            </w:r>
          </w:p>
        </w:tc>
        <w:tc>
          <w:tcPr>
            <w:tcW w:w="3081" w:type="pct"/>
            <w:shd w:val="clear" w:color="auto" w:fill="auto"/>
            <w:vAlign w:val="center"/>
          </w:tcPr>
          <w:p w14:paraId="09D34243">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1.具备≥22m升降行程</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2.具备≥6.0kN 额定载荷</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3.具备≥0.25m/s额定速度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4.具备≥6个吊点数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5.具备≤±3mm定位精度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6.具备≤50dB（A）运行噪音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7.具备WPWD系列减速机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8.配备上下行程限位装置、冲顶极限装置、刹车制动和自锁安全措施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9.配备拼接式三角桁架结构，吊拉间距＜5m，居中集中荷载≥150kg，每米吊拉均布荷载≥100kg/m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10.具备开合限位、安全板安全保护功能</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08A1AD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2（道）</w:t>
            </w:r>
          </w:p>
        </w:tc>
        <w:tc>
          <w:tcPr>
            <w:tcW w:w="422" w:type="pct"/>
            <w:shd w:val="clear" w:color="auto" w:fill="auto"/>
            <w:noWrap/>
            <w:vAlign w:val="center"/>
          </w:tcPr>
          <w:p w14:paraId="5F239367">
            <w:pPr>
              <w:widowControl/>
              <w:jc w:val="left"/>
              <w:rPr>
                <w:rFonts w:hint="eastAsia" w:ascii="宋体" w:hAnsi="宋体" w:eastAsia="宋体" w:cs="宋体"/>
                <w:color w:val="000000"/>
                <w:kern w:val="0"/>
                <w:sz w:val="24"/>
                <w:szCs w:val="24"/>
              </w:rPr>
            </w:pPr>
          </w:p>
        </w:tc>
      </w:tr>
      <w:tr w14:paraId="73BD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4D016A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567" w:type="pct"/>
            <w:shd w:val="clear" w:color="auto" w:fill="auto"/>
            <w:vAlign w:val="center"/>
          </w:tcPr>
          <w:p w14:paraId="4A641D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舞台机械控制系统</w:t>
            </w:r>
          </w:p>
        </w:tc>
        <w:tc>
          <w:tcPr>
            <w:tcW w:w="3081" w:type="pct"/>
            <w:shd w:val="clear" w:color="auto" w:fill="auto"/>
            <w:vAlign w:val="center"/>
          </w:tcPr>
          <w:p w14:paraId="7DDC972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1.支持通过APP进行无线控制，兼容多平台，可在局域网内通过手机、平板、PC等终端设备实现远程操作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2.支持工业通信协议，串口通信采用MODBUS RTU协议；以太网通信运用MODBUS TCP/IP、EtherNet/IP协议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3.支持变频控制，变频器采用矢量方式控制，通过动态调节电源频率实现电机转速的无级控制，搭配智能软启停技术,启动时频率由0线性攀升至额定值，使电机转速同步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4.支持通过触摸屏实现对吊杆、对开大幕舞台设备的实时控制，界面采用图形化设计。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5.具备PLC接口，由≥2个以太网口，≥1个RS485口，≥16路数字量输入，≥16路数字量输出组成</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6.具备触摸屏接口，由≥2个以太网口，≥1个RS485口，≥1个USB2.0组成</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7.额定输入功率≥5.5KW；额定输入电流：≥110A；配备变频器，变频器额定功率≥4.0KW，采用矢量控制，具备过载、短路、缺相保护功能。</w:t>
            </w:r>
          </w:p>
        </w:tc>
        <w:tc>
          <w:tcPr>
            <w:tcW w:w="522" w:type="pct"/>
            <w:shd w:val="clear" w:color="auto" w:fill="auto"/>
            <w:vAlign w:val="center"/>
          </w:tcPr>
          <w:p w14:paraId="129F00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w:t>
            </w:r>
          </w:p>
        </w:tc>
        <w:tc>
          <w:tcPr>
            <w:tcW w:w="422" w:type="pct"/>
            <w:shd w:val="clear" w:color="auto" w:fill="auto"/>
            <w:noWrap/>
            <w:vAlign w:val="center"/>
          </w:tcPr>
          <w:p w14:paraId="3F427636">
            <w:pPr>
              <w:widowControl/>
              <w:jc w:val="left"/>
              <w:rPr>
                <w:rFonts w:hint="eastAsia" w:ascii="宋体" w:hAnsi="宋体" w:eastAsia="宋体" w:cs="宋体"/>
                <w:color w:val="000000"/>
                <w:kern w:val="0"/>
                <w:sz w:val="24"/>
                <w:szCs w:val="24"/>
              </w:rPr>
            </w:pPr>
          </w:p>
        </w:tc>
      </w:tr>
      <w:tr w14:paraId="4817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5575FA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567" w:type="pct"/>
            <w:shd w:val="clear" w:color="auto" w:fill="auto"/>
            <w:vAlign w:val="center"/>
          </w:tcPr>
          <w:p w14:paraId="2A0608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线材</w:t>
            </w:r>
          </w:p>
        </w:tc>
        <w:tc>
          <w:tcPr>
            <w:tcW w:w="3081" w:type="pct"/>
            <w:shd w:val="clear" w:color="auto" w:fill="auto"/>
            <w:vAlign w:val="center"/>
          </w:tcPr>
          <w:p w14:paraId="44830EE5">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电源线、刹车线、信号线等</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72DF42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1（批）</w:t>
            </w:r>
          </w:p>
        </w:tc>
        <w:tc>
          <w:tcPr>
            <w:tcW w:w="422" w:type="pct"/>
            <w:shd w:val="clear" w:color="auto" w:fill="auto"/>
            <w:noWrap/>
            <w:vAlign w:val="center"/>
          </w:tcPr>
          <w:p w14:paraId="5DB37188">
            <w:pPr>
              <w:widowControl/>
              <w:jc w:val="left"/>
              <w:rPr>
                <w:rFonts w:hint="eastAsia" w:ascii="宋体" w:hAnsi="宋体" w:eastAsia="宋体" w:cs="宋体"/>
                <w:color w:val="000000"/>
                <w:kern w:val="0"/>
                <w:sz w:val="24"/>
                <w:szCs w:val="24"/>
              </w:rPr>
            </w:pPr>
          </w:p>
        </w:tc>
      </w:tr>
      <w:tr w14:paraId="1FD5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FD9AEF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2.10</w:t>
            </w:r>
          </w:p>
        </w:tc>
        <w:tc>
          <w:tcPr>
            <w:tcW w:w="567" w:type="pct"/>
            <w:shd w:val="clear" w:color="auto" w:fill="auto"/>
            <w:vAlign w:val="center"/>
          </w:tcPr>
          <w:p w14:paraId="1D19B9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航空钢丝绳</w:t>
            </w:r>
          </w:p>
        </w:tc>
        <w:tc>
          <w:tcPr>
            <w:tcW w:w="3081" w:type="pct"/>
            <w:shd w:val="clear" w:color="auto" w:fill="auto"/>
            <w:vAlign w:val="center"/>
          </w:tcPr>
          <w:p w14:paraId="7EDD35EF">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破断拉力≥16kN</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076B08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3（卷）</w:t>
            </w:r>
          </w:p>
        </w:tc>
        <w:tc>
          <w:tcPr>
            <w:tcW w:w="422" w:type="pct"/>
            <w:shd w:val="clear" w:color="auto" w:fill="auto"/>
            <w:noWrap/>
            <w:vAlign w:val="center"/>
          </w:tcPr>
          <w:p w14:paraId="04C8A105">
            <w:pPr>
              <w:widowControl/>
              <w:jc w:val="left"/>
              <w:rPr>
                <w:rFonts w:hint="eastAsia" w:ascii="宋体" w:hAnsi="宋体" w:eastAsia="宋体" w:cs="宋体"/>
                <w:color w:val="000000"/>
                <w:kern w:val="0"/>
                <w:sz w:val="24"/>
                <w:szCs w:val="24"/>
              </w:rPr>
            </w:pPr>
          </w:p>
        </w:tc>
      </w:tr>
      <w:tr w14:paraId="1E09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F8127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2.11</w:t>
            </w:r>
          </w:p>
        </w:tc>
        <w:tc>
          <w:tcPr>
            <w:tcW w:w="567" w:type="pct"/>
            <w:shd w:val="clear" w:color="auto" w:fill="auto"/>
            <w:vAlign w:val="center"/>
          </w:tcPr>
          <w:p w14:paraId="48C6B2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安装辅助材料</w:t>
            </w:r>
          </w:p>
        </w:tc>
        <w:tc>
          <w:tcPr>
            <w:tcW w:w="3081" w:type="pct"/>
            <w:shd w:val="clear" w:color="auto" w:fill="auto"/>
            <w:vAlign w:val="center"/>
          </w:tcPr>
          <w:p w14:paraId="09C02A74">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包括线管、桥架、小五金等</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2C2954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1（批）</w:t>
            </w:r>
          </w:p>
        </w:tc>
        <w:tc>
          <w:tcPr>
            <w:tcW w:w="422" w:type="pct"/>
            <w:shd w:val="clear" w:color="auto" w:fill="auto"/>
            <w:noWrap/>
            <w:vAlign w:val="center"/>
          </w:tcPr>
          <w:p w14:paraId="3021DC3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满足安装需求</w:t>
            </w:r>
          </w:p>
        </w:tc>
      </w:tr>
      <w:tr w14:paraId="1F5C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shd w:val="clear" w:color="auto" w:fill="auto"/>
            <w:vAlign w:val="center"/>
          </w:tcPr>
          <w:p w14:paraId="2DD9C7DA">
            <w:pPr>
              <w:widowControl/>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三、阻燃舞台幕布系统</w:t>
            </w:r>
          </w:p>
        </w:tc>
      </w:tr>
      <w:tr w14:paraId="6697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FF9B0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567" w:type="pct"/>
            <w:shd w:val="clear" w:color="auto" w:fill="auto"/>
            <w:vAlign w:val="center"/>
          </w:tcPr>
          <w:p w14:paraId="68FAC7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前檐幕</w:t>
            </w:r>
          </w:p>
        </w:tc>
        <w:tc>
          <w:tcPr>
            <w:tcW w:w="3081" w:type="pct"/>
            <w:shd w:val="clear" w:color="auto" w:fill="auto"/>
            <w:vAlign w:val="center"/>
          </w:tcPr>
          <w:p w14:paraId="77BF2CAC">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(长×高×折比3×块)B1级阻燃处理，金丝绒250g/㎡</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7C21C6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96（平方米）</w:t>
            </w:r>
          </w:p>
        </w:tc>
        <w:tc>
          <w:tcPr>
            <w:tcW w:w="422" w:type="pct"/>
            <w:shd w:val="clear" w:color="auto" w:fill="auto"/>
            <w:noWrap/>
            <w:vAlign w:val="center"/>
          </w:tcPr>
          <w:p w14:paraId="179913C3">
            <w:pPr>
              <w:widowControl/>
              <w:jc w:val="left"/>
              <w:rPr>
                <w:rFonts w:hint="eastAsia" w:ascii="宋体" w:hAnsi="宋体" w:eastAsia="宋体" w:cs="宋体"/>
                <w:color w:val="000000"/>
                <w:kern w:val="0"/>
                <w:sz w:val="24"/>
                <w:szCs w:val="24"/>
              </w:rPr>
            </w:pPr>
          </w:p>
        </w:tc>
      </w:tr>
      <w:tr w14:paraId="525A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AF42C3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567" w:type="pct"/>
            <w:shd w:val="clear" w:color="auto" w:fill="auto"/>
            <w:vAlign w:val="center"/>
          </w:tcPr>
          <w:p w14:paraId="3450250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对开大幕</w:t>
            </w:r>
          </w:p>
        </w:tc>
        <w:tc>
          <w:tcPr>
            <w:tcW w:w="3081" w:type="pct"/>
            <w:shd w:val="clear" w:color="auto" w:fill="auto"/>
            <w:vAlign w:val="center"/>
          </w:tcPr>
          <w:p w14:paraId="01A92D20">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(长×高×折比3×块)B1级阻燃处理，金丝绒250g/㎡</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5234E5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396（平方米）</w:t>
            </w:r>
          </w:p>
        </w:tc>
        <w:tc>
          <w:tcPr>
            <w:tcW w:w="422" w:type="pct"/>
            <w:shd w:val="clear" w:color="auto" w:fill="auto"/>
            <w:noWrap/>
            <w:vAlign w:val="center"/>
          </w:tcPr>
          <w:p w14:paraId="0465D99F">
            <w:pPr>
              <w:widowControl/>
              <w:jc w:val="left"/>
              <w:rPr>
                <w:rFonts w:hint="eastAsia" w:ascii="宋体" w:hAnsi="宋体" w:eastAsia="宋体" w:cs="宋体"/>
                <w:color w:val="000000"/>
                <w:kern w:val="0"/>
                <w:sz w:val="24"/>
                <w:szCs w:val="24"/>
              </w:rPr>
            </w:pPr>
          </w:p>
        </w:tc>
      </w:tr>
      <w:tr w14:paraId="7E7F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0B3B4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567" w:type="pct"/>
            <w:shd w:val="clear" w:color="auto" w:fill="auto"/>
            <w:vAlign w:val="center"/>
          </w:tcPr>
          <w:p w14:paraId="392AC8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横条幕</w:t>
            </w:r>
          </w:p>
        </w:tc>
        <w:tc>
          <w:tcPr>
            <w:tcW w:w="3081" w:type="pct"/>
            <w:shd w:val="clear" w:color="auto" w:fill="auto"/>
            <w:vAlign w:val="center"/>
          </w:tcPr>
          <w:p w14:paraId="39635546">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(长×高×折比3×块)B1级阻燃处理，金丝绒250g/㎡</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32CB1F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288（平方米）</w:t>
            </w:r>
          </w:p>
        </w:tc>
        <w:tc>
          <w:tcPr>
            <w:tcW w:w="422" w:type="pct"/>
            <w:shd w:val="clear" w:color="auto" w:fill="auto"/>
            <w:noWrap/>
            <w:vAlign w:val="center"/>
          </w:tcPr>
          <w:p w14:paraId="387869CE">
            <w:pPr>
              <w:widowControl/>
              <w:jc w:val="left"/>
              <w:rPr>
                <w:rFonts w:hint="eastAsia" w:ascii="宋体" w:hAnsi="宋体" w:eastAsia="宋体" w:cs="宋体"/>
                <w:color w:val="000000"/>
                <w:kern w:val="0"/>
                <w:sz w:val="24"/>
                <w:szCs w:val="24"/>
              </w:rPr>
            </w:pPr>
          </w:p>
        </w:tc>
      </w:tr>
      <w:tr w14:paraId="41C8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078DE8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567" w:type="pct"/>
            <w:shd w:val="clear" w:color="auto" w:fill="auto"/>
            <w:vAlign w:val="center"/>
          </w:tcPr>
          <w:p w14:paraId="6A1842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侧条幕</w:t>
            </w:r>
          </w:p>
        </w:tc>
        <w:tc>
          <w:tcPr>
            <w:tcW w:w="3081" w:type="pct"/>
            <w:shd w:val="clear" w:color="auto" w:fill="auto"/>
            <w:vAlign w:val="center"/>
          </w:tcPr>
          <w:p w14:paraId="3FBB247A">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(长×高×折比3×块)B1级阻燃处理，金丝绒250g/㎡</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0973343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330（平方米）</w:t>
            </w:r>
          </w:p>
        </w:tc>
        <w:tc>
          <w:tcPr>
            <w:tcW w:w="422" w:type="pct"/>
            <w:shd w:val="clear" w:color="auto" w:fill="auto"/>
            <w:noWrap/>
            <w:vAlign w:val="center"/>
          </w:tcPr>
          <w:p w14:paraId="52B696E8">
            <w:pPr>
              <w:widowControl/>
              <w:jc w:val="left"/>
              <w:rPr>
                <w:rFonts w:hint="eastAsia" w:ascii="宋体" w:hAnsi="宋体" w:eastAsia="宋体" w:cs="宋体"/>
                <w:color w:val="000000"/>
                <w:kern w:val="0"/>
                <w:sz w:val="24"/>
                <w:szCs w:val="24"/>
              </w:rPr>
            </w:pPr>
          </w:p>
        </w:tc>
      </w:tr>
      <w:tr w14:paraId="18E0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77825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567" w:type="pct"/>
            <w:shd w:val="clear" w:color="auto" w:fill="auto"/>
            <w:vAlign w:val="center"/>
          </w:tcPr>
          <w:p w14:paraId="174669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对开二幕</w:t>
            </w:r>
          </w:p>
        </w:tc>
        <w:tc>
          <w:tcPr>
            <w:tcW w:w="3081" w:type="pct"/>
            <w:shd w:val="clear" w:color="auto" w:fill="auto"/>
            <w:vAlign w:val="center"/>
          </w:tcPr>
          <w:p w14:paraId="03461E3D">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(长×高×折比3×块)B1级阻燃处理，金丝绒250g/㎡</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3402B5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396（平方米）</w:t>
            </w:r>
          </w:p>
        </w:tc>
        <w:tc>
          <w:tcPr>
            <w:tcW w:w="422" w:type="pct"/>
            <w:shd w:val="clear" w:color="auto" w:fill="auto"/>
            <w:noWrap/>
            <w:vAlign w:val="center"/>
          </w:tcPr>
          <w:p w14:paraId="22B87157">
            <w:pPr>
              <w:widowControl/>
              <w:jc w:val="left"/>
              <w:rPr>
                <w:rFonts w:hint="eastAsia" w:ascii="宋体" w:hAnsi="宋体" w:eastAsia="宋体" w:cs="宋体"/>
                <w:color w:val="000000"/>
                <w:kern w:val="0"/>
                <w:sz w:val="24"/>
                <w:szCs w:val="24"/>
              </w:rPr>
            </w:pPr>
          </w:p>
        </w:tc>
      </w:tr>
      <w:tr w14:paraId="0CE7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05365C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567" w:type="pct"/>
            <w:shd w:val="clear" w:color="auto" w:fill="auto"/>
            <w:vAlign w:val="center"/>
          </w:tcPr>
          <w:p w14:paraId="1185F5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对开底幕</w:t>
            </w:r>
          </w:p>
        </w:tc>
        <w:tc>
          <w:tcPr>
            <w:tcW w:w="3081" w:type="pct"/>
            <w:shd w:val="clear" w:color="auto" w:fill="auto"/>
            <w:vAlign w:val="center"/>
          </w:tcPr>
          <w:p w14:paraId="5B3A733A">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(长×高×折比3×块)B1级阻燃处理，金丝绒250g/㎡</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6C6358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396（平方米）</w:t>
            </w:r>
          </w:p>
        </w:tc>
        <w:tc>
          <w:tcPr>
            <w:tcW w:w="422" w:type="pct"/>
            <w:shd w:val="clear" w:color="auto" w:fill="auto"/>
            <w:noWrap/>
            <w:vAlign w:val="center"/>
          </w:tcPr>
          <w:p w14:paraId="2DF436D1">
            <w:pPr>
              <w:widowControl/>
              <w:jc w:val="left"/>
              <w:rPr>
                <w:rFonts w:hint="eastAsia" w:ascii="宋体" w:hAnsi="宋体" w:eastAsia="宋体" w:cs="宋体"/>
                <w:color w:val="000000"/>
                <w:kern w:val="0"/>
                <w:sz w:val="24"/>
                <w:szCs w:val="24"/>
              </w:rPr>
            </w:pPr>
          </w:p>
        </w:tc>
      </w:tr>
      <w:tr w14:paraId="31FC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shd w:val="clear" w:color="auto" w:fill="auto"/>
            <w:vAlign w:val="center"/>
          </w:tcPr>
          <w:p w14:paraId="75FCED58">
            <w:pPr>
              <w:widowControl/>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四、灯光吊杆杆体配件</w:t>
            </w:r>
          </w:p>
        </w:tc>
      </w:tr>
      <w:tr w14:paraId="2EA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1C7B7C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567" w:type="pct"/>
            <w:shd w:val="clear" w:color="auto" w:fill="auto"/>
            <w:vAlign w:val="center"/>
          </w:tcPr>
          <w:p w14:paraId="485820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端子箱</w:t>
            </w:r>
          </w:p>
        </w:tc>
        <w:tc>
          <w:tcPr>
            <w:tcW w:w="3081" w:type="pct"/>
            <w:shd w:val="clear" w:color="auto" w:fill="auto"/>
            <w:vAlign w:val="center"/>
          </w:tcPr>
          <w:p w14:paraId="77D50134">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接线端子箱，非标定制件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包含卡侬、电源等接口端子排</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419C0D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16（只）</w:t>
            </w:r>
          </w:p>
        </w:tc>
        <w:tc>
          <w:tcPr>
            <w:tcW w:w="422" w:type="pct"/>
            <w:shd w:val="clear" w:color="auto" w:fill="auto"/>
            <w:noWrap/>
            <w:vAlign w:val="center"/>
          </w:tcPr>
          <w:p w14:paraId="64230613">
            <w:pPr>
              <w:widowControl/>
              <w:jc w:val="left"/>
              <w:rPr>
                <w:rFonts w:hint="eastAsia" w:ascii="宋体" w:hAnsi="宋体" w:eastAsia="宋体" w:cs="宋体"/>
                <w:color w:val="000000"/>
                <w:kern w:val="0"/>
                <w:sz w:val="24"/>
                <w:szCs w:val="24"/>
              </w:rPr>
            </w:pPr>
          </w:p>
        </w:tc>
      </w:tr>
      <w:tr w14:paraId="2186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A16E0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567" w:type="pct"/>
            <w:shd w:val="clear" w:color="auto" w:fill="auto"/>
            <w:vAlign w:val="center"/>
          </w:tcPr>
          <w:p w14:paraId="1AB38B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辅助材料</w:t>
            </w:r>
          </w:p>
        </w:tc>
        <w:tc>
          <w:tcPr>
            <w:tcW w:w="3081" w:type="pct"/>
            <w:shd w:val="clear" w:color="auto" w:fill="auto"/>
            <w:vAlign w:val="center"/>
          </w:tcPr>
          <w:p w14:paraId="74FC7F20">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航孔插座（电源）、信号插座、杆体线槽、扁平电缆线、槽内敷线等</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15A5DA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1（批）</w:t>
            </w:r>
          </w:p>
        </w:tc>
        <w:tc>
          <w:tcPr>
            <w:tcW w:w="422" w:type="pct"/>
            <w:shd w:val="clear" w:color="auto" w:fill="auto"/>
            <w:noWrap/>
            <w:vAlign w:val="center"/>
          </w:tcPr>
          <w:p w14:paraId="5C5AC6B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满足安装需求</w:t>
            </w:r>
          </w:p>
        </w:tc>
      </w:tr>
      <w:tr w14:paraId="54F4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shd w:val="clear" w:color="auto" w:fill="auto"/>
            <w:vAlign w:val="center"/>
          </w:tcPr>
          <w:p w14:paraId="718A648E">
            <w:pPr>
              <w:widowControl/>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五、LED全彩屏</w:t>
            </w:r>
          </w:p>
        </w:tc>
      </w:tr>
      <w:tr w14:paraId="55BA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17BB34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567" w:type="pct"/>
            <w:shd w:val="clear" w:color="auto" w:fill="auto"/>
            <w:vAlign w:val="center"/>
          </w:tcPr>
          <w:p w14:paraId="03CC8F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LED显示屏</w:t>
            </w:r>
          </w:p>
        </w:tc>
        <w:tc>
          <w:tcPr>
            <w:tcW w:w="3081" w:type="pct"/>
            <w:shd w:val="clear" w:color="auto" w:fill="auto"/>
            <w:vAlign w:val="center"/>
          </w:tcPr>
          <w:p w14:paraId="59B2274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1.LED显示屏灯珠采用表贴三合一铜线封装；LED封装形式：SMD1515；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2.LED显示屏采用≤2.0mm点间距；</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3.LED显示屏模组尺寸</w:t>
            </w:r>
            <w:r>
              <w:rPr>
                <w:rFonts w:hint="eastAsia" w:ascii="宋体" w:hAnsi="宋体" w:eastAsia="宋体" w:cs="宋体"/>
                <w:sz w:val="24"/>
                <w:szCs w:val="24"/>
              </w:rPr>
              <w:t>≥</w:t>
            </w:r>
            <w:r>
              <w:rPr>
                <w:rFonts w:hint="eastAsia" w:ascii="宋体" w:hAnsi="宋体" w:eastAsia="宋体" w:cs="宋体"/>
                <w:color w:val="000000"/>
                <w:kern w:val="0"/>
                <w:sz w:val="24"/>
                <w:szCs w:val="24"/>
              </w:rPr>
              <w:t>320mm×160mm；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4.LED显示屏采用前/后维护方式，可正面拆卸模组、接收卡、电源等低压器件，具备热插拔能力；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5.LED显示屏</w:t>
            </w:r>
            <w:r>
              <w:rPr>
                <w:rFonts w:hint="eastAsia" w:ascii="宋体" w:hAnsi="宋体" w:eastAsia="宋体" w:cs="宋体"/>
                <w:sz w:val="24"/>
                <w:szCs w:val="24"/>
              </w:rPr>
              <w:t>≥</w:t>
            </w:r>
            <w:r>
              <w:rPr>
                <w:rFonts w:hint="eastAsia" w:ascii="宋体" w:hAnsi="宋体" w:eastAsia="宋体" w:cs="宋体"/>
                <w:color w:val="000000"/>
                <w:kern w:val="0"/>
                <w:sz w:val="24"/>
                <w:szCs w:val="24"/>
              </w:rPr>
              <w:t>IP5X防护等级；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6.LED显示屏亮度可达到200-800cd/㎡，可通过配套软件0-100%调节，设置亮度定时调节；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LED显示屏对比度≥10000：1；LED显示屏杂点率≤1/100000且无连续失控点；LED显示屏亮度均匀性≥99%；LED显示色度均匀性±0.001Cx,Cy之内；LED显示屏像素中心距相对偏差≤1%；LED显示屏观看水平/垂直视角≥175°；LED显示屏平均故障恢复时间（MTTR）≤2分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8.LED显示屏刷新频率≥4200Hz，可通过配套控制软件调节刷新率设置选项；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9.LED显示屏峰值功耗为≤500W/㎡；LED显示屏平均功耗为≤125W/㎡；</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10.LED显示屏色温100K-20000K连续可调，可设冷色、暖色、标准等多档白场调节,色温为8500K时，</w:t>
            </w:r>
            <w:r>
              <w:rPr>
                <w:rFonts w:hint="eastAsia" w:ascii="宋体" w:hAnsi="宋体" w:eastAsia="宋体" w:cs="宋体"/>
                <w:color w:val="000000"/>
                <w:kern w:val="0"/>
                <w:sz w:val="24"/>
                <w:szCs w:val="24"/>
                <w:lang w:val="en-US" w:eastAsia="zh-CN"/>
              </w:rPr>
              <w:t>包括但不少于</w:t>
            </w:r>
            <w:r>
              <w:rPr>
                <w:rFonts w:hint="eastAsia" w:ascii="宋体" w:hAnsi="宋体" w:eastAsia="宋体" w:cs="宋体"/>
                <w:color w:val="000000"/>
                <w:kern w:val="0"/>
                <w:sz w:val="24"/>
                <w:szCs w:val="24"/>
              </w:rPr>
              <w:t>100%、75%、50%、25%四档电平白场调节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色温误差≤100K；</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LED显示屏为防止金属离子迁移、线路短路现象，PCB采用FR-4四层板同等级或更高材料，PCB导线更宽、导线间距和过孔间距更大，能更好的杜绝模块黑屏、显示异常、灯珠缺色、毛毛虫等现象，板厚≥1.5mm，铜厚≥1盎司，TG≥150℃，PCB板表面具备防潮/防尘/防静电。</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●12.LED显示屏具备低蓝光模式，可在控制软件中选择</w:t>
            </w:r>
            <w:r>
              <w:rPr>
                <w:rFonts w:hint="eastAsia" w:ascii="宋体" w:hAnsi="宋体" w:eastAsia="宋体" w:cs="宋体"/>
                <w:color w:val="000000"/>
                <w:kern w:val="0"/>
                <w:sz w:val="24"/>
                <w:szCs w:val="24"/>
                <w:lang w:val="en-US" w:eastAsia="zh-CN"/>
              </w:rPr>
              <w:t>包括但不少于</w:t>
            </w:r>
            <w:r>
              <w:rPr>
                <w:rFonts w:hint="eastAsia" w:ascii="宋体" w:hAnsi="宋体" w:eastAsia="宋体" w:cs="宋体"/>
                <w:color w:val="000000"/>
                <w:kern w:val="0"/>
                <w:sz w:val="24"/>
                <w:szCs w:val="24"/>
              </w:rPr>
              <w:t>30%、40%、70%三挡调节显示屏蓝光输出。</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★13.具备LED显示屏开关机次数、使用时长记录，可形成数据保存周期≥100天，并支持对现场温湿度的监测，可在控制软件端实时显示数据，方便用户了解现场屏体、环境温湿度数据情况。</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p>
        </w:tc>
        <w:tc>
          <w:tcPr>
            <w:tcW w:w="522" w:type="pct"/>
            <w:shd w:val="clear" w:color="auto" w:fill="auto"/>
            <w:vAlign w:val="center"/>
          </w:tcPr>
          <w:p w14:paraId="22990F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66.86（平方米）</w:t>
            </w:r>
          </w:p>
        </w:tc>
        <w:tc>
          <w:tcPr>
            <w:tcW w:w="422" w:type="pct"/>
            <w:shd w:val="clear" w:color="auto" w:fill="auto"/>
            <w:noWrap/>
            <w:vAlign w:val="center"/>
          </w:tcPr>
          <w:p w14:paraId="4F2EE956">
            <w:pPr>
              <w:widowControl/>
              <w:jc w:val="left"/>
              <w:rPr>
                <w:rFonts w:hint="eastAsia" w:ascii="宋体" w:hAnsi="宋体" w:eastAsia="宋体" w:cs="宋体"/>
                <w:color w:val="000000"/>
                <w:kern w:val="0"/>
                <w:sz w:val="24"/>
                <w:szCs w:val="24"/>
              </w:rPr>
            </w:pPr>
          </w:p>
        </w:tc>
      </w:tr>
      <w:tr w14:paraId="2AA3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8EA41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567" w:type="pct"/>
            <w:shd w:val="clear" w:color="auto" w:fill="auto"/>
            <w:vAlign w:val="center"/>
          </w:tcPr>
          <w:p w14:paraId="7DDE5C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接收卡</w:t>
            </w:r>
          </w:p>
        </w:tc>
        <w:tc>
          <w:tcPr>
            <w:tcW w:w="3081" w:type="pct"/>
            <w:shd w:val="clear" w:color="auto" w:fill="auto"/>
            <w:vAlign w:val="center"/>
          </w:tcPr>
          <w:p w14:paraId="567D64AA">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屏体配套</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238BABC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94（张）</w:t>
            </w:r>
          </w:p>
        </w:tc>
        <w:tc>
          <w:tcPr>
            <w:tcW w:w="422" w:type="pct"/>
            <w:shd w:val="clear" w:color="auto" w:fill="auto"/>
            <w:noWrap/>
            <w:vAlign w:val="center"/>
          </w:tcPr>
          <w:p w14:paraId="00C542E2">
            <w:pPr>
              <w:widowControl/>
              <w:jc w:val="left"/>
              <w:rPr>
                <w:rFonts w:hint="eastAsia" w:ascii="宋体" w:hAnsi="宋体" w:eastAsia="宋体" w:cs="宋体"/>
                <w:color w:val="000000"/>
                <w:kern w:val="0"/>
                <w:sz w:val="24"/>
                <w:szCs w:val="24"/>
              </w:rPr>
            </w:pPr>
          </w:p>
        </w:tc>
      </w:tr>
      <w:tr w14:paraId="6602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095CE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567" w:type="pct"/>
            <w:shd w:val="clear" w:color="auto" w:fill="auto"/>
            <w:vAlign w:val="center"/>
          </w:tcPr>
          <w:p w14:paraId="6E1727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w:t>
            </w:r>
          </w:p>
        </w:tc>
        <w:tc>
          <w:tcPr>
            <w:tcW w:w="3081" w:type="pct"/>
            <w:shd w:val="clear" w:color="auto" w:fill="auto"/>
            <w:vAlign w:val="center"/>
          </w:tcPr>
          <w:p w14:paraId="0962FB07">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屏体配套</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3544E5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1（批）</w:t>
            </w:r>
          </w:p>
        </w:tc>
        <w:tc>
          <w:tcPr>
            <w:tcW w:w="422" w:type="pct"/>
            <w:shd w:val="clear" w:color="auto" w:fill="auto"/>
            <w:noWrap/>
            <w:vAlign w:val="center"/>
          </w:tcPr>
          <w:p w14:paraId="6D977223">
            <w:pPr>
              <w:widowControl/>
              <w:jc w:val="left"/>
              <w:rPr>
                <w:rFonts w:hint="eastAsia" w:ascii="宋体" w:hAnsi="宋体" w:eastAsia="宋体" w:cs="宋体"/>
                <w:color w:val="000000"/>
                <w:kern w:val="0"/>
                <w:sz w:val="24"/>
                <w:szCs w:val="24"/>
              </w:rPr>
            </w:pPr>
          </w:p>
        </w:tc>
      </w:tr>
      <w:tr w14:paraId="744A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0C3FD1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567" w:type="pct"/>
            <w:shd w:val="clear" w:color="auto" w:fill="auto"/>
            <w:vAlign w:val="center"/>
          </w:tcPr>
          <w:p w14:paraId="075F060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视频控制器</w:t>
            </w:r>
          </w:p>
        </w:tc>
        <w:tc>
          <w:tcPr>
            <w:tcW w:w="3081" w:type="pct"/>
            <w:shd w:val="clear" w:color="auto" w:fill="auto"/>
            <w:vAlign w:val="center"/>
          </w:tcPr>
          <w:p w14:paraId="6377DCE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1.具备带载面积≥2080万像素，宽度≥16384点，高度≥8192点；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2.具备3.5mm音频输入输出接口；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3.具备≥256个自定义场景保存和调用；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4.具备≥12个独立窗口，窗口大小和位置可单独调节；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5.具备OSD功能，可实现文字OSD或图片OSD功能；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6.具备个性化的画面缩放模式，包括点对点模式、全屏缩放、自定义缩放；</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7.具备一键全屏缩放；</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8.具备≥1路DP 1.2输入接口，≥2路HDMI2 .0输入接口，≥4路HDMI 1.3输入接口；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9.具备≥32路网口输出，≥1路HDMI 1.3输出接口，用于预监输出显示；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10.具备微信小程序快捷控制，包括亮度调节、输出画质调节、待机模式、画面冻结、场景切换、U盘播放功能。</w:t>
            </w:r>
          </w:p>
        </w:tc>
        <w:tc>
          <w:tcPr>
            <w:tcW w:w="522" w:type="pct"/>
            <w:shd w:val="clear" w:color="auto" w:fill="auto"/>
            <w:vAlign w:val="center"/>
          </w:tcPr>
          <w:p w14:paraId="0861EB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1（套）</w:t>
            </w:r>
          </w:p>
        </w:tc>
        <w:tc>
          <w:tcPr>
            <w:tcW w:w="422" w:type="pct"/>
            <w:shd w:val="clear" w:color="auto" w:fill="auto"/>
            <w:noWrap/>
            <w:vAlign w:val="center"/>
          </w:tcPr>
          <w:p w14:paraId="2DE9901E">
            <w:pPr>
              <w:widowControl/>
              <w:jc w:val="left"/>
              <w:rPr>
                <w:rFonts w:hint="eastAsia" w:ascii="宋体" w:hAnsi="宋体" w:eastAsia="宋体" w:cs="宋体"/>
                <w:color w:val="000000"/>
                <w:kern w:val="0"/>
                <w:sz w:val="24"/>
                <w:szCs w:val="24"/>
              </w:rPr>
            </w:pPr>
          </w:p>
        </w:tc>
      </w:tr>
      <w:tr w14:paraId="3FC5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F212D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567" w:type="pct"/>
            <w:shd w:val="clear" w:color="auto" w:fill="auto"/>
            <w:vAlign w:val="center"/>
          </w:tcPr>
          <w:p w14:paraId="66D643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软件</w:t>
            </w:r>
          </w:p>
        </w:tc>
        <w:tc>
          <w:tcPr>
            <w:tcW w:w="3081" w:type="pct"/>
            <w:shd w:val="clear" w:color="auto" w:fill="auto"/>
            <w:vAlign w:val="center"/>
          </w:tcPr>
          <w:p w14:paraId="44DAADB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●1.通过移动端（手机或平板）控制上大屏的电脑界面，可将打开对应电脑的PPT等格式文档功能，并且支持PPT全屏、翻页等功能</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（投标文件中提供移动端软件播放PPT界面截图）</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●2.支持放大镜放大局部功能，可对PPT中文字等较小或看不清的部分进行放大操作</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（投标文件中提供放大镜功能截图）</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3.具备基本辅助工具，包括画笔、聚光灯、放大镜等，画笔颜色、画笔大小通过移动端轻松可调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4.通过移动端与电脑端软件进行互动，通过移动端扫描二维码方式与PC电脑端连接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★5.支持将现场情况通过拍摄方式，实时同步到现场PC电脑端（输出给大屏）放大显示</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（投标文件中提供移动端拍摄界面功能截图）</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●6.具备微信小程序快捷控制，包括亮度调节、输出画质调节、待机模式、画面冻结、场景切换、U盘播放功能。</w:t>
            </w:r>
            <w:r>
              <w:rPr>
                <w:rFonts w:hint="eastAsia" w:ascii="宋体" w:hAnsi="宋体" w:eastAsia="宋体" w:cs="宋体"/>
                <w:b/>
                <w:bCs/>
                <w:color w:val="000000"/>
                <w:kern w:val="0"/>
                <w:sz w:val="24"/>
                <w:szCs w:val="24"/>
              </w:rPr>
              <w:t>（投标文件中提供产品彩页或官网功能截图证明）</w:t>
            </w:r>
          </w:p>
        </w:tc>
        <w:tc>
          <w:tcPr>
            <w:tcW w:w="522" w:type="pct"/>
            <w:shd w:val="clear" w:color="auto" w:fill="auto"/>
            <w:vAlign w:val="center"/>
          </w:tcPr>
          <w:p w14:paraId="144840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1（套）</w:t>
            </w:r>
          </w:p>
        </w:tc>
        <w:tc>
          <w:tcPr>
            <w:tcW w:w="422" w:type="pct"/>
            <w:shd w:val="clear" w:color="auto" w:fill="auto"/>
            <w:noWrap/>
            <w:vAlign w:val="center"/>
          </w:tcPr>
          <w:p w14:paraId="210E61AC">
            <w:pPr>
              <w:widowControl/>
              <w:jc w:val="left"/>
              <w:rPr>
                <w:rFonts w:hint="eastAsia" w:ascii="宋体" w:hAnsi="宋体" w:eastAsia="宋体" w:cs="宋体"/>
                <w:color w:val="000000"/>
                <w:kern w:val="0"/>
                <w:sz w:val="24"/>
                <w:szCs w:val="24"/>
              </w:rPr>
            </w:pPr>
          </w:p>
        </w:tc>
      </w:tr>
      <w:tr w14:paraId="3D74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21926F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567" w:type="pct"/>
            <w:shd w:val="clear" w:color="auto" w:fill="auto"/>
            <w:vAlign w:val="center"/>
          </w:tcPr>
          <w:p w14:paraId="09D84D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磁铁</w:t>
            </w:r>
          </w:p>
        </w:tc>
        <w:tc>
          <w:tcPr>
            <w:tcW w:w="3081" w:type="pct"/>
            <w:shd w:val="clear" w:color="auto" w:fill="auto"/>
            <w:vAlign w:val="center"/>
          </w:tcPr>
          <w:p w14:paraId="4A1ACC3B">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定制</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0119C8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1（批）</w:t>
            </w:r>
          </w:p>
        </w:tc>
        <w:tc>
          <w:tcPr>
            <w:tcW w:w="422" w:type="pct"/>
            <w:shd w:val="clear" w:color="auto" w:fill="auto"/>
            <w:noWrap/>
            <w:vAlign w:val="center"/>
          </w:tcPr>
          <w:p w14:paraId="48E9692D">
            <w:pPr>
              <w:widowControl/>
              <w:jc w:val="left"/>
              <w:rPr>
                <w:rFonts w:hint="eastAsia" w:ascii="宋体" w:hAnsi="宋体" w:eastAsia="宋体" w:cs="宋体"/>
                <w:color w:val="000000"/>
                <w:kern w:val="0"/>
                <w:sz w:val="24"/>
                <w:szCs w:val="24"/>
              </w:rPr>
            </w:pPr>
          </w:p>
        </w:tc>
      </w:tr>
      <w:tr w14:paraId="345E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45030F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567" w:type="pct"/>
            <w:shd w:val="clear" w:color="auto" w:fill="auto"/>
            <w:vAlign w:val="center"/>
          </w:tcPr>
          <w:p w14:paraId="217C87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钢结构</w:t>
            </w:r>
          </w:p>
        </w:tc>
        <w:tc>
          <w:tcPr>
            <w:tcW w:w="3081" w:type="pct"/>
            <w:shd w:val="clear" w:color="auto" w:fill="auto"/>
            <w:vAlign w:val="center"/>
          </w:tcPr>
          <w:p w14:paraId="41675A2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1.LED高清屏幕采用水平安装（具体依照现场条件确定），安装结构能满足LED高清显示屏的整体要求，结构便于安装和调试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2.采用2×4方管和4×8以及5×10方管，以及黑色拉丝不锈钢进行包边。具体细节，由采购人根据中标设备提出具体要求，投标人应在支架制作与安装中积极配合，满足采购人提出的各项具体要求。</w:t>
            </w:r>
          </w:p>
        </w:tc>
        <w:tc>
          <w:tcPr>
            <w:tcW w:w="522" w:type="pct"/>
            <w:shd w:val="clear" w:color="auto" w:fill="auto"/>
            <w:vAlign w:val="center"/>
          </w:tcPr>
          <w:p w14:paraId="34FA28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69.59（平方米）</w:t>
            </w:r>
          </w:p>
        </w:tc>
        <w:tc>
          <w:tcPr>
            <w:tcW w:w="422" w:type="pct"/>
            <w:shd w:val="clear" w:color="auto" w:fill="auto"/>
            <w:noWrap/>
            <w:vAlign w:val="center"/>
          </w:tcPr>
          <w:p w14:paraId="55B5A3EA">
            <w:pPr>
              <w:widowControl/>
              <w:jc w:val="left"/>
              <w:rPr>
                <w:rFonts w:hint="eastAsia" w:ascii="宋体" w:hAnsi="宋体" w:eastAsia="宋体" w:cs="宋体"/>
                <w:color w:val="000000"/>
                <w:kern w:val="0"/>
                <w:sz w:val="24"/>
                <w:szCs w:val="24"/>
              </w:rPr>
            </w:pPr>
          </w:p>
        </w:tc>
      </w:tr>
      <w:tr w14:paraId="5E0D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199E9B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567" w:type="pct"/>
            <w:shd w:val="clear" w:color="auto" w:fill="auto"/>
            <w:vAlign w:val="center"/>
          </w:tcPr>
          <w:p w14:paraId="74AD57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连接线及辅材</w:t>
            </w:r>
          </w:p>
        </w:tc>
        <w:tc>
          <w:tcPr>
            <w:tcW w:w="3081" w:type="pct"/>
            <w:shd w:val="clear" w:color="auto" w:fill="auto"/>
            <w:vAlign w:val="center"/>
          </w:tcPr>
          <w:p w14:paraId="3906411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各类视频、音频线缆、电源线、信号传输线缆、网线、HDMI线，管道、桥架等。</w:t>
            </w:r>
          </w:p>
        </w:tc>
        <w:tc>
          <w:tcPr>
            <w:tcW w:w="522" w:type="pct"/>
            <w:shd w:val="clear" w:color="auto" w:fill="auto"/>
            <w:vAlign w:val="center"/>
          </w:tcPr>
          <w:p w14:paraId="3FFB74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1（批）</w:t>
            </w:r>
          </w:p>
        </w:tc>
        <w:tc>
          <w:tcPr>
            <w:tcW w:w="422" w:type="pct"/>
            <w:shd w:val="clear" w:color="auto" w:fill="auto"/>
            <w:noWrap/>
            <w:vAlign w:val="center"/>
          </w:tcPr>
          <w:p w14:paraId="638E1D7A">
            <w:pPr>
              <w:widowControl/>
              <w:jc w:val="left"/>
              <w:rPr>
                <w:rFonts w:hint="eastAsia" w:ascii="宋体" w:hAnsi="宋体" w:eastAsia="宋体" w:cs="宋体"/>
                <w:color w:val="000000"/>
                <w:kern w:val="0"/>
                <w:sz w:val="24"/>
                <w:szCs w:val="24"/>
              </w:rPr>
            </w:pPr>
          </w:p>
        </w:tc>
      </w:tr>
      <w:tr w14:paraId="5A80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503215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567" w:type="pct"/>
            <w:shd w:val="clear" w:color="auto" w:fill="auto"/>
            <w:vAlign w:val="center"/>
          </w:tcPr>
          <w:p w14:paraId="2C7460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配电柜</w:t>
            </w:r>
          </w:p>
        </w:tc>
        <w:tc>
          <w:tcPr>
            <w:tcW w:w="3081" w:type="pct"/>
            <w:shd w:val="clear" w:color="auto" w:fill="auto"/>
            <w:vAlign w:val="center"/>
          </w:tcPr>
          <w:p w14:paraId="0795FD7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1.额定功率：≥60kW，输出路数：≥18路；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2.输入电压：三相五线制AC380V±10%，频率50Hz±5%；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3.输出电压：单相220VAC；</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4.具备过流、短路、断路、过载、浪涌电气保护措施；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5.具备实体按键、手持遥控器、电脑远控多种控制方式；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6.具备单台、集群管理功能，采用RS485有线以太网远程通信端口，在局域网内任意一台电脑进行控制；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7.具备设置≥4组开关时间，支持每天定时通电和断电功能；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8.具备通过PLC软件实现实时温度、湿度监测，实时烟雾监测，高温、高湿、烟雾告警自动断电；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9.具备触发告警后，电脑自动强制弹屏提示，PLC模块、电脑蜂鸣器长鸣多种告警方式；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10.具备继电器回路整体上下电，也可通过PLC软件单独控制每个接触器的上下电；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11.内置避雷器，具有避雷防雷功能；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12.PLC软件具备中英文双语切换界面，可运行于国产操作系统；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13.PLC软件具备自动保存所有操作记录、告警记录、温湿度运行数据，支持历史记录查询，导出Excel文档；</w:t>
            </w:r>
          </w:p>
        </w:tc>
        <w:tc>
          <w:tcPr>
            <w:tcW w:w="522" w:type="pct"/>
            <w:shd w:val="clear" w:color="auto" w:fill="auto"/>
            <w:vAlign w:val="center"/>
          </w:tcPr>
          <w:p w14:paraId="202A56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1（台）</w:t>
            </w:r>
          </w:p>
        </w:tc>
        <w:tc>
          <w:tcPr>
            <w:tcW w:w="422" w:type="pct"/>
            <w:shd w:val="clear" w:color="auto" w:fill="auto"/>
            <w:noWrap/>
            <w:vAlign w:val="center"/>
          </w:tcPr>
          <w:p w14:paraId="4F8C7566">
            <w:pPr>
              <w:widowControl/>
              <w:jc w:val="left"/>
              <w:rPr>
                <w:rFonts w:hint="eastAsia" w:ascii="宋体" w:hAnsi="宋体" w:eastAsia="宋体" w:cs="宋体"/>
                <w:color w:val="000000"/>
                <w:kern w:val="0"/>
                <w:sz w:val="24"/>
                <w:szCs w:val="24"/>
              </w:rPr>
            </w:pPr>
          </w:p>
        </w:tc>
      </w:tr>
      <w:tr w14:paraId="7BFF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16F0B9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5.10</w:t>
            </w:r>
          </w:p>
        </w:tc>
        <w:tc>
          <w:tcPr>
            <w:tcW w:w="567" w:type="pct"/>
            <w:shd w:val="clear" w:color="auto" w:fill="auto"/>
            <w:vAlign w:val="center"/>
          </w:tcPr>
          <w:p w14:paraId="2C0089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控制终端</w:t>
            </w:r>
          </w:p>
        </w:tc>
        <w:tc>
          <w:tcPr>
            <w:tcW w:w="3081" w:type="pct"/>
            <w:shd w:val="clear" w:color="auto" w:fill="auto"/>
            <w:vAlign w:val="center"/>
          </w:tcPr>
          <w:p w14:paraId="2B994A2C">
            <w:pPr>
              <w:widowControl/>
              <w:jc w:val="left"/>
              <w:rPr>
                <w:rFonts w:hint="eastAsia" w:ascii="宋体" w:hAnsi="宋体" w:eastAsia="宋体" w:cs="宋体"/>
                <w:color w:val="000000"/>
                <w:kern w:val="0"/>
                <w:sz w:val="24"/>
                <w:szCs w:val="24"/>
              </w:rPr>
            </w:pPr>
            <w:bookmarkStart w:id="5" w:name="RANGE!C37"/>
            <w:r>
              <w:rPr>
                <w:rFonts w:hint="eastAsia" w:ascii="宋体" w:hAnsi="宋体" w:eastAsia="宋体" w:cs="宋体"/>
                <w:color w:val="000000"/>
                <w:kern w:val="0"/>
                <w:sz w:val="24"/>
                <w:szCs w:val="24"/>
              </w:rPr>
              <w:t>1.处理器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基础主频≥2.5GHz，核心≥6核，线程数≥12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2.内存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≥8GB</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3.硬盘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≥512GM.2固态硬盘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4.显卡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≥4G独立显卡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5.键鼠</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有线键鼠</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6.显示器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≥23.8英寸液晶屏。</w:t>
            </w:r>
            <w:bookmarkEnd w:id="5"/>
          </w:p>
        </w:tc>
        <w:tc>
          <w:tcPr>
            <w:tcW w:w="522" w:type="pct"/>
            <w:shd w:val="clear" w:color="auto" w:fill="auto"/>
            <w:vAlign w:val="center"/>
          </w:tcPr>
          <w:p w14:paraId="32BF40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2（台）</w:t>
            </w:r>
          </w:p>
        </w:tc>
        <w:tc>
          <w:tcPr>
            <w:tcW w:w="422" w:type="pct"/>
            <w:shd w:val="clear" w:color="auto" w:fill="auto"/>
            <w:noWrap/>
            <w:vAlign w:val="center"/>
          </w:tcPr>
          <w:p w14:paraId="51F34088">
            <w:pPr>
              <w:widowControl/>
              <w:jc w:val="left"/>
              <w:rPr>
                <w:rFonts w:hint="eastAsia" w:ascii="宋体" w:hAnsi="宋体" w:eastAsia="宋体" w:cs="宋体"/>
                <w:color w:val="000000"/>
                <w:kern w:val="0"/>
                <w:sz w:val="24"/>
                <w:szCs w:val="24"/>
              </w:rPr>
            </w:pPr>
          </w:p>
        </w:tc>
      </w:tr>
      <w:tr w14:paraId="7BAC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144D24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w:t>
            </w:r>
          </w:p>
        </w:tc>
        <w:tc>
          <w:tcPr>
            <w:tcW w:w="567" w:type="pct"/>
            <w:shd w:val="clear" w:color="auto" w:fill="auto"/>
            <w:vAlign w:val="center"/>
          </w:tcPr>
          <w:p w14:paraId="6E7905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字幕橫屏</w:t>
            </w:r>
          </w:p>
        </w:tc>
        <w:tc>
          <w:tcPr>
            <w:tcW w:w="3081" w:type="pct"/>
            <w:shd w:val="clear" w:color="auto" w:fill="auto"/>
            <w:vAlign w:val="center"/>
          </w:tcPr>
          <w:p w14:paraId="33C8D08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1.LED封装形式：SMD2121，发光点颜色组合：1R</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2.物理点间距：≤4.75mm；分辨率：</w:t>
            </w:r>
            <w:bookmarkStart w:id="6" w:name="OLE_LINK12"/>
            <w:bookmarkStart w:id="7" w:name="OLE_LINK11"/>
            <w:r>
              <w:rPr>
                <w:rFonts w:hint="eastAsia" w:ascii="宋体" w:hAnsi="宋体" w:eastAsia="宋体" w:cs="宋体"/>
                <w:sz w:val="24"/>
                <w:szCs w:val="24"/>
                <w:highlight w:val="none"/>
              </w:rPr>
              <w:t>≥</w:t>
            </w:r>
            <w:bookmarkEnd w:id="6"/>
            <w:bookmarkEnd w:id="7"/>
            <w:r>
              <w:rPr>
                <w:rFonts w:hint="eastAsia" w:ascii="宋体" w:hAnsi="宋体" w:eastAsia="宋体" w:cs="宋体"/>
                <w:color w:val="000000"/>
                <w:kern w:val="0"/>
                <w:sz w:val="24"/>
                <w:szCs w:val="24"/>
              </w:rPr>
              <w:t>44321点/㎡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3.单元板分辨率：</w:t>
            </w:r>
            <w:r>
              <w:rPr>
                <w:rFonts w:hint="eastAsia" w:ascii="宋体" w:hAnsi="宋体" w:eastAsia="宋体" w:cs="宋体"/>
                <w:sz w:val="24"/>
                <w:szCs w:val="24"/>
              </w:rPr>
              <w:t>≥</w:t>
            </w:r>
            <w:r>
              <w:rPr>
                <w:rFonts w:hint="eastAsia" w:ascii="宋体" w:hAnsi="宋体" w:eastAsia="宋体" w:cs="宋体"/>
                <w:color w:val="000000"/>
                <w:kern w:val="0"/>
                <w:sz w:val="24"/>
                <w:szCs w:val="24"/>
              </w:rPr>
              <w:t>64×32，单元板尺寸（mm）：</w:t>
            </w:r>
            <w:r>
              <w:rPr>
                <w:rFonts w:hint="eastAsia" w:ascii="宋体" w:hAnsi="宋体" w:eastAsia="宋体" w:cs="宋体"/>
                <w:sz w:val="24"/>
                <w:szCs w:val="24"/>
              </w:rPr>
              <w:t>≥</w:t>
            </w:r>
            <w:r>
              <w:rPr>
                <w:rFonts w:hint="eastAsia" w:ascii="宋体" w:hAnsi="宋体" w:eastAsia="宋体" w:cs="宋体"/>
                <w:color w:val="000000"/>
                <w:kern w:val="0"/>
                <w:sz w:val="24"/>
                <w:szCs w:val="24"/>
              </w:rPr>
              <w:t>304×152，白平衡亮度：</w:t>
            </w:r>
            <w:r>
              <w:rPr>
                <w:rFonts w:hint="eastAsia" w:ascii="宋体" w:hAnsi="宋体" w:eastAsia="宋体" w:cs="宋体"/>
                <w:sz w:val="24"/>
                <w:szCs w:val="24"/>
              </w:rPr>
              <w:t>≥</w:t>
            </w:r>
            <w:r>
              <w:rPr>
                <w:rFonts w:hint="eastAsia" w:ascii="宋体" w:hAnsi="宋体" w:eastAsia="宋体" w:cs="宋体"/>
                <w:color w:val="000000"/>
                <w:kern w:val="0"/>
                <w:sz w:val="24"/>
                <w:szCs w:val="24"/>
              </w:rPr>
              <w:t>200CD/㎡</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4.水平视角：≥120°；垂直视角：≥120°</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5.杂点率：≤1/10000且无连续失控点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6.平均无故障时间：≥10000H</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7.控制方式：异步控制；驱动器件：恒流；刷新频率：360Hz；换帧频率：≥60Hz；驱动方式：1/16扫描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8.环境温度：存储-35℃~+85℃，工作温度：</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20℃~+50℃</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9.亮度调节方式：软件0到16无级调节。</w:t>
            </w:r>
          </w:p>
        </w:tc>
        <w:tc>
          <w:tcPr>
            <w:tcW w:w="522" w:type="pct"/>
            <w:shd w:val="clear" w:color="auto" w:fill="auto"/>
            <w:vAlign w:val="center"/>
          </w:tcPr>
          <w:p w14:paraId="39F415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1（块）</w:t>
            </w:r>
          </w:p>
        </w:tc>
        <w:tc>
          <w:tcPr>
            <w:tcW w:w="422" w:type="pct"/>
            <w:shd w:val="clear" w:color="auto" w:fill="auto"/>
            <w:noWrap/>
            <w:vAlign w:val="center"/>
          </w:tcPr>
          <w:p w14:paraId="21E8D128">
            <w:pPr>
              <w:widowControl/>
              <w:jc w:val="left"/>
              <w:rPr>
                <w:rFonts w:hint="eastAsia" w:ascii="宋体" w:hAnsi="宋体" w:eastAsia="宋体" w:cs="宋体"/>
                <w:color w:val="000000"/>
                <w:kern w:val="0"/>
                <w:sz w:val="24"/>
                <w:szCs w:val="24"/>
              </w:rPr>
            </w:pPr>
          </w:p>
        </w:tc>
      </w:tr>
      <w:tr w14:paraId="0781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shd w:val="clear" w:color="auto" w:fill="auto"/>
            <w:vAlign w:val="center"/>
          </w:tcPr>
          <w:p w14:paraId="2E5F5A3C">
            <w:pPr>
              <w:widowControl/>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六、灯光系统</w:t>
            </w:r>
          </w:p>
        </w:tc>
      </w:tr>
      <w:tr w14:paraId="1C36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0F49FB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567" w:type="pct"/>
            <w:shd w:val="clear" w:color="auto" w:fill="auto"/>
            <w:vAlign w:val="center"/>
          </w:tcPr>
          <w:p w14:paraId="2435B0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18颗10W染色灯</w:t>
            </w:r>
          </w:p>
        </w:tc>
        <w:tc>
          <w:tcPr>
            <w:tcW w:w="3081" w:type="pct"/>
            <w:shd w:val="clear" w:color="auto" w:fill="auto"/>
            <w:vAlign w:val="center"/>
          </w:tcPr>
          <w:p w14:paraId="3AC8F4E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1.采用≥18×10W RGBWAP六合一LED光源，光源平均寿命≥50000H</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2.具备光束角度≥20°，光斑角度≥50°</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3.支持0-25次/秒电子频闪，速度可调节，内置随机频闪或脉冲频闪；支持0-100%电子线性调光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★4.具备RGBWAP(红绿蓝白琥珀紫)线性混色系统，内置宏功能；支持3200K-7200K色温线性调节</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5.支持DMX信号更新、云端服务器远程在线更新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6.采用数码管显示，配置≥4个机械按键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7.内置NTC温度控测功能，当LED工作过热时，智能降低LED的输出功率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8.支持DMX512协议，RDM协议，内置主从模式、自走模式、声控模式、手动控制模式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9.具备≥2种通道模式，由精简模式≥6CH，标准模式≥10CH组成</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10.配置≥1个电源输入接口，≥1个电源输出接口，≥1个DMX512输入接口，≥1个DMX512输出接口。</w:t>
            </w:r>
          </w:p>
        </w:tc>
        <w:tc>
          <w:tcPr>
            <w:tcW w:w="522" w:type="pct"/>
            <w:shd w:val="clear" w:color="auto" w:fill="auto"/>
            <w:vAlign w:val="center"/>
          </w:tcPr>
          <w:p w14:paraId="4A684A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84（台）</w:t>
            </w:r>
          </w:p>
        </w:tc>
        <w:tc>
          <w:tcPr>
            <w:tcW w:w="422" w:type="pct"/>
            <w:shd w:val="clear" w:color="auto" w:fill="auto"/>
            <w:noWrap/>
            <w:vAlign w:val="center"/>
          </w:tcPr>
          <w:p w14:paraId="0CE3DA31">
            <w:pPr>
              <w:widowControl/>
              <w:jc w:val="left"/>
              <w:rPr>
                <w:rFonts w:hint="eastAsia" w:ascii="宋体" w:hAnsi="宋体" w:eastAsia="宋体" w:cs="宋体"/>
                <w:color w:val="000000"/>
                <w:kern w:val="0"/>
                <w:sz w:val="24"/>
                <w:szCs w:val="24"/>
              </w:rPr>
            </w:pPr>
          </w:p>
        </w:tc>
      </w:tr>
      <w:tr w14:paraId="1BA2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6894D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567" w:type="pct"/>
            <w:shd w:val="clear" w:color="auto" w:fill="auto"/>
            <w:vAlign w:val="center"/>
          </w:tcPr>
          <w:p w14:paraId="3C72AF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200W双色温平板会议灯</w:t>
            </w:r>
          </w:p>
        </w:tc>
        <w:tc>
          <w:tcPr>
            <w:tcW w:w="3081" w:type="pct"/>
            <w:shd w:val="clear" w:color="auto" w:fill="auto"/>
            <w:vAlign w:val="center"/>
          </w:tcPr>
          <w:p w14:paraId="3B6B8386">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1.采用≥630×0.5W LED光源，光源平均寿命≥50000H</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2.具备光斑角度≥100°</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3.支持0-25次/秒电子频闪，速度可调节，内置随机频闪或脉冲频闪；支持0-100%电子线性调光</w:t>
            </w:r>
            <w:r>
              <w:rPr>
                <w:rFonts w:hint="eastAsia" w:ascii="宋体" w:hAnsi="宋体" w:eastAsia="宋体" w:cs="宋体"/>
                <w:color w:val="000000"/>
                <w:kern w:val="0"/>
                <w:sz w:val="24"/>
                <w:szCs w:val="24"/>
                <w:lang w:eastAsia="zh-CN"/>
              </w:rPr>
              <w:t>；</w:t>
            </w:r>
          </w:p>
          <w:p w14:paraId="16C03E4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4.支持DMX信号更新、云端服务器远程在线更新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5.采用≥1.8英寸蓝屏LCD显示屏，配置≥4个机械按键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6.内置NTC温度控测功能，当LED工作过热时，智能降低LED的输出功率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7.支持DMX512协议，RDM协议，内置主从模式、自走模式、手动控制模式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8.具备≥3种通道模式，由精简模式≥2CH，标准模式≥6CH，拓展模式≥7CH组成</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9.配置≥1个电源输入接口，≥1个电源输出接口，≥1个DMX512输入接口，≥1个DMX512输出接口</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bookmarkStart w:id="8" w:name="OLE_LINK67"/>
            <w:r>
              <w:rPr>
                <w:rFonts w:hint="eastAsia" w:ascii="宋体" w:hAnsi="宋体" w:eastAsia="宋体" w:cs="宋体"/>
                <w:color w:val="000000"/>
                <w:kern w:val="0"/>
                <w:sz w:val="24"/>
                <w:szCs w:val="24"/>
              </w:rPr>
              <w:t>●</w:t>
            </w:r>
            <w:bookmarkEnd w:id="8"/>
            <w:r>
              <w:rPr>
                <w:rFonts w:hint="eastAsia" w:ascii="宋体" w:hAnsi="宋体" w:eastAsia="宋体" w:cs="宋体"/>
                <w:color w:val="000000"/>
                <w:kern w:val="0"/>
                <w:sz w:val="24"/>
                <w:szCs w:val="24"/>
              </w:rPr>
              <w:t>10.具备Ra≥95</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★11.支持3000K-6500K色温线性调节。</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p>
        </w:tc>
        <w:tc>
          <w:tcPr>
            <w:tcW w:w="522" w:type="pct"/>
            <w:shd w:val="clear" w:color="auto" w:fill="auto"/>
            <w:vAlign w:val="center"/>
          </w:tcPr>
          <w:p w14:paraId="682178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14（只）</w:t>
            </w:r>
          </w:p>
        </w:tc>
        <w:tc>
          <w:tcPr>
            <w:tcW w:w="422" w:type="pct"/>
            <w:shd w:val="clear" w:color="auto" w:fill="auto"/>
            <w:noWrap/>
            <w:vAlign w:val="center"/>
          </w:tcPr>
          <w:p w14:paraId="284FE21C">
            <w:pPr>
              <w:widowControl/>
              <w:jc w:val="left"/>
              <w:rPr>
                <w:rFonts w:hint="eastAsia" w:ascii="宋体" w:hAnsi="宋体" w:eastAsia="宋体" w:cs="宋体"/>
                <w:color w:val="000000"/>
                <w:kern w:val="0"/>
                <w:sz w:val="24"/>
                <w:szCs w:val="24"/>
              </w:rPr>
            </w:pPr>
          </w:p>
        </w:tc>
      </w:tr>
      <w:tr w14:paraId="76C0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4152F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567" w:type="pct"/>
            <w:shd w:val="clear" w:color="auto" w:fill="auto"/>
            <w:vAlign w:val="center"/>
          </w:tcPr>
          <w:p w14:paraId="2BD4F4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三合一电脑灯（带CMY）</w:t>
            </w:r>
          </w:p>
        </w:tc>
        <w:tc>
          <w:tcPr>
            <w:tcW w:w="3081" w:type="pct"/>
            <w:shd w:val="clear" w:color="auto" w:fill="auto"/>
            <w:vAlign w:val="center"/>
          </w:tcPr>
          <w:p w14:paraId="23BD243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1.采用≥380W灯泡，光源平均寿命≥1500H</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2.采用≥φ138mm口径出光镜头</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3.支持1-16倍线性电动变焦，具备0°-2.5°光束角度（光束模式），2.5°-25°光束角度（图案模式），6°-42°光束角度（染色模式）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4.支持0-23次/秒双片式频闪，速度可调节，内置随机频闪或脉冲频闪；支持0-100%线性调光，具备≥4种调光曲线（平方曲线、反曲线、直线和S曲线）</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5.配置≥1个颜色盘，由≥13个颜色和≥1个白光，双向彩虹效果，速度可调，任意定位功能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6.配置≥1个固定图案盘，由≥16个固定图案和≥1个白光组成，单向流水，速度可调，任意定位功能；配置≥1个旋转图案盘，由≥9个旋转图案和≥1个白光组成，带图案抖动，可正反旋转，速度可调，任意定位功能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7.配置≥1个动态效果盘，由≥1个火纹盘组成，流水效果，可正反旋转，速度可调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8.配置≥2个棱镜盘，盘一由≥1个八棱镜和≥1个六排镜组成，盘二由≥1个十六棱镜和≥1个二十四面蜂窝棱镜组成，正反向旋转，可叠加，速度可调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9.配置≥1个独立的雾化片，实现柔光雾化效果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10.支持DMX信号更新、云端服务器远程在线更新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11.采用≥2.8英寸全触控LCD显示屏，配置≥5个机械按键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12.支持通过实时监控风扇转速，可以在显示屏上显示风扇的旋转状态和速度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13.配备≥20个独立可编辑场景，单机编程录制出多变的场景灯光效果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14.支持弹窗式预警功能，在设备运行出现故障或其他问题时自动弹出一个警告窗口</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15.支持≥6种屏保模式，当显示屏在一段时间内没有活动时，将自动进入屏保模式。</w:t>
            </w:r>
          </w:p>
        </w:tc>
        <w:tc>
          <w:tcPr>
            <w:tcW w:w="522" w:type="pct"/>
            <w:shd w:val="clear" w:color="auto" w:fill="auto"/>
            <w:vAlign w:val="center"/>
          </w:tcPr>
          <w:p w14:paraId="2A2419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21（台）</w:t>
            </w:r>
          </w:p>
        </w:tc>
        <w:tc>
          <w:tcPr>
            <w:tcW w:w="422" w:type="pct"/>
            <w:shd w:val="clear" w:color="auto" w:fill="auto"/>
            <w:noWrap/>
            <w:vAlign w:val="center"/>
          </w:tcPr>
          <w:p w14:paraId="0EF20BF2">
            <w:pPr>
              <w:widowControl/>
              <w:jc w:val="left"/>
              <w:rPr>
                <w:rFonts w:hint="eastAsia" w:ascii="宋体" w:hAnsi="宋体" w:eastAsia="宋体" w:cs="宋体"/>
                <w:color w:val="000000"/>
                <w:kern w:val="0"/>
                <w:sz w:val="24"/>
                <w:szCs w:val="24"/>
              </w:rPr>
            </w:pPr>
          </w:p>
        </w:tc>
      </w:tr>
      <w:tr w14:paraId="2AF9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1D921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6.4</w:t>
            </w:r>
          </w:p>
        </w:tc>
        <w:tc>
          <w:tcPr>
            <w:tcW w:w="567" w:type="pct"/>
            <w:shd w:val="clear" w:color="auto" w:fill="auto"/>
            <w:vAlign w:val="center"/>
          </w:tcPr>
          <w:p w14:paraId="61EAC1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800W切割灯</w:t>
            </w:r>
          </w:p>
        </w:tc>
        <w:tc>
          <w:tcPr>
            <w:tcW w:w="3081" w:type="pct"/>
            <w:shd w:val="clear" w:color="auto" w:fill="auto"/>
            <w:vAlign w:val="center"/>
          </w:tcPr>
          <w:p w14:paraId="47FEDD91">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1.采用≥800W RGBAL五合一LED光源模组，光源平均寿命≥20000H，采用≥φ180mm口径出光镜头</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2.支持1-10倍线性电动变焦，具备5°-50°光束角度；支持1800K-10000K色温线性调节，显色指数Ra≥95，R9≥92，R15≥98</w:t>
            </w:r>
            <w:r>
              <w:rPr>
                <w:rFonts w:hint="eastAsia" w:ascii="宋体" w:hAnsi="宋体" w:eastAsia="宋体" w:cs="宋体"/>
                <w:color w:val="000000"/>
                <w:kern w:val="0"/>
                <w:sz w:val="24"/>
                <w:szCs w:val="24"/>
                <w:lang w:eastAsia="zh-CN"/>
              </w:rPr>
              <w:t>；</w:t>
            </w:r>
          </w:p>
          <w:p w14:paraId="0616B99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●3.具备RGBAL(红绿蓝琥珀柠檬绿)线性混色系统，2700K-7000K色温线性调节</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4.具备自动颜色校正系统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5.配置≥1个固定图案盘，由≥7个固定图案和≥1个白光组成，配置≥1个旋转图案盘，由≥6个旋转图案和≥1个白光，可正反旋转，速度可调，任意定位功能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●6.配置≥1个图形切割盘，由≥4个切割片组成，每片切割片方向及角度可以独立控制；单片可完整闭光；整个切割模块可以无极旋转；有切割宏功能；具备光圈功能，支持5%-100%电动线性缩放，有光圈宏功能</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●7.配置≥1个动态效果盘，由≥1个火纹盘组成，流水效果，可以正反旋转；配置≥2个棱镜，由≥1个四棱镜，≥1个三排镜组成，可正反旋转，速度可调，任意定位功能</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（提供产品彩页或官网功能截图证明）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8.配置≥2个雾化片，由≥1个轻雾化片和≥1个重雾化片组成</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9.支持DMX信号更新、云端服务器远程在线更新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10.采用≥2.8英寸全触控LCD显示屏，配备可视化UI界面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11.支持通过实时监控风扇转速，可以在显示屏上显示风扇的旋转状态和速度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12.配备≥3种风扇运行模式（常规模式、低速模式、静音模式）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13.配备≥20个独立可编辑场景，单机编程录制出多变的场景灯光效果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14.支持弹窗式预警功能，在设备运行出现故障或其他问题时自动弹出一个警告窗口</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15.配置≥1个电源输入接口，≥1个DMX512输入接口，≥1个DMX512输出接口，≥2个RJ45网络接口。</w:t>
            </w:r>
          </w:p>
        </w:tc>
        <w:tc>
          <w:tcPr>
            <w:tcW w:w="522" w:type="pct"/>
            <w:shd w:val="clear" w:color="auto" w:fill="auto"/>
            <w:vAlign w:val="center"/>
          </w:tcPr>
          <w:p w14:paraId="30D99D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5（台）</w:t>
            </w:r>
          </w:p>
        </w:tc>
        <w:tc>
          <w:tcPr>
            <w:tcW w:w="422" w:type="pct"/>
            <w:shd w:val="clear" w:color="auto" w:fill="auto"/>
            <w:noWrap/>
            <w:vAlign w:val="center"/>
          </w:tcPr>
          <w:p w14:paraId="7AE7D595">
            <w:pPr>
              <w:widowControl/>
              <w:jc w:val="left"/>
              <w:rPr>
                <w:rFonts w:hint="eastAsia" w:ascii="宋体" w:hAnsi="宋体" w:eastAsia="宋体" w:cs="宋体"/>
                <w:color w:val="000000"/>
                <w:kern w:val="0"/>
                <w:sz w:val="24"/>
                <w:szCs w:val="24"/>
              </w:rPr>
            </w:pPr>
          </w:p>
        </w:tc>
      </w:tr>
      <w:tr w14:paraId="6715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4888F1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567" w:type="pct"/>
            <w:shd w:val="clear" w:color="auto" w:fill="auto"/>
            <w:vAlign w:val="center"/>
          </w:tcPr>
          <w:p w14:paraId="489B4D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200W定焦成像灯</w:t>
            </w:r>
          </w:p>
        </w:tc>
        <w:tc>
          <w:tcPr>
            <w:tcW w:w="3081" w:type="pct"/>
            <w:shd w:val="clear" w:color="auto" w:fill="auto"/>
            <w:vAlign w:val="center"/>
          </w:tcPr>
          <w:p w14:paraId="08E71BA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1.采用≥200W 白光LED COB光源</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2.具备光束角度≤19°</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3.采用≥φ100mm口径出光镜头</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4.具备Ra≥90，R9≥60，R15≥91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5.支持0-25次/秒电子频闪，速度可调节，内置随机频闪或脉冲频闪</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6.支持0-100%电子线性调光。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7.具备图形切割盘，具备≥4片独立手动切割片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8.采用≥1.8英寸蓝屏LCD显示屏，配置≥4个机械按键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9.支持DMX512协议，RDM协议，内置主从模式、手动控制模式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10.通道模式：标准模式≥2CH</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11.配置≥1个电源输入接口，≥1个电源输出接口，≥1个DMX512输入接口，≥1个DMX512输出接口</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12.支持DMX信号更新、云端服务器远程在线更新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13.内置NTC温度控测功能，当LED工作过热时，智能降低LED的输出功率。</w:t>
            </w:r>
          </w:p>
        </w:tc>
        <w:tc>
          <w:tcPr>
            <w:tcW w:w="522" w:type="pct"/>
            <w:shd w:val="clear" w:color="auto" w:fill="auto"/>
            <w:vAlign w:val="center"/>
          </w:tcPr>
          <w:p w14:paraId="251B9C4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12（只）</w:t>
            </w:r>
          </w:p>
        </w:tc>
        <w:tc>
          <w:tcPr>
            <w:tcW w:w="422" w:type="pct"/>
            <w:shd w:val="clear" w:color="auto" w:fill="auto"/>
            <w:noWrap/>
            <w:vAlign w:val="center"/>
          </w:tcPr>
          <w:p w14:paraId="72A60B89">
            <w:pPr>
              <w:widowControl/>
              <w:jc w:val="left"/>
              <w:rPr>
                <w:rFonts w:hint="eastAsia" w:ascii="宋体" w:hAnsi="宋体" w:eastAsia="宋体" w:cs="宋体"/>
                <w:color w:val="000000"/>
                <w:kern w:val="0"/>
                <w:sz w:val="24"/>
                <w:szCs w:val="24"/>
              </w:rPr>
            </w:pPr>
          </w:p>
        </w:tc>
      </w:tr>
      <w:tr w14:paraId="7E8C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EEADB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567" w:type="pct"/>
            <w:shd w:val="clear" w:color="auto" w:fill="auto"/>
            <w:vAlign w:val="center"/>
          </w:tcPr>
          <w:p w14:paraId="52F6D4D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灯光控台</w:t>
            </w:r>
          </w:p>
        </w:tc>
        <w:tc>
          <w:tcPr>
            <w:tcW w:w="3081" w:type="pct"/>
            <w:shd w:val="clear" w:color="auto" w:fill="auto"/>
            <w:vAlign w:val="center"/>
          </w:tcPr>
          <w:p w14:paraId="62513E8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1.采用的处理器配置≥4核，≥8线程，≥3.3GHz主频；具备≥128G固态硬盘；具备≥8G内存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2.支持≥6个DMX512输出口，≥1个DMX512输入口</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●3.采用≥3个≥15.4英寸触摸屏和≥9英寸触摸屏，支持中英文两种语言</w:t>
            </w:r>
            <w:bookmarkStart w:id="9" w:name="OLE_LINK64"/>
            <w:bookmarkStart w:id="10" w:name="OLE_LINK63"/>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（提供产品彩页或官网功能截图证明）</w:t>
            </w:r>
            <w:bookmarkEnd w:id="9"/>
            <w:bookmarkEnd w:id="10"/>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4.具备≥30个电动推杆，≥1个轨迹球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5.支持中英文两种语言</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6.支持可通过U盘安装系统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7.支持RDM管理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8.支持WYSIWYG连接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9.支持LTP和HTP</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10.支持MIDI时间码和内部时间码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11.具备MIDI输入输出接口</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12.支持≥2台联机备份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13.支持手持式远程控制。</w:t>
            </w:r>
          </w:p>
        </w:tc>
        <w:tc>
          <w:tcPr>
            <w:tcW w:w="522" w:type="pct"/>
            <w:shd w:val="clear" w:color="auto" w:fill="auto"/>
            <w:vAlign w:val="center"/>
          </w:tcPr>
          <w:p w14:paraId="61D7F6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1（台）</w:t>
            </w:r>
          </w:p>
        </w:tc>
        <w:tc>
          <w:tcPr>
            <w:tcW w:w="422" w:type="pct"/>
            <w:shd w:val="clear" w:color="auto" w:fill="auto"/>
            <w:noWrap/>
            <w:vAlign w:val="center"/>
          </w:tcPr>
          <w:p w14:paraId="3F38BBE0">
            <w:pPr>
              <w:widowControl/>
              <w:jc w:val="left"/>
              <w:rPr>
                <w:rFonts w:hint="eastAsia" w:ascii="宋体" w:hAnsi="宋体" w:eastAsia="宋体" w:cs="宋体"/>
                <w:color w:val="000000"/>
                <w:kern w:val="0"/>
                <w:sz w:val="24"/>
                <w:szCs w:val="24"/>
              </w:rPr>
            </w:pPr>
          </w:p>
        </w:tc>
      </w:tr>
      <w:tr w14:paraId="23DC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B286DB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6.7</w:t>
            </w:r>
          </w:p>
        </w:tc>
        <w:tc>
          <w:tcPr>
            <w:tcW w:w="567" w:type="pct"/>
            <w:shd w:val="clear" w:color="auto" w:fill="auto"/>
            <w:vAlign w:val="center"/>
          </w:tcPr>
          <w:p w14:paraId="0906B0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8路信号放大器</w:t>
            </w:r>
          </w:p>
        </w:tc>
        <w:tc>
          <w:tcPr>
            <w:tcW w:w="3081" w:type="pct"/>
            <w:shd w:val="clear" w:color="auto" w:fill="auto"/>
            <w:vAlign w:val="center"/>
          </w:tcPr>
          <w:p w14:paraId="46928A64">
            <w:pP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1.支持DMX512公母接口输入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2.支持输入输出光电隔离</w:t>
            </w:r>
            <w:r>
              <w:rPr>
                <w:rFonts w:hint="eastAsia" w:ascii="宋体" w:hAnsi="宋体" w:eastAsia="宋体" w:cs="宋体"/>
                <w:color w:val="000000"/>
                <w:kern w:val="0"/>
                <w:sz w:val="24"/>
                <w:szCs w:val="24"/>
                <w:lang w:eastAsia="zh-CN"/>
              </w:rPr>
              <w:t>；</w:t>
            </w:r>
          </w:p>
          <w:p w14:paraId="60A335F9">
            <w:pPr>
              <w:rPr>
                <w:rFonts w:hint="eastAsia" w:ascii="宋体" w:hAnsi="宋体" w:eastAsia="宋体" w:cs="宋体"/>
                <w:sz w:val="24"/>
                <w:szCs w:val="24"/>
              </w:rPr>
            </w:pPr>
            <w:r>
              <w:rPr>
                <w:rFonts w:hint="eastAsia" w:ascii="宋体" w:hAnsi="宋体" w:eastAsia="宋体" w:cs="宋体"/>
                <w:color w:val="000000"/>
                <w:kern w:val="0"/>
                <w:sz w:val="24"/>
                <w:szCs w:val="24"/>
              </w:rPr>
              <w:t>3.支持≥8路独立放大驱动输出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4.具备信号放大整形功能，延长信号传输距离</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5.具备增强数据总线接入设备数量的能力</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6.具备独立的LED信号指示。</w:t>
            </w:r>
          </w:p>
        </w:tc>
        <w:tc>
          <w:tcPr>
            <w:tcW w:w="522" w:type="pct"/>
            <w:shd w:val="clear" w:color="auto" w:fill="auto"/>
            <w:vAlign w:val="center"/>
          </w:tcPr>
          <w:p w14:paraId="705A85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3（台）</w:t>
            </w:r>
          </w:p>
        </w:tc>
        <w:tc>
          <w:tcPr>
            <w:tcW w:w="422" w:type="pct"/>
            <w:shd w:val="clear" w:color="auto" w:fill="auto"/>
            <w:noWrap/>
            <w:vAlign w:val="center"/>
          </w:tcPr>
          <w:p w14:paraId="512F6FAE">
            <w:pPr>
              <w:widowControl/>
              <w:jc w:val="left"/>
              <w:rPr>
                <w:rFonts w:hint="eastAsia" w:ascii="宋体" w:hAnsi="宋体" w:eastAsia="宋体" w:cs="宋体"/>
                <w:color w:val="000000"/>
                <w:kern w:val="0"/>
                <w:sz w:val="24"/>
                <w:szCs w:val="24"/>
              </w:rPr>
            </w:pPr>
          </w:p>
        </w:tc>
      </w:tr>
      <w:tr w14:paraId="09A8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551BD2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6.8</w:t>
            </w:r>
          </w:p>
        </w:tc>
        <w:tc>
          <w:tcPr>
            <w:tcW w:w="567" w:type="pct"/>
            <w:shd w:val="clear" w:color="auto" w:fill="auto"/>
            <w:vAlign w:val="center"/>
          </w:tcPr>
          <w:p w14:paraId="276E1B1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600W双雾机</w:t>
            </w:r>
          </w:p>
        </w:tc>
        <w:tc>
          <w:tcPr>
            <w:tcW w:w="3081" w:type="pct"/>
            <w:shd w:val="clear" w:color="auto" w:fill="auto"/>
            <w:vAlign w:val="center"/>
          </w:tcPr>
          <w:p w14:paraId="46128FA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●1.具备烟雾输出量≥90立方米/分钟</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（投标文件中提供产品彩页或官网功能截图证明）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2.支持无需预热，开机即可工作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3.具有≥2L油桶容积</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4.具备≤24小时/升耗油量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5.支持DMX512协议，RDM控制，手动控制，遥控控制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6.通道模式：标准模式≥2CH。</w:t>
            </w:r>
          </w:p>
        </w:tc>
        <w:tc>
          <w:tcPr>
            <w:tcW w:w="522" w:type="pct"/>
            <w:shd w:val="clear" w:color="auto" w:fill="auto"/>
            <w:vAlign w:val="center"/>
          </w:tcPr>
          <w:p w14:paraId="511D15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2（台）</w:t>
            </w:r>
          </w:p>
        </w:tc>
        <w:tc>
          <w:tcPr>
            <w:tcW w:w="422" w:type="pct"/>
            <w:shd w:val="clear" w:color="auto" w:fill="auto"/>
            <w:noWrap/>
            <w:vAlign w:val="center"/>
          </w:tcPr>
          <w:p w14:paraId="213BAEAE">
            <w:pPr>
              <w:widowControl/>
              <w:jc w:val="left"/>
              <w:rPr>
                <w:rFonts w:hint="eastAsia" w:ascii="宋体" w:hAnsi="宋体" w:eastAsia="宋体" w:cs="宋体"/>
                <w:color w:val="000000"/>
                <w:kern w:val="0"/>
                <w:sz w:val="24"/>
                <w:szCs w:val="24"/>
              </w:rPr>
            </w:pPr>
          </w:p>
        </w:tc>
      </w:tr>
      <w:tr w14:paraId="5270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2D5FE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w:t>
            </w:r>
          </w:p>
        </w:tc>
        <w:tc>
          <w:tcPr>
            <w:tcW w:w="567" w:type="pct"/>
            <w:shd w:val="clear" w:color="auto" w:fill="auto"/>
            <w:vAlign w:val="center"/>
          </w:tcPr>
          <w:p w14:paraId="56A0C02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36路电源直通柜</w:t>
            </w:r>
          </w:p>
        </w:tc>
        <w:tc>
          <w:tcPr>
            <w:tcW w:w="3081" w:type="pct"/>
            <w:shd w:val="clear" w:color="auto" w:fill="auto"/>
            <w:vAlign w:val="center"/>
          </w:tcPr>
          <w:p w14:paraId="6FF8890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1.具备≥225A总开关，支持过载与短路双重保护高分断空气开关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2.支持三相独立电压、电流、监测，支持A.B.C三相工作指示灯</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3.支持胶木插≥32A、≥16A防水插、≥19芯插输出方式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4.支持≥400A犀牛插输入，支持≥48路×4KW</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5.支持单项可控电路，支持DMX512控台。</w:t>
            </w:r>
          </w:p>
        </w:tc>
        <w:tc>
          <w:tcPr>
            <w:tcW w:w="522" w:type="pct"/>
            <w:shd w:val="clear" w:color="auto" w:fill="auto"/>
            <w:vAlign w:val="center"/>
          </w:tcPr>
          <w:p w14:paraId="2CAD00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1（个）</w:t>
            </w:r>
          </w:p>
        </w:tc>
        <w:tc>
          <w:tcPr>
            <w:tcW w:w="422" w:type="pct"/>
            <w:shd w:val="clear" w:color="auto" w:fill="auto"/>
            <w:noWrap/>
            <w:vAlign w:val="center"/>
          </w:tcPr>
          <w:p w14:paraId="234613C3">
            <w:pPr>
              <w:widowControl/>
              <w:jc w:val="left"/>
              <w:rPr>
                <w:rFonts w:hint="eastAsia" w:ascii="宋体" w:hAnsi="宋体" w:eastAsia="宋体" w:cs="宋体"/>
                <w:color w:val="000000"/>
                <w:kern w:val="0"/>
                <w:sz w:val="24"/>
                <w:szCs w:val="24"/>
              </w:rPr>
            </w:pPr>
          </w:p>
        </w:tc>
      </w:tr>
      <w:tr w14:paraId="2AAE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4F61855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6.10</w:t>
            </w:r>
          </w:p>
        </w:tc>
        <w:tc>
          <w:tcPr>
            <w:tcW w:w="567" w:type="pct"/>
            <w:shd w:val="clear" w:color="auto" w:fill="auto"/>
            <w:vAlign w:val="center"/>
          </w:tcPr>
          <w:p w14:paraId="6B4511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雾油</w:t>
            </w:r>
          </w:p>
        </w:tc>
        <w:tc>
          <w:tcPr>
            <w:tcW w:w="3081" w:type="pct"/>
            <w:shd w:val="clear" w:color="auto" w:fill="auto"/>
            <w:vAlign w:val="center"/>
          </w:tcPr>
          <w:p w14:paraId="53B2C7D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油性烟油，配合烟雾机使用，容量：≥1L/瓶。</w:t>
            </w:r>
          </w:p>
        </w:tc>
        <w:tc>
          <w:tcPr>
            <w:tcW w:w="522" w:type="pct"/>
            <w:shd w:val="clear" w:color="auto" w:fill="auto"/>
            <w:vAlign w:val="center"/>
          </w:tcPr>
          <w:p w14:paraId="0CAA7BC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2（箱）</w:t>
            </w:r>
          </w:p>
        </w:tc>
        <w:tc>
          <w:tcPr>
            <w:tcW w:w="422" w:type="pct"/>
            <w:shd w:val="clear" w:color="auto" w:fill="auto"/>
            <w:noWrap/>
            <w:vAlign w:val="center"/>
          </w:tcPr>
          <w:p w14:paraId="57E29657">
            <w:pPr>
              <w:widowControl/>
              <w:jc w:val="left"/>
              <w:rPr>
                <w:rFonts w:hint="eastAsia" w:ascii="宋体" w:hAnsi="宋体" w:eastAsia="宋体" w:cs="宋体"/>
                <w:color w:val="000000"/>
                <w:kern w:val="0"/>
                <w:sz w:val="24"/>
                <w:szCs w:val="24"/>
              </w:rPr>
            </w:pPr>
          </w:p>
        </w:tc>
      </w:tr>
      <w:tr w14:paraId="2AD3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F52FE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6.11</w:t>
            </w:r>
          </w:p>
        </w:tc>
        <w:tc>
          <w:tcPr>
            <w:tcW w:w="567" w:type="pct"/>
            <w:shd w:val="clear" w:color="auto" w:fill="auto"/>
            <w:vAlign w:val="center"/>
          </w:tcPr>
          <w:p w14:paraId="2E052E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主电源（电缆）</w:t>
            </w:r>
          </w:p>
        </w:tc>
        <w:tc>
          <w:tcPr>
            <w:tcW w:w="3081" w:type="pct"/>
            <w:shd w:val="clear" w:color="auto" w:fill="auto"/>
            <w:vAlign w:val="center"/>
          </w:tcPr>
          <w:p w14:paraId="17E50B2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35㎡三相五线制AC380±10%。</w:t>
            </w:r>
          </w:p>
        </w:tc>
        <w:tc>
          <w:tcPr>
            <w:tcW w:w="522" w:type="pct"/>
            <w:shd w:val="clear" w:color="auto" w:fill="auto"/>
            <w:vAlign w:val="center"/>
          </w:tcPr>
          <w:p w14:paraId="48E938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100（米）</w:t>
            </w:r>
          </w:p>
        </w:tc>
        <w:tc>
          <w:tcPr>
            <w:tcW w:w="422" w:type="pct"/>
            <w:shd w:val="clear" w:color="auto" w:fill="auto"/>
            <w:noWrap/>
            <w:vAlign w:val="center"/>
          </w:tcPr>
          <w:p w14:paraId="3493F2B6">
            <w:pPr>
              <w:widowControl/>
              <w:jc w:val="left"/>
              <w:rPr>
                <w:rFonts w:hint="eastAsia" w:ascii="宋体" w:hAnsi="宋体" w:eastAsia="宋体" w:cs="宋体"/>
                <w:color w:val="000000"/>
                <w:kern w:val="0"/>
                <w:sz w:val="24"/>
                <w:szCs w:val="24"/>
              </w:rPr>
            </w:pPr>
          </w:p>
        </w:tc>
      </w:tr>
      <w:tr w14:paraId="3218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D710A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6.12</w:t>
            </w:r>
          </w:p>
        </w:tc>
        <w:tc>
          <w:tcPr>
            <w:tcW w:w="567" w:type="pct"/>
            <w:shd w:val="clear" w:color="auto" w:fill="auto"/>
            <w:vAlign w:val="center"/>
          </w:tcPr>
          <w:p w14:paraId="74B958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舞台主配电柜</w:t>
            </w:r>
          </w:p>
        </w:tc>
        <w:tc>
          <w:tcPr>
            <w:tcW w:w="3081" w:type="pct"/>
            <w:shd w:val="clear" w:color="auto" w:fill="auto"/>
            <w:vAlign w:val="center"/>
          </w:tcPr>
          <w:p w14:paraId="0591B9ED">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定制；舞台机械、LED全彩屏、灯光音响系统总集程</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429664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1（个）</w:t>
            </w:r>
          </w:p>
        </w:tc>
        <w:tc>
          <w:tcPr>
            <w:tcW w:w="422" w:type="pct"/>
            <w:shd w:val="clear" w:color="auto" w:fill="auto"/>
            <w:noWrap/>
            <w:vAlign w:val="center"/>
          </w:tcPr>
          <w:p w14:paraId="402A4EAA">
            <w:pPr>
              <w:widowControl/>
              <w:jc w:val="left"/>
              <w:rPr>
                <w:rFonts w:hint="eastAsia" w:ascii="宋体" w:hAnsi="宋体" w:eastAsia="宋体" w:cs="宋体"/>
                <w:color w:val="000000"/>
                <w:kern w:val="0"/>
                <w:sz w:val="24"/>
                <w:szCs w:val="24"/>
              </w:rPr>
            </w:pPr>
          </w:p>
        </w:tc>
      </w:tr>
      <w:tr w14:paraId="14D1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55A99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6.13</w:t>
            </w:r>
          </w:p>
        </w:tc>
        <w:tc>
          <w:tcPr>
            <w:tcW w:w="567" w:type="pct"/>
            <w:shd w:val="clear" w:color="auto" w:fill="auto"/>
            <w:vAlign w:val="center"/>
          </w:tcPr>
          <w:p w14:paraId="2FB93E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配套辅材</w:t>
            </w:r>
          </w:p>
        </w:tc>
        <w:tc>
          <w:tcPr>
            <w:tcW w:w="3081" w:type="pct"/>
            <w:shd w:val="clear" w:color="auto" w:fill="auto"/>
            <w:vAlign w:val="center"/>
          </w:tcPr>
          <w:p w14:paraId="70AC0289">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200M桥架，规格：15cm×30cm，2×2.5㎡专用灯光线、信号线等</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11EA32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w:t>
            </w:r>
          </w:p>
        </w:tc>
        <w:tc>
          <w:tcPr>
            <w:tcW w:w="422" w:type="pct"/>
            <w:shd w:val="clear" w:color="auto" w:fill="auto"/>
            <w:noWrap/>
            <w:vAlign w:val="center"/>
          </w:tcPr>
          <w:p w14:paraId="444E8F0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满足安装需求</w:t>
            </w:r>
          </w:p>
        </w:tc>
      </w:tr>
      <w:tr w14:paraId="04CB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shd w:val="clear" w:color="auto" w:fill="auto"/>
            <w:vAlign w:val="center"/>
          </w:tcPr>
          <w:p w14:paraId="14DB3E7F">
            <w:pPr>
              <w:widowControl/>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七、音响系统</w:t>
            </w:r>
          </w:p>
        </w:tc>
      </w:tr>
      <w:tr w14:paraId="7B93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DE369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567" w:type="pct"/>
            <w:shd w:val="clear" w:color="auto" w:fill="auto"/>
            <w:vAlign w:val="center"/>
          </w:tcPr>
          <w:p w14:paraId="48569AC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主扩声无源线阵列扬声器</w:t>
            </w:r>
          </w:p>
        </w:tc>
        <w:tc>
          <w:tcPr>
            <w:tcW w:w="3081" w:type="pct"/>
            <w:shd w:val="clear" w:color="auto" w:fill="auto"/>
            <w:vAlign w:val="center"/>
          </w:tcPr>
          <w:p w14:paraId="46FB3D37">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1.音箱类型为二分频线性阵列全频音箱,阻抗≤8Ω，额定功率≥500W；低频扬声器：≥8"×2，高频扬声器：≥75mm（3"）压缩驱动器×1；水平覆盖角(-6dB)≥90°，垂直覆盖角(-6dB)≥10°</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★2.频率响应（测试电压：0.2V，测试距离：1m）：等同或宽于70Hz-20kHz</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投标文件中提供第三方检测机构出具的具有CMA标识的检测报告扫描件或复印件）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3.指定频带内的声压级（测试电压：56.5V，频率范围53Hz-20kHz，测试距离1m）：≥124dB±2dB</w:t>
            </w:r>
            <w:r>
              <w:rPr>
                <w:rFonts w:hint="eastAsia" w:ascii="宋体" w:hAnsi="宋体" w:eastAsia="宋体" w:cs="宋体"/>
                <w:color w:val="000000"/>
                <w:kern w:val="0"/>
                <w:sz w:val="24"/>
                <w:szCs w:val="24"/>
                <w:lang w:eastAsia="zh-CN"/>
              </w:rPr>
              <w:t>；</w:t>
            </w:r>
          </w:p>
          <w:p w14:paraId="3D7B9556">
            <w:pPr>
              <w:widowControl w:val="0"/>
              <w:jc w:val="both"/>
              <w:rPr>
                <w:rFonts w:hint="eastAsia" w:ascii="宋体" w:hAnsi="宋体" w:eastAsia="宋体" w:cs="宋体"/>
                <w:color w:val="auto"/>
                <w:kern w:val="2"/>
                <w:sz w:val="24"/>
                <w:szCs w:val="24"/>
              </w:rPr>
            </w:pPr>
            <w:r>
              <w:rPr>
                <w:rFonts w:hint="eastAsia" w:ascii="宋体" w:hAnsi="宋体" w:eastAsia="宋体" w:cs="宋体"/>
                <w:color w:val="000000"/>
                <w:kern w:val="0"/>
                <w:sz w:val="24"/>
                <w:szCs w:val="24"/>
              </w:rPr>
              <w:t>★4.为确保扩声系统设计方案仿真计算结果的可信度和准确性，所投扬声器型号应具有高精度的扬声器模型数据，并需提供扬声器型号模型数据；不得使用扬声器厂商自有品牌的软件；为避免知识产权纠纷，必须使用正版软件。</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投标文件中</w:t>
            </w:r>
            <w:r>
              <w:rPr>
                <w:rFonts w:hint="eastAsia" w:ascii="宋体" w:hAnsi="宋体" w:eastAsia="宋体" w:cs="宋体"/>
                <w:b/>
                <w:bCs/>
                <w:color w:val="000000"/>
                <w:kern w:val="0"/>
                <w:sz w:val="24"/>
                <w:szCs w:val="24"/>
                <w:lang w:val="en-US" w:eastAsia="zh-CN"/>
              </w:rPr>
              <w:t>提供对本条需求的承诺函，格式自拟</w:t>
            </w:r>
            <w:r>
              <w:rPr>
                <w:rFonts w:hint="eastAsia" w:ascii="宋体" w:hAnsi="宋体" w:eastAsia="宋体" w:cs="宋体"/>
                <w:b/>
                <w:bCs/>
                <w:color w:val="000000"/>
                <w:kern w:val="0"/>
                <w:sz w:val="24"/>
                <w:szCs w:val="24"/>
                <w:lang w:eastAsia="zh-CN"/>
              </w:rPr>
              <w:t>）</w:t>
            </w:r>
          </w:p>
        </w:tc>
        <w:tc>
          <w:tcPr>
            <w:tcW w:w="522" w:type="pct"/>
            <w:shd w:val="clear" w:color="auto" w:fill="auto"/>
            <w:vAlign w:val="center"/>
          </w:tcPr>
          <w:p w14:paraId="491CD9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8（只）</w:t>
            </w:r>
          </w:p>
        </w:tc>
        <w:tc>
          <w:tcPr>
            <w:tcW w:w="422" w:type="pct"/>
            <w:shd w:val="clear" w:color="auto" w:fill="auto"/>
            <w:noWrap/>
            <w:vAlign w:val="center"/>
          </w:tcPr>
          <w:p w14:paraId="4BB1B5B0">
            <w:pPr>
              <w:widowControl/>
              <w:jc w:val="left"/>
              <w:rPr>
                <w:rFonts w:hint="eastAsia" w:ascii="宋体" w:hAnsi="宋体" w:eastAsia="宋体" w:cs="宋体"/>
                <w:color w:val="000000"/>
                <w:kern w:val="0"/>
                <w:sz w:val="24"/>
                <w:szCs w:val="24"/>
              </w:rPr>
            </w:pPr>
          </w:p>
        </w:tc>
      </w:tr>
      <w:tr w14:paraId="63F0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747B3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w:t>
            </w:r>
          </w:p>
        </w:tc>
        <w:tc>
          <w:tcPr>
            <w:tcW w:w="567" w:type="pct"/>
            <w:shd w:val="clear" w:color="auto" w:fill="auto"/>
            <w:vAlign w:val="center"/>
          </w:tcPr>
          <w:p w14:paraId="14AF77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主扩声无源线阵列配套次低音扬声器</w:t>
            </w:r>
          </w:p>
        </w:tc>
        <w:tc>
          <w:tcPr>
            <w:tcW w:w="3081" w:type="pct"/>
            <w:shd w:val="clear" w:color="auto" w:fill="auto"/>
            <w:vAlign w:val="center"/>
          </w:tcPr>
          <w:p w14:paraId="7F13F084">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1.音箱类型为低频音箱，低频扬声器单元≥18"×1；阻抗≤8Ω，额定功率≥600W</w:t>
            </w:r>
            <w:r>
              <w:rPr>
                <w:rFonts w:hint="eastAsia" w:ascii="宋体" w:hAnsi="宋体" w:eastAsia="宋体" w:cs="宋体"/>
                <w:color w:val="000000"/>
                <w:kern w:val="0"/>
                <w:sz w:val="24"/>
                <w:szCs w:val="24"/>
                <w:lang w:eastAsia="zh-CN"/>
              </w:rPr>
              <w:t>；</w:t>
            </w:r>
          </w:p>
          <w:p w14:paraId="4D4BC2CC">
            <w:pPr>
              <w:widowControl/>
              <w:jc w:val="left"/>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2.频率响应（测试电压：2.83V，测试距离：1m）：等同或宽于40Hz-400Hz</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●3.指定频带内的声压级（测试电压：69.3V，频率范围30Hz-400Hz，测试距离1m）：≥121dB±2dB</w:t>
            </w:r>
            <w:bookmarkStart w:id="11" w:name="OLE_LINK9"/>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投标文件中提供第三方检测机构出具的具有CMA标识的检测报告扫描件或复印件）</w:t>
            </w:r>
          </w:p>
          <w:bookmarkEnd w:id="11"/>
          <w:p w14:paraId="2A907E0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4.总谐波失真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测试电压：2.83V，测试距离：1m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≤0.772%/300Hz。</w:t>
            </w:r>
          </w:p>
        </w:tc>
        <w:tc>
          <w:tcPr>
            <w:tcW w:w="522" w:type="pct"/>
            <w:shd w:val="clear" w:color="auto" w:fill="auto"/>
            <w:vAlign w:val="center"/>
          </w:tcPr>
          <w:p w14:paraId="043F7E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4（只）</w:t>
            </w:r>
          </w:p>
        </w:tc>
        <w:tc>
          <w:tcPr>
            <w:tcW w:w="422" w:type="pct"/>
            <w:shd w:val="clear" w:color="auto" w:fill="auto"/>
            <w:noWrap/>
            <w:vAlign w:val="center"/>
          </w:tcPr>
          <w:p w14:paraId="6D800947">
            <w:pPr>
              <w:widowControl/>
              <w:jc w:val="left"/>
              <w:rPr>
                <w:rFonts w:hint="eastAsia" w:ascii="宋体" w:hAnsi="宋体" w:eastAsia="宋体" w:cs="宋体"/>
                <w:color w:val="000000"/>
                <w:kern w:val="0"/>
                <w:sz w:val="24"/>
                <w:szCs w:val="24"/>
              </w:rPr>
            </w:pPr>
          </w:p>
        </w:tc>
      </w:tr>
      <w:tr w14:paraId="73E5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2A44661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w:t>
            </w:r>
          </w:p>
        </w:tc>
        <w:tc>
          <w:tcPr>
            <w:tcW w:w="567" w:type="pct"/>
            <w:shd w:val="clear" w:color="auto" w:fill="auto"/>
            <w:vAlign w:val="center"/>
          </w:tcPr>
          <w:p w14:paraId="1D0E22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音箱挂架</w:t>
            </w:r>
          </w:p>
        </w:tc>
        <w:tc>
          <w:tcPr>
            <w:tcW w:w="3081" w:type="pct"/>
            <w:shd w:val="clear" w:color="auto" w:fill="auto"/>
            <w:vAlign w:val="center"/>
          </w:tcPr>
          <w:p w14:paraId="4247C868">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音箱支架</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56E01A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4（只）</w:t>
            </w:r>
          </w:p>
        </w:tc>
        <w:tc>
          <w:tcPr>
            <w:tcW w:w="422" w:type="pct"/>
            <w:shd w:val="clear" w:color="auto" w:fill="auto"/>
            <w:noWrap/>
            <w:vAlign w:val="center"/>
          </w:tcPr>
          <w:p w14:paraId="6EEC221A">
            <w:pPr>
              <w:widowControl/>
              <w:jc w:val="left"/>
              <w:rPr>
                <w:rFonts w:hint="eastAsia" w:ascii="宋体" w:hAnsi="宋体" w:eastAsia="宋体" w:cs="宋体"/>
                <w:color w:val="000000"/>
                <w:kern w:val="0"/>
                <w:sz w:val="24"/>
                <w:szCs w:val="24"/>
              </w:rPr>
            </w:pPr>
          </w:p>
        </w:tc>
      </w:tr>
      <w:tr w14:paraId="3733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CE453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w:t>
            </w:r>
          </w:p>
        </w:tc>
        <w:tc>
          <w:tcPr>
            <w:tcW w:w="567" w:type="pct"/>
            <w:shd w:val="clear" w:color="auto" w:fill="auto"/>
            <w:vAlign w:val="center"/>
          </w:tcPr>
          <w:p w14:paraId="1E6E17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超低频扬声器</w:t>
            </w:r>
          </w:p>
        </w:tc>
        <w:tc>
          <w:tcPr>
            <w:tcW w:w="3081" w:type="pct"/>
            <w:shd w:val="clear" w:color="auto" w:fill="auto"/>
            <w:vAlign w:val="center"/>
          </w:tcPr>
          <w:p w14:paraId="007795A3">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1.超低音音箱，采用≥两只18寸低音单元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2.标称阻抗≤4Ω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3.频率范围:33Hz-200Hz</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4.功率≥1600W</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5.灵敏度≥99dB (1M/1W)</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为确保扩声系统设计方案仿真计算结果的可信度和准确性，所投扬声器型号应具有高精度的扬声器模型数据，并需提供扬声器型号模型数据；不得使用扬声器厂商自有品牌的软件；为避免知识产权纠纷，必须使用正版软件。</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投标文件中</w:t>
            </w:r>
            <w:r>
              <w:rPr>
                <w:rFonts w:hint="eastAsia" w:ascii="宋体" w:hAnsi="宋体" w:eastAsia="宋体" w:cs="宋体"/>
                <w:b/>
                <w:bCs/>
                <w:color w:val="000000"/>
                <w:kern w:val="0"/>
                <w:sz w:val="24"/>
                <w:szCs w:val="24"/>
                <w:lang w:val="en-US" w:eastAsia="zh-CN"/>
              </w:rPr>
              <w:t>提供对本条需求的承诺函，格式自拟</w:t>
            </w:r>
            <w:r>
              <w:rPr>
                <w:rFonts w:hint="eastAsia" w:ascii="宋体" w:hAnsi="宋体" w:eastAsia="宋体" w:cs="宋体"/>
                <w:b/>
                <w:bCs/>
                <w:color w:val="000000"/>
                <w:kern w:val="0"/>
                <w:sz w:val="24"/>
                <w:szCs w:val="24"/>
                <w:lang w:eastAsia="zh-CN"/>
              </w:rPr>
              <w:t>）</w:t>
            </w:r>
          </w:p>
        </w:tc>
        <w:tc>
          <w:tcPr>
            <w:tcW w:w="522" w:type="pct"/>
            <w:shd w:val="clear" w:color="auto" w:fill="auto"/>
            <w:vAlign w:val="center"/>
          </w:tcPr>
          <w:p w14:paraId="06B433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2（只）</w:t>
            </w:r>
          </w:p>
        </w:tc>
        <w:tc>
          <w:tcPr>
            <w:tcW w:w="422" w:type="pct"/>
            <w:shd w:val="clear" w:color="auto" w:fill="auto"/>
            <w:noWrap/>
            <w:vAlign w:val="center"/>
          </w:tcPr>
          <w:p w14:paraId="3801C6C7">
            <w:pPr>
              <w:widowControl/>
              <w:jc w:val="left"/>
              <w:rPr>
                <w:rFonts w:hint="eastAsia" w:ascii="宋体" w:hAnsi="宋体" w:eastAsia="宋体" w:cs="宋体"/>
                <w:color w:val="000000"/>
                <w:kern w:val="0"/>
                <w:sz w:val="24"/>
                <w:szCs w:val="24"/>
              </w:rPr>
            </w:pPr>
          </w:p>
        </w:tc>
      </w:tr>
      <w:tr w14:paraId="3CF0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52A1310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567" w:type="pct"/>
            <w:shd w:val="clear" w:color="auto" w:fill="auto"/>
            <w:vAlign w:val="center"/>
          </w:tcPr>
          <w:p w14:paraId="0CE2D4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辅主扩声扬声器</w:t>
            </w:r>
          </w:p>
        </w:tc>
        <w:tc>
          <w:tcPr>
            <w:tcW w:w="3081" w:type="pct"/>
            <w:shd w:val="clear" w:color="auto" w:fill="auto"/>
            <w:vAlign w:val="center"/>
          </w:tcPr>
          <w:p w14:paraId="74F66F7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1.阻抗≤8Ω，额定功率≥450W，高音≥1.73"压缩高音单元×1，低音≥15"低音×1；等同或宽于80°(H)×60°(V)</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●2.频率响应（测试电压：0.2V，测试距离：1m）：等同或宽于45Hz-20kHz</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lang w:eastAsia="zh-CN"/>
              </w:rPr>
              <w:t>（</w:t>
            </w:r>
            <w:r>
              <w:rPr>
                <w:rFonts w:hint="eastAsia" w:ascii="宋体" w:hAnsi="宋体" w:eastAsia="宋体" w:cs="宋体"/>
                <w:b/>
                <w:color w:val="00000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br w:type="textWrapping"/>
            </w:r>
            <w:r>
              <w:rPr>
                <w:rFonts w:hint="eastAsia" w:ascii="宋体" w:hAnsi="宋体" w:eastAsia="宋体" w:cs="宋体"/>
                <w:color w:val="000000"/>
                <w:kern w:val="0"/>
                <w:sz w:val="24"/>
                <w:szCs w:val="24"/>
              </w:rPr>
              <w:t>3.指定频带内的声压级（测试电压：56.5V，频率范围53Hz-20kHz，测试距离1m）：≥123dB±2dB。</w:t>
            </w:r>
          </w:p>
        </w:tc>
        <w:tc>
          <w:tcPr>
            <w:tcW w:w="522" w:type="pct"/>
            <w:shd w:val="clear" w:color="auto" w:fill="auto"/>
            <w:vAlign w:val="center"/>
          </w:tcPr>
          <w:p w14:paraId="2D2054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8（只）</w:t>
            </w:r>
          </w:p>
        </w:tc>
        <w:tc>
          <w:tcPr>
            <w:tcW w:w="422" w:type="pct"/>
            <w:shd w:val="clear" w:color="auto" w:fill="auto"/>
            <w:noWrap/>
            <w:vAlign w:val="center"/>
          </w:tcPr>
          <w:p w14:paraId="06A682B3">
            <w:pPr>
              <w:widowControl/>
              <w:jc w:val="left"/>
              <w:rPr>
                <w:rFonts w:hint="eastAsia" w:ascii="宋体" w:hAnsi="宋体" w:eastAsia="宋体" w:cs="宋体"/>
                <w:color w:val="000000"/>
                <w:kern w:val="0"/>
                <w:sz w:val="24"/>
                <w:szCs w:val="24"/>
              </w:rPr>
            </w:pPr>
          </w:p>
        </w:tc>
      </w:tr>
      <w:tr w14:paraId="39BE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04" w:type="pct"/>
            <w:shd w:val="clear" w:color="auto" w:fill="auto"/>
            <w:vAlign w:val="center"/>
          </w:tcPr>
          <w:p w14:paraId="7A35B0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567" w:type="pct"/>
            <w:shd w:val="clear" w:color="auto" w:fill="auto"/>
            <w:vAlign w:val="center"/>
          </w:tcPr>
          <w:p w14:paraId="78C5AB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舞台返听扩声扬声器</w:t>
            </w:r>
          </w:p>
        </w:tc>
        <w:tc>
          <w:tcPr>
            <w:tcW w:w="3081" w:type="pct"/>
            <w:shd w:val="clear" w:color="auto" w:fill="auto"/>
            <w:vAlign w:val="center"/>
          </w:tcPr>
          <w:p w14:paraId="5258566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1.音箱类型为反听音箱，阻抗≤8Ω，额定功率≥400W，高频≥1×1.7"压缩高音单元，低频≥12"×1低音单元；覆盖角度：等同或宽于80°(H)×60°(V)</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●2.频率响应（测试电压：0.2V，测试距离：1m）：等同或宽于50Hz-20kHz</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投标文件中提供第三方检测机构出具的具有CMA标识的检测报告扫描件或复印件）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3.指定频带内的声压级（测试电压：56.5V，频率范围53Hz-20kHz，测试距离1m）：≥124dB±2dB。</w:t>
            </w:r>
          </w:p>
        </w:tc>
        <w:tc>
          <w:tcPr>
            <w:tcW w:w="522" w:type="pct"/>
            <w:shd w:val="clear" w:color="auto" w:fill="auto"/>
            <w:vAlign w:val="center"/>
          </w:tcPr>
          <w:p w14:paraId="21F6A0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4（只）</w:t>
            </w:r>
          </w:p>
        </w:tc>
        <w:tc>
          <w:tcPr>
            <w:tcW w:w="422" w:type="pct"/>
            <w:shd w:val="clear" w:color="auto" w:fill="auto"/>
            <w:noWrap/>
            <w:vAlign w:val="center"/>
          </w:tcPr>
          <w:p w14:paraId="7C03D2E3">
            <w:pPr>
              <w:widowControl/>
              <w:jc w:val="left"/>
              <w:rPr>
                <w:rFonts w:hint="eastAsia" w:ascii="宋体" w:hAnsi="宋体" w:eastAsia="宋体" w:cs="宋体"/>
                <w:color w:val="000000"/>
                <w:kern w:val="0"/>
                <w:sz w:val="24"/>
                <w:szCs w:val="24"/>
              </w:rPr>
            </w:pPr>
          </w:p>
        </w:tc>
      </w:tr>
      <w:tr w14:paraId="7F2C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5272C3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7.7</w:t>
            </w:r>
          </w:p>
        </w:tc>
        <w:tc>
          <w:tcPr>
            <w:tcW w:w="567" w:type="pct"/>
            <w:shd w:val="clear" w:color="auto" w:fill="auto"/>
            <w:vAlign w:val="center"/>
          </w:tcPr>
          <w:p w14:paraId="17C6A1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▲线阵列全频扩声功放</w:t>
            </w:r>
          </w:p>
        </w:tc>
        <w:tc>
          <w:tcPr>
            <w:tcW w:w="3081" w:type="pct"/>
            <w:shd w:val="clear" w:color="auto" w:fill="auto"/>
            <w:vAlign w:val="center"/>
          </w:tcPr>
          <w:p w14:paraId="3A34015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1.标准≤1U机柜式设计；采用PFC和开关电源和D类数字功放设计方案</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2.支持开机软启动功能，软启动过程中电源需求缓慢上升，减少对电网和其他电子设备的电流冲击</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●3.采用数字功放自适应功率匹配电路，实现音频输出自适应负载的功率控制功能</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（投标文件中提供产品彩页或官网功能截图证明）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4.采用开关电源输出电压自启停动态节能的功能，自适应动态功率高效转换功能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5.支持过压保护、欠压保护、过流保护、输出短路保护、温度压限、信号压限、温度自动控风扇功能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6.XLR平衡式输入；SPEAKON音响插座输出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7.MONO /STEREO/BRIDGE三种模式可选择切换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8.灵敏度</w:t>
            </w:r>
            <w:r>
              <w:rPr>
                <w:rFonts w:hint="eastAsia" w:ascii="宋体" w:hAnsi="宋体" w:eastAsia="宋体" w:cs="宋体"/>
                <w:color w:val="000000"/>
                <w:kern w:val="0"/>
                <w:sz w:val="24"/>
                <w:szCs w:val="24"/>
                <w:lang w:val="en-US" w:eastAsia="zh-CN"/>
              </w:rPr>
              <w:t>包括但不限于</w:t>
            </w:r>
            <w:r>
              <w:rPr>
                <w:rFonts w:hint="eastAsia" w:ascii="宋体" w:hAnsi="宋体" w:eastAsia="宋体" w:cs="宋体"/>
                <w:color w:val="000000"/>
                <w:kern w:val="0"/>
                <w:sz w:val="24"/>
                <w:szCs w:val="24"/>
              </w:rPr>
              <w:t>40dB，37dB，34dB，31dB可选择切换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9.带温控风机，开机即转，随着温度长高风扇加速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10.面板有信号（绿）、削顶（橙）、保护指示灯（红）、电源指示灯（蓝）</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11.常规带载</w:t>
            </w:r>
            <w:r>
              <w:rPr>
                <w:rFonts w:hint="eastAsia" w:ascii="宋体" w:hAnsi="宋体" w:eastAsia="宋体" w:cs="宋体"/>
                <w:color w:val="000000"/>
                <w:kern w:val="0"/>
                <w:sz w:val="24"/>
                <w:szCs w:val="24"/>
                <w:lang w:val="en-US" w:eastAsia="zh-CN"/>
              </w:rPr>
              <w:t>支持</w:t>
            </w:r>
            <w:r>
              <w:rPr>
                <w:rFonts w:hint="eastAsia" w:ascii="宋体" w:hAnsi="宋体" w:eastAsia="宋体" w:cs="宋体"/>
                <w:color w:val="000000"/>
                <w:kern w:val="0"/>
                <w:sz w:val="24"/>
                <w:szCs w:val="24"/>
              </w:rPr>
              <w:t>8欧，4欧，2欧</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12.输出功率×（1KHz/THD≤1％）：立体声8Ω：≥4×1200W；立体声4Ω：≥4×2000W；立体声2Ω：≥4×2800W；桥接16Ω：≥2×2400W；桥接8Ω：≥2×4000W；桥接4Ω：≥2×5600W。</w:t>
            </w:r>
          </w:p>
        </w:tc>
        <w:tc>
          <w:tcPr>
            <w:tcW w:w="522" w:type="pct"/>
            <w:shd w:val="clear" w:color="auto" w:fill="auto"/>
            <w:vAlign w:val="center"/>
          </w:tcPr>
          <w:p w14:paraId="782474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5（台）</w:t>
            </w:r>
          </w:p>
        </w:tc>
        <w:tc>
          <w:tcPr>
            <w:tcW w:w="422" w:type="pct"/>
            <w:shd w:val="clear" w:color="auto" w:fill="auto"/>
            <w:noWrap/>
            <w:vAlign w:val="center"/>
          </w:tcPr>
          <w:p w14:paraId="33BD45D0">
            <w:pPr>
              <w:widowControl/>
              <w:jc w:val="left"/>
              <w:rPr>
                <w:rFonts w:hint="eastAsia" w:ascii="宋体" w:hAnsi="宋体" w:eastAsia="宋体" w:cs="宋体"/>
                <w:color w:val="000000"/>
                <w:kern w:val="0"/>
                <w:sz w:val="24"/>
                <w:szCs w:val="24"/>
              </w:rPr>
            </w:pPr>
          </w:p>
        </w:tc>
      </w:tr>
      <w:tr w14:paraId="06BB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57CEF1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7.8</w:t>
            </w:r>
          </w:p>
        </w:tc>
        <w:tc>
          <w:tcPr>
            <w:tcW w:w="567" w:type="pct"/>
            <w:shd w:val="clear" w:color="auto" w:fill="auto"/>
            <w:vAlign w:val="center"/>
          </w:tcPr>
          <w:p w14:paraId="390CDC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线阵列配套次低扩声功放</w:t>
            </w:r>
          </w:p>
        </w:tc>
        <w:tc>
          <w:tcPr>
            <w:tcW w:w="3081" w:type="pct"/>
            <w:shd w:val="clear" w:color="auto" w:fill="auto"/>
            <w:vAlign w:val="center"/>
          </w:tcPr>
          <w:p w14:paraId="3D69D6E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●1.标准≤1U机柜式设计；采用PFC和开关电源和D类数字功放设计方案</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（投标文件中提供产品彩页或官网功能截图证明）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2.支持开机软启动功能，软启动过程中电源需求缓慢上升，减少对电网和其他电子设备的电流冲击</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3.采用数字功放自适应功率匹配电路，实现音频输出自适应负载的功率控制功能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4.采用开关电源输出电压自启停动态节能的功能，自适应动态功率高效转换功能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5.支持过压保护、欠压保护、过流保护、输出短路保护、温度压限、信号压限、温度自动控风扇功能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6.XLR平衡式输入；SPEAKON音响插座输出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7.MONO /STEREO/BRIDGE三种模式可选择切换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8.灵敏度</w:t>
            </w:r>
            <w:r>
              <w:rPr>
                <w:rFonts w:hint="eastAsia" w:ascii="宋体" w:hAnsi="宋体" w:eastAsia="宋体" w:cs="宋体"/>
                <w:color w:val="000000"/>
                <w:kern w:val="0"/>
                <w:sz w:val="24"/>
                <w:szCs w:val="24"/>
                <w:lang w:val="en-US" w:eastAsia="zh-CN"/>
              </w:rPr>
              <w:t>包括但不限于</w:t>
            </w:r>
            <w:r>
              <w:rPr>
                <w:rFonts w:hint="eastAsia" w:ascii="宋体" w:hAnsi="宋体" w:eastAsia="宋体" w:cs="宋体"/>
                <w:color w:val="000000"/>
                <w:kern w:val="0"/>
                <w:sz w:val="24"/>
                <w:szCs w:val="24"/>
              </w:rPr>
              <w:t>40dB，37dB，34dB，31dB可选择切换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9.带温控风机，开机即转，随着温度长高风扇加速</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10.常规带载8欧，4欧，2欧</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11.输出功率×（1KHz/THD≤1％）：立体声8Ω：≥4×1200W；立体声4Ω：≥4×2000W；立体声2Ω：≥4×2800W；桥接16Ω：≥2×2400W；桥接8Ω：≥2×4000W；桥接4Ω：≥2×5600W。</w:t>
            </w:r>
          </w:p>
        </w:tc>
        <w:tc>
          <w:tcPr>
            <w:tcW w:w="522" w:type="pct"/>
            <w:shd w:val="clear" w:color="auto" w:fill="auto"/>
            <w:vAlign w:val="center"/>
          </w:tcPr>
          <w:p w14:paraId="2065D4A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1（台）</w:t>
            </w:r>
          </w:p>
        </w:tc>
        <w:tc>
          <w:tcPr>
            <w:tcW w:w="422" w:type="pct"/>
            <w:shd w:val="clear" w:color="auto" w:fill="auto"/>
            <w:noWrap/>
            <w:vAlign w:val="center"/>
          </w:tcPr>
          <w:p w14:paraId="5D0AE9E5">
            <w:pPr>
              <w:widowControl/>
              <w:jc w:val="left"/>
              <w:rPr>
                <w:rFonts w:hint="eastAsia" w:ascii="宋体" w:hAnsi="宋体" w:eastAsia="宋体" w:cs="宋体"/>
                <w:color w:val="000000"/>
                <w:kern w:val="0"/>
                <w:sz w:val="24"/>
                <w:szCs w:val="24"/>
              </w:rPr>
            </w:pPr>
          </w:p>
        </w:tc>
      </w:tr>
      <w:tr w14:paraId="2284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E67D1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7.9</w:t>
            </w:r>
          </w:p>
        </w:tc>
        <w:tc>
          <w:tcPr>
            <w:tcW w:w="567" w:type="pct"/>
            <w:shd w:val="clear" w:color="auto" w:fill="auto"/>
            <w:vAlign w:val="center"/>
          </w:tcPr>
          <w:p w14:paraId="1FE5E4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超低扩声功放</w:t>
            </w:r>
          </w:p>
        </w:tc>
        <w:tc>
          <w:tcPr>
            <w:tcW w:w="3081" w:type="pct"/>
            <w:shd w:val="clear" w:color="auto" w:fill="auto"/>
            <w:vAlign w:val="center"/>
          </w:tcPr>
          <w:p w14:paraId="5185704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1.标准≤1U机柜式设计，采用PFC和开关电源和D类数字功放设计方案</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2.开机软启动功能，软启动过程中电源需求缓慢上升，减少对电网和其他电子设备的电流冲击</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3.采用数字功放自适应功率匹配电路，实现音频输出自适应负载的功率控制功能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4.采用开关电源输出电压自启停动态节能的功能，自适应动态功率高效转换功能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5.支持过压保护、欠压保护、过流保护、输出短路保护、温度压限、信号压限、温度自动控风扇等功能，很大程度提高功放稳定性和可靠性</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6.XLR平衡式输入/XLR 平衡式LINK输出；SPEAKON音响插座输出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7.MONO /STEREO/BRIDGE三种模式可选择切换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8.灵敏度</w:t>
            </w:r>
            <w:r>
              <w:rPr>
                <w:rFonts w:hint="eastAsia" w:ascii="宋体" w:hAnsi="宋体" w:eastAsia="宋体" w:cs="宋体"/>
                <w:color w:val="000000"/>
                <w:kern w:val="0"/>
                <w:sz w:val="24"/>
                <w:szCs w:val="24"/>
                <w:lang w:val="en-US" w:eastAsia="zh-CN"/>
              </w:rPr>
              <w:t>包括但不限于</w:t>
            </w:r>
            <w:r>
              <w:rPr>
                <w:rFonts w:hint="eastAsia" w:ascii="宋体" w:hAnsi="宋体" w:eastAsia="宋体" w:cs="宋体"/>
                <w:color w:val="000000"/>
                <w:kern w:val="0"/>
                <w:sz w:val="24"/>
                <w:szCs w:val="24"/>
              </w:rPr>
              <w:t>41dB、38dB、35dB、32dB可选择切换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9.带温控风机，开机即转，随着温度长高风扇加速。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10.常规带载</w:t>
            </w:r>
            <w:r>
              <w:rPr>
                <w:rFonts w:hint="eastAsia" w:ascii="宋体" w:hAnsi="宋体" w:eastAsia="宋体" w:cs="宋体"/>
                <w:color w:val="000000"/>
                <w:kern w:val="0"/>
                <w:sz w:val="24"/>
                <w:szCs w:val="24"/>
                <w:lang w:val="en-US" w:eastAsia="zh-CN"/>
              </w:rPr>
              <w:t>支持</w:t>
            </w:r>
            <w:r>
              <w:rPr>
                <w:rFonts w:hint="eastAsia" w:ascii="宋体" w:hAnsi="宋体" w:eastAsia="宋体" w:cs="宋体"/>
                <w:color w:val="000000"/>
                <w:kern w:val="0"/>
                <w:sz w:val="24"/>
                <w:szCs w:val="24"/>
              </w:rPr>
              <w:t>8欧，4欧，2欧</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11.输出功率×（1KHz/THD≤1％）：立体声8Ω：≥2×2000W；立体声4Ω：≥2×3400W；立体声2Ω：≥2×4760W；桥接16Ω：≥1×4000W；桥接8Ω：≥1×6800W；桥接4Ω：≥1×9520W。</w:t>
            </w:r>
          </w:p>
        </w:tc>
        <w:tc>
          <w:tcPr>
            <w:tcW w:w="522" w:type="pct"/>
            <w:shd w:val="clear" w:color="auto" w:fill="auto"/>
            <w:vAlign w:val="center"/>
          </w:tcPr>
          <w:p w14:paraId="0731BF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1（台）</w:t>
            </w:r>
          </w:p>
        </w:tc>
        <w:tc>
          <w:tcPr>
            <w:tcW w:w="422" w:type="pct"/>
            <w:shd w:val="clear" w:color="auto" w:fill="auto"/>
            <w:noWrap/>
            <w:vAlign w:val="center"/>
          </w:tcPr>
          <w:p w14:paraId="786DACA0">
            <w:pPr>
              <w:widowControl/>
              <w:jc w:val="left"/>
              <w:rPr>
                <w:rFonts w:hint="eastAsia" w:ascii="宋体" w:hAnsi="宋体" w:eastAsia="宋体" w:cs="宋体"/>
                <w:color w:val="000000"/>
                <w:kern w:val="0"/>
                <w:sz w:val="24"/>
                <w:szCs w:val="24"/>
              </w:rPr>
            </w:pPr>
          </w:p>
        </w:tc>
      </w:tr>
      <w:tr w14:paraId="661D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4CD95BF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7.10</w:t>
            </w:r>
          </w:p>
        </w:tc>
        <w:tc>
          <w:tcPr>
            <w:tcW w:w="567" w:type="pct"/>
            <w:shd w:val="clear" w:color="auto" w:fill="auto"/>
            <w:vAlign w:val="center"/>
          </w:tcPr>
          <w:p w14:paraId="49AADB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数字调音台</w:t>
            </w:r>
          </w:p>
        </w:tc>
        <w:tc>
          <w:tcPr>
            <w:tcW w:w="3081" w:type="pct"/>
            <w:shd w:val="clear" w:color="auto" w:fill="auto"/>
            <w:vAlign w:val="center"/>
          </w:tcPr>
          <w:p w14:paraId="08DB22F8">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●1.具有≥32路MIC/Line输入,≥2组RCA莲花立体声输入,≥1组3.5立体声输入，≥1组数字输入：声卡，MP3，AES输入，带MIDI接口；≥20路信号输出（主输出L,R,14路AUX1-14辅助输出，1路耳机监听输出，AES输出）</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（投标文件中提供产品彩页或官网功能截图证明）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2.≥32+1个100mm电动推子,支持通道推子自定义功能，通道联动功能；输入输出及效果通道独立物理推子控制，具备侧链压缩闪避功能</w:t>
            </w:r>
            <w:r>
              <w:rPr>
                <w:rFonts w:hint="eastAsia" w:ascii="宋体" w:hAnsi="宋体" w:eastAsia="宋体" w:cs="宋体"/>
                <w:color w:val="000000"/>
                <w:kern w:val="0"/>
                <w:sz w:val="24"/>
                <w:szCs w:val="24"/>
                <w:lang w:eastAsia="zh-CN"/>
              </w:rPr>
              <w:t>；</w:t>
            </w:r>
          </w:p>
          <w:p w14:paraId="3AA2F311">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3.话筒增益、48V必须使用数字控制，可存储状态，32路独立反馈抑制功能；每个输入通道必须具有独立的、噪声门、压限器、高低通滤波器、5段PEQ，延时处理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4.≥64个全处理输入通道，≥32个全处理输出通道；每个输出通道处理支持高低通滤波，15-31段参量均衡（GEQ支持通过在推子上操控），压缩器，延时，相位</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5.≥8个用户自定义按键，自带信号发生器功能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6.支持搭配≥32×32Dante板卡网络音频传输扩展，支持同时扩展连接两台舞台接口箱</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7.支持≥8×8 USB多轨录音播放</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8.支持中文输入法修改场景模式名字以及通道名字，≥33个1.14寸通道引导显示屏，背景颜色修改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9.带四路独立效果器总线，预设多种效果器库可用户自定义存储调用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10.支持集成RTA实时频谱显示功能，且能自定义颜色，≥16个DCA编组，≥16个静音编组，≥8个矩阵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●11.支持</w:t>
            </w:r>
            <w:r>
              <w:rPr>
                <w:rFonts w:hint="eastAsia" w:ascii="宋体" w:hAnsi="宋体" w:eastAsia="宋体" w:cs="宋体"/>
                <w:sz w:val="24"/>
                <w:szCs w:val="24"/>
              </w:rPr>
              <w:t>多种操作系统</w:t>
            </w:r>
            <w:r>
              <w:rPr>
                <w:rFonts w:hint="eastAsia" w:ascii="宋体" w:hAnsi="宋体" w:eastAsia="宋体" w:cs="宋体"/>
                <w:color w:val="000000"/>
                <w:kern w:val="0"/>
                <w:sz w:val="24"/>
                <w:szCs w:val="24"/>
              </w:rPr>
              <w:t>全功能 WIFI控制</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（投标文件中提供产品彩页或官网功能截图证明）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12.支持双机同步数据备份，集成自动混音，支持对讲话筒（Talback）功能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13.有100M 以太网控制端口，支持双USB接口（声卡/MP3播录/系统升级）</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14.≥四个快速场景模式调用按键，≥100种场景模式存储调用，支持U盘导入导出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15.支持双USB接口播放/录音；MP3 U盘播放支持APE无损音频、WAV、MP3、FALC、APE等主流音频格式，可录音到U盘；USB放音支持中文歌曲文件名，所有歌曲名在显示屏上显示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16.≥10.1寸1280×800高清电容触摸显示屏，支持中英文语言切换显示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17.能够提供TCP/IP、RS-232中控控制协议，防止误操作，一键锁机</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1853AF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1（台）</w:t>
            </w:r>
          </w:p>
        </w:tc>
        <w:tc>
          <w:tcPr>
            <w:tcW w:w="422" w:type="pct"/>
            <w:shd w:val="clear" w:color="auto" w:fill="auto"/>
            <w:noWrap/>
            <w:vAlign w:val="center"/>
          </w:tcPr>
          <w:p w14:paraId="1752FF69">
            <w:pPr>
              <w:widowControl/>
              <w:jc w:val="left"/>
              <w:rPr>
                <w:rFonts w:hint="eastAsia" w:ascii="宋体" w:hAnsi="宋体" w:eastAsia="宋体" w:cs="宋体"/>
                <w:color w:val="000000"/>
                <w:kern w:val="0"/>
                <w:sz w:val="24"/>
                <w:szCs w:val="24"/>
              </w:rPr>
            </w:pPr>
          </w:p>
        </w:tc>
      </w:tr>
      <w:tr w14:paraId="5677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047CEE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7.11</w:t>
            </w:r>
          </w:p>
        </w:tc>
        <w:tc>
          <w:tcPr>
            <w:tcW w:w="567" w:type="pct"/>
            <w:shd w:val="clear" w:color="auto" w:fill="auto"/>
            <w:vAlign w:val="center"/>
          </w:tcPr>
          <w:p w14:paraId="47C8B19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音频处理器</w:t>
            </w:r>
          </w:p>
        </w:tc>
        <w:tc>
          <w:tcPr>
            <w:tcW w:w="3081" w:type="pct"/>
            <w:shd w:val="clear" w:color="auto" w:fill="auto"/>
            <w:vAlign w:val="center"/>
          </w:tcPr>
          <w:p w14:paraId="7952F2BB">
            <w:pPr>
              <w:widowControl/>
              <w:jc w:val="left"/>
              <w:rPr>
                <w:rFonts w:hint="eastAsia" w:ascii="宋体" w:hAnsi="宋体" w:eastAsia="宋体" w:cs="宋体"/>
                <w:color w:val="000000"/>
                <w:kern w:val="0"/>
                <w:sz w:val="24"/>
                <w:szCs w:val="24"/>
              </w:rPr>
            </w:pPr>
            <w:bookmarkStart w:id="12" w:name="RANGE!C64"/>
            <w:r>
              <w:rPr>
                <w:rFonts w:hint="eastAsia" w:ascii="宋体" w:hAnsi="宋体" w:eastAsia="宋体" w:cs="宋体"/>
                <w:color w:val="000000"/>
                <w:kern w:val="0"/>
                <w:sz w:val="24"/>
                <w:szCs w:val="24"/>
              </w:rPr>
              <w:t>●1.前面板采用钢化玻璃覆盖LED灯和IPS高清屏幕一体化设计，拥有≥12组LED数码管，每组有≥3种颜色和≥8个LED灯，实时显示输入输出通道的的电平值；≥2英寸IPS真彩显示屏；≥12个物理按键，配置设备参数；≥1个编码旋钮；后面板具有≥4路卡侬输入接口，采用平衡接法；≥8路卡侬输出接口，采用平衡接法；≥1路RJ45网口，≥1路RS485通讯接口，≥1个船型电源开关</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●2.支持测量≥WAVE、ASIO两种音频驱动声卡的声场曲线，并且能够调节幅度，相位1oct到48oct平滑程度，支持1到16平均点数，且能插入延时；实时显示幅度响应，相位响应以及相干度曲线</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基于频率均衡法，PC客户端可以导入smaart曲线，自动生成FIR滤波器系数。也可以在自动生成完后调整最小相位和线性相位，以及目标曲线更改，实时显示拖动处理频率范围后的实际幅度/相位曲线。并且能够调节延时大小，满足现场需求</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4.可以同时使用FIR和IIR这两种滤波器来生成校正需要的系数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●5.设备自带编码旋钮和≥2.0英寸IPS屏幕配合使用，可用于控制和配置设备场景、静音、自动均衡、分频器、矩阵、增益、压缩器、噪声门、限幅器和延时器参数；并且可显示IP地址和当前电平状态</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（投标文件中提供产品彩页或官网功能截图证明）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6.全矩阵可变增益混音：输入矩阵≥4×8，输出矩阵≥8×8，可将任何的输入通道发送到输出通道，将几个不相邻输出通道叠加混音至物理输出，并且每混音通道输入输出均可进行范围-72db到12db的增益调节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7.输入延时器可调范围≥2000ms，输出延时器可调范围≥2000ms</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在最小相位FIR的处理全功能开启条件下，输入音频到输出音频延时≤388us；输入参量均衡器≥31段，输出参量均衡器≥8段，滤波器类型≥16种，可以调节峰值滤波器，一阶/二阶/可变Q高架/低架滤波器、陷波、一阶/二阶/可变Q高通/低通滤波器以及一阶/二阶可变Q全通滤波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9.设备具有客户端软件，软件可以一键定位局域网内设备，被定位到的设备会在显示屏上显示定位信息；软件支持集中控制≥999台设备；可以安装在校内常用操作系统中操作系统中。</w:t>
            </w:r>
            <w:bookmarkEnd w:id="12"/>
          </w:p>
        </w:tc>
        <w:tc>
          <w:tcPr>
            <w:tcW w:w="522" w:type="pct"/>
            <w:shd w:val="clear" w:color="auto" w:fill="auto"/>
            <w:vAlign w:val="center"/>
          </w:tcPr>
          <w:p w14:paraId="7E36E5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2(台)</w:t>
            </w:r>
          </w:p>
        </w:tc>
        <w:tc>
          <w:tcPr>
            <w:tcW w:w="422" w:type="pct"/>
            <w:shd w:val="clear" w:color="auto" w:fill="auto"/>
            <w:noWrap/>
            <w:vAlign w:val="center"/>
          </w:tcPr>
          <w:p w14:paraId="73386B43">
            <w:pPr>
              <w:widowControl/>
              <w:jc w:val="left"/>
              <w:rPr>
                <w:rFonts w:hint="eastAsia" w:ascii="宋体" w:hAnsi="宋体" w:eastAsia="宋体" w:cs="宋体"/>
                <w:color w:val="000000"/>
                <w:kern w:val="0"/>
                <w:sz w:val="24"/>
                <w:szCs w:val="24"/>
              </w:rPr>
            </w:pPr>
          </w:p>
        </w:tc>
      </w:tr>
      <w:tr w14:paraId="41D4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4D8456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7.12</w:t>
            </w:r>
          </w:p>
        </w:tc>
        <w:tc>
          <w:tcPr>
            <w:tcW w:w="567" w:type="pct"/>
            <w:shd w:val="clear" w:color="auto" w:fill="auto"/>
            <w:vAlign w:val="center"/>
          </w:tcPr>
          <w:p w14:paraId="68F6F8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无线真分集手持话筒</w:t>
            </w:r>
          </w:p>
        </w:tc>
        <w:tc>
          <w:tcPr>
            <w:tcW w:w="3081" w:type="pct"/>
            <w:shd w:val="clear" w:color="auto" w:fill="auto"/>
            <w:vAlign w:val="center"/>
          </w:tcPr>
          <w:p w14:paraId="1487FE40">
            <w:pPr>
              <w:widowControl/>
              <w:jc w:val="left"/>
              <w:rPr>
                <w:rFonts w:hint="eastAsia" w:ascii="宋体" w:hAnsi="宋体" w:eastAsia="宋体" w:cs="宋体"/>
                <w:b/>
                <w:bCs/>
                <w:snapToGrid w:val="0"/>
                <w:kern w:val="0"/>
                <w:sz w:val="24"/>
                <w:szCs w:val="24"/>
              </w:rPr>
            </w:pPr>
            <w:r>
              <w:rPr>
                <w:rFonts w:hint="eastAsia" w:ascii="宋体" w:hAnsi="宋体" w:eastAsia="宋体" w:cs="宋体"/>
                <w:color w:val="000000"/>
                <w:kern w:val="0"/>
                <w:sz w:val="24"/>
                <w:szCs w:val="24"/>
              </w:rPr>
              <w:t>1.基于数字U段的传输技术，pi/4-DQPSK调制方式，采用国产主控芯片，传输距离≥80米，接收机具有≥2路平衡输出、≥1路非平衡混音输出；具有混响、均衡、智能静音、音频加密、功率调节功能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2.具有≥1台接收主机、≥2只手持发射机；频率范围:470MHz-510MHz、540MHz-590MHz、640MHz-690MHz、807MHz-830MHz四个频段使用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接收机前面板具有≥2个显示屏、≥2个编码旋钮、≥2个频率扫描实体按键、≥2个红外对频实体按键、≥1个电源开关按键、≥1个二合一指示灯（红外发射管和对频指示灯）；后面板具有≥1个LINE-OUT接口、≥2个XLR-OUT接口、≥2个BNC接口、≥1个DC接口。发射机具有≥1个OLED 显示屏、≥1个开关机/静音按键、≥2个工作状态指示灯</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p>
          <w:p w14:paraId="65AD6F6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●4.具有自动静音功能，麦克风跌落、抛掷时，毫秒级自动静音，避免冲击声；实时监测设备姿态，静置≥5秒静音，≥8分钟关机，无需手动干预</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●5.具有多档位混响调节功能，混响效果≥15625个，效果占比、回响延时、混响幅度调节，三种音效各具有≥25档调节方式</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6.具有多频段均衡调节功能，均衡调节≥2197种，麦克风均衡器调节功能，具有高、中、低音三种调节档位，每种效果支持≥13档调节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7.具有长时间续航，发射机使用时长≥10小时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8.具有ID码防串扰功能，采用32位唯一ID码，用于接收和发射配对，收发ID码必须相同才能对码，能够有效防止相同频率的信号相互串台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9.接收机具有≥2个2.2英寸的TFT-LCD显示屏；发射机具有≥0.96英寸OLED显示屏，能够显示频率信息、音频加密状态、功率挡位、静音状态、电量格数信息。</w:t>
            </w:r>
          </w:p>
        </w:tc>
        <w:tc>
          <w:tcPr>
            <w:tcW w:w="522" w:type="pct"/>
            <w:shd w:val="clear" w:color="auto" w:fill="auto"/>
            <w:vAlign w:val="center"/>
          </w:tcPr>
          <w:p w14:paraId="499711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4(套)</w:t>
            </w:r>
          </w:p>
        </w:tc>
        <w:tc>
          <w:tcPr>
            <w:tcW w:w="422" w:type="pct"/>
            <w:shd w:val="clear" w:color="auto" w:fill="auto"/>
            <w:noWrap/>
            <w:vAlign w:val="center"/>
          </w:tcPr>
          <w:p w14:paraId="14595314">
            <w:pPr>
              <w:widowControl/>
              <w:jc w:val="left"/>
              <w:rPr>
                <w:rFonts w:hint="eastAsia" w:ascii="宋体" w:hAnsi="宋体" w:eastAsia="宋体" w:cs="宋体"/>
                <w:color w:val="000000"/>
                <w:kern w:val="0"/>
                <w:sz w:val="24"/>
                <w:szCs w:val="24"/>
              </w:rPr>
            </w:pPr>
          </w:p>
        </w:tc>
      </w:tr>
      <w:tr w14:paraId="7A10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214436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7.13</w:t>
            </w:r>
          </w:p>
        </w:tc>
        <w:tc>
          <w:tcPr>
            <w:tcW w:w="567" w:type="pct"/>
            <w:shd w:val="clear" w:color="auto" w:fill="auto"/>
            <w:vAlign w:val="center"/>
          </w:tcPr>
          <w:p w14:paraId="50EE524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无线真分集头戴话筒</w:t>
            </w:r>
          </w:p>
        </w:tc>
        <w:tc>
          <w:tcPr>
            <w:tcW w:w="3081" w:type="pct"/>
            <w:shd w:val="clear" w:color="auto" w:fill="auto"/>
            <w:vAlign w:val="center"/>
          </w:tcPr>
          <w:p w14:paraId="61D78CCA">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1.基于数字U段的传输技术，pi/4-DQPSK调制方式，采用国产主控芯片，传输距离≥80米，接收机具有≥2路平衡输出、≥1路非平衡混音输出；具有混响、均衡、智能静音、音频加密、功率调节功能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2.具有≥1台接收主机、≥2只头戴腰包；频率范围:470MHz-510MHz、540MHz-590MHz、640MHz-690MHz、807MHz-830MHz四个频段使用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接收机前面板具有≥2个TFT-LCD显示屏、≥2个编码旋钮、≥2个频率扫描实体按键、≥2个红外对频实体按键、≥1个电源开关按键、≥1个二合一指示灯（红外发射管和对频指示灯）；后面板具有≥1个LINE-OUT接口、≥2个XLR-OUT接口、≥2个BNC接口、≥1个DC接口。发射机具有≥1个显示屏、≥4个实体按键（包括≥1个静音键、≥1个音量减少键、≥1个音量增加键、≥1个电源开关键）、≥1个电源状态指示灯、≥1个静音指示灯</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●4.具有多档位混响调节功能，混响效果≥15620个，效果占比、回响延时、混响幅度调节，三种音效各具有≥25档调节方式</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5.具有多频段均衡调节功能，均衡调节≥2190种，麦克风均衡器调节功能，具有高、中、低音三种调节档位，每种效果支持≥13档调节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6.具有长时间续航，发射机连续使用时长≥10小时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7.具有ID码防串扰功能，采用32位唯一ID码，用于接收和发射配对，收发ID码必须相同才能对码，能够有效防止相同频率的信号相互串台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●8.接收机具有≥2个2.2英寸的TFT-LCD显示屏；发射机具有≥0.96英寸OLED显示屏，能够显示频率信息、音频加密状态、功率挡位、静音状态、电量格数信息。</w:t>
            </w:r>
            <w:r>
              <w:rPr>
                <w:rFonts w:hint="eastAsia" w:ascii="宋体" w:hAnsi="宋体" w:eastAsia="宋体" w:cs="宋体"/>
                <w:b/>
                <w:bCs/>
                <w:color w:val="000000"/>
                <w:kern w:val="0"/>
                <w:sz w:val="24"/>
                <w:szCs w:val="24"/>
              </w:rPr>
              <w:t>（投标文件中提供产品彩页或官网功能截图证明）</w:t>
            </w:r>
          </w:p>
        </w:tc>
        <w:tc>
          <w:tcPr>
            <w:tcW w:w="522" w:type="pct"/>
            <w:shd w:val="clear" w:color="auto" w:fill="auto"/>
            <w:vAlign w:val="center"/>
          </w:tcPr>
          <w:p w14:paraId="25410C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4(套)</w:t>
            </w:r>
          </w:p>
        </w:tc>
        <w:tc>
          <w:tcPr>
            <w:tcW w:w="422" w:type="pct"/>
            <w:shd w:val="clear" w:color="auto" w:fill="auto"/>
            <w:noWrap/>
            <w:vAlign w:val="center"/>
          </w:tcPr>
          <w:p w14:paraId="76035CEA">
            <w:pPr>
              <w:widowControl/>
              <w:jc w:val="left"/>
              <w:rPr>
                <w:rFonts w:hint="eastAsia" w:ascii="宋体" w:hAnsi="宋体" w:eastAsia="宋体" w:cs="宋体"/>
                <w:color w:val="000000"/>
                <w:kern w:val="0"/>
                <w:sz w:val="24"/>
                <w:szCs w:val="24"/>
              </w:rPr>
            </w:pPr>
          </w:p>
        </w:tc>
      </w:tr>
      <w:tr w14:paraId="1643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B4769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7.14</w:t>
            </w:r>
          </w:p>
        </w:tc>
        <w:tc>
          <w:tcPr>
            <w:tcW w:w="567" w:type="pct"/>
            <w:shd w:val="clear" w:color="auto" w:fill="auto"/>
            <w:vAlign w:val="center"/>
          </w:tcPr>
          <w:p w14:paraId="7D9F4C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无线真分集领夹话筒</w:t>
            </w:r>
          </w:p>
        </w:tc>
        <w:tc>
          <w:tcPr>
            <w:tcW w:w="3081" w:type="pct"/>
            <w:shd w:val="clear" w:color="auto" w:fill="auto"/>
            <w:vAlign w:val="center"/>
          </w:tcPr>
          <w:p w14:paraId="10781AF3">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1.基于数字U段的传输技术，pi/4-DQPSK调制方式，采用主控芯片，传输距离≥80米，接收机具有≥2路平衡输出、≥1路非平衡混音输出；具有混响、均衡、智能静音、音频加密、功率调节功能</w:t>
            </w:r>
            <w:r>
              <w:rPr>
                <w:rFonts w:hint="eastAsia" w:ascii="宋体" w:hAnsi="宋体" w:eastAsia="宋体" w:cs="宋体"/>
                <w:color w:val="000000"/>
                <w:kern w:val="0"/>
                <w:sz w:val="24"/>
                <w:szCs w:val="24"/>
                <w:lang w:eastAsia="zh-CN"/>
              </w:rPr>
              <w:t>；</w:t>
            </w:r>
          </w:p>
          <w:p w14:paraId="6AAE8C9B">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2.具有≥1台接收主机、≥2只领夹腰包；频率范围等同或优于470MHz-510MHz、540MHz-590MHz、640MHz-690MHz、807MHz-830MHz四个频段使用</w:t>
            </w:r>
            <w:r>
              <w:rPr>
                <w:rFonts w:hint="eastAsia" w:ascii="宋体" w:hAnsi="宋体" w:eastAsia="宋体" w:cs="宋体"/>
                <w:color w:val="000000"/>
                <w:kern w:val="0"/>
                <w:sz w:val="24"/>
                <w:szCs w:val="24"/>
                <w:lang w:eastAsia="zh-CN"/>
              </w:rPr>
              <w:t>；</w:t>
            </w:r>
          </w:p>
          <w:p w14:paraId="4554F638">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接收机前面板具有≥2个TFT-LCD显示屏、≥2个编码旋钮、≥2个频率扫描实体按键、≥2个红外对频实体按键、≥1个电源开关按键、≥1个二合一指示灯（红外发射管+对频指示灯）；后面板具有≥1个LINE-OUT接口、≥2个XLR-OUT接口、≥2个BNC接口、≥1个DC接口。发射机具有≥1个显示屏、≥4个实体按键（包括≥1个静音键、≥1个音量减少键、≥1个音量增加键、≥1个电源开关键）、≥1个电源状态指示灯、≥1个静音指示灯</w:t>
            </w:r>
            <w:r>
              <w:rPr>
                <w:rFonts w:hint="eastAsia" w:ascii="宋体" w:hAnsi="宋体" w:eastAsia="宋体" w:cs="宋体"/>
                <w:color w:val="000000"/>
                <w:kern w:val="0"/>
                <w:sz w:val="24"/>
                <w:szCs w:val="24"/>
                <w:lang w:eastAsia="zh-CN"/>
              </w:rPr>
              <w:t>；</w:t>
            </w:r>
          </w:p>
          <w:p w14:paraId="67768900">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4.具有多档位混响调节功能，混响效果≥15625个，效果占比、回响延时、混响幅度调节，三种音效各具有≥25档调节方式</w:t>
            </w:r>
            <w:r>
              <w:rPr>
                <w:rFonts w:hint="eastAsia" w:ascii="宋体" w:hAnsi="宋体" w:eastAsia="宋体" w:cs="宋体"/>
                <w:color w:val="000000"/>
                <w:kern w:val="0"/>
                <w:sz w:val="24"/>
                <w:szCs w:val="24"/>
                <w:lang w:eastAsia="zh-CN"/>
              </w:rPr>
              <w:t>；</w:t>
            </w:r>
          </w:p>
          <w:p w14:paraId="4972A9DA">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5.具有多频段均衡调节功能，均衡调节≥2197种，麦克风均衡器调节功能，具有高、中、低音三种调节档位，每种效果支持≥13档调节</w:t>
            </w:r>
            <w:r>
              <w:rPr>
                <w:rFonts w:hint="eastAsia" w:ascii="宋体" w:hAnsi="宋体" w:eastAsia="宋体" w:cs="宋体"/>
                <w:color w:val="000000"/>
                <w:kern w:val="0"/>
                <w:sz w:val="24"/>
                <w:szCs w:val="24"/>
                <w:lang w:eastAsia="zh-CN"/>
              </w:rPr>
              <w:t>；</w:t>
            </w:r>
          </w:p>
          <w:p w14:paraId="4EEAFCC4">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6.具有长时间续航，发射机连续使用时长≥10小时。</w:t>
            </w:r>
            <w:r>
              <w:rPr>
                <w:rFonts w:hint="eastAsia" w:ascii="宋体" w:hAnsi="宋体" w:eastAsia="宋体" w:cs="宋体"/>
                <w:color w:val="000000"/>
                <w:kern w:val="0"/>
                <w:sz w:val="24"/>
                <w:szCs w:val="24"/>
                <w:lang w:eastAsia="zh-CN"/>
              </w:rPr>
              <w:t>；</w:t>
            </w:r>
          </w:p>
          <w:p w14:paraId="27EFCC9D">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7.具有ID码防串扰功能，采用32位唯一ID码，用于接收和发射配对，收发ID码必须相同才能对码，能够有效防止相同频率的信号相互串台</w:t>
            </w:r>
            <w:r>
              <w:rPr>
                <w:rFonts w:hint="eastAsia" w:ascii="宋体" w:hAnsi="宋体" w:eastAsia="宋体" w:cs="宋体"/>
                <w:color w:val="000000"/>
                <w:kern w:val="0"/>
                <w:sz w:val="24"/>
                <w:szCs w:val="24"/>
                <w:lang w:eastAsia="zh-CN"/>
              </w:rPr>
              <w:t>；</w:t>
            </w:r>
          </w:p>
          <w:p w14:paraId="63380E1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8.接收机具有≥2个2.2英寸的TFT-LCD显示屏；发射机具有≥0.96英寸OLED显示屏，能够显示频率信息、音频加密状态、功率挡位、静音状态、电量格数信息。</w:t>
            </w:r>
          </w:p>
        </w:tc>
        <w:tc>
          <w:tcPr>
            <w:tcW w:w="522" w:type="pct"/>
            <w:shd w:val="clear" w:color="auto" w:fill="auto"/>
            <w:vAlign w:val="center"/>
          </w:tcPr>
          <w:p w14:paraId="78805C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4(套)</w:t>
            </w:r>
          </w:p>
        </w:tc>
        <w:tc>
          <w:tcPr>
            <w:tcW w:w="422" w:type="pct"/>
            <w:shd w:val="clear" w:color="auto" w:fill="auto"/>
            <w:noWrap/>
            <w:vAlign w:val="center"/>
          </w:tcPr>
          <w:p w14:paraId="5A47F9B7">
            <w:pPr>
              <w:widowControl/>
              <w:jc w:val="left"/>
              <w:rPr>
                <w:rFonts w:hint="eastAsia" w:ascii="宋体" w:hAnsi="宋体" w:eastAsia="宋体" w:cs="宋体"/>
                <w:color w:val="000000"/>
                <w:kern w:val="0"/>
                <w:sz w:val="24"/>
                <w:szCs w:val="24"/>
              </w:rPr>
            </w:pPr>
          </w:p>
        </w:tc>
      </w:tr>
      <w:tr w14:paraId="1F54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651378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7.15</w:t>
            </w:r>
          </w:p>
        </w:tc>
        <w:tc>
          <w:tcPr>
            <w:tcW w:w="567" w:type="pct"/>
            <w:shd w:val="clear" w:color="auto" w:fill="auto"/>
            <w:vAlign w:val="center"/>
          </w:tcPr>
          <w:p w14:paraId="370775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无线监听耳返</w:t>
            </w:r>
          </w:p>
        </w:tc>
        <w:tc>
          <w:tcPr>
            <w:tcW w:w="3081" w:type="pct"/>
            <w:shd w:val="clear" w:color="auto" w:fill="auto"/>
            <w:vAlign w:val="center"/>
          </w:tcPr>
          <w:p w14:paraId="4579A84C">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一、无线耳返核心参数要求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1.无线频段：5.8GHz</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2.频率响应：20Hz-20kHz（-3dB）</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3.信噪比：≥110dB</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4.总谐波失真：≤0.2%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5.射频输出功率：最大25 mW E.I.R.P.</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6.延迟：＜5ms</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7.工作范围：≥30m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8.动态范围：≥110dB</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9.射频灵敏度：≤-88dBm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10.工作温度范围：0℃-45℃</w:t>
            </w:r>
            <w:r>
              <w:rPr>
                <w:rFonts w:hint="eastAsia" w:ascii="宋体" w:hAnsi="宋体" w:eastAsia="宋体" w:cs="宋体"/>
                <w:color w:val="000000"/>
                <w:kern w:val="0"/>
                <w:sz w:val="24"/>
                <w:szCs w:val="24"/>
                <w:lang w:eastAsia="zh-CN"/>
              </w:rPr>
              <w:t>；</w:t>
            </w:r>
          </w:p>
          <w:p w14:paraId="343B6397">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二、发射机参数要求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1.电池：可充电锂离子电池</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2.输入阻抗：220Ω（1KHz）</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3.天线阻抗：50Ω，符合射频传输阻抗标准，提升信号传输效率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4.电池续航：≥5小时，满足单次长时间使用需求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5.天线数量：≥1个，保障信号发射覆盖范围</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656872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2(套)</w:t>
            </w:r>
          </w:p>
        </w:tc>
        <w:tc>
          <w:tcPr>
            <w:tcW w:w="422" w:type="pct"/>
            <w:shd w:val="clear" w:color="auto" w:fill="auto"/>
            <w:noWrap/>
            <w:vAlign w:val="center"/>
          </w:tcPr>
          <w:p w14:paraId="09E13253">
            <w:pPr>
              <w:widowControl/>
              <w:jc w:val="left"/>
              <w:rPr>
                <w:rFonts w:hint="eastAsia" w:ascii="宋体" w:hAnsi="宋体" w:eastAsia="宋体" w:cs="宋体"/>
                <w:color w:val="000000"/>
                <w:kern w:val="0"/>
                <w:sz w:val="24"/>
                <w:szCs w:val="24"/>
              </w:rPr>
            </w:pPr>
          </w:p>
        </w:tc>
      </w:tr>
      <w:tr w14:paraId="002E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F24B7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7.16</w:t>
            </w:r>
          </w:p>
        </w:tc>
        <w:tc>
          <w:tcPr>
            <w:tcW w:w="567" w:type="pct"/>
            <w:shd w:val="clear" w:color="auto" w:fill="auto"/>
            <w:vAlign w:val="center"/>
          </w:tcPr>
          <w:p w14:paraId="3E997B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天线分配系统</w:t>
            </w:r>
          </w:p>
        </w:tc>
        <w:tc>
          <w:tcPr>
            <w:tcW w:w="3081" w:type="pct"/>
            <w:shd w:val="clear" w:color="auto" w:fill="auto"/>
            <w:vAlign w:val="center"/>
          </w:tcPr>
          <w:p w14:paraId="212614C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1.具备≥2个天线输入接口，支持接收天线信号，实现分配多路射频信号的效果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2.具备放大射频信号，补偿因信号功率被分配至多个输出而造成的插入损耗</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3.具备≥2个天线级联接口，支持无限制级联分配器，可实现扩展无线话筒的目的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4.具备≥4个直流电源输出接口，支持给≥4台接收机供电，减少适配器数量和免去繁琐布线。</w:t>
            </w:r>
          </w:p>
        </w:tc>
        <w:tc>
          <w:tcPr>
            <w:tcW w:w="522" w:type="pct"/>
            <w:shd w:val="clear" w:color="auto" w:fill="auto"/>
            <w:vAlign w:val="center"/>
          </w:tcPr>
          <w:p w14:paraId="4CF741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4(套)</w:t>
            </w:r>
          </w:p>
        </w:tc>
        <w:tc>
          <w:tcPr>
            <w:tcW w:w="422" w:type="pct"/>
            <w:shd w:val="clear" w:color="auto" w:fill="auto"/>
            <w:noWrap/>
            <w:vAlign w:val="center"/>
          </w:tcPr>
          <w:p w14:paraId="2C742EA7">
            <w:pPr>
              <w:widowControl/>
              <w:jc w:val="left"/>
              <w:rPr>
                <w:rFonts w:hint="eastAsia" w:ascii="宋体" w:hAnsi="宋体" w:eastAsia="宋体" w:cs="宋体"/>
                <w:color w:val="000000"/>
                <w:kern w:val="0"/>
                <w:sz w:val="24"/>
                <w:szCs w:val="24"/>
              </w:rPr>
            </w:pPr>
          </w:p>
        </w:tc>
      </w:tr>
      <w:tr w14:paraId="424F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15D2509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7.17</w:t>
            </w:r>
          </w:p>
        </w:tc>
        <w:tc>
          <w:tcPr>
            <w:tcW w:w="567" w:type="pct"/>
            <w:shd w:val="clear" w:color="auto" w:fill="auto"/>
            <w:vAlign w:val="center"/>
          </w:tcPr>
          <w:p w14:paraId="406A7F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无线会议系统主机</w:t>
            </w:r>
          </w:p>
        </w:tc>
        <w:tc>
          <w:tcPr>
            <w:tcW w:w="3081" w:type="pct"/>
            <w:shd w:val="clear" w:color="auto" w:fill="auto"/>
            <w:vAlign w:val="center"/>
          </w:tcPr>
          <w:p w14:paraId="50B4019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●1.支持≥4090台有线会议单元和≥300台无线会议单元同时接入管理使用；支持≥4390台会议单元同时参与会议议程（签到、表决、服务）以及发言控制</w:t>
            </w:r>
            <w:bookmarkStart w:id="13" w:name="OLE_LINK81"/>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（投标文件中提供产品彩页或官网功能截图证明）</w:t>
            </w:r>
            <w:bookmarkEnd w:id="13"/>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2.主机兼容同时连接有线与无线会议单元，二者可并行使用；采用跨域音频同步技术，有线与无线会议单元音频的音频无缝混音输出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3.设备采用分段压缩混音处理技术和时钟同步传输技术，会议单元拾音到主机输出延时≤5ms</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设备具有≥1个USB接口；后面板具有≥2路RS-232接口、≥1路RS-485接口、≥4路RJ45通讯接口；具有≥1路RCA输入、≥1路卡侬输入、≥2路凤凰端子输入接口；≥1路RCA输出、≥1路卡侬输出、≥16路凤凰端子输出接口；≥1个拨码开关、≥1个接地柱</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（投标文件中提供产品彩页或官网功能截图证明）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7.主机具有≥16通道音频分组输出接口；采用会议分区相控技术，可拆分≥16个独立的会议系统使用，也可以组成一个大型的会议系统使用，实现多种方式的会议室合并/拆分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8.支持主机U盘和客户端软件两种录音方式；搭配会议话筒和录音盒可以录制单个会议单元发言音频和录制所有会议单元混音发言音频</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具有C/S、B/S管控架构，包括客户端、WEB端、本机全彩触摸屏、手机/平板控制方式；通过客户端、WEB端可调节音频矩阵参数（包括EQ、音量、延时器、会议单元灵敏度）、≥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手机/平板可控制会议单元开关、开启签到、投票、表决、接收会议服务信息、一键关闭无线会议单元功能，免PC操作</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●10.WEB管理端具有切换个性化主题风格功能，可切换≥4种风格，可选简约主题、政务主题、时尚主题、活力主题，不同主题提供不同UI界面背景颜色</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（投标文件中提供产品彩页或官网功能截图证明）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超大数据处理能力：系统支持≥24台会议单元同时发言，其中支持≥16台有线会议单元和≥8台无线会议单元同时发言；具有自定义会议单元发言人数功能，有线会议单元发言人数范围可设置为1至16之间的任意数量；无线会议单元发言人数范围可设置为1至8之间的任意数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13.采用会议系统多环路检测及网络补给技术，实现会议单元手拉手链路出现故障时快速恢复，环路恢复时间≤5ms</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★14.客户端、WEB端软件可运行于</w:t>
            </w:r>
            <w:r>
              <w:rPr>
                <w:rFonts w:hint="eastAsia" w:ascii="宋体" w:hAnsi="宋体" w:eastAsia="宋体" w:cs="宋体"/>
                <w:sz w:val="24"/>
                <w:szCs w:val="24"/>
              </w:rPr>
              <w:t>各类操作系统</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支持搭配会议话筒处理器使用，主机与话筒处理器之间通过网线连接方式传输音频，可以同时传输≥16路有线会议单元和≥8路无线会议单元发言的音频信号，并提供反馈抑制、智能混音以及自动增益音频调节处理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p>
        </w:tc>
        <w:tc>
          <w:tcPr>
            <w:tcW w:w="522" w:type="pct"/>
            <w:shd w:val="clear" w:color="auto" w:fill="auto"/>
            <w:vAlign w:val="center"/>
          </w:tcPr>
          <w:p w14:paraId="24ADA7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1(套)</w:t>
            </w:r>
          </w:p>
        </w:tc>
        <w:tc>
          <w:tcPr>
            <w:tcW w:w="422" w:type="pct"/>
            <w:shd w:val="clear" w:color="auto" w:fill="auto"/>
            <w:noWrap/>
            <w:vAlign w:val="center"/>
          </w:tcPr>
          <w:p w14:paraId="209D0180">
            <w:pPr>
              <w:widowControl/>
              <w:jc w:val="left"/>
              <w:rPr>
                <w:rFonts w:hint="eastAsia" w:ascii="宋体" w:hAnsi="宋体" w:eastAsia="宋体" w:cs="宋体"/>
                <w:color w:val="000000"/>
                <w:kern w:val="0"/>
                <w:sz w:val="24"/>
                <w:szCs w:val="24"/>
              </w:rPr>
            </w:pPr>
          </w:p>
        </w:tc>
      </w:tr>
      <w:tr w14:paraId="68D4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7D070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7.18</w:t>
            </w:r>
          </w:p>
        </w:tc>
        <w:tc>
          <w:tcPr>
            <w:tcW w:w="567" w:type="pct"/>
            <w:shd w:val="clear" w:color="auto" w:fill="auto"/>
            <w:vAlign w:val="center"/>
          </w:tcPr>
          <w:p w14:paraId="126E5B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无线单元</w:t>
            </w:r>
          </w:p>
        </w:tc>
        <w:tc>
          <w:tcPr>
            <w:tcW w:w="3081" w:type="pct"/>
            <w:shd w:val="clear" w:color="auto" w:fill="auto"/>
            <w:vAlign w:val="center"/>
          </w:tcPr>
          <w:p w14:paraId="4EBB0372">
            <w:pPr>
              <w:widowControl/>
              <w:jc w:val="left"/>
              <w:rPr>
                <w:rFonts w:hint="eastAsia" w:ascii="宋体" w:hAnsi="宋体" w:eastAsia="宋体" w:cs="宋体"/>
                <w:b/>
                <w:bCs/>
                <w:snapToGrid w:val="0"/>
                <w:kern w:val="0"/>
                <w:sz w:val="24"/>
                <w:szCs w:val="24"/>
              </w:rPr>
            </w:pPr>
            <w:r>
              <w:rPr>
                <w:rFonts w:hint="eastAsia" w:ascii="宋体" w:hAnsi="宋体" w:eastAsia="宋体" w:cs="宋体"/>
                <w:color w:val="000000"/>
                <w:kern w:val="0"/>
                <w:sz w:val="24"/>
                <w:szCs w:val="24"/>
              </w:rPr>
              <w:t>1.话筒采用≥48kHz采样率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2.采用芯片架构及算法，话筒开机连接时间≤5秒</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●3.具有智能检测故障功能，提示用户AP故障、主机通信故障、信号强度过低等情况</w:t>
            </w:r>
            <w:bookmarkStart w:id="14" w:name="OLE_LINK83"/>
            <w:bookmarkStart w:id="15" w:name="OLE_LINK82"/>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bookmarkEnd w:id="14"/>
            <w:bookmarkEnd w:id="15"/>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4.支持通过Type-C口充电，支持≥18W快充，具有智能指标状态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●5.可通过UI设置SSID</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p>
          <w:p w14:paraId="7F5C204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6.具有中英文切换显示功能，通过PC软件统一设置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7.具有发言计时和定时发言功能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8.具有声控功能。通过软件调节声控灵敏度及设置关闭时间</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●9.支持签到功能，通过PC软件设置并发起</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（投标文件中提供产品彩页或官网功能截图证明）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10.支持会议投票功能、支持五键选举、三键表决功能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11.采用≥128位AES加密技术，支持 WPA/WPA2 无线安全技术</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12.主席具备优先权功能，可关闭正在发言的所有代表话筒</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●13.采用全彩触屏，咪杆长度≤240mm</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p>
          <w:p w14:paraId="2EBC1602">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14.具备≥3.5mm耳机孔，可连接外置麦克风</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15.内置锂电池，电池容量支持≥14小时持续发言</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00A50B0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8(只)</w:t>
            </w:r>
          </w:p>
        </w:tc>
        <w:tc>
          <w:tcPr>
            <w:tcW w:w="422" w:type="pct"/>
            <w:shd w:val="clear" w:color="auto" w:fill="auto"/>
            <w:noWrap/>
            <w:vAlign w:val="center"/>
          </w:tcPr>
          <w:p w14:paraId="7CE14301">
            <w:pPr>
              <w:widowControl/>
              <w:jc w:val="left"/>
              <w:rPr>
                <w:rFonts w:hint="eastAsia" w:ascii="宋体" w:hAnsi="宋体" w:eastAsia="宋体" w:cs="宋体"/>
                <w:color w:val="000000"/>
                <w:kern w:val="0"/>
                <w:sz w:val="24"/>
                <w:szCs w:val="24"/>
              </w:rPr>
            </w:pPr>
          </w:p>
        </w:tc>
      </w:tr>
      <w:tr w14:paraId="6425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8F66B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7.19</w:t>
            </w:r>
          </w:p>
        </w:tc>
        <w:tc>
          <w:tcPr>
            <w:tcW w:w="567" w:type="pct"/>
            <w:shd w:val="clear" w:color="auto" w:fill="auto"/>
            <w:vAlign w:val="center"/>
          </w:tcPr>
          <w:p w14:paraId="608575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USB充电主机</w:t>
            </w:r>
          </w:p>
        </w:tc>
        <w:tc>
          <w:tcPr>
            <w:tcW w:w="3081" w:type="pct"/>
            <w:shd w:val="clear" w:color="auto" w:fill="auto"/>
            <w:vAlign w:val="center"/>
          </w:tcPr>
          <w:p w14:paraId="7AF664C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1.充电箱具有≥10个USB接口，支持使用USB线充电，提供5V/9V供电。一端连接充电器一端连接会议单元,支持≥18W快充。支持同时插满所有USB接口</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2.根据设备的耐受电流大小充电器会自动匹配合适的电流大小给设备充电，同时有过流保护功能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3.智能自动电路保护，所有USB插口均具有短路保护功能和自恢复功能。</w:t>
            </w:r>
          </w:p>
        </w:tc>
        <w:tc>
          <w:tcPr>
            <w:tcW w:w="522" w:type="pct"/>
            <w:shd w:val="clear" w:color="auto" w:fill="auto"/>
            <w:vAlign w:val="center"/>
          </w:tcPr>
          <w:p w14:paraId="59844CF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1(台)</w:t>
            </w:r>
          </w:p>
        </w:tc>
        <w:tc>
          <w:tcPr>
            <w:tcW w:w="422" w:type="pct"/>
            <w:shd w:val="clear" w:color="auto" w:fill="auto"/>
            <w:noWrap/>
            <w:vAlign w:val="center"/>
          </w:tcPr>
          <w:p w14:paraId="2011C0FF">
            <w:pPr>
              <w:widowControl/>
              <w:jc w:val="left"/>
              <w:rPr>
                <w:rFonts w:hint="eastAsia" w:ascii="宋体" w:hAnsi="宋体" w:eastAsia="宋体" w:cs="宋体"/>
                <w:color w:val="000000"/>
                <w:kern w:val="0"/>
                <w:sz w:val="24"/>
                <w:szCs w:val="24"/>
              </w:rPr>
            </w:pPr>
          </w:p>
        </w:tc>
      </w:tr>
      <w:tr w14:paraId="14EC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15FB95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7.20</w:t>
            </w:r>
          </w:p>
        </w:tc>
        <w:tc>
          <w:tcPr>
            <w:tcW w:w="567" w:type="pct"/>
            <w:shd w:val="clear" w:color="auto" w:fill="auto"/>
            <w:vAlign w:val="center"/>
          </w:tcPr>
          <w:p w14:paraId="6F9727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全自动反馈抑制器</w:t>
            </w:r>
          </w:p>
        </w:tc>
        <w:tc>
          <w:tcPr>
            <w:tcW w:w="3081" w:type="pct"/>
            <w:shd w:val="clear" w:color="auto" w:fill="auto"/>
            <w:vAlign w:val="center"/>
          </w:tcPr>
          <w:p w14:paraId="14C6FA4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处理器主频≥1.3GHz；配置≥2个完全独立的反馈抑制通道，每通道均支持自适应反馈抑制（AFC）功能，传声增益提升≥6dB，可分别处理不同声源信号（如主讲麦克风与观众席拾音），避免多麦克风场景下的交叉啸叫干扰</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2.支持声学校正按钮，按下可以预测声反馈回路；提供≥高/中/低三档输入电平调节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3.具有≥2个独立通道，每通道均支持等同或宽于0-99级数字音量调节及静音开关功能。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4.基于啸叫检测门限更新法，具有移频和陷波反馈抑制功能，可以使用≥48个可编程陷波点</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前面板具有≥48个LED灯陷波状态指示灯（具有≥2×12个静态点和≥2×12个动态点）、≥2英寸IPS真彩显示屏、≥1个编码旋钮；后面板具有≥1个船形开关、≥2路XLR母座和2路TRS母座模拟输入、≥2路XLR公座和2路TRS母座模拟输出、≥1个RJ45接口</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6.设备具有编码旋钮和≥2.0英寸IPS屏幕，可用于控制和配置设备直通、场景。IPS屏幕能够显示IP地址，输入和输出通道的实时电平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7.具有设备定位，PC客户端具有一键定位局域网内同类设备功能，被定位到的设备会在显示屏上显示定位信息</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8.设备具有统一集中控制功能，支持≥65535台设备通过软件集中控制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9.支持多客户端数据同步，≥2个客户端以上连接混音器设备时，可实现多端数据同步</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p>
        </w:tc>
        <w:tc>
          <w:tcPr>
            <w:tcW w:w="522" w:type="pct"/>
            <w:shd w:val="clear" w:color="auto" w:fill="auto"/>
            <w:vAlign w:val="center"/>
          </w:tcPr>
          <w:p w14:paraId="307B9B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1(台)</w:t>
            </w:r>
          </w:p>
        </w:tc>
        <w:tc>
          <w:tcPr>
            <w:tcW w:w="422" w:type="pct"/>
            <w:shd w:val="clear" w:color="auto" w:fill="auto"/>
            <w:noWrap/>
            <w:vAlign w:val="center"/>
          </w:tcPr>
          <w:p w14:paraId="1F36D093">
            <w:pPr>
              <w:widowControl/>
              <w:jc w:val="left"/>
              <w:rPr>
                <w:rFonts w:hint="eastAsia" w:ascii="宋体" w:hAnsi="宋体" w:eastAsia="宋体" w:cs="宋体"/>
                <w:color w:val="000000"/>
                <w:kern w:val="0"/>
                <w:sz w:val="24"/>
                <w:szCs w:val="24"/>
              </w:rPr>
            </w:pPr>
          </w:p>
        </w:tc>
      </w:tr>
      <w:tr w14:paraId="4C02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48F000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7.21</w:t>
            </w:r>
          </w:p>
        </w:tc>
        <w:tc>
          <w:tcPr>
            <w:tcW w:w="567" w:type="pct"/>
            <w:shd w:val="clear" w:color="auto" w:fill="auto"/>
            <w:vAlign w:val="center"/>
          </w:tcPr>
          <w:p w14:paraId="3A56C9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电源时序器</w:t>
            </w:r>
          </w:p>
        </w:tc>
        <w:tc>
          <w:tcPr>
            <w:tcW w:w="3081" w:type="pct"/>
            <w:shd w:val="clear" w:color="auto" w:fill="auto"/>
            <w:vAlign w:val="center"/>
          </w:tcPr>
          <w:p w14:paraId="2E7B7AD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1.配备LCD显示屏，支持显示温度信息，实时输入电压信息、时间信息、IP信息，定时任务信息。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2.具有≥8路单通道≥10A电源输出插座，总输出电流≥30A，支持实时监控插座功率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●3.具有≥2个10M/100M网口，≥2路RS-485接口，≥1路USB接口提供照明灯供电；配备≥1个监听扬声器，支持人声报警提示</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w:t>
            </w:r>
            <w:r>
              <w:rPr>
                <w:rFonts w:hint="eastAsia" w:ascii="宋体" w:hAnsi="宋体" w:eastAsia="宋体" w:cs="宋体"/>
                <w:b/>
                <w:bCs/>
                <w:snapToGrid w:val="0"/>
                <w:kern w:val="0"/>
                <w:sz w:val="24"/>
                <w:szCs w:val="24"/>
              </w:rPr>
              <w:t>投标文件中提供第三方检测机构出具的具有CMA标识的检测报告扫描件或复印件</w:t>
            </w:r>
            <w:r>
              <w:rPr>
                <w:rFonts w:hint="eastAsia" w:ascii="宋体" w:hAnsi="宋体" w:eastAsia="宋体" w:cs="宋体"/>
                <w:b/>
                <w:bCs/>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4.支持过载、短路保护功能；支持连接PC可视化界面进行远程操控；支持网络远程固件升级，支持主从机级联，支持通过一路网口接入局域网使用软件控制所有级联设备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5.具备对每一路电源输出进行定时编程，支持每路开关时序间隔动作延迟时间调节设置。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6.支持实时检测设备温度，支持拓展外接温湿度传感器，显示外部环境温湿度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7.具备自定义设置电源锁开启后每个通道开启、关闭、保持关闭前状态；支持设置对应通道的上下限位值、对应的超限动作和动作延时，支持调节报警音量大小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8.支持电压、电流或温湿度超过限定值播放相应的人声报警，恢复正常时自动停止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●9.支持通过主设备电源锁可一键开启或关闭所有从设备；支持独立控制每一路电源输出，支持一键全开或全关；支持一键紧急打开或者关闭全部电源</w:t>
            </w:r>
            <w:r>
              <w:rPr>
                <w:rFonts w:hint="eastAsia" w:ascii="宋体" w:hAnsi="宋体" w:eastAsia="宋体" w:cs="宋体"/>
                <w:color w:val="000000"/>
                <w:kern w:val="0"/>
                <w:sz w:val="24"/>
                <w:szCs w:val="24"/>
                <w:lang w:eastAsia="zh-CN"/>
              </w:rPr>
              <w:t>；</w:t>
            </w:r>
            <w:r>
              <w:rPr>
                <w:rFonts w:hint="eastAsia" w:ascii="宋体" w:hAnsi="宋体" w:eastAsia="宋体" w:cs="宋体"/>
                <w:b/>
                <w:bCs/>
                <w:color w:val="000000"/>
                <w:kern w:val="0"/>
                <w:sz w:val="24"/>
                <w:szCs w:val="24"/>
              </w:rPr>
              <w:t>（投标文件中提供产品彩页或官网功能截图证明）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10.支持PC界面控制、定时控制、手动控制、串口控制方式。</w:t>
            </w:r>
          </w:p>
        </w:tc>
        <w:tc>
          <w:tcPr>
            <w:tcW w:w="522" w:type="pct"/>
            <w:shd w:val="clear" w:color="auto" w:fill="auto"/>
            <w:vAlign w:val="center"/>
          </w:tcPr>
          <w:p w14:paraId="5223CB0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1(台)</w:t>
            </w:r>
          </w:p>
        </w:tc>
        <w:tc>
          <w:tcPr>
            <w:tcW w:w="422" w:type="pct"/>
            <w:shd w:val="clear" w:color="auto" w:fill="auto"/>
            <w:noWrap/>
            <w:vAlign w:val="center"/>
          </w:tcPr>
          <w:p w14:paraId="4E5C750A">
            <w:pPr>
              <w:widowControl/>
              <w:jc w:val="left"/>
              <w:rPr>
                <w:rFonts w:hint="eastAsia" w:ascii="宋体" w:hAnsi="宋体" w:eastAsia="宋体" w:cs="宋体"/>
                <w:color w:val="000000"/>
                <w:kern w:val="0"/>
                <w:sz w:val="24"/>
                <w:szCs w:val="24"/>
              </w:rPr>
            </w:pPr>
          </w:p>
        </w:tc>
      </w:tr>
      <w:tr w14:paraId="65BE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232B35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7.22</w:t>
            </w:r>
          </w:p>
        </w:tc>
        <w:tc>
          <w:tcPr>
            <w:tcW w:w="567" w:type="pct"/>
            <w:shd w:val="clear" w:color="auto" w:fill="auto"/>
            <w:vAlign w:val="center"/>
          </w:tcPr>
          <w:p w14:paraId="4BA2C7F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线材</w:t>
            </w:r>
          </w:p>
        </w:tc>
        <w:tc>
          <w:tcPr>
            <w:tcW w:w="3081" w:type="pct"/>
            <w:shd w:val="clear" w:color="auto" w:fill="auto"/>
            <w:vAlign w:val="center"/>
          </w:tcPr>
          <w:p w14:paraId="3EDF6FA2">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音箱线、网线、音频线、HDMI高清线、电源线</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1CCA66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1(批)</w:t>
            </w:r>
          </w:p>
        </w:tc>
        <w:tc>
          <w:tcPr>
            <w:tcW w:w="422" w:type="pct"/>
            <w:shd w:val="clear" w:color="auto" w:fill="auto"/>
            <w:noWrap/>
            <w:vAlign w:val="center"/>
          </w:tcPr>
          <w:p w14:paraId="24BF9B87">
            <w:pPr>
              <w:widowControl/>
              <w:jc w:val="left"/>
              <w:rPr>
                <w:rFonts w:hint="eastAsia" w:ascii="宋体" w:hAnsi="宋体" w:eastAsia="宋体" w:cs="宋体"/>
                <w:color w:val="000000"/>
                <w:kern w:val="0"/>
                <w:sz w:val="24"/>
                <w:szCs w:val="24"/>
              </w:rPr>
            </w:pPr>
          </w:p>
        </w:tc>
      </w:tr>
      <w:tr w14:paraId="7F7B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53B18A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7.23</w:t>
            </w:r>
          </w:p>
        </w:tc>
        <w:tc>
          <w:tcPr>
            <w:tcW w:w="567" w:type="pct"/>
            <w:shd w:val="clear" w:color="auto" w:fill="auto"/>
            <w:vAlign w:val="center"/>
          </w:tcPr>
          <w:p w14:paraId="5D2600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机柜</w:t>
            </w:r>
          </w:p>
        </w:tc>
        <w:tc>
          <w:tcPr>
            <w:tcW w:w="3081" w:type="pct"/>
            <w:shd w:val="clear" w:color="auto" w:fill="auto"/>
            <w:vAlign w:val="center"/>
          </w:tcPr>
          <w:p w14:paraId="15F608B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1.机柜采用全模块化组装结构，内置≥4根</w:t>
            </w:r>
            <w:bookmarkStart w:id="16" w:name="OLE_LINK91"/>
            <w:bookmarkStart w:id="17" w:name="OLE_LINK90"/>
            <w:r>
              <w:rPr>
                <w:rFonts w:hint="eastAsia" w:ascii="宋体" w:hAnsi="宋体" w:eastAsia="宋体" w:cs="宋体"/>
                <w:color w:val="000000"/>
                <w:kern w:val="0"/>
                <w:sz w:val="24"/>
                <w:szCs w:val="24"/>
              </w:rPr>
              <w:t>≥</w:t>
            </w:r>
            <w:bookmarkEnd w:id="16"/>
            <w:bookmarkEnd w:id="17"/>
            <w:r>
              <w:rPr>
                <w:rFonts w:hint="eastAsia" w:ascii="宋体" w:hAnsi="宋体" w:eastAsia="宋体" w:cs="宋体"/>
                <w:color w:val="000000"/>
                <w:kern w:val="0"/>
                <w:sz w:val="24"/>
                <w:szCs w:val="24"/>
              </w:rPr>
              <w:t>19英寸≥42U安装立柱</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2.前门采用钢制嵌边式玻璃门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3.后门和两侧采用钢质快速拆卸门板</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4.预留顶部和底部进线孔，满足上下进线需求。</w:t>
            </w:r>
          </w:p>
        </w:tc>
        <w:tc>
          <w:tcPr>
            <w:tcW w:w="522" w:type="pct"/>
            <w:shd w:val="clear" w:color="auto" w:fill="auto"/>
            <w:vAlign w:val="center"/>
          </w:tcPr>
          <w:p w14:paraId="1AB9B3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1(台)</w:t>
            </w:r>
          </w:p>
        </w:tc>
        <w:tc>
          <w:tcPr>
            <w:tcW w:w="422" w:type="pct"/>
            <w:shd w:val="clear" w:color="auto" w:fill="auto"/>
            <w:noWrap/>
            <w:vAlign w:val="center"/>
          </w:tcPr>
          <w:p w14:paraId="61792487">
            <w:pPr>
              <w:widowControl/>
              <w:jc w:val="left"/>
              <w:rPr>
                <w:rFonts w:hint="eastAsia" w:ascii="宋体" w:hAnsi="宋体" w:eastAsia="宋体" w:cs="宋体"/>
                <w:color w:val="000000"/>
                <w:kern w:val="0"/>
                <w:sz w:val="24"/>
                <w:szCs w:val="24"/>
              </w:rPr>
            </w:pPr>
          </w:p>
        </w:tc>
      </w:tr>
      <w:tr w14:paraId="5EBF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336071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7.24</w:t>
            </w:r>
          </w:p>
        </w:tc>
        <w:tc>
          <w:tcPr>
            <w:tcW w:w="567" w:type="pct"/>
            <w:shd w:val="clear" w:color="auto" w:fill="auto"/>
            <w:vAlign w:val="center"/>
          </w:tcPr>
          <w:p w14:paraId="15FB87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辅材配件</w:t>
            </w:r>
          </w:p>
        </w:tc>
        <w:tc>
          <w:tcPr>
            <w:tcW w:w="3081" w:type="pct"/>
            <w:shd w:val="clear" w:color="auto" w:fill="auto"/>
            <w:vAlign w:val="center"/>
          </w:tcPr>
          <w:p w14:paraId="6D820157">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国产配件；隐藏桥架，舞台两边各8路音频接口等</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2F7A50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w:t>
            </w:r>
          </w:p>
        </w:tc>
        <w:tc>
          <w:tcPr>
            <w:tcW w:w="422" w:type="pct"/>
            <w:shd w:val="clear" w:color="auto" w:fill="auto"/>
            <w:noWrap/>
            <w:vAlign w:val="center"/>
          </w:tcPr>
          <w:p w14:paraId="23390D4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满足安装需求</w:t>
            </w:r>
          </w:p>
        </w:tc>
      </w:tr>
      <w:tr w14:paraId="0884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auto" w:fill="auto"/>
            <w:vAlign w:val="center"/>
          </w:tcPr>
          <w:p w14:paraId="7D8DDC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7.25</w:t>
            </w:r>
          </w:p>
        </w:tc>
        <w:tc>
          <w:tcPr>
            <w:tcW w:w="567" w:type="pct"/>
            <w:shd w:val="clear" w:color="auto" w:fill="auto"/>
            <w:vAlign w:val="center"/>
          </w:tcPr>
          <w:p w14:paraId="464F889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集成安装调试</w:t>
            </w:r>
          </w:p>
        </w:tc>
        <w:tc>
          <w:tcPr>
            <w:tcW w:w="3081" w:type="pct"/>
            <w:shd w:val="clear" w:color="auto" w:fill="auto"/>
            <w:vAlign w:val="center"/>
          </w:tcPr>
          <w:p w14:paraId="7436D327">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国产</w:t>
            </w:r>
            <w:r>
              <w:rPr>
                <w:rFonts w:hint="eastAsia" w:ascii="宋体" w:hAnsi="宋体" w:eastAsia="宋体" w:cs="宋体"/>
                <w:color w:val="000000"/>
                <w:kern w:val="0"/>
                <w:sz w:val="24"/>
                <w:szCs w:val="24"/>
                <w:lang w:eastAsia="zh-CN"/>
              </w:rPr>
              <w:t>。</w:t>
            </w:r>
          </w:p>
        </w:tc>
        <w:tc>
          <w:tcPr>
            <w:tcW w:w="522" w:type="pct"/>
            <w:shd w:val="clear" w:color="auto" w:fill="auto"/>
            <w:vAlign w:val="center"/>
          </w:tcPr>
          <w:p w14:paraId="764F6D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w:t>
            </w:r>
          </w:p>
        </w:tc>
        <w:tc>
          <w:tcPr>
            <w:tcW w:w="422" w:type="pct"/>
            <w:shd w:val="clear" w:color="auto" w:fill="auto"/>
            <w:noWrap/>
            <w:vAlign w:val="center"/>
          </w:tcPr>
          <w:p w14:paraId="44C65A53">
            <w:pPr>
              <w:widowControl/>
              <w:jc w:val="left"/>
              <w:rPr>
                <w:rFonts w:hint="eastAsia" w:ascii="宋体" w:hAnsi="宋体" w:eastAsia="宋体" w:cs="宋体"/>
                <w:color w:val="000000"/>
                <w:kern w:val="0"/>
                <w:sz w:val="24"/>
                <w:szCs w:val="24"/>
              </w:rPr>
            </w:pPr>
          </w:p>
        </w:tc>
      </w:tr>
      <w:tr w14:paraId="76F8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shd w:val="clear" w:color="auto" w:fill="auto"/>
            <w:vAlign w:val="center"/>
          </w:tcPr>
          <w:p w14:paraId="077D3A09">
            <w:pPr>
              <w:widowControl/>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八、剧场座椅、办公设备</w:t>
            </w:r>
          </w:p>
        </w:tc>
      </w:tr>
      <w:tr w14:paraId="78AF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6D339A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567" w:type="pct"/>
            <w:shd w:val="clear" w:color="000000" w:fill="FFFFFF"/>
            <w:vAlign w:val="center"/>
          </w:tcPr>
          <w:p w14:paraId="6FA9B5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礼堂座椅靠背为折叠小桌</w:t>
            </w:r>
          </w:p>
        </w:tc>
        <w:tc>
          <w:tcPr>
            <w:tcW w:w="3081" w:type="pct"/>
            <w:shd w:val="clear" w:color="000000" w:fill="FFFFFF"/>
            <w:vAlign w:val="center"/>
          </w:tcPr>
          <w:p w14:paraId="5CB5DAD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背海绵：采用经模具一体成型高密度冷发泡定型海棉，背海绵外观结构根据人体工学原理，采用环抱分区支撑，贴合人体曲线，多角度承托腰和后背。背棉顶端呈弧型，中间高度≥720mm，顶端宽度≥440mm。腰部支撑侧托区采用加宽加厚设计，下端宽度≥480mm，厚度≥130mm，背绵海棉密度为45KG/m</w:t>
            </w:r>
            <w:r>
              <w:rPr>
                <w:rFonts w:hint="eastAsia" w:ascii="宋体" w:hAnsi="宋体" w:eastAsia="宋体" w:cs="宋体"/>
                <w:color w:val="000000"/>
                <w:kern w:val="0"/>
                <w:sz w:val="24"/>
                <w:szCs w:val="24"/>
                <w:vertAlign w:val="superscript"/>
              </w:rPr>
              <w:t>3</w:t>
            </w:r>
            <w:r>
              <w:rPr>
                <w:rFonts w:hint="eastAsia" w:ascii="宋体" w:hAnsi="宋体" w:eastAsia="宋体" w:cs="宋体"/>
                <w:color w:val="000000"/>
                <w:kern w:val="0"/>
                <w:sz w:val="24"/>
                <w:szCs w:val="24"/>
              </w:rPr>
              <w:t>，外观尺寸±10mm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座海绵：采用经模具一体成型高密度冷发泡定型海绵，座包前端中部微凸起≥10mm，中部两边呈弧线凹槽。座海绵中间部分长度≥505mm，两边长度≥485mm，前端边厚度≥115mm，后端厚度≥85mm，整体宽度为≥470mm。座海棉密度为50KG/m</w:t>
            </w:r>
            <w:r>
              <w:rPr>
                <w:rFonts w:hint="eastAsia" w:ascii="宋体" w:hAnsi="宋体" w:eastAsia="宋体" w:cs="宋体"/>
                <w:color w:val="000000"/>
                <w:kern w:val="0"/>
                <w:sz w:val="24"/>
                <w:szCs w:val="24"/>
                <w:vertAlign w:val="superscript"/>
              </w:rPr>
              <w:t>3</w:t>
            </w:r>
            <w:r>
              <w:rPr>
                <w:rFonts w:hint="eastAsia" w:ascii="宋体" w:hAnsi="宋体" w:eastAsia="宋体" w:cs="宋体"/>
                <w:color w:val="000000"/>
                <w:kern w:val="0"/>
                <w:sz w:val="24"/>
                <w:szCs w:val="24"/>
              </w:rPr>
              <w:t>，外观尺寸±10mm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背外板：采用高密度硬木多层板经模具压制成型，不褪色，抗变形，厚度为≥15mm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座外板：采用高密度硬木多层板经模具压制成型。尺寸规格：长度为≥430mm，宽度为≥460mm，厚度为≥15mm，座板上带有独特蜂窝式吸音气孔</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座内架：采用≥2.5mm厚材料折弯L型加强角码固定在座内板下方，由≥14mm中心圆钢左右惯穿起到坐包回位平衡作用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回位功能：采用弹簧加阻尼自动回复装置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扶手面：采用实木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前置内藏式写字板：写字板支架条采用直径14mm圆心铁，钢制托盘为矩形内缺弧度形状，五角倒圆角。面板固定方式为五孔定位,面板受力均匀，托盘尺寸为≥150mm×100mm×1.5mm，宽度最短处≥39mm，壁厚尺寸偏差不得超过±0.3mm，外观尺寸±5mm，写字面板采用密度板面贴防火板，外观呈五边型，共倒五个圆角，包边采用注塑封边工艺，与笔槽一体成型。写字面板长度≥300mm，宽度≥260mm、厚度≥18mm，笔槽长≥185mm、宽≥20mm、深≥7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面料：座椅面料采用耐磨公共座椅专用面料</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扶手框：扶手框采用冷轧板经模具冲压焊接成型,与扶手盖衔接部位长度为≥425mm，宽度≥80mm,下端与铝合金脚架衔接部位面长度为≥285mm，五金整体经酸洗除锈，碱洗除油，磷化烘干等工艺，采用静电粉末喷涂，外观尺寸±5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脚架：采用铝合金经模具压铸成型无毛刺，无焊接，表面作防氧化处理后经高温喷涂处理附着力强，抗冲击、耐腐蚀、不生锈、经久耐用，脚的外观呈侧“U”形结构，壁厚≥3mm，与扶手框衔接面长度为≥280mm±5mm，四个圆孔间长度中心距为≥180mm±5mm，宽度中心距为≥26mm，孔内直径均为≥6mm，站脚前端高度≥215mm±5mm，后端高度≥315mm±5mm。脚板总长度≥420mm，宽度≥59mm±3mm，脚板四周倒圆角，固定地脚孔距为≥380mm，高度≥18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座椅外形：设计符合人体工程学原理，舒适度好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外观规格：座椅中心距≥580mm，座包展开深度≥735mm,座椅高度≥1035mm，外观尺寸±15mm。</w:t>
            </w:r>
          </w:p>
        </w:tc>
        <w:tc>
          <w:tcPr>
            <w:tcW w:w="522" w:type="pct"/>
            <w:shd w:val="clear" w:color="000000" w:fill="FFFFFF"/>
            <w:vAlign w:val="center"/>
          </w:tcPr>
          <w:p w14:paraId="4799EA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16（座）</w:t>
            </w:r>
          </w:p>
        </w:tc>
        <w:tc>
          <w:tcPr>
            <w:tcW w:w="422" w:type="pct"/>
            <w:shd w:val="clear" w:color="auto" w:fill="auto"/>
            <w:noWrap/>
            <w:vAlign w:val="center"/>
          </w:tcPr>
          <w:p w14:paraId="239A7CB8">
            <w:pPr>
              <w:widowControl/>
              <w:jc w:val="left"/>
              <w:rPr>
                <w:rFonts w:hint="eastAsia" w:ascii="宋体" w:hAnsi="宋体" w:eastAsia="宋体" w:cs="宋体"/>
                <w:color w:val="000000"/>
                <w:kern w:val="0"/>
                <w:sz w:val="24"/>
                <w:szCs w:val="24"/>
              </w:rPr>
            </w:pPr>
          </w:p>
        </w:tc>
      </w:tr>
      <w:tr w14:paraId="6B74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7B5D09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w:t>
            </w:r>
          </w:p>
        </w:tc>
        <w:tc>
          <w:tcPr>
            <w:tcW w:w="567" w:type="pct"/>
            <w:shd w:val="clear" w:color="000000" w:fill="FFFFFF"/>
            <w:vAlign w:val="center"/>
          </w:tcPr>
          <w:p w14:paraId="3B4D3DD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礼堂座椅不带写字板</w:t>
            </w:r>
          </w:p>
        </w:tc>
        <w:tc>
          <w:tcPr>
            <w:tcW w:w="3081" w:type="pct"/>
            <w:shd w:val="clear" w:color="000000" w:fill="FFFFFF"/>
            <w:vAlign w:val="center"/>
          </w:tcPr>
          <w:p w14:paraId="1D4AF2A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背海绵：采用经模具一体成型高密度冷发泡定型海棉，背海绵外观结构根据人体工学原理，采用环抱分区支撑，贴合人体曲线，多角度承托腰和后背。背棉顶端呈弧型，中间高度≥720mm，顶端宽度≥440mm。腰部支撑侧托区采用加宽加厚设计，下端宽度≥485mm，厚度≥130mm，背绵海棉密度为≥45KG/m</w:t>
            </w:r>
            <w:r>
              <w:rPr>
                <w:rFonts w:hint="eastAsia" w:ascii="宋体" w:hAnsi="宋体" w:eastAsia="宋体" w:cs="宋体"/>
                <w:color w:val="000000"/>
                <w:kern w:val="0"/>
                <w:sz w:val="24"/>
                <w:szCs w:val="24"/>
                <w:vertAlign w:val="superscript"/>
              </w:rPr>
              <w:t>3</w:t>
            </w:r>
            <w:r>
              <w:rPr>
                <w:rFonts w:hint="eastAsia" w:ascii="宋体" w:hAnsi="宋体" w:eastAsia="宋体" w:cs="宋体"/>
                <w:color w:val="000000"/>
                <w:kern w:val="0"/>
                <w:sz w:val="24"/>
                <w:szCs w:val="24"/>
              </w:rPr>
              <w:t>，外观尺寸±10mm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座海绵：采用经模具一体成型高密度冷发泡定型海绵，座包前端中部微凸起≥10mm，中部两边呈弧线凹槽。座海绵中间部分长度≥505mm，两边长度≥485mm，前端边厚度≥115mm，后端厚度≥85mm，整体宽度为≥470mm。座海棉密度为≥50KG/m</w:t>
            </w:r>
            <w:r>
              <w:rPr>
                <w:rFonts w:hint="eastAsia" w:ascii="宋体" w:hAnsi="宋体" w:eastAsia="宋体" w:cs="宋体"/>
                <w:color w:val="000000"/>
                <w:kern w:val="0"/>
                <w:sz w:val="24"/>
                <w:szCs w:val="24"/>
                <w:vertAlign w:val="superscript"/>
              </w:rPr>
              <w:t>3</w:t>
            </w:r>
            <w:r>
              <w:rPr>
                <w:rFonts w:hint="eastAsia" w:ascii="宋体" w:hAnsi="宋体" w:eastAsia="宋体" w:cs="宋体"/>
                <w:color w:val="000000"/>
                <w:kern w:val="0"/>
                <w:sz w:val="24"/>
                <w:szCs w:val="24"/>
              </w:rPr>
              <w:t>，外观尺寸±10mm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背外板：采用高密度硬木多层板经模具压制成型，不褪色，抗变形，厚度为≥15mm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座外板：采用高密度硬木多层板经模具压制成型。尺寸规格：长度为≥430mm，宽度为≥460mm，厚度为≥15mm，座板上带有独特蜂窝式吸音气孔</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座内架：采用≥2.5mm厚材料折弯L型加强角码固定在座内板下方，由≥14mm中心圆钢左右惯穿起到坐包回位平衡作用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回位功能：采用弹簧加阻尼自动回复装置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扶手面：采用实木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前置内藏式写字板：写字板支架条采用直径≥14mm圆心铁，钢制托盘为矩形内缺弧度形状，五角倒圆角。面板固定方式为五孔定位,面板受力均匀，托盘尺寸为≥150mm×100mm×1.5mm，宽度最短处≥39mm，壁厚尺寸偏差不得超过±0.3mm，外观尺寸±5mm，写字面板采用密度板面贴防火板，外观呈五边型，共倒五个圆角，包边采用注塑封边工艺，与笔槽一体成型。写字面板长度≥300mm，宽度≥260mm、厚度≥18mm，笔槽长≥185mm、宽≥20mm、深≥7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面料：座椅面料采用耐磨公共座椅专用面料</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扶手框：扶手框采用冷轧板经模具冲压焊接成型,与扶手盖衔接部位长度为≥425mm，宽度≥80mm,下端与铝合金脚架衔接部位面长度为≥285mm，五金整体经酸洗除锈，碱洗除油，磷化烘干等工艺，采用静电粉末喷涂，外观尺寸±5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座椅外形：设计符合人体工程学原理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外观规格：座椅中心距≥580mm，座包展开深度</w:t>
            </w:r>
            <w:bookmarkStart w:id="18" w:name="OLE_LINK98"/>
            <w:r>
              <w:rPr>
                <w:rFonts w:hint="eastAsia" w:ascii="宋体" w:hAnsi="宋体" w:eastAsia="宋体" w:cs="宋体"/>
                <w:color w:val="000000"/>
                <w:kern w:val="0"/>
                <w:sz w:val="24"/>
                <w:szCs w:val="24"/>
              </w:rPr>
              <w:t>≥</w:t>
            </w:r>
            <w:bookmarkEnd w:id="18"/>
            <w:r>
              <w:rPr>
                <w:rFonts w:hint="eastAsia" w:ascii="宋体" w:hAnsi="宋体" w:eastAsia="宋体" w:cs="宋体"/>
                <w:color w:val="000000"/>
                <w:kern w:val="0"/>
                <w:sz w:val="24"/>
                <w:szCs w:val="24"/>
              </w:rPr>
              <w:t>735mm,座椅高度1035mm，外观尺寸±15mm。</w:t>
            </w:r>
          </w:p>
        </w:tc>
        <w:tc>
          <w:tcPr>
            <w:tcW w:w="522" w:type="pct"/>
            <w:shd w:val="clear" w:color="000000" w:fill="FFFFFF"/>
            <w:vAlign w:val="center"/>
          </w:tcPr>
          <w:p w14:paraId="5F4C6A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530（座）</w:t>
            </w:r>
          </w:p>
        </w:tc>
        <w:tc>
          <w:tcPr>
            <w:tcW w:w="422" w:type="pct"/>
            <w:shd w:val="clear" w:color="auto" w:fill="auto"/>
            <w:noWrap/>
            <w:vAlign w:val="center"/>
          </w:tcPr>
          <w:p w14:paraId="6B13A382">
            <w:pPr>
              <w:widowControl/>
              <w:jc w:val="left"/>
              <w:rPr>
                <w:rFonts w:hint="eastAsia" w:ascii="宋体" w:hAnsi="宋体" w:eastAsia="宋体" w:cs="宋体"/>
                <w:color w:val="000000"/>
                <w:kern w:val="0"/>
                <w:sz w:val="24"/>
                <w:szCs w:val="24"/>
              </w:rPr>
            </w:pPr>
          </w:p>
        </w:tc>
      </w:tr>
      <w:tr w14:paraId="4679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745315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8.3</w:t>
            </w:r>
          </w:p>
        </w:tc>
        <w:tc>
          <w:tcPr>
            <w:tcW w:w="567" w:type="pct"/>
            <w:shd w:val="clear" w:color="000000" w:fill="FFFFFF"/>
            <w:vAlign w:val="center"/>
          </w:tcPr>
          <w:p w14:paraId="3274C4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VIP厅单人沙发</w:t>
            </w:r>
          </w:p>
        </w:tc>
        <w:tc>
          <w:tcPr>
            <w:tcW w:w="3081" w:type="pct"/>
            <w:shd w:val="clear" w:color="000000" w:fill="FFFFFF"/>
            <w:vAlign w:val="center"/>
          </w:tcPr>
          <w:p w14:paraId="44A5428B">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实木框架、填充海绵、西皮面料</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尺寸：≥长105CM、宽86CM、高97CM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12F6A8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10（个）</w:t>
            </w:r>
          </w:p>
        </w:tc>
        <w:tc>
          <w:tcPr>
            <w:tcW w:w="422" w:type="pct"/>
            <w:shd w:val="clear" w:color="auto" w:fill="auto"/>
            <w:noWrap/>
            <w:vAlign w:val="center"/>
          </w:tcPr>
          <w:p w14:paraId="1DDD1BA2">
            <w:pPr>
              <w:widowControl/>
              <w:jc w:val="left"/>
              <w:rPr>
                <w:rFonts w:hint="eastAsia" w:ascii="宋体" w:hAnsi="宋体" w:eastAsia="宋体" w:cs="宋体"/>
                <w:color w:val="000000"/>
                <w:kern w:val="0"/>
                <w:sz w:val="24"/>
                <w:szCs w:val="24"/>
              </w:rPr>
            </w:pPr>
          </w:p>
        </w:tc>
      </w:tr>
      <w:tr w14:paraId="450F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4D943A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8.4</w:t>
            </w:r>
          </w:p>
        </w:tc>
        <w:tc>
          <w:tcPr>
            <w:tcW w:w="567" w:type="pct"/>
            <w:shd w:val="clear" w:color="000000" w:fill="FFFFFF"/>
            <w:vAlign w:val="center"/>
          </w:tcPr>
          <w:p w14:paraId="4A94C8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VIP室茶几</w:t>
            </w:r>
          </w:p>
        </w:tc>
        <w:tc>
          <w:tcPr>
            <w:tcW w:w="3081" w:type="pct"/>
            <w:shd w:val="clear" w:color="000000" w:fill="FFFFFF"/>
            <w:vAlign w:val="center"/>
          </w:tcPr>
          <w:p w14:paraId="48EE99BA">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实木橡木框架做油漆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尺寸：≥长60CM、宽40CM、高45CM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048C40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8（个）</w:t>
            </w:r>
          </w:p>
        </w:tc>
        <w:tc>
          <w:tcPr>
            <w:tcW w:w="422" w:type="pct"/>
            <w:shd w:val="clear" w:color="auto" w:fill="auto"/>
            <w:noWrap/>
            <w:vAlign w:val="center"/>
          </w:tcPr>
          <w:p w14:paraId="01B62E00">
            <w:pPr>
              <w:widowControl/>
              <w:jc w:val="left"/>
              <w:rPr>
                <w:rFonts w:hint="eastAsia" w:ascii="宋体" w:hAnsi="宋体" w:eastAsia="宋体" w:cs="宋体"/>
                <w:color w:val="000000"/>
                <w:kern w:val="0"/>
                <w:sz w:val="24"/>
                <w:szCs w:val="24"/>
              </w:rPr>
            </w:pPr>
          </w:p>
        </w:tc>
      </w:tr>
      <w:tr w14:paraId="4F1D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7AF523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567" w:type="pct"/>
            <w:shd w:val="clear" w:color="000000" w:fill="FFFFFF"/>
            <w:vAlign w:val="center"/>
          </w:tcPr>
          <w:p w14:paraId="294CB4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VIP室茶水柜</w:t>
            </w:r>
          </w:p>
        </w:tc>
        <w:tc>
          <w:tcPr>
            <w:tcW w:w="3081" w:type="pct"/>
            <w:shd w:val="clear" w:color="000000" w:fill="FFFFFF"/>
            <w:vAlign w:val="center"/>
          </w:tcPr>
          <w:p w14:paraId="7EA45D11">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≥18MM厚实木免漆板制作、含五金、安装</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尺寸：≥长200CM、宽45CM、高95CM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029349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2（组）</w:t>
            </w:r>
          </w:p>
        </w:tc>
        <w:tc>
          <w:tcPr>
            <w:tcW w:w="422" w:type="pct"/>
            <w:shd w:val="clear" w:color="auto" w:fill="auto"/>
            <w:noWrap/>
            <w:vAlign w:val="center"/>
          </w:tcPr>
          <w:p w14:paraId="0314C6DD">
            <w:pPr>
              <w:widowControl/>
              <w:jc w:val="left"/>
              <w:rPr>
                <w:rFonts w:hint="eastAsia" w:ascii="宋体" w:hAnsi="宋体" w:eastAsia="宋体" w:cs="宋体"/>
                <w:color w:val="000000"/>
                <w:kern w:val="0"/>
                <w:sz w:val="24"/>
                <w:szCs w:val="24"/>
              </w:rPr>
            </w:pPr>
          </w:p>
        </w:tc>
      </w:tr>
      <w:tr w14:paraId="2E71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41A061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w:t>
            </w:r>
          </w:p>
        </w:tc>
        <w:tc>
          <w:tcPr>
            <w:tcW w:w="567" w:type="pct"/>
            <w:shd w:val="clear" w:color="000000" w:fill="FFFFFF"/>
            <w:vAlign w:val="center"/>
          </w:tcPr>
          <w:p w14:paraId="40B7B5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会议室会议桌</w:t>
            </w:r>
          </w:p>
        </w:tc>
        <w:tc>
          <w:tcPr>
            <w:tcW w:w="3081" w:type="pct"/>
            <w:shd w:val="clear" w:color="000000" w:fill="FFFFFF"/>
            <w:vAlign w:val="center"/>
          </w:tcPr>
          <w:p w14:paraId="62BA7C16">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E1级及以上板材制作、≥50MM厚加厚台面、加宽储物桌角、桌面有移动电力轨道</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尺寸：≥长度5500CM、宽度1500CM、高度75CM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273745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1（套）</w:t>
            </w:r>
          </w:p>
        </w:tc>
        <w:tc>
          <w:tcPr>
            <w:tcW w:w="422" w:type="pct"/>
            <w:shd w:val="clear" w:color="auto" w:fill="auto"/>
            <w:noWrap/>
            <w:vAlign w:val="center"/>
          </w:tcPr>
          <w:p w14:paraId="6F7D213F">
            <w:pPr>
              <w:widowControl/>
              <w:jc w:val="left"/>
              <w:rPr>
                <w:rFonts w:hint="eastAsia" w:ascii="宋体" w:hAnsi="宋体" w:eastAsia="宋体" w:cs="宋体"/>
                <w:color w:val="000000"/>
                <w:kern w:val="0"/>
                <w:sz w:val="24"/>
                <w:szCs w:val="24"/>
              </w:rPr>
            </w:pPr>
          </w:p>
        </w:tc>
      </w:tr>
      <w:tr w14:paraId="1CFF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4C6ECA0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8.7</w:t>
            </w:r>
          </w:p>
        </w:tc>
        <w:tc>
          <w:tcPr>
            <w:tcW w:w="567" w:type="pct"/>
            <w:shd w:val="clear" w:color="000000" w:fill="FFFFFF"/>
            <w:vAlign w:val="center"/>
          </w:tcPr>
          <w:p w14:paraId="514882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会议室陪听折叠椅</w:t>
            </w:r>
          </w:p>
        </w:tc>
        <w:tc>
          <w:tcPr>
            <w:tcW w:w="3081" w:type="pct"/>
            <w:shd w:val="clear" w:color="000000" w:fill="FFFFFF"/>
            <w:vAlign w:val="center"/>
          </w:tcPr>
          <w:p w14:paraId="65C31ED2">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凳腿材质钢架，凳面材质PU皮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尺寸：总高79cm，靠背高39cm，坐离地45cm。允许偏差范围±3cm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098252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50（把）</w:t>
            </w:r>
          </w:p>
        </w:tc>
        <w:tc>
          <w:tcPr>
            <w:tcW w:w="422" w:type="pct"/>
            <w:shd w:val="clear" w:color="auto" w:fill="auto"/>
            <w:noWrap/>
            <w:vAlign w:val="center"/>
          </w:tcPr>
          <w:p w14:paraId="0539FF31">
            <w:pPr>
              <w:widowControl/>
              <w:jc w:val="left"/>
              <w:rPr>
                <w:rFonts w:hint="eastAsia" w:ascii="宋体" w:hAnsi="宋体" w:eastAsia="宋体" w:cs="宋体"/>
                <w:color w:val="000000"/>
                <w:kern w:val="0"/>
                <w:sz w:val="24"/>
                <w:szCs w:val="24"/>
              </w:rPr>
            </w:pPr>
          </w:p>
        </w:tc>
      </w:tr>
      <w:tr w14:paraId="56B9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18A261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8.8</w:t>
            </w:r>
          </w:p>
        </w:tc>
        <w:tc>
          <w:tcPr>
            <w:tcW w:w="567" w:type="pct"/>
            <w:shd w:val="clear" w:color="000000" w:fill="FFFFFF"/>
            <w:vAlign w:val="center"/>
          </w:tcPr>
          <w:p w14:paraId="289269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洽谈桌 （办公室桌椅）</w:t>
            </w:r>
          </w:p>
        </w:tc>
        <w:tc>
          <w:tcPr>
            <w:tcW w:w="3081" w:type="pct"/>
            <w:shd w:val="clear" w:color="000000" w:fill="FFFFFF"/>
            <w:vAlign w:val="center"/>
          </w:tcPr>
          <w:p w14:paraId="13E749FF">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一桌四椅、桌腿一体成型喇叭桌（金属碳素钢）、桌面岩板桌面，椅子碳素钢脚、高密度海绵填充、仿真皮试面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尺寸：桌子高度≥75CM、桌面直径≥80CM圆桌面，椅子宽度≥49CM、坐深≥49CM、高度≥76CM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2B0E68F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4（套）</w:t>
            </w:r>
          </w:p>
        </w:tc>
        <w:tc>
          <w:tcPr>
            <w:tcW w:w="422" w:type="pct"/>
            <w:shd w:val="clear" w:color="auto" w:fill="auto"/>
            <w:noWrap/>
            <w:vAlign w:val="center"/>
          </w:tcPr>
          <w:p w14:paraId="7147489B">
            <w:pPr>
              <w:widowControl/>
              <w:jc w:val="left"/>
              <w:rPr>
                <w:rFonts w:hint="eastAsia" w:ascii="宋体" w:hAnsi="宋体" w:eastAsia="宋体" w:cs="宋体"/>
                <w:color w:val="000000"/>
                <w:kern w:val="0"/>
                <w:sz w:val="24"/>
                <w:szCs w:val="24"/>
              </w:rPr>
            </w:pPr>
          </w:p>
        </w:tc>
      </w:tr>
      <w:tr w14:paraId="5ECF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206CB4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8.9</w:t>
            </w:r>
          </w:p>
        </w:tc>
        <w:tc>
          <w:tcPr>
            <w:tcW w:w="567" w:type="pct"/>
            <w:shd w:val="clear" w:color="000000" w:fill="FFFFFF"/>
            <w:vAlign w:val="center"/>
          </w:tcPr>
          <w:p w14:paraId="0546B0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化妆室化妆桌</w:t>
            </w:r>
          </w:p>
        </w:tc>
        <w:tc>
          <w:tcPr>
            <w:tcW w:w="3081" w:type="pct"/>
            <w:shd w:val="clear" w:color="000000" w:fill="FFFFFF"/>
            <w:vAlign w:val="center"/>
          </w:tcPr>
          <w:p w14:paraId="03EEE56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≥18MM厚实木免漆板制作、含五金、安装</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尺寸：≥高度78CM、深度60CM。</w:t>
            </w:r>
          </w:p>
        </w:tc>
        <w:tc>
          <w:tcPr>
            <w:tcW w:w="522" w:type="pct"/>
            <w:shd w:val="clear" w:color="000000" w:fill="FFFFFF"/>
            <w:vAlign w:val="center"/>
          </w:tcPr>
          <w:p w14:paraId="7EE3DA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10（m）</w:t>
            </w:r>
          </w:p>
        </w:tc>
        <w:tc>
          <w:tcPr>
            <w:tcW w:w="422" w:type="pct"/>
            <w:shd w:val="clear" w:color="auto" w:fill="auto"/>
            <w:noWrap/>
            <w:vAlign w:val="center"/>
          </w:tcPr>
          <w:p w14:paraId="5ABB4EED">
            <w:pPr>
              <w:widowControl/>
              <w:jc w:val="left"/>
              <w:rPr>
                <w:rFonts w:hint="eastAsia" w:ascii="宋体" w:hAnsi="宋体" w:eastAsia="宋体" w:cs="宋体"/>
                <w:color w:val="000000"/>
                <w:kern w:val="0"/>
                <w:sz w:val="24"/>
                <w:szCs w:val="24"/>
              </w:rPr>
            </w:pPr>
          </w:p>
        </w:tc>
      </w:tr>
      <w:tr w14:paraId="7DA9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6356176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8.10</w:t>
            </w:r>
          </w:p>
        </w:tc>
        <w:tc>
          <w:tcPr>
            <w:tcW w:w="567" w:type="pct"/>
            <w:shd w:val="clear" w:color="000000" w:fill="FFFFFF"/>
            <w:vAlign w:val="center"/>
          </w:tcPr>
          <w:p w14:paraId="78CD31A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化妆室化妆椅</w:t>
            </w:r>
          </w:p>
        </w:tc>
        <w:tc>
          <w:tcPr>
            <w:tcW w:w="3081" w:type="pct"/>
            <w:shd w:val="clear" w:color="000000" w:fill="FFFFFF"/>
            <w:vAlign w:val="center"/>
          </w:tcPr>
          <w:p w14:paraId="72F6759C">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金属支腿、仿真皮坐面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尺寸：≥长47CM、宽52CM、坐深47CM、坐高45CM、总高77CM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740AC6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10（把）</w:t>
            </w:r>
          </w:p>
        </w:tc>
        <w:tc>
          <w:tcPr>
            <w:tcW w:w="422" w:type="pct"/>
            <w:shd w:val="clear" w:color="auto" w:fill="auto"/>
            <w:noWrap/>
            <w:vAlign w:val="center"/>
          </w:tcPr>
          <w:p w14:paraId="3899C1B6">
            <w:pPr>
              <w:widowControl/>
              <w:jc w:val="left"/>
              <w:rPr>
                <w:rFonts w:hint="eastAsia" w:ascii="宋体" w:hAnsi="宋体" w:eastAsia="宋体" w:cs="宋体"/>
                <w:color w:val="000000"/>
                <w:kern w:val="0"/>
                <w:sz w:val="24"/>
                <w:szCs w:val="24"/>
              </w:rPr>
            </w:pPr>
          </w:p>
        </w:tc>
      </w:tr>
      <w:tr w14:paraId="7FB7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61B6A7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8.11</w:t>
            </w:r>
          </w:p>
        </w:tc>
        <w:tc>
          <w:tcPr>
            <w:tcW w:w="567" w:type="pct"/>
            <w:shd w:val="clear" w:color="000000" w:fill="FFFFFF"/>
            <w:vAlign w:val="center"/>
          </w:tcPr>
          <w:p w14:paraId="374911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化妆镜</w:t>
            </w:r>
          </w:p>
        </w:tc>
        <w:tc>
          <w:tcPr>
            <w:tcW w:w="3081" w:type="pct"/>
            <w:shd w:val="clear" w:color="000000" w:fill="FFFFFF"/>
            <w:vAlign w:val="center"/>
          </w:tcPr>
          <w:p w14:paraId="092858BD">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≥5MM厚高超白镜面玻璃、加厚铝合金边框、安全超亮小灯泡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尺寸：≥120×90CM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6BE107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10（个）</w:t>
            </w:r>
          </w:p>
        </w:tc>
        <w:tc>
          <w:tcPr>
            <w:tcW w:w="422" w:type="pct"/>
            <w:shd w:val="clear" w:color="auto" w:fill="auto"/>
            <w:noWrap/>
            <w:vAlign w:val="center"/>
          </w:tcPr>
          <w:p w14:paraId="6FFAB323">
            <w:pPr>
              <w:widowControl/>
              <w:jc w:val="left"/>
              <w:rPr>
                <w:rFonts w:hint="eastAsia" w:ascii="宋体" w:hAnsi="宋体" w:eastAsia="宋体" w:cs="宋体"/>
                <w:color w:val="000000"/>
                <w:kern w:val="0"/>
                <w:sz w:val="24"/>
                <w:szCs w:val="24"/>
              </w:rPr>
            </w:pPr>
          </w:p>
        </w:tc>
      </w:tr>
      <w:tr w14:paraId="35AE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34D13C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8.12</w:t>
            </w:r>
          </w:p>
        </w:tc>
        <w:tc>
          <w:tcPr>
            <w:tcW w:w="567" w:type="pct"/>
            <w:shd w:val="clear" w:color="000000" w:fill="FFFFFF"/>
            <w:vAlign w:val="center"/>
          </w:tcPr>
          <w:p w14:paraId="5A00E9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更衣室更衣柜</w:t>
            </w:r>
          </w:p>
        </w:tc>
        <w:tc>
          <w:tcPr>
            <w:tcW w:w="3081" w:type="pct"/>
            <w:shd w:val="clear" w:color="000000" w:fill="FFFFFF"/>
            <w:vAlign w:val="center"/>
          </w:tcPr>
          <w:p w14:paraId="7003BD9C">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≥18MM厚实木免漆板制作柜体、≥18CMM厚欧松板柜门、含五金、安装</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尺寸：高200CM、深60CM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5A8E0D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30（平方米）</w:t>
            </w:r>
          </w:p>
        </w:tc>
        <w:tc>
          <w:tcPr>
            <w:tcW w:w="422" w:type="pct"/>
            <w:shd w:val="clear" w:color="auto" w:fill="auto"/>
            <w:noWrap/>
            <w:vAlign w:val="center"/>
          </w:tcPr>
          <w:p w14:paraId="7EE1C0CE">
            <w:pPr>
              <w:widowControl/>
              <w:jc w:val="left"/>
              <w:rPr>
                <w:rFonts w:hint="eastAsia" w:ascii="宋体" w:hAnsi="宋体" w:eastAsia="宋体" w:cs="宋体"/>
                <w:color w:val="000000"/>
                <w:kern w:val="0"/>
                <w:sz w:val="24"/>
                <w:szCs w:val="24"/>
              </w:rPr>
            </w:pPr>
          </w:p>
        </w:tc>
      </w:tr>
      <w:tr w14:paraId="2D08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0734D3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8.13</w:t>
            </w:r>
          </w:p>
        </w:tc>
        <w:tc>
          <w:tcPr>
            <w:tcW w:w="567" w:type="pct"/>
            <w:shd w:val="clear" w:color="000000" w:fill="FFFFFF"/>
            <w:vAlign w:val="center"/>
          </w:tcPr>
          <w:p w14:paraId="1092D0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更衣室试衣镜</w:t>
            </w:r>
          </w:p>
        </w:tc>
        <w:tc>
          <w:tcPr>
            <w:tcW w:w="3081" w:type="pct"/>
            <w:shd w:val="clear" w:color="000000" w:fill="FFFFFF"/>
            <w:vAlign w:val="center"/>
          </w:tcPr>
          <w:p w14:paraId="6B55B2B6">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高清、防爆镜面、加厚铝合金边框、带支架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尺寸：≥宽100CM、高180CM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51B5E5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w:t>
            </w:r>
          </w:p>
        </w:tc>
        <w:tc>
          <w:tcPr>
            <w:tcW w:w="422" w:type="pct"/>
            <w:shd w:val="clear" w:color="auto" w:fill="auto"/>
            <w:noWrap/>
            <w:vAlign w:val="center"/>
          </w:tcPr>
          <w:p w14:paraId="7A8074AB">
            <w:pPr>
              <w:widowControl/>
              <w:jc w:val="left"/>
              <w:rPr>
                <w:rFonts w:hint="eastAsia" w:ascii="宋体" w:hAnsi="宋体" w:eastAsia="宋体" w:cs="宋体"/>
                <w:color w:val="000000"/>
                <w:kern w:val="0"/>
                <w:sz w:val="24"/>
                <w:szCs w:val="24"/>
              </w:rPr>
            </w:pPr>
          </w:p>
        </w:tc>
      </w:tr>
      <w:tr w14:paraId="45DD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4637E0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8.14</w:t>
            </w:r>
          </w:p>
        </w:tc>
        <w:tc>
          <w:tcPr>
            <w:tcW w:w="567" w:type="pct"/>
            <w:shd w:val="clear" w:color="000000" w:fill="FFFFFF"/>
            <w:vAlign w:val="center"/>
          </w:tcPr>
          <w:p w14:paraId="68B3AE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休息椅</w:t>
            </w:r>
          </w:p>
        </w:tc>
        <w:tc>
          <w:tcPr>
            <w:tcW w:w="3081" w:type="pct"/>
            <w:shd w:val="clear" w:color="000000" w:fill="FFFFFF"/>
            <w:vAlign w:val="center"/>
          </w:tcPr>
          <w:p w14:paraId="504CB45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电镀钢制脚、环保皮革靠背、环保皮革坐垫</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尺寸：≥宽50CM、深45CM、坐垫到地44CM、总高≥78CM。</w:t>
            </w:r>
          </w:p>
        </w:tc>
        <w:tc>
          <w:tcPr>
            <w:tcW w:w="522" w:type="pct"/>
            <w:shd w:val="clear" w:color="000000" w:fill="FFFFFF"/>
            <w:vAlign w:val="center"/>
          </w:tcPr>
          <w:p w14:paraId="29B044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10（把）</w:t>
            </w:r>
          </w:p>
        </w:tc>
        <w:tc>
          <w:tcPr>
            <w:tcW w:w="422" w:type="pct"/>
            <w:shd w:val="clear" w:color="auto" w:fill="auto"/>
            <w:noWrap/>
            <w:vAlign w:val="center"/>
          </w:tcPr>
          <w:p w14:paraId="76020096">
            <w:pPr>
              <w:widowControl/>
              <w:jc w:val="left"/>
              <w:rPr>
                <w:rFonts w:hint="eastAsia" w:ascii="宋体" w:hAnsi="宋体" w:eastAsia="宋体" w:cs="宋体"/>
                <w:color w:val="000000"/>
                <w:kern w:val="0"/>
                <w:sz w:val="24"/>
                <w:szCs w:val="24"/>
              </w:rPr>
            </w:pPr>
          </w:p>
        </w:tc>
      </w:tr>
      <w:tr w14:paraId="3AA9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5AA228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8.15</w:t>
            </w:r>
          </w:p>
        </w:tc>
        <w:tc>
          <w:tcPr>
            <w:tcW w:w="567" w:type="pct"/>
            <w:shd w:val="clear" w:color="000000" w:fill="FFFFFF"/>
            <w:vAlign w:val="center"/>
          </w:tcPr>
          <w:p w14:paraId="19F73C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窗帘</w:t>
            </w:r>
          </w:p>
        </w:tc>
        <w:tc>
          <w:tcPr>
            <w:tcW w:w="3081" w:type="pct"/>
            <w:shd w:val="clear" w:color="000000" w:fill="FFFFFF"/>
            <w:vAlign w:val="center"/>
          </w:tcPr>
          <w:p w14:paraId="3CE5D541">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轨道固定吊挂，对开，材质：丝绒面料</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具体尺寸按照采购人需求定制</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5832ED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11（间）</w:t>
            </w:r>
          </w:p>
        </w:tc>
        <w:tc>
          <w:tcPr>
            <w:tcW w:w="422" w:type="pct"/>
            <w:shd w:val="clear" w:color="auto" w:fill="auto"/>
            <w:noWrap/>
            <w:vAlign w:val="center"/>
          </w:tcPr>
          <w:p w14:paraId="63F149CE">
            <w:pPr>
              <w:widowControl/>
              <w:jc w:val="left"/>
              <w:rPr>
                <w:rFonts w:hint="eastAsia" w:ascii="宋体" w:hAnsi="宋体" w:eastAsia="宋体" w:cs="宋体"/>
                <w:color w:val="000000"/>
                <w:kern w:val="0"/>
                <w:sz w:val="24"/>
                <w:szCs w:val="24"/>
              </w:rPr>
            </w:pPr>
          </w:p>
        </w:tc>
      </w:tr>
      <w:tr w14:paraId="2A53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0B4DD4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8.16</w:t>
            </w:r>
          </w:p>
        </w:tc>
        <w:tc>
          <w:tcPr>
            <w:tcW w:w="567" w:type="pct"/>
            <w:shd w:val="clear" w:color="000000" w:fill="FFFFFF"/>
            <w:vAlign w:val="center"/>
          </w:tcPr>
          <w:p w14:paraId="43ED42F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窗帘电机及轨道</w:t>
            </w:r>
          </w:p>
        </w:tc>
        <w:tc>
          <w:tcPr>
            <w:tcW w:w="3081" w:type="pct"/>
            <w:shd w:val="clear" w:color="000000" w:fill="FFFFFF"/>
            <w:vAlign w:val="center"/>
          </w:tcPr>
          <w:p w14:paraId="002EB52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1.采用开幕帘专用电机、遥控操作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2.轨道材质：铝合金</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3.长度根据窗户实际尺寸定制。</w:t>
            </w:r>
          </w:p>
        </w:tc>
        <w:tc>
          <w:tcPr>
            <w:tcW w:w="522" w:type="pct"/>
            <w:shd w:val="clear" w:color="000000" w:fill="FFFFFF"/>
            <w:vAlign w:val="center"/>
          </w:tcPr>
          <w:p w14:paraId="1AE969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11（间）</w:t>
            </w:r>
          </w:p>
        </w:tc>
        <w:tc>
          <w:tcPr>
            <w:tcW w:w="422" w:type="pct"/>
            <w:shd w:val="clear" w:color="auto" w:fill="auto"/>
            <w:noWrap/>
            <w:vAlign w:val="center"/>
          </w:tcPr>
          <w:p w14:paraId="0B03C2C6">
            <w:pPr>
              <w:widowControl/>
              <w:jc w:val="left"/>
              <w:rPr>
                <w:rFonts w:hint="eastAsia" w:ascii="宋体" w:hAnsi="宋体" w:eastAsia="宋体" w:cs="宋体"/>
                <w:color w:val="000000"/>
                <w:kern w:val="0"/>
                <w:sz w:val="24"/>
                <w:szCs w:val="24"/>
              </w:rPr>
            </w:pPr>
          </w:p>
        </w:tc>
      </w:tr>
      <w:tr w14:paraId="66B3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6BBA34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8.17</w:t>
            </w:r>
          </w:p>
        </w:tc>
        <w:tc>
          <w:tcPr>
            <w:tcW w:w="567" w:type="pct"/>
            <w:shd w:val="clear" w:color="000000" w:fill="FFFFFF"/>
            <w:vAlign w:val="center"/>
          </w:tcPr>
          <w:p w14:paraId="616E55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会议电视</w:t>
            </w:r>
          </w:p>
        </w:tc>
        <w:tc>
          <w:tcPr>
            <w:tcW w:w="3081" w:type="pct"/>
            <w:shd w:val="clear" w:color="000000" w:fill="FFFFFF"/>
            <w:vAlign w:val="center"/>
          </w:tcPr>
          <w:p w14:paraId="60D46586">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≥75寸电视机（含移动支架）</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4F47B01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1（套）</w:t>
            </w:r>
          </w:p>
        </w:tc>
        <w:tc>
          <w:tcPr>
            <w:tcW w:w="422" w:type="pct"/>
            <w:shd w:val="clear" w:color="auto" w:fill="auto"/>
            <w:noWrap/>
            <w:vAlign w:val="center"/>
          </w:tcPr>
          <w:p w14:paraId="45DA6723">
            <w:pPr>
              <w:widowControl/>
              <w:jc w:val="left"/>
              <w:rPr>
                <w:rFonts w:hint="eastAsia" w:ascii="宋体" w:hAnsi="宋体" w:eastAsia="宋体" w:cs="宋体"/>
                <w:color w:val="000000"/>
                <w:kern w:val="0"/>
                <w:sz w:val="24"/>
                <w:szCs w:val="24"/>
              </w:rPr>
            </w:pPr>
          </w:p>
        </w:tc>
      </w:tr>
      <w:tr w14:paraId="7EBA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0EF5F9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8.18</w:t>
            </w:r>
          </w:p>
        </w:tc>
        <w:tc>
          <w:tcPr>
            <w:tcW w:w="567" w:type="pct"/>
            <w:shd w:val="clear" w:color="000000" w:fill="FFFFFF"/>
            <w:vAlign w:val="center"/>
          </w:tcPr>
          <w:p w14:paraId="0D7E11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舞台领导桌</w:t>
            </w:r>
          </w:p>
        </w:tc>
        <w:tc>
          <w:tcPr>
            <w:tcW w:w="3081" w:type="pct"/>
            <w:shd w:val="clear" w:color="000000" w:fill="FFFFFF"/>
            <w:vAlign w:val="center"/>
          </w:tcPr>
          <w:p w14:paraId="38708E5F">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长≥1.6米、宽≥0.6米、高≥0.75米，密度板贴木皮、油漆饰面</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511296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10（组）</w:t>
            </w:r>
          </w:p>
        </w:tc>
        <w:tc>
          <w:tcPr>
            <w:tcW w:w="422" w:type="pct"/>
            <w:shd w:val="clear" w:color="auto" w:fill="auto"/>
            <w:noWrap/>
            <w:vAlign w:val="center"/>
          </w:tcPr>
          <w:p w14:paraId="7B04B5AE">
            <w:pPr>
              <w:widowControl/>
              <w:jc w:val="left"/>
              <w:rPr>
                <w:rFonts w:hint="eastAsia" w:ascii="宋体" w:hAnsi="宋体" w:eastAsia="宋体" w:cs="宋体"/>
                <w:color w:val="000000"/>
                <w:kern w:val="0"/>
                <w:sz w:val="24"/>
                <w:szCs w:val="24"/>
              </w:rPr>
            </w:pPr>
          </w:p>
        </w:tc>
      </w:tr>
      <w:tr w14:paraId="45C3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5F73E3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8.19</w:t>
            </w:r>
          </w:p>
        </w:tc>
        <w:tc>
          <w:tcPr>
            <w:tcW w:w="567" w:type="pct"/>
            <w:shd w:val="clear" w:color="000000" w:fill="FFFFFF"/>
            <w:vAlign w:val="center"/>
          </w:tcPr>
          <w:p w14:paraId="7BF2C5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配套将军椅</w:t>
            </w:r>
          </w:p>
        </w:tc>
        <w:tc>
          <w:tcPr>
            <w:tcW w:w="3081" w:type="pct"/>
            <w:shd w:val="clear" w:color="000000" w:fill="FFFFFF"/>
            <w:vAlign w:val="center"/>
          </w:tcPr>
          <w:p w14:paraId="2B9F2F7F">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实木框架、高密度海绵坐垫、坐深≥50CM、坐宽≥45CM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14EDE9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24（把）</w:t>
            </w:r>
          </w:p>
        </w:tc>
        <w:tc>
          <w:tcPr>
            <w:tcW w:w="422" w:type="pct"/>
            <w:shd w:val="clear" w:color="auto" w:fill="auto"/>
            <w:noWrap/>
            <w:vAlign w:val="center"/>
          </w:tcPr>
          <w:p w14:paraId="6823F038">
            <w:pPr>
              <w:widowControl/>
              <w:jc w:val="left"/>
              <w:rPr>
                <w:rFonts w:hint="eastAsia" w:ascii="宋体" w:hAnsi="宋体" w:eastAsia="宋体" w:cs="宋体"/>
                <w:color w:val="000000"/>
                <w:kern w:val="0"/>
                <w:sz w:val="24"/>
                <w:szCs w:val="24"/>
              </w:rPr>
            </w:pPr>
          </w:p>
        </w:tc>
      </w:tr>
      <w:tr w14:paraId="18EB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7666A7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8.20</w:t>
            </w:r>
          </w:p>
        </w:tc>
        <w:tc>
          <w:tcPr>
            <w:tcW w:w="567" w:type="pct"/>
            <w:shd w:val="clear" w:color="000000" w:fill="FFFFFF"/>
            <w:vAlign w:val="center"/>
          </w:tcPr>
          <w:p w14:paraId="5B2A93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VIP厅地毯</w:t>
            </w:r>
          </w:p>
        </w:tc>
        <w:tc>
          <w:tcPr>
            <w:tcW w:w="3081" w:type="pct"/>
            <w:shd w:val="clear" w:color="000000" w:fill="FFFFFF"/>
            <w:vAlign w:val="center"/>
          </w:tcPr>
          <w:p w14:paraId="0B57FC91">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底部黄麻编织；毯面丙纶材质</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49810B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1（块）</w:t>
            </w:r>
          </w:p>
        </w:tc>
        <w:tc>
          <w:tcPr>
            <w:tcW w:w="422" w:type="pct"/>
            <w:shd w:val="clear" w:color="auto" w:fill="auto"/>
            <w:noWrap/>
            <w:vAlign w:val="center"/>
          </w:tcPr>
          <w:p w14:paraId="4210C895">
            <w:pPr>
              <w:widowControl/>
              <w:jc w:val="left"/>
              <w:rPr>
                <w:rFonts w:hint="eastAsia" w:ascii="宋体" w:hAnsi="宋体" w:eastAsia="宋体" w:cs="宋体"/>
                <w:color w:val="000000"/>
                <w:kern w:val="0"/>
                <w:sz w:val="24"/>
                <w:szCs w:val="24"/>
              </w:rPr>
            </w:pPr>
          </w:p>
        </w:tc>
      </w:tr>
      <w:tr w14:paraId="22AE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2A8D9B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8.21</w:t>
            </w:r>
          </w:p>
        </w:tc>
        <w:tc>
          <w:tcPr>
            <w:tcW w:w="567" w:type="pct"/>
            <w:shd w:val="clear" w:color="000000" w:fill="FFFFFF"/>
            <w:vAlign w:val="center"/>
          </w:tcPr>
          <w:p w14:paraId="15A61F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长条桌</w:t>
            </w:r>
          </w:p>
        </w:tc>
        <w:tc>
          <w:tcPr>
            <w:tcW w:w="3081" w:type="pct"/>
            <w:shd w:val="clear" w:color="000000" w:fill="FFFFFF"/>
            <w:vAlign w:val="center"/>
          </w:tcPr>
          <w:p w14:paraId="21240AAA">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金属材质，≥长2m、宽0.6m、高0.75m</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7EB9D2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120（个）</w:t>
            </w:r>
          </w:p>
        </w:tc>
        <w:tc>
          <w:tcPr>
            <w:tcW w:w="422" w:type="pct"/>
            <w:shd w:val="clear" w:color="auto" w:fill="auto"/>
            <w:noWrap/>
            <w:vAlign w:val="center"/>
          </w:tcPr>
          <w:p w14:paraId="6508EE64">
            <w:pPr>
              <w:widowControl/>
              <w:jc w:val="left"/>
              <w:rPr>
                <w:rFonts w:hint="eastAsia" w:ascii="宋体" w:hAnsi="宋体" w:eastAsia="宋体" w:cs="宋体"/>
                <w:color w:val="000000"/>
                <w:kern w:val="0"/>
                <w:sz w:val="24"/>
                <w:szCs w:val="24"/>
              </w:rPr>
            </w:pPr>
          </w:p>
        </w:tc>
      </w:tr>
      <w:tr w14:paraId="149B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144AF8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8.22</w:t>
            </w:r>
          </w:p>
        </w:tc>
        <w:tc>
          <w:tcPr>
            <w:tcW w:w="567" w:type="pct"/>
            <w:shd w:val="clear" w:color="000000" w:fill="FFFFFF"/>
            <w:vAlign w:val="center"/>
          </w:tcPr>
          <w:p w14:paraId="1B1FD9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红色方凳</w:t>
            </w:r>
          </w:p>
        </w:tc>
        <w:tc>
          <w:tcPr>
            <w:tcW w:w="3081" w:type="pct"/>
            <w:shd w:val="clear" w:color="000000" w:fill="FFFFFF"/>
            <w:vAlign w:val="center"/>
          </w:tcPr>
          <w:p w14:paraId="2FEC8B98">
            <w:pPr>
              <w:widowControl/>
              <w:jc w:val="left"/>
              <w:rPr>
                <w:rFonts w:hint="eastAsia" w:ascii="宋体" w:hAnsi="宋体" w:eastAsia="宋体" w:cs="宋体"/>
                <w:color w:val="000000"/>
                <w:kern w:val="0"/>
                <w:sz w:val="24"/>
                <w:szCs w:val="24"/>
                <w:lang w:eastAsia="zh-CN"/>
              </w:rPr>
            </w:pPr>
            <w:bookmarkStart w:id="19" w:name="OLE_LINK4"/>
            <w:bookmarkStart w:id="20" w:name="OLE_LINK5"/>
            <w:r>
              <w:rPr>
                <w:rFonts w:hint="eastAsia" w:ascii="宋体" w:hAnsi="宋体" w:eastAsia="宋体" w:cs="宋体"/>
                <w:color w:val="000000"/>
                <w:kern w:val="0"/>
                <w:sz w:val="24"/>
                <w:szCs w:val="24"/>
              </w:rPr>
              <w:t>加厚款塑料材质，座面≥390mm×390mm，总高度不低于470mm-480mm</w:t>
            </w:r>
            <w:bookmarkEnd w:id="19"/>
            <w:bookmarkEnd w:id="20"/>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20B410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1000（个）</w:t>
            </w:r>
          </w:p>
        </w:tc>
        <w:tc>
          <w:tcPr>
            <w:tcW w:w="422" w:type="pct"/>
            <w:shd w:val="clear" w:color="auto" w:fill="auto"/>
            <w:noWrap/>
            <w:vAlign w:val="center"/>
          </w:tcPr>
          <w:p w14:paraId="7487B0F0">
            <w:pPr>
              <w:widowControl/>
              <w:jc w:val="left"/>
              <w:rPr>
                <w:rFonts w:hint="eastAsia" w:ascii="宋体" w:hAnsi="宋体" w:eastAsia="宋体" w:cs="宋体"/>
                <w:color w:val="000000"/>
                <w:kern w:val="0"/>
                <w:sz w:val="24"/>
                <w:szCs w:val="24"/>
              </w:rPr>
            </w:pPr>
          </w:p>
        </w:tc>
      </w:tr>
      <w:tr w14:paraId="6036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39D552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8.23</w:t>
            </w:r>
          </w:p>
        </w:tc>
        <w:tc>
          <w:tcPr>
            <w:tcW w:w="567" w:type="pct"/>
            <w:shd w:val="clear" w:color="000000" w:fill="FFFFFF"/>
            <w:vAlign w:val="center"/>
          </w:tcPr>
          <w:p w14:paraId="47C7DB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卡式拼接桌</w:t>
            </w:r>
          </w:p>
        </w:tc>
        <w:tc>
          <w:tcPr>
            <w:tcW w:w="3081" w:type="pct"/>
            <w:shd w:val="clear" w:color="000000" w:fill="FFFFFF"/>
            <w:vAlign w:val="center"/>
          </w:tcPr>
          <w:p w14:paraId="5943E2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卡式桌以</w:t>
            </w:r>
            <w:r>
              <w:rPr>
                <w:rFonts w:hint="eastAsia" w:ascii="宋体" w:hAnsi="宋体" w:eastAsia="宋体" w:cs="宋体"/>
                <w:bCs/>
                <w:kern w:val="0"/>
                <w:sz w:val="24"/>
                <w:szCs w:val="24"/>
              </w:rPr>
              <w:t>4台为1组</w:t>
            </w:r>
            <w:r>
              <w:rPr>
                <w:rFonts w:hint="eastAsia" w:ascii="宋体" w:hAnsi="宋体" w:eastAsia="宋体" w:cs="宋体"/>
                <w:color w:val="000000"/>
                <w:kern w:val="0"/>
                <w:sz w:val="24"/>
                <w:szCs w:val="24"/>
              </w:rPr>
              <w:t>，采用卡式拼接结构，4台单体桌体可快速拼装组合为一套整体桌组，拼接牢固、拆装便捷，整体结构稳定可靠，具体尺寸按照采购人需求定制。</w:t>
            </w:r>
          </w:p>
        </w:tc>
        <w:tc>
          <w:tcPr>
            <w:tcW w:w="522" w:type="pct"/>
            <w:shd w:val="clear" w:color="000000" w:fill="FFFFFF"/>
            <w:vAlign w:val="center"/>
          </w:tcPr>
          <w:p w14:paraId="1C5CDF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10（套）</w:t>
            </w:r>
          </w:p>
        </w:tc>
        <w:tc>
          <w:tcPr>
            <w:tcW w:w="422" w:type="pct"/>
            <w:shd w:val="clear" w:color="auto" w:fill="auto"/>
            <w:noWrap/>
            <w:vAlign w:val="center"/>
          </w:tcPr>
          <w:p w14:paraId="4E8505A5">
            <w:pPr>
              <w:widowControl/>
              <w:jc w:val="left"/>
              <w:rPr>
                <w:rFonts w:hint="eastAsia" w:ascii="宋体" w:hAnsi="宋体" w:eastAsia="宋体" w:cs="宋体"/>
                <w:color w:val="000000"/>
                <w:kern w:val="0"/>
                <w:sz w:val="24"/>
                <w:szCs w:val="24"/>
              </w:rPr>
            </w:pPr>
          </w:p>
        </w:tc>
      </w:tr>
      <w:tr w14:paraId="27D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shd w:val="clear" w:color="000000" w:fill="FFFFFF"/>
            <w:vAlign w:val="center"/>
          </w:tcPr>
          <w:p w14:paraId="4F2C7B0E">
            <w:pPr>
              <w:widowControl/>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九、舞台剧场改造</w:t>
            </w:r>
          </w:p>
        </w:tc>
      </w:tr>
      <w:tr w14:paraId="16B7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4D24C62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w:t>
            </w:r>
          </w:p>
        </w:tc>
        <w:tc>
          <w:tcPr>
            <w:tcW w:w="567" w:type="pct"/>
            <w:shd w:val="clear" w:color="000000" w:fill="FFFFFF"/>
            <w:vAlign w:val="center"/>
          </w:tcPr>
          <w:p w14:paraId="16D187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原吊顶拆除</w:t>
            </w:r>
          </w:p>
        </w:tc>
        <w:tc>
          <w:tcPr>
            <w:tcW w:w="3081" w:type="pct"/>
            <w:shd w:val="clear" w:color="000000" w:fill="FFFFFF"/>
            <w:vAlign w:val="center"/>
          </w:tcPr>
          <w:p w14:paraId="7F4CE255">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舞台上下原吊顶拆除，石膏板，龙骨，垃圾运走</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4393D5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300（m）²</w:t>
            </w:r>
          </w:p>
        </w:tc>
        <w:tc>
          <w:tcPr>
            <w:tcW w:w="422" w:type="pct"/>
            <w:shd w:val="clear" w:color="auto" w:fill="auto"/>
            <w:noWrap/>
            <w:vAlign w:val="center"/>
          </w:tcPr>
          <w:p w14:paraId="4EE0876B">
            <w:pPr>
              <w:widowControl/>
              <w:jc w:val="left"/>
              <w:rPr>
                <w:rFonts w:hint="eastAsia" w:ascii="宋体" w:hAnsi="宋体" w:eastAsia="宋体" w:cs="宋体"/>
                <w:color w:val="000000"/>
                <w:kern w:val="0"/>
                <w:sz w:val="24"/>
                <w:szCs w:val="24"/>
              </w:rPr>
            </w:pPr>
          </w:p>
        </w:tc>
      </w:tr>
      <w:tr w14:paraId="34C0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2B6BD6A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w:t>
            </w:r>
          </w:p>
        </w:tc>
        <w:tc>
          <w:tcPr>
            <w:tcW w:w="567" w:type="pct"/>
            <w:shd w:val="clear" w:color="000000" w:fill="FFFFFF"/>
            <w:vAlign w:val="center"/>
          </w:tcPr>
          <w:p w14:paraId="63171C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舞台造型墙拆除</w:t>
            </w:r>
          </w:p>
        </w:tc>
        <w:tc>
          <w:tcPr>
            <w:tcW w:w="3081" w:type="pct"/>
            <w:shd w:val="clear" w:color="000000" w:fill="FFFFFF"/>
            <w:vAlign w:val="center"/>
          </w:tcPr>
          <w:p w14:paraId="08B4591E">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舞台3面造型墙拆除，多层板条，吸音板</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09CB8AD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1（项）</w:t>
            </w:r>
          </w:p>
        </w:tc>
        <w:tc>
          <w:tcPr>
            <w:tcW w:w="422" w:type="pct"/>
            <w:shd w:val="clear" w:color="auto" w:fill="auto"/>
            <w:noWrap/>
            <w:vAlign w:val="center"/>
          </w:tcPr>
          <w:p w14:paraId="7ADABE37">
            <w:pPr>
              <w:widowControl/>
              <w:jc w:val="left"/>
              <w:rPr>
                <w:rFonts w:hint="eastAsia" w:ascii="宋体" w:hAnsi="宋体" w:eastAsia="宋体" w:cs="宋体"/>
                <w:color w:val="000000"/>
                <w:kern w:val="0"/>
                <w:sz w:val="24"/>
                <w:szCs w:val="24"/>
              </w:rPr>
            </w:pPr>
          </w:p>
        </w:tc>
      </w:tr>
      <w:tr w14:paraId="1ED8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4FDC270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w:t>
            </w:r>
          </w:p>
        </w:tc>
        <w:tc>
          <w:tcPr>
            <w:tcW w:w="567" w:type="pct"/>
            <w:shd w:val="clear" w:color="000000" w:fill="FFFFFF"/>
            <w:vAlign w:val="center"/>
          </w:tcPr>
          <w:p w14:paraId="4BD2CE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地面成品保护</w:t>
            </w:r>
          </w:p>
        </w:tc>
        <w:tc>
          <w:tcPr>
            <w:tcW w:w="3081" w:type="pct"/>
            <w:shd w:val="clear" w:color="000000" w:fill="FFFFFF"/>
            <w:vAlign w:val="center"/>
          </w:tcPr>
          <w:p w14:paraId="714BC7B9">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舞台上下及第一台阶的地面保护，防尘布铺设，双层石膏板铺设</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0339FA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325（m²）</w:t>
            </w:r>
          </w:p>
        </w:tc>
        <w:tc>
          <w:tcPr>
            <w:tcW w:w="422" w:type="pct"/>
            <w:shd w:val="clear" w:color="auto" w:fill="auto"/>
            <w:noWrap/>
            <w:vAlign w:val="center"/>
          </w:tcPr>
          <w:p w14:paraId="797F2C6B">
            <w:pPr>
              <w:widowControl/>
              <w:jc w:val="left"/>
              <w:rPr>
                <w:rFonts w:hint="eastAsia" w:ascii="宋体" w:hAnsi="宋体" w:eastAsia="宋体" w:cs="宋体"/>
                <w:color w:val="000000"/>
                <w:kern w:val="0"/>
                <w:sz w:val="24"/>
                <w:szCs w:val="24"/>
              </w:rPr>
            </w:pPr>
          </w:p>
        </w:tc>
      </w:tr>
      <w:tr w14:paraId="31E3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607E19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9.4</w:t>
            </w:r>
          </w:p>
        </w:tc>
        <w:tc>
          <w:tcPr>
            <w:tcW w:w="567" w:type="pct"/>
            <w:shd w:val="clear" w:color="000000" w:fill="FFFFFF"/>
            <w:vAlign w:val="center"/>
          </w:tcPr>
          <w:p w14:paraId="60966B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顶部平面吊顶</w:t>
            </w:r>
          </w:p>
        </w:tc>
        <w:tc>
          <w:tcPr>
            <w:tcW w:w="3081" w:type="pct"/>
            <w:shd w:val="clear" w:color="000000" w:fill="FFFFFF"/>
            <w:vAlign w:val="center"/>
          </w:tcPr>
          <w:p w14:paraId="05AF20D4">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舞台下面边侧顶部平面吊顶，轻钢龙骨基层，主龙副龙骨，石膏板饰面</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2A8B14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125（m²）</w:t>
            </w:r>
          </w:p>
        </w:tc>
        <w:tc>
          <w:tcPr>
            <w:tcW w:w="422" w:type="pct"/>
            <w:shd w:val="clear" w:color="auto" w:fill="auto"/>
            <w:noWrap/>
            <w:vAlign w:val="center"/>
          </w:tcPr>
          <w:p w14:paraId="1C743A0A">
            <w:pPr>
              <w:widowControl/>
              <w:jc w:val="left"/>
              <w:rPr>
                <w:rFonts w:hint="eastAsia" w:ascii="宋体" w:hAnsi="宋体" w:eastAsia="宋体" w:cs="宋体"/>
                <w:color w:val="000000"/>
                <w:kern w:val="0"/>
                <w:sz w:val="24"/>
                <w:szCs w:val="24"/>
              </w:rPr>
            </w:pPr>
          </w:p>
        </w:tc>
      </w:tr>
      <w:tr w14:paraId="443E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77AE0B8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9.5</w:t>
            </w:r>
          </w:p>
        </w:tc>
        <w:tc>
          <w:tcPr>
            <w:tcW w:w="567" w:type="pct"/>
            <w:shd w:val="clear" w:color="000000" w:fill="FFFFFF"/>
            <w:vAlign w:val="center"/>
          </w:tcPr>
          <w:p w14:paraId="6AFD43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吊顶两侧封堵</w:t>
            </w:r>
          </w:p>
        </w:tc>
        <w:tc>
          <w:tcPr>
            <w:tcW w:w="3081" w:type="pct"/>
            <w:shd w:val="clear" w:color="000000" w:fill="FFFFFF"/>
            <w:vAlign w:val="center"/>
          </w:tcPr>
          <w:p w14:paraId="112603D3">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吊顶两侧做封板墙，北侧做3米高，南侧1米高。轻钢龙骨基层，石膏板饰面</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7A6D71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125（m²）</w:t>
            </w:r>
          </w:p>
        </w:tc>
        <w:tc>
          <w:tcPr>
            <w:tcW w:w="422" w:type="pct"/>
            <w:shd w:val="clear" w:color="auto" w:fill="auto"/>
            <w:noWrap/>
            <w:vAlign w:val="center"/>
          </w:tcPr>
          <w:p w14:paraId="7A204D31">
            <w:pPr>
              <w:widowControl/>
              <w:jc w:val="left"/>
              <w:rPr>
                <w:rFonts w:hint="eastAsia" w:ascii="宋体" w:hAnsi="宋体" w:eastAsia="宋体" w:cs="宋体"/>
                <w:color w:val="000000"/>
                <w:kern w:val="0"/>
                <w:sz w:val="24"/>
                <w:szCs w:val="24"/>
              </w:rPr>
            </w:pPr>
          </w:p>
        </w:tc>
      </w:tr>
      <w:tr w14:paraId="2C28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242C96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9.6</w:t>
            </w:r>
          </w:p>
        </w:tc>
        <w:tc>
          <w:tcPr>
            <w:tcW w:w="567" w:type="pct"/>
            <w:shd w:val="clear" w:color="000000" w:fill="FFFFFF"/>
            <w:vAlign w:val="center"/>
          </w:tcPr>
          <w:p w14:paraId="5DA038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建墙</w:t>
            </w:r>
          </w:p>
        </w:tc>
        <w:tc>
          <w:tcPr>
            <w:tcW w:w="3081" w:type="pct"/>
            <w:shd w:val="clear" w:color="000000" w:fill="FFFFFF"/>
            <w:vAlign w:val="center"/>
          </w:tcPr>
          <w:p w14:paraId="66A9ACD7">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舞台两侧建墙，8.3米高，15cm×15cm方管基层，9mm阻燃板，12mm吸音密度板饰面，中上处留方孔加固，放置3×2.5米的大屏</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165895F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136（m²）</w:t>
            </w:r>
          </w:p>
        </w:tc>
        <w:tc>
          <w:tcPr>
            <w:tcW w:w="422" w:type="pct"/>
            <w:shd w:val="clear" w:color="auto" w:fill="auto"/>
            <w:noWrap/>
            <w:vAlign w:val="center"/>
          </w:tcPr>
          <w:p w14:paraId="7B23EC2E">
            <w:pPr>
              <w:widowControl/>
              <w:jc w:val="left"/>
              <w:rPr>
                <w:rFonts w:hint="eastAsia" w:ascii="宋体" w:hAnsi="宋体" w:eastAsia="宋体" w:cs="宋体"/>
                <w:color w:val="000000"/>
                <w:kern w:val="0"/>
                <w:sz w:val="24"/>
                <w:szCs w:val="24"/>
              </w:rPr>
            </w:pPr>
          </w:p>
        </w:tc>
      </w:tr>
      <w:tr w14:paraId="38ED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2C3693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9.7</w:t>
            </w:r>
          </w:p>
        </w:tc>
        <w:tc>
          <w:tcPr>
            <w:tcW w:w="567" w:type="pct"/>
            <w:shd w:val="clear" w:color="000000" w:fill="FFFFFF"/>
            <w:vAlign w:val="center"/>
          </w:tcPr>
          <w:p w14:paraId="44D1EC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舞台扩建及四级台阶</w:t>
            </w:r>
          </w:p>
        </w:tc>
        <w:tc>
          <w:tcPr>
            <w:tcW w:w="3081" w:type="pct"/>
            <w:shd w:val="clear" w:color="000000" w:fill="FFFFFF"/>
            <w:vAlign w:val="center"/>
          </w:tcPr>
          <w:p w14:paraId="447A3F4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舞台前方取直，加做四级台阶。舞台扩建采用10cm×10cm方管基础,双层18mm阻燃板饰面。舞台两侧台阶，方管基层，单层阻燃板饰面。</w:t>
            </w:r>
          </w:p>
        </w:tc>
        <w:tc>
          <w:tcPr>
            <w:tcW w:w="522" w:type="pct"/>
            <w:shd w:val="clear" w:color="000000" w:fill="FFFFFF"/>
            <w:vAlign w:val="center"/>
          </w:tcPr>
          <w:p w14:paraId="20DB17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35（m²）</w:t>
            </w:r>
          </w:p>
        </w:tc>
        <w:tc>
          <w:tcPr>
            <w:tcW w:w="422" w:type="pct"/>
            <w:shd w:val="clear" w:color="auto" w:fill="auto"/>
            <w:noWrap/>
            <w:vAlign w:val="center"/>
          </w:tcPr>
          <w:p w14:paraId="61CE0D9D">
            <w:pPr>
              <w:widowControl/>
              <w:jc w:val="left"/>
              <w:rPr>
                <w:rFonts w:hint="eastAsia" w:ascii="宋体" w:hAnsi="宋体" w:eastAsia="宋体" w:cs="宋体"/>
                <w:color w:val="000000"/>
                <w:kern w:val="0"/>
                <w:sz w:val="24"/>
                <w:szCs w:val="24"/>
              </w:rPr>
            </w:pPr>
          </w:p>
        </w:tc>
      </w:tr>
      <w:tr w14:paraId="008D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7DE097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9.8</w:t>
            </w:r>
          </w:p>
        </w:tc>
        <w:tc>
          <w:tcPr>
            <w:tcW w:w="567" w:type="pct"/>
            <w:shd w:val="clear" w:color="000000" w:fill="FFFFFF"/>
            <w:vAlign w:val="center"/>
          </w:tcPr>
          <w:p w14:paraId="2C154DF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铺强化地板</w:t>
            </w:r>
          </w:p>
        </w:tc>
        <w:tc>
          <w:tcPr>
            <w:tcW w:w="3081" w:type="pct"/>
            <w:shd w:val="clear" w:color="000000" w:fill="FFFFFF"/>
            <w:vAlign w:val="center"/>
          </w:tcPr>
          <w:p w14:paraId="485D508D">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舞台地面边口拆除部分原地板，扩建后地面及楼梯新铺装强化地板</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3EE81E2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25（m²）</w:t>
            </w:r>
          </w:p>
        </w:tc>
        <w:tc>
          <w:tcPr>
            <w:tcW w:w="422" w:type="pct"/>
            <w:shd w:val="clear" w:color="auto" w:fill="auto"/>
            <w:noWrap/>
            <w:vAlign w:val="center"/>
          </w:tcPr>
          <w:p w14:paraId="7343868D">
            <w:pPr>
              <w:widowControl/>
              <w:jc w:val="left"/>
              <w:rPr>
                <w:rFonts w:hint="eastAsia" w:ascii="宋体" w:hAnsi="宋体" w:eastAsia="宋体" w:cs="宋体"/>
                <w:color w:val="000000"/>
                <w:kern w:val="0"/>
                <w:sz w:val="24"/>
                <w:szCs w:val="24"/>
              </w:rPr>
            </w:pPr>
          </w:p>
        </w:tc>
      </w:tr>
      <w:tr w14:paraId="6B2B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5C6F4DE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w:t>
            </w:r>
          </w:p>
        </w:tc>
        <w:tc>
          <w:tcPr>
            <w:tcW w:w="567" w:type="pct"/>
            <w:shd w:val="clear" w:color="000000" w:fill="FFFFFF"/>
            <w:vAlign w:val="center"/>
          </w:tcPr>
          <w:p w14:paraId="350D77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油工基层处理</w:t>
            </w:r>
          </w:p>
        </w:tc>
        <w:tc>
          <w:tcPr>
            <w:tcW w:w="3081" w:type="pct"/>
            <w:shd w:val="clear" w:color="000000" w:fill="FFFFFF"/>
            <w:vAlign w:val="center"/>
          </w:tcPr>
          <w:p w14:paraId="60BAF98C">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吊顶油工基层处理，嵌缝石膏粉，水性腻子粉批2遍，防裂带。</w:t>
            </w:r>
          </w:p>
        </w:tc>
        <w:tc>
          <w:tcPr>
            <w:tcW w:w="522" w:type="pct"/>
            <w:shd w:val="clear" w:color="000000" w:fill="FFFFFF"/>
            <w:vAlign w:val="center"/>
          </w:tcPr>
          <w:p w14:paraId="000461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18（m²）</w:t>
            </w:r>
          </w:p>
        </w:tc>
        <w:tc>
          <w:tcPr>
            <w:tcW w:w="422" w:type="pct"/>
            <w:shd w:val="clear" w:color="auto" w:fill="auto"/>
            <w:noWrap/>
            <w:vAlign w:val="center"/>
          </w:tcPr>
          <w:p w14:paraId="7AA01AA5">
            <w:pPr>
              <w:widowControl/>
              <w:jc w:val="left"/>
              <w:rPr>
                <w:rFonts w:hint="eastAsia" w:ascii="宋体" w:hAnsi="宋体" w:eastAsia="宋体" w:cs="宋体"/>
                <w:color w:val="000000"/>
                <w:kern w:val="0"/>
                <w:sz w:val="24"/>
                <w:szCs w:val="24"/>
              </w:rPr>
            </w:pPr>
          </w:p>
        </w:tc>
      </w:tr>
      <w:tr w14:paraId="61DA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733ACE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9.10</w:t>
            </w:r>
          </w:p>
        </w:tc>
        <w:tc>
          <w:tcPr>
            <w:tcW w:w="567" w:type="pct"/>
            <w:shd w:val="clear" w:color="000000" w:fill="FFFFFF"/>
            <w:vAlign w:val="center"/>
          </w:tcPr>
          <w:p w14:paraId="320A25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滚涂乳胶漆</w:t>
            </w:r>
          </w:p>
        </w:tc>
        <w:tc>
          <w:tcPr>
            <w:tcW w:w="3081" w:type="pct"/>
            <w:shd w:val="clear" w:color="000000" w:fill="FFFFFF"/>
            <w:vAlign w:val="center"/>
          </w:tcPr>
          <w:p w14:paraId="4A549B31">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油工滚涂乳胶漆2-3遍，A级耐燃乳胶漆</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2AD280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170（m²）</w:t>
            </w:r>
          </w:p>
        </w:tc>
        <w:tc>
          <w:tcPr>
            <w:tcW w:w="422" w:type="pct"/>
            <w:shd w:val="clear" w:color="auto" w:fill="auto"/>
            <w:noWrap/>
            <w:vAlign w:val="center"/>
          </w:tcPr>
          <w:p w14:paraId="5743DF4F">
            <w:pPr>
              <w:widowControl/>
              <w:jc w:val="left"/>
              <w:rPr>
                <w:rFonts w:hint="eastAsia" w:ascii="宋体" w:hAnsi="宋体" w:eastAsia="宋体" w:cs="宋体"/>
                <w:color w:val="000000"/>
                <w:kern w:val="0"/>
                <w:sz w:val="24"/>
                <w:szCs w:val="24"/>
              </w:rPr>
            </w:pPr>
          </w:p>
        </w:tc>
      </w:tr>
      <w:tr w14:paraId="4307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56D2581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9.11</w:t>
            </w:r>
          </w:p>
        </w:tc>
        <w:tc>
          <w:tcPr>
            <w:tcW w:w="567" w:type="pct"/>
            <w:shd w:val="clear" w:color="000000" w:fill="FFFFFF"/>
            <w:vAlign w:val="center"/>
          </w:tcPr>
          <w:p w14:paraId="5E8B58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调音室窗户更换</w:t>
            </w:r>
          </w:p>
        </w:tc>
        <w:tc>
          <w:tcPr>
            <w:tcW w:w="3081" w:type="pct"/>
            <w:shd w:val="clear" w:color="000000" w:fill="FFFFFF"/>
            <w:vAlign w:val="center"/>
          </w:tcPr>
          <w:p w14:paraId="22D306C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原有封死窗户改造为铝合金可开启窗户，开启方式：上下推拉开启，铝合金窗户，材质：断桥铝。</w:t>
            </w:r>
          </w:p>
        </w:tc>
        <w:tc>
          <w:tcPr>
            <w:tcW w:w="522" w:type="pct"/>
            <w:shd w:val="clear" w:color="000000" w:fill="FFFFFF"/>
            <w:vAlign w:val="center"/>
          </w:tcPr>
          <w:p w14:paraId="14B6E8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12（m²）</w:t>
            </w:r>
          </w:p>
        </w:tc>
        <w:tc>
          <w:tcPr>
            <w:tcW w:w="422" w:type="pct"/>
            <w:shd w:val="clear" w:color="auto" w:fill="auto"/>
            <w:noWrap/>
            <w:vAlign w:val="center"/>
          </w:tcPr>
          <w:p w14:paraId="43A599BE">
            <w:pPr>
              <w:widowControl/>
              <w:jc w:val="left"/>
              <w:rPr>
                <w:rFonts w:hint="eastAsia" w:ascii="宋体" w:hAnsi="宋体" w:eastAsia="宋体" w:cs="宋体"/>
                <w:color w:val="000000"/>
                <w:kern w:val="0"/>
                <w:sz w:val="24"/>
                <w:szCs w:val="24"/>
              </w:rPr>
            </w:pPr>
          </w:p>
        </w:tc>
      </w:tr>
      <w:tr w14:paraId="2963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shd w:val="clear" w:color="000000" w:fill="FFFFFF"/>
            <w:vAlign w:val="center"/>
          </w:tcPr>
          <w:p w14:paraId="084F5F04">
            <w:pPr>
              <w:widowControl/>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十、发光字文化墙</w:t>
            </w:r>
          </w:p>
        </w:tc>
      </w:tr>
      <w:tr w14:paraId="0455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595918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10.1</w:t>
            </w:r>
          </w:p>
        </w:tc>
        <w:tc>
          <w:tcPr>
            <w:tcW w:w="567" w:type="pct"/>
            <w:shd w:val="clear" w:color="000000" w:fill="FFFFFF"/>
            <w:vAlign w:val="center"/>
          </w:tcPr>
          <w:p w14:paraId="4A165D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楼顶发光字（汉字）、点阵字</w:t>
            </w:r>
          </w:p>
        </w:tc>
        <w:tc>
          <w:tcPr>
            <w:tcW w:w="3081" w:type="pct"/>
            <w:shd w:val="clear" w:color="000000" w:fill="FFFFFF"/>
            <w:vAlign w:val="center"/>
          </w:tcPr>
          <w:p w14:paraId="092A6586">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发光字内容：蚌埠医科大学大学生活动中心；单个字规格</w:t>
            </w:r>
            <w:bookmarkStart w:id="21" w:name="OLE_LINK100"/>
            <w:r>
              <w:rPr>
                <w:rFonts w:hint="eastAsia" w:ascii="宋体" w:hAnsi="宋体" w:eastAsia="宋体" w:cs="宋体"/>
                <w:sz w:val="24"/>
                <w:szCs w:val="24"/>
              </w:rPr>
              <w:t>≥</w:t>
            </w:r>
            <w:bookmarkEnd w:id="21"/>
            <w:r>
              <w:rPr>
                <w:rFonts w:hint="eastAsia" w:ascii="宋体" w:hAnsi="宋体" w:eastAsia="宋体" w:cs="宋体"/>
                <w:color w:val="000000"/>
                <w:kern w:val="0"/>
                <w:sz w:val="24"/>
                <w:szCs w:val="24"/>
              </w:rPr>
              <w:t>2m×2m</w:t>
            </w:r>
          </w:p>
          <w:p w14:paraId="3A857D0D">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sz w:val="24"/>
                <w:szCs w:val="24"/>
              </w:rPr>
              <w:t>≥</w:t>
            </w:r>
            <w:r>
              <w:rPr>
                <w:rFonts w:hint="eastAsia" w:ascii="宋体" w:hAnsi="宋体" w:eastAsia="宋体" w:cs="宋体"/>
                <w:color w:val="000000"/>
                <w:kern w:val="0"/>
                <w:sz w:val="24"/>
                <w:szCs w:val="24"/>
              </w:rPr>
              <w:t>0.8mm厚镀锌板异形激光切割，表面冲孔，烤两遍汽车漆，冲孔处布置户外防水灯珠</w:t>
            </w:r>
            <w:r>
              <w:rPr>
                <w:rFonts w:hint="eastAsia" w:ascii="宋体" w:hAnsi="宋体" w:eastAsia="宋体" w:cs="宋体"/>
                <w:color w:val="000000"/>
                <w:kern w:val="0"/>
                <w:sz w:val="24"/>
                <w:szCs w:val="24"/>
                <w:lang w:eastAsia="zh-CN"/>
              </w:rPr>
              <w:t>；</w:t>
            </w:r>
          </w:p>
          <w:p w14:paraId="2E1B3E7B">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.四周包边焊接</w:t>
            </w:r>
            <w:r>
              <w:rPr>
                <w:rFonts w:hint="eastAsia" w:ascii="宋体" w:hAnsi="宋体" w:eastAsia="宋体" w:cs="宋体"/>
                <w:sz w:val="24"/>
                <w:szCs w:val="24"/>
              </w:rPr>
              <w:t>≥</w:t>
            </w:r>
            <w:r>
              <w:rPr>
                <w:rFonts w:hint="eastAsia" w:ascii="宋体" w:hAnsi="宋体" w:eastAsia="宋体" w:cs="宋体"/>
                <w:color w:val="000000"/>
                <w:kern w:val="0"/>
                <w:sz w:val="24"/>
                <w:szCs w:val="24"/>
              </w:rPr>
              <w:t>0.8mm镀锌板，烤两遍红色汽车漆，整体厚度</w:t>
            </w:r>
            <w:r>
              <w:rPr>
                <w:rFonts w:hint="eastAsia" w:ascii="宋体" w:hAnsi="宋体" w:eastAsia="宋体" w:cs="宋体"/>
                <w:sz w:val="24"/>
                <w:szCs w:val="24"/>
              </w:rPr>
              <w:t>≥</w:t>
            </w:r>
            <w:r>
              <w:rPr>
                <w:rFonts w:hint="eastAsia" w:ascii="宋体" w:hAnsi="宋体" w:eastAsia="宋体" w:cs="宋体"/>
                <w:color w:val="000000"/>
                <w:kern w:val="0"/>
                <w:sz w:val="24"/>
                <w:szCs w:val="24"/>
              </w:rPr>
              <w:t>60mm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.灯珠间距</w:t>
            </w:r>
            <w:bookmarkStart w:id="22" w:name="OLE_LINK102"/>
            <w:r>
              <w:rPr>
                <w:rFonts w:hint="eastAsia" w:ascii="宋体" w:hAnsi="宋体" w:eastAsia="宋体" w:cs="宋体"/>
                <w:sz w:val="24"/>
                <w:szCs w:val="24"/>
              </w:rPr>
              <w:t>≥</w:t>
            </w:r>
            <w:bookmarkEnd w:id="22"/>
            <w:r>
              <w:rPr>
                <w:rFonts w:hint="eastAsia" w:ascii="宋体" w:hAnsi="宋体" w:eastAsia="宋体" w:cs="宋体"/>
                <w:color w:val="000000"/>
                <w:kern w:val="0"/>
                <w:sz w:val="24"/>
                <w:szCs w:val="24"/>
              </w:rPr>
              <w:t>30mm</w:t>
            </w:r>
            <w:r>
              <w:rPr>
                <w:rFonts w:hint="eastAsia" w:ascii="宋体" w:hAnsi="宋体" w:eastAsia="宋体" w:cs="宋体"/>
                <w:color w:val="000000"/>
                <w:kern w:val="0"/>
                <w:sz w:val="24"/>
                <w:szCs w:val="24"/>
                <w:lang w:eastAsia="zh-CN"/>
              </w:rPr>
              <w:t>；</w:t>
            </w:r>
          </w:p>
          <w:p w14:paraId="6638B798">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.背后支撑结构40×40×2.0mm厚镀锌方管钢架焊接</w:t>
            </w:r>
            <w:r>
              <w:rPr>
                <w:rFonts w:hint="eastAsia" w:ascii="宋体" w:hAnsi="宋体" w:eastAsia="宋体" w:cs="宋体"/>
                <w:color w:val="000000"/>
                <w:kern w:val="0"/>
                <w:sz w:val="24"/>
                <w:szCs w:val="24"/>
                <w:lang w:eastAsia="zh-CN"/>
              </w:rPr>
              <w:t>；</w:t>
            </w:r>
          </w:p>
          <w:p w14:paraId="5712BCF5">
            <w:pPr>
              <w:rPr>
                <w:rFonts w:hint="eastAsia" w:ascii="宋体" w:hAnsi="宋体" w:eastAsia="宋体" w:cs="宋体"/>
                <w:sz w:val="24"/>
                <w:szCs w:val="24"/>
                <w:lang w:eastAsia="zh-CN"/>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颜色可定制</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04E7EA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422" w:type="pct"/>
            <w:shd w:val="clear" w:color="auto" w:fill="auto"/>
            <w:noWrap/>
            <w:vAlign w:val="center"/>
          </w:tcPr>
          <w:p w14:paraId="080A0B02">
            <w:pPr>
              <w:widowControl/>
              <w:jc w:val="left"/>
              <w:rPr>
                <w:rFonts w:hint="eastAsia" w:ascii="宋体" w:hAnsi="宋体" w:eastAsia="宋体" w:cs="宋体"/>
                <w:color w:val="000000"/>
                <w:kern w:val="0"/>
                <w:sz w:val="24"/>
                <w:szCs w:val="24"/>
              </w:rPr>
            </w:pPr>
          </w:p>
        </w:tc>
      </w:tr>
      <w:tr w14:paraId="31E4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4E5042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567" w:type="pct"/>
            <w:shd w:val="clear" w:color="000000" w:fill="FFFFFF"/>
            <w:vAlign w:val="center"/>
          </w:tcPr>
          <w:p w14:paraId="781C8E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楼顶发光字（logo）、不锈钢围边字</w:t>
            </w:r>
          </w:p>
        </w:tc>
        <w:tc>
          <w:tcPr>
            <w:tcW w:w="3081" w:type="pct"/>
            <w:shd w:val="clear" w:color="000000" w:fill="FFFFFF"/>
            <w:vAlign w:val="center"/>
          </w:tcPr>
          <w:p w14:paraId="3C4550C7">
            <w:pP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尺寸：logo 2m×2m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.包边不锈钢折弯焊接打磨，防水密封，整体厚度</w:t>
            </w:r>
            <w:r>
              <w:rPr>
                <w:rFonts w:hint="eastAsia" w:ascii="宋体" w:hAnsi="宋体" w:eastAsia="宋体" w:cs="宋体"/>
                <w:sz w:val="24"/>
                <w:szCs w:val="24"/>
              </w:rPr>
              <w:t>≥</w:t>
            </w:r>
            <w:r>
              <w:rPr>
                <w:rFonts w:hint="eastAsia" w:ascii="宋体" w:hAnsi="宋体" w:eastAsia="宋体" w:cs="宋体"/>
                <w:color w:val="000000"/>
                <w:kern w:val="0"/>
                <w:sz w:val="24"/>
                <w:szCs w:val="24"/>
              </w:rPr>
              <w:t>80mm</w:t>
            </w:r>
            <w:r>
              <w:rPr>
                <w:rFonts w:hint="eastAsia" w:ascii="宋体" w:hAnsi="宋体" w:eastAsia="宋体" w:cs="宋体"/>
                <w:color w:val="000000"/>
                <w:kern w:val="0"/>
                <w:sz w:val="24"/>
                <w:szCs w:val="24"/>
                <w:lang w:eastAsia="zh-CN"/>
              </w:rPr>
              <w:t>；</w:t>
            </w:r>
          </w:p>
          <w:p w14:paraId="4A38C5B9">
            <w:pP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.面层</w:t>
            </w:r>
            <w:r>
              <w:rPr>
                <w:rFonts w:hint="eastAsia" w:ascii="宋体" w:hAnsi="宋体" w:eastAsia="宋体" w:cs="宋体"/>
                <w:sz w:val="24"/>
                <w:szCs w:val="24"/>
              </w:rPr>
              <w:t>≥</w:t>
            </w:r>
            <w:r>
              <w:rPr>
                <w:rFonts w:hint="eastAsia" w:ascii="宋体" w:hAnsi="宋体" w:eastAsia="宋体" w:cs="宋体"/>
                <w:color w:val="000000"/>
                <w:kern w:val="0"/>
                <w:sz w:val="24"/>
                <w:szCs w:val="24"/>
              </w:rPr>
              <w:t>2.5mm厚白色亚克力饰面，表面uv打印logo画面</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.内部光源红色S型防水灯带</w:t>
            </w:r>
            <w:r>
              <w:rPr>
                <w:rFonts w:hint="eastAsia" w:ascii="宋体" w:hAnsi="宋体" w:eastAsia="宋体" w:cs="宋体"/>
                <w:color w:val="000000"/>
                <w:kern w:val="0"/>
                <w:sz w:val="24"/>
                <w:szCs w:val="24"/>
                <w:lang w:eastAsia="zh-CN"/>
              </w:rPr>
              <w:t>；</w:t>
            </w:r>
          </w:p>
          <w:p w14:paraId="7A8CB4D4">
            <w:pPr>
              <w:rPr>
                <w:rFonts w:hint="eastAsia" w:ascii="宋体" w:hAnsi="宋体" w:eastAsia="宋体" w:cs="宋体"/>
                <w:sz w:val="24"/>
                <w:szCs w:val="24"/>
                <w:lang w:eastAsia="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.背后支撑结构</w:t>
            </w:r>
            <w:r>
              <w:rPr>
                <w:rFonts w:hint="eastAsia" w:ascii="宋体" w:hAnsi="宋体" w:eastAsia="宋体" w:cs="宋体"/>
                <w:sz w:val="24"/>
                <w:szCs w:val="24"/>
              </w:rPr>
              <w:t>≥</w:t>
            </w:r>
            <w:r>
              <w:rPr>
                <w:rFonts w:hint="eastAsia" w:ascii="宋体" w:hAnsi="宋体" w:eastAsia="宋体" w:cs="宋体"/>
                <w:color w:val="000000"/>
                <w:kern w:val="0"/>
                <w:sz w:val="24"/>
                <w:szCs w:val="24"/>
              </w:rPr>
              <w:t>40×40×2.0mm厚镀锌方管钢架焊接</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03022F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22" w:type="pct"/>
            <w:shd w:val="clear" w:color="auto" w:fill="auto"/>
            <w:noWrap/>
            <w:vAlign w:val="center"/>
          </w:tcPr>
          <w:p w14:paraId="52DAE088">
            <w:pPr>
              <w:widowControl/>
              <w:jc w:val="left"/>
              <w:rPr>
                <w:rFonts w:hint="eastAsia" w:ascii="宋体" w:hAnsi="宋体" w:eastAsia="宋体" w:cs="宋体"/>
                <w:color w:val="000000"/>
                <w:kern w:val="0"/>
                <w:sz w:val="24"/>
                <w:szCs w:val="24"/>
              </w:rPr>
            </w:pPr>
          </w:p>
        </w:tc>
      </w:tr>
      <w:tr w14:paraId="7AEF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2A32C2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567" w:type="pct"/>
            <w:shd w:val="clear" w:color="000000" w:fill="FFFFFF"/>
            <w:vAlign w:val="center"/>
          </w:tcPr>
          <w:p w14:paraId="786C15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文化墙制作</w:t>
            </w:r>
          </w:p>
        </w:tc>
        <w:tc>
          <w:tcPr>
            <w:tcW w:w="3081" w:type="pct"/>
            <w:shd w:val="clear" w:color="000000" w:fill="FFFFFF"/>
            <w:vAlign w:val="center"/>
          </w:tcPr>
          <w:p w14:paraId="657613FA">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尺寸：</w:t>
            </w:r>
            <w:r>
              <w:rPr>
                <w:rFonts w:hint="eastAsia" w:ascii="宋体" w:hAnsi="宋体" w:eastAsia="宋体" w:cs="宋体"/>
                <w:sz w:val="24"/>
                <w:szCs w:val="24"/>
              </w:rPr>
              <w:t>≥</w:t>
            </w:r>
            <w:r>
              <w:rPr>
                <w:rFonts w:hint="eastAsia" w:ascii="宋体" w:hAnsi="宋体" w:eastAsia="宋体" w:cs="宋体"/>
                <w:color w:val="000000"/>
                <w:kern w:val="0"/>
                <w:sz w:val="24"/>
                <w:szCs w:val="24"/>
              </w:rPr>
              <w:t>17.6×4.3m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.表面</w:t>
            </w:r>
            <w:r>
              <w:rPr>
                <w:rFonts w:hint="eastAsia" w:ascii="宋体" w:hAnsi="宋体" w:eastAsia="宋体" w:cs="宋体"/>
                <w:sz w:val="24"/>
                <w:szCs w:val="24"/>
              </w:rPr>
              <w:t>≥</w:t>
            </w:r>
            <w:r>
              <w:rPr>
                <w:rFonts w:hint="eastAsia" w:ascii="宋体" w:hAnsi="宋体" w:eastAsia="宋体" w:cs="宋体"/>
                <w:color w:val="000000"/>
                <w:kern w:val="0"/>
                <w:sz w:val="24"/>
                <w:szCs w:val="24"/>
              </w:rPr>
              <w:t>2mm透明亚克力背面uv打印，后覆</w:t>
            </w:r>
            <w:r>
              <w:rPr>
                <w:rFonts w:hint="eastAsia" w:ascii="宋体" w:hAnsi="宋体" w:eastAsia="宋体" w:cs="宋体"/>
                <w:sz w:val="24"/>
                <w:szCs w:val="24"/>
              </w:rPr>
              <w:t>≥</w:t>
            </w:r>
            <w:r>
              <w:rPr>
                <w:rFonts w:hint="eastAsia" w:ascii="宋体" w:hAnsi="宋体" w:eastAsia="宋体" w:cs="宋体"/>
                <w:color w:val="000000"/>
                <w:kern w:val="0"/>
                <w:sz w:val="24"/>
                <w:szCs w:val="24"/>
              </w:rPr>
              <w:t>15mmpvc增加立体感</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7DE93E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422" w:type="pct"/>
            <w:shd w:val="clear" w:color="auto" w:fill="auto"/>
            <w:noWrap/>
            <w:vAlign w:val="center"/>
          </w:tcPr>
          <w:p w14:paraId="556E1381">
            <w:pPr>
              <w:widowControl/>
              <w:jc w:val="left"/>
              <w:rPr>
                <w:rFonts w:hint="eastAsia" w:ascii="宋体" w:hAnsi="宋体" w:eastAsia="宋体" w:cs="宋体"/>
                <w:color w:val="000000"/>
                <w:kern w:val="0"/>
                <w:sz w:val="24"/>
                <w:szCs w:val="24"/>
              </w:rPr>
            </w:pPr>
          </w:p>
        </w:tc>
      </w:tr>
      <w:tr w14:paraId="1DFC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449004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567" w:type="pct"/>
            <w:shd w:val="clear" w:color="000000" w:fill="FFFFFF"/>
            <w:vAlign w:val="center"/>
          </w:tcPr>
          <w:p w14:paraId="64090DB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地标</w:t>
            </w:r>
          </w:p>
        </w:tc>
        <w:tc>
          <w:tcPr>
            <w:tcW w:w="3081" w:type="pct"/>
            <w:shd w:val="clear" w:color="000000" w:fill="FFFFFF"/>
            <w:vAlign w:val="center"/>
          </w:tcPr>
          <w:p w14:paraId="4A612629">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可移黑胶车贴覆斜纹膜</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0C01E19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16（个）</w:t>
            </w:r>
          </w:p>
        </w:tc>
        <w:tc>
          <w:tcPr>
            <w:tcW w:w="422" w:type="pct"/>
            <w:shd w:val="clear" w:color="auto" w:fill="auto"/>
            <w:noWrap/>
            <w:vAlign w:val="center"/>
          </w:tcPr>
          <w:p w14:paraId="44201616">
            <w:pPr>
              <w:widowControl/>
              <w:jc w:val="left"/>
              <w:rPr>
                <w:rFonts w:hint="eastAsia" w:ascii="宋体" w:hAnsi="宋体" w:eastAsia="宋体" w:cs="宋体"/>
                <w:color w:val="000000"/>
                <w:kern w:val="0"/>
                <w:sz w:val="24"/>
                <w:szCs w:val="24"/>
              </w:rPr>
            </w:pPr>
          </w:p>
        </w:tc>
      </w:tr>
      <w:tr w14:paraId="0D9E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27520F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567" w:type="pct"/>
            <w:shd w:val="clear" w:color="000000" w:fill="FFFFFF"/>
            <w:vAlign w:val="center"/>
          </w:tcPr>
          <w:p w14:paraId="1226A1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门牌</w:t>
            </w:r>
          </w:p>
        </w:tc>
        <w:tc>
          <w:tcPr>
            <w:tcW w:w="3081" w:type="pct"/>
            <w:shd w:val="clear" w:color="000000" w:fill="FFFFFF"/>
            <w:vAlign w:val="center"/>
          </w:tcPr>
          <w:p w14:paraId="6F1B7564">
            <w:pPr>
              <w:widowControl/>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w:t>
            </w:r>
            <w:r>
              <w:rPr>
                <w:rFonts w:hint="eastAsia" w:ascii="宋体" w:hAnsi="宋体" w:eastAsia="宋体" w:cs="宋体"/>
                <w:color w:val="000000"/>
                <w:kern w:val="0"/>
                <w:sz w:val="24"/>
                <w:szCs w:val="24"/>
              </w:rPr>
              <w:t>2mm亚克力背面uv 后覆10mmpv板</w:t>
            </w:r>
            <w:r>
              <w:rPr>
                <w:rFonts w:hint="eastAsia" w:ascii="宋体" w:hAnsi="宋体" w:eastAsia="宋体" w:cs="宋体"/>
                <w:color w:val="000000"/>
                <w:kern w:val="0"/>
                <w:sz w:val="24"/>
                <w:szCs w:val="24"/>
                <w:lang w:eastAsia="zh-CN"/>
              </w:rPr>
              <w:t>。</w:t>
            </w:r>
          </w:p>
        </w:tc>
        <w:tc>
          <w:tcPr>
            <w:tcW w:w="522" w:type="pct"/>
            <w:shd w:val="clear" w:color="000000" w:fill="FFFFFF"/>
            <w:vAlign w:val="center"/>
          </w:tcPr>
          <w:p w14:paraId="0B7377B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8（个）</w:t>
            </w:r>
          </w:p>
        </w:tc>
        <w:tc>
          <w:tcPr>
            <w:tcW w:w="422" w:type="pct"/>
            <w:shd w:val="clear" w:color="auto" w:fill="auto"/>
            <w:noWrap/>
            <w:vAlign w:val="center"/>
          </w:tcPr>
          <w:p w14:paraId="4E36210E">
            <w:pPr>
              <w:widowControl/>
              <w:jc w:val="left"/>
              <w:rPr>
                <w:rFonts w:hint="eastAsia" w:ascii="宋体" w:hAnsi="宋体" w:eastAsia="宋体" w:cs="宋体"/>
                <w:color w:val="000000"/>
                <w:kern w:val="0"/>
                <w:sz w:val="24"/>
                <w:szCs w:val="24"/>
              </w:rPr>
            </w:pPr>
          </w:p>
        </w:tc>
      </w:tr>
      <w:tr w14:paraId="5DFA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 w:type="pct"/>
            <w:shd w:val="clear" w:color="000000" w:fill="FFFFFF"/>
            <w:vAlign w:val="center"/>
          </w:tcPr>
          <w:p w14:paraId="09B738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567" w:type="pct"/>
            <w:shd w:val="clear" w:color="000000" w:fill="FFFFFF"/>
            <w:vAlign w:val="center"/>
          </w:tcPr>
          <w:p w14:paraId="550F18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主梁美化包装</w:t>
            </w:r>
          </w:p>
        </w:tc>
        <w:tc>
          <w:tcPr>
            <w:tcW w:w="3081" w:type="pct"/>
            <w:shd w:val="clear" w:color="000000" w:fill="FFFFFF"/>
            <w:vAlign w:val="center"/>
          </w:tcPr>
          <w:p w14:paraId="3F1AFA59">
            <w:pPr>
              <w:widowControl/>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rPr>
              <w:t>单体东侧楼梯间主梁装饰美化约25㎡</w:t>
            </w:r>
            <w:r>
              <w:rPr>
                <w:rFonts w:hint="eastAsia" w:ascii="宋体" w:hAnsi="宋体" w:eastAsia="宋体" w:cs="宋体"/>
                <w:sz w:val="24"/>
                <w:szCs w:val="24"/>
                <w:lang w:eastAsia="zh-CN"/>
              </w:rPr>
              <w:t>。</w:t>
            </w:r>
          </w:p>
        </w:tc>
        <w:tc>
          <w:tcPr>
            <w:tcW w:w="522" w:type="pct"/>
            <w:shd w:val="clear" w:color="000000" w:fill="FFFFFF"/>
            <w:vAlign w:val="center"/>
          </w:tcPr>
          <w:p w14:paraId="09030EB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1（个）</w:t>
            </w:r>
          </w:p>
        </w:tc>
        <w:tc>
          <w:tcPr>
            <w:tcW w:w="422" w:type="pct"/>
            <w:shd w:val="clear" w:color="auto" w:fill="auto"/>
            <w:noWrap/>
            <w:vAlign w:val="center"/>
          </w:tcPr>
          <w:p w14:paraId="0C8ED12A">
            <w:pPr>
              <w:widowControl/>
              <w:jc w:val="left"/>
              <w:rPr>
                <w:rFonts w:hint="eastAsia" w:ascii="宋体" w:hAnsi="宋体" w:eastAsia="宋体" w:cs="宋体"/>
                <w:color w:val="000000"/>
                <w:kern w:val="0"/>
                <w:sz w:val="24"/>
                <w:szCs w:val="24"/>
              </w:rPr>
            </w:pPr>
          </w:p>
        </w:tc>
      </w:tr>
      <w:bookmarkEnd w:id="3"/>
      <w:bookmarkEnd w:id="4"/>
    </w:tbl>
    <w:p w14:paraId="7211EA8A">
      <w:pPr>
        <w:snapToGrid w:val="0"/>
        <w:spacing w:line="360" w:lineRule="auto"/>
        <w:rPr>
          <w:rFonts w:hint="eastAsia" w:ascii="Times New Roman" w:hAnsi="Times New Roman" w:eastAsia="宋体" w:cs="Times New Roman"/>
          <w:b/>
          <w:sz w:val="24"/>
          <w:szCs w:val="22"/>
        </w:rPr>
      </w:pPr>
      <w:bookmarkStart w:id="23" w:name="_Toc7421"/>
      <w:bookmarkStart w:id="24" w:name="_Toc4843"/>
      <w:r>
        <w:rPr>
          <w:rFonts w:hint="eastAsia" w:ascii="Times New Roman" w:hAnsi="Times New Roman" w:eastAsia="宋体" w:cs="Times New Roman"/>
          <w:b/>
          <w:sz w:val="24"/>
          <w:szCs w:val="22"/>
          <w:lang w:val="en-US" w:eastAsia="zh-CN"/>
        </w:rPr>
        <w:t>三</w:t>
      </w:r>
      <w:r>
        <w:rPr>
          <w:rFonts w:hint="eastAsia" w:ascii="Times New Roman" w:hAnsi="Times New Roman" w:eastAsia="宋体" w:cs="Times New Roman"/>
          <w:b/>
          <w:sz w:val="24"/>
          <w:szCs w:val="22"/>
        </w:rPr>
        <w:t>、</w:t>
      </w:r>
      <w:bookmarkEnd w:id="23"/>
      <w:bookmarkEnd w:id="24"/>
      <w:r>
        <w:rPr>
          <w:rFonts w:hint="eastAsia" w:ascii="Times New Roman" w:hAnsi="Times New Roman" w:eastAsia="宋体" w:cs="Times New Roman"/>
          <w:b/>
          <w:sz w:val="24"/>
          <w:szCs w:val="22"/>
        </w:rPr>
        <w:t>安装调试、质保及售后服务要求</w:t>
      </w:r>
    </w:p>
    <w:p w14:paraId="623F9FFC">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1、合同签订后供货前，中标人必须提供所投设备到采购人处进行产品功能核对，</w:t>
      </w:r>
      <w:r>
        <w:rPr>
          <w:rFonts w:hint="eastAsia" w:ascii="宋体" w:hAnsi="宋体" w:eastAsia="宋体"/>
          <w:b/>
          <w:bCs/>
          <w:color w:val="auto"/>
          <w:sz w:val="24"/>
          <w:szCs w:val="18"/>
          <w:highlight w:val="none"/>
        </w:rPr>
        <w:t>投标文件中提供承诺函（格式自拟）</w:t>
      </w:r>
      <w:r>
        <w:rPr>
          <w:rFonts w:hint="eastAsia" w:ascii="宋体" w:hAnsi="宋体" w:eastAsia="宋体"/>
          <w:color w:val="auto"/>
          <w:sz w:val="24"/>
          <w:szCs w:val="18"/>
          <w:highlight w:val="none"/>
        </w:rPr>
        <w:t>，否则投标无效。</w:t>
      </w:r>
      <w:r>
        <w:rPr>
          <w:rFonts w:hint="eastAsia" w:ascii="宋体" w:hAnsi="宋体" w:eastAsia="宋体"/>
          <w:color w:val="auto"/>
          <w:sz w:val="24"/>
          <w:szCs w:val="18"/>
          <w:highlight w:val="none"/>
          <w:lang w:val="zh-CN"/>
        </w:rPr>
        <w:t>若中标人无法完成承诺函中承诺内容，采购人有权追究违约责任，由此产生的直接损失及间接损害由中标人全额承担。中标人须完成本项目所有设备及系统的安装、调试，保证用户的正常使用。</w:t>
      </w:r>
    </w:p>
    <w:p w14:paraId="0775859D">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2、中标人按招标文件和签订合同的具体要求负责本项目订货采购、运输、装卸、安装、调试等工作，安装时必须派专业工程师前往采购人所在地进行，在安装过程中如有仪器损坏，中标人应负责免费更换，由此产生的费用和工期延误由中标人承担。设备的拆箱、安装、通电、调试等各项工作由中标人负责，但必须在采购人指定人员的参与下进行。</w:t>
      </w:r>
    </w:p>
    <w:p w14:paraId="47F1B4B5">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3、中标人负责整体项目工程的施工，需要按照采购人要求施工。整体系统建设安装时，不可缺少的设备或附属配件、以及施工中产生一切费用，都一并包含在本次投标报价内，由中标人统一负责。</w:t>
      </w:r>
    </w:p>
    <w:p w14:paraId="45644427">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4、工程供货、施工、安装、维护等过程的安全问题均由中标人负责，发生安全问题，一切责任均由中标人负责。中标人应对施工人员进行人身保险，对于施工过程中对第三人造成的侵权责任由中标人负责；中标人负责施工区域的消防安全工作，对施工、安装所用的电线、器材应做好防止老化、起火等消防隐患排查工作。</w:t>
      </w:r>
    </w:p>
    <w:p w14:paraId="11313A5B">
      <w:pPr>
        <w:spacing w:line="360" w:lineRule="auto"/>
        <w:ind w:firstLine="435"/>
        <w:rPr>
          <w:rFonts w:hint="eastAsia" w:ascii="宋体" w:hAnsi="宋体" w:eastAsia="宋体"/>
          <w:b/>
          <w:bCs/>
          <w:color w:val="auto"/>
          <w:sz w:val="24"/>
          <w:szCs w:val="18"/>
          <w:highlight w:val="none"/>
          <w:lang w:val="zh-CN"/>
        </w:rPr>
      </w:pPr>
      <w:r>
        <w:rPr>
          <w:rFonts w:hint="eastAsia" w:ascii="宋体" w:hAnsi="宋体" w:eastAsia="宋体"/>
          <w:b/>
          <w:bCs/>
          <w:color w:val="auto"/>
          <w:sz w:val="24"/>
          <w:szCs w:val="18"/>
          <w:highlight w:val="none"/>
          <w:lang w:val="zh-CN"/>
        </w:rPr>
        <w:t>5、为保障本项目的顺利实施和运行，中标人至少需拟派1名具有信息化项目实施能力及经验的项目经理、不少于1名网络技术人员和不少于1名信息安全人员参与本项目的安装和调试等工作，拟派人员需为中标单位正式员工，投标时提供承诺函，格式自拟。</w:t>
      </w:r>
    </w:p>
    <w:p w14:paraId="2A421EB4">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b/>
          <w:bCs/>
          <w:color w:val="auto"/>
          <w:sz w:val="24"/>
          <w:szCs w:val="18"/>
          <w:highlight w:val="none"/>
          <w:lang w:val="zh-CN"/>
        </w:rPr>
        <w:t>6、投标人投标时需提供关于本次项目中所有产品的质保承诺函（格式自拟），承诺：①所有设备免费质保均由原厂提供服务，②在免费质保期内，当行业标准、技术规范发生改变时，中标人应为采购人免费修改相关内容。</w:t>
      </w:r>
    </w:p>
    <w:p w14:paraId="510713AB">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7、中标人需保证在</w:t>
      </w:r>
      <w:r>
        <w:rPr>
          <w:rFonts w:hint="eastAsia" w:ascii="宋体" w:hAnsi="宋体" w:eastAsia="宋体"/>
          <w:color w:val="auto"/>
          <w:sz w:val="24"/>
          <w:szCs w:val="18"/>
          <w:highlight w:val="none"/>
        </w:rPr>
        <w:t>1</w:t>
      </w:r>
      <w:r>
        <w:rPr>
          <w:rFonts w:hint="eastAsia" w:ascii="宋体" w:hAnsi="宋体" w:eastAsia="宋体"/>
          <w:color w:val="auto"/>
          <w:sz w:val="24"/>
          <w:szCs w:val="18"/>
          <w:highlight w:val="none"/>
          <w:lang w:val="zh-CN"/>
        </w:rPr>
        <w:t>小时内对采购人所提出的维护要求做出响应，并在做出响应</w:t>
      </w:r>
      <w:r>
        <w:rPr>
          <w:rFonts w:hint="eastAsia" w:ascii="宋体" w:hAnsi="宋体" w:eastAsia="宋体"/>
          <w:color w:val="auto"/>
          <w:sz w:val="24"/>
          <w:szCs w:val="18"/>
          <w:highlight w:val="none"/>
        </w:rPr>
        <w:t>12</w:t>
      </w:r>
      <w:r>
        <w:rPr>
          <w:rFonts w:hint="eastAsia" w:ascii="宋体" w:hAnsi="宋体" w:eastAsia="宋体"/>
          <w:color w:val="auto"/>
          <w:sz w:val="24"/>
          <w:szCs w:val="18"/>
          <w:highlight w:val="none"/>
          <w:lang w:val="zh-CN"/>
        </w:rPr>
        <w:t>小时内派出工作人员进行故障排除，如遇紧急情况严重影响平台使用，需在6小时内响应并处置完成，若涉及关键安全漏洞需要立即处置的，应在</w:t>
      </w:r>
      <w:r>
        <w:rPr>
          <w:rFonts w:hint="eastAsia" w:ascii="宋体" w:hAnsi="宋体" w:eastAsia="宋体"/>
          <w:color w:val="auto"/>
          <w:sz w:val="24"/>
          <w:szCs w:val="18"/>
          <w:highlight w:val="none"/>
        </w:rPr>
        <w:t>2小时</w:t>
      </w:r>
      <w:r>
        <w:rPr>
          <w:rFonts w:hint="eastAsia" w:ascii="宋体" w:hAnsi="宋体" w:eastAsia="宋体"/>
          <w:color w:val="auto"/>
          <w:sz w:val="24"/>
          <w:szCs w:val="18"/>
          <w:highlight w:val="none"/>
          <w:lang w:val="zh-CN"/>
        </w:rPr>
        <w:t>内完成应急处置。</w:t>
      </w:r>
    </w:p>
    <w:p w14:paraId="69737AB0">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8、售后培训及重大活动保障服务：中标人需提供每年不少于</w:t>
      </w:r>
      <w:r>
        <w:rPr>
          <w:rFonts w:hint="eastAsia" w:ascii="宋体" w:hAnsi="宋体" w:eastAsia="宋体"/>
          <w:color w:val="auto"/>
          <w:sz w:val="24"/>
          <w:szCs w:val="18"/>
          <w:highlight w:val="none"/>
        </w:rPr>
        <w:t>4</w:t>
      </w:r>
      <w:r>
        <w:rPr>
          <w:rFonts w:hint="eastAsia" w:ascii="宋体" w:hAnsi="宋体" w:eastAsia="宋体"/>
          <w:color w:val="auto"/>
          <w:sz w:val="24"/>
          <w:szCs w:val="18"/>
          <w:highlight w:val="none"/>
          <w:lang w:val="zh-CN"/>
        </w:rPr>
        <w:t>次的培训服务，培训内容至少应包括：系统基本使用培训、配置管理和系统维护培训、数据定义和管理培训、其他各类操作培训等；中标人需提供每年不少于10次的重大活动保障服务。中标人必须派出专人进行培训及重大活动保障服务。此项费用包含在本次报价中，请各投标人报价时综合考虑。</w:t>
      </w:r>
    </w:p>
    <w:p w14:paraId="2CFB9F1F">
      <w:pPr>
        <w:snapToGrid w:val="0"/>
        <w:spacing w:line="360" w:lineRule="auto"/>
        <w:rPr>
          <w:rFonts w:hint="eastAsia" w:ascii="Times New Roman" w:hAnsi="Times New Roman" w:eastAsia="宋体" w:cs="Times New Roman"/>
          <w:b/>
          <w:sz w:val="24"/>
          <w:szCs w:val="22"/>
        </w:rPr>
      </w:pPr>
      <w:r>
        <w:rPr>
          <w:rFonts w:hint="eastAsia" w:ascii="Times New Roman" w:hAnsi="Times New Roman" w:eastAsia="宋体" w:cs="Times New Roman"/>
          <w:b/>
          <w:sz w:val="24"/>
          <w:szCs w:val="22"/>
        </w:rPr>
        <w:t>四、报价要求</w:t>
      </w:r>
    </w:p>
    <w:p w14:paraId="7894E3CE">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rPr>
        <w:t>1</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本项目投标报价应包括履行合同所有内容的全部费用，</w:t>
      </w:r>
      <w:r>
        <w:rPr>
          <w:rFonts w:hint="eastAsia" w:ascii="宋体" w:hAnsi="宋体" w:eastAsia="宋体"/>
          <w:color w:val="auto"/>
          <w:sz w:val="24"/>
          <w:szCs w:val="18"/>
          <w:highlight w:val="none"/>
          <w:lang w:val="zh-CN"/>
        </w:rPr>
        <w:t>包括了履行合同所有内容的全部费用，包括交付使用前的全部费用，包括设计费、货物购置费（包括所有设备&lt;主材&gt;、辅材、零配件、易损件、备品备件及专用工具费等）、生产制造费、安装调试费、保险费、运输费、免费质保期内的维修维护费、其他费用（如管理费、包装费、仓储费、保管费、资料费以及完成本项目所需要的其他费用）及所有税金及合理利润等；请投标人综合考虑各种风险，谨慎报价。</w:t>
      </w:r>
    </w:p>
    <w:p w14:paraId="7AA977DD">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2、本项目安装、调试、交付及实施周期为</w:t>
      </w:r>
      <w:r>
        <w:rPr>
          <w:rFonts w:hint="eastAsia" w:ascii="宋体" w:hAnsi="宋体" w:eastAsia="宋体"/>
          <w:color w:val="auto"/>
          <w:sz w:val="24"/>
          <w:szCs w:val="18"/>
          <w:highlight w:val="none"/>
        </w:rPr>
        <w:t>60</w:t>
      </w:r>
      <w:r>
        <w:rPr>
          <w:rFonts w:hint="eastAsia" w:ascii="宋体" w:hAnsi="宋体" w:eastAsia="宋体"/>
          <w:color w:val="auto"/>
          <w:sz w:val="24"/>
          <w:szCs w:val="18"/>
          <w:highlight w:val="none"/>
          <w:lang w:val="zh-CN"/>
        </w:rPr>
        <w:t>个日历天，不得影响正常验收工作的开展，请投标人综合考虑施工进度及报价。</w:t>
      </w:r>
    </w:p>
    <w:p w14:paraId="5670A556">
      <w:pPr>
        <w:snapToGrid w:val="0"/>
        <w:spacing w:line="360" w:lineRule="auto"/>
        <w:rPr>
          <w:rFonts w:hint="eastAsia" w:ascii="Times New Roman" w:hAnsi="Times New Roman" w:eastAsia="宋体" w:cs="Times New Roman"/>
          <w:b/>
          <w:sz w:val="24"/>
          <w:szCs w:val="22"/>
        </w:rPr>
      </w:pPr>
      <w:r>
        <w:rPr>
          <w:rFonts w:hint="eastAsia" w:ascii="Times New Roman" w:hAnsi="Times New Roman" w:eastAsia="宋体" w:cs="Times New Roman"/>
          <w:b/>
          <w:sz w:val="24"/>
          <w:szCs w:val="22"/>
        </w:rPr>
        <w:t>五、其他要求</w:t>
      </w:r>
    </w:p>
    <w:p w14:paraId="0678D8E4">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1、中标人所提供的质保、证明材料、相关业绩材料等，须真实可靠。所投产品技术指标及数据对接等须真实有效、可查验。针对采购需求中要求的相关证明材料等，采购人有权在合同签订后供货前要求中标人提供投标文件中的相关证明材料等进行核查,不能提供或者提供材料与投标响应不符的，采购人有权追究违约责任，由此产生的直接损失及间接损害由中标人全额承担。</w:t>
      </w:r>
    </w:p>
    <w:p w14:paraId="38669D5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zh-CN"/>
        </w:rPr>
        <w:t>2、本项目供货安装调试完成后采购人委托第三方检测机构组织验收，经检测或验收合格后，出具质量检测或验收报告书。</w:t>
      </w:r>
    </w:p>
    <w:p w14:paraId="0F4627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11626"/>
    <w:rsid w:val="0B81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2026-05-18T09:15:00Z</dcterms:created>
  <dc:creator>安天</dc:creator>
  <cp:lastModifiedBy>安天</cp:lastModifiedBy>
  <dcterms:modified xsi:type="dcterms:W3CDTF">2026-05-18T09:16:09Z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7127811E4AE94857AC47162FE652B88E_11</vt:lpwstr>
  </property>
  <property fmtid="{D5CDD505-2E9C-101B-9397-08002B2CF9AE}" pid="4" name="KSOTemplateDocerSaveRecord">
    <vt:lpwstr>eyJoZGlkIjoiN2YzNjBkOTgyNWQ1YTMxYzM3MzMwNWFiODNmOWIzYWMiLCJ1c2VySWQiOiIyOTgxMTI1OTkifQ==</vt:lpwstr>
  </property>
</Properties>
</file>