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E3864">
      <w:pPr>
        <w:adjustRightInd w:val="0"/>
        <w:snapToGrid w:val="0"/>
        <w:spacing w:line="360" w:lineRule="auto"/>
        <w:rPr>
          <w:rFonts w:hint="eastAsia" w:ascii="宋体" w:hAnsi="宋体" w:eastAsia="宋体" w:cs="宋体"/>
          <w:b/>
          <w:szCs w:val="21"/>
        </w:rPr>
      </w:pPr>
      <w:bookmarkStart w:id="0" w:name="_Toc21798"/>
      <w:bookmarkStart w:id="1" w:name="_Toc173275127"/>
      <w:bookmarkStart w:id="2" w:name="_Toc4148"/>
      <w:r>
        <w:rPr>
          <w:rFonts w:hint="eastAsia" w:ascii="宋体" w:hAnsi="宋体" w:eastAsia="宋体" w:cs="宋体"/>
          <w:b/>
          <w:szCs w:val="21"/>
        </w:rPr>
        <w:t>前注：</w:t>
      </w:r>
    </w:p>
    <w:p w14:paraId="420DBCB7">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1.本采购需求中提出的服务方案仅为参考，如无明确限制，投标人可以进行优化，提供满足采购人实际需要的更优（或者性能实质上不低于的）服务方案，且此方案须经评标委员会评审认可。</w:t>
      </w:r>
    </w:p>
    <w:p w14:paraId="0A03BCFD">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2.政府采购政策（包括但不限于下列具体政策要求）：</w:t>
      </w:r>
    </w:p>
    <w:p w14:paraId="21B15746">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76C9214">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E39D8FE">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3.如采购人允许采用分包方式履行合同的，应当明确可以分包履行的相关内容。</w:t>
      </w:r>
    </w:p>
    <w:p w14:paraId="17B7EEC4">
      <w:pPr>
        <w:adjustRightInd w:val="0"/>
        <w:snapToGrid w:val="0"/>
        <w:spacing w:line="360" w:lineRule="auto"/>
        <w:ind w:firstLine="437"/>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一、采购需求前附表</w:t>
      </w:r>
      <w:bookmarkEnd w:id="0"/>
      <w:bookmarkEnd w:id="1"/>
      <w:bookmarkEnd w:id="2"/>
    </w:p>
    <w:tbl>
      <w:tblPr>
        <w:tblStyle w:val="4"/>
        <w:tblW w:w="52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791"/>
        <w:gridCol w:w="6113"/>
      </w:tblGrid>
      <w:tr w14:paraId="5C64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63" w:type="pct"/>
            <w:noWrap w:val="0"/>
            <w:vAlign w:val="center"/>
          </w:tcPr>
          <w:p w14:paraId="4D6E532C">
            <w:pPr>
              <w:keepNext w:val="0"/>
              <w:keepLines w:val="0"/>
              <w:pageBreakBefore w:val="0"/>
              <w:widowControl w:val="0"/>
              <w:suppressLineNumbers w:val="0"/>
              <w:pBdr>
                <w:bottom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序号</w:t>
            </w:r>
          </w:p>
        </w:tc>
        <w:tc>
          <w:tcPr>
            <w:tcW w:w="1005" w:type="pct"/>
            <w:noWrap w:val="0"/>
            <w:vAlign w:val="center"/>
          </w:tcPr>
          <w:p w14:paraId="1CCB11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条款名称</w:t>
            </w:r>
          </w:p>
        </w:tc>
        <w:tc>
          <w:tcPr>
            <w:tcW w:w="3430" w:type="pct"/>
            <w:noWrap w:val="0"/>
            <w:vAlign w:val="center"/>
          </w:tcPr>
          <w:p w14:paraId="6E8BEA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内容、说明与要求</w:t>
            </w:r>
          </w:p>
        </w:tc>
      </w:tr>
      <w:tr w14:paraId="5707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63" w:type="pct"/>
            <w:noWrap w:val="0"/>
            <w:vAlign w:val="center"/>
          </w:tcPr>
          <w:p w14:paraId="68440A9F">
            <w:pPr>
              <w:keepNext w:val="0"/>
              <w:keepLines w:val="0"/>
              <w:pageBreakBefore w:val="0"/>
              <w:widowControl w:val="0"/>
              <w:suppressLineNumbers w:val="0"/>
              <w:pBdr>
                <w:bottom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1005" w:type="pct"/>
            <w:noWrap w:val="0"/>
            <w:vAlign w:val="center"/>
          </w:tcPr>
          <w:p w14:paraId="51AD25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付款方式</w:t>
            </w:r>
          </w:p>
        </w:tc>
        <w:tc>
          <w:tcPr>
            <w:tcW w:w="3430" w:type="pct"/>
            <w:noWrap w:val="0"/>
            <w:vAlign w:val="center"/>
          </w:tcPr>
          <w:p w14:paraId="0E9D447E">
            <w:pPr>
              <w:adjustRightInd w:val="0"/>
              <w:snapToGrid w:val="0"/>
              <w:spacing w:line="300" w:lineRule="auto"/>
              <w:rPr>
                <w:rFonts w:hint="eastAsia" w:ascii="宋体" w:hAnsi="宋体" w:eastAsia="宋体" w:cs="宋体"/>
                <w:bCs/>
                <w:color w:val="auto"/>
                <w:kern w:val="0"/>
                <w:szCs w:val="21"/>
                <w:highlight w:val="none"/>
              </w:rPr>
            </w:pPr>
            <w:r>
              <w:rPr>
                <w:rFonts w:hint="eastAsia" w:ascii="宋体" w:hAnsi="宋体" w:eastAsia="宋体" w:cs="宋体"/>
                <w:color w:val="auto"/>
              </w:rPr>
              <w:t>合同生效后2026 年</w:t>
            </w:r>
            <w:r>
              <w:rPr>
                <w:rFonts w:hint="eastAsia" w:ascii="宋体" w:hAnsi="宋体" w:eastAsia="宋体" w:cs="宋体"/>
                <w:color w:val="auto"/>
                <w:lang w:val="en-US" w:eastAsia="zh-CN"/>
              </w:rPr>
              <w:t>4</w:t>
            </w:r>
            <w:r>
              <w:rPr>
                <w:rFonts w:hint="eastAsia" w:ascii="宋体" w:hAnsi="宋体" w:eastAsia="宋体" w:cs="宋体"/>
                <w:color w:val="auto"/>
              </w:rPr>
              <w:t>月</w:t>
            </w:r>
            <w:r>
              <w:rPr>
                <w:rFonts w:hint="eastAsia" w:ascii="宋体" w:hAnsi="宋体" w:eastAsia="宋体" w:cs="宋体"/>
                <w:color w:val="auto"/>
                <w:lang w:val="en-US" w:eastAsia="zh-CN"/>
              </w:rPr>
              <w:t>1</w:t>
            </w:r>
            <w:r>
              <w:rPr>
                <w:rFonts w:hint="eastAsia" w:ascii="宋体" w:hAnsi="宋体" w:eastAsia="宋体" w:cs="宋体"/>
                <w:color w:val="auto"/>
              </w:rPr>
              <w:t>日前支付合同款的50%</w:t>
            </w:r>
            <w:r>
              <w:rPr>
                <w:rFonts w:hint="eastAsia" w:ascii="宋体" w:hAnsi="宋体" w:eastAsia="宋体" w:cs="宋体"/>
                <w:b/>
                <w:bCs w:val="0"/>
                <w:color w:val="auto"/>
                <w:kern w:val="0"/>
                <w:szCs w:val="21"/>
                <w:highlight w:val="none"/>
                <w:lang w:eastAsia="zh-CN"/>
              </w:rPr>
              <w:t>（</w:t>
            </w:r>
            <w:r>
              <w:rPr>
                <w:rFonts w:hint="eastAsia" w:ascii="宋体" w:hAnsi="宋体" w:eastAsia="宋体" w:cs="宋体"/>
                <w:b/>
                <w:bCs w:val="0"/>
                <w:color w:val="auto"/>
                <w:kern w:val="0"/>
                <w:szCs w:val="21"/>
                <w:highlight w:val="none"/>
                <w:lang w:val="en-US" w:eastAsia="zh-CN"/>
              </w:rPr>
              <w:t>中标人须提供等额预付款担保</w:t>
            </w:r>
            <w:r>
              <w:rPr>
                <w:rFonts w:hint="eastAsia" w:ascii="宋体" w:hAnsi="宋体" w:eastAsia="宋体" w:cs="宋体"/>
                <w:b/>
                <w:bCs w:val="0"/>
                <w:color w:val="auto"/>
                <w:kern w:val="0"/>
                <w:szCs w:val="21"/>
                <w:highlight w:val="none"/>
                <w:lang w:eastAsia="zh-CN"/>
              </w:rPr>
              <w:t>）</w:t>
            </w:r>
            <w:r>
              <w:rPr>
                <w:rFonts w:hint="eastAsia" w:ascii="宋体" w:hAnsi="宋体" w:eastAsia="宋体" w:cs="宋体"/>
                <w:color w:val="auto"/>
              </w:rPr>
              <w:t>；9月底前</w:t>
            </w:r>
            <w:r>
              <w:rPr>
                <w:rFonts w:hint="eastAsia" w:ascii="宋体" w:hAnsi="宋体" w:eastAsia="宋体" w:cs="宋体"/>
                <w:bCs/>
                <w:color w:val="auto"/>
                <w:kern w:val="0"/>
                <w:szCs w:val="21"/>
              </w:rPr>
              <w:t>中标人</w:t>
            </w:r>
            <w:r>
              <w:rPr>
                <w:rFonts w:hint="eastAsia" w:ascii="宋体" w:hAnsi="宋体" w:eastAsia="宋体" w:cs="宋体"/>
                <w:color w:val="auto"/>
              </w:rPr>
              <w:t>提供阶段性工作成果资料，经过</w:t>
            </w:r>
            <w:r>
              <w:rPr>
                <w:rFonts w:hint="eastAsia" w:ascii="宋体" w:hAnsi="宋体" w:eastAsia="宋体" w:cs="宋体"/>
                <w:color w:val="auto"/>
                <w:lang w:val="en-US" w:eastAsia="zh-CN"/>
              </w:rPr>
              <w:t>采购人</w:t>
            </w:r>
            <w:r>
              <w:rPr>
                <w:rFonts w:hint="eastAsia" w:ascii="宋体" w:hAnsi="宋体" w:eastAsia="宋体" w:cs="宋体"/>
                <w:color w:val="auto"/>
              </w:rPr>
              <w:t>验收合格后支付合同金额的30%；余款合同执行完毕并经</w:t>
            </w:r>
            <w:r>
              <w:rPr>
                <w:rFonts w:hint="eastAsia" w:ascii="宋体" w:hAnsi="宋体" w:eastAsia="宋体" w:cs="宋体"/>
                <w:color w:val="auto"/>
                <w:lang w:val="en-US" w:eastAsia="zh-CN"/>
              </w:rPr>
              <w:t>采购人</w:t>
            </w:r>
            <w:r>
              <w:rPr>
                <w:rFonts w:hint="eastAsia" w:ascii="宋体" w:hAnsi="宋体" w:eastAsia="宋体" w:cs="宋体"/>
                <w:color w:val="auto"/>
              </w:rPr>
              <w:t>验收合格后一次性付清。</w:t>
            </w:r>
          </w:p>
          <w:p w14:paraId="5E3E1126">
            <w:pPr>
              <w:adjustRightInd w:val="0"/>
              <w:snapToGrid w:val="0"/>
              <w:spacing w:before="0" w:after="0" w:line="300" w:lineRule="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注：</w:t>
            </w:r>
          </w:p>
          <w:p w14:paraId="1D850E35">
            <w:pPr>
              <w:adjustRightInd w:val="0"/>
              <w:snapToGrid w:val="0"/>
              <w:spacing w:before="0" w:after="0" w:line="300" w:lineRule="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（1）中标人未按规定提供预付款担保的，视为放弃预付款；</w:t>
            </w:r>
          </w:p>
          <w:p w14:paraId="35E565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Cs w:val="21"/>
                <w:highlight w:val="none"/>
                <w:lang w:val="en-US" w:eastAsia="zh-CN"/>
              </w:rPr>
              <w:t>（2）预付款担保要求：如采用银行保函、担保机构出具的保函（担保机构担保）均须满足无条件见索即付条件。</w:t>
            </w:r>
          </w:p>
        </w:tc>
      </w:tr>
      <w:tr w14:paraId="6966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63" w:type="pct"/>
            <w:noWrap w:val="0"/>
            <w:vAlign w:val="center"/>
          </w:tcPr>
          <w:p w14:paraId="4DEEB290">
            <w:pPr>
              <w:keepNext w:val="0"/>
              <w:keepLines w:val="0"/>
              <w:pageBreakBefore w:val="0"/>
              <w:widowControl w:val="0"/>
              <w:suppressLineNumbers w:val="0"/>
              <w:pBdr>
                <w:bottom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1005" w:type="pct"/>
            <w:noWrap w:val="0"/>
            <w:vAlign w:val="center"/>
          </w:tcPr>
          <w:p w14:paraId="6A074F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服务地点</w:t>
            </w:r>
          </w:p>
        </w:tc>
        <w:tc>
          <w:tcPr>
            <w:tcW w:w="3430" w:type="pct"/>
            <w:noWrap w:val="0"/>
            <w:vAlign w:val="center"/>
          </w:tcPr>
          <w:p w14:paraId="6EB9FA57">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iCs/>
                <w:sz w:val="21"/>
                <w:szCs w:val="21"/>
                <w:lang w:val="en-US" w:eastAsia="zh-CN"/>
              </w:rPr>
              <w:t>安徽省内，具体按</w:t>
            </w:r>
            <w:r>
              <w:rPr>
                <w:rFonts w:hint="eastAsia" w:ascii="宋体" w:hAnsi="宋体" w:eastAsia="宋体" w:cs="宋体"/>
                <w:iCs/>
                <w:sz w:val="21"/>
                <w:szCs w:val="21"/>
              </w:rPr>
              <w:t>采购人指定地点</w:t>
            </w:r>
            <w:r>
              <w:rPr>
                <w:rFonts w:hint="eastAsia" w:ascii="宋体" w:hAnsi="宋体" w:eastAsia="宋体" w:cs="宋体"/>
                <w:iCs/>
                <w:sz w:val="21"/>
                <w:szCs w:val="21"/>
                <w:lang w:eastAsia="zh-CN"/>
              </w:rPr>
              <w:t>。</w:t>
            </w:r>
          </w:p>
        </w:tc>
      </w:tr>
      <w:tr w14:paraId="58E7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63" w:type="pct"/>
            <w:noWrap w:val="0"/>
            <w:vAlign w:val="center"/>
          </w:tcPr>
          <w:p w14:paraId="739DD5D7">
            <w:pPr>
              <w:keepNext w:val="0"/>
              <w:keepLines w:val="0"/>
              <w:pageBreakBefore w:val="0"/>
              <w:widowControl w:val="0"/>
              <w:suppressLineNumbers w:val="0"/>
              <w:pBdr>
                <w:bottom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1005" w:type="pct"/>
            <w:noWrap w:val="0"/>
            <w:vAlign w:val="center"/>
          </w:tcPr>
          <w:p w14:paraId="3BC6B0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服务期限</w:t>
            </w:r>
          </w:p>
        </w:tc>
        <w:tc>
          <w:tcPr>
            <w:tcW w:w="3430" w:type="pct"/>
            <w:noWrap w:val="0"/>
            <w:vAlign w:val="center"/>
          </w:tcPr>
          <w:p w14:paraId="7566D80C">
            <w:pPr>
              <w:pStyle w:val="2"/>
              <w:keepNext w:val="0"/>
              <w:keepLines w:val="0"/>
              <w:pageBreakBefore w:val="0"/>
              <w:kinsoku/>
              <w:wordWrap/>
              <w:overflowPunct/>
              <w:topLinePunct w:val="0"/>
              <w:autoSpaceDE/>
              <w:autoSpaceDN/>
              <w:bidi w:val="0"/>
              <w:snapToGrid w:val="0"/>
              <w:spacing w:line="300" w:lineRule="auto"/>
              <w:textAlignment w:val="auto"/>
              <w:rPr>
                <w:rFonts w:hint="default" w:eastAsia="宋体"/>
                <w:color w:val="auto"/>
                <w:lang w:val="en-US" w:eastAsia="zh-CN"/>
              </w:rPr>
            </w:pPr>
            <w:r>
              <w:rPr>
                <w:rFonts w:hint="eastAsia" w:ascii="宋体" w:hAnsi="宋体" w:eastAsia="宋体" w:cs="宋体"/>
                <w:iCs/>
                <w:color w:val="auto"/>
                <w:sz w:val="21"/>
                <w:szCs w:val="21"/>
              </w:rPr>
              <w:t>自合同生效之日起，</w:t>
            </w:r>
            <w:r>
              <w:rPr>
                <w:rFonts w:hint="eastAsia" w:ascii="宋体" w:hAnsi="宋体" w:eastAsia="宋体" w:cs="宋体"/>
                <w:color w:val="auto"/>
                <w:sz w:val="21"/>
                <w:szCs w:val="21"/>
                <w:lang w:val="en-US" w:eastAsia="zh-CN"/>
              </w:rPr>
              <w:t>1年</w:t>
            </w:r>
            <w:r>
              <w:rPr>
                <w:rFonts w:hint="eastAsia" w:ascii="宋体" w:hAnsi="宋体" w:eastAsia="宋体" w:cs="宋体"/>
                <w:color w:val="auto"/>
                <w:kern w:val="0"/>
                <w:szCs w:val="21"/>
                <w:highlight w:val="none"/>
                <w:lang w:val="en-US" w:bidi="zh-CN"/>
              </w:rPr>
              <w:t>内完成所有工作内容</w:t>
            </w:r>
            <w:r>
              <w:rPr>
                <w:rFonts w:hint="eastAsia" w:ascii="宋体" w:hAnsi="宋体" w:eastAsia="宋体" w:cs="宋体"/>
                <w:color w:val="auto"/>
                <w:sz w:val="21"/>
                <w:szCs w:val="21"/>
                <w:lang w:val="en-US" w:eastAsia="zh-CN"/>
              </w:rPr>
              <w:t>。</w:t>
            </w:r>
          </w:p>
        </w:tc>
      </w:tr>
      <w:tr w14:paraId="43F3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63" w:type="pct"/>
            <w:noWrap w:val="0"/>
            <w:vAlign w:val="center"/>
          </w:tcPr>
          <w:p w14:paraId="2825D6FE">
            <w:pPr>
              <w:keepNext w:val="0"/>
              <w:keepLines w:val="0"/>
              <w:pageBreakBefore w:val="0"/>
              <w:widowControl w:val="0"/>
              <w:suppressLineNumbers w:val="0"/>
              <w:pBdr>
                <w:bottom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w:t>
            </w:r>
          </w:p>
        </w:tc>
        <w:tc>
          <w:tcPr>
            <w:tcW w:w="1005" w:type="pct"/>
            <w:noWrap w:val="0"/>
            <w:vAlign w:val="center"/>
          </w:tcPr>
          <w:p w14:paraId="730C2E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本项目采购标的名称及所属行业</w:t>
            </w:r>
          </w:p>
        </w:tc>
        <w:tc>
          <w:tcPr>
            <w:tcW w:w="3430" w:type="pct"/>
            <w:noWrap w:val="0"/>
            <w:vAlign w:val="center"/>
          </w:tcPr>
          <w:p w14:paraId="2F99811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标的名称：安徽省福利彩票发行中心2026年宣传策划推广项目第2包</w:t>
            </w:r>
            <w:r>
              <w:rPr>
                <w:rFonts w:hint="eastAsia" w:ascii="宋体" w:hAnsi="宋体" w:eastAsia="宋体" w:cs="宋体"/>
                <w:color w:val="auto"/>
                <w:sz w:val="21"/>
                <w:szCs w:val="21"/>
                <w:highlight w:val="none"/>
                <w:lang w:val="en-US" w:eastAsia="zh-CN"/>
              </w:rPr>
              <w:t xml:space="preserve"> </w:t>
            </w:r>
          </w:p>
          <w:p w14:paraId="4E42AE1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所属行业：</w:t>
            </w:r>
            <w:r>
              <w:rPr>
                <w:rFonts w:hint="eastAsia" w:ascii="宋体" w:hAnsi="宋体" w:eastAsia="宋体" w:cs="宋体"/>
                <w:iCs/>
                <w:sz w:val="21"/>
                <w:szCs w:val="21"/>
              </w:rPr>
              <w:t>租赁和商务服务业</w:t>
            </w:r>
          </w:p>
        </w:tc>
      </w:tr>
    </w:tbl>
    <w:p w14:paraId="736586B9">
      <w:pPr>
        <w:adjustRightInd w:val="0"/>
        <w:snapToGrid w:val="0"/>
        <w:spacing w:line="360" w:lineRule="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二、项目概况</w:t>
      </w:r>
    </w:p>
    <w:p w14:paraId="7839FC48">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szCs w:val="21"/>
          <w:lang w:val="en-US" w:eastAsia="zh-CN"/>
        </w:rPr>
        <w:t>为</w:t>
      </w:r>
      <w:r>
        <w:rPr>
          <w:rFonts w:hint="eastAsia" w:ascii="宋体" w:hAnsi="宋体" w:eastAsia="宋体"/>
          <w:szCs w:val="21"/>
        </w:rPr>
        <w:t>传播福彩文化、增强品牌影响力、彰显“公益、责任、阳光”的福彩品牌价值，</w:t>
      </w:r>
      <w:r>
        <w:rPr>
          <w:rFonts w:hint="eastAsia" w:ascii="宋体" w:hAnsi="宋体" w:eastAsia="宋体"/>
          <w:szCs w:val="21"/>
          <w:lang w:val="en-US" w:eastAsia="zh-CN"/>
        </w:rPr>
        <w:t>省福彩中心</w:t>
      </w:r>
      <w:r>
        <w:rPr>
          <w:rFonts w:hint="eastAsia" w:ascii="宋体" w:hAnsi="宋体" w:eastAsia="宋体"/>
          <w:szCs w:val="21"/>
        </w:rPr>
        <w:t>开展宣传策划推广服务</w:t>
      </w:r>
      <w:r>
        <w:rPr>
          <w:rFonts w:hint="eastAsia" w:ascii="宋体" w:hAnsi="宋体" w:eastAsia="宋体"/>
          <w:szCs w:val="21"/>
          <w:lang w:val="en-US" w:eastAsia="zh-CN"/>
        </w:rPr>
        <w:t>项目采购</w:t>
      </w:r>
      <w:r>
        <w:rPr>
          <w:rFonts w:hint="eastAsia" w:ascii="宋体" w:hAnsi="宋体" w:eastAsia="宋体"/>
          <w:szCs w:val="21"/>
        </w:rPr>
        <w:t>，涵盖</w:t>
      </w:r>
      <w:r>
        <w:rPr>
          <w:rFonts w:hint="eastAsia" w:ascii="宋体" w:hAnsi="宋体" w:eastAsia="宋体" w:cs="宋体"/>
          <w:b w:val="0"/>
          <w:bCs w:val="0"/>
          <w:sz w:val="21"/>
          <w:szCs w:val="21"/>
        </w:rPr>
        <w:t>年度宣传策划与执行</w:t>
      </w:r>
      <w:r>
        <w:rPr>
          <w:rFonts w:hint="eastAsia" w:ascii="宋体" w:hAnsi="宋体" w:eastAsia="宋体" w:cs="宋体"/>
          <w:b w:val="0"/>
          <w:bCs w:val="0"/>
          <w:sz w:val="21"/>
          <w:szCs w:val="21"/>
          <w:lang w:eastAsia="zh-CN"/>
        </w:rPr>
        <w:t>、</w:t>
      </w:r>
      <w:r>
        <w:rPr>
          <w:rFonts w:hint="eastAsia" w:ascii="宋体" w:hAnsi="宋体" w:eastAsia="宋体"/>
          <w:szCs w:val="21"/>
        </w:rPr>
        <w:t>新媒体内容生产、信息流投放、创意活动组织</w:t>
      </w:r>
      <w:r>
        <w:rPr>
          <w:rFonts w:hint="eastAsia" w:ascii="宋体" w:hAnsi="宋体" w:eastAsia="宋体"/>
          <w:szCs w:val="21"/>
          <w:lang w:val="en-US" w:eastAsia="zh-CN"/>
        </w:rPr>
        <w:t>策划</w:t>
      </w:r>
      <w:r>
        <w:rPr>
          <w:rFonts w:hint="eastAsia" w:ascii="宋体" w:hAnsi="宋体" w:eastAsia="宋体"/>
          <w:szCs w:val="21"/>
        </w:rPr>
        <w:t>、</w:t>
      </w:r>
      <w:r>
        <w:rPr>
          <w:rFonts w:hint="eastAsia" w:ascii="宋体" w:hAnsi="宋体" w:eastAsia="宋体"/>
          <w:szCs w:val="21"/>
          <w:lang w:val="en-US" w:eastAsia="zh-CN"/>
        </w:rPr>
        <w:t>举办文化活动、提供</w:t>
      </w:r>
      <w:r>
        <w:rPr>
          <w:rFonts w:hint="eastAsia" w:ascii="宋体" w:hAnsi="宋体" w:eastAsia="宋体"/>
          <w:szCs w:val="21"/>
        </w:rPr>
        <w:t>驻点</w:t>
      </w:r>
      <w:r>
        <w:rPr>
          <w:rFonts w:hint="eastAsia" w:ascii="宋体" w:hAnsi="宋体" w:eastAsia="宋体"/>
          <w:szCs w:val="21"/>
          <w:lang w:val="en-US" w:eastAsia="zh-CN"/>
        </w:rPr>
        <w:t>服务</w:t>
      </w:r>
      <w:r>
        <w:rPr>
          <w:rFonts w:hint="eastAsia" w:ascii="宋体" w:hAnsi="宋体" w:eastAsia="宋体"/>
          <w:szCs w:val="21"/>
        </w:rPr>
        <w:t>等</w:t>
      </w:r>
      <w:r>
        <w:rPr>
          <w:rFonts w:hint="eastAsia" w:ascii="宋体" w:hAnsi="宋体" w:eastAsia="宋体"/>
          <w:szCs w:val="21"/>
          <w:lang w:val="en-US" w:eastAsia="zh-CN"/>
        </w:rPr>
        <w:t>多</w:t>
      </w:r>
      <w:r>
        <w:rPr>
          <w:rFonts w:hint="eastAsia" w:ascii="宋体" w:hAnsi="宋体" w:eastAsia="宋体"/>
          <w:szCs w:val="21"/>
        </w:rPr>
        <w:t>方面工作，全面提升福彩品牌传播效果。</w:t>
      </w:r>
    </w:p>
    <w:p w14:paraId="4ED52255">
      <w:pPr>
        <w:adjustRightInd w:val="0"/>
        <w:snapToGrid w:val="0"/>
        <w:spacing w:line="360" w:lineRule="auto"/>
        <w:rPr>
          <w:rFonts w:hint="default" w:ascii="宋体" w:hAnsi="宋体" w:eastAsia="宋体" w:cs="宋体"/>
          <w:b/>
          <w:bCs/>
          <w:szCs w:val="21"/>
          <w:lang w:val="en-US" w:eastAsia="zh-CN"/>
        </w:rPr>
      </w:pPr>
      <w:r>
        <w:rPr>
          <w:rFonts w:hint="eastAsia" w:ascii="宋体" w:hAnsi="宋体" w:eastAsia="宋体" w:cs="宋体"/>
          <w:b/>
          <w:bCs/>
          <w:szCs w:val="21"/>
          <w:lang w:val="en-US" w:eastAsia="zh-CN"/>
        </w:rPr>
        <w:t>三、服务要求</w:t>
      </w:r>
    </w:p>
    <w:p w14:paraId="36690DAA">
      <w:pPr>
        <w:adjustRightInd w:val="0"/>
        <w:snapToGrid w:val="0"/>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1.团队人员配备要求：中标人需为本项目组建不少于9人的团队，团队人员要求如下：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5622"/>
        <w:gridCol w:w="1230"/>
      </w:tblGrid>
      <w:tr w14:paraId="2A86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4CA93CA9">
            <w:pPr>
              <w:wordWrap w:val="0"/>
              <w:adjustRightInd w:val="0"/>
              <w:snapToGrid w:val="0"/>
              <w:spacing w:line="300" w:lineRule="auto"/>
              <w:jc w:val="center"/>
              <w:rPr>
                <w:rFonts w:ascii="宋体" w:hAnsi="宋体" w:eastAsia="宋体"/>
                <w:b/>
                <w:szCs w:val="21"/>
              </w:rPr>
            </w:pPr>
            <w:r>
              <w:rPr>
                <w:rFonts w:hint="eastAsia" w:ascii="宋体" w:hAnsi="宋体" w:eastAsia="宋体"/>
                <w:b/>
                <w:szCs w:val="21"/>
              </w:rPr>
              <w:t>序号</w:t>
            </w:r>
          </w:p>
        </w:tc>
        <w:tc>
          <w:tcPr>
            <w:tcW w:w="5622" w:type="dxa"/>
            <w:tcBorders>
              <w:top w:val="single" w:color="auto" w:sz="4" w:space="0"/>
              <w:left w:val="single" w:color="auto" w:sz="4" w:space="0"/>
              <w:bottom w:val="single" w:color="auto" w:sz="4" w:space="0"/>
              <w:right w:val="single" w:color="auto" w:sz="4" w:space="0"/>
            </w:tcBorders>
            <w:noWrap/>
            <w:vAlign w:val="center"/>
          </w:tcPr>
          <w:p w14:paraId="25CC80DF">
            <w:pPr>
              <w:wordWrap w:val="0"/>
              <w:adjustRightInd w:val="0"/>
              <w:snapToGrid w:val="0"/>
              <w:spacing w:line="300" w:lineRule="auto"/>
              <w:jc w:val="center"/>
              <w:rPr>
                <w:rFonts w:ascii="宋体" w:hAnsi="宋体" w:eastAsia="宋体"/>
                <w:b/>
                <w:szCs w:val="21"/>
              </w:rPr>
            </w:pPr>
            <w:r>
              <w:rPr>
                <w:rFonts w:hint="eastAsia" w:ascii="宋体" w:hAnsi="宋体" w:eastAsia="宋体"/>
                <w:b/>
                <w:szCs w:val="21"/>
              </w:rPr>
              <w:t>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09A3F6E2">
            <w:pPr>
              <w:wordWrap w:val="0"/>
              <w:adjustRightInd w:val="0"/>
              <w:snapToGrid w:val="0"/>
              <w:spacing w:line="300" w:lineRule="auto"/>
              <w:jc w:val="center"/>
              <w:rPr>
                <w:rFonts w:ascii="宋体" w:hAnsi="宋体" w:eastAsia="宋体"/>
                <w:b/>
                <w:szCs w:val="21"/>
              </w:rPr>
            </w:pPr>
            <w:r>
              <w:rPr>
                <w:rFonts w:hint="eastAsia" w:ascii="宋体" w:hAnsi="宋体" w:eastAsia="宋体"/>
                <w:b/>
                <w:szCs w:val="21"/>
              </w:rPr>
              <w:t>人员数量</w:t>
            </w:r>
          </w:p>
        </w:tc>
      </w:tr>
      <w:tr w14:paraId="2D8C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4A490E2A">
            <w:pPr>
              <w:wordWrap w:val="0"/>
              <w:adjustRightInd w:val="0"/>
              <w:snapToGrid w:val="0"/>
              <w:spacing w:line="300" w:lineRule="auto"/>
              <w:ind w:firstLine="210" w:firstLineChars="100"/>
              <w:rPr>
                <w:rFonts w:ascii="宋体" w:hAnsi="宋体" w:eastAsia="宋体"/>
                <w:szCs w:val="21"/>
              </w:rPr>
            </w:pPr>
            <w:r>
              <w:rPr>
                <w:rFonts w:hint="eastAsia" w:ascii="宋体" w:hAnsi="宋体" w:eastAsia="宋体"/>
                <w:szCs w:val="21"/>
              </w:rPr>
              <w:t>1</w:t>
            </w:r>
          </w:p>
        </w:tc>
        <w:tc>
          <w:tcPr>
            <w:tcW w:w="5622" w:type="dxa"/>
            <w:tcBorders>
              <w:top w:val="single" w:color="auto" w:sz="4" w:space="0"/>
              <w:left w:val="single" w:color="auto" w:sz="4" w:space="0"/>
              <w:bottom w:val="single" w:color="auto" w:sz="4" w:space="0"/>
              <w:right w:val="single" w:color="auto" w:sz="4" w:space="0"/>
            </w:tcBorders>
            <w:noWrap/>
            <w:vAlign w:val="center"/>
          </w:tcPr>
          <w:p w14:paraId="352D3AB0">
            <w:pPr>
              <w:wordWrap w:val="0"/>
              <w:adjustRightInd w:val="0"/>
              <w:snapToGrid w:val="0"/>
              <w:spacing w:line="300" w:lineRule="auto"/>
              <w:jc w:val="center"/>
              <w:rPr>
                <w:rFonts w:ascii="宋体" w:hAnsi="宋体" w:eastAsia="宋体"/>
                <w:szCs w:val="21"/>
              </w:rPr>
            </w:pPr>
            <w:r>
              <w:rPr>
                <w:rFonts w:hint="eastAsia" w:ascii="宋体" w:hAnsi="宋体" w:eastAsia="宋体"/>
                <w:szCs w:val="21"/>
              </w:rPr>
              <w:t>项目负责人</w:t>
            </w:r>
          </w:p>
        </w:tc>
        <w:tc>
          <w:tcPr>
            <w:tcW w:w="1230" w:type="dxa"/>
            <w:tcBorders>
              <w:top w:val="single" w:color="auto" w:sz="4" w:space="0"/>
              <w:left w:val="single" w:color="auto" w:sz="4" w:space="0"/>
              <w:bottom w:val="single" w:color="auto" w:sz="4" w:space="0"/>
              <w:right w:val="single" w:color="auto" w:sz="4" w:space="0"/>
            </w:tcBorders>
            <w:noWrap/>
            <w:vAlign w:val="center"/>
          </w:tcPr>
          <w:p w14:paraId="6F540065">
            <w:pPr>
              <w:adjustRightInd w:val="0"/>
              <w:snapToGrid w:val="0"/>
              <w:spacing w:line="300" w:lineRule="auto"/>
              <w:jc w:val="center"/>
              <w:rPr>
                <w:rFonts w:ascii="宋体" w:hAnsi="宋体" w:eastAsia="宋体"/>
                <w:szCs w:val="21"/>
              </w:rPr>
            </w:pPr>
            <w:r>
              <w:rPr>
                <w:rFonts w:hint="eastAsia" w:ascii="宋体" w:hAnsi="宋体" w:eastAsia="宋体"/>
                <w:szCs w:val="21"/>
              </w:rPr>
              <w:t>1</w:t>
            </w:r>
          </w:p>
        </w:tc>
      </w:tr>
      <w:tr w14:paraId="5F57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3108B80C">
            <w:pPr>
              <w:wordWrap w:val="0"/>
              <w:adjustRightInd w:val="0"/>
              <w:snapToGrid w:val="0"/>
              <w:spacing w:line="300" w:lineRule="auto"/>
              <w:ind w:firstLine="210" w:firstLineChars="100"/>
              <w:rPr>
                <w:rFonts w:ascii="宋体" w:hAnsi="宋体" w:eastAsia="宋体"/>
                <w:szCs w:val="21"/>
              </w:rPr>
            </w:pPr>
            <w:r>
              <w:rPr>
                <w:rFonts w:hint="eastAsia" w:ascii="宋体" w:hAnsi="宋体" w:eastAsia="宋体"/>
                <w:szCs w:val="21"/>
              </w:rPr>
              <w:t xml:space="preserve">2 </w:t>
            </w:r>
          </w:p>
        </w:tc>
        <w:tc>
          <w:tcPr>
            <w:tcW w:w="5622" w:type="dxa"/>
            <w:tcBorders>
              <w:top w:val="single" w:color="auto" w:sz="4" w:space="0"/>
              <w:left w:val="single" w:color="auto" w:sz="4" w:space="0"/>
              <w:bottom w:val="single" w:color="auto" w:sz="4" w:space="0"/>
              <w:right w:val="single" w:color="auto" w:sz="4" w:space="0"/>
            </w:tcBorders>
            <w:noWrap/>
            <w:vAlign w:val="center"/>
          </w:tcPr>
          <w:p w14:paraId="4F74584E">
            <w:pPr>
              <w:wordWrap w:val="0"/>
              <w:adjustRightInd w:val="0"/>
              <w:snapToGrid w:val="0"/>
              <w:spacing w:line="300" w:lineRule="auto"/>
              <w:jc w:val="center"/>
              <w:rPr>
                <w:rFonts w:ascii="宋体" w:hAnsi="宋体" w:eastAsia="宋体"/>
                <w:szCs w:val="21"/>
              </w:rPr>
            </w:pPr>
            <w:r>
              <w:rPr>
                <w:rFonts w:hint="eastAsia" w:ascii="宋体" w:hAnsi="宋体" w:eastAsia="宋体"/>
                <w:szCs w:val="21"/>
              </w:rPr>
              <w:t>策划岗位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7D27002A">
            <w:pPr>
              <w:wordWrap w:val="0"/>
              <w:adjustRightInd w:val="0"/>
              <w:snapToGrid w:val="0"/>
              <w:spacing w:line="300" w:lineRule="auto"/>
              <w:jc w:val="center"/>
              <w:rPr>
                <w:rFonts w:ascii="宋体" w:hAnsi="宋体" w:eastAsia="宋体"/>
                <w:szCs w:val="21"/>
              </w:rPr>
            </w:pPr>
            <w:r>
              <w:rPr>
                <w:rFonts w:hint="eastAsia" w:ascii="宋体" w:hAnsi="宋体" w:eastAsia="宋体"/>
                <w:szCs w:val="21"/>
              </w:rPr>
              <w:t>1</w:t>
            </w:r>
          </w:p>
        </w:tc>
      </w:tr>
      <w:tr w14:paraId="69B7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29B754BE">
            <w:pPr>
              <w:wordWrap w:val="0"/>
              <w:adjustRightInd w:val="0"/>
              <w:snapToGrid w:val="0"/>
              <w:spacing w:line="300" w:lineRule="auto"/>
              <w:ind w:firstLine="210" w:firstLineChars="100"/>
              <w:rPr>
                <w:rFonts w:ascii="宋体" w:hAnsi="宋体" w:eastAsia="宋体"/>
                <w:szCs w:val="21"/>
              </w:rPr>
            </w:pPr>
            <w:r>
              <w:rPr>
                <w:rFonts w:hint="eastAsia" w:ascii="宋体" w:hAnsi="宋体" w:eastAsia="宋体"/>
                <w:szCs w:val="21"/>
              </w:rPr>
              <w:t>3</w:t>
            </w:r>
          </w:p>
        </w:tc>
        <w:tc>
          <w:tcPr>
            <w:tcW w:w="5622" w:type="dxa"/>
            <w:tcBorders>
              <w:top w:val="single" w:color="auto" w:sz="4" w:space="0"/>
              <w:left w:val="single" w:color="auto" w:sz="4" w:space="0"/>
              <w:bottom w:val="single" w:color="auto" w:sz="4" w:space="0"/>
              <w:right w:val="single" w:color="auto" w:sz="4" w:space="0"/>
            </w:tcBorders>
            <w:noWrap/>
            <w:vAlign w:val="center"/>
          </w:tcPr>
          <w:p w14:paraId="20B51C51">
            <w:pPr>
              <w:wordWrap w:val="0"/>
              <w:adjustRightInd w:val="0"/>
              <w:snapToGrid w:val="0"/>
              <w:spacing w:line="300" w:lineRule="auto"/>
              <w:jc w:val="center"/>
              <w:rPr>
                <w:rFonts w:ascii="宋体" w:hAnsi="宋体" w:eastAsia="宋体"/>
                <w:szCs w:val="21"/>
              </w:rPr>
            </w:pPr>
            <w:r>
              <w:rPr>
                <w:rFonts w:hint="eastAsia" w:ascii="宋体" w:hAnsi="宋体" w:eastAsia="宋体"/>
                <w:szCs w:val="21"/>
              </w:rPr>
              <w:t>文字编辑岗位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70C859A3">
            <w:pPr>
              <w:wordWrap w:val="0"/>
              <w:adjustRightInd w:val="0"/>
              <w:snapToGrid w:val="0"/>
              <w:spacing w:line="300" w:lineRule="auto"/>
              <w:jc w:val="center"/>
              <w:rPr>
                <w:rFonts w:ascii="宋体" w:hAnsi="宋体" w:eastAsia="宋体"/>
                <w:szCs w:val="21"/>
              </w:rPr>
            </w:pPr>
            <w:r>
              <w:rPr>
                <w:rFonts w:hint="eastAsia" w:ascii="宋体" w:hAnsi="宋体" w:eastAsia="宋体"/>
                <w:szCs w:val="21"/>
              </w:rPr>
              <w:t>1</w:t>
            </w:r>
          </w:p>
        </w:tc>
      </w:tr>
      <w:tr w14:paraId="68BC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27819191">
            <w:pPr>
              <w:wordWrap w:val="0"/>
              <w:adjustRightInd w:val="0"/>
              <w:snapToGrid w:val="0"/>
              <w:spacing w:line="300" w:lineRule="auto"/>
              <w:ind w:firstLine="210" w:firstLineChars="100"/>
              <w:rPr>
                <w:rFonts w:ascii="宋体" w:hAnsi="宋体" w:eastAsia="宋体"/>
                <w:szCs w:val="21"/>
              </w:rPr>
            </w:pPr>
            <w:r>
              <w:rPr>
                <w:rFonts w:hint="eastAsia" w:ascii="宋体" w:hAnsi="宋体" w:eastAsia="宋体"/>
                <w:szCs w:val="21"/>
              </w:rPr>
              <w:t>4</w:t>
            </w:r>
          </w:p>
        </w:tc>
        <w:tc>
          <w:tcPr>
            <w:tcW w:w="5622" w:type="dxa"/>
            <w:tcBorders>
              <w:top w:val="single" w:color="auto" w:sz="4" w:space="0"/>
              <w:left w:val="single" w:color="auto" w:sz="4" w:space="0"/>
              <w:bottom w:val="single" w:color="auto" w:sz="4" w:space="0"/>
              <w:right w:val="single" w:color="auto" w:sz="4" w:space="0"/>
            </w:tcBorders>
            <w:noWrap/>
            <w:vAlign w:val="center"/>
          </w:tcPr>
          <w:p w14:paraId="015F4C18">
            <w:pPr>
              <w:wordWrap w:val="0"/>
              <w:adjustRightInd w:val="0"/>
              <w:snapToGrid w:val="0"/>
              <w:spacing w:line="300" w:lineRule="auto"/>
              <w:jc w:val="center"/>
              <w:rPr>
                <w:rFonts w:ascii="宋体" w:hAnsi="宋体" w:eastAsia="宋体"/>
                <w:szCs w:val="21"/>
              </w:rPr>
            </w:pPr>
            <w:r>
              <w:rPr>
                <w:rFonts w:hint="eastAsia" w:ascii="宋体" w:hAnsi="宋体" w:eastAsia="宋体"/>
                <w:szCs w:val="21"/>
              </w:rPr>
              <w:t>美术设计岗位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512AB221">
            <w:pPr>
              <w:wordWrap w:val="0"/>
              <w:adjustRightInd w:val="0"/>
              <w:snapToGrid w:val="0"/>
              <w:spacing w:line="300" w:lineRule="auto"/>
              <w:jc w:val="center"/>
              <w:rPr>
                <w:rFonts w:ascii="宋体" w:hAnsi="宋体" w:eastAsia="宋体"/>
                <w:szCs w:val="21"/>
              </w:rPr>
            </w:pPr>
            <w:r>
              <w:rPr>
                <w:rFonts w:hint="eastAsia" w:ascii="宋体" w:hAnsi="宋体" w:eastAsia="宋体"/>
                <w:szCs w:val="21"/>
              </w:rPr>
              <w:t>1</w:t>
            </w:r>
          </w:p>
        </w:tc>
      </w:tr>
      <w:tr w14:paraId="41F0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61DA34FA">
            <w:pPr>
              <w:wordWrap w:val="0"/>
              <w:adjustRightInd w:val="0"/>
              <w:snapToGrid w:val="0"/>
              <w:spacing w:line="300" w:lineRule="auto"/>
              <w:ind w:firstLine="210" w:firstLineChars="100"/>
              <w:rPr>
                <w:rFonts w:ascii="宋体" w:hAnsi="宋体" w:eastAsia="宋体"/>
                <w:szCs w:val="21"/>
              </w:rPr>
            </w:pPr>
            <w:r>
              <w:rPr>
                <w:rFonts w:hint="eastAsia" w:ascii="宋体" w:hAnsi="宋体" w:eastAsia="宋体"/>
                <w:szCs w:val="21"/>
              </w:rPr>
              <w:t>5</w:t>
            </w:r>
          </w:p>
        </w:tc>
        <w:tc>
          <w:tcPr>
            <w:tcW w:w="5622" w:type="dxa"/>
            <w:tcBorders>
              <w:top w:val="single" w:color="auto" w:sz="4" w:space="0"/>
              <w:left w:val="single" w:color="auto" w:sz="4" w:space="0"/>
              <w:bottom w:val="single" w:color="auto" w:sz="4" w:space="0"/>
              <w:right w:val="single" w:color="auto" w:sz="4" w:space="0"/>
            </w:tcBorders>
            <w:noWrap/>
            <w:vAlign w:val="center"/>
          </w:tcPr>
          <w:p w14:paraId="23BDDB5B">
            <w:pPr>
              <w:wordWrap w:val="0"/>
              <w:adjustRightInd w:val="0"/>
              <w:snapToGrid w:val="0"/>
              <w:spacing w:line="300" w:lineRule="auto"/>
              <w:jc w:val="center"/>
              <w:rPr>
                <w:rFonts w:ascii="宋体" w:hAnsi="宋体" w:eastAsia="宋体"/>
                <w:szCs w:val="21"/>
              </w:rPr>
            </w:pPr>
            <w:r>
              <w:rPr>
                <w:rFonts w:hint="eastAsia" w:ascii="宋体" w:hAnsi="宋体" w:eastAsia="宋体"/>
                <w:szCs w:val="21"/>
              </w:rPr>
              <w:t>编导岗位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7F8B4AE6">
            <w:pPr>
              <w:wordWrap w:val="0"/>
              <w:adjustRightInd w:val="0"/>
              <w:snapToGrid w:val="0"/>
              <w:spacing w:line="300" w:lineRule="auto"/>
              <w:jc w:val="center"/>
              <w:rPr>
                <w:rFonts w:ascii="宋体" w:hAnsi="宋体" w:eastAsia="宋体"/>
                <w:szCs w:val="21"/>
              </w:rPr>
            </w:pPr>
            <w:r>
              <w:rPr>
                <w:rFonts w:hint="eastAsia" w:ascii="宋体" w:hAnsi="宋体" w:eastAsia="宋体"/>
                <w:szCs w:val="21"/>
              </w:rPr>
              <w:t>1</w:t>
            </w:r>
          </w:p>
        </w:tc>
      </w:tr>
      <w:tr w14:paraId="0B89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4F30429E">
            <w:pPr>
              <w:wordWrap w:val="0"/>
              <w:adjustRightInd w:val="0"/>
              <w:snapToGrid w:val="0"/>
              <w:spacing w:line="300" w:lineRule="auto"/>
              <w:ind w:firstLine="210" w:firstLineChars="100"/>
              <w:rPr>
                <w:rFonts w:ascii="宋体" w:hAnsi="宋体" w:eastAsia="宋体"/>
                <w:szCs w:val="21"/>
              </w:rPr>
            </w:pPr>
            <w:r>
              <w:rPr>
                <w:rFonts w:hint="eastAsia" w:ascii="宋体" w:hAnsi="宋体" w:eastAsia="宋体"/>
                <w:szCs w:val="21"/>
              </w:rPr>
              <w:t>6</w:t>
            </w:r>
          </w:p>
        </w:tc>
        <w:tc>
          <w:tcPr>
            <w:tcW w:w="5622" w:type="dxa"/>
            <w:tcBorders>
              <w:top w:val="single" w:color="auto" w:sz="4" w:space="0"/>
              <w:left w:val="single" w:color="auto" w:sz="4" w:space="0"/>
              <w:bottom w:val="single" w:color="auto" w:sz="4" w:space="0"/>
              <w:right w:val="single" w:color="auto" w:sz="4" w:space="0"/>
            </w:tcBorders>
            <w:noWrap/>
            <w:vAlign w:val="center"/>
          </w:tcPr>
          <w:p w14:paraId="57D2D0F8">
            <w:pPr>
              <w:wordWrap w:val="0"/>
              <w:adjustRightInd w:val="0"/>
              <w:snapToGrid w:val="0"/>
              <w:spacing w:line="300" w:lineRule="auto"/>
              <w:jc w:val="center"/>
              <w:rPr>
                <w:rFonts w:ascii="宋体" w:hAnsi="宋体" w:eastAsia="宋体"/>
                <w:szCs w:val="21"/>
              </w:rPr>
            </w:pPr>
            <w:r>
              <w:rPr>
                <w:rFonts w:hint="eastAsia" w:ascii="宋体" w:hAnsi="宋体" w:eastAsia="宋体"/>
                <w:szCs w:val="21"/>
              </w:rPr>
              <w:t>技术开发岗位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72095781">
            <w:pPr>
              <w:wordWrap w:val="0"/>
              <w:adjustRightInd w:val="0"/>
              <w:snapToGrid w:val="0"/>
              <w:spacing w:line="300" w:lineRule="auto"/>
              <w:jc w:val="center"/>
              <w:rPr>
                <w:rFonts w:ascii="宋体" w:hAnsi="宋体" w:eastAsia="宋体"/>
                <w:szCs w:val="21"/>
              </w:rPr>
            </w:pPr>
            <w:r>
              <w:rPr>
                <w:rFonts w:hint="eastAsia" w:ascii="宋体" w:hAnsi="宋体" w:eastAsia="宋体"/>
                <w:szCs w:val="21"/>
              </w:rPr>
              <w:t>1</w:t>
            </w:r>
          </w:p>
        </w:tc>
      </w:tr>
      <w:tr w14:paraId="5637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4331EB23">
            <w:pPr>
              <w:wordWrap w:val="0"/>
              <w:adjustRightInd w:val="0"/>
              <w:snapToGrid w:val="0"/>
              <w:spacing w:line="300" w:lineRule="auto"/>
              <w:ind w:firstLine="210" w:firstLineChars="100"/>
              <w:rPr>
                <w:rFonts w:ascii="宋体" w:hAnsi="宋体" w:eastAsia="宋体"/>
                <w:szCs w:val="21"/>
              </w:rPr>
            </w:pPr>
            <w:r>
              <w:rPr>
                <w:rFonts w:hint="eastAsia" w:ascii="宋体" w:hAnsi="宋体" w:eastAsia="宋体"/>
                <w:szCs w:val="21"/>
              </w:rPr>
              <w:t>7</w:t>
            </w:r>
          </w:p>
        </w:tc>
        <w:tc>
          <w:tcPr>
            <w:tcW w:w="5622" w:type="dxa"/>
            <w:tcBorders>
              <w:top w:val="single" w:color="auto" w:sz="4" w:space="0"/>
              <w:left w:val="single" w:color="auto" w:sz="4" w:space="0"/>
              <w:bottom w:val="single" w:color="auto" w:sz="4" w:space="0"/>
              <w:right w:val="single" w:color="auto" w:sz="4" w:space="0"/>
            </w:tcBorders>
            <w:noWrap/>
            <w:vAlign w:val="center"/>
          </w:tcPr>
          <w:p w14:paraId="46FFF411">
            <w:pPr>
              <w:wordWrap w:val="0"/>
              <w:adjustRightInd w:val="0"/>
              <w:snapToGrid w:val="0"/>
              <w:spacing w:line="300" w:lineRule="auto"/>
              <w:jc w:val="center"/>
              <w:rPr>
                <w:rFonts w:ascii="宋体" w:hAnsi="宋体" w:eastAsia="宋体"/>
                <w:szCs w:val="21"/>
              </w:rPr>
            </w:pPr>
            <w:r>
              <w:rPr>
                <w:rFonts w:hint="eastAsia" w:ascii="宋体" w:hAnsi="宋体" w:eastAsia="宋体"/>
                <w:szCs w:val="21"/>
              </w:rPr>
              <w:t>摄像岗位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1A75636D">
            <w:pPr>
              <w:wordWrap w:val="0"/>
              <w:adjustRightInd w:val="0"/>
              <w:snapToGrid w:val="0"/>
              <w:spacing w:line="300" w:lineRule="auto"/>
              <w:jc w:val="center"/>
              <w:rPr>
                <w:rFonts w:ascii="宋体" w:hAnsi="宋体" w:eastAsia="宋体"/>
                <w:szCs w:val="21"/>
              </w:rPr>
            </w:pPr>
            <w:r>
              <w:rPr>
                <w:rFonts w:hint="eastAsia" w:ascii="宋体" w:hAnsi="宋体" w:eastAsia="宋体"/>
                <w:szCs w:val="21"/>
              </w:rPr>
              <w:t>1</w:t>
            </w:r>
          </w:p>
        </w:tc>
      </w:tr>
      <w:tr w14:paraId="7CE7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14D2DF57">
            <w:pPr>
              <w:wordWrap w:val="0"/>
              <w:adjustRightInd w:val="0"/>
              <w:snapToGrid w:val="0"/>
              <w:spacing w:line="300" w:lineRule="auto"/>
              <w:ind w:firstLine="210" w:firstLineChars="100"/>
              <w:rPr>
                <w:rFonts w:hint="eastAsia" w:ascii="宋体" w:hAnsi="宋体" w:eastAsia="宋体"/>
                <w:szCs w:val="21"/>
              </w:rPr>
            </w:pPr>
            <w:r>
              <w:rPr>
                <w:rFonts w:hint="eastAsia" w:ascii="宋体" w:hAnsi="宋体" w:eastAsia="宋体"/>
                <w:szCs w:val="21"/>
              </w:rPr>
              <w:t>8</w:t>
            </w:r>
          </w:p>
        </w:tc>
        <w:tc>
          <w:tcPr>
            <w:tcW w:w="5622" w:type="dxa"/>
            <w:tcBorders>
              <w:top w:val="single" w:color="auto" w:sz="4" w:space="0"/>
              <w:left w:val="single" w:color="auto" w:sz="4" w:space="0"/>
              <w:bottom w:val="single" w:color="auto" w:sz="4" w:space="0"/>
              <w:right w:val="single" w:color="auto" w:sz="4" w:space="0"/>
            </w:tcBorders>
            <w:noWrap/>
            <w:vAlign w:val="center"/>
          </w:tcPr>
          <w:p w14:paraId="543D25C2">
            <w:pPr>
              <w:wordWrap w:val="0"/>
              <w:adjustRightInd w:val="0"/>
              <w:snapToGrid w:val="0"/>
              <w:spacing w:line="300" w:lineRule="auto"/>
              <w:jc w:val="center"/>
              <w:rPr>
                <w:rFonts w:hint="eastAsia" w:ascii="宋体" w:hAnsi="宋体" w:eastAsia="宋体"/>
                <w:szCs w:val="21"/>
              </w:rPr>
            </w:pPr>
            <w:r>
              <w:rPr>
                <w:rFonts w:hint="eastAsia" w:ascii="宋体" w:hAnsi="宋体" w:eastAsia="宋体"/>
                <w:szCs w:val="21"/>
              </w:rPr>
              <w:t>后期制作岗位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616633FA">
            <w:pPr>
              <w:wordWrap w:val="0"/>
              <w:adjustRightInd w:val="0"/>
              <w:snapToGrid w:val="0"/>
              <w:spacing w:line="300" w:lineRule="auto"/>
              <w:jc w:val="center"/>
              <w:rPr>
                <w:rFonts w:hint="eastAsia" w:ascii="宋体" w:hAnsi="宋体" w:eastAsia="宋体"/>
                <w:szCs w:val="21"/>
                <w:lang w:val="en-US" w:eastAsia="zh-CN"/>
              </w:rPr>
            </w:pPr>
            <w:r>
              <w:rPr>
                <w:rFonts w:hint="eastAsia" w:ascii="宋体" w:hAnsi="宋体" w:eastAsia="宋体"/>
                <w:szCs w:val="21"/>
                <w:lang w:val="en-US" w:eastAsia="zh-CN"/>
              </w:rPr>
              <w:t>1</w:t>
            </w:r>
          </w:p>
        </w:tc>
      </w:tr>
      <w:tr w14:paraId="46C8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69BB12F7">
            <w:pPr>
              <w:wordWrap w:val="0"/>
              <w:adjustRightInd w:val="0"/>
              <w:snapToGrid w:val="0"/>
              <w:spacing w:line="300" w:lineRule="auto"/>
              <w:ind w:firstLine="210" w:firstLineChars="100"/>
              <w:rPr>
                <w:rFonts w:hint="eastAsia" w:ascii="宋体" w:hAnsi="宋体" w:eastAsia="宋体"/>
                <w:szCs w:val="21"/>
                <w:lang w:val="en-US" w:eastAsia="zh-CN"/>
              </w:rPr>
            </w:pPr>
            <w:r>
              <w:rPr>
                <w:rFonts w:hint="eastAsia" w:ascii="宋体" w:hAnsi="宋体" w:eastAsia="宋体"/>
                <w:szCs w:val="21"/>
                <w:lang w:val="en-US" w:eastAsia="zh-CN"/>
              </w:rPr>
              <w:t>9</w:t>
            </w:r>
          </w:p>
        </w:tc>
        <w:tc>
          <w:tcPr>
            <w:tcW w:w="5622" w:type="dxa"/>
            <w:tcBorders>
              <w:top w:val="single" w:color="auto" w:sz="4" w:space="0"/>
              <w:left w:val="single" w:color="auto" w:sz="4" w:space="0"/>
              <w:bottom w:val="single" w:color="auto" w:sz="4" w:space="0"/>
              <w:right w:val="single" w:color="auto" w:sz="4" w:space="0"/>
            </w:tcBorders>
            <w:noWrap/>
            <w:vAlign w:val="center"/>
          </w:tcPr>
          <w:p w14:paraId="180385ED">
            <w:pPr>
              <w:wordWrap w:val="0"/>
              <w:adjustRightInd w:val="0"/>
              <w:snapToGrid w:val="0"/>
              <w:spacing w:line="300" w:lineRule="auto"/>
              <w:jc w:val="center"/>
              <w:rPr>
                <w:rFonts w:ascii="宋体" w:hAnsi="宋体" w:eastAsia="宋体"/>
                <w:szCs w:val="21"/>
              </w:rPr>
            </w:pPr>
            <w:r>
              <w:rPr>
                <w:rFonts w:hint="eastAsia" w:ascii="宋体" w:hAnsi="宋体" w:eastAsia="宋体" w:cs="宋体"/>
                <w:szCs w:val="21"/>
              </w:rPr>
              <w:t>驻点专员</w:t>
            </w:r>
          </w:p>
        </w:tc>
        <w:tc>
          <w:tcPr>
            <w:tcW w:w="1230" w:type="dxa"/>
            <w:tcBorders>
              <w:top w:val="single" w:color="auto" w:sz="4" w:space="0"/>
              <w:left w:val="single" w:color="auto" w:sz="4" w:space="0"/>
              <w:bottom w:val="single" w:color="auto" w:sz="4" w:space="0"/>
              <w:right w:val="single" w:color="auto" w:sz="4" w:space="0"/>
            </w:tcBorders>
            <w:noWrap/>
            <w:vAlign w:val="center"/>
          </w:tcPr>
          <w:p w14:paraId="03B1EAA4">
            <w:pPr>
              <w:wordWrap w:val="0"/>
              <w:adjustRightInd w:val="0"/>
              <w:snapToGrid w:val="0"/>
              <w:spacing w:line="300" w:lineRule="auto"/>
              <w:jc w:val="center"/>
              <w:rPr>
                <w:rFonts w:hint="eastAsia" w:ascii="宋体" w:hAnsi="宋体" w:eastAsia="宋体"/>
                <w:szCs w:val="21"/>
                <w:lang w:eastAsia="zh-CN"/>
              </w:rPr>
            </w:pPr>
            <w:r>
              <w:rPr>
                <w:rFonts w:hint="eastAsia" w:ascii="宋体" w:hAnsi="宋体" w:eastAsia="宋体"/>
                <w:szCs w:val="21"/>
              </w:rPr>
              <w:t>1</w:t>
            </w:r>
          </w:p>
        </w:tc>
      </w:tr>
      <w:tr w14:paraId="2A80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665" w:type="dxa"/>
            <w:gridSpan w:val="3"/>
            <w:tcBorders>
              <w:top w:val="single" w:color="auto" w:sz="4" w:space="0"/>
              <w:left w:val="single" w:color="auto" w:sz="4" w:space="0"/>
              <w:bottom w:val="single" w:color="auto" w:sz="4" w:space="0"/>
              <w:right w:val="single" w:color="auto" w:sz="4" w:space="0"/>
            </w:tcBorders>
            <w:noWrap/>
            <w:vAlign w:val="center"/>
          </w:tcPr>
          <w:p w14:paraId="1DD0AD7A">
            <w:pPr>
              <w:wordWrap w:val="0"/>
              <w:adjustRightInd w:val="0"/>
              <w:snapToGrid w:val="0"/>
              <w:spacing w:line="300" w:lineRule="auto"/>
              <w:jc w:val="left"/>
              <w:rPr>
                <w:rFonts w:ascii="宋体" w:hAnsi="宋体" w:eastAsia="宋体"/>
                <w:szCs w:val="21"/>
              </w:rPr>
            </w:pPr>
            <w:r>
              <w:rPr>
                <w:rFonts w:hint="eastAsia" w:ascii="宋体" w:hAnsi="宋体" w:eastAsia="宋体"/>
                <w:szCs w:val="21"/>
              </w:rPr>
              <w:t>注：</w:t>
            </w:r>
          </w:p>
          <w:p w14:paraId="67F02C96">
            <w:pPr>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w:t>
            </w:r>
            <w:r>
              <w:rPr>
                <w:rFonts w:hint="eastAsia" w:ascii="宋体" w:hAnsi="宋体" w:eastAsia="宋体" w:cs="宋体"/>
                <w:szCs w:val="21"/>
              </w:rPr>
              <w:t>投标人须确保服务团队能够认真、准确、及时地履行职责和胜任本项目工作。投标人应保证项目团队组成的稳定性，如需更换项目成员，应就被调换人员和接替人员事先取得采购人的同意</w:t>
            </w:r>
            <w:r>
              <w:rPr>
                <w:rFonts w:hint="eastAsia" w:ascii="宋体" w:hAnsi="宋体" w:eastAsia="宋体" w:cs="宋体"/>
                <w:szCs w:val="21"/>
                <w:lang w:eastAsia="zh-CN"/>
              </w:rPr>
              <w:t>，</w:t>
            </w:r>
            <w:r>
              <w:rPr>
                <w:rFonts w:hint="eastAsia" w:ascii="宋体" w:hAnsi="宋体" w:eastAsia="宋体" w:cs="宋体"/>
                <w:szCs w:val="21"/>
              </w:rPr>
              <w:t>接替人员的职位、资质应当不低于被调换的人员。</w:t>
            </w:r>
          </w:p>
          <w:p w14:paraId="0E9CE6EF">
            <w:pPr>
              <w:wordWrap w:val="0"/>
              <w:adjustRightInd w:val="0"/>
              <w:snapToGrid w:val="0"/>
              <w:spacing w:line="300" w:lineRule="auto"/>
              <w:jc w:val="left"/>
              <w:rPr>
                <w:rFonts w:ascii="宋体" w:hAnsi="宋体" w:eastAsia="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投标人须在团队人员中，派遣</w:t>
            </w:r>
            <w:r>
              <w:rPr>
                <w:rFonts w:hint="eastAsia" w:ascii="宋体" w:hAnsi="宋体" w:eastAsia="宋体" w:cs="宋体"/>
                <w:szCs w:val="21"/>
                <w:lang w:val="en-US" w:eastAsia="zh-CN"/>
              </w:rPr>
              <w:t>1名设计人员（</w:t>
            </w:r>
            <w:r>
              <w:rPr>
                <w:rFonts w:hint="eastAsia" w:ascii="宋体" w:hAnsi="宋体" w:eastAsia="宋体" w:cs="宋体"/>
                <w:szCs w:val="21"/>
              </w:rPr>
              <w:t>驻点</w:t>
            </w:r>
            <w:r>
              <w:rPr>
                <w:rFonts w:hint="eastAsia" w:ascii="宋体" w:hAnsi="宋体" w:eastAsia="宋体" w:cs="宋体"/>
                <w:szCs w:val="21"/>
                <w:lang w:val="en-US" w:eastAsia="zh-CN"/>
              </w:rPr>
              <w:t>专员）</w:t>
            </w:r>
            <w:r>
              <w:rPr>
                <w:rFonts w:hint="eastAsia" w:ascii="宋体" w:hAnsi="宋体" w:eastAsia="宋体" w:cs="宋体"/>
                <w:bCs/>
                <w:color w:val="auto"/>
                <w:sz w:val="21"/>
                <w:szCs w:val="21"/>
                <w:lang w:val="en-US" w:eastAsia="zh"/>
              </w:rPr>
              <w:t>进行日常宣传内容生产和对接，以及其他服务</w:t>
            </w:r>
            <w:r>
              <w:rPr>
                <w:rFonts w:hint="eastAsia" w:ascii="宋体" w:hAnsi="宋体" w:eastAsia="宋体" w:cs="宋体"/>
                <w:bCs/>
                <w:color w:val="auto"/>
                <w:sz w:val="21"/>
                <w:szCs w:val="21"/>
                <w:lang w:val="en-US" w:eastAsia="zh-CN"/>
              </w:rPr>
              <w:t>，</w:t>
            </w:r>
            <w:r>
              <w:rPr>
                <w:rFonts w:hint="eastAsia" w:ascii="宋体" w:hAnsi="宋体" w:eastAsia="宋体" w:cs="宋体"/>
                <w:szCs w:val="21"/>
              </w:rPr>
              <w:t>并在采购人单位驻点工作。该驻点专员须具</w:t>
            </w:r>
            <w:r>
              <w:rPr>
                <w:rFonts w:hint="eastAsia" w:ascii="宋体" w:hAnsi="宋体" w:eastAsia="宋体" w:cs="宋体"/>
                <w:szCs w:val="21"/>
                <w:lang w:val="en-US" w:eastAsia="zh-CN"/>
              </w:rPr>
              <w:t>有两年或两年以上的相关行业从业经验</w:t>
            </w:r>
            <w:r>
              <w:rPr>
                <w:rFonts w:hint="eastAsia" w:ascii="宋体" w:hAnsi="宋体" w:eastAsia="宋体" w:cs="宋体"/>
                <w:b/>
                <w:bCs/>
                <w:szCs w:val="21"/>
              </w:rPr>
              <w:t>（</w:t>
            </w:r>
            <w:r>
              <w:rPr>
                <w:rFonts w:hint="eastAsia" w:ascii="宋体" w:hAnsi="宋体" w:eastAsia="宋体" w:cs="宋体"/>
                <w:b/>
                <w:bCs/>
                <w:szCs w:val="21"/>
                <w:lang w:val="en-US" w:eastAsia="zh-CN"/>
              </w:rPr>
              <w:t>投标文件中无须提供人员经验证明，在人员进场前须提供相应证明材料供采购人审核，审核不通过的，投标人须无条件更换满足以上要求的人员配置</w:t>
            </w:r>
            <w:r>
              <w:rPr>
                <w:rFonts w:hint="eastAsia" w:ascii="宋体" w:hAnsi="宋体" w:eastAsia="宋体" w:cs="宋体"/>
                <w:b/>
                <w:bCs/>
                <w:szCs w:val="21"/>
              </w:rPr>
              <w:t>）</w:t>
            </w:r>
            <w:r>
              <w:rPr>
                <w:rFonts w:hint="eastAsia" w:ascii="宋体" w:hAnsi="宋体" w:eastAsia="宋体" w:cs="宋体"/>
                <w:szCs w:val="21"/>
              </w:rPr>
              <w:t>。采购人每季度对驻点人员的服务态度、服务质量和技术水平等进行考核，如对服务不满意，采购人有权要求中标人更换驻点人员。</w:t>
            </w:r>
            <w:bookmarkStart w:id="3" w:name="_GoBack"/>
            <w:bookmarkEnd w:id="3"/>
          </w:p>
        </w:tc>
      </w:tr>
    </w:tbl>
    <w:p w14:paraId="6544E207">
      <w:pPr>
        <w:keepNext w:val="0"/>
        <w:keepLines w:val="0"/>
        <w:pageBreakBefore w:val="0"/>
        <w:widowControl/>
        <w:kinsoku/>
        <w:wordWrap/>
        <w:overflowPunct/>
        <w:topLinePunct w:val="0"/>
        <w:autoSpaceDE w:val="0"/>
        <w:autoSpaceDN/>
        <w:bidi w:val="0"/>
        <w:adjustRightInd w:val="0"/>
        <w:snapToGrid w:val="0"/>
        <w:spacing w:line="360" w:lineRule="auto"/>
        <w:ind w:firstLine="420" w:firstLineChars="2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宣传策划推广</w:t>
      </w:r>
      <w:r>
        <w:rPr>
          <w:rFonts w:hint="eastAsia" w:ascii="宋体" w:hAnsi="宋体" w:eastAsia="宋体" w:cs="宋体"/>
          <w:b w:val="0"/>
          <w:bCs w:val="0"/>
          <w:sz w:val="21"/>
          <w:szCs w:val="21"/>
          <w:lang w:val="en-US" w:eastAsia="zh-CN"/>
        </w:rPr>
        <w:t>服务内容</w:t>
      </w:r>
    </w:p>
    <w:p w14:paraId="7E457E66">
      <w:pPr>
        <w:keepNext w:val="0"/>
        <w:keepLines w:val="0"/>
        <w:pageBreakBefore w:val="0"/>
        <w:widowControl/>
        <w:kinsoku/>
        <w:wordWrap/>
        <w:overflowPunct/>
        <w:topLinePunct w:val="0"/>
        <w:autoSpaceDE w:val="0"/>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（1）年度宣传策划与执行</w:t>
      </w:r>
    </w:p>
    <w:p w14:paraId="151C7C66">
      <w:pPr>
        <w:keepNext w:val="0"/>
        <w:keepLines w:val="0"/>
        <w:pageBreakBefore w:val="0"/>
        <w:widowControl/>
        <w:kinsoku/>
        <w:wordWrap/>
        <w:overflowPunct/>
        <w:topLinePunct w:val="0"/>
        <w:autoSpaceDE w:val="0"/>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结合安徽福彩品牌定位、公益属性，制定全面、前瞻性的年度宣传策划方案。方案需涵盖年度宣传核心主题、阶段规划、重点活动布局、传播渠道矩阵等内容；投标人需同步配合方案的全流程落地执行，包括各阶段宣传节点把控、执行效果跟踪及动态优化调整。</w:t>
      </w:r>
    </w:p>
    <w:p w14:paraId="0680A641">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kern w:val="2"/>
          <w:sz w:val="21"/>
          <w:szCs w:val="21"/>
          <w:lang w:val="en-US" w:eastAsia="zh-CN" w:bidi="ar-SA"/>
        </w:rPr>
        <w:t>（2）</w:t>
      </w:r>
      <w:r>
        <w:rPr>
          <w:rFonts w:hint="eastAsia" w:ascii="宋体" w:hAnsi="宋体" w:eastAsia="宋体" w:cs="宋体"/>
          <w:b w:val="0"/>
          <w:bCs w:val="0"/>
          <w:sz w:val="21"/>
          <w:szCs w:val="21"/>
        </w:rPr>
        <w:t>宣传</w:t>
      </w:r>
      <w:r>
        <w:rPr>
          <w:rFonts w:hint="eastAsia" w:ascii="宋体" w:hAnsi="宋体" w:eastAsia="宋体" w:cs="宋体"/>
          <w:b w:val="0"/>
          <w:bCs w:val="0"/>
          <w:sz w:val="21"/>
          <w:szCs w:val="21"/>
          <w:lang w:val="en-US" w:eastAsia="zh-CN"/>
        </w:rPr>
        <w:t>物料</w:t>
      </w:r>
      <w:r>
        <w:rPr>
          <w:rFonts w:hint="eastAsia" w:ascii="宋体" w:hAnsi="宋体" w:eastAsia="宋体" w:cs="宋体"/>
          <w:b w:val="0"/>
          <w:bCs w:val="0"/>
          <w:sz w:val="21"/>
          <w:szCs w:val="21"/>
        </w:rPr>
        <w:t>原创生产</w:t>
      </w:r>
    </w:p>
    <w:p w14:paraId="6F37A59F">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firstLine="420" w:firstLineChars="200"/>
        <w:textAlignment w:val="auto"/>
        <w:rPr>
          <w:rFonts w:hint="default" w:ascii="宋体" w:hAnsi="宋体" w:eastAsia="宋体" w:cs="宋体"/>
          <w:b w:val="0"/>
          <w:bCs w:val="0"/>
          <w:sz w:val="21"/>
          <w:szCs w:val="21"/>
          <w:lang w:val="en-US"/>
        </w:rPr>
      </w:pPr>
      <w:r>
        <w:rPr>
          <w:rFonts w:hint="eastAsia" w:ascii="宋体" w:hAnsi="宋体" w:eastAsia="宋体" w:cs="宋体"/>
          <w:b w:val="0"/>
          <w:bCs w:val="0"/>
          <w:sz w:val="21"/>
          <w:szCs w:val="21"/>
          <w:lang w:val="en-US" w:eastAsia="zh-CN"/>
        </w:rPr>
        <w:t>围绕安徽福彩公益宣传、责任宣传、营销活动、大奖播报等各类场景，原创生产多元化宣传物料，包括不限于原创稿件、视频、音频、海报、长图等。其中：</w:t>
      </w:r>
    </w:p>
    <w:p w14:paraId="74584215">
      <w:pPr>
        <w:keepNext w:val="0"/>
        <w:keepLines w:val="0"/>
        <w:pageBreakBefore w:val="0"/>
        <w:widowControl/>
        <w:kinsoku/>
        <w:wordWrap/>
        <w:overflowPunct/>
        <w:topLinePunct w:val="0"/>
        <w:autoSpaceDE w:val="0"/>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短视频：</w:t>
      </w:r>
      <w:r>
        <w:rPr>
          <w:rFonts w:hint="eastAsia" w:ascii="宋体" w:hAnsi="宋体" w:eastAsia="宋体" w:cs="宋体"/>
          <w:b w:val="0"/>
          <w:bCs w:val="0"/>
          <w:sz w:val="21"/>
          <w:szCs w:val="21"/>
          <w:lang w:val="en-US" w:eastAsia="zh-CN"/>
        </w:rPr>
        <w:t>年度产出不少于50条，以15秒、30秒左右的轻量化短视频为主，内容需贴合传播热点，适配各类线上传播平台（如微信、抖音、视频号等）。</w:t>
      </w:r>
    </w:p>
    <w:p w14:paraId="6F6C522A">
      <w:pPr>
        <w:keepNext w:val="0"/>
        <w:keepLines w:val="0"/>
        <w:pageBreakBefore w:val="0"/>
        <w:widowControl/>
        <w:kinsoku/>
        <w:wordWrap/>
        <w:overflowPunct/>
        <w:topLinePunct w:val="0"/>
        <w:autoSpaceDE w:val="0"/>
        <w:autoSpaceDN/>
        <w:bidi w:val="0"/>
        <w:adjustRightInd w:val="0"/>
        <w:snapToGrid w:val="0"/>
        <w:spacing w:line="360" w:lineRule="auto"/>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音频：</w:t>
      </w:r>
      <w:r>
        <w:rPr>
          <w:rFonts w:hint="eastAsia" w:ascii="宋体" w:hAnsi="宋体" w:eastAsia="宋体" w:cs="宋体"/>
          <w:b w:val="0"/>
          <w:bCs w:val="0"/>
          <w:color w:val="000000"/>
          <w:sz w:val="21"/>
          <w:szCs w:val="21"/>
          <w:lang w:val="en-US" w:eastAsia="zh-CN"/>
        </w:rPr>
        <w:t>覆盖活动预热、活动前期、活动中后期全阶段，单条时长20秒左右，用于线上平台推送、线下场所播放等场景，传递活动核心信息。</w:t>
      </w:r>
    </w:p>
    <w:p w14:paraId="11C87C11">
      <w:pPr>
        <w:keepNext w:val="0"/>
        <w:keepLines w:val="0"/>
        <w:pageBreakBefore w:val="0"/>
        <w:widowControl/>
        <w:kinsoku/>
        <w:wordWrap/>
        <w:overflowPunct/>
        <w:topLinePunct w:val="0"/>
        <w:autoSpaceDE w:val="0"/>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海报：</w:t>
      </w:r>
      <w:r>
        <w:rPr>
          <w:rFonts w:hint="eastAsia" w:ascii="宋体" w:hAnsi="宋体" w:eastAsia="宋体" w:cs="宋体"/>
          <w:b w:val="0"/>
          <w:bCs w:val="0"/>
          <w:sz w:val="21"/>
          <w:szCs w:val="21"/>
          <w:lang w:val="en-US" w:eastAsia="zh-CN"/>
        </w:rPr>
        <w:t>年度产出不少于100张，需根据不同活动主题、节日节点、公益宣传方向设计，风格统一且具有视觉吸引力，适配线上传播及线下张贴需求。</w:t>
      </w:r>
    </w:p>
    <w:p w14:paraId="180856A0">
      <w:pPr>
        <w:keepNext w:val="0"/>
        <w:keepLines w:val="0"/>
        <w:pageBreakBefore w:val="0"/>
        <w:widowControl/>
        <w:kinsoku/>
        <w:wordWrap/>
        <w:overflowPunct/>
        <w:topLinePunct w:val="0"/>
        <w:autoSpaceDE w:val="0"/>
        <w:autoSpaceDN/>
        <w:bidi w:val="0"/>
        <w:adjustRightInd w:val="0"/>
        <w:snapToGrid w:val="0"/>
        <w:spacing w:line="360" w:lineRule="auto"/>
        <w:ind w:firstLine="420" w:firstLineChars="2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其他宣传物料：按需完成稿件（新闻稿、科普稿、活动推文等）及其他各类宣传物料的设计生产。</w:t>
      </w:r>
    </w:p>
    <w:p w14:paraId="5D618101">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kern w:val="2"/>
          <w:sz w:val="21"/>
          <w:szCs w:val="21"/>
          <w:lang w:val="en-US" w:eastAsia="zh-CN" w:bidi="ar-SA"/>
        </w:rPr>
        <w:t>（3）</w:t>
      </w:r>
      <w:r>
        <w:rPr>
          <w:rFonts w:hint="eastAsia" w:ascii="宋体" w:hAnsi="宋体" w:eastAsia="宋体" w:cs="宋体"/>
          <w:b w:val="0"/>
          <w:bCs w:val="0"/>
          <w:sz w:val="21"/>
          <w:szCs w:val="21"/>
        </w:rPr>
        <w:t>营销宣传推广投放</w:t>
      </w:r>
    </w:p>
    <w:p w14:paraId="1B18E57D">
      <w:pPr>
        <w:widowControl/>
        <w:autoSpaceDE w:val="0"/>
        <w:adjustRightInd w:val="0"/>
        <w:snapToGrid w:val="0"/>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负责安徽福彩各类公益、营销活动的宣传策划及推广投放工作，提升活动曝光度、参与度，精准触达目标受众。年度完成不低于500万信息流投放，需结合活动目标选择适配的投放渠道（如微信朋友圈、短视频平台、本地生活平台等），制定科学的投放策略，做好投放数据监测、效果分析及优化调整。</w:t>
      </w:r>
    </w:p>
    <w:p w14:paraId="271DD6F2">
      <w:pPr>
        <w:widowControl/>
        <w:autoSpaceDE w:val="0"/>
        <w:adjustRightInd w:val="0"/>
        <w:snapToGrid w:val="0"/>
        <w:spacing w:line="360" w:lineRule="auto"/>
        <w:ind w:firstLine="420" w:firstLineChars="200"/>
        <w:rPr>
          <w:rFonts w:hint="default" w:ascii="宋体" w:hAnsi="宋体" w:eastAsia="宋体" w:cs="Times New Roman"/>
          <w:color w:val="000000"/>
          <w:szCs w:val="21"/>
          <w:lang w:val="en-US"/>
        </w:rPr>
      </w:pPr>
      <w:r>
        <w:rPr>
          <w:rFonts w:hint="default" w:ascii="宋体" w:hAnsi="宋体" w:eastAsia="宋体" w:cs="Times New Roman"/>
          <w:color w:val="000000"/>
          <w:szCs w:val="21"/>
          <w:lang w:val="en-US" w:eastAsia="zh-CN"/>
        </w:rPr>
        <w:t>（4）</w:t>
      </w:r>
      <w:r>
        <w:rPr>
          <w:rFonts w:hint="default" w:ascii="宋体" w:hAnsi="宋体" w:eastAsia="宋体" w:cs="Times New Roman"/>
          <w:color w:val="000000"/>
          <w:szCs w:val="21"/>
          <w:lang w:val="en-US"/>
        </w:rPr>
        <w:t>创意</w:t>
      </w:r>
      <w:r>
        <w:rPr>
          <w:rFonts w:hint="default" w:ascii="宋体" w:hAnsi="宋体" w:eastAsia="宋体" w:cs="Times New Roman"/>
          <w:color w:val="000000"/>
          <w:szCs w:val="21"/>
          <w:lang w:val="en-US" w:eastAsia="zh-CN"/>
        </w:rPr>
        <w:t>活动</w:t>
      </w:r>
      <w:r>
        <w:rPr>
          <w:rFonts w:hint="default" w:ascii="宋体" w:hAnsi="宋体" w:eastAsia="宋体" w:cs="Times New Roman"/>
          <w:color w:val="000000"/>
          <w:szCs w:val="21"/>
          <w:lang w:val="en-US"/>
        </w:rPr>
        <w:t>组织实施</w:t>
      </w:r>
    </w:p>
    <w:p w14:paraId="14D60524">
      <w:pPr>
        <w:widowControl/>
        <w:autoSpaceDE w:val="0"/>
        <w:adjustRightInd w:val="0"/>
        <w:snapToGrid w:val="0"/>
        <w:spacing w:line="360" w:lineRule="auto"/>
        <w:ind w:firstLine="420" w:firstLineChars="200"/>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通过H5、微信小程序等技术开发，策划线上创意互动活动，发放奖品奖励等，吸引更多人关注并参与福彩公益事业，同时通过活动组织，对全省福彩系统宣传员队伍进行业务演练，提升宣传队伍业务水平，奖励支出合计不低于17万元（税后实发额）。</w:t>
      </w:r>
    </w:p>
    <w:p w14:paraId="7CD75DE8">
      <w:pPr>
        <w:widowControl/>
        <w:autoSpaceDE w:val="0"/>
        <w:adjustRightInd w:val="0"/>
        <w:snapToGrid w:val="0"/>
        <w:spacing w:line="360" w:lineRule="auto"/>
        <w:ind w:firstLine="420" w:firstLineChars="200"/>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（5）组织举办文化活动</w:t>
      </w:r>
    </w:p>
    <w:p w14:paraId="5D246B47">
      <w:pPr>
        <w:widowControl/>
        <w:autoSpaceDE w:val="0"/>
        <w:adjustRightInd w:val="0"/>
        <w:snapToGrid w:val="0"/>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举办报告会、讲坛等文化活动约8期，包含场地费支出、讲课费支出、主讲人出版物或与讲座内容相关书籍赠阅等。</w:t>
      </w:r>
    </w:p>
    <w:p w14:paraId="0FEE6037">
      <w:pPr>
        <w:widowControl/>
        <w:autoSpaceDE w:val="0"/>
        <w:adjustRightInd w:val="0"/>
        <w:snapToGrid w:val="0"/>
        <w:spacing w:line="360" w:lineRule="auto"/>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（6）</w:t>
      </w:r>
      <w:r>
        <w:rPr>
          <w:rFonts w:hint="eastAsia" w:ascii="宋体" w:hAnsi="宋体" w:eastAsia="宋体" w:cs="Times New Roman"/>
          <w:color w:val="000000"/>
          <w:szCs w:val="21"/>
          <w:lang w:eastAsia="zh-CN"/>
        </w:rPr>
        <w:t>日常驻点服务</w:t>
      </w:r>
    </w:p>
    <w:p w14:paraId="6DCEAB3B">
      <w:pPr>
        <w:widowControl/>
        <w:autoSpaceDE w:val="0"/>
        <w:adjustRightInd w:val="0"/>
        <w:snapToGrid w:val="0"/>
        <w:spacing w:line="360" w:lineRule="auto"/>
        <w:ind w:firstLine="420" w:firstLineChars="200"/>
        <w:rPr>
          <w:rFonts w:hint="eastAsia" w:ascii="宋体" w:hAnsi="宋体" w:eastAsia="宋体" w:cs="Times New Roman"/>
          <w:color w:val="000000"/>
          <w:szCs w:val="21"/>
          <w:lang w:val="en-US" w:eastAsia="zh"/>
        </w:rPr>
      </w:pPr>
      <w:r>
        <w:rPr>
          <w:rFonts w:hint="eastAsia" w:ascii="宋体" w:hAnsi="宋体" w:eastAsia="宋体" w:cs="Times New Roman"/>
          <w:color w:val="000000"/>
          <w:szCs w:val="21"/>
          <w:lang w:val="en-US" w:eastAsia="zh"/>
        </w:rPr>
        <w:t>安排1名专业设计人员驻点，主要负责</w:t>
      </w:r>
      <w:r>
        <w:rPr>
          <w:rFonts w:hint="eastAsia" w:ascii="宋体" w:hAnsi="宋体" w:eastAsia="宋体" w:cs="Times New Roman"/>
          <w:color w:val="000000"/>
          <w:szCs w:val="21"/>
          <w:lang w:val="en-US" w:eastAsia="zh-CN"/>
        </w:rPr>
        <w:t>海报设计等</w:t>
      </w:r>
      <w:r>
        <w:rPr>
          <w:rFonts w:hint="eastAsia" w:ascii="宋体" w:hAnsi="宋体" w:eastAsia="宋体" w:cs="Times New Roman"/>
          <w:color w:val="000000"/>
          <w:szCs w:val="21"/>
          <w:lang w:val="en-US" w:eastAsia="zh"/>
        </w:rPr>
        <w:t>日常宣传内容生产、与采购人的日常工作对接，同时兼顾其他配套宣传服务工作，确保响应及时、服务到位。</w:t>
      </w:r>
    </w:p>
    <w:p w14:paraId="468E3FEC">
      <w:pPr>
        <w:widowControl/>
        <w:numPr>
          <w:ilvl w:val="0"/>
          <w:numId w:val="0"/>
        </w:numPr>
        <w:autoSpaceDE w:val="0"/>
        <w:adjustRightInd w:val="0"/>
        <w:snapToGrid w:val="0"/>
        <w:spacing w:line="360" w:lineRule="auto"/>
        <w:ind w:firstLine="420" w:firstLineChars="200"/>
        <w:rPr>
          <w:rFonts w:hint="default" w:ascii="宋体" w:hAnsi="宋体" w:eastAsia="宋体"/>
          <w:szCs w:val="21"/>
          <w:lang w:val="en-US" w:eastAsia="zh-CN"/>
        </w:rPr>
      </w:pPr>
      <w:r>
        <w:rPr>
          <w:rFonts w:hint="eastAsia" w:ascii="宋体" w:hAnsi="宋体" w:eastAsia="宋体" w:cs="宋体"/>
          <w:bCs/>
          <w:color w:val="auto"/>
          <w:sz w:val="21"/>
          <w:szCs w:val="21"/>
          <w:lang w:val="en-US" w:eastAsia="zh-CN"/>
        </w:rPr>
        <w:t>3.其它服务要求</w:t>
      </w:r>
    </w:p>
    <w:p w14:paraId="08A13968">
      <w:pPr>
        <w:widowControl/>
        <w:autoSpaceDE w:val="0"/>
        <w:adjustRightInd w:val="0"/>
        <w:snapToGrid w:val="0"/>
        <w:spacing w:line="360" w:lineRule="auto"/>
        <w:ind w:firstLine="420" w:firstLineChars="200"/>
        <w:rPr>
          <w:rFonts w:ascii="宋体" w:hAnsi="宋体" w:eastAsia="宋体"/>
          <w:color w:val="000000"/>
          <w:szCs w:val="21"/>
        </w:rPr>
      </w:pPr>
      <w:r>
        <w:rPr>
          <w:rFonts w:hint="eastAsia" w:ascii="宋体" w:hAnsi="宋体" w:eastAsia="宋体"/>
          <w:color w:val="000000"/>
          <w:szCs w:val="21"/>
        </w:rPr>
        <w:t>（</w:t>
      </w:r>
      <w:r>
        <w:rPr>
          <w:rFonts w:hint="eastAsia" w:ascii="宋体" w:hAnsi="宋体" w:eastAsia="宋体"/>
          <w:color w:val="000000"/>
          <w:szCs w:val="21"/>
          <w:lang w:val="en-US" w:eastAsia="zh-CN"/>
        </w:rPr>
        <w:t>1</w:t>
      </w:r>
      <w:r>
        <w:rPr>
          <w:rFonts w:hint="eastAsia" w:ascii="宋体" w:hAnsi="宋体" w:eastAsia="宋体"/>
          <w:color w:val="000000"/>
          <w:szCs w:val="21"/>
        </w:rPr>
        <w:t>）中标人必须接受采购人对项目执行情况、服务质量等的监督、检查和验收，采购人有权查看与项目直接相关的凭证和资料，中标人应予以配合。项目结束后，中标人应出具项目总结报告，包括与项目相关实施方案、活动视频、广告投放合同以及宣传内容截图等，并根据项目需要提出具有建设性的意见或建议。</w:t>
      </w:r>
    </w:p>
    <w:p w14:paraId="3E94B4B6">
      <w:pPr>
        <w:widowControl/>
        <w:autoSpaceDE w:val="0"/>
        <w:adjustRightInd w:val="0"/>
        <w:snapToGrid w:val="0"/>
        <w:spacing w:line="360" w:lineRule="auto"/>
        <w:ind w:firstLine="420" w:firstLineChars="200"/>
        <w:rPr>
          <w:rFonts w:ascii="宋体" w:hAnsi="宋体" w:eastAsia="宋体"/>
          <w:color w:val="000000"/>
          <w:szCs w:val="21"/>
        </w:rPr>
      </w:pPr>
      <w:r>
        <w:rPr>
          <w:rFonts w:hint="eastAsia" w:ascii="宋体" w:hAnsi="宋体" w:eastAsia="宋体"/>
          <w:color w:val="000000"/>
          <w:szCs w:val="21"/>
        </w:rPr>
        <w:t>（</w:t>
      </w:r>
      <w:r>
        <w:rPr>
          <w:rFonts w:hint="eastAsia" w:ascii="宋体" w:hAnsi="宋体" w:eastAsia="宋体"/>
          <w:color w:val="000000"/>
          <w:szCs w:val="21"/>
          <w:lang w:val="en-US" w:eastAsia="zh-CN"/>
        </w:rPr>
        <w:t>2</w:t>
      </w:r>
      <w:r>
        <w:rPr>
          <w:rFonts w:hint="eastAsia" w:ascii="宋体" w:hAnsi="宋体" w:eastAsia="宋体"/>
          <w:color w:val="000000"/>
          <w:szCs w:val="21"/>
        </w:rPr>
        <w:t>）中标人在服务实施过程中的安全责任由中标人负责，采购人不承担任何安全责任，也不承担如发生安全事故产生的任何责任。</w:t>
      </w:r>
    </w:p>
    <w:p w14:paraId="3C69E303">
      <w:pPr>
        <w:widowControl/>
        <w:autoSpaceDE w:val="0"/>
        <w:adjustRightInd w:val="0"/>
        <w:snapToGrid w:val="0"/>
        <w:spacing w:line="360" w:lineRule="auto"/>
        <w:ind w:firstLine="420" w:firstLineChars="200"/>
        <w:rPr>
          <w:rFonts w:ascii="宋体" w:hAnsi="宋体" w:eastAsia="宋体"/>
          <w:color w:val="000000"/>
          <w:szCs w:val="21"/>
        </w:rPr>
      </w:pPr>
      <w:r>
        <w:rPr>
          <w:rFonts w:hint="eastAsia" w:ascii="宋体" w:hAnsi="宋体" w:eastAsia="宋体"/>
          <w:color w:val="000000"/>
          <w:szCs w:val="21"/>
        </w:rPr>
        <w:t>（</w:t>
      </w:r>
      <w:r>
        <w:rPr>
          <w:rFonts w:hint="eastAsia" w:ascii="宋体" w:hAnsi="宋体" w:eastAsia="宋体"/>
          <w:color w:val="000000"/>
          <w:szCs w:val="21"/>
          <w:lang w:val="en-US" w:eastAsia="zh-CN"/>
        </w:rPr>
        <w:t>3</w:t>
      </w:r>
      <w:r>
        <w:rPr>
          <w:rFonts w:hint="eastAsia" w:ascii="宋体" w:hAnsi="宋体" w:eastAsia="宋体"/>
          <w:color w:val="000000"/>
          <w:szCs w:val="21"/>
        </w:rPr>
        <w:t>）本项目</w:t>
      </w:r>
      <w:r>
        <w:rPr>
          <w:rFonts w:hint="eastAsia" w:ascii="宋体" w:hAnsi="宋体" w:eastAsia="宋体"/>
          <w:color w:val="000000"/>
          <w:szCs w:val="21"/>
          <w:lang w:val="en-US" w:eastAsia="zh-CN"/>
        </w:rPr>
        <w:t>产生</w:t>
      </w:r>
      <w:r>
        <w:rPr>
          <w:rFonts w:hint="eastAsia" w:ascii="宋体" w:hAnsi="宋体" w:eastAsia="宋体"/>
          <w:color w:val="000000"/>
          <w:szCs w:val="21"/>
        </w:rPr>
        <w:t>的</w:t>
      </w:r>
      <w:r>
        <w:rPr>
          <w:rFonts w:hint="eastAsia" w:ascii="宋体" w:hAnsi="宋体" w:eastAsia="宋体"/>
          <w:color w:val="000000"/>
          <w:szCs w:val="21"/>
          <w:lang w:val="en-US" w:eastAsia="zh-CN"/>
        </w:rPr>
        <w:t>所有成果（含</w:t>
      </w:r>
      <w:r>
        <w:rPr>
          <w:rFonts w:hint="eastAsia" w:ascii="宋体" w:hAnsi="宋体" w:eastAsia="宋体"/>
          <w:color w:val="000000"/>
          <w:szCs w:val="21"/>
        </w:rPr>
        <w:t>文案、文字、视频、图片、海报、音像、宣传片等</w:t>
      </w:r>
      <w:r>
        <w:rPr>
          <w:rFonts w:hint="eastAsia" w:ascii="宋体" w:hAnsi="宋体" w:eastAsia="宋体"/>
          <w:color w:val="000000"/>
          <w:szCs w:val="21"/>
          <w:lang w:val="en-US" w:eastAsia="zh-CN"/>
        </w:rPr>
        <w:t>）</w:t>
      </w:r>
      <w:r>
        <w:rPr>
          <w:rFonts w:hint="eastAsia" w:ascii="宋体" w:hAnsi="宋体" w:eastAsia="宋体"/>
          <w:color w:val="000000"/>
          <w:szCs w:val="21"/>
        </w:rPr>
        <w:t>包括著作权在内的全部知识产权属于采购人。</w:t>
      </w:r>
    </w:p>
    <w:p w14:paraId="7984B425">
      <w:pPr>
        <w:autoSpaceDE w:val="0"/>
        <w:adjustRightInd w:val="0"/>
        <w:snapToGrid w:val="0"/>
        <w:spacing w:line="360" w:lineRule="auto"/>
        <w:ind w:firstLine="422" w:firstLineChars="200"/>
        <w:rPr>
          <w:rFonts w:ascii="宋体" w:hAnsi="宋体" w:eastAsia="宋体"/>
          <w:b/>
          <w:bCs/>
          <w:szCs w:val="21"/>
        </w:rPr>
      </w:pPr>
      <w:r>
        <w:rPr>
          <w:rFonts w:hint="eastAsia" w:ascii="宋体" w:hAnsi="宋体" w:eastAsia="宋体"/>
          <w:b/>
          <w:bCs/>
          <w:szCs w:val="21"/>
        </w:rPr>
        <w:t>四、报价要求</w:t>
      </w:r>
    </w:p>
    <w:p w14:paraId="55CD0E8F">
      <w:pPr>
        <w:widowControl/>
        <w:autoSpaceDE w:val="0"/>
        <w:adjustRightInd w:val="0"/>
        <w:snapToGrid w:val="0"/>
        <w:spacing w:line="360" w:lineRule="auto"/>
        <w:ind w:firstLine="420" w:firstLineChars="200"/>
        <w:rPr>
          <w:rFonts w:ascii="宋体" w:hAnsi="宋体" w:eastAsia="宋体"/>
          <w:color w:val="auto"/>
          <w:szCs w:val="21"/>
        </w:rPr>
      </w:pPr>
      <w:r>
        <w:rPr>
          <w:rFonts w:hint="eastAsia" w:ascii="宋体" w:hAnsi="宋体" w:eastAsia="宋体"/>
          <w:color w:val="auto"/>
          <w:szCs w:val="21"/>
          <w:lang w:val="en-US" w:eastAsia="zh-CN"/>
        </w:rPr>
        <w:t>1.</w:t>
      </w:r>
      <w:r>
        <w:rPr>
          <w:rFonts w:hint="eastAsia" w:ascii="宋体" w:hAnsi="宋体" w:eastAsia="宋体"/>
          <w:color w:val="auto"/>
          <w:szCs w:val="21"/>
        </w:rPr>
        <w:t>本项目</w:t>
      </w:r>
      <w:r>
        <w:rPr>
          <w:rFonts w:hint="eastAsia" w:ascii="宋体" w:hAnsi="宋体" w:eastAsia="宋体"/>
          <w:color w:val="auto"/>
          <w:szCs w:val="21"/>
          <w:lang w:val="en-US" w:eastAsia="zh-CN"/>
        </w:rPr>
        <w:t>报总价</w:t>
      </w:r>
      <w:r>
        <w:rPr>
          <w:rFonts w:hint="eastAsia" w:ascii="宋体" w:hAnsi="宋体" w:eastAsia="宋体"/>
          <w:color w:val="auto"/>
          <w:szCs w:val="21"/>
        </w:rPr>
        <w:t>，</w:t>
      </w:r>
      <w:r>
        <w:rPr>
          <w:rFonts w:hint="eastAsia" w:ascii="宋体" w:hAnsi="宋体" w:eastAsia="宋体"/>
          <w:color w:val="auto"/>
          <w:szCs w:val="21"/>
          <w:lang w:val="en-US" w:eastAsia="zh-CN"/>
        </w:rPr>
        <w:t>投标人的投标</w:t>
      </w:r>
      <w:r>
        <w:rPr>
          <w:rFonts w:hint="eastAsia" w:ascii="宋体" w:hAnsi="宋体" w:eastAsia="宋体"/>
          <w:color w:val="auto"/>
          <w:szCs w:val="21"/>
        </w:rPr>
        <w:t>报价包括在采购范围内所需的一切人员工资等费用、管理费用、宣传物料设计制作费、广告费、专家授课及评审费、工作餐费、推广活动奖品或奖励、差旅费、运费、税费、利润、完成合同所需的一切本身和不可或缺的所有工作开支、政策性文件规定及合同包含的所有风险、责任等各项全部费用，并承担一切风险责任。在合同服务期间内不得违反国家相关政策规定。</w:t>
      </w:r>
      <w:r>
        <w:rPr>
          <w:rFonts w:hint="eastAsia" w:ascii="宋体" w:hAnsi="宋体" w:eastAsia="宋体"/>
          <w:b/>
          <w:bCs/>
          <w:color w:val="auto"/>
          <w:szCs w:val="21"/>
          <w:lang w:val="en-US" w:eastAsia="zh-CN"/>
        </w:rPr>
        <w:t>投标人的投标</w:t>
      </w:r>
      <w:r>
        <w:rPr>
          <w:rFonts w:hint="eastAsia" w:ascii="宋体" w:hAnsi="宋体" w:eastAsia="宋体"/>
          <w:b/>
          <w:bCs/>
          <w:color w:val="auto"/>
          <w:szCs w:val="21"/>
        </w:rPr>
        <w:t>报价不得高于本项目</w:t>
      </w:r>
      <w:r>
        <w:rPr>
          <w:rFonts w:hint="eastAsia" w:ascii="宋体" w:hAnsi="宋体" w:eastAsia="宋体"/>
          <w:b/>
          <w:bCs/>
          <w:color w:val="auto"/>
          <w:szCs w:val="21"/>
          <w:lang w:val="en-US" w:eastAsia="zh-CN"/>
        </w:rPr>
        <w:t>最高限价</w:t>
      </w:r>
      <w:r>
        <w:rPr>
          <w:rFonts w:hint="eastAsia" w:ascii="宋体" w:hAnsi="宋体" w:eastAsia="宋体"/>
          <w:b/>
          <w:bCs/>
          <w:color w:val="auto"/>
          <w:szCs w:val="21"/>
        </w:rPr>
        <w:t>，否则投标无效。</w:t>
      </w:r>
    </w:p>
    <w:p w14:paraId="4547C5FA">
      <w:pPr>
        <w:pStyle w:val="3"/>
        <w:numPr>
          <w:ilvl w:val="0"/>
          <w:numId w:val="0"/>
        </w:num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olor w:val="000000"/>
          <w:szCs w:val="21"/>
          <w:lang w:val="en-US" w:eastAsia="zh-CN"/>
        </w:rPr>
        <w:t>2.</w:t>
      </w:r>
      <w:r>
        <w:rPr>
          <w:rFonts w:hint="eastAsia" w:ascii="宋体" w:hAnsi="宋体" w:eastAsia="宋体"/>
          <w:color w:val="000000"/>
          <w:szCs w:val="21"/>
        </w:rPr>
        <w:t>在进行报价时，投标人须充分考虑本项目的特殊性在内的所有为完成本项目的方案设计策划与线上线下活动组织、执行及由此引起的费用等所需的各项应有费用。签订合同后，投标人不得提出任何形式的增加服务费用的要求</w:t>
      </w:r>
      <w:r>
        <w:rPr>
          <w:rFonts w:hint="eastAsia" w:ascii="宋体" w:hAnsi="宋体" w:eastAsia="宋体"/>
          <w:color w:val="000000"/>
          <w:szCs w:val="21"/>
          <w:lang w:eastAsia="zh-CN"/>
        </w:rPr>
        <w:t>。</w:t>
      </w:r>
      <w:r>
        <w:rPr>
          <w:rFonts w:hint="eastAsia" w:ascii="宋体" w:hAnsi="宋体" w:eastAsia="宋体"/>
          <w:color w:val="000000"/>
          <w:szCs w:val="21"/>
          <w:lang w:val="en-US" w:eastAsia="zh-CN"/>
        </w:rPr>
        <w:t xml:space="preserve"> </w:t>
      </w:r>
    </w:p>
    <w:p w14:paraId="148B91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兰米雅宋">
    <w:altName w:val="宋体"/>
    <w:panose1 w:val="02000503000000000000"/>
    <w:charset w:val="00"/>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F53B6"/>
    <w:multiLevelType w:val="singleLevel"/>
    <w:tmpl w:val="18AF53B6"/>
    <w:lvl w:ilvl="0" w:tentative="0">
      <w:start w:val="1"/>
      <w:numFmt w:val="bullet"/>
      <w:pStyle w:val="3"/>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239CE"/>
    <w:rsid w:val="03D82DBE"/>
    <w:rsid w:val="2ADB055C"/>
    <w:rsid w:val="3F1239CE"/>
    <w:rsid w:val="474B2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rPr>
      <w:rFonts w:ascii="兰米雅宋" w:hAnsi="兰米雅宋" w:eastAsia="兰米雅宋" w:cs="兰米雅宋"/>
      <w:szCs w:val="24"/>
      <w:lang w:val="zh-CN"/>
    </w:rPr>
  </w:style>
  <w:style w:type="paragraph" w:styleId="3">
    <w:name w:val="List Bullet 2"/>
    <w:basedOn w:val="1"/>
    <w:qFormat/>
    <w:uiPriority w:val="0"/>
    <w:pPr>
      <w:numPr>
        <w:ilvl w:val="0"/>
        <w:numId w:val="1"/>
      </w:numPr>
    </w:pPr>
  </w:style>
  <w:style w:type="paragraph" w:customStyle="1" w:styleId="6">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2714</Words>
  <Characters>2752</Characters>
  <Lines>0</Lines>
  <Paragraphs>0</Paragraphs>
  <TotalTime>0</TotalTime>
  <ScaleCrop>false</ScaleCrop>
  <LinksUpToDate>false</LinksUpToDate>
  <CharactersWithSpaces>2757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2026-02-11T06:07:00Z</dcterms:created>
  <dc:creator>修订</dc:creator>
  <cp:lastModifiedBy>修订</cp:lastModifiedBy>
  <dcterms:modified xsi:type="dcterms:W3CDTF">2026-02-11T09:38:42Z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D93BB9F461FB4BACBBDF072E3ECAE357_11</vt:lpwstr>
  </property>
  <property fmtid="{D5CDD505-2E9C-101B-9397-08002B2CF9AE}" pid="4" name="KSOTemplateDocerSaveRecord">
    <vt:lpwstr>eyJoZGlkIjoiMjFlNDcxMzhjZTVlNDBjMzBjMjM4MDQwMDM2MDcyZTEiLCJ1c2VySWQiOiIxMDExNDk4MDc1In0=</vt:lpwstr>
  </property>
</Properties>
</file>