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0" w:type="auto"/>
        <w:tblInd w:w="10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4457"/>
        <w:gridCol w:w="2700"/>
      </w:tblGrid>
      <w:tr w14:paraId="1E4A381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272" w:type="dxa"/>
            <w:gridSpan w:val="3"/>
            <w:vAlign w:val="center"/>
          </w:tcPr>
          <w:p w14:paraId="59AEBF82">
            <w:pPr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项目名称：</w:t>
            </w:r>
            <w:r>
              <w:rPr>
                <w:rFonts w:hint="eastAsia" w:ascii="仿宋" w:hAnsi="仿宋" w:eastAsia="仿宋"/>
                <w:lang w:eastAsia="zh-CN"/>
              </w:rPr>
              <w:t>阜阳师范大学中长期贷款项目—2024年大学生体质健康测试智能化设备购置（二次）</w:t>
            </w:r>
          </w:p>
          <w:p w14:paraId="53325A5E">
            <w:pPr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项目编号：</w:t>
            </w:r>
            <w:r>
              <w:rPr>
                <w:rFonts w:hint="eastAsia" w:ascii="仿宋" w:hAnsi="仿宋" w:eastAsia="仿宋"/>
                <w:lang w:eastAsia="zh-CN"/>
              </w:rPr>
              <w:t>ZF2025-18-1084</w:t>
            </w:r>
          </w:p>
        </w:tc>
      </w:tr>
      <w:tr w14:paraId="3EBE214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115" w:type="dxa"/>
            <w:vAlign w:val="center"/>
          </w:tcPr>
          <w:p w14:paraId="733E3351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标包</w:t>
            </w:r>
            <w:r>
              <w:rPr>
                <w:rFonts w:ascii="仿宋" w:hAnsi="仿宋" w:eastAsia="仿宋"/>
              </w:rPr>
              <w:t>号</w:t>
            </w:r>
          </w:p>
        </w:tc>
        <w:tc>
          <w:tcPr>
            <w:tcW w:w="4457" w:type="dxa"/>
            <w:vAlign w:val="center"/>
          </w:tcPr>
          <w:p w14:paraId="236FFE31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中标人</w:t>
            </w:r>
            <w:r>
              <w:rPr>
                <w:rFonts w:ascii="仿宋" w:hAnsi="仿宋" w:eastAsia="仿宋"/>
              </w:rPr>
              <w:t>名称</w:t>
            </w:r>
          </w:p>
        </w:tc>
        <w:tc>
          <w:tcPr>
            <w:tcW w:w="2700" w:type="dxa"/>
            <w:vAlign w:val="center"/>
          </w:tcPr>
          <w:p w14:paraId="6F3E2896"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总得分</w:t>
            </w:r>
          </w:p>
        </w:tc>
      </w:tr>
      <w:tr w14:paraId="6272FE2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1115" w:type="dxa"/>
            <w:vAlign w:val="center"/>
          </w:tcPr>
          <w:p w14:paraId="03F61721">
            <w:pPr>
              <w:jc w:val="center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</w:t>
            </w:r>
          </w:p>
        </w:tc>
        <w:tc>
          <w:tcPr>
            <w:tcW w:w="4457" w:type="dxa"/>
            <w:vAlign w:val="center"/>
          </w:tcPr>
          <w:p w14:paraId="54DF86D7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安徽千祥信息科技有限公司</w:t>
            </w:r>
          </w:p>
        </w:tc>
        <w:tc>
          <w:tcPr>
            <w:tcW w:w="2700" w:type="dxa"/>
          </w:tcPr>
          <w:p w14:paraId="230CEF34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92.31分</w:t>
            </w:r>
          </w:p>
        </w:tc>
      </w:tr>
      <w:tr w14:paraId="479D7CF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1115" w:type="dxa"/>
            <w:vAlign w:val="center"/>
          </w:tcPr>
          <w:p w14:paraId="62E97607">
            <w:pPr>
              <w:jc w:val="center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</w:t>
            </w:r>
          </w:p>
        </w:tc>
        <w:tc>
          <w:tcPr>
            <w:tcW w:w="4457" w:type="dxa"/>
            <w:vAlign w:val="center"/>
          </w:tcPr>
          <w:p w14:paraId="0A4CC7A9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乐跑体育互联网（武汉）有限公司</w:t>
            </w:r>
          </w:p>
        </w:tc>
        <w:tc>
          <w:tcPr>
            <w:tcW w:w="2700" w:type="dxa"/>
          </w:tcPr>
          <w:p w14:paraId="60D8A09B">
            <w:pPr>
              <w:jc w:val="center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88.2分</w:t>
            </w:r>
          </w:p>
        </w:tc>
      </w:tr>
    </w:tbl>
    <w:p w14:paraId="46F930C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2C904F2C"/>
    <w:rsid w:val="423132BC"/>
    <w:rsid w:val="54360C6D"/>
    <w:rsid w:val="544F3518"/>
    <w:rsid w:val="60876C6D"/>
    <w:rsid w:val="627A170A"/>
    <w:rsid w:val="6E9B6407"/>
    <w:rsid w:val="72F62D23"/>
    <w:rsid w:val="78B67578"/>
    <w:rsid w:val="7B247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115</Words>
  <Characters>142</Characters>
  <Lines>1</Lines>
  <Paragraphs>1</Paragraphs>
  <TotalTime>0</TotalTime>
  <ScaleCrop>false</ScaleCrop>
  <LinksUpToDate>false</LinksUpToDate>
  <CharactersWithSpaces>142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xmy</cp:lastModifiedBy>
  <dcterms:modified xsi:type="dcterms:W3CDTF">2025-08-21T07:48:01Z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eyJoZGlkIjoiNWQxNDgwOWE2N2Y5MWIyN2U3NzI3YzFkMDFlYTRjYzkiLCJ1c2VySWQiOiIzMjQ4MTEwODkifQ==</vt:lpwstr>
  </property>
  <property fmtid="{D5CDD505-2E9C-101B-9397-08002B2CF9AE}" pid="3" name="KSOProductBuildVer">
    <vt:lpwstr>2052-12.1.0.22529</vt:lpwstr>
  </property>
  <property fmtid="{D5CDD505-2E9C-101B-9397-08002B2CF9AE}" pid="4" name="ICV">
    <vt:lpwstr>1BBD8D3B4D7D4E14BD22AD2D7624BE91_13</vt:lpwstr>
  </property>
</Properties>
</file>