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93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中标、成交供应商的评审总得分</w:t>
      </w:r>
    </w:p>
    <w:p w14:paraId="38A0F8CB">
      <w:pPr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0AC47EF">
      <w:pPr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国药器械安徽省嘉宁医疗设备有限公司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78.25分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A4C3B"/>
    <w:rsid w:val="019C0F3E"/>
    <w:rsid w:val="1F143A6E"/>
    <w:rsid w:val="33D16011"/>
    <w:rsid w:val="4DAA4C3B"/>
    <w:rsid w:val="74B0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34</Characters>
  <Lines>0</Lines>
  <Paragraphs>0</Paragraphs>
  <TotalTime>0</TotalTime>
  <ScaleCrop>false</ScaleCrop>
  <LinksUpToDate>false</LinksUpToDate>
  <CharactersWithSpaces>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2025-12-25T09:05:00Z</dcterms:created>
  <dc:creator>小俞</dc:creator>
  <cp:lastModifiedBy>二审-章永兴</cp:lastModifiedBy>
  <dcterms:modified xsi:type="dcterms:W3CDTF">2026-06-05T05:05:43Z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E6D1FF4EAD6045079658A5C587584198_13</vt:lpwstr>
  </property>
  <property fmtid="{D5CDD505-2E9C-101B-9397-08002B2CF9AE}" pid="4" name="KSOTemplateDocerSaveRecord">
    <vt:lpwstr>eyJoZGlkIjoiNTJkMTdkOTM1ZTQ5ZmNjY2Q3N2Y0OTJmZTUxNDBiZTkiLCJ1c2VySWQiOiIyODQyMDI3NDcifQ==</vt:lpwstr>
  </property>
</Properties>
</file>