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E62AD">
      <w:pPr>
        <w:pStyle w:val="2"/>
        <w:rPr>
          <w:rFonts w:hint="eastAsia" w:ascii="方正小标宋_GBK" w:hAnsi="方正小标宋_GBK" w:eastAsia="华文中宋" w:cs="方正小标宋_GBK"/>
          <w:color w:val="auto"/>
        </w:rPr>
      </w:pPr>
      <w:bookmarkStart w:id="0" w:name="_Toc998780686"/>
      <w:bookmarkStart w:id="1" w:name="_Toc1919576966"/>
      <w:bookmarkStart w:id="2" w:name="_Toc1408663617_WPSOffice_Level1"/>
      <w:bookmarkStart w:id="3" w:name="_Toc1698162705"/>
      <w:bookmarkStart w:id="4" w:name="_Toc517905978"/>
      <w:bookmarkStart w:id="5" w:name="_Toc2039865327"/>
      <w:bookmarkStart w:id="6" w:name="_Toc1127235811"/>
      <w:bookmarkStart w:id="7" w:name="_Toc1932310260"/>
      <w:bookmarkStart w:id="8" w:name="_Toc1695149163"/>
      <w:r>
        <w:rPr>
          <w:rFonts w:hint="eastAsia" w:ascii="方正小标宋_GBK" w:hAnsi="方正小标宋_GBK" w:eastAsia="华文中宋" w:cs="方正小标宋_GBK"/>
          <w:color w:val="auto"/>
        </w:rPr>
        <w:t>第三章  采购需求</w:t>
      </w:r>
      <w:bookmarkEnd w:id="0"/>
      <w:bookmarkEnd w:id="1"/>
      <w:bookmarkEnd w:id="2"/>
      <w:bookmarkEnd w:id="3"/>
      <w:bookmarkEnd w:id="4"/>
      <w:bookmarkEnd w:id="5"/>
      <w:bookmarkEnd w:id="6"/>
      <w:bookmarkEnd w:id="7"/>
      <w:bookmarkEnd w:id="8"/>
    </w:p>
    <w:p w14:paraId="17087480">
      <w:pPr>
        <w:spacing w:line="360" w:lineRule="auto"/>
        <w:rPr>
          <w:rFonts w:hint="eastAsia" w:ascii="宋体" w:hAnsi="宋体" w:eastAsia="宋体"/>
          <w:b/>
          <w:color w:val="auto"/>
          <w:sz w:val="24"/>
        </w:rPr>
      </w:pPr>
      <w:r>
        <w:rPr>
          <w:rFonts w:hint="eastAsia" w:ascii="宋体" w:hAnsi="宋体" w:eastAsia="宋体"/>
          <w:b/>
          <w:color w:val="auto"/>
          <w:sz w:val="24"/>
        </w:rPr>
        <w:t>前注：</w:t>
      </w:r>
    </w:p>
    <w:p w14:paraId="30B7356E">
      <w:pPr>
        <w:spacing w:line="360" w:lineRule="auto"/>
        <w:ind w:firstLine="480"/>
        <w:rPr>
          <w:rFonts w:hint="eastAsia" w:ascii="宋体" w:hAnsi="宋体" w:eastAsia="宋体" w:cs="宋体"/>
          <w:color w:val="auto"/>
          <w:sz w:val="24"/>
          <w:szCs w:val="18"/>
        </w:rPr>
      </w:pPr>
      <w:bookmarkStart w:id="9" w:name="_Hlk16461016"/>
      <w:r>
        <w:rPr>
          <w:rFonts w:hint="eastAsia" w:ascii="宋体" w:hAnsi="宋体" w:eastAsia="宋体" w:cs="宋体"/>
          <w:color w:val="auto"/>
          <w:sz w:val="24"/>
        </w:rPr>
        <w:t>1.</w:t>
      </w:r>
      <w:r>
        <w:rPr>
          <w:rFonts w:hint="eastAsia" w:ascii="宋体" w:hAnsi="宋体" w:eastAsia="宋体" w:cs="宋体"/>
          <w:color w:val="auto"/>
          <w:sz w:val="24"/>
          <w:szCs w:val="18"/>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62817876">
      <w:pPr>
        <w:spacing w:line="360" w:lineRule="auto"/>
        <w:ind w:firstLine="435"/>
        <w:rPr>
          <w:rFonts w:hint="eastAsia" w:ascii="宋体" w:hAnsi="宋体" w:eastAsia="宋体" w:cs="宋体"/>
          <w:color w:val="auto"/>
          <w:sz w:val="24"/>
          <w:szCs w:val="18"/>
        </w:rPr>
      </w:pPr>
      <w:r>
        <w:rPr>
          <w:rFonts w:hint="eastAsia" w:ascii="宋体" w:hAnsi="宋体" w:eastAsia="宋体" w:cs="宋体"/>
          <w:color w:val="auto"/>
          <w:sz w:val="24"/>
          <w:szCs w:val="18"/>
        </w:rPr>
        <w:t>2.下列采购需求中：</w:t>
      </w:r>
    </w:p>
    <w:p w14:paraId="3A824B77">
      <w:pPr>
        <w:spacing w:line="360" w:lineRule="auto"/>
        <w:ind w:firstLine="435"/>
        <w:rPr>
          <w:rFonts w:hint="eastAsia" w:ascii="宋体" w:hAnsi="宋体" w:eastAsia="宋体" w:cs="宋体"/>
          <w:color w:val="auto"/>
          <w:sz w:val="24"/>
          <w:szCs w:val="18"/>
        </w:rPr>
      </w:pPr>
      <w:r>
        <w:rPr>
          <w:rFonts w:hint="eastAsia" w:ascii="宋体" w:hAnsi="宋体" w:eastAsia="宋体" w:cs="宋体"/>
          <w:color w:val="auto"/>
          <w:sz w:val="24"/>
          <w:szCs w:val="18"/>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6B6A58B0">
      <w:pPr>
        <w:spacing w:line="360" w:lineRule="auto"/>
        <w:ind w:firstLine="480"/>
        <w:rPr>
          <w:rFonts w:hint="eastAsia" w:ascii="宋体" w:hAnsi="宋体" w:eastAsia="宋体" w:cs="宋体"/>
          <w:color w:val="auto"/>
          <w:sz w:val="24"/>
          <w:szCs w:val="18"/>
        </w:rPr>
      </w:pPr>
      <w:r>
        <w:rPr>
          <w:rFonts w:hint="eastAsia" w:ascii="宋体" w:hAnsi="宋体" w:eastAsia="宋体" w:cs="宋体"/>
          <w:color w:val="auto"/>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52B560D">
      <w:pPr>
        <w:spacing w:line="360" w:lineRule="auto"/>
        <w:ind w:firstLine="480"/>
        <w:jc w:val="left"/>
        <w:rPr>
          <w:rFonts w:hint="eastAsia" w:ascii="宋体" w:hAnsi="宋体" w:eastAsia="宋体" w:cs="宋体"/>
          <w:color w:val="auto"/>
          <w:sz w:val="24"/>
          <w:szCs w:val="18"/>
        </w:rPr>
      </w:pPr>
      <w:r>
        <w:rPr>
          <w:rFonts w:hint="eastAsia" w:ascii="宋体" w:hAnsi="宋体" w:eastAsia="宋体" w:cs="宋体"/>
          <w:color w:val="auto"/>
          <w:sz w:val="24"/>
          <w:szCs w:val="18"/>
        </w:rPr>
        <w:t>3.下列采购需求中：标注</w:t>
      </w:r>
      <w:r>
        <w:rPr>
          <w:rFonts w:hint="eastAsia" w:ascii="宋体" w:hAnsi="宋体" w:eastAsia="宋体" w:cs="宋体"/>
          <w:color w:val="auto"/>
          <w:sz w:val="24"/>
          <w:szCs w:val="24"/>
        </w:rPr>
        <w:t>▲</w:t>
      </w:r>
      <w:r>
        <w:rPr>
          <w:rFonts w:hint="eastAsia" w:ascii="宋体" w:hAnsi="宋体" w:eastAsia="宋体" w:cs="宋体"/>
          <w:color w:val="auto"/>
          <w:sz w:val="24"/>
          <w:szCs w:val="18"/>
        </w:rPr>
        <w:t>的产品（核心产品），投标人在投标文件《主要中标标的承诺函》中填写名称、品牌、规格、型号、数量、单价等信息。</w:t>
      </w:r>
    </w:p>
    <w:p w14:paraId="49271C7D">
      <w:pPr>
        <w:pStyle w:val="3"/>
        <w:ind w:firstLine="0"/>
        <w:rPr>
          <w:rFonts w:eastAsia="黑体"/>
          <w:color w:val="auto"/>
        </w:rPr>
      </w:pPr>
      <w:bookmarkStart w:id="10" w:name="_Toc1437377518_WPSOffice_Level2"/>
      <w:bookmarkStart w:id="11" w:name="_Toc337877615"/>
      <w:bookmarkStart w:id="12" w:name="_Toc1452677390"/>
      <w:bookmarkStart w:id="13" w:name="_Toc292361325"/>
      <w:bookmarkStart w:id="14" w:name="_Toc1064185329"/>
      <w:bookmarkStart w:id="15" w:name="_Toc382548620"/>
      <w:bookmarkStart w:id="16" w:name="_Toc2025078090"/>
      <w:bookmarkStart w:id="17" w:name="_Toc1899401549"/>
      <w:r>
        <w:rPr>
          <w:rFonts w:hint="eastAsia" w:eastAsia="黑体"/>
          <w:color w:val="auto"/>
        </w:rPr>
        <w:t>一、采购需求前附表</w:t>
      </w:r>
      <w:bookmarkEnd w:id="10"/>
      <w:bookmarkEnd w:id="11"/>
      <w:bookmarkEnd w:id="12"/>
      <w:bookmarkEnd w:id="13"/>
      <w:bookmarkEnd w:id="14"/>
      <w:bookmarkEnd w:id="15"/>
      <w:bookmarkEnd w:id="16"/>
      <w:bookmarkEnd w:id="17"/>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11BF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088C7C17">
            <w:pPr>
              <w:pStyle w:val="9"/>
              <w:pBdr>
                <w:bottom w:val="none" w:color="auto" w:sz="0" w:space="0"/>
              </w:pBdr>
              <w:tabs>
                <w:tab w:val="clear" w:pos="4153"/>
                <w:tab w:val="clear" w:pos="8306"/>
              </w:tabs>
              <w:spacing w:line="240" w:lineRule="auto"/>
              <w:rPr>
                <w:rFonts w:hint="eastAsia" w:ascii="宋体" w:hAnsi="宋体" w:eastAsia="宋体" w:cs="宋体"/>
                <w:b/>
                <w:color w:val="auto"/>
              </w:rPr>
            </w:pPr>
            <w:r>
              <w:rPr>
                <w:rFonts w:hint="eastAsia" w:ascii="宋体" w:hAnsi="宋体" w:eastAsia="宋体" w:cs="宋体"/>
                <w:b/>
                <w:color w:val="auto"/>
              </w:rPr>
              <w:t>序号</w:t>
            </w:r>
          </w:p>
        </w:tc>
        <w:tc>
          <w:tcPr>
            <w:tcW w:w="2054" w:type="dxa"/>
            <w:vAlign w:val="center"/>
          </w:tcPr>
          <w:p w14:paraId="4F08FD90">
            <w:pPr>
              <w:pStyle w:val="10"/>
              <w:widowControl w:val="0"/>
              <w:spacing w:before="0" w:beforeAutospacing="0" w:after="0" w:afterAutospacing="0" w:line="360" w:lineRule="auto"/>
              <w:rPr>
                <w:rFonts w:hint="eastAsia" w:ascii="宋体" w:hAnsi="宋体" w:eastAsia="宋体" w:cs="宋体"/>
                <w:bCs w:val="0"/>
                <w:color w:val="auto"/>
                <w:sz w:val="24"/>
              </w:rPr>
            </w:pPr>
            <w:r>
              <w:rPr>
                <w:rFonts w:hint="eastAsia" w:ascii="宋体" w:hAnsi="宋体" w:eastAsia="宋体" w:cs="宋体"/>
                <w:bCs w:val="0"/>
                <w:color w:val="auto"/>
                <w:sz w:val="24"/>
              </w:rPr>
              <w:t>条款名称</w:t>
            </w:r>
          </w:p>
        </w:tc>
        <w:tc>
          <w:tcPr>
            <w:tcW w:w="5544" w:type="dxa"/>
            <w:vAlign w:val="center"/>
          </w:tcPr>
          <w:p w14:paraId="6122357E">
            <w:pPr>
              <w:pStyle w:val="10"/>
              <w:widowControl w:val="0"/>
              <w:spacing w:before="0" w:beforeAutospacing="0" w:after="0" w:afterAutospacing="0" w:line="360" w:lineRule="auto"/>
              <w:rPr>
                <w:rFonts w:hint="eastAsia" w:ascii="宋体" w:hAnsi="宋体" w:eastAsia="宋体" w:cs="宋体"/>
                <w:bCs w:val="0"/>
                <w:color w:val="auto"/>
                <w:sz w:val="24"/>
              </w:rPr>
            </w:pPr>
            <w:r>
              <w:rPr>
                <w:rFonts w:hint="eastAsia" w:ascii="宋体" w:hAnsi="宋体" w:eastAsia="宋体" w:cs="宋体"/>
                <w:bCs w:val="0"/>
                <w:color w:val="auto"/>
                <w:sz w:val="24"/>
              </w:rPr>
              <w:t>内容、说明与要求</w:t>
            </w:r>
          </w:p>
        </w:tc>
      </w:tr>
      <w:tr w14:paraId="241BB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4E472C45">
            <w:pPr>
              <w:pStyle w:val="9"/>
              <w:pBdr>
                <w:bottom w:val="none" w:color="auto" w:sz="0" w:space="0"/>
              </w:pBdr>
              <w:tabs>
                <w:tab w:val="clear" w:pos="4153"/>
                <w:tab w:val="clear" w:pos="8306"/>
              </w:tabs>
              <w:spacing w:line="240" w:lineRule="auto"/>
              <w:rPr>
                <w:rFonts w:hint="eastAsia" w:ascii="宋体" w:hAnsi="宋体" w:eastAsia="宋体" w:cs="宋体"/>
                <w:bCs/>
                <w:color w:val="auto"/>
              </w:rPr>
            </w:pPr>
            <w:r>
              <w:rPr>
                <w:rFonts w:hint="eastAsia" w:ascii="宋体" w:hAnsi="宋体" w:eastAsia="宋体" w:cs="宋体"/>
                <w:bCs/>
                <w:color w:val="auto"/>
              </w:rPr>
              <w:t>1</w:t>
            </w:r>
          </w:p>
        </w:tc>
        <w:tc>
          <w:tcPr>
            <w:tcW w:w="2054" w:type="dxa"/>
            <w:vAlign w:val="center"/>
          </w:tcPr>
          <w:p w14:paraId="29F0EDC0">
            <w:pPr>
              <w:pStyle w:val="10"/>
              <w:widowControl w:val="0"/>
              <w:spacing w:before="0" w:beforeAutospacing="0" w:after="0" w:afterAutospacing="0" w:line="360" w:lineRule="auto"/>
              <w:rPr>
                <w:rFonts w:hint="eastAsia" w:ascii="宋体" w:hAnsi="宋体" w:eastAsia="宋体" w:cs="宋体"/>
                <w:b w:val="0"/>
                <w:color w:val="auto"/>
                <w:sz w:val="24"/>
              </w:rPr>
            </w:pPr>
            <w:r>
              <w:rPr>
                <w:rFonts w:hint="eastAsia" w:ascii="宋体" w:hAnsi="宋体" w:eastAsia="宋体" w:cs="宋体"/>
                <w:b w:val="0"/>
                <w:color w:val="auto"/>
                <w:sz w:val="24"/>
              </w:rPr>
              <w:t>付款方式</w:t>
            </w:r>
          </w:p>
        </w:tc>
        <w:tc>
          <w:tcPr>
            <w:tcW w:w="5544" w:type="dxa"/>
            <w:vAlign w:val="center"/>
          </w:tcPr>
          <w:p w14:paraId="372741A9">
            <w:pPr>
              <w:pStyle w:val="10"/>
              <w:widowControl w:val="0"/>
              <w:spacing w:before="0" w:beforeAutospacing="0" w:after="0" w:afterAutospacing="0" w:line="360" w:lineRule="auto"/>
              <w:jc w:val="left"/>
              <w:rPr>
                <w:rFonts w:hint="eastAsia" w:ascii="宋体" w:hAnsi="宋体" w:eastAsia="宋体" w:cs="宋体"/>
                <w:b w:val="0"/>
                <w:bCs w:val="0"/>
                <w:color w:val="auto"/>
                <w:sz w:val="24"/>
              </w:rPr>
            </w:pPr>
            <w:r>
              <w:rPr>
                <w:rFonts w:hint="eastAsia" w:ascii="宋体" w:hAnsi="宋体" w:eastAsia="宋体" w:cs="宋体"/>
                <w:b w:val="0"/>
                <w:bCs w:val="0"/>
                <w:color w:val="auto"/>
                <w:sz w:val="24"/>
              </w:rPr>
              <w:t>1、本项目预付款为合同金额的60%，中标人须提供等额的预付款担保，预付款在本项目合同签订、相关担保措施生效以及具备实施条件后支付；</w:t>
            </w:r>
          </w:p>
          <w:p w14:paraId="423E6BED">
            <w:pPr>
              <w:pStyle w:val="10"/>
              <w:widowControl w:val="0"/>
              <w:spacing w:before="0" w:beforeAutospacing="0" w:after="0" w:afterAutospacing="0" w:line="360" w:lineRule="auto"/>
              <w:jc w:val="left"/>
              <w:rPr>
                <w:rFonts w:hint="eastAsia" w:ascii="宋体" w:hAnsi="宋体" w:eastAsia="宋体" w:cs="宋体"/>
                <w:b w:val="0"/>
                <w:bCs w:val="0"/>
                <w:color w:val="auto"/>
                <w:sz w:val="24"/>
              </w:rPr>
            </w:pPr>
            <w:r>
              <w:rPr>
                <w:rFonts w:hint="eastAsia" w:ascii="宋体" w:hAnsi="宋体" w:eastAsia="宋体" w:cs="宋体"/>
                <w:b w:val="0"/>
                <w:bCs w:val="0"/>
                <w:color w:val="auto"/>
                <w:sz w:val="24"/>
              </w:rPr>
              <w:t>2、所有设备安装调试完毕且经过验收合格正常使用后一次性付清剩余合同价款。</w:t>
            </w:r>
          </w:p>
          <w:p w14:paraId="017E35DD">
            <w:pPr>
              <w:pStyle w:val="10"/>
              <w:widowControl w:val="0"/>
              <w:spacing w:before="0" w:beforeAutospacing="0" w:after="0" w:afterAutospacing="0" w:line="360" w:lineRule="auto"/>
              <w:jc w:val="left"/>
              <w:rPr>
                <w:rFonts w:hint="eastAsia" w:ascii="宋体" w:hAnsi="宋体" w:eastAsia="宋体" w:cs="宋体"/>
                <w:b w:val="0"/>
                <w:bCs w:val="0"/>
                <w:color w:val="auto"/>
                <w:sz w:val="24"/>
              </w:rPr>
            </w:pPr>
            <w:r>
              <w:rPr>
                <w:rFonts w:hint="eastAsia" w:ascii="宋体" w:hAnsi="宋体" w:eastAsia="宋体" w:cs="宋体"/>
                <w:b w:val="0"/>
                <w:bCs w:val="0"/>
                <w:color w:val="auto"/>
                <w:sz w:val="24"/>
              </w:rPr>
              <w:t>备注：</w:t>
            </w:r>
          </w:p>
          <w:p w14:paraId="03707A94">
            <w:pPr>
              <w:pStyle w:val="10"/>
              <w:widowControl w:val="0"/>
              <w:spacing w:before="0" w:beforeAutospacing="0" w:after="0" w:afterAutospacing="0" w:line="360" w:lineRule="auto"/>
              <w:jc w:val="left"/>
              <w:rPr>
                <w:rFonts w:hint="eastAsia" w:ascii="宋体" w:hAnsi="宋体" w:eastAsia="宋体" w:cs="宋体"/>
                <w:b w:val="0"/>
                <w:bCs w:val="0"/>
                <w:color w:val="auto"/>
                <w:sz w:val="24"/>
              </w:rPr>
            </w:pPr>
            <w:r>
              <w:rPr>
                <w:rFonts w:hint="eastAsia" w:ascii="宋体" w:hAnsi="宋体" w:eastAsia="宋体" w:cs="宋体"/>
                <w:b w:val="0"/>
                <w:bCs w:val="0"/>
                <w:color w:val="auto"/>
                <w:sz w:val="24"/>
              </w:rPr>
              <w:t>（1）预付款担保形式：银行保函、担保机构担保。</w:t>
            </w:r>
          </w:p>
          <w:p w14:paraId="0C3599A9">
            <w:pPr>
              <w:pStyle w:val="10"/>
              <w:widowControl w:val="0"/>
              <w:spacing w:before="0" w:beforeAutospacing="0" w:after="0" w:afterAutospacing="0" w:line="360" w:lineRule="auto"/>
              <w:jc w:val="left"/>
              <w:rPr>
                <w:rFonts w:hint="eastAsia" w:ascii="宋体" w:hAnsi="宋体" w:eastAsia="宋体" w:cs="宋体"/>
                <w:b w:val="0"/>
                <w:bCs w:val="0"/>
                <w:color w:val="auto"/>
                <w:sz w:val="24"/>
              </w:rPr>
            </w:pPr>
            <w:r>
              <w:rPr>
                <w:rFonts w:hint="eastAsia" w:ascii="宋体" w:hAnsi="宋体" w:eastAsia="宋体" w:cs="宋体"/>
                <w:b w:val="0"/>
                <w:bCs w:val="0"/>
                <w:color w:val="auto"/>
                <w:sz w:val="24"/>
              </w:rPr>
              <w:t>（2）预付款担保递交要求：①如采用银行保函，银行保函应为银行出具的见索即付无条件保函。且应将原件交至采购人保管。②如采用担保机构担保，应为经地方金融监督管理局备案的融资担保机构出具的见索即付无条件担保，且应将原件交至采购人保管。</w:t>
            </w:r>
          </w:p>
          <w:p w14:paraId="725E0443">
            <w:pPr>
              <w:pStyle w:val="10"/>
              <w:widowControl w:val="0"/>
              <w:spacing w:before="0" w:beforeAutospacing="0" w:after="0" w:afterAutospacing="0" w:line="360" w:lineRule="auto"/>
              <w:jc w:val="left"/>
              <w:rPr>
                <w:rFonts w:hint="eastAsia" w:ascii="宋体" w:hAnsi="宋体" w:eastAsia="宋体" w:cs="宋体"/>
                <w:b w:val="0"/>
                <w:bCs w:val="0"/>
                <w:color w:val="auto"/>
                <w:sz w:val="24"/>
              </w:rPr>
            </w:pPr>
            <w:r>
              <w:rPr>
                <w:rFonts w:hint="eastAsia" w:ascii="宋体" w:hAnsi="宋体" w:eastAsia="宋体" w:cs="宋体"/>
                <w:b w:val="0"/>
                <w:bCs w:val="0"/>
                <w:color w:val="auto"/>
                <w:sz w:val="24"/>
              </w:rPr>
              <w:t>（3）在签订合同时，中标人书面明确表示无需预付款或者主动要求降低预付款比例的，采购人可不适用前述预付款规定。</w:t>
            </w:r>
          </w:p>
        </w:tc>
      </w:tr>
      <w:tr w14:paraId="6765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18" w:type="dxa"/>
            <w:vAlign w:val="center"/>
          </w:tcPr>
          <w:p w14:paraId="4624802A">
            <w:pPr>
              <w:pStyle w:val="9"/>
              <w:pBdr>
                <w:bottom w:val="none" w:color="auto" w:sz="0" w:space="0"/>
              </w:pBdr>
              <w:tabs>
                <w:tab w:val="clear" w:pos="4153"/>
                <w:tab w:val="clear" w:pos="8306"/>
              </w:tabs>
              <w:spacing w:line="240" w:lineRule="auto"/>
              <w:rPr>
                <w:rFonts w:hint="eastAsia" w:ascii="宋体" w:hAnsi="宋体" w:eastAsia="宋体" w:cs="宋体"/>
                <w:bCs/>
                <w:color w:val="auto"/>
              </w:rPr>
            </w:pPr>
            <w:r>
              <w:rPr>
                <w:rFonts w:hint="eastAsia" w:ascii="宋体" w:hAnsi="宋体" w:eastAsia="宋体" w:cs="宋体"/>
                <w:bCs/>
                <w:color w:val="auto"/>
              </w:rPr>
              <w:t>2</w:t>
            </w:r>
          </w:p>
        </w:tc>
        <w:tc>
          <w:tcPr>
            <w:tcW w:w="2054" w:type="dxa"/>
            <w:vAlign w:val="center"/>
          </w:tcPr>
          <w:p w14:paraId="78D3CCEC">
            <w:pPr>
              <w:pStyle w:val="10"/>
              <w:widowControl w:val="0"/>
              <w:spacing w:before="0" w:beforeAutospacing="0" w:after="0" w:afterAutospacing="0" w:line="360" w:lineRule="auto"/>
              <w:rPr>
                <w:rFonts w:hint="eastAsia" w:ascii="宋体" w:hAnsi="宋体" w:eastAsia="宋体" w:cs="宋体"/>
                <w:b w:val="0"/>
                <w:color w:val="auto"/>
                <w:sz w:val="24"/>
              </w:rPr>
            </w:pPr>
            <w:r>
              <w:rPr>
                <w:rFonts w:hint="eastAsia" w:ascii="宋体" w:hAnsi="宋体" w:eastAsia="宋体" w:cs="宋体"/>
                <w:b w:val="0"/>
                <w:color w:val="auto"/>
                <w:sz w:val="24"/>
              </w:rPr>
              <w:t>供货及安装地点</w:t>
            </w:r>
          </w:p>
        </w:tc>
        <w:tc>
          <w:tcPr>
            <w:tcW w:w="5544" w:type="dxa"/>
            <w:vAlign w:val="center"/>
          </w:tcPr>
          <w:p w14:paraId="36E312A6">
            <w:pPr>
              <w:pStyle w:val="10"/>
              <w:widowControl w:val="0"/>
              <w:spacing w:before="0" w:beforeAutospacing="0" w:after="0" w:afterAutospacing="0" w:line="360" w:lineRule="auto"/>
              <w:jc w:val="left"/>
              <w:rPr>
                <w:rFonts w:hint="eastAsia" w:ascii="宋体" w:hAnsi="宋体" w:eastAsia="宋体" w:cs="宋体"/>
                <w:b w:val="0"/>
                <w:color w:val="auto"/>
                <w:sz w:val="24"/>
              </w:rPr>
            </w:pPr>
            <w:r>
              <w:rPr>
                <w:rFonts w:hint="eastAsia" w:ascii="宋体" w:hAnsi="宋体" w:eastAsia="宋体" w:cs="宋体"/>
                <w:b w:val="0"/>
                <w:color w:val="auto"/>
                <w:sz w:val="24"/>
              </w:rPr>
              <w:t>铜陵学院，具体按采购人指定。</w:t>
            </w:r>
          </w:p>
        </w:tc>
      </w:tr>
      <w:tr w14:paraId="0391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18" w:type="dxa"/>
            <w:vAlign w:val="center"/>
          </w:tcPr>
          <w:p w14:paraId="4D15B8B6">
            <w:pPr>
              <w:pStyle w:val="9"/>
              <w:pBdr>
                <w:bottom w:val="none" w:color="auto" w:sz="0" w:space="0"/>
              </w:pBdr>
              <w:tabs>
                <w:tab w:val="clear" w:pos="4153"/>
                <w:tab w:val="clear" w:pos="8306"/>
              </w:tabs>
              <w:spacing w:line="240" w:lineRule="auto"/>
              <w:rPr>
                <w:rFonts w:hint="eastAsia" w:ascii="宋体" w:hAnsi="宋体" w:eastAsia="宋体" w:cs="宋体"/>
                <w:bCs/>
                <w:color w:val="auto"/>
              </w:rPr>
            </w:pPr>
            <w:r>
              <w:rPr>
                <w:rFonts w:hint="eastAsia" w:ascii="宋体" w:hAnsi="宋体" w:eastAsia="宋体" w:cs="宋体"/>
                <w:bCs/>
                <w:color w:val="auto"/>
              </w:rPr>
              <w:t>3</w:t>
            </w:r>
          </w:p>
        </w:tc>
        <w:tc>
          <w:tcPr>
            <w:tcW w:w="2054" w:type="dxa"/>
            <w:vAlign w:val="center"/>
          </w:tcPr>
          <w:p w14:paraId="7D41F9D2">
            <w:pPr>
              <w:pStyle w:val="10"/>
              <w:widowControl w:val="0"/>
              <w:spacing w:before="0" w:beforeAutospacing="0" w:after="0" w:afterAutospacing="0" w:line="360" w:lineRule="auto"/>
              <w:rPr>
                <w:rFonts w:hint="eastAsia" w:ascii="宋体" w:hAnsi="宋体" w:eastAsia="宋体" w:cs="宋体"/>
                <w:b w:val="0"/>
                <w:color w:val="auto"/>
                <w:sz w:val="24"/>
              </w:rPr>
            </w:pPr>
            <w:r>
              <w:rPr>
                <w:rFonts w:hint="eastAsia" w:ascii="宋体" w:hAnsi="宋体" w:eastAsia="宋体" w:cs="宋体"/>
                <w:b w:val="0"/>
                <w:color w:val="auto"/>
                <w:sz w:val="24"/>
              </w:rPr>
              <w:t>供货及安装期限</w:t>
            </w:r>
          </w:p>
        </w:tc>
        <w:tc>
          <w:tcPr>
            <w:tcW w:w="5544" w:type="dxa"/>
            <w:vAlign w:val="center"/>
          </w:tcPr>
          <w:p w14:paraId="2F4513EF">
            <w:pPr>
              <w:pStyle w:val="10"/>
              <w:widowControl w:val="0"/>
              <w:spacing w:before="0" w:beforeAutospacing="0" w:after="0" w:afterAutospacing="0" w:line="360" w:lineRule="auto"/>
              <w:jc w:val="left"/>
              <w:rPr>
                <w:rFonts w:hint="eastAsia" w:ascii="宋体" w:hAnsi="宋体" w:eastAsia="宋体" w:cs="宋体"/>
                <w:b w:val="0"/>
                <w:color w:val="auto"/>
                <w:sz w:val="24"/>
              </w:rPr>
            </w:pPr>
            <w:r>
              <w:rPr>
                <w:rFonts w:hint="eastAsia" w:ascii="宋体" w:hAnsi="宋体" w:eastAsia="宋体" w:cs="宋体"/>
                <w:b w:val="0"/>
                <w:color w:val="auto"/>
                <w:sz w:val="24"/>
              </w:rPr>
              <w:t>合同签订后，60日历天内完成交货、安装、调试等内容。</w:t>
            </w:r>
          </w:p>
        </w:tc>
      </w:tr>
      <w:tr w14:paraId="3E8F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42F329CA">
            <w:pPr>
              <w:pStyle w:val="9"/>
              <w:pBdr>
                <w:bottom w:val="none" w:color="auto" w:sz="0" w:space="0"/>
              </w:pBdr>
              <w:tabs>
                <w:tab w:val="clear" w:pos="4153"/>
                <w:tab w:val="clear" w:pos="8306"/>
              </w:tabs>
              <w:spacing w:line="240" w:lineRule="auto"/>
              <w:rPr>
                <w:rFonts w:hint="eastAsia" w:ascii="宋体" w:hAnsi="宋体" w:eastAsia="宋体" w:cs="宋体"/>
                <w:bCs/>
                <w:color w:val="auto"/>
              </w:rPr>
            </w:pPr>
            <w:r>
              <w:rPr>
                <w:rFonts w:hint="eastAsia" w:ascii="宋体" w:hAnsi="宋体" w:eastAsia="宋体" w:cs="宋体"/>
                <w:bCs/>
                <w:color w:val="auto"/>
              </w:rPr>
              <w:t>4</w:t>
            </w:r>
          </w:p>
        </w:tc>
        <w:tc>
          <w:tcPr>
            <w:tcW w:w="2054" w:type="dxa"/>
            <w:vAlign w:val="center"/>
          </w:tcPr>
          <w:p w14:paraId="1975E0F6">
            <w:pPr>
              <w:pStyle w:val="10"/>
              <w:widowControl w:val="0"/>
              <w:spacing w:before="0" w:beforeAutospacing="0" w:after="0" w:afterAutospacing="0" w:line="360" w:lineRule="auto"/>
              <w:rPr>
                <w:rFonts w:hint="eastAsia" w:ascii="宋体" w:hAnsi="宋体" w:eastAsia="宋体" w:cs="宋体"/>
                <w:b w:val="0"/>
                <w:color w:val="auto"/>
                <w:sz w:val="24"/>
              </w:rPr>
            </w:pPr>
            <w:r>
              <w:rPr>
                <w:rFonts w:hint="eastAsia" w:ascii="宋体" w:hAnsi="宋体" w:eastAsia="宋体" w:cs="宋体"/>
                <w:b w:val="0"/>
                <w:color w:val="auto"/>
                <w:sz w:val="24"/>
              </w:rPr>
              <w:t>免费质保期</w:t>
            </w:r>
          </w:p>
        </w:tc>
        <w:tc>
          <w:tcPr>
            <w:tcW w:w="5544" w:type="dxa"/>
            <w:vAlign w:val="center"/>
          </w:tcPr>
          <w:p w14:paraId="56E095C9">
            <w:pPr>
              <w:pStyle w:val="10"/>
              <w:widowControl w:val="0"/>
              <w:spacing w:before="0" w:beforeAutospacing="0" w:after="0" w:afterAutospacing="0" w:line="360" w:lineRule="auto"/>
              <w:jc w:val="left"/>
              <w:rPr>
                <w:rFonts w:hint="eastAsia" w:ascii="宋体" w:hAnsi="宋体" w:eastAsia="宋体" w:cs="宋体"/>
                <w:b w:val="0"/>
                <w:color w:val="auto"/>
                <w:sz w:val="24"/>
              </w:rPr>
            </w:pPr>
            <w:r>
              <w:rPr>
                <w:rFonts w:hint="eastAsia" w:ascii="宋体" w:hAnsi="宋体" w:eastAsia="宋体" w:cs="宋体"/>
                <w:b w:val="0"/>
                <w:color w:val="auto"/>
                <w:sz w:val="24"/>
              </w:rPr>
              <w:t>自验收合格后3年。</w:t>
            </w:r>
          </w:p>
          <w:p w14:paraId="4429FB95">
            <w:pPr>
              <w:pStyle w:val="10"/>
              <w:widowControl w:val="0"/>
              <w:spacing w:before="0" w:beforeAutospacing="0" w:after="0" w:afterAutospacing="0" w:line="360" w:lineRule="auto"/>
              <w:jc w:val="left"/>
              <w:rPr>
                <w:rFonts w:hint="eastAsia" w:ascii="宋体" w:hAnsi="宋体" w:eastAsia="宋体" w:cs="宋体"/>
                <w:b w:val="0"/>
                <w:color w:val="auto"/>
                <w:sz w:val="24"/>
              </w:rPr>
            </w:pPr>
            <w:r>
              <w:rPr>
                <w:rFonts w:hint="eastAsia" w:ascii="宋体" w:hAnsi="宋体" w:eastAsia="宋体" w:cs="宋体"/>
                <w:b w:val="0"/>
                <w:color w:val="auto"/>
                <w:sz w:val="24"/>
              </w:rPr>
              <w:t>注：免费质保期从验收合格之日起开始计算。</w:t>
            </w:r>
          </w:p>
        </w:tc>
      </w:tr>
    </w:tbl>
    <w:p w14:paraId="1076AB34">
      <w:pPr>
        <w:pStyle w:val="3"/>
        <w:ind w:firstLine="0"/>
        <w:rPr>
          <w:rFonts w:eastAsia="黑体"/>
          <w:color w:val="auto"/>
        </w:rPr>
      </w:pPr>
      <w:bookmarkStart w:id="18" w:name="_Toc717369146"/>
      <w:bookmarkStart w:id="19" w:name="_Toc626387511"/>
      <w:bookmarkStart w:id="20" w:name="_Toc58935147"/>
      <w:bookmarkStart w:id="21" w:name="_Toc1715351726"/>
      <w:bookmarkStart w:id="22" w:name="_Toc302804901"/>
      <w:bookmarkStart w:id="23" w:name="_Toc1191965283_WPSOffice_Level2"/>
      <w:bookmarkStart w:id="24" w:name="_Toc1693477008"/>
      <w:bookmarkStart w:id="25" w:name="_Toc369119811"/>
      <w:bookmarkStart w:id="31" w:name="_GoBack"/>
      <w:bookmarkEnd w:id="31"/>
      <w:r>
        <w:rPr>
          <w:rFonts w:hint="eastAsia" w:eastAsia="黑体"/>
          <w:color w:val="auto"/>
        </w:rPr>
        <w:t>二、货物需求</w:t>
      </w:r>
      <w:bookmarkEnd w:id="18"/>
      <w:bookmarkEnd w:id="19"/>
      <w:bookmarkEnd w:id="20"/>
      <w:bookmarkEnd w:id="21"/>
      <w:bookmarkEnd w:id="22"/>
      <w:bookmarkEnd w:id="23"/>
      <w:bookmarkEnd w:id="24"/>
      <w:bookmarkEnd w:id="25"/>
    </w:p>
    <w:p w14:paraId="15D716E1">
      <w:pPr>
        <w:widowControl/>
        <w:ind w:firstLine="482"/>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（一）标识符号</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0828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noWrap/>
            <w:vAlign w:val="center"/>
          </w:tcPr>
          <w:p w14:paraId="03AC437E">
            <w:pPr>
              <w:spacing w:line="30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标识类型</w:t>
            </w:r>
          </w:p>
        </w:tc>
        <w:tc>
          <w:tcPr>
            <w:tcW w:w="1365" w:type="dxa"/>
            <w:noWrap/>
            <w:vAlign w:val="center"/>
          </w:tcPr>
          <w:p w14:paraId="6CD62178">
            <w:pPr>
              <w:spacing w:line="30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标识符号</w:t>
            </w:r>
          </w:p>
        </w:tc>
        <w:tc>
          <w:tcPr>
            <w:tcW w:w="5363" w:type="dxa"/>
            <w:noWrap/>
            <w:vAlign w:val="center"/>
          </w:tcPr>
          <w:p w14:paraId="28EE025E">
            <w:pPr>
              <w:spacing w:line="30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标识符号含义</w:t>
            </w:r>
          </w:p>
        </w:tc>
      </w:tr>
      <w:tr w14:paraId="4C43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794" w:type="dxa"/>
            <w:noWrap/>
            <w:vAlign w:val="center"/>
          </w:tcPr>
          <w:p w14:paraId="5B4CF578">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关键指标项</w:t>
            </w:r>
          </w:p>
        </w:tc>
        <w:tc>
          <w:tcPr>
            <w:tcW w:w="1365" w:type="dxa"/>
            <w:noWrap/>
            <w:vAlign w:val="center"/>
          </w:tcPr>
          <w:p w14:paraId="318745BB">
            <w:pPr>
              <w:spacing w:line="300" w:lineRule="auto"/>
              <w:jc w:val="center"/>
              <w:rPr>
                <w:rFonts w:hint="eastAsia" w:ascii="宋体" w:hAnsi="宋体" w:eastAsia="宋体" w:cs="宋体"/>
                <w:bCs/>
                <w:color w:val="auto"/>
                <w:sz w:val="24"/>
                <w:szCs w:val="24"/>
              </w:rPr>
            </w:pPr>
            <w:r>
              <w:rPr>
                <w:rFonts w:hint="eastAsia" w:ascii="宋体" w:hAnsi="宋体" w:eastAsia="宋体" w:cs="宋体"/>
                <w:color w:val="auto"/>
                <w:sz w:val="24"/>
                <w:szCs w:val="24"/>
              </w:rPr>
              <w:t>★</w:t>
            </w:r>
          </w:p>
        </w:tc>
        <w:tc>
          <w:tcPr>
            <w:tcW w:w="5363" w:type="dxa"/>
            <w:noWrap/>
            <w:vAlign w:val="center"/>
          </w:tcPr>
          <w:p w14:paraId="151DC664">
            <w:pPr>
              <w:spacing w:line="300"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rPr>
              <w:t>符合性审查项，该指标项负偏离或未响应的，投标无效。</w:t>
            </w:r>
          </w:p>
        </w:tc>
      </w:tr>
      <w:tr w14:paraId="6BCD3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94" w:type="dxa"/>
            <w:noWrap/>
            <w:vAlign w:val="center"/>
          </w:tcPr>
          <w:p w14:paraId="525B6B1B">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核心指标项</w:t>
            </w:r>
          </w:p>
        </w:tc>
        <w:tc>
          <w:tcPr>
            <w:tcW w:w="1365" w:type="dxa"/>
            <w:noWrap/>
            <w:vAlign w:val="center"/>
          </w:tcPr>
          <w:p w14:paraId="04F90479">
            <w:pPr>
              <w:spacing w:line="300" w:lineRule="auto"/>
              <w:jc w:val="center"/>
              <w:rPr>
                <w:rFonts w:hint="eastAsia" w:ascii="宋体" w:hAnsi="宋体" w:eastAsia="宋体" w:cs="宋体"/>
                <w:bCs/>
                <w:color w:val="auto"/>
                <w:sz w:val="24"/>
                <w:szCs w:val="24"/>
              </w:rPr>
            </w:pPr>
            <w:r>
              <w:rPr>
                <w:rFonts w:hint="eastAsia" w:ascii="宋体" w:hAnsi="宋体" w:eastAsia="宋体" w:cs="宋体"/>
                <w:color w:val="auto"/>
                <w:szCs w:val="21"/>
              </w:rPr>
              <w:t>■</w:t>
            </w:r>
          </w:p>
        </w:tc>
        <w:tc>
          <w:tcPr>
            <w:tcW w:w="5363" w:type="dxa"/>
            <w:noWrap/>
            <w:vAlign w:val="center"/>
          </w:tcPr>
          <w:p w14:paraId="56E9AE71">
            <w:pPr>
              <w:spacing w:line="300" w:lineRule="auto"/>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评分项，</w:t>
            </w:r>
            <w:r>
              <w:rPr>
                <w:rFonts w:hint="eastAsia" w:ascii="宋体" w:hAnsi="宋体" w:eastAsia="宋体" w:cs="宋体"/>
                <w:color w:val="auto"/>
                <w:sz w:val="24"/>
                <w:szCs w:val="24"/>
              </w:rPr>
              <w:t>详见评标办法和标准。</w:t>
            </w:r>
          </w:p>
        </w:tc>
      </w:tr>
      <w:tr w14:paraId="384E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794" w:type="dxa"/>
            <w:noWrap/>
            <w:vAlign w:val="center"/>
          </w:tcPr>
          <w:p w14:paraId="687A31E4">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重要指标项</w:t>
            </w:r>
          </w:p>
        </w:tc>
        <w:tc>
          <w:tcPr>
            <w:tcW w:w="1365" w:type="dxa"/>
            <w:noWrap/>
            <w:vAlign w:val="center"/>
          </w:tcPr>
          <w:p w14:paraId="710155D5">
            <w:pPr>
              <w:spacing w:line="300" w:lineRule="auto"/>
              <w:jc w:val="center"/>
              <w:rPr>
                <w:rFonts w:hint="eastAsia" w:ascii="宋体" w:hAnsi="宋体" w:eastAsia="宋体" w:cs="宋体"/>
                <w:bCs/>
                <w:color w:val="auto"/>
                <w:sz w:val="24"/>
                <w:szCs w:val="24"/>
              </w:rPr>
            </w:pPr>
            <w:r>
              <w:rPr>
                <w:rFonts w:hint="eastAsia" w:ascii="宋体" w:hAnsi="宋体" w:eastAsia="宋体" w:cs="宋体"/>
                <w:color w:val="auto"/>
                <w:sz w:val="24"/>
                <w:szCs w:val="24"/>
              </w:rPr>
              <w:t>●</w:t>
            </w:r>
          </w:p>
        </w:tc>
        <w:tc>
          <w:tcPr>
            <w:tcW w:w="5363" w:type="dxa"/>
            <w:noWrap/>
            <w:vAlign w:val="center"/>
          </w:tcPr>
          <w:p w14:paraId="5202BCC4">
            <w:pPr>
              <w:spacing w:line="300" w:lineRule="auto"/>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评分项，</w:t>
            </w:r>
            <w:r>
              <w:rPr>
                <w:rFonts w:hint="eastAsia" w:ascii="宋体" w:hAnsi="宋体" w:eastAsia="宋体" w:cs="宋体"/>
                <w:color w:val="auto"/>
                <w:sz w:val="24"/>
                <w:szCs w:val="24"/>
              </w:rPr>
              <w:t>详见评标办法和标准。</w:t>
            </w:r>
          </w:p>
        </w:tc>
      </w:tr>
      <w:tr w14:paraId="1712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noWrap/>
            <w:vAlign w:val="center"/>
          </w:tcPr>
          <w:p w14:paraId="2DA55742">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无标识项</w:t>
            </w:r>
          </w:p>
        </w:tc>
        <w:tc>
          <w:tcPr>
            <w:tcW w:w="1365" w:type="dxa"/>
            <w:noWrap/>
            <w:vAlign w:val="center"/>
          </w:tcPr>
          <w:p w14:paraId="5567F990">
            <w:pPr>
              <w:spacing w:line="300" w:lineRule="auto"/>
              <w:jc w:val="center"/>
              <w:rPr>
                <w:rFonts w:hint="eastAsia" w:ascii="宋体" w:hAnsi="宋体" w:eastAsia="宋体" w:cs="宋体"/>
                <w:bCs/>
                <w:color w:val="auto"/>
                <w:sz w:val="24"/>
                <w:szCs w:val="24"/>
              </w:rPr>
            </w:pPr>
          </w:p>
        </w:tc>
        <w:tc>
          <w:tcPr>
            <w:tcW w:w="5363" w:type="dxa"/>
            <w:noWrap/>
            <w:vAlign w:val="center"/>
          </w:tcPr>
          <w:p w14:paraId="49DEA489">
            <w:pPr>
              <w:spacing w:line="300" w:lineRule="auto"/>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符合性审查项，该指标项最大允许负偏离</w:t>
            </w:r>
            <w:r>
              <w:rPr>
                <w:rFonts w:hint="eastAsia" w:ascii="宋体" w:hAnsi="宋体" w:eastAsia="宋体" w:cs="宋体"/>
                <w:bCs/>
                <w:color w:val="auto"/>
                <w:sz w:val="24"/>
                <w:szCs w:val="24"/>
                <w:u w:val="single"/>
              </w:rPr>
              <w:t>8</w:t>
            </w:r>
            <w:r>
              <w:rPr>
                <w:rFonts w:hint="eastAsia" w:ascii="宋体" w:hAnsi="宋体" w:eastAsia="宋体" w:cs="宋体"/>
                <w:bCs/>
                <w:color w:val="auto"/>
                <w:sz w:val="24"/>
                <w:szCs w:val="24"/>
              </w:rPr>
              <w:t>项，超过最大允许负偏离项数的，</w:t>
            </w:r>
            <w:r>
              <w:rPr>
                <w:rFonts w:hint="eastAsia" w:ascii="宋体" w:hAnsi="宋体" w:eastAsia="宋体" w:cs="宋体"/>
                <w:b/>
                <w:color w:val="auto"/>
                <w:sz w:val="24"/>
                <w:szCs w:val="24"/>
              </w:rPr>
              <w:t>投标无效</w:t>
            </w:r>
            <w:r>
              <w:rPr>
                <w:rFonts w:hint="eastAsia" w:ascii="宋体" w:hAnsi="宋体" w:eastAsia="宋体" w:cs="宋体"/>
                <w:bCs/>
                <w:color w:val="auto"/>
                <w:sz w:val="24"/>
                <w:szCs w:val="24"/>
              </w:rPr>
              <w:t>。</w:t>
            </w:r>
          </w:p>
        </w:tc>
      </w:tr>
      <w:tr w14:paraId="52F19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noWrap/>
            <w:vAlign w:val="center"/>
          </w:tcPr>
          <w:p w14:paraId="407FA7EE">
            <w:pPr>
              <w:spacing w:line="30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353D37C7">
            <w:pPr>
              <w:spacing w:line="30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（1）标识条款中如包含多条子项技术参数或要求，则需满足或优于该标识条款内所有子项技术参数或要求，否则不予认可。</w:t>
            </w:r>
          </w:p>
          <w:p w14:paraId="18B5F9F4">
            <w:pPr>
              <w:spacing w:line="30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（2）下述技术参数所涉及的具体物理尺寸：货物需求清单中明确允许偏离范围的，按货物需求清单要求执行；货物需求清单中未明确允许偏离范围的，允许±5%偏离。</w:t>
            </w:r>
          </w:p>
          <w:p w14:paraId="76217940">
            <w:pPr>
              <w:spacing w:line="300" w:lineRule="auto"/>
              <w:jc w:val="left"/>
              <w:rPr>
                <w:rFonts w:hint="eastAsia" w:ascii="宋体" w:hAnsi="宋体" w:eastAsia="宋体" w:cs="宋体"/>
                <w:color w:val="auto"/>
                <w:sz w:val="24"/>
                <w:szCs w:val="24"/>
              </w:rPr>
            </w:pPr>
            <w:r>
              <w:rPr>
                <w:rFonts w:ascii="宋体" w:hAnsi="宋体" w:eastAsia="宋体" w:cs="宋体"/>
                <w:color w:val="auto"/>
                <w:sz w:val="24"/>
                <w:szCs w:val="24"/>
              </w:rPr>
              <w:t>（3）货物需求清单中明确要求提供证明材料的</w:t>
            </w:r>
            <w:r>
              <w:rPr>
                <w:rFonts w:hint="eastAsia" w:ascii="宋体" w:hAnsi="宋体" w:eastAsia="宋体" w:cs="宋体"/>
                <w:color w:val="auto"/>
                <w:sz w:val="24"/>
                <w:szCs w:val="24"/>
              </w:rPr>
              <w:t>条款，投标文件中</w:t>
            </w:r>
            <w:r>
              <w:rPr>
                <w:rFonts w:ascii="宋体" w:hAnsi="宋体" w:eastAsia="宋体" w:cs="宋体"/>
                <w:color w:val="auto"/>
                <w:sz w:val="24"/>
                <w:szCs w:val="24"/>
              </w:rPr>
              <w:t>按货物需求清单</w:t>
            </w:r>
            <w:r>
              <w:rPr>
                <w:rFonts w:hint="eastAsia" w:ascii="宋体" w:hAnsi="宋体" w:eastAsia="宋体" w:cs="宋体"/>
                <w:color w:val="auto"/>
                <w:sz w:val="24"/>
                <w:szCs w:val="24"/>
              </w:rPr>
              <w:t>中</w:t>
            </w:r>
            <w:r>
              <w:rPr>
                <w:rFonts w:ascii="宋体" w:hAnsi="宋体" w:eastAsia="宋体" w:cs="宋体"/>
                <w:color w:val="auto"/>
                <w:sz w:val="24"/>
                <w:szCs w:val="24"/>
              </w:rPr>
              <w:t>要求提供以证明参数响应性，不提供相关证明材料视为负偏离。货物需求清单中未明确要求提供证明材料的</w:t>
            </w:r>
            <w:r>
              <w:rPr>
                <w:rFonts w:hint="eastAsia" w:ascii="宋体" w:hAnsi="宋体" w:eastAsia="宋体" w:cs="宋体"/>
                <w:color w:val="auto"/>
                <w:sz w:val="24"/>
                <w:szCs w:val="24"/>
              </w:rPr>
              <w:t>条款，</w:t>
            </w:r>
            <w:r>
              <w:rPr>
                <w:rFonts w:ascii="宋体" w:hAnsi="宋体" w:eastAsia="宋体" w:cs="宋体"/>
                <w:color w:val="auto"/>
                <w:sz w:val="24"/>
                <w:szCs w:val="24"/>
              </w:rPr>
              <w:t>以投标响应表中的响应情况作为评审依据。</w:t>
            </w:r>
          </w:p>
          <w:p w14:paraId="5212E972">
            <w:pPr>
              <w:spacing w:line="30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（4）所属行业中标注“/”的品目，无须在《中小企业声明函》中列明。</w:t>
            </w:r>
          </w:p>
        </w:tc>
      </w:tr>
    </w:tbl>
    <w:p w14:paraId="65FAF6D1">
      <w:pPr>
        <w:widowControl/>
        <w:spacing w:line="360" w:lineRule="auto"/>
        <w:ind w:firstLine="482"/>
        <w:rPr>
          <w:rFonts w:hint="eastAsia" w:ascii="宋体" w:hAnsi="宋体" w:eastAsia="宋体" w:cs="宋体"/>
          <w:b/>
          <w:bCs/>
          <w:color w:val="auto"/>
          <w:sz w:val="24"/>
          <w:szCs w:val="24"/>
        </w:rPr>
      </w:pPr>
    </w:p>
    <w:p w14:paraId="3D2F3FD7">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5A7A83D3">
      <w:pPr>
        <w:widowControl/>
        <w:spacing w:line="360" w:lineRule="auto"/>
        <w:ind w:firstLine="482"/>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（二）货物需求清单</w:t>
      </w:r>
    </w:p>
    <w:tbl>
      <w:tblPr>
        <w:tblStyle w:val="7"/>
        <w:tblW w:w="4998" w:type="pct"/>
        <w:tblInd w:w="0" w:type="dxa"/>
        <w:tblLayout w:type="autofit"/>
        <w:tblCellMar>
          <w:top w:w="0" w:type="dxa"/>
          <w:left w:w="108" w:type="dxa"/>
          <w:bottom w:w="0" w:type="dxa"/>
          <w:right w:w="108" w:type="dxa"/>
        </w:tblCellMar>
      </w:tblPr>
      <w:tblGrid>
        <w:gridCol w:w="649"/>
        <w:gridCol w:w="815"/>
        <w:gridCol w:w="5871"/>
        <w:gridCol w:w="622"/>
        <w:gridCol w:w="562"/>
      </w:tblGrid>
      <w:tr w14:paraId="1441BD2E">
        <w:tblPrEx>
          <w:tblCellMar>
            <w:top w:w="0" w:type="dxa"/>
            <w:left w:w="108" w:type="dxa"/>
            <w:bottom w:w="0" w:type="dxa"/>
            <w:right w:w="108" w:type="dxa"/>
          </w:tblCellMar>
        </w:tblPrEx>
        <w:trPr>
          <w:trHeight w:val="520" w:hRule="atLeast"/>
        </w:trPr>
        <w:tc>
          <w:tcPr>
            <w:tcW w:w="381" w:type="pct"/>
            <w:tcBorders>
              <w:top w:val="single" w:color="000000" w:sz="4" w:space="0"/>
              <w:left w:val="single" w:color="000000" w:sz="4" w:space="0"/>
              <w:bottom w:val="single" w:color="000000" w:sz="4" w:space="0"/>
              <w:right w:val="single" w:color="000000" w:sz="4" w:space="0"/>
            </w:tcBorders>
            <w:vAlign w:val="center"/>
          </w:tcPr>
          <w:p w14:paraId="37689BE4">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序号</w:t>
            </w:r>
          </w:p>
        </w:tc>
        <w:tc>
          <w:tcPr>
            <w:tcW w:w="478" w:type="pct"/>
            <w:tcBorders>
              <w:top w:val="single" w:color="000000" w:sz="4" w:space="0"/>
              <w:left w:val="single" w:color="000000" w:sz="4" w:space="0"/>
              <w:bottom w:val="single" w:color="000000" w:sz="4" w:space="0"/>
              <w:right w:val="single" w:color="000000" w:sz="4" w:space="0"/>
            </w:tcBorders>
            <w:vAlign w:val="center"/>
          </w:tcPr>
          <w:p w14:paraId="484DB633">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货物名称</w:t>
            </w:r>
          </w:p>
        </w:tc>
        <w:tc>
          <w:tcPr>
            <w:tcW w:w="3444" w:type="pct"/>
            <w:tcBorders>
              <w:top w:val="single" w:color="000000" w:sz="4" w:space="0"/>
              <w:left w:val="single" w:color="000000" w:sz="4" w:space="0"/>
              <w:bottom w:val="single" w:color="000000" w:sz="4" w:space="0"/>
              <w:right w:val="single" w:color="000000" w:sz="4" w:space="0"/>
            </w:tcBorders>
            <w:vAlign w:val="center"/>
          </w:tcPr>
          <w:p w14:paraId="226C8D54">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技术参数及要求</w:t>
            </w:r>
          </w:p>
        </w:tc>
        <w:tc>
          <w:tcPr>
            <w:tcW w:w="365" w:type="pct"/>
            <w:tcBorders>
              <w:top w:val="single" w:color="000000" w:sz="4" w:space="0"/>
              <w:left w:val="single" w:color="000000" w:sz="4" w:space="0"/>
              <w:bottom w:val="single" w:color="000000" w:sz="4" w:space="0"/>
              <w:right w:val="single" w:color="000000" w:sz="4" w:space="0"/>
            </w:tcBorders>
            <w:vAlign w:val="center"/>
          </w:tcPr>
          <w:p w14:paraId="5A48A6CC">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数量</w:t>
            </w:r>
          </w:p>
        </w:tc>
        <w:tc>
          <w:tcPr>
            <w:tcW w:w="330" w:type="pct"/>
            <w:tcBorders>
              <w:top w:val="single" w:color="000000" w:sz="4" w:space="0"/>
              <w:left w:val="single" w:color="000000" w:sz="4" w:space="0"/>
              <w:bottom w:val="single" w:color="000000" w:sz="4" w:space="0"/>
              <w:right w:val="single" w:color="000000" w:sz="4" w:space="0"/>
            </w:tcBorders>
            <w:vAlign w:val="center"/>
          </w:tcPr>
          <w:p w14:paraId="28234C39">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所属</w:t>
            </w:r>
          </w:p>
          <w:p w14:paraId="3ED33F13">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行业</w:t>
            </w:r>
          </w:p>
        </w:tc>
      </w:tr>
      <w:tr w14:paraId="368CCFED">
        <w:tblPrEx>
          <w:tblCellMar>
            <w:top w:w="0" w:type="dxa"/>
            <w:left w:w="108" w:type="dxa"/>
            <w:bottom w:w="0" w:type="dxa"/>
            <w:right w:w="108" w:type="dxa"/>
          </w:tblCellMar>
        </w:tblPrEx>
        <w:trPr>
          <w:trHeight w:val="520" w:hRule="atLeast"/>
        </w:trPr>
        <w:tc>
          <w:tcPr>
            <w:tcW w:w="4304" w:type="pct"/>
            <w:gridSpan w:val="3"/>
            <w:tcBorders>
              <w:top w:val="single" w:color="000000" w:sz="4" w:space="0"/>
              <w:left w:val="single" w:color="000000" w:sz="4" w:space="0"/>
              <w:bottom w:val="single" w:color="000000" w:sz="4" w:space="0"/>
              <w:right w:val="single" w:color="000000" w:sz="4" w:space="0"/>
            </w:tcBorders>
            <w:vAlign w:val="center"/>
          </w:tcPr>
          <w:p w14:paraId="0ED014F9">
            <w:pPr>
              <w:widowControl/>
              <w:spacing w:line="360" w:lineRule="auto"/>
              <w:jc w:val="left"/>
              <w:rPr>
                <w:rFonts w:hint="eastAsia" w:ascii="宋体" w:hAnsi="宋体" w:eastAsia="宋体" w:cs="宋体"/>
                <w:b/>
                <w:bCs/>
                <w:color w:val="auto"/>
                <w:szCs w:val="21"/>
              </w:rPr>
            </w:pPr>
            <w:r>
              <w:rPr>
                <w:rFonts w:hint="eastAsia" w:ascii="宋体" w:hAnsi="宋体" w:eastAsia="宋体" w:cs="宋体"/>
                <w:b/>
                <w:bCs/>
                <w:color w:val="auto"/>
                <w:szCs w:val="21"/>
              </w:rPr>
              <w:t>一、全栈开源人形机器人教学实训系统</w:t>
            </w:r>
          </w:p>
        </w:tc>
        <w:tc>
          <w:tcPr>
            <w:tcW w:w="365" w:type="pct"/>
            <w:tcBorders>
              <w:top w:val="single" w:color="000000" w:sz="4" w:space="0"/>
              <w:left w:val="single" w:color="000000" w:sz="4" w:space="0"/>
              <w:bottom w:val="single" w:color="000000" w:sz="4" w:space="0"/>
              <w:right w:val="single" w:color="000000" w:sz="4" w:space="0"/>
            </w:tcBorders>
            <w:vAlign w:val="center"/>
          </w:tcPr>
          <w:p w14:paraId="5A948CD3">
            <w:pPr>
              <w:widowControl/>
              <w:spacing w:line="360" w:lineRule="auto"/>
              <w:jc w:val="left"/>
              <w:rPr>
                <w:rFonts w:hint="eastAsia" w:ascii="宋体" w:hAnsi="宋体" w:eastAsia="宋体" w:cs="宋体"/>
                <w:color w:val="auto"/>
                <w:szCs w:val="21"/>
              </w:rPr>
            </w:pPr>
          </w:p>
        </w:tc>
        <w:tc>
          <w:tcPr>
            <w:tcW w:w="330" w:type="pct"/>
            <w:tcBorders>
              <w:top w:val="single" w:color="000000" w:sz="4" w:space="0"/>
              <w:left w:val="single" w:color="000000" w:sz="4" w:space="0"/>
              <w:bottom w:val="single" w:color="000000" w:sz="4" w:space="0"/>
              <w:right w:val="single" w:color="000000" w:sz="4" w:space="0"/>
            </w:tcBorders>
            <w:vAlign w:val="center"/>
          </w:tcPr>
          <w:p w14:paraId="7859E898">
            <w:pPr>
              <w:widowControl/>
              <w:spacing w:line="360" w:lineRule="auto"/>
              <w:jc w:val="center"/>
              <w:rPr>
                <w:rFonts w:hint="eastAsia" w:ascii="宋体" w:hAnsi="宋体" w:eastAsia="宋体" w:cs="宋体"/>
                <w:color w:val="auto"/>
                <w:szCs w:val="21"/>
              </w:rPr>
            </w:pPr>
          </w:p>
        </w:tc>
      </w:tr>
      <w:tr w14:paraId="72313E4D">
        <w:tblPrEx>
          <w:tblCellMar>
            <w:top w:w="0" w:type="dxa"/>
            <w:left w:w="108" w:type="dxa"/>
            <w:bottom w:w="0" w:type="dxa"/>
            <w:right w:w="108" w:type="dxa"/>
          </w:tblCellMar>
        </w:tblPrEx>
        <w:trPr>
          <w:trHeight w:val="520" w:hRule="atLeast"/>
        </w:trPr>
        <w:tc>
          <w:tcPr>
            <w:tcW w:w="381" w:type="pct"/>
            <w:tcBorders>
              <w:top w:val="single" w:color="000000" w:sz="4" w:space="0"/>
              <w:left w:val="single" w:color="000000" w:sz="4" w:space="0"/>
              <w:bottom w:val="single" w:color="000000" w:sz="4" w:space="0"/>
              <w:right w:val="single" w:color="000000" w:sz="4" w:space="0"/>
            </w:tcBorders>
            <w:vAlign w:val="center"/>
          </w:tcPr>
          <w:p w14:paraId="47547803">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478" w:type="pct"/>
            <w:tcBorders>
              <w:top w:val="single" w:color="000000" w:sz="4" w:space="0"/>
              <w:left w:val="single" w:color="000000" w:sz="4" w:space="0"/>
              <w:bottom w:val="single" w:color="000000" w:sz="4" w:space="0"/>
              <w:right w:val="single" w:color="000000" w:sz="4" w:space="0"/>
            </w:tcBorders>
            <w:vAlign w:val="center"/>
          </w:tcPr>
          <w:p w14:paraId="39004FA4">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全栈开源人形机器人散件套装</w:t>
            </w:r>
          </w:p>
        </w:tc>
        <w:tc>
          <w:tcPr>
            <w:tcW w:w="3444" w:type="pct"/>
            <w:tcBorders>
              <w:top w:val="single" w:color="000000" w:sz="4" w:space="0"/>
              <w:left w:val="single" w:color="000000" w:sz="4" w:space="0"/>
              <w:bottom w:val="single" w:color="000000" w:sz="4" w:space="0"/>
              <w:right w:val="single" w:color="000000" w:sz="4" w:space="0"/>
            </w:tcBorders>
            <w:vAlign w:val="center"/>
          </w:tcPr>
          <w:p w14:paraId="77528F57">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1、设备形态：商用级人形机器人全套零部件散件套装，配件齐全无缺失，可组装为完整可运行人形机器人，支持运控二次开发与具身智能认知学习研究。</w:t>
            </w:r>
          </w:p>
          <w:p w14:paraId="29B1ECE8">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2、拓展接口：配备≥2路USB3.0、1路千兆网口、大功率电源接口，可外接相机、雷达、大算力模块等外设。</w:t>
            </w:r>
          </w:p>
          <w:p w14:paraId="3F0A9B5B">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3、开发系统：原生适配ROS 2 Humble及以上版本，开放完整运动控制API、通讯协议，支持整机运动及夹爪精细化控制。</w:t>
            </w:r>
          </w:p>
          <w:p w14:paraId="61F58986">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4、运动能力：预装开源走跑运动模型，内置≥10种上肢预设动作，支持自定义编辑迭代，组装上电即可使用。</w:t>
            </w:r>
          </w:p>
          <w:p w14:paraId="51570BC9">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5、整机尺寸：高度≤1350mm，宽度400mm～600mm，厚度200mm～400mm。</w:t>
            </w:r>
          </w:p>
          <w:p w14:paraId="1ED23023">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●6、运动自由度：全身有效可控自由度≥28，单手臂≥</w:t>
            </w:r>
            <w:r>
              <w:rPr>
                <w:rFonts w:ascii="宋体" w:hAnsi="宋体" w:eastAsia="宋体" w:cs="宋体"/>
                <w:color w:val="auto"/>
                <w:szCs w:val="21"/>
              </w:rPr>
              <w:t>6</w:t>
            </w:r>
            <w:r>
              <w:rPr>
                <w:rFonts w:hint="eastAsia" w:ascii="宋体" w:hAnsi="宋体" w:eastAsia="宋体" w:cs="宋体"/>
                <w:color w:val="auto"/>
                <w:szCs w:val="21"/>
              </w:rPr>
              <w:t>，无虚标死轴，支持精细化姿态控制。</w:t>
            </w:r>
            <w:r>
              <w:rPr>
                <w:rFonts w:hint="eastAsia" w:ascii="宋体" w:hAnsi="宋体" w:eastAsia="宋体" w:cs="宋体"/>
                <w:b/>
                <w:bCs/>
                <w:color w:val="auto"/>
                <w:szCs w:val="21"/>
              </w:rPr>
              <w:t>(投标文件中须提供证明材料，如技术系统功能演示截图、产品彩页(产品功能截图)、厂家(制造商)官网截图，提供其中任意一种即可）</w:t>
            </w:r>
          </w:p>
          <w:p w14:paraId="60A59331">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7、核心关节性能：关节搭载高精度重载轴承、低惯量高性能伺服电机，具备高响应、高承载、低磨损、散热优异的特性，适配高频次动态运动工况。</w:t>
            </w:r>
          </w:p>
          <w:p w14:paraId="1537DF9C">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8、动力负载参数：膝关节峰值扭矩≥120N.m；双臂协同最大负载≥3kg；单侧大小腿总长度≥600mm；单手臂臂展（不含末端）≥</w:t>
            </w:r>
            <w:r>
              <w:rPr>
                <w:rFonts w:ascii="宋体" w:hAnsi="宋体" w:eastAsia="宋体" w:cs="宋体"/>
                <w:color w:val="auto"/>
                <w:szCs w:val="21"/>
              </w:rPr>
              <w:t>450</w:t>
            </w:r>
            <w:r>
              <w:rPr>
                <w:rFonts w:hint="eastAsia" w:ascii="宋体" w:hAnsi="宋体" w:eastAsia="宋体" w:cs="宋体"/>
                <w:color w:val="auto"/>
                <w:szCs w:val="21"/>
              </w:rPr>
              <w:t>mm。</w:t>
            </w:r>
          </w:p>
          <w:p w14:paraId="2D687905">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9、标准化通用快换末端接口：可适配假手、假拳、多功能夹爪，支持二次开发。</w:t>
            </w:r>
          </w:p>
          <w:p w14:paraId="419C75A1">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10、传感配置：各运动关节搭载双编码器，实现位置、速度双维度高精度闭环反馈。</w:t>
            </w:r>
          </w:p>
          <w:p w14:paraId="6BD2F2A7">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11、通信能力：集成WiFi、蓝牙模块，支持无线调试、数据传输与远程控制。</w:t>
            </w:r>
          </w:p>
          <w:p w14:paraId="2A58DF2D">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●12、运动性能：走跑峰值速度≥2m/s，支持平稳启停、变速跑动，适配动态步态算法研发。</w:t>
            </w:r>
          </w:p>
          <w:p w14:paraId="7E5F418E">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13、控制方式：支持遥控器、手机APP双重控制，可自定义控制逻辑，适配二次开发系统对接。</w:t>
            </w:r>
          </w:p>
          <w:p w14:paraId="5F553346">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14、人机交互：搭载可编程LED灯条，支持灯光状态自定义，实现可视化人机交互。</w:t>
            </w:r>
          </w:p>
          <w:p w14:paraId="6AED4697">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15、电池与充电：≥500Wh三元快拆锂电池；配套充电器输出电压＞50V、电流≥10A；快充时长≤1.5h，标准行走工况续航≥2h。</w:t>
            </w:r>
          </w:p>
          <w:p w14:paraId="04AE0B44">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16、配套资料：提供全套纸质+电子使用、组装、排查手册，配套完整组装、调试、二次开发教学视频。</w:t>
            </w:r>
          </w:p>
          <w:p w14:paraId="2FF27F85">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 xml:space="preserve">★17、开源开发能力：提供完整SDK及开发文档，支持步态优化、人机交互、具身认知算法等二次开发。 </w:t>
            </w:r>
          </w:p>
        </w:tc>
        <w:tc>
          <w:tcPr>
            <w:tcW w:w="365" w:type="pct"/>
            <w:tcBorders>
              <w:top w:val="single" w:color="000000" w:sz="4" w:space="0"/>
              <w:left w:val="single" w:color="000000" w:sz="4" w:space="0"/>
              <w:bottom w:val="single" w:color="000000" w:sz="4" w:space="0"/>
              <w:right w:val="single" w:color="000000" w:sz="4" w:space="0"/>
            </w:tcBorders>
            <w:vAlign w:val="center"/>
          </w:tcPr>
          <w:p w14:paraId="3F460CF4">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3台</w:t>
            </w:r>
          </w:p>
        </w:tc>
        <w:tc>
          <w:tcPr>
            <w:tcW w:w="330" w:type="pct"/>
            <w:tcBorders>
              <w:top w:val="single" w:color="000000" w:sz="4" w:space="0"/>
              <w:left w:val="single" w:color="000000" w:sz="4" w:space="0"/>
              <w:bottom w:val="single" w:color="000000" w:sz="4" w:space="0"/>
              <w:right w:val="single" w:color="000000" w:sz="4" w:space="0"/>
            </w:tcBorders>
            <w:vAlign w:val="center"/>
          </w:tcPr>
          <w:p w14:paraId="011B9798">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65ED8C13">
        <w:tblPrEx>
          <w:tblCellMar>
            <w:top w:w="0" w:type="dxa"/>
            <w:left w:w="108" w:type="dxa"/>
            <w:bottom w:w="0" w:type="dxa"/>
            <w:right w:w="108" w:type="dxa"/>
          </w:tblCellMar>
        </w:tblPrEx>
        <w:trPr>
          <w:trHeight w:val="520" w:hRule="atLeast"/>
        </w:trPr>
        <w:tc>
          <w:tcPr>
            <w:tcW w:w="381" w:type="pct"/>
            <w:tcBorders>
              <w:top w:val="single" w:color="000000" w:sz="4" w:space="0"/>
              <w:left w:val="single" w:color="000000" w:sz="4" w:space="0"/>
              <w:bottom w:val="single" w:color="000000" w:sz="4" w:space="0"/>
              <w:right w:val="single" w:color="000000" w:sz="4" w:space="0"/>
            </w:tcBorders>
            <w:vAlign w:val="center"/>
          </w:tcPr>
          <w:p w14:paraId="7C1861D9">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06BBCF">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教学一体机</w:t>
            </w:r>
          </w:p>
        </w:tc>
        <w:tc>
          <w:tcPr>
            <w:tcW w:w="3444" w:type="pct"/>
            <w:tcBorders>
              <w:top w:val="single" w:color="000000" w:sz="4" w:space="0"/>
              <w:left w:val="single" w:color="000000" w:sz="4" w:space="0"/>
              <w:bottom w:val="single" w:color="000000" w:sz="4" w:space="0"/>
              <w:right w:val="single" w:color="000000" w:sz="4" w:space="0"/>
            </w:tcBorders>
            <w:vAlign w:val="center"/>
          </w:tcPr>
          <w:p w14:paraId="2B421E56">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一、整体设计要求</w:t>
            </w:r>
          </w:p>
          <w:p w14:paraId="1EEE4223">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1、采用一体化全金属机身，边角圆弧防磕碰，机身无外露连接线；配置≥98英寸A规4K液晶屏幕，分辨率≥3840×2160，可视角度≥170°。</w:t>
            </w:r>
          </w:p>
          <w:p w14:paraId="469DB0EB">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2、接口配置：前置≥1路Type-C、≥2路USB-A；侧置输入：≥2路HDMI、≥1路RJ45形态RS232、≥1路USB；侧置输出：≥1路音频、≥1路触控USB，满足教学拓展及外设接入需求。</w:t>
            </w:r>
          </w:p>
          <w:p w14:paraId="188BEC23">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●3、搭载国产化嵌入式芯片，CPU≥8核，主频≥2.2GHz，配置专用智能系统；内存≥4GB、DDR速率≥2666MT/S、存储≥64GB、NPU算力≥6TOPS，系统运行稳定流畅。</w:t>
            </w:r>
            <w:r>
              <w:rPr>
                <w:rFonts w:hint="eastAsia" w:ascii="宋体" w:hAnsi="宋体" w:eastAsia="宋体" w:cs="宋体"/>
                <w:b/>
                <w:bCs/>
                <w:color w:val="auto"/>
                <w:szCs w:val="21"/>
              </w:rPr>
              <w:t>(投标文件中须提供证明材料，如技术系统功能演示截图、产品彩页(产品功能截图)、厂家(制造商)官网截图，提供其中任意一种即可）</w:t>
            </w:r>
          </w:p>
          <w:p w14:paraId="2FCC059A">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4、屏幕玻璃厚度≤4mm，防眩光、防刮耐磨，表面硬度≥9H、莫氏硬度≥7级，透光率≥91%，雾度≤8%，适配教室强光教学场景。</w:t>
            </w:r>
          </w:p>
          <w:p w14:paraId="4BC4C35D">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5、采用红外触控技术，双系统支持≥50点触控书写。</w:t>
            </w:r>
          </w:p>
          <w:p w14:paraId="27CB3636">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6、采用2.2声道发声设计，整机最大功率≥</w:t>
            </w:r>
            <w:r>
              <w:rPr>
                <w:rFonts w:ascii="宋体" w:hAnsi="宋体" w:eastAsia="宋体" w:cs="宋体"/>
                <w:color w:val="auto"/>
                <w:szCs w:val="21"/>
              </w:rPr>
              <w:t>50</w:t>
            </w:r>
            <w:r>
              <w:rPr>
                <w:rFonts w:hint="eastAsia" w:ascii="宋体" w:hAnsi="宋体" w:eastAsia="宋体" w:cs="宋体"/>
                <w:color w:val="auto"/>
                <w:szCs w:val="21"/>
              </w:rPr>
              <w:t>W，声场均匀、人声清晰，满足教室全域扩声。</w:t>
            </w:r>
          </w:p>
          <w:p w14:paraId="20658303">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7、支持AI人声三档增强降噪，无需提升音量即可优化人声清晰度，扩声系统STIPA语言传输指数≥0.75。</w:t>
            </w:r>
          </w:p>
          <w:p w14:paraId="59A05E2A">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8、内置一体化≥4000万像素高清摄像头，原生支持人脸识别、人数统计、课堂随机抽选互动功能。</w:t>
            </w:r>
          </w:p>
          <w:p w14:paraId="57A7D1EB">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二、主要功能参数</w:t>
            </w:r>
          </w:p>
          <w:p w14:paraId="029AC32F">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1、内置交互式白板软件，支持多人在线协同编辑、权限设置、链接分享协作，支持PPT一键转为交互式课件，适配集体备课与线上教学。</w:t>
            </w:r>
          </w:p>
          <w:p w14:paraId="5157ACC0">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2、具备AI智能图像交互功能，支持主题化人机对话、智能形象生成与双向互动教学。</w:t>
            </w:r>
          </w:p>
          <w:p w14:paraId="792B2758">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3、支持设备自动识别投屏，手机、电脑可一键快速无线投屏，连接便捷高效。</w:t>
            </w:r>
          </w:p>
          <w:p w14:paraId="119E641A">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4、内置本地AI智能交互系统，支持自定义智能角色的性格、技能、头像，支持语音、文字双向对话，支持教学智能资源校内共享。</w:t>
            </w:r>
          </w:p>
          <w:p w14:paraId="48C493F3">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三、OPS拓展模块参数</w:t>
            </w:r>
          </w:p>
          <w:p w14:paraId="0F0EAEC9">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●1、硬件配置：CPU主频≥2.0GHz、8核12线程及以上；内存≥16GB DDR4；固态硬盘≥512GB；整机对接传输速率≥10Gbps，联动响应稳定。</w:t>
            </w:r>
          </w:p>
          <w:p w14:paraId="0A9CF0E7">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2、模块采用免工具按压式卡扣拆装结构，自带标准PC防盗锁孔，便于维护与设备安全管理。</w:t>
            </w:r>
          </w:p>
          <w:p w14:paraId="66DFB5AE">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3、自带独立接口：≥1路HDMI输出、≥3路USB接口，满足外设拓展与信号输出需求。</w:t>
            </w:r>
          </w:p>
        </w:tc>
        <w:tc>
          <w:tcPr>
            <w:tcW w:w="365" w:type="pct"/>
            <w:tcBorders>
              <w:top w:val="single" w:color="000000" w:sz="4" w:space="0"/>
              <w:left w:val="single" w:color="000000" w:sz="4" w:space="0"/>
              <w:bottom w:val="single" w:color="000000" w:sz="4" w:space="0"/>
              <w:right w:val="single" w:color="000000" w:sz="4" w:space="0"/>
            </w:tcBorders>
            <w:vAlign w:val="center"/>
          </w:tcPr>
          <w:p w14:paraId="5820D272">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1台</w:t>
            </w:r>
          </w:p>
        </w:tc>
        <w:tc>
          <w:tcPr>
            <w:tcW w:w="330" w:type="pct"/>
            <w:tcBorders>
              <w:top w:val="single" w:color="000000" w:sz="4" w:space="0"/>
              <w:left w:val="single" w:color="000000" w:sz="4" w:space="0"/>
              <w:bottom w:val="single" w:color="000000" w:sz="4" w:space="0"/>
              <w:right w:val="single" w:color="000000" w:sz="4" w:space="0"/>
            </w:tcBorders>
            <w:vAlign w:val="center"/>
          </w:tcPr>
          <w:p w14:paraId="60197131">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13243943">
        <w:tblPrEx>
          <w:tblCellMar>
            <w:top w:w="0" w:type="dxa"/>
            <w:left w:w="108" w:type="dxa"/>
            <w:bottom w:w="0" w:type="dxa"/>
            <w:right w:w="108" w:type="dxa"/>
          </w:tblCellMar>
        </w:tblPrEx>
        <w:trPr>
          <w:trHeight w:val="520" w:hRule="atLeast"/>
        </w:trPr>
        <w:tc>
          <w:tcPr>
            <w:tcW w:w="381" w:type="pct"/>
            <w:tcBorders>
              <w:top w:val="single" w:color="000000" w:sz="4" w:space="0"/>
              <w:left w:val="single" w:color="000000" w:sz="4" w:space="0"/>
              <w:bottom w:val="single" w:color="000000" w:sz="4" w:space="0"/>
              <w:right w:val="single" w:color="000000" w:sz="4" w:space="0"/>
            </w:tcBorders>
            <w:vAlign w:val="center"/>
          </w:tcPr>
          <w:p w14:paraId="3736BFCF">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B37EA7">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智能语音交互终端</w:t>
            </w:r>
          </w:p>
        </w:tc>
        <w:tc>
          <w:tcPr>
            <w:tcW w:w="3444" w:type="pct"/>
            <w:tcBorders>
              <w:top w:val="single" w:color="000000" w:sz="4" w:space="0"/>
              <w:left w:val="single" w:color="000000" w:sz="4" w:space="0"/>
              <w:bottom w:val="single" w:color="000000" w:sz="4" w:space="0"/>
              <w:right w:val="single" w:color="000000" w:sz="4" w:space="0"/>
            </w:tcBorders>
            <w:vAlign w:val="center"/>
          </w:tcPr>
          <w:p w14:paraId="596F2128">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一、智能笔硬件参数</w:t>
            </w:r>
          </w:p>
          <w:p w14:paraId="20D40792">
            <w:pPr>
              <w:widowControl/>
              <w:spacing w:line="360" w:lineRule="auto"/>
              <w:jc w:val="left"/>
              <w:rPr>
                <w:rFonts w:hint="eastAsia" w:ascii="宋体" w:hAnsi="宋体" w:eastAsia="宋体" w:cs="宋体"/>
                <w:strike/>
                <w:color w:val="auto"/>
                <w:szCs w:val="21"/>
              </w:rPr>
            </w:pPr>
            <w:r>
              <w:rPr>
                <w:rFonts w:hint="eastAsia" w:ascii="宋体" w:hAnsi="宋体" w:eastAsia="宋体" w:cs="宋体"/>
                <w:color w:val="auto"/>
                <w:szCs w:val="21"/>
              </w:rPr>
              <w:t>1、采用一体式金属玻璃机身，防指纹工艺，USB接收器支持磁吸收纳。</w:t>
            </w:r>
          </w:p>
          <w:p w14:paraId="4E228263">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2、内置锂电池，充电时长≤1.5h，待机时长≥100h。</w:t>
            </w:r>
          </w:p>
          <w:p w14:paraId="584B65D8">
            <w:pPr>
              <w:pStyle w:val="4"/>
              <w:rPr>
                <w:rFonts w:hint="eastAsia"/>
                <w:color w:val="auto"/>
              </w:rPr>
            </w:pPr>
            <w:r>
              <w:rPr>
                <w:rFonts w:hint="eastAsia" w:ascii="宋体" w:hAnsi="宋体" w:cs="宋体"/>
                <w:color w:val="auto"/>
                <w:szCs w:val="21"/>
              </w:rPr>
              <w:t>3、支持系统：支持计算机操作系统。</w:t>
            </w:r>
          </w:p>
          <w:p w14:paraId="3BB44775">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4、支持普通话、英语及多种主流方言语音识别。</w:t>
            </w:r>
          </w:p>
          <w:p w14:paraId="7A7E2583">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5、支持多语种翻译，翻译语种≥100种。</w:t>
            </w:r>
          </w:p>
          <w:p w14:paraId="27A0FD3F">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6、采用Type-C充电接口，通用性强、充电便捷。</w:t>
            </w:r>
          </w:p>
          <w:p w14:paraId="3CB45DD0">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二、配套软件功能参数</w:t>
            </w:r>
          </w:p>
          <w:p w14:paraId="0C39B46A">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1、支持实时语音转文字、音视频文件非实时转写功能。</w:t>
            </w:r>
          </w:p>
          <w:p w14:paraId="6486D271">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2、支持文字转语音，内置TTS引擎，兼容第三方语音合成引擎。</w:t>
            </w:r>
          </w:p>
          <w:p w14:paraId="5F5AB7CF">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3、支持本地、集群服务端双部署模式，内置识别、翻译、合成引擎，支持中英双语境自由切换。</w:t>
            </w:r>
          </w:p>
          <w:p w14:paraId="4706722E">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4、支持实时字幕展示，具备歌词、全屏双字幕模式，可自定义字体、颜色、大小、停靠位置，支持位置锁定。</w:t>
            </w:r>
          </w:p>
          <w:p w14:paraId="75C5AEBC">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5、支持离线本地引擎、云端在线引擎双切换，断网可正常转写。</w:t>
            </w:r>
          </w:p>
          <w:p w14:paraId="0319D542">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6、支持音视频导入转写，识别结果可二次编辑、自定义文字样式。</w:t>
            </w:r>
          </w:p>
          <w:p w14:paraId="30208199">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7、对接主流大模型，支持语音内容智能总结梳理，结果支持多格式文件及数据库存储。</w:t>
            </w:r>
          </w:p>
          <w:p w14:paraId="2F420306">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8、支持远程会议服务独立部署，支持多人在线会议、文字发言、弹幕互动。</w:t>
            </w:r>
          </w:p>
        </w:tc>
        <w:tc>
          <w:tcPr>
            <w:tcW w:w="365" w:type="pct"/>
            <w:tcBorders>
              <w:top w:val="single" w:color="000000" w:sz="4" w:space="0"/>
              <w:left w:val="single" w:color="000000" w:sz="4" w:space="0"/>
              <w:bottom w:val="single" w:color="000000" w:sz="4" w:space="0"/>
              <w:right w:val="single" w:color="000000" w:sz="4" w:space="0"/>
            </w:tcBorders>
            <w:vAlign w:val="center"/>
          </w:tcPr>
          <w:p w14:paraId="742EFF90">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1台</w:t>
            </w:r>
          </w:p>
        </w:tc>
        <w:tc>
          <w:tcPr>
            <w:tcW w:w="330" w:type="pct"/>
            <w:tcBorders>
              <w:top w:val="single" w:color="000000" w:sz="4" w:space="0"/>
              <w:left w:val="single" w:color="000000" w:sz="4" w:space="0"/>
              <w:bottom w:val="single" w:color="000000" w:sz="4" w:space="0"/>
              <w:right w:val="single" w:color="000000" w:sz="4" w:space="0"/>
            </w:tcBorders>
            <w:vAlign w:val="center"/>
          </w:tcPr>
          <w:p w14:paraId="2C7F546C">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2EDA21D0">
        <w:tblPrEx>
          <w:tblCellMar>
            <w:top w:w="0" w:type="dxa"/>
            <w:left w:w="108" w:type="dxa"/>
            <w:bottom w:w="0" w:type="dxa"/>
            <w:right w:w="108" w:type="dxa"/>
          </w:tblCellMar>
        </w:tblPrEx>
        <w:trPr>
          <w:trHeight w:val="520" w:hRule="atLeast"/>
        </w:trPr>
        <w:tc>
          <w:tcPr>
            <w:tcW w:w="4304" w:type="pct"/>
            <w:gridSpan w:val="3"/>
            <w:tcBorders>
              <w:top w:val="single" w:color="000000" w:sz="4" w:space="0"/>
              <w:left w:val="single" w:color="000000" w:sz="4" w:space="0"/>
              <w:bottom w:val="single" w:color="000000" w:sz="4" w:space="0"/>
              <w:right w:val="single" w:color="000000" w:sz="4" w:space="0"/>
            </w:tcBorders>
            <w:vAlign w:val="center"/>
          </w:tcPr>
          <w:p w14:paraId="71F6A295">
            <w:pPr>
              <w:widowControl/>
              <w:spacing w:line="360" w:lineRule="auto"/>
              <w:jc w:val="left"/>
              <w:rPr>
                <w:rFonts w:hint="eastAsia" w:ascii="宋体" w:hAnsi="宋体" w:eastAsia="宋体" w:cs="宋体"/>
                <w:color w:val="auto"/>
                <w:szCs w:val="21"/>
                <w:highlight w:val="yellow"/>
              </w:rPr>
            </w:pPr>
            <w:r>
              <w:rPr>
                <w:rFonts w:hint="eastAsia" w:ascii="宋体" w:hAnsi="宋体" w:eastAsia="宋体" w:cs="宋体"/>
                <w:b/>
                <w:bCs/>
                <w:color w:val="auto"/>
                <w:szCs w:val="21"/>
              </w:rPr>
              <w:t>二、具身智能双足人形机器人实训系统</w:t>
            </w:r>
          </w:p>
        </w:tc>
        <w:tc>
          <w:tcPr>
            <w:tcW w:w="365" w:type="pct"/>
            <w:tcBorders>
              <w:top w:val="single" w:color="000000" w:sz="4" w:space="0"/>
              <w:left w:val="single" w:color="000000" w:sz="4" w:space="0"/>
              <w:bottom w:val="single" w:color="000000" w:sz="4" w:space="0"/>
              <w:right w:val="single" w:color="000000" w:sz="4" w:space="0"/>
            </w:tcBorders>
            <w:vAlign w:val="center"/>
          </w:tcPr>
          <w:p w14:paraId="0C169151">
            <w:pPr>
              <w:widowControl/>
              <w:spacing w:line="360" w:lineRule="auto"/>
              <w:jc w:val="left"/>
              <w:rPr>
                <w:rFonts w:hint="eastAsia" w:ascii="宋体" w:hAnsi="宋体" w:eastAsia="宋体" w:cs="宋体"/>
                <w:color w:val="auto"/>
                <w:szCs w:val="21"/>
              </w:rPr>
            </w:pPr>
          </w:p>
        </w:tc>
        <w:tc>
          <w:tcPr>
            <w:tcW w:w="330" w:type="pct"/>
            <w:tcBorders>
              <w:top w:val="single" w:color="000000" w:sz="4" w:space="0"/>
              <w:left w:val="single" w:color="000000" w:sz="4" w:space="0"/>
              <w:bottom w:val="single" w:color="000000" w:sz="4" w:space="0"/>
              <w:right w:val="single" w:color="000000" w:sz="4" w:space="0"/>
            </w:tcBorders>
            <w:vAlign w:val="center"/>
          </w:tcPr>
          <w:p w14:paraId="52A4D039">
            <w:pPr>
              <w:widowControl/>
              <w:spacing w:line="360" w:lineRule="auto"/>
              <w:jc w:val="center"/>
              <w:rPr>
                <w:rFonts w:hint="eastAsia" w:ascii="宋体" w:hAnsi="宋体" w:eastAsia="宋体" w:cs="宋体"/>
                <w:color w:val="auto"/>
                <w:szCs w:val="21"/>
              </w:rPr>
            </w:pPr>
          </w:p>
        </w:tc>
      </w:tr>
      <w:tr w14:paraId="5E21231A">
        <w:tblPrEx>
          <w:tblCellMar>
            <w:top w:w="0" w:type="dxa"/>
            <w:left w:w="108" w:type="dxa"/>
            <w:bottom w:w="0" w:type="dxa"/>
            <w:right w:w="108" w:type="dxa"/>
          </w:tblCellMar>
        </w:tblPrEx>
        <w:trPr>
          <w:trHeight w:val="740" w:hRule="atLeast"/>
        </w:trPr>
        <w:tc>
          <w:tcPr>
            <w:tcW w:w="381" w:type="pct"/>
            <w:tcBorders>
              <w:top w:val="single" w:color="000000" w:sz="4" w:space="0"/>
              <w:left w:val="single" w:color="000000" w:sz="4" w:space="0"/>
              <w:bottom w:val="single" w:color="000000" w:sz="4" w:space="0"/>
              <w:right w:val="single" w:color="000000" w:sz="4" w:space="0"/>
            </w:tcBorders>
            <w:vAlign w:val="center"/>
          </w:tcPr>
          <w:p w14:paraId="0656AD7B">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478" w:type="pct"/>
            <w:tcBorders>
              <w:top w:val="single" w:color="000000" w:sz="4" w:space="0"/>
              <w:left w:val="single" w:color="000000" w:sz="4" w:space="0"/>
              <w:bottom w:val="single" w:color="000000" w:sz="4" w:space="0"/>
              <w:right w:val="single" w:color="000000" w:sz="4" w:space="0"/>
            </w:tcBorders>
            <w:vAlign w:val="center"/>
          </w:tcPr>
          <w:p w14:paraId="3DD226E5">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具身智能半尺寸双足人形机器人</w:t>
            </w:r>
          </w:p>
        </w:tc>
        <w:tc>
          <w:tcPr>
            <w:tcW w:w="3444" w:type="pct"/>
            <w:tcBorders>
              <w:top w:val="single" w:color="000000" w:sz="4" w:space="0"/>
              <w:left w:val="single" w:color="000000" w:sz="4" w:space="0"/>
              <w:bottom w:val="single" w:color="000000" w:sz="4" w:space="0"/>
              <w:right w:val="single" w:color="000000" w:sz="4" w:space="0"/>
            </w:tcBorders>
            <w:vAlign w:val="center"/>
          </w:tcPr>
          <w:p w14:paraId="10AEEF99">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一、硬件配置参数</w:t>
            </w:r>
          </w:p>
          <w:p w14:paraId="31BC257D">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1、整机规格：高度≤</w:t>
            </w:r>
            <w:r>
              <w:rPr>
                <w:rFonts w:ascii="宋体" w:hAnsi="宋体" w:eastAsia="宋体" w:cs="宋体"/>
                <w:color w:val="auto"/>
                <w:szCs w:val="21"/>
              </w:rPr>
              <w:t>1400</w:t>
            </w:r>
            <w:r>
              <w:rPr>
                <w:rFonts w:hint="eastAsia" w:ascii="宋体" w:hAnsi="宋体" w:eastAsia="宋体" w:cs="宋体"/>
                <w:color w:val="auto"/>
                <w:szCs w:val="21"/>
              </w:rPr>
              <w:t>mm，宽度400mm～600mm，厚度200mm～400mm，重量≤</w:t>
            </w:r>
            <w:r>
              <w:rPr>
                <w:rFonts w:ascii="宋体" w:hAnsi="宋体" w:eastAsia="宋体" w:cs="宋体"/>
                <w:color w:val="auto"/>
                <w:szCs w:val="21"/>
              </w:rPr>
              <w:t>5</w:t>
            </w:r>
            <w:r>
              <w:rPr>
                <w:rFonts w:hint="eastAsia" w:ascii="宋体" w:hAnsi="宋体" w:eastAsia="宋体" w:cs="宋体"/>
                <w:color w:val="auto"/>
                <w:szCs w:val="21"/>
              </w:rPr>
              <w:t>0kg，适配实验室实训与算法研发。</w:t>
            </w:r>
          </w:p>
          <w:p w14:paraId="085727A9">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●2、整机自由度：不含末端灵巧手，全身有效可控伺服自由度≥30。</w:t>
            </w:r>
          </w:p>
          <w:p w14:paraId="19FD1855">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3、单手臂自由度≥5，</w:t>
            </w:r>
            <w:r>
              <w:rPr>
                <w:rFonts w:ascii="宋体" w:hAnsi="宋体" w:eastAsia="宋体" w:cs="宋体"/>
                <w:color w:val="auto"/>
                <w:szCs w:val="21"/>
              </w:rPr>
              <w:t>可满足机械作业操作、人机交互等开发</w:t>
            </w:r>
            <w:r>
              <w:rPr>
                <w:rFonts w:hint="eastAsia" w:ascii="宋体" w:hAnsi="宋体" w:eastAsia="宋体" w:cs="宋体"/>
                <w:color w:val="auto"/>
                <w:szCs w:val="21"/>
              </w:rPr>
              <w:t>需求。</w:t>
            </w:r>
          </w:p>
          <w:p w14:paraId="57E097AF">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4、颈部自由度≥1，支持头部姿态调。</w:t>
            </w:r>
          </w:p>
          <w:p w14:paraId="2A4B2C18">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5、负载能力：整机最大负载≥3kg，单手臂末端额定负载≥1kg，</w:t>
            </w:r>
            <w:r>
              <w:rPr>
                <w:rFonts w:ascii="宋体" w:hAnsi="宋体" w:eastAsia="宋体" w:cs="宋体"/>
                <w:color w:val="auto"/>
                <w:szCs w:val="21"/>
              </w:rPr>
              <w:t>动态运动姿态平稳、无抖动卡顿现象</w:t>
            </w:r>
            <w:r>
              <w:rPr>
                <w:rFonts w:hint="eastAsia" w:ascii="宋体" w:hAnsi="宋体" w:eastAsia="宋体" w:cs="宋体"/>
                <w:color w:val="auto"/>
                <w:szCs w:val="21"/>
              </w:rPr>
              <w:t>。</w:t>
            </w:r>
          </w:p>
          <w:p w14:paraId="51DA7735">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6、手臂臂展≥500mm，满足上肢作业拓展需求。</w:t>
            </w:r>
          </w:p>
          <w:p w14:paraId="19D98722">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7、激光雷达≥1颗，水平视场角≥120°、垂直视场角≥90°，支持环境建模、避障探测。</w:t>
            </w:r>
          </w:p>
          <w:p w14:paraId="1EABA183">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8、集成多视觉模组：搭载深度相机、前视双目RGB相机、后置广角RGB相机，实现全方位环境感知。</w:t>
            </w:r>
          </w:p>
          <w:p w14:paraId="6CE8FC3C">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9、头部交互屏：支持拟人化表情显示。</w:t>
            </w:r>
          </w:p>
          <w:p w14:paraId="5CD4270A">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10、配备麦克风阵列、无线麦克风及扬声器，满足语音交互、音频播报需求。</w:t>
            </w:r>
          </w:p>
          <w:p w14:paraId="79642D7A">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11、头部内置触摸传感器，支持触摸识别与智能反馈交互。</w:t>
            </w:r>
          </w:p>
          <w:p w14:paraId="1ACF255F">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12、支持多模态交互，可识别环境、物体、人物状态，适配具身智能学习研发。</w:t>
            </w:r>
          </w:p>
          <w:p w14:paraId="56246F15">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13、支持丰富拟人化表情动效，可展示疑惑、兴奋、沉静、崇拜等多种情绪交互。</w:t>
            </w:r>
          </w:p>
          <w:p w14:paraId="506363DE">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★14、内置高算力本地计算模块，≥150TOPS，支持本地AI、视觉、多模态算法推理，算力接口全开放，支持自主算法部署与二次开发。</w:t>
            </w:r>
          </w:p>
          <w:p w14:paraId="318ED7EF">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15、电池容量≥420Wh，支持快拆更换，适配长时间研发测试。</w:t>
            </w:r>
          </w:p>
          <w:p w14:paraId="6ED19A72">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16、续航性能：0.5m/s匀速行走工况下，连续续航≥2h。</w:t>
            </w:r>
          </w:p>
          <w:p w14:paraId="06B8DA0E">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17、支持快充，满电充电时长≤1.5h。</w:t>
            </w:r>
          </w:p>
          <w:p w14:paraId="4F42A28F">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18、最大行走速度≥2m/s，支持平稳启停与变速行走。</w:t>
            </w:r>
          </w:p>
          <w:p w14:paraId="2BC327D3">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19、最大自主爬坡角度≥10°，适配轻度复杂路面行走。</w:t>
            </w:r>
          </w:p>
          <w:p w14:paraId="6248CF35">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20、支持AI视频动作复刻，可通过真人动作视频自动生成机器人适配动作，实现零代码快速动作部署。</w:t>
            </w:r>
          </w:p>
          <w:p w14:paraId="71D1C30F">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●21、提供完整SDK开发包，运动、传感、视觉、音频等接口全面开放，支持步态优化、多模态交互、具身认知算法二次开发。</w:t>
            </w:r>
            <w:r>
              <w:rPr>
                <w:rFonts w:hint="eastAsia" w:ascii="宋体" w:hAnsi="宋体" w:eastAsia="宋体" w:cs="宋体"/>
                <w:b/>
                <w:bCs/>
                <w:color w:val="auto"/>
                <w:szCs w:val="21"/>
              </w:rPr>
              <w:t>(投标文件中须提供证明材料，如技术系统功能演示截图、产品彩页(产品功能截图)、厂家(制造商)官网截图，提供其中任意一种即可）</w:t>
            </w:r>
          </w:p>
          <w:p w14:paraId="1D8AC478">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22、具备完善安全防护，含跌倒防护、过载保护、限位保护、防撞急停等功能，保障设备稳定安全运行。</w:t>
            </w:r>
          </w:p>
          <w:p w14:paraId="01062F06">
            <w:pPr>
              <w:widowControl/>
              <w:spacing w:line="360" w:lineRule="auto"/>
              <w:jc w:val="left"/>
              <w:rPr>
                <w:rFonts w:hint="eastAsia" w:ascii="宋体" w:hAnsi="宋体" w:eastAsia="宋体" w:cs="宋体"/>
                <w:color w:val="auto"/>
                <w:szCs w:val="21"/>
              </w:rPr>
            </w:pPr>
            <w:r>
              <w:rPr>
                <w:rFonts w:ascii="宋体" w:hAnsi="宋体" w:eastAsia="宋体" w:cs="宋体"/>
                <w:color w:val="auto"/>
                <w:szCs w:val="21"/>
              </w:rPr>
              <w:t>（一）机器人动作编辑演绎工具</w:t>
            </w:r>
          </w:p>
          <w:p w14:paraId="506F4E85">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w:t>
            </w:r>
            <w:r>
              <w:rPr>
                <w:rFonts w:ascii="宋体" w:hAnsi="宋体" w:eastAsia="宋体" w:cs="宋体"/>
                <w:color w:val="auto"/>
                <w:szCs w:val="21"/>
              </w:rPr>
              <w:t>内置丰富标准动作素材，支持动作预览、导入、时序编排，可对动作细节精细化调整，自定义动作支持保存、复用、混剪，建立专属动作资源库。</w:t>
            </w:r>
          </w:p>
          <w:p w14:paraId="098BB2B5">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w:t>
            </w:r>
            <w:r>
              <w:rPr>
                <w:rFonts w:ascii="宋体" w:hAnsi="宋体" w:eastAsia="宋体" w:cs="宋体"/>
                <w:color w:val="auto"/>
                <w:szCs w:val="21"/>
              </w:rPr>
              <w:t>配备图形化可视化编辑界面，通过拖拽方式完成肢体动作编排，快速完成动作调试。</w:t>
            </w:r>
          </w:p>
          <w:p w14:paraId="567CC4FB">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3、</w:t>
            </w:r>
            <w:r>
              <w:rPr>
                <w:rFonts w:ascii="宋体" w:hAnsi="宋体" w:eastAsia="宋体" w:cs="宋体"/>
                <w:color w:val="auto"/>
                <w:szCs w:val="21"/>
              </w:rPr>
              <w:t>提供人体动作解析工具，可导入真人动作视频生成机器人适配动作，支持手动修正动作参数。</w:t>
            </w:r>
          </w:p>
          <w:p w14:paraId="3103EED2">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4、</w:t>
            </w:r>
            <w:r>
              <w:rPr>
                <w:rFonts w:ascii="宋体" w:hAnsi="宋体" w:eastAsia="宋体" w:cs="宋体"/>
                <w:color w:val="auto"/>
                <w:szCs w:val="21"/>
              </w:rPr>
              <w:t>支持音频、文本素材绑定机器人动作，可人工匹配动作、表情与语音时序，实现同步展示效果。</w:t>
            </w:r>
          </w:p>
          <w:p w14:paraId="7FD53F00">
            <w:pPr>
              <w:widowControl/>
              <w:spacing w:line="360" w:lineRule="auto"/>
              <w:jc w:val="left"/>
              <w:rPr>
                <w:rFonts w:hint="eastAsia" w:ascii="宋体" w:hAnsi="宋体" w:eastAsia="宋体" w:cs="宋体"/>
                <w:color w:val="auto"/>
                <w:szCs w:val="21"/>
              </w:rPr>
            </w:pPr>
            <w:r>
              <w:rPr>
                <w:rFonts w:ascii="宋体" w:hAnsi="宋体" w:eastAsia="宋体" w:cs="宋体"/>
                <w:color w:val="auto"/>
                <w:szCs w:val="21"/>
              </w:rPr>
              <w:t>（二）人机交互逻辑配置工具</w:t>
            </w:r>
          </w:p>
          <w:p w14:paraId="449ADAF9">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w:t>
            </w:r>
            <w:r>
              <w:rPr>
                <w:rFonts w:ascii="宋体" w:hAnsi="宋体" w:eastAsia="宋体" w:cs="宋体"/>
                <w:color w:val="auto"/>
                <w:szCs w:val="21"/>
              </w:rPr>
              <w:t>支持自定义机器人交互行为、交互风格相关参数。</w:t>
            </w:r>
          </w:p>
          <w:p w14:paraId="59BD39E7">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w:t>
            </w:r>
            <w:r>
              <w:rPr>
                <w:rFonts w:ascii="宋体" w:hAnsi="宋体" w:eastAsia="宋体" w:cs="宋体"/>
                <w:color w:val="auto"/>
                <w:szCs w:val="21"/>
              </w:rPr>
              <w:t>交互配置文件支持批量修改、快速下发设备完成更新调试。</w:t>
            </w:r>
          </w:p>
          <w:p w14:paraId="406DB893">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3、</w:t>
            </w:r>
            <w:r>
              <w:rPr>
                <w:rFonts w:ascii="宋体" w:hAnsi="宋体" w:eastAsia="宋体" w:cs="宋体"/>
                <w:color w:val="auto"/>
                <w:szCs w:val="21"/>
              </w:rPr>
              <w:t>搭载人脸识别记忆功能，可实现人物识别、主动问候等智能交互逻辑。</w:t>
            </w:r>
          </w:p>
          <w:p w14:paraId="24C969DB">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4、</w:t>
            </w:r>
            <w:r>
              <w:rPr>
                <w:rFonts w:ascii="宋体" w:hAnsi="宋体" w:eastAsia="宋体" w:cs="宋体"/>
                <w:color w:val="auto"/>
                <w:szCs w:val="21"/>
              </w:rPr>
              <w:t>支持多音色切换，可导入外部语音样本完成声线适配调试，实现差异化语音播报。</w:t>
            </w:r>
          </w:p>
        </w:tc>
        <w:tc>
          <w:tcPr>
            <w:tcW w:w="365" w:type="pct"/>
            <w:tcBorders>
              <w:top w:val="single" w:color="000000" w:sz="4" w:space="0"/>
              <w:left w:val="single" w:color="000000" w:sz="4" w:space="0"/>
              <w:bottom w:val="single" w:color="000000" w:sz="4" w:space="0"/>
              <w:right w:val="single" w:color="000000" w:sz="4" w:space="0"/>
            </w:tcBorders>
            <w:vAlign w:val="center"/>
          </w:tcPr>
          <w:p w14:paraId="13844E51">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1台</w:t>
            </w:r>
          </w:p>
        </w:tc>
        <w:tc>
          <w:tcPr>
            <w:tcW w:w="330" w:type="pct"/>
            <w:tcBorders>
              <w:top w:val="single" w:color="000000" w:sz="4" w:space="0"/>
              <w:left w:val="single" w:color="000000" w:sz="4" w:space="0"/>
              <w:bottom w:val="single" w:color="000000" w:sz="4" w:space="0"/>
              <w:right w:val="single" w:color="000000" w:sz="4" w:space="0"/>
            </w:tcBorders>
            <w:vAlign w:val="center"/>
          </w:tcPr>
          <w:p w14:paraId="17C5662D">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57BAFB84">
        <w:tblPrEx>
          <w:tblCellMar>
            <w:top w:w="0" w:type="dxa"/>
            <w:left w:w="108" w:type="dxa"/>
            <w:bottom w:w="0" w:type="dxa"/>
            <w:right w:w="108" w:type="dxa"/>
          </w:tblCellMar>
        </w:tblPrEx>
        <w:trPr>
          <w:trHeight w:val="520" w:hRule="atLeast"/>
        </w:trPr>
        <w:tc>
          <w:tcPr>
            <w:tcW w:w="381" w:type="pct"/>
            <w:tcBorders>
              <w:top w:val="single" w:color="000000" w:sz="4" w:space="0"/>
              <w:left w:val="single" w:color="000000" w:sz="4" w:space="0"/>
              <w:bottom w:val="single" w:color="000000" w:sz="4" w:space="0"/>
              <w:right w:val="single" w:color="000000" w:sz="4" w:space="0"/>
            </w:tcBorders>
            <w:vAlign w:val="center"/>
          </w:tcPr>
          <w:p w14:paraId="02F3885F">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478" w:type="pct"/>
            <w:tcBorders>
              <w:top w:val="single" w:color="000000" w:sz="4" w:space="0"/>
              <w:left w:val="single" w:color="000000" w:sz="4" w:space="0"/>
              <w:bottom w:val="single" w:color="000000" w:sz="4" w:space="0"/>
              <w:right w:val="single" w:color="000000" w:sz="4" w:space="0"/>
            </w:tcBorders>
            <w:vAlign w:val="center"/>
          </w:tcPr>
          <w:p w14:paraId="4CE792DC">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具身智能全尺寸双足人形机器人</w:t>
            </w:r>
          </w:p>
        </w:tc>
        <w:tc>
          <w:tcPr>
            <w:tcW w:w="3444" w:type="pct"/>
            <w:tcBorders>
              <w:top w:val="single" w:color="000000" w:sz="4" w:space="0"/>
              <w:left w:val="single" w:color="000000" w:sz="4" w:space="0"/>
              <w:bottom w:val="single" w:color="000000" w:sz="4" w:space="0"/>
              <w:right w:val="single" w:color="000000" w:sz="4" w:space="0"/>
            </w:tcBorders>
            <w:vAlign w:val="center"/>
          </w:tcPr>
          <w:p w14:paraId="217D37BF">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一、基本参数要求</w:t>
            </w:r>
          </w:p>
          <w:p w14:paraId="1C420897">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1、体形参数：机器人身高165cm～1</w:t>
            </w:r>
            <w:r>
              <w:rPr>
                <w:rFonts w:ascii="宋体" w:hAnsi="宋体" w:eastAsia="宋体" w:cs="宋体"/>
                <w:color w:val="auto"/>
                <w:szCs w:val="21"/>
              </w:rPr>
              <w:t>85</w:t>
            </w:r>
            <w:r>
              <w:rPr>
                <w:rFonts w:hint="eastAsia" w:ascii="宋体" w:hAnsi="宋体" w:eastAsia="宋体" w:cs="宋体"/>
                <w:color w:val="auto"/>
                <w:szCs w:val="21"/>
              </w:rPr>
              <w:t>cm，体态贴合真人比例，适配展示、讲解、交互场景。</w:t>
            </w:r>
          </w:p>
          <w:p w14:paraId="6776D0E4">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2、整机重量：65kg～75kg，结构稳固，运行姿态稳定。</w:t>
            </w:r>
          </w:p>
          <w:p w14:paraId="391874E0">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★3、算力性能：搭载高性能算力模组，本地算力≥270TOPS，可支撑多模态感知、智能导航、AI交互、动作算法本地高速推理。</w:t>
            </w:r>
          </w:p>
          <w:p w14:paraId="5B21B11F">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●4、全域感知配置：</w:t>
            </w:r>
            <w:r>
              <w:rPr>
                <w:rFonts w:ascii="宋体" w:hAnsi="宋体" w:eastAsia="宋体" w:cs="宋体"/>
                <w:color w:val="auto"/>
                <w:szCs w:val="21"/>
              </w:rPr>
              <w:t>具备多维度全域环境感知能力，搭载激光雷达</w:t>
            </w:r>
            <w:r>
              <w:rPr>
                <w:rFonts w:hint="eastAsia" w:ascii="宋体" w:hAnsi="宋体" w:eastAsia="宋体" w:cs="宋体"/>
                <w:color w:val="auto"/>
                <w:szCs w:val="21"/>
              </w:rPr>
              <w:t>≥1个</w:t>
            </w:r>
            <w:r>
              <w:rPr>
                <w:rFonts w:ascii="宋体" w:hAnsi="宋体" w:eastAsia="宋体" w:cs="宋体"/>
                <w:color w:val="auto"/>
                <w:szCs w:val="21"/>
              </w:rPr>
              <w:t>、RGBD深度相机</w:t>
            </w:r>
            <w:r>
              <w:rPr>
                <w:rFonts w:hint="eastAsia" w:ascii="宋体" w:hAnsi="宋体" w:eastAsia="宋体" w:cs="宋体"/>
                <w:color w:val="auto"/>
                <w:szCs w:val="21"/>
              </w:rPr>
              <w:t>≥2个</w:t>
            </w:r>
            <w:r>
              <w:rPr>
                <w:rFonts w:ascii="宋体" w:hAnsi="宋体" w:eastAsia="宋体" w:cs="宋体"/>
                <w:color w:val="auto"/>
                <w:szCs w:val="21"/>
              </w:rPr>
              <w:t>、广角视觉相机</w:t>
            </w:r>
            <w:r>
              <w:rPr>
                <w:rFonts w:hint="eastAsia" w:ascii="宋体" w:hAnsi="宋体" w:eastAsia="宋体" w:cs="宋体"/>
                <w:color w:val="auto"/>
                <w:szCs w:val="21"/>
              </w:rPr>
              <w:t>≥2个</w:t>
            </w:r>
            <w:r>
              <w:rPr>
                <w:rFonts w:ascii="宋体" w:hAnsi="宋体" w:eastAsia="宋体" w:cs="宋体"/>
                <w:color w:val="auto"/>
                <w:szCs w:val="21"/>
              </w:rPr>
              <w:t>，可实现三维场景建模、障碍物识别、目标检测、环境全景感知，满足导航与智能交互研发需求。</w:t>
            </w:r>
            <w:r>
              <w:rPr>
                <w:rFonts w:hint="eastAsia" w:ascii="宋体" w:hAnsi="宋体" w:eastAsia="宋体" w:cs="宋体"/>
                <w:b/>
                <w:bCs/>
                <w:color w:val="auto"/>
                <w:szCs w:val="21"/>
              </w:rPr>
              <w:t xml:space="preserve"> (投标文件中须提供证明材料，如技术系统功能演示截图、产品彩页(产品功能截图)、厂家(制造商)官网截图，提供其中任意一种即可）</w:t>
            </w:r>
          </w:p>
          <w:p w14:paraId="509A5BF1">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5、低电量提醒功能：设备剩余电量≤15%时，机身氛围灯红色闪烁预警，同时语音播报电量不足提示，保障设备安全运维。</w:t>
            </w:r>
          </w:p>
          <w:p w14:paraId="1AE2F9E4">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6、智能语音交互：支持真人自由对话，对话过程支持随时语音打断，交互响应灵敏自然。</w:t>
            </w:r>
          </w:p>
          <w:p w14:paraId="2EE98C63">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■7、导航与避障能力：支持整机实时自主建图、导航绕行、智能避障；机械手臂具备碰撞感知功能，遇障碍物可及时启停防护。</w:t>
            </w:r>
          </w:p>
          <w:p w14:paraId="59A8B8A0">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■8、运动性能：支持原地转向功能，最大行走速度≥0.5m/s，采用拟人化步态行走方式，可适应最大坡度≥10°路面平稳通行。</w:t>
            </w:r>
          </w:p>
          <w:p w14:paraId="3AA709CC">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●9、面部交互屏：搭载智能面部交互屏，支持拟人表情显示、精准语音识别、多轮智能对话、动态表情交互等功能。</w:t>
            </w:r>
          </w:p>
          <w:p w14:paraId="7DA594BE">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●10、整机自由度：全身可控总自由度≥48；其中头部自由度≥2、单手臂自由度≥7、单腿自由度≥6、灵巧手自由度≥8，动作灵活度高，适配精细化交互与作业。</w:t>
            </w:r>
          </w:p>
          <w:p w14:paraId="62E13E16">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11、手臂尺寸参数：单臂最大伸展臂展≥</w:t>
            </w:r>
            <w:r>
              <w:rPr>
                <w:rFonts w:ascii="宋体" w:hAnsi="宋体" w:eastAsia="宋体" w:cs="宋体"/>
                <w:color w:val="auto"/>
                <w:szCs w:val="21"/>
              </w:rPr>
              <w:t>60</w:t>
            </w:r>
            <w:r>
              <w:rPr>
                <w:rFonts w:hint="eastAsia" w:ascii="宋体" w:hAnsi="宋体" w:eastAsia="宋体" w:cs="宋体"/>
                <w:color w:val="auto"/>
                <w:szCs w:val="21"/>
              </w:rPr>
              <w:t>0mm，作业范围广，适配多场景动作交互。</w:t>
            </w:r>
          </w:p>
          <w:p w14:paraId="57BBB303">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12、单臂负载性能：单臂末端额定负载≥1kg，负载状态下动作平稳无卡顿。</w:t>
            </w:r>
          </w:p>
          <w:p w14:paraId="6A674997">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13、音频采集：搭载阵列麦克风，远距离收音清晰，抗干扰能力强。</w:t>
            </w:r>
          </w:p>
          <w:p w14:paraId="6B3E4894">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14、配置高清扬声器，人声清晰、音质通透，满足语音播报、交互发声需求。</w:t>
            </w:r>
          </w:p>
          <w:p w14:paraId="118DDADB">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15、机身配备智能状态指示灯，可直观展示设备运行、待机、异常等状态。</w:t>
            </w:r>
          </w:p>
          <w:p w14:paraId="06D47D56">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16、电池配置：搭载大容量电池，电池容量≥700Wh，支持热插拔换电，充电状态下更换电池设备不关机，持续运行不中断。</w:t>
            </w:r>
          </w:p>
          <w:p w14:paraId="230118D1">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17、续航与充电性能：标准工况下续航时长≥2h，整机满电充电时长≤2h，最大充电功率≥800W，支持快速补能；低电量具备灯光闪烁+语音双重提醒功能。</w:t>
            </w:r>
          </w:p>
          <w:p w14:paraId="586653EA">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18、拟人表情交互：搭载标准化表情设计语言，支持待机聆听、未唤醒休眠等基础状态显示，内置HI、OK、欢迎、比耶等不少于10种趣味拟人表情，交互生动自然。</w:t>
            </w:r>
          </w:p>
          <w:p w14:paraId="1D7FFF2A">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19、自定义动线讲解功能：支持自主建图、自定义导航动线，可设置定点讲解点位，支持编辑点位文本、配套表情、联动动作；机器人可自主导航至指定点位完成智能化讲解展示。</w:t>
            </w:r>
          </w:p>
          <w:p w14:paraId="751F49EC">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20、多类型动作交互功能：支持语音触发打招呼、比心、比耶、跳舞、打太极等上肢动作，支持握手、碰拳等近距离实体交互，整机可实现交互动作≥10种。</w:t>
            </w:r>
          </w:p>
          <w:p w14:paraId="4489ACA4">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二、软件配置参数</w:t>
            </w:r>
          </w:p>
          <w:p w14:paraId="540AD8DF">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（一）机器人内容创作与演绎平台</w:t>
            </w:r>
          </w:p>
          <w:p w14:paraId="1C49A7C7">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1、动作编辑管理：系统内置丰富的标准化拟人动作素材库，支持动作预览、导入、时序编排、动作混剪与精细化参数微调，用户自定义动作可保存、复用、编辑与共享，可搭建专属个性化动作资源库。</w:t>
            </w:r>
            <w:r>
              <w:rPr>
                <w:rFonts w:hint="eastAsia" w:ascii="宋体" w:hAnsi="宋体" w:eastAsia="宋体" w:cs="宋体"/>
                <w:b/>
                <w:bCs/>
                <w:color w:val="auto"/>
                <w:szCs w:val="21"/>
              </w:rPr>
              <w:t>(投标文件中须提供证明材料，如技术系统功能演示截图、产品彩页(产品功能截图)、厂家(制造商)官网截图，提供其中任意一种即可）</w:t>
            </w:r>
          </w:p>
          <w:p w14:paraId="4B8D312C">
            <w:pPr>
              <w:widowControl/>
              <w:spacing w:line="360" w:lineRule="auto"/>
              <w:jc w:val="left"/>
              <w:rPr>
                <w:rFonts w:hint="eastAsia" w:ascii="宋体" w:hAnsi="宋体" w:eastAsia="宋体" w:cs="宋体"/>
                <w:color w:val="auto"/>
                <w:szCs w:val="21"/>
              </w:rPr>
            </w:pPr>
            <w:r>
              <w:rPr>
                <w:rFonts w:ascii="宋体" w:hAnsi="宋体" w:eastAsia="宋体" w:cs="宋体"/>
                <w:color w:val="auto"/>
                <w:szCs w:val="21"/>
              </w:rPr>
              <w:t>2、可视化便捷开发：配备图形化拖拽式编辑界面，操作门槛低，无需专业编程基础，可快速完成机器人全身、上肢及面部联动动作编排与真机部署调试。</w:t>
            </w:r>
          </w:p>
          <w:p w14:paraId="5FA6AE82">
            <w:pPr>
              <w:widowControl/>
              <w:spacing w:line="360" w:lineRule="auto"/>
              <w:jc w:val="left"/>
              <w:rPr>
                <w:rFonts w:hint="eastAsia" w:ascii="宋体" w:hAnsi="宋体" w:eastAsia="宋体" w:cs="宋体"/>
                <w:color w:val="auto"/>
                <w:szCs w:val="21"/>
              </w:rPr>
            </w:pPr>
            <w:r>
              <w:rPr>
                <w:rFonts w:ascii="宋体" w:hAnsi="宋体" w:eastAsia="宋体" w:cs="宋体"/>
                <w:color w:val="auto"/>
                <w:szCs w:val="21"/>
              </w:rPr>
              <w:t>3、智能动作生成：配备人体动作解析工具，可导入真人演示视频素材，通过算法解析人体肢体逻辑，自动生成适配机器人运动逻辑的动作文件，支持人工二次修正优化，无需专业动捕设备即可完成动作快速部署。</w:t>
            </w:r>
          </w:p>
          <w:p w14:paraId="41211B92">
            <w:pPr>
              <w:widowControl/>
              <w:spacing w:line="360" w:lineRule="auto"/>
              <w:jc w:val="left"/>
              <w:rPr>
                <w:rFonts w:hint="eastAsia" w:ascii="宋体" w:hAnsi="宋体" w:eastAsia="宋体" w:cs="宋体"/>
                <w:color w:val="auto"/>
                <w:szCs w:val="21"/>
              </w:rPr>
            </w:pPr>
            <w:r>
              <w:rPr>
                <w:rFonts w:ascii="宋体" w:hAnsi="宋体" w:eastAsia="宋体" w:cs="宋体"/>
                <w:color w:val="auto"/>
                <w:szCs w:val="21"/>
              </w:rPr>
              <w:t>4、多模态联动演绎：支持音频、文本素材驱动动作生成，可识别音频语义、情绪特征并匹配对应肢体、表情动作，支持文本转语音联动动作输出，实现语音、表情、肢体动作同步协同演绎效果。</w:t>
            </w:r>
          </w:p>
          <w:p w14:paraId="58379289">
            <w:pPr>
              <w:widowControl/>
              <w:spacing w:line="360" w:lineRule="auto"/>
              <w:jc w:val="left"/>
              <w:rPr>
                <w:rFonts w:hint="eastAsia" w:ascii="宋体" w:hAnsi="宋体" w:eastAsia="宋体" w:cs="宋体"/>
                <w:color w:val="auto"/>
                <w:szCs w:val="21"/>
              </w:rPr>
            </w:pPr>
            <w:r>
              <w:rPr>
                <w:rFonts w:ascii="宋体" w:hAnsi="宋体" w:eastAsia="宋体" w:cs="宋体"/>
                <w:color w:val="auto"/>
                <w:szCs w:val="21"/>
              </w:rPr>
              <w:t>5、动作资源资产管理：支持动作参数精细化微调，所有自定义动作可保存、反复调用、二次编辑、公开共享、混合剪辑，可长期积累形成专属机器人动作数字资源库。</w:t>
            </w:r>
          </w:p>
          <w:p w14:paraId="105CECA0">
            <w:pPr>
              <w:widowControl/>
              <w:spacing w:line="360" w:lineRule="auto"/>
              <w:jc w:val="left"/>
              <w:rPr>
                <w:rFonts w:hint="eastAsia" w:ascii="宋体" w:hAnsi="宋体" w:eastAsia="宋体" w:cs="宋体"/>
                <w:color w:val="auto"/>
                <w:szCs w:val="21"/>
              </w:rPr>
            </w:pPr>
            <w:r>
              <w:rPr>
                <w:rFonts w:ascii="宋体" w:hAnsi="宋体" w:eastAsia="宋体" w:cs="宋体"/>
                <w:color w:val="auto"/>
                <w:szCs w:val="21"/>
              </w:rPr>
              <w:t>6、人机交互逻辑配置：支持自定义机器人交互性格、对话风格、行为响应逻辑，可根据使用场景定制差异化拟人交互形象；支持交互配置批量编辑、一键下发更新，适配快速迭代调试需求。</w:t>
            </w:r>
          </w:p>
          <w:p w14:paraId="231795BD">
            <w:pPr>
              <w:widowControl/>
              <w:spacing w:line="360" w:lineRule="auto"/>
              <w:jc w:val="left"/>
              <w:rPr>
                <w:rFonts w:hint="eastAsia" w:ascii="宋体" w:hAnsi="宋体" w:eastAsia="宋体" w:cs="宋体"/>
                <w:color w:val="auto"/>
                <w:szCs w:val="21"/>
              </w:rPr>
            </w:pPr>
            <w:r>
              <w:rPr>
                <w:rFonts w:ascii="宋体" w:hAnsi="宋体" w:eastAsia="宋体" w:cs="宋体"/>
                <w:color w:val="auto"/>
                <w:szCs w:val="21"/>
              </w:rPr>
              <w:t>7、智能记忆交互：具备人脸识别记忆功能，可识别常驻人员、实现主动问候、记忆交互习惯等智能化持续交互能力，提升拟人化服务体验。</w:t>
            </w:r>
          </w:p>
          <w:p w14:paraId="715E8884">
            <w:pPr>
              <w:widowControl/>
              <w:spacing w:line="360" w:lineRule="auto"/>
              <w:jc w:val="left"/>
              <w:rPr>
                <w:rFonts w:hint="eastAsia" w:ascii="宋体" w:hAnsi="宋体" w:eastAsia="宋体" w:cs="宋体"/>
                <w:color w:val="auto"/>
                <w:szCs w:val="21"/>
              </w:rPr>
            </w:pPr>
            <w:r>
              <w:rPr>
                <w:rFonts w:ascii="宋体" w:hAnsi="宋体" w:eastAsia="宋体" w:cs="宋体"/>
                <w:color w:val="auto"/>
                <w:szCs w:val="21"/>
              </w:rPr>
              <w:t>8、语音音色适配：支持自定义播报音色，可导入外部语音样本完成音色适配调试，实现多样化语音播报效果，适配不同展示、讲解场景需求。</w:t>
            </w:r>
          </w:p>
        </w:tc>
        <w:tc>
          <w:tcPr>
            <w:tcW w:w="365" w:type="pct"/>
            <w:tcBorders>
              <w:top w:val="single" w:color="000000" w:sz="4" w:space="0"/>
              <w:left w:val="single" w:color="000000" w:sz="4" w:space="0"/>
              <w:bottom w:val="single" w:color="000000" w:sz="4" w:space="0"/>
              <w:right w:val="single" w:color="000000" w:sz="4" w:space="0"/>
            </w:tcBorders>
            <w:vAlign w:val="center"/>
          </w:tcPr>
          <w:p w14:paraId="742DA3C5">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1台</w:t>
            </w:r>
          </w:p>
        </w:tc>
        <w:tc>
          <w:tcPr>
            <w:tcW w:w="330" w:type="pct"/>
            <w:tcBorders>
              <w:top w:val="single" w:color="000000" w:sz="4" w:space="0"/>
              <w:left w:val="single" w:color="000000" w:sz="4" w:space="0"/>
              <w:bottom w:val="single" w:color="000000" w:sz="4" w:space="0"/>
              <w:right w:val="single" w:color="000000" w:sz="4" w:space="0"/>
            </w:tcBorders>
            <w:vAlign w:val="center"/>
          </w:tcPr>
          <w:p w14:paraId="68A0135E">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062A3B1E">
        <w:tblPrEx>
          <w:tblCellMar>
            <w:top w:w="0" w:type="dxa"/>
            <w:left w:w="108" w:type="dxa"/>
            <w:bottom w:w="0" w:type="dxa"/>
            <w:right w:w="108" w:type="dxa"/>
          </w:tblCellMar>
        </w:tblPrEx>
        <w:trPr>
          <w:trHeight w:val="520" w:hRule="atLeast"/>
        </w:trPr>
        <w:tc>
          <w:tcPr>
            <w:tcW w:w="381" w:type="pct"/>
            <w:tcBorders>
              <w:top w:val="single" w:color="000000" w:sz="4" w:space="0"/>
              <w:left w:val="single" w:color="000000" w:sz="4" w:space="0"/>
              <w:bottom w:val="single" w:color="000000" w:sz="4" w:space="0"/>
              <w:right w:val="single" w:color="000000" w:sz="4" w:space="0"/>
            </w:tcBorders>
            <w:vAlign w:val="center"/>
          </w:tcPr>
          <w:p w14:paraId="1B69C7D2">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478" w:type="pct"/>
            <w:tcBorders>
              <w:top w:val="single" w:color="000000" w:sz="4" w:space="0"/>
              <w:left w:val="single" w:color="000000" w:sz="4" w:space="0"/>
              <w:bottom w:val="single" w:color="000000" w:sz="4" w:space="0"/>
              <w:right w:val="single" w:color="000000" w:sz="4" w:space="0"/>
            </w:tcBorders>
            <w:vAlign w:val="center"/>
          </w:tcPr>
          <w:p w14:paraId="0DB8CA34">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半尺寸和全尺寸机器人通用遥操作套件</w:t>
            </w:r>
          </w:p>
        </w:tc>
        <w:tc>
          <w:tcPr>
            <w:tcW w:w="3444" w:type="pct"/>
            <w:tcBorders>
              <w:top w:val="single" w:color="000000" w:sz="4" w:space="0"/>
              <w:left w:val="single" w:color="000000" w:sz="4" w:space="0"/>
              <w:bottom w:val="single" w:color="000000" w:sz="4" w:space="0"/>
              <w:right w:val="single" w:color="000000" w:sz="4" w:space="0"/>
            </w:tcBorders>
            <w:vAlign w:val="center"/>
          </w:tcPr>
          <w:p w14:paraId="5DD7D552">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1、整体配置：包含VR遥操头显+体感控制手柄，兼容半尺寸、全尺寸人形机器人，可低延迟精准映射人体上身动作，实现远程遥操作控制。</w:t>
            </w:r>
          </w:p>
          <w:p w14:paraId="482E4E6B">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●2、硬件性能：搭载高性能处理模组，CPU核心数≥6核，主频≥2.0GHz，内存≥12GB、存储≥256GB。</w:t>
            </w:r>
          </w:p>
          <w:p w14:paraId="18A5123E">
            <w:pPr>
              <w:widowControl/>
              <w:spacing w:line="360" w:lineRule="auto"/>
              <w:jc w:val="left"/>
              <w:rPr>
                <w:rFonts w:hint="eastAsia" w:ascii="宋体" w:hAnsi="宋体" w:eastAsia="宋体" w:cs="宋体"/>
                <w:color w:val="auto"/>
                <w:szCs w:val="21"/>
              </w:rPr>
            </w:pPr>
            <w:r>
              <w:rPr>
                <w:rFonts w:ascii="宋体" w:hAnsi="宋体" w:eastAsia="宋体" w:cs="宋体"/>
                <w:color w:val="auto"/>
                <w:szCs w:val="21"/>
              </w:rPr>
              <w:t>3、通讯配置：支持Wi‑Fi 7</w:t>
            </w:r>
            <w:r>
              <w:rPr>
                <w:rFonts w:hint="eastAsia" w:ascii="宋体" w:hAnsi="宋体" w:eastAsia="宋体" w:cs="宋体"/>
                <w:color w:val="auto"/>
                <w:szCs w:val="21"/>
              </w:rPr>
              <w:t>全协议兼容，蓝牙≥5.3版本，传输带宽高、时延低，外设连接稳定。</w:t>
            </w:r>
          </w:p>
          <w:p w14:paraId="0E60CDF0">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●4、感知能力：搭载彩色摄像头≥2个（单个像素≥3200万像素）, 环境追踪摄像头≥4个，</w:t>
            </w:r>
            <w:r>
              <w:rPr>
                <w:rFonts w:ascii="宋体" w:hAnsi="宋体" w:eastAsia="宋体" w:cs="宋体"/>
                <w:color w:val="auto"/>
                <w:szCs w:val="21"/>
              </w:rPr>
              <w:t>具备高精度空间定位、三维环境建模、实时姿态追踪能力，遥操视觉还原度高、动作捕捉精准。</w:t>
            </w:r>
            <w:r>
              <w:rPr>
                <w:rFonts w:hint="eastAsia" w:ascii="宋体" w:hAnsi="宋体" w:eastAsia="宋体" w:cs="宋体"/>
                <w:b/>
                <w:bCs/>
                <w:color w:val="auto"/>
                <w:szCs w:val="21"/>
              </w:rPr>
              <w:t>(投标文件中须提供证明材料，如技术系统功能演示截图、产品彩页(产品功能截图)、厂家(制造商)官网截图，提供其中任意一种即可）</w:t>
            </w:r>
          </w:p>
          <w:p w14:paraId="0A20D8E4">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5、显示光学：配备双高清显示屏，单屏≥2.56英寸，双目渲染分辨率≥1920×1920，刷新率≥90Hz；支持无级电动瞳距调节。</w:t>
            </w:r>
          </w:p>
          <w:p w14:paraId="4B6D20DA">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6、下肢追踪套件：含腰部、腿部多组体感追踪器，支持6DoF全自由度高频姿态追踪，精准捕捉人体下肢动作，实时映射机器人下肢运动。</w:t>
            </w:r>
          </w:p>
          <w:p w14:paraId="65A08241">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●7、数据软件：</w:t>
            </w:r>
            <w:r>
              <w:rPr>
                <w:rFonts w:ascii="宋体" w:hAnsi="宋体" w:eastAsia="宋体" w:cs="宋体"/>
                <w:color w:val="auto"/>
                <w:szCs w:val="21"/>
              </w:rPr>
              <w:t>配套可视化调试与数据处理工具，支持遥操作姿态数据、设备动作数据、环境传感数据实时采集、存储与批量导出，提供标准化开放接口，可对接通用数据管理平台，支持二次开发与算法训练迭代</w:t>
            </w:r>
            <w:r>
              <w:rPr>
                <w:rFonts w:hint="eastAsia" w:ascii="宋体" w:hAnsi="宋体" w:eastAsia="宋体" w:cs="宋体"/>
                <w:color w:val="auto"/>
                <w:szCs w:val="21"/>
              </w:rPr>
              <w:t>。</w:t>
            </w:r>
            <w:r>
              <w:rPr>
                <w:rFonts w:hint="eastAsia" w:ascii="宋体" w:hAnsi="宋体" w:eastAsia="宋体" w:cs="宋体"/>
                <w:b/>
                <w:bCs/>
                <w:color w:val="auto"/>
                <w:szCs w:val="21"/>
              </w:rPr>
              <w:t>(投标文件中须提供证明材料，如技术系统功能演示截图、产品彩页(产品功能截图)、厂家(制造商)官网截图，提供其中任意一种即可）</w:t>
            </w:r>
          </w:p>
        </w:tc>
        <w:tc>
          <w:tcPr>
            <w:tcW w:w="365" w:type="pct"/>
            <w:tcBorders>
              <w:top w:val="single" w:color="000000" w:sz="4" w:space="0"/>
              <w:left w:val="single" w:color="000000" w:sz="4" w:space="0"/>
              <w:bottom w:val="single" w:color="000000" w:sz="4" w:space="0"/>
              <w:right w:val="single" w:color="000000" w:sz="4" w:space="0"/>
            </w:tcBorders>
            <w:vAlign w:val="center"/>
          </w:tcPr>
          <w:p w14:paraId="3C746C25">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2套</w:t>
            </w:r>
          </w:p>
        </w:tc>
        <w:tc>
          <w:tcPr>
            <w:tcW w:w="330" w:type="pct"/>
            <w:tcBorders>
              <w:top w:val="single" w:color="000000" w:sz="4" w:space="0"/>
              <w:left w:val="single" w:color="000000" w:sz="4" w:space="0"/>
              <w:bottom w:val="single" w:color="000000" w:sz="4" w:space="0"/>
              <w:right w:val="single" w:color="000000" w:sz="4" w:space="0"/>
            </w:tcBorders>
            <w:vAlign w:val="center"/>
          </w:tcPr>
          <w:p w14:paraId="0392C0FC">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5EFC6C3F">
        <w:tblPrEx>
          <w:tblCellMar>
            <w:top w:w="0" w:type="dxa"/>
            <w:left w:w="108" w:type="dxa"/>
            <w:bottom w:w="0" w:type="dxa"/>
            <w:right w:w="108" w:type="dxa"/>
          </w:tblCellMar>
        </w:tblPrEx>
        <w:trPr>
          <w:trHeight w:val="520" w:hRule="atLeast"/>
        </w:trPr>
        <w:tc>
          <w:tcPr>
            <w:tcW w:w="381" w:type="pct"/>
            <w:tcBorders>
              <w:top w:val="single" w:color="000000" w:sz="4" w:space="0"/>
              <w:left w:val="single" w:color="000000" w:sz="4" w:space="0"/>
              <w:bottom w:val="single" w:color="000000" w:sz="4" w:space="0"/>
              <w:right w:val="single" w:color="000000" w:sz="4" w:space="0"/>
            </w:tcBorders>
            <w:vAlign w:val="center"/>
          </w:tcPr>
          <w:p w14:paraId="48D45F99">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478" w:type="pct"/>
            <w:tcBorders>
              <w:top w:val="single" w:color="000000" w:sz="4" w:space="0"/>
              <w:left w:val="single" w:color="000000" w:sz="4" w:space="0"/>
              <w:bottom w:val="single" w:color="000000" w:sz="4" w:space="0"/>
              <w:right w:val="single" w:color="000000" w:sz="4" w:space="0"/>
            </w:tcBorders>
            <w:vAlign w:val="center"/>
          </w:tcPr>
          <w:p w14:paraId="5622B8BD">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半尺寸和全尺寸机器人通用触觉灵巧手</w:t>
            </w:r>
          </w:p>
        </w:tc>
        <w:tc>
          <w:tcPr>
            <w:tcW w:w="3444" w:type="pct"/>
            <w:tcBorders>
              <w:top w:val="single" w:color="000000" w:sz="4" w:space="0"/>
              <w:left w:val="single" w:color="000000" w:sz="4" w:space="0"/>
              <w:bottom w:val="single" w:color="000000" w:sz="4" w:space="0"/>
              <w:right w:val="single" w:color="000000" w:sz="4" w:space="0"/>
            </w:tcBorders>
            <w:vAlign w:val="center"/>
          </w:tcPr>
          <w:p w14:paraId="77C0C475">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1、适配性：适配人形机器人散装套件、半尺寸人形机器人、全尺寸人形机器人通用安装与控制，兼容整机运动控制与感知系统。</w:t>
            </w:r>
          </w:p>
          <w:p w14:paraId="5F7E634B">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2、整体重量：不含手腕护盖及固定螺钉，整体重量≤600g，轻量化设计，降低机器人负载负担。</w:t>
            </w:r>
          </w:p>
          <w:p w14:paraId="5C2ABAF7">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3、外形尺寸：整体外形尺寸区间≥180×80×30mm，结构紧凑，适配人形机器人手部安装空间。</w:t>
            </w:r>
          </w:p>
          <w:p w14:paraId="66E71839">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●4、自由度性能：主动可控自由度≥8，总自由度≥15，手指动作独立灵活，支持多姿态精细抓取与交互操作。</w:t>
            </w:r>
          </w:p>
          <w:p w14:paraId="25F00B1D">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5、开合响应：手指张开、闭合动作响应迅速，单次开合动作时间≤0.5s，动作响应高效流畅。</w:t>
            </w:r>
          </w:p>
          <w:p w14:paraId="53B1609F">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6、定位精度：指尖重复定位精度≤0.3mm，保障抓取、操作精准稳定。</w:t>
            </w:r>
          </w:p>
          <w:p w14:paraId="62ED60F5">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●7、抓取负载：五指协同抓握力≥2kg，可稳定抓取常规教学、实验物品。</w:t>
            </w:r>
          </w:p>
          <w:p w14:paraId="77BBA0FC">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8、最大接受力(不损坏)：≥200N。</w:t>
            </w:r>
          </w:p>
          <w:p w14:paraId="2F55F367">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9、阵列分辨率：</w:t>
            </w:r>
            <w:r>
              <w:rPr>
                <w:rFonts w:ascii="宋体" w:hAnsi="宋体" w:eastAsia="宋体" w:cs="宋体"/>
                <w:color w:val="auto"/>
                <w:szCs w:val="21"/>
              </w:rPr>
              <w:t>≤0.2N，具备高精度触觉感知能力，可识别轻微接触力变化，实现柔性抓取防护。</w:t>
            </w:r>
          </w:p>
          <w:p w14:paraId="5710036A">
            <w:pPr>
              <w:widowControl/>
              <w:spacing w:line="360" w:lineRule="auto"/>
              <w:jc w:val="left"/>
              <w:rPr>
                <w:rFonts w:hint="eastAsia" w:ascii="宋体" w:hAnsi="宋体" w:eastAsia="宋体" w:cs="宋体"/>
                <w:color w:val="auto"/>
                <w:szCs w:val="21"/>
              </w:rPr>
            </w:pPr>
            <w:r>
              <w:rPr>
                <w:rFonts w:ascii="宋体" w:hAnsi="宋体" w:eastAsia="宋体" w:cs="宋体"/>
                <w:color w:val="auto"/>
                <w:szCs w:val="21"/>
              </w:rPr>
              <w:t>10</w:t>
            </w:r>
            <w:r>
              <w:rPr>
                <w:rFonts w:hint="eastAsia" w:ascii="宋体" w:hAnsi="宋体" w:eastAsia="宋体" w:cs="宋体"/>
                <w:color w:val="auto"/>
                <w:szCs w:val="21"/>
              </w:rPr>
              <w:t>、工作电压：适配人形机器人整机供电系统。</w:t>
            </w:r>
          </w:p>
          <w:p w14:paraId="2D23E030">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w:t>
            </w:r>
            <w:r>
              <w:rPr>
                <w:rFonts w:ascii="宋体" w:hAnsi="宋体" w:eastAsia="宋体" w:cs="宋体"/>
                <w:color w:val="auto"/>
                <w:szCs w:val="21"/>
              </w:rPr>
              <w:t>1</w:t>
            </w:r>
            <w:r>
              <w:rPr>
                <w:rFonts w:hint="eastAsia" w:ascii="宋体" w:hAnsi="宋体" w:eastAsia="宋体" w:cs="宋体"/>
                <w:color w:val="auto"/>
                <w:szCs w:val="21"/>
              </w:rPr>
              <w:t>、通讯接口：至少支持CAN-FD、RS485或USB通讯协议中的一种，通讯稳定、兼容性强，便于二次开发与数据交互。</w:t>
            </w:r>
          </w:p>
          <w:p w14:paraId="4C5BCE54">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w:t>
            </w:r>
            <w:r>
              <w:rPr>
                <w:rFonts w:ascii="宋体" w:hAnsi="宋体" w:eastAsia="宋体" w:cs="宋体"/>
                <w:color w:val="auto"/>
                <w:szCs w:val="21"/>
              </w:rPr>
              <w:t>2</w:t>
            </w:r>
            <w:r>
              <w:rPr>
                <w:rFonts w:hint="eastAsia" w:ascii="宋体" w:hAnsi="宋体" w:eastAsia="宋体" w:cs="宋体"/>
                <w:color w:val="auto"/>
                <w:szCs w:val="21"/>
              </w:rPr>
              <w:t>、工作温度：正常工作温度范围0℃～45℃，适配室内实验室、教学常态化使用场景。</w:t>
            </w:r>
          </w:p>
          <w:p w14:paraId="231B0D6F">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w:t>
            </w:r>
            <w:r>
              <w:rPr>
                <w:rFonts w:ascii="宋体" w:hAnsi="宋体" w:eastAsia="宋体" w:cs="宋体"/>
                <w:color w:val="auto"/>
                <w:szCs w:val="21"/>
              </w:rPr>
              <w:t>3</w:t>
            </w:r>
            <w:r>
              <w:rPr>
                <w:rFonts w:hint="eastAsia" w:ascii="宋体" w:hAnsi="宋体" w:eastAsia="宋体" w:cs="宋体"/>
                <w:color w:val="auto"/>
                <w:szCs w:val="21"/>
              </w:rPr>
              <w:t>、系统升级：支持OTA在线升级，可远程迭代固件、优化控制算法，维护便捷。</w:t>
            </w:r>
          </w:p>
        </w:tc>
        <w:tc>
          <w:tcPr>
            <w:tcW w:w="365" w:type="pct"/>
            <w:tcBorders>
              <w:top w:val="single" w:color="000000" w:sz="4" w:space="0"/>
              <w:left w:val="single" w:color="000000" w:sz="4" w:space="0"/>
              <w:bottom w:val="single" w:color="000000" w:sz="4" w:space="0"/>
              <w:right w:val="single" w:color="000000" w:sz="4" w:space="0"/>
            </w:tcBorders>
            <w:vAlign w:val="center"/>
          </w:tcPr>
          <w:p w14:paraId="2E55AB2D">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2双</w:t>
            </w:r>
          </w:p>
        </w:tc>
        <w:tc>
          <w:tcPr>
            <w:tcW w:w="330" w:type="pct"/>
            <w:tcBorders>
              <w:top w:val="single" w:color="000000" w:sz="4" w:space="0"/>
              <w:left w:val="single" w:color="000000" w:sz="4" w:space="0"/>
              <w:bottom w:val="single" w:color="000000" w:sz="4" w:space="0"/>
              <w:right w:val="single" w:color="000000" w:sz="4" w:space="0"/>
            </w:tcBorders>
            <w:vAlign w:val="center"/>
          </w:tcPr>
          <w:p w14:paraId="218D99E8">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242083A2">
        <w:tblPrEx>
          <w:tblCellMar>
            <w:top w:w="0" w:type="dxa"/>
            <w:left w:w="108" w:type="dxa"/>
            <w:bottom w:w="0" w:type="dxa"/>
            <w:right w:w="108" w:type="dxa"/>
          </w:tblCellMar>
        </w:tblPrEx>
        <w:trPr>
          <w:trHeight w:val="520" w:hRule="atLeast"/>
        </w:trPr>
        <w:tc>
          <w:tcPr>
            <w:tcW w:w="381" w:type="pct"/>
            <w:tcBorders>
              <w:top w:val="single" w:color="000000" w:sz="4" w:space="0"/>
              <w:left w:val="single" w:color="000000" w:sz="4" w:space="0"/>
              <w:bottom w:val="single" w:color="000000" w:sz="4" w:space="0"/>
              <w:right w:val="single" w:color="000000" w:sz="4" w:space="0"/>
            </w:tcBorders>
            <w:vAlign w:val="center"/>
          </w:tcPr>
          <w:p w14:paraId="52B81ED7">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478" w:type="pct"/>
            <w:tcBorders>
              <w:top w:val="single" w:color="000000" w:sz="4" w:space="0"/>
              <w:left w:val="single" w:color="000000" w:sz="4" w:space="0"/>
              <w:bottom w:val="single" w:color="000000" w:sz="4" w:space="0"/>
              <w:right w:val="single" w:color="000000" w:sz="4" w:space="0"/>
            </w:tcBorders>
            <w:vAlign w:val="center"/>
          </w:tcPr>
          <w:p w14:paraId="179A528D">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具身智能应用开发实训区训练场景</w:t>
            </w:r>
          </w:p>
        </w:tc>
        <w:tc>
          <w:tcPr>
            <w:tcW w:w="3444" w:type="pct"/>
            <w:tcBorders>
              <w:top w:val="single" w:color="000000" w:sz="4" w:space="0"/>
              <w:left w:val="single" w:color="000000" w:sz="4" w:space="0"/>
              <w:bottom w:val="single" w:color="000000" w:sz="4" w:space="0"/>
              <w:right w:val="single" w:color="000000" w:sz="4" w:space="0"/>
            </w:tcBorders>
            <w:vAlign w:val="center"/>
          </w:tcPr>
          <w:p w14:paraId="73EAC0F8">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本实训区满足具身智能机器人应用开发、实操实训、技术验证使用，所有场景及配套设施符合国家安全标准与教学实训行业规范，可开展日常教学、技能竞赛、科研项目测试。</w:t>
            </w:r>
          </w:p>
          <w:p w14:paraId="3D45C2DE">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一、阶梯楼梯训练场景</w:t>
            </w:r>
          </w:p>
          <w:p w14:paraId="28AF02ED">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1、标准楼梯参数：踏步宽度≥300mm，踏步高度150mm±5mm，楼梯总长度≥1200mm，台阶数量≥4级，整体采用钢结构+防滑面板材质，承重≥200kg，无明显晃动；</w:t>
            </w:r>
          </w:p>
          <w:p w14:paraId="742ADF51">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2、可调节模块：配备可调节坡度/高度楼梯模块，坡度调节范围10°～30°，高度调节范围150mm～300mm，调节过程平稳，锁定后无松动，适配不同类型移动机器人训练需求；</w:t>
            </w:r>
          </w:p>
          <w:p w14:paraId="4594E171">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3、安全与防护：楼梯表面采用防滑纹处理，摩擦系数≥0.6，楼梯两侧配备高度≥900mm的安全护栏，护栏间距≤120mm，楼梯边缘设置防撞条，防撞条厚度≥5mm。</w:t>
            </w:r>
          </w:p>
          <w:p w14:paraId="089FE629">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二、平整地面训练区</w:t>
            </w:r>
          </w:p>
          <w:p w14:paraId="76BCA0B9">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1、地面参数：采用哑光防滑地面材质，面积≥4m×5m，地面平整度误差≤3mm/m，无明显凸起、凹陷，摩擦系数≥0.5，防止机器人运行时打滑；</w:t>
            </w:r>
          </w:p>
          <w:p w14:paraId="24D92795">
            <w:pPr>
              <w:widowControl/>
              <w:spacing w:line="360" w:lineRule="auto"/>
              <w:jc w:val="left"/>
              <w:rPr>
                <w:rFonts w:hint="eastAsia"/>
                <w:color w:val="auto"/>
              </w:rPr>
            </w:pPr>
            <w:r>
              <w:rPr>
                <w:rFonts w:hint="eastAsia" w:ascii="宋体" w:hAnsi="宋体" w:eastAsia="宋体" w:cs="宋体"/>
                <w:color w:val="auto"/>
                <w:szCs w:val="21"/>
              </w:rPr>
              <w:t>2、功能适配：用于具身智能机器人基础SLAM建图、自主导航、路径规划、基础避障等实训，支持多机器人协同训练，地面无反光，不影响机器人视觉传感器正常工作。</w:t>
            </w:r>
          </w:p>
        </w:tc>
        <w:tc>
          <w:tcPr>
            <w:tcW w:w="365" w:type="pct"/>
            <w:tcBorders>
              <w:top w:val="single" w:color="000000" w:sz="4" w:space="0"/>
              <w:left w:val="single" w:color="000000" w:sz="4" w:space="0"/>
              <w:bottom w:val="single" w:color="000000" w:sz="4" w:space="0"/>
              <w:right w:val="single" w:color="000000" w:sz="4" w:space="0"/>
            </w:tcBorders>
            <w:vAlign w:val="center"/>
          </w:tcPr>
          <w:p w14:paraId="61092DC1">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1项</w:t>
            </w:r>
          </w:p>
        </w:tc>
        <w:tc>
          <w:tcPr>
            <w:tcW w:w="330" w:type="pct"/>
            <w:tcBorders>
              <w:top w:val="single" w:color="000000" w:sz="4" w:space="0"/>
              <w:left w:val="single" w:color="000000" w:sz="4" w:space="0"/>
              <w:bottom w:val="single" w:color="000000" w:sz="4" w:space="0"/>
              <w:right w:val="single" w:color="000000" w:sz="4" w:space="0"/>
            </w:tcBorders>
            <w:vAlign w:val="center"/>
          </w:tcPr>
          <w:p w14:paraId="7E8AFFE7">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31C04297">
        <w:tblPrEx>
          <w:tblCellMar>
            <w:top w:w="0" w:type="dxa"/>
            <w:left w:w="108" w:type="dxa"/>
            <w:bottom w:w="0" w:type="dxa"/>
            <w:right w:w="108" w:type="dxa"/>
          </w:tblCellMar>
        </w:tblPrEx>
        <w:trPr>
          <w:trHeight w:val="520" w:hRule="atLeast"/>
        </w:trPr>
        <w:tc>
          <w:tcPr>
            <w:tcW w:w="381" w:type="pct"/>
            <w:tcBorders>
              <w:top w:val="single" w:color="000000" w:sz="4" w:space="0"/>
              <w:left w:val="single" w:color="000000" w:sz="4" w:space="0"/>
              <w:bottom w:val="single" w:color="000000" w:sz="4" w:space="0"/>
              <w:right w:val="single" w:color="000000" w:sz="4" w:space="0"/>
            </w:tcBorders>
            <w:vAlign w:val="center"/>
          </w:tcPr>
          <w:p w14:paraId="3F1D097C">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478" w:type="pct"/>
            <w:tcBorders>
              <w:top w:val="single" w:color="000000" w:sz="4" w:space="0"/>
              <w:left w:val="single" w:color="000000" w:sz="4" w:space="0"/>
              <w:bottom w:val="single" w:color="000000" w:sz="4" w:space="0"/>
              <w:right w:val="single" w:color="000000" w:sz="4" w:space="0"/>
            </w:tcBorders>
            <w:vAlign w:val="center"/>
          </w:tcPr>
          <w:p w14:paraId="201601D3">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人形机器人移位机</w:t>
            </w:r>
          </w:p>
        </w:tc>
        <w:tc>
          <w:tcPr>
            <w:tcW w:w="3444" w:type="pct"/>
            <w:tcBorders>
              <w:top w:val="single" w:color="000000" w:sz="4" w:space="0"/>
              <w:left w:val="single" w:color="000000" w:sz="4" w:space="0"/>
              <w:bottom w:val="single" w:color="000000" w:sz="4" w:space="0"/>
              <w:right w:val="single" w:color="000000" w:sz="4" w:space="0"/>
            </w:tcBorders>
            <w:vAlign w:val="center"/>
          </w:tcPr>
          <w:p w14:paraId="2C63F239">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1、动力配置：满足人形机器人整机吊装、移位、拆装调试负载需求。</w:t>
            </w:r>
          </w:p>
          <w:p w14:paraId="2B053652">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2、吊臂配置：吊臂有效伸展长度≥120cm。</w:t>
            </w:r>
          </w:p>
          <w:p w14:paraId="734E935D">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3、吊钩功能：吊钩支持360°自由旋转，适配机器人多角度对位安装与搬运。</w:t>
            </w:r>
          </w:p>
          <w:p w14:paraId="4B10FD9A">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4、扶手高度：设备扶手高度≥1200mm。</w:t>
            </w:r>
          </w:p>
          <w:p w14:paraId="420B6898">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5、立柱高度：设备立柱总高度≥1350mm。</w:t>
            </w:r>
          </w:p>
          <w:p w14:paraId="0BAD6CAC">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6、底座尺寸：底座有效长度≥1200mm，底盘支撑面积大，有效防止设备倾倒。</w:t>
            </w:r>
          </w:p>
          <w:p w14:paraId="7342FCA1">
            <w:pPr>
              <w:widowControl/>
              <w:spacing w:line="360" w:lineRule="auto"/>
              <w:jc w:val="left"/>
              <w:rPr>
                <w:rFonts w:hint="eastAsia" w:ascii="宋体" w:hAnsi="宋体" w:eastAsia="宋体" w:cs="宋体"/>
                <w:color w:val="auto"/>
                <w:szCs w:val="21"/>
              </w:rPr>
            </w:pPr>
            <w:r>
              <w:rPr>
                <w:rFonts w:ascii="宋体" w:hAnsi="宋体" w:eastAsia="宋体" w:cs="宋体"/>
                <w:color w:val="auto"/>
                <w:szCs w:val="21"/>
              </w:rPr>
              <w:t>7、支撑</w:t>
            </w:r>
            <w:r>
              <w:rPr>
                <w:rFonts w:hint="eastAsia" w:ascii="宋体" w:hAnsi="宋体" w:eastAsia="宋体" w:cs="宋体"/>
                <w:color w:val="auto"/>
                <w:szCs w:val="21"/>
              </w:rPr>
              <w:t>脚展开宽度：≥</w:t>
            </w:r>
            <w:r>
              <w:rPr>
                <w:rFonts w:ascii="宋体" w:hAnsi="宋体" w:eastAsia="宋体" w:cs="宋体"/>
                <w:color w:val="auto"/>
                <w:szCs w:val="21"/>
              </w:rPr>
              <w:t>950mm</w:t>
            </w:r>
            <w:r>
              <w:rPr>
                <w:rFonts w:hint="eastAsia" w:ascii="宋体" w:hAnsi="宋体" w:eastAsia="宋体" w:cs="宋体"/>
                <w:color w:val="auto"/>
                <w:szCs w:val="21"/>
              </w:rPr>
              <w:t>。</w:t>
            </w:r>
          </w:p>
          <w:p w14:paraId="49F2195E">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8、升降行程：设备最大升降行程≥2100mm，适配机器人拆装、检修、高低位调试作业。</w:t>
            </w:r>
          </w:p>
          <w:p w14:paraId="3C2E4DE7">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9、收拢宽度：机身支持窄幅收拢设计，最小收拢宽度≤76cm，可适配实验室狭窄通道及工位通行。</w:t>
            </w:r>
          </w:p>
          <w:p w14:paraId="2A645BE7">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10、推手高度：设备推手高度≥100cm。</w:t>
            </w:r>
          </w:p>
          <w:p w14:paraId="0147EDD5">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11、脚高：≤10cm。</w:t>
            </w:r>
          </w:p>
          <w:p w14:paraId="6E0EF371">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12、额定载重：设备额定承重≥180kg，可稳定承载人形机器人整机设备，满足实训、调试、搬运作业需求。</w:t>
            </w:r>
          </w:p>
          <w:p w14:paraId="2F643F8F">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13、工作电压：支持常规220V市电输入，适配实验室常规供电环境。</w:t>
            </w:r>
          </w:p>
        </w:tc>
        <w:tc>
          <w:tcPr>
            <w:tcW w:w="365" w:type="pct"/>
            <w:tcBorders>
              <w:top w:val="single" w:color="000000" w:sz="4" w:space="0"/>
              <w:left w:val="single" w:color="000000" w:sz="4" w:space="0"/>
              <w:bottom w:val="single" w:color="000000" w:sz="4" w:space="0"/>
              <w:right w:val="single" w:color="000000" w:sz="4" w:space="0"/>
            </w:tcBorders>
            <w:vAlign w:val="center"/>
          </w:tcPr>
          <w:p w14:paraId="6045DC95">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5套</w:t>
            </w:r>
          </w:p>
        </w:tc>
        <w:tc>
          <w:tcPr>
            <w:tcW w:w="330" w:type="pct"/>
            <w:tcBorders>
              <w:top w:val="single" w:color="000000" w:sz="4" w:space="0"/>
              <w:left w:val="single" w:color="000000" w:sz="4" w:space="0"/>
              <w:bottom w:val="single" w:color="000000" w:sz="4" w:space="0"/>
              <w:right w:val="single" w:color="000000" w:sz="4" w:space="0"/>
            </w:tcBorders>
            <w:vAlign w:val="center"/>
          </w:tcPr>
          <w:p w14:paraId="6B3825A7">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6A06EB88">
        <w:tblPrEx>
          <w:tblCellMar>
            <w:top w:w="0" w:type="dxa"/>
            <w:left w:w="108" w:type="dxa"/>
            <w:bottom w:w="0" w:type="dxa"/>
            <w:right w:w="108" w:type="dxa"/>
          </w:tblCellMar>
        </w:tblPrEx>
        <w:trPr>
          <w:trHeight w:val="520" w:hRule="atLeast"/>
        </w:trPr>
        <w:tc>
          <w:tcPr>
            <w:tcW w:w="4304" w:type="pct"/>
            <w:gridSpan w:val="3"/>
            <w:tcBorders>
              <w:top w:val="single" w:color="000000" w:sz="4" w:space="0"/>
              <w:left w:val="single" w:color="000000" w:sz="4" w:space="0"/>
              <w:bottom w:val="single" w:color="000000" w:sz="4" w:space="0"/>
              <w:right w:val="single" w:color="000000" w:sz="4" w:space="0"/>
            </w:tcBorders>
            <w:vAlign w:val="center"/>
          </w:tcPr>
          <w:p w14:paraId="766A9866">
            <w:pPr>
              <w:widowControl/>
              <w:spacing w:line="360" w:lineRule="auto"/>
              <w:jc w:val="left"/>
              <w:rPr>
                <w:rFonts w:hint="eastAsia" w:ascii="宋体" w:hAnsi="宋体" w:eastAsia="宋体" w:cs="宋体"/>
                <w:color w:val="auto"/>
                <w:szCs w:val="21"/>
              </w:rPr>
            </w:pPr>
            <w:r>
              <w:rPr>
                <w:rFonts w:hint="eastAsia" w:ascii="宋体" w:hAnsi="宋体" w:eastAsia="宋体" w:cs="宋体"/>
                <w:b/>
                <w:bCs/>
                <w:color w:val="auto"/>
                <w:szCs w:val="21"/>
              </w:rPr>
              <w:t>三、仿生四足机器人</w:t>
            </w:r>
          </w:p>
        </w:tc>
        <w:tc>
          <w:tcPr>
            <w:tcW w:w="365" w:type="pct"/>
            <w:tcBorders>
              <w:top w:val="single" w:color="000000" w:sz="4" w:space="0"/>
              <w:left w:val="single" w:color="000000" w:sz="4" w:space="0"/>
              <w:bottom w:val="single" w:color="000000" w:sz="4" w:space="0"/>
              <w:right w:val="single" w:color="000000" w:sz="4" w:space="0"/>
            </w:tcBorders>
            <w:vAlign w:val="center"/>
          </w:tcPr>
          <w:p w14:paraId="4C008210">
            <w:pPr>
              <w:widowControl/>
              <w:spacing w:line="360" w:lineRule="auto"/>
              <w:jc w:val="left"/>
              <w:rPr>
                <w:rFonts w:hint="eastAsia" w:ascii="宋体" w:hAnsi="宋体" w:eastAsia="宋体" w:cs="宋体"/>
                <w:color w:val="auto"/>
                <w:szCs w:val="21"/>
              </w:rPr>
            </w:pPr>
          </w:p>
        </w:tc>
        <w:tc>
          <w:tcPr>
            <w:tcW w:w="330" w:type="pct"/>
            <w:tcBorders>
              <w:top w:val="single" w:color="000000" w:sz="4" w:space="0"/>
              <w:left w:val="single" w:color="000000" w:sz="4" w:space="0"/>
              <w:bottom w:val="single" w:color="000000" w:sz="4" w:space="0"/>
              <w:right w:val="single" w:color="000000" w:sz="4" w:space="0"/>
            </w:tcBorders>
            <w:vAlign w:val="center"/>
          </w:tcPr>
          <w:p w14:paraId="1AD6AAF7">
            <w:pPr>
              <w:widowControl/>
              <w:spacing w:line="360" w:lineRule="auto"/>
              <w:jc w:val="center"/>
              <w:rPr>
                <w:rFonts w:hint="eastAsia" w:ascii="宋体" w:hAnsi="宋体" w:eastAsia="宋体" w:cs="宋体"/>
                <w:color w:val="auto"/>
                <w:szCs w:val="21"/>
              </w:rPr>
            </w:pPr>
          </w:p>
        </w:tc>
      </w:tr>
      <w:tr w14:paraId="56F84BB0">
        <w:tblPrEx>
          <w:tblCellMar>
            <w:top w:w="0" w:type="dxa"/>
            <w:left w:w="108" w:type="dxa"/>
            <w:bottom w:w="0" w:type="dxa"/>
            <w:right w:w="108" w:type="dxa"/>
          </w:tblCellMar>
        </w:tblPrEx>
        <w:trPr>
          <w:trHeight w:val="520" w:hRule="atLeast"/>
        </w:trPr>
        <w:tc>
          <w:tcPr>
            <w:tcW w:w="381" w:type="pct"/>
            <w:tcBorders>
              <w:top w:val="single" w:color="000000" w:sz="4" w:space="0"/>
              <w:left w:val="single" w:color="000000" w:sz="4" w:space="0"/>
              <w:bottom w:val="single" w:color="000000" w:sz="4" w:space="0"/>
              <w:right w:val="single" w:color="000000" w:sz="4" w:space="0"/>
            </w:tcBorders>
            <w:vAlign w:val="center"/>
          </w:tcPr>
          <w:p w14:paraId="7B45EB76">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B5FCBB">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小型仿生四足机器人</w:t>
            </w:r>
          </w:p>
        </w:tc>
        <w:tc>
          <w:tcPr>
            <w:tcW w:w="3444" w:type="pct"/>
            <w:tcBorders>
              <w:top w:val="single" w:color="000000" w:sz="4" w:space="0"/>
              <w:left w:val="single" w:color="000000" w:sz="4" w:space="0"/>
              <w:bottom w:val="single" w:color="000000" w:sz="4" w:space="0"/>
              <w:right w:val="single" w:color="000000" w:sz="4" w:space="0"/>
            </w:tcBorders>
            <w:vAlign w:val="center"/>
          </w:tcPr>
          <w:p w14:paraId="76584225">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1、机身采用铝合金+高强度工程塑料材质，兼顾整体结构强度与机身轻量化特性，耐撞耐用，适配实训与巡检场景。</w:t>
            </w:r>
          </w:p>
          <w:p w14:paraId="00CB1250">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2、机器人本体站立尺寸(长×宽×高)：≤</w:t>
            </w:r>
            <w:r>
              <w:rPr>
                <w:rFonts w:ascii="宋体" w:hAnsi="宋体" w:eastAsia="宋体" w:cs="宋体"/>
                <w:color w:val="auto"/>
                <w:szCs w:val="21"/>
              </w:rPr>
              <w:t>75</w:t>
            </w:r>
            <w:r>
              <w:rPr>
                <w:rFonts w:hint="eastAsia" w:ascii="宋体" w:hAnsi="宋体" w:eastAsia="宋体" w:cs="宋体"/>
                <w:color w:val="auto"/>
                <w:szCs w:val="21"/>
              </w:rPr>
              <w:t>×</w:t>
            </w:r>
            <w:r>
              <w:rPr>
                <w:rFonts w:ascii="宋体" w:hAnsi="宋体" w:eastAsia="宋体" w:cs="宋体"/>
                <w:color w:val="auto"/>
                <w:szCs w:val="21"/>
              </w:rPr>
              <w:t>45</w:t>
            </w:r>
            <w:r>
              <w:rPr>
                <w:rFonts w:hint="eastAsia" w:ascii="宋体" w:hAnsi="宋体" w:eastAsia="宋体" w:cs="宋体"/>
                <w:color w:val="auto"/>
                <w:szCs w:val="21"/>
              </w:rPr>
              <w:t>×</w:t>
            </w:r>
            <w:r>
              <w:rPr>
                <w:rFonts w:ascii="宋体" w:hAnsi="宋体" w:eastAsia="宋体" w:cs="宋体"/>
                <w:color w:val="auto"/>
                <w:szCs w:val="21"/>
              </w:rPr>
              <w:t>60</w:t>
            </w:r>
            <w:r>
              <w:rPr>
                <w:rFonts w:hint="eastAsia" w:ascii="宋体" w:hAnsi="宋体" w:eastAsia="宋体" w:cs="宋体"/>
                <w:color w:val="auto"/>
                <w:szCs w:val="21"/>
              </w:rPr>
              <w:t>cm（允许偏差±5%）。</w:t>
            </w:r>
          </w:p>
          <w:p w14:paraId="056530CD">
            <w:pPr>
              <w:widowControl/>
              <w:spacing w:line="360" w:lineRule="auto"/>
              <w:jc w:val="left"/>
              <w:rPr>
                <w:rFonts w:hint="eastAsia" w:ascii="宋体" w:hAnsi="宋体" w:eastAsia="宋体" w:cs="宋体"/>
                <w:color w:val="auto"/>
                <w:szCs w:val="21"/>
              </w:rPr>
            </w:pPr>
            <w:r>
              <w:rPr>
                <w:rFonts w:ascii="宋体" w:hAnsi="宋体" w:eastAsia="宋体" w:cs="宋体"/>
                <w:color w:val="auto"/>
                <w:szCs w:val="21"/>
              </w:rPr>
              <w:t>3</w:t>
            </w:r>
            <w:r>
              <w:rPr>
                <w:rFonts w:hint="eastAsia" w:ascii="宋体" w:hAnsi="宋体" w:eastAsia="宋体" w:cs="宋体"/>
                <w:color w:val="auto"/>
                <w:szCs w:val="21"/>
              </w:rPr>
              <w:t>、整机含电池总重量≤</w:t>
            </w:r>
            <w:r>
              <w:rPr>
                <w:rFonts w:ascii="宋体" w:hAnsi="宋体" w:eastAsia="宋体" w:cs="宋体"/>
                <w:color w:val="auto"/>
                <w:szCs w:val="21"/>
              </w:rPr>
              <w:t>20</w:t>
            </w:r>
            <w:r>
              <w:rPr>
                <w:rFonts w:hint="eastAsia" w:ascii="宋体" w:hAnsi="宋体" w:eastAsia="宋体" w:cs="宋体"/>
                <w:color w:val="auto"/>
                <w:szCs w:val="21"/>
              </w:rPr>
              <w:t>kg，适配多场景移动作业。</w:t>
            </w:r>
          </w:p>
          <w:p w14:paraId="3B10E0FD">
            <w:pPr>
              <w:widowControl/>
              <w:spacing w:line="360" w:lineRule="auto"/>
              <w:jc w:val="left"/>
              <w:rPr>
                <w:rFonts w:hint="eastAsia" w:ascii="宋体" w:hAnsi="宋体" w:eastAsia="宋体" w:cs="宋体"/>
                <w:color w:val="auto"/>
                <w:szCs w:val="21"/>
              </w:rPr>
            </w:pPr>
            <w:r>
              <w:rPr>
                <w:rFonts w:ascii="宋体" w:hAnsi="宋体" w:eastAsia="宋体" w:cs="宋体"/>
                <w:color w:val="auto"/>
                <w:szCs w:val="21"/>
              </w:rPr>
              <w:t>4</w:t>
            </w:r>
            <w:r>
              <w:rPr>
                <w:rFonts w:hint="eastAsia" w:ascii="宋体" w:hAnsi="宋体" w:eastAsia="宋体" w:cs="宋体"/>
                <w:color w:val="auto"/>
                <w:szCs w:val="21"/>
              </w:rPr>
              <w:t>、执行器类型：高功率密度运动单元。</w:t>
            </w:r>
          </w:p>
          <w:p w14:paraId="38AF1F41">
            <w:pPr>
              <w:widowControl/>
              <w:spacing w:line="360" w:lineRule="auto"/>
              <w:jc w:val="left"/>
              <w:rPr>
                <w:rFonts w:hint="eastAsia" w:ascii="宋体" w:hAnsi="宋体" w:eastAsia="宋体" w:cs="宋体"/>
                <w:color w:val="auto"/>
                <w:szCs w:val="21"/>
              </w:rPr>
            </w:pPr>
            <w:r>
              <w:rPr>
                <w:rFonts w:ascii="宋体" w:hAnsi="宋体" w:eastAsia="宋体" w:cs="宋体"/>
                <w:color w:val="auto"/>
                <w:szCs w:val="21"/>
              </w:rPr>
              <w:t>5</w:t>
            </w:r>
            <w:r>
              <w:rPr>
                <w:rFonts w:hint="eastAsia" w:ascii="宋体" w:hAnsi="宋体" w:eastAsia="宋体" w:cs="宋体"/>
                <w:color w:val="auto"/>
                <w:szCs w:val="21"/>
              </w:rPr>
              <w:t>、最大关节扭矩：≥45N·m。</w:t>
            </w:r>
          </w:p>
          <w:p w14:paraId="1448E36A">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6</w:t>
            </w:r>
            <w:r>
              <w:rPr>
                <w:rFonts w:hint="eastAsia" w:ascii="宋体" w:hAnsi="宋体" w:eastAsia="宋体" w:cs="宋体"/>
                <w:color w:val="auto"/>
                <w:szCs w:val="21"/>
              </w:rPr>
              <w:t>、精密关节电机：≥10。</w:t>
            </w:r>
          </w:p>
          <w:p w14:paraId="2461432D">
            <w:pPr>
              <w:widowControl/>
              <w:spacing w:line="360" w:lineRule="auto"/>
              <w:jc w:val="left"/>
              <w:rPr>
                <w:rFonts w:hint="eastAsia" w:ascii="宋体" w:hAnsi="宋体" w:eastAsia="宋体" w:cs="宋体"/>
                <w:color w:val="auto"/>
                <w:szCs w:val="21"/>
              </w:rPr>
            </w:pPr>
            <w:r>
              <w:rPr>
                <w:rFonts w:ascii="宋体" w:hAnsi="宋体" w:eastAsia="宋体" w:cs="宋体"/>
                <w:color w:val="auto"/>
                <w:szCs w:val="21"/>
              </w:rPr>
              <w:t>7</w:t>
            </w:r>
            <w:r>
              <w:rPr>
                <w:rFonts w:hint="eastAsia" w:ascii="宋体" w:hAnsi="宋体" w:eastAsia="宋体" w:cs="宋体"/>
                <w:color w:val="auto"/>
                <w:szCs w:val="21"/>
              </w:rPr>
              <w:t>、搭载高性能多核机载算力平台，算力≥1</w:t>
            </w:r>
            <w:r>
              <w:rPr>
                <w:rFonts w:ascii="宋体" w:hAnsi="宋体" w:eastAsia="宋体" w:cs="宋体"/>
                <w:color w:val="auto"/>
                <w:szCs w:val="21"/>
              </w:rPr>
              <w:t>00</w:t>
            </w:r>
            <w:r>
              <w:rPr>
                <w:rFonts w:hint="eastAsia" w:ascii="宋体" w:hAnsi="宋体" w:eastAsia="宋体" w:cs="宋体"/>
                <w:color w:val="auto"/>
                <w:szCs w:val="21"/>
              </w:rPr>
              <w:t>TOPS，可满足环境感知、导航规划、AI识别、算法部署等实时运算需求。</w:t>
            </w:r>
          </w:p>
          <w:p w14:paraId="67AE87C9">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8、机器人最大行进速度≥3.</w:t>
            </w:r>
            <w:r>
              <w:rPr>
                <w:rFonts w:ascii="宋体" w:hAnsi="宋体" w:eastAsia="宋体" w:cs="宋体"/>
                <w:color w:val="auto"/>
                <w:szCs w:val="21"/>
              </w:rPr>
              <w:t>0</w:t>
            </w:r>
            <w:r>
              <w:rPr>
                <w:rFonts w:hint="eastAsia" w:ascii="宋体" w:hAnsi="宋体" w:eastAsia="宋体" w:cs="宋体"/>
                <w:color w:val="auto"/>
                <w:szCs w:val="21"/>
              </w:rPr>
              <w:t>m/s，高速运行平稳可控，无明显抖动侧滑。</w:t>
            </w:r>
          </w:p>
          <w:p w14:paraId="498111A1">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●9、整机额定承载载荷≥8kg，具备短时重载作业能力，可搭载各类实训感知设备。</w:t>
            </w:r>
          </w:p>
          <w:p w14:paraId="001C901D">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10、具备优秀阶梯攀爬能力，连续攀爬楼梯高度≥1</w:t>
            </w:r>
            <w:r>
              <w:rPr>
                <w:rFonts w:ascii="宋体" w:hAnsi="宋体" w:eastAsia="宋体" w:cs="宋体"/>
                <w:color w:val="auto"/>
                <w:szCs w:val="21"/>
              </w:rPr>
              <w:t>5</w:t>
            </w:r>
            <w:r>
              <w:rPr>
                <w:rFonts w:hint="eastAsia" w:ascii="宋体" w:hAnsi="宋体" w:eastAsia="宋体" w:cs="宋体"/>
                <w:color w:val="auto"/>
                <w:szCs w:val="21"/>
              </w:rPr>
              <w:t>cm，越障适应性强。</w:t>
            </w:r>
          </w:p>
          <w:p w14:paraId="1F8C691A">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11、支持大角度坡道平稳通行，最大爬坡角度≥30°，坡道适配范围广，复杂路面通过性优异。</w:t>
            </w:r>
          </w:p>
          <w:p w14:paraId="3BCD4D35">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●12、支持高能级原地跳跃动作，跳跃离地高度≥35cm，可跨越常规障碍物。</w:t>
            </w:r>
          </w:p>
          <w:p w14:paraId="7C4BDB57">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13、支持原地转向，狭小空间姿态调整灵活，场地机动性能优秀。</w:t>
            </w:r>
          </w:p>
          <w:p w14:paraId="1FE5969B">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14、电池容量：≥5Ah。</w:t>
            </w:r>
          </w:p>
          <w:p w14:paraId="3A419F59">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15、标配专用电源适配器1套，满足设备安全充电需求。</w:t>
            </w:r>
          </w:p>
          <w:p w14:paraId="48CC5DEF">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16、标配专用充电底座1套，支持稳定放置与智能充电。</w:t>
            </w:r>
          </w:p>
          <w:p w14:paraId="63164E4F">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17、标配带屏手持遥控器1个，支持远程可视化操控与参数调试。</w:t>
            </w:r>
          </w:p>
          <w:p w14:paraId="1D8F6196">
            <w:pPr>
              <w:widowControl/>
              <w:spacing w:line="360" w:lineRule="auto"/>
              <w:jc w:val="left"/>
              <w:rPr>
                <w:rFonts w:hint="eastAsia" w:ascii="宋体" w:hAnsi="宋体" w:eastAsia="宋体" w:cs="宋体"/>
                <w:color w:val="auto"/>
                <w:szCs w:val="21"/>
              </w:rPr>
            </w:pPr>
            <w:r>
              <w:rPr>
                <w:rFonts w:ascii="宋体" w:hAnsi="宋体" w:eastAsia="宋体" w:cs="宋体"/>
                <w:color w:val="auto"/>
                <w:szCs w:val="21"/>
              </w:rPr>
              <w:t>1</w:t>
            </w:r>
            <w:r>
              <w:rPr>
                <w:rFonts w:hint="eastAsia" w:ascii="宋体" w:hAnsi="宋体" w:eastAsia="宋体" w:cs="宋体"/>
                <w:color w:val="auto"/>
                <w:szCs w:val="21"/>
              </w:rPr>
              <w:t>8、搭载≥1路可见光高清摄像头，满足日间高清视频采集、视觉识别需求。</w:t>
            </w:r>
          </w:p>
          <w:p w14:paraId="5ABE19E3">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19、搭载≥1路热成像摄像头，支持无光、弱光环境探测识别，适配全天候作业。</w:t>
            </w:r>
          </w:p>
          <w:p w14:paraId="797D51C1">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20、配备全景高精度导航激光雷达、全向麦克风、高清扬声器、设备警示爆闪灯。</w:t>
            </w:r>
          </w:p>
          <w:p w14:paraId="2450CB7E">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21、支持设备自主巡逻、远程实时操控、全天候视频监控、双向广播对讲、智能异常告警功能。</w:t>
            </w:r>
          </w:p>
          <w:p w14:paraId="6E288B64">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●22、内置多场景智能识别算法，可实现人脸检测、车牌检测、区域行人入侵检测、车辆禁区检测、环境杂物溢出检测等智能分析能力，适配实训验证与智能巡检应用。</w:t>
            </w:r>
            <w:r>
              <w:rPr>
                <w:rFonts w:hint="eastAsia" w:ascii="宋体" w:hAnsi="宋体" w:eastAsia="宋体" w:cs="宋体"/>
                <w:b/>
                <w:bCs/>
                <w:color w:val="auto"/>
                <w:szCs w:val="21"/>
              </w:rPr>
              <w:t>(投标文件中须提供证明材料，如技术系统功能演示截图、产品彩页(产品功能截图)、厂家(制造商)官网截图，提供其中任意一种即可）</w:t>
            </w:r>
          </w:p>
        </w:tc>
        <w:tc>
          <w:tcPr>
            <w:tcW w:w="365" w:type="pct"/>
            <w:tcBorders>
              <w:top w:val="single" w:color="000000" w:sz="4" w:space="0"/>
              <w:left w:val="single" w:color="000000" w:sz="4" w:space="0"/>
              <w:bottom w:val="single" w:color="000000" w:sz="4" w:space="0"/>
              <w:right w:val="single" w:color="000000" w:sz="4" w:space="0"/>
            </w:tcBorders>
            <w:vAlign w:val="center"/>
          </w:tcPr>
          <w:p w14:paraId="3A2F71A0">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1台</w:t>
            </w:r>
          </w:p>
        </w:tc>
        <w:tc>
          <w:tcPr>
            <w:tcW w:w="330" w:type="pct"/>
            <w:tcBorders>
              <w:top w:val="single" w:color="000000" w:sz="4" w:space="0"/>
              <w:left w:val="single" w:color="000000" w:sz="4" w:space="0"/>
              <w:bottom w:val="single" w:color="000000" w:sz="4" w:space="0"/>
              <w:right w:val="single" w:color="000000" w:sz="4" w:space="0"/>
            </w:tcBorders>
            <w:vAlign w:val="center"/>
          </w:tcPr>
          <w:p w14:paraId="6E28A782">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0474FBA4">
        <w:tblPrEx>
          <w:tblCellMar>
            <w:top w:w="0" w:type="dxa"/>
            <w:left w:w="108" w:type="dxa"/>
            <w:bottom w:w="0" w:type="dxa"/>
            <w:right w:w="108" w:type="dxa"/>
          </w:tblCellMar>
        </w:tblPrEx>
        <w:trPr>
          <w:trHeight w:val="520" w:hRule="atLeast"/>
        </w:trPr>
        <w:tc>
          <w:tcPr>
            <w:tcW w:w="381" w:type="pct"/>
            <w:tcBorders>
              <w:top w:val="single" w:color="000000" w:sz="4" w:space="0"/>
              <w:left w:val="single" w:color="000000" w:sz="4" w:space="0"/>
              <w:bottom w:val="single" w:color="000000" w:sz="4" w:space="0"/>
              <w:right w:val="single" w:color="000000" w:sz="4" w:space="0"/>
            </w:tcBorders>
            <w:vAlign w:val="center"/>
          </w:tcPr>
          <w:p w14:paraId="1642087A">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57CC90">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中型仿生轮足机器人</w:t>
            </w:r>
          </w:p>
        </w:tc>
        <w:tc>
          <w:tcPr>
            <w:tcW w:w="3444" w:type="pct"/>
            <w:tcBorders>
              <w:top w:val="single" w:color="000000" w:sz="4" w:space="0"/>
              <w:left w:val="single" w:color="000000" w:sz="4" w:space="0"/>
              <w:bottom w:val="single" w:color="000000" w:sz="4" w:space="0"/>
              <w:right w:val="single" w:color="000000" w:sz="4" w:space="0"/>
            </w:tcBorders>
            <w:vAlign w:val="center"/>
          </w:tcPr>
          <w:p w14:paraId="12874954">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1、机身采用铝合金+高强度工程复合材质，结构坚固、抗冲击，适配复杂场景实训与巡检作业。</w:t>
            </w:r>
          </w:p>
          <w:p w14:paraId="284F5A19">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2、本体站立尺寸（长×宽×高）：≥900mm×450mm×550mm，轮足式。</w:t>
            </w:r>
          </w:p>
          <w:p w14:paraId="2C4065B9">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●3、整机含电池重量≤4</w:t>
            </w:r>
            <w:r>
              <w:rPr>
                <w:rFonts w:ascii="宋体" w:hAnsi="宋体" w:eastAsia="宋体" w:cs="宋体"/>
                <w:color w:val="auto"/>
                <w:szCs w:val="21"/>
              </w:rPr>
              <w:t>5</w:t>
            </w:r>
            <w:r>
              <w:rPr>
                <w:rFonts w:hint="eastAsia" w:ascii="宋体" w:hAnsi="宋体" w:eastAsia="宋体" w:cs="宋体"/>
                <w:color w:val="auto"/>
                <w:szCs w:val="21"/>
              </w:rPr>
              <w:t>kg，可控自由度≥16个，负载≥30kg，续航时间≥3h，续航里程≥1</w:t>
            </w:r>
            <w:r>
              <w:rPr>
                <w:rFonts w:ascii="宋体" w:hAnsi="宋体" w:eastAsia="宋体" w:cs="宋体"/>
                <w:color w:val="auto"/>
                <w:szCs w:val="21"/>
              </w:rPr>
              <w:t>5</w:t>
            </w:r>
            <w:r>
              <w:rPr>
                <w:rFonts w:hint="eastAsia" w:ascii="宋体" w:hAnsi="宋体" w:eastAsia="宋体" w:cs="宋体"/>
                <w:color w:val="auto"/>
                <w:szCs w:val="21"/>
              </w:rPr>
              <w:t>km。</w:t>
            </w:r>
          </w:p>
          <w:p w14:paraId="17EA81B8">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4、支持-20℃～55℃宽温工作，适配高低温复杂户外环境。</w:t>
            </w:r>
          </w:p>
          <w:p w14:paraId="7A2CAEEE">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★5、搭载高算力机载单元，基础算力≥100TOPS ，INT8精度。</w:t>
            </w:r>
          </w:p>
          <w:p w14:paraId="3BD43951">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●6、最大速度（负载30kg）：≥6m/s；最大攀爬楼梯高度（负载30kg）:≥25cm；最大攀爬高度：≥80cm；最大爬坡角度（负载30kg）：≥45°；最大关节扭矩：≥150N·m。</w:t>
            </w:r>
          </w:p>
          <w:p w14:paraId="0AEF5C4C">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7、采用多传感器融合定位，搭配激光避障系统，可自主规划路径、智能避障，导航稳定可靠。</w:t>
            </w:r>
          </w:p>
          <w:p w14:paraId="1A2BD3B6">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8、支持高速自主导航，自主导航最大速度≥1.</w:t>
            </w:r>
            <w:r>
              <w:rPr>
                <w:rFonts w:ascii="宋体" w:hAnsi="宋体" w:eastAsia="宋体" w:cs="宋体"/>
                <w:color w:val="auto"/>
                <w:szCs w:val="21"/>
              </w:rPr>
              <w:t>5</w:t>
            </w:r>
            <w:r>
              <w:rPr>
                <w:rFonts w:hint="eastAsia" w:ascii="宋体" w:hAnsi="宋体" w:eastAsia="宋体" w:cs="宋体"/>
                <w:color w:val="auto"/>
                <w:szCs w:val="21"/>
              </w:rPr>
              <w:t>m/s，启停平稳、行进顺畅，适配大范围连续巡检作业。</w:t>
            </w:r>
          </w:p>
          <w:p w14:paraId="6171571D">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9、定点停靠精准，定位精度±10cm，满足定点检测、告警实训需求。</w:t>
            </w:r>
          </w:p>
          <w:p w14:paraId="4308AFF1">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10、配备全向拾音器与扬声器，支持清晰双向语音对讲，人机交互便捷。</w:t>
            </w:r>
          </w:p>
          <w:p w14:paraId="58E58C95">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11、搭载红蓝双色爆闪警示灯，设备运行、告警状态可视化，作业安全性高。</w:t>
            </w:r>
          </w:p>
          <w:p w14:paraId="700117D4">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12、搭载可见光摄像头数量≥2 个，像素≥ 800 万像素，满足全天候视觉监测需求。</w:t>
            </w:r>
          </w:p>
          <w:p w14:paraId="3029280E">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13、配备双光云台，水平旋转:360°，竖直旋转:90°，可见光像素:≥400 万，光学变焦倍数:≥25 倍；热成像分辨率:≥384x288，测温范围:-40℃</w:t>
            </w:r>
            <w:r>
              <w:rPr>
                <w:rFonts w:ascii="宋体" w:hAnsi="宋体" w:eastAsia="宋体" w:cs="宋体"/>
                <w:color w:val="auto"/>
                <w:szCs w:val="21"/>
              </w:rPr>
              <w:t>-</w:t>
            </w:r>
            <w:r>
              <w:rPr>
                <w:rFonts w:hint="eastAsia" w:ascii="宋体" w:hAnsi="宋体" w:eastAsia="宋体" w:cs="宋体"/>
                <w:color w:val="auto"/>
                <w:szCs w:val="21"/>
              </w:rPr>
              <w:t>55℃，测温精度:≤2℃。</w:t>
            </w:r>
          </w:p>
          <w:p w14:paraId="65CE55CC">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14、搭载双路全景高精度激光雷达，数量≥2 个，两个均为96线、覆盖角度360°* 90°覆盖直径范围120m。</w:t>
            </w:r>
          </w:p>
          <w:p w14:paraId="545CA756">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15、配置高精度IMU惯性单元，数量≥</w:t>
            </w:r>
            <w:r>
              <w:rPr>
                <w:rFonts w:ascii="宋体" w:hAnsi="宋体" w:eastAsia="宋体" w:cs="宋体"/>
                <w:color w:val="auto"/>
                <w:szCs w:val="21"/>
              </w:rPr>
              <w:t>1</w:t>
            </w:r>
            <w:r>
              <w:rPr>
                <w:rFonts w:hint="eastAsia" w:ascii="宋体" w:hAnsi="宋体" w:eastAsia="宋体" w:cs="宋体"/>
                <w:color w:val="auto"/>
                <w:szCs w:val="21"/>
              </w:rPr>
              <w:t>个，实时校准机身姿态，保障复杂地形、高速运动状态稳定。</w:t>
            </w:r>
          </w:p>
          <w:p w14:paraId="02F87621">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16、配备白光补光灯，数量≥1 个，可适配夜间、暗光环境，保障视觉采集清晰稳定。</w:t>
            </w:r>
          </w:p>
          <w:p w14:paraId="4BD64BED">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17、搭载超声波传感器数量≥2路，支持距离≥5m障碍物识别，辅助精准避障。</w:t>
            </w:r>
          </w:p>
          <w:p w14:paraId="4BB2BF8A">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18、支持4G/5G无线通信，低延迟、高传输速率，满足远程操控、视频回传、数据上传需求。</w:t>
            </w:r>
          </w:p>
          <w:p w14:paraId="6B737971">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19、支持云端、私有化两种部署模式，可按需灵活适配实训与项目应用场景。</w:t>
            </w:r>
          </w:p>
          <w:p w14:paraId="1AB65727">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●20、内置多场景AI智能检测算法，支持人脸及车牌识别黑名单告警、行人/车辆禁区入侵检测、垃圾桶满溢异常检测等功能，适配智能巡检与实训教学。</w:t>
            </w:r>
            <w:r>
              <w:rPr>
                <w:rFonts w:hint="eastAsia" w:ascii="宋体" w:hAnsi="宋体" w:eastAsia="宋体" w:cs="宋体"/>
                <w:b/>
                <w:bCs/>
                <w:color w:val="auto"/>
                <w:szCs w:val="21"/>
              </w:rPr>
              <w:t>(投标文件中须提供证明材料，如技术系统功能演示截图、产品彩页(产品功能截图)、厂家(制造商)官网截图，提供其中任意一种即可）</w:t>
            </w:r>
          </w:p>
          <w:p w14:paraId="4D6B7DD2">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●21、支持自定义自主巡逻，可配置巡逻点位、路线及任务，支持单点自主导航，作业完成后自动生成可查阅巡检报告。</w:t>
            </w:r>
          </w:p>
          <w:p w14:paraId="7135AC8F">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22、支持可见光、热成像双路视频实时推流，具备视频存储、回放、下载功能，便于实训复盘与数据溯源。</w:t>
            </w:r>
          </w:p>
          <w:p w14:paraId="6EB2183B">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23、具备系统故障告警、业务场景异常告警双重机制，设备运维、场景安防更智能。</w:t>
            </w:r>
          </w:p>
          <w:p w14:paraId="5AC290FB">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24、支持踏步、滑行、匍匐等多仿生姿态，可全方位移动、原地旋转，适配砂石、草地、废墟等复杂非铺装路面通行。</w:t>
            </w:r>
          </w:p>
        </w:tc>
        <w:tc>
          <w:tcPr>
            <w:tcW w:w="365" w:type="pct"/>
            <w:tcBorders>
              <w:top w:val="single" w:color="000000" w:sz="4" w:space="0"/>
              <w:left w:val="single" w:color="000000" w:sz="4" w:space="0"/>
              <w:bottom w:val="single" w:color="000000" w:sz="4" w:space="0"/>
              <w:right w:val="single" w:color="000000" w:sz="4" w:space="0"/>
            </w:tcBorders>
            <w:vAlign w:val="center"/>
          </w:tcPr>
          <w:p w14:paraId="5525B6CD">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1台</w:t>
            </w:r>
          </w:p>
        </w:tc>
        <w:tc>
          <w:tcPr>
            <w:tcW w:w="330" w:type="pct"/>
            <w:tcBorders>
              <w:top w:val="single" w:color="000000" w:sz="4" w:space="0"/>
              <w:left w:val="single" w:color="000000" w:sz="4" w:space="0"/>
              <w:bottom w:val="single" w:color="000000" w:sz="4" w:space="0"/>
              <w:right w:val="single" w:color="000000" w:sz="4" w:space="0"/>
            </w:tcBorders>
            <w:vAlign w:val="center"/>
          </w:tcPr>
          <w:p w14:paraId="66876C58">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755E4E46">
        <w:tblPrEx>
          <w:tblCellMar>
            <w:top w:w="0" w:type="dxa"/>
            <w:left w:w="108" w:type="dxa"/>
            <w:bottom w:w="0" w:type="dxa"/>
            <w:right w:w="108" w:type="dxa"/>
          </w:tblCellMar>
        </w:tblPrEx>
        <w:trPr>
          <w:trHeight w:val="520" w:hRule="atLeast"/>
        </w:trPr>
        <w:tc>
          <w:tcPr>
            <w:tcW w:w="4304" w:type="pct"/>
            <w:gridSpan w:val="3"/>
            <w:tcBorders>
              <w:top w:val="single" w:color="000000" w:sz="4" w:space="0"/>
              <w:left w:val="single" w:color="000000" w:sz="4" w:space="0"/>
              <w:bottom w:val="single" w:color="000000" w:sz="4" w:space="0"/>
              <w:right w:val="single" w:color="000000" w:sz="4" w:space="0"/>
            </w:tcBorders>
            <w:vAlign w:val="center"/>
          </w:tcPr>
          <w:p w14:paraId="19055DDA">
            <w:pPr>
              <w:widowControl/>
              <w:spacing w:line="360" w:lineRule="auto"/>
              <w:jc w:val="left"/>
              <w:rPr>
                <w:rFonts w:hint="eastAsia" w:ascii="宋体" w:hAnsi="宋体" w:eastAsia="宋体" w:cs="宋体"/>
                <w:color w:val="auto"/>
                <w:szCs w:val="21"/>
              </w:rPr>
            </w:pPr>
            <w:r>
              <w:rPr>
                <w:rFonts w:hint="eastAsia" w:ascii="宋体" w:hAnsi="宋体" w:eastAsia="宋体" w:cs="宋体"/>
                <w:b/>
                <w:bCs/>
                <w:color w:val="auto"/>
                <w:szCs w:val="21"/>
              </w:rPr>
              <w:t>四、工业级轮式双臂人形机器人实训系统</w:t>
            </w:r>
          </w:p>
        </w:tc>
        <w:tc>
          <w:tcPr>
            <w:tcW w:w="365" w:type="pct"/>
            <w:tcBorders>
              <w:top w:val="single" w:color="000000" w:sz="4" w:space="0"/>
              <w:left w:val="single" w:color="000000" w:sz="4" w:space="0"/>
              <w:bottom w:val="single" w:color="000000" w:sz="4" w:space="0"/>
              <w:right w:val="single" w:color="000000" w:sz="4" w:space="0"/>
            </w:tcBorders>
            <w:vAlign w:val="center"/>
          </w:tcPr>
          <w:p w14:paraId="73096489">
            <w:pPr>
              <w:widowControl/>
              <w:spacing w:line="360" w:lineRule="auto"/>
              <w:jc w:val="left"/>
              <w:rPr>
                <w:rFonts w:hint="eastAsia" w:ascii="宋体" w:hAnsi="宋体" w:eastAsia="宋体" w:cs="宋体"/>
                <w:color w:val="auto"/>
                <w:szCs w:val="21"/>
              </w:rPr>
            </w:pPr>
          </w:p>
        </w:tc>
        <w:tc>
          <w:tcPr>
            <w:tcW w:w="330" w:type="pct"/>
            <w:tcBorders>
              <w:top w:val="single" w:color="000000" w:sz="4" w:space="0"/>
              <w:left w:val="single" w:color="000000" w:sz="4" w:space="0"/>
              <w:bottom w:val="single" w:color="000000" w:sz="4" w:space="0"/>
              <w:right w:val="single" w:color="000000" w:sz="4" w:space="0"/>
            </w:tcBorders>
            <w:vAlign w:val="center"/>
          </w:tcPr>
          <w:p w14:paraId="07CD866B">
            <w:pPr>
              <w:widowControl/>
              <w:spacing w:line="360" w:lineRule="auto"/>
              <w:jc w:val="center"/>
              <w:rPr>
                <w:rFonts w:hint="eastAsia" w:ascii="宋体" w:hAnsi="宋体" w:eastAsia="宋体" w:cs="宋体"/>
                <w:color w:val="auto"/>
                <w:szCs w:val="21"/>
              </w:rPr>
            </w:pPr>
          </w:p>
        </w:tc>
      </w:tr>
      <w:tr w14:paraId="383111C0">
        <w:tblPrEx>
          <w:tblCellMar>
            <w:top w:w="0" w:type="dxa"/>
            <w:left w:w="108" w:type="dxa"/>
            <w:bottom w:w="0" w:type="dxa"/>
            <w:right w:w="108" w:type="dxa"/>
          </w:tblCellMar>
        </w:tblPrEx>
        <w:trPr>
          <w:trHeight w:val="520" w:hRule="atLeast"/>
        </w:trPr>
        <w:tc>
          <w:tcPr>
            <w:tcW w:w="381" w:type="pct"/>
            <w:tcBorders>
              <w:top w:val="single" w:color="000000" w:sz="4" w:space="0"/>
              <w:left w:val="single" w:color="000000" w:sz="4" w:space="0"/>
              <w:bottom w:val="single" w:color="000000" w:sz="4" w:space="0"/>
              <w:right w:val="single" w:color="000000" w:sz="4" w:space="0"/>
            </w:tcBorders>
            <w:vAlign w:val="center"/>
          </w:tcPr>
          <w:p w14:paraId="4A25D573">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478" w:type="pct"/>
            <w:tcBorders>
              <w:top w:val="single" w:color="000000" w:sz="4" w:space="0"/>
              <w:left w:val="single" w:color="000000" w:sz="4" w:space="0"/>
              <w:bottom w:val="single" w:color="000000" w:sz="4" w:space="0"/>
              <w:right w:val="single" w:color="000000" w:sz="4" w:space="0"/>
            </w:tcBorders>
            <w:vAlign w:val="center"/>
          </w:tcPr>
          <w:p w14:paraId="4DD419EC">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▲工业级轮式双臂人形机器人</w:t>
            </w:r>
          </w:p>
        </w:tc>
        <w:tc>
          <w:tcPr>
            <w:tcW w:w="3444" w:type="pct"/>
            <w:tcBorders>
              <w:top w:val="single" w:color="000000" w:sz="4" w:space="0"/>
              <w:left w:val="single" w:color="000000" w:sz="4" w:space="0"/>
              <w:bottom w:val="single" w:color="000000" w:sz="4" w:space="0"/>
              <w:right w:val="single" w:color="000000" w:sz="4" w:space="0"/>
            </w:tcBorders>
            <w:vAlign w:val="center"/>
          </w:tcPr>
          <w:p w14:paraId="5FC8BCB7">
            <w:pPr>
              <w:spacing w:line="360" w:lineRule="auto"/>
              <w:rPr>
                <w:rFonts w:hint="eastAsia" w:ascii="宋体" w:hAnsi="宋体" w:eastAsia="宋体" w:cs="宋体"/>
                <w:color w:val="auto"/>
                <w:szCs w:val="21"/>
              </w:rPr>
            </w:pPr>
            <w:r>
              <w:rPr>
                <w:rFonts w:hint="eastAsia" w:ascii="宋体" w:hAnsi="宋体" w:eastAsia="宋体" w:cs="宋体"/>
                <w:color w:val="auto"/>
                <w:szCs w:val="21"/>
              </w:rPr>
              <w:t>1、整机身高≥165cm，人形体态比例协调，适配室内外实训、作业、遥操作开发场景。</w:t>
            </w:r>
          </w:p>
          <w:p w14:paraId="6C5A2AA7">
            <w:pPr>
              <w:spacing w:line="360" w:lineRule="auto"/>
              <w:rPr>
                <w:rFonts w:hint="eastAsia" w:ascii="宋体" w:hAnsi="宋体" w:eastAsia="宋体" w:cs="宋体"/>
                <w:color w:val="auto"/>
                <w:szCs w:val="21"/>
              </w:rPr>
            </w:pPr>
            <w:r>
              <w:rPr>
                <w:rFonts w:hint="eastAsia" w:ascii="宋体" w:hAnsi="宋体" w:eastAsia="宋体" w:cs="宋体"/>
                <w:color w:val="auto"/>
                <w:szCs w:val="21"/>
              </w:rPr>
              <w:t>2、整机重量≤150kg，机身结构稳固，运行姿态平稳，负载作业稳定性强。</w:t>
            </w:r>
          </w:p>
          <w:p w14:paraId="4F3680C4">
            <w:pPr>
              <w:spacing w:line="360" w:lineRule="auto"/>
              <w:rPr>
                <w:rFonts w:hint="eastAsia" w:ascii="宋体" w:hAnsi="宋体" w:eastAsia="宋体" w:cs="宋体"/>
                <w:color w:val="auto"/>
                <w:szCs w:val="21"/>
              </w:rPr>
            </w:pPr>
            <w:r>
              <w:rPr>
                <w:rFonts w:hint="eastAsia" w:ascii="宋体" w:hAnsi="宋体" w:eastAsia="宋体" w:cs="宋体"/>
                <w:color w:val="auto"/>
                <w:szCs w:val="21"/>
              </w:rPr>
              <w:t>3、单臂展：≥600 mm。</w:t>
            </w:r>
          </w:p>
          <w:p w14:paraId="491ACD59">
            <w:pPr>
              <w:spacing w:line="360" w:lineRule="auto"/>
              <w:rPr>
                <w:rFonts w:hint="eastAsia" w:ascii="宋体" w:hAnsi="宋体" w:eastAsia="宋体" w:cs="宋体"/>
                <w:color w:val="auto"/>
                <w:szCs w:val="21"/>
              </w:rPr>
            </w:pPr>
            <w:r>
              <w:rPr>
                <w:rFonts w:hint="eastAsia" w:ascii="宋体" w:hAnsi="宋体" w:eastAsia="宋体" w:cs="宋体"/>
                <w:color w:val="auto"/>
                <w:szCs w:val="21"/>
              </w:rPr>
              <w:t>4、单臂可控自由度≥7，整机不含末端执行器总自由度≥20，上肢动作灵活、姿态丰富，适配精细化作业。</w:t>
            </w:r>
          </w:p>
          <w:p w14:paraId="290AB424">
            <w:pPr>
              <w:spacing w:line="360" w:lineRule="auto"/>
              <w:rPr>
                <w:rFonts w:hint="eastAsia" w:ascii="宋体" w:hAnsi="宋体" w:eastAsia="宋体" w:cs="宋体"/>
                <w:color w:val="auto"/>
                <w:szCs w:val="21"/>
              </w:rPr>
            </w:pPr>
            <w:r>
              <w:rPr>
                <w:rFonts w:hint="eastAsia" w:ascii="宋体" w:hAnsi="宋体" w:eastAsia="宋体" w:cs="宋体"/>
                <w:color w:val="auto"/>
                <w:szCs w:val="21"/>
              </w:rPr>
              <w:t>5、手臂末端可快速适配夹持夹爪、灵巧手等多种执行器件，拓展性强，适配多场景实训开发。</w:t>
            </w:r>
          </w:p>
          <w:p w14:paraId="284AB8CD">
            <w:pPr>
              <w:spacing w:line="360" w:lineRule="auto"/>
              <w:rPr>
                <w:rFonts w:hint="eastAsia" w:ascii="宋体" w:hAnsi="宋体" w:eastAsia="宋体" w:cs="宋体"/>
                <w:color w:val="auto"/>
                <w:szCs w:val="21"/>
              </w:rPr>
            </w:pPr>
            <w:r>
              <w:rPr>
                <w:rFonts w:hint="eastAsia" w:ascii="宋体" w:hAnsi="宋体" w:eastAsia="宋体" w:cs="宋体"/>
                <w:color w:val="auto"/>
                <w:szCs w:val="21"/>
              </w:rPr>
              <w:t>6、双臂具备高稳定负载作业能力，手臂水平伸展状态下单臂承载额定负载≥5kg，保持时间≥2h，作业无偏移、倾侧、滑落现象，作业精度与稳定性优异。</w:t>
            </w:r>
          </w:p>
          <w:p w14:paraId="34EA59F8">
            <w:pPr>
              <w:spacing w:line="360" w:lineRule="auto"/>
              <w:rPr>
                <w:rFonts w:hint="eastAsia"/>
                <w:color w:val="auto"/>
              </w:rPr>
            </w:pPr>
            <w:r>
              <w:rPr>
                <w:rFonts w:hint="eastAsia" w:ascii="宋体" w:hAnsi="宋体" w:eastAsia="宋体" w:cs="宋体"/>
                <w:color w:val="auto"/>
                <w:szCs w:val="21"/>
              </w:rPr>
              <w:t>7、支持智能自动回充功能，可通过地图录制充电点位，手动触发回充指令后，机器人可自主规划路径、精准返回充电桩完成对接充电。</w:t>
            </w:r>
          </w:p>
          <w:p w14:paraId="27AFDF9D">
            <w:pPr>
              <w:spacing w:line="360" w:lineRule="auto"/>
              <w:rPr>
                <w:rFonts w:hint="eastAsia" w:ascii="宋体" w:hAnsi="宋体" w:eastAsia="宋体" w:cs="宋体"/>
                <w:color w:val="auto"/>
                <w:szCs w:val="21"/>
              </w:rPr>
            </w:pPr>
            <w:r>
              <w:rPr>
                <w:rFonts w:hint="eastAsia" w:ascii="宋体" w:hAnsi="宋体" w:eastAsia="宋体" w:cs="宋体"/>
                <w:color w:val="auto"/>
                <w:szCs w:val="21"/>
              </w:rPr>
              <w:t>8、整机行走速度≥1.5m/s，启停平稳、行进顺畅，移动作业效率高。</w:t>
            </w:r>
          </w:p>
          <w:p w14:paraId="376EB43D">
            <w:pPr>
              <w:spacing w:line="360" w:lineRule="auto"/>
              <w:rPr>
                <w:rFonts w:hint="eastAsia" w:ascii="宋体" w:hAnsi="宋体" w:eastAsia="宋体" w:cs="宋体"/>
                <w:color w:val="auto"/>
                <w:szCs w:val="21"/>
              </w:rPr>
            </w:pPr>
            <w:r>
              <w:rPr>
                <w:rFonts w:hint="eastAsia" w:ascii="宋体" w:hAnsi="宋体" w:eastAsia="宋体" w:cs="宋体"/>
                <w:color w:val="auto"/>
                <w:szCs w:val="21"/>
              </w:rPr>
              <w:t>9、支持电池热插拔功能，设备开机运行状态下可独立更换电池，换电过程整机不间断运行、功能正常，保障作业连续性。</w:t>
            </w:r>
          </w:p>
          <w:p w14:paraId="3BF2DE22">
            <w:pPr>
              <w:spacing w:line="360" w:lineRule="auto"/>
              <w:rPr>
                <w:rFonts w:hint="eastAsia" w:ascii="宋体" w:hAnsi="宋体" w:eastAsia="宋体" w:cs="宋体"/>
                <w:color w:val="auto"/>
                <w:szCs w:val="21"/>
              </w:rPr>
            </w:pPr>
            <w:r>
              <w:rPr>
                <w:rFonts w:hint="eastAsia" w:ascii="宋体" w:hAnsi="宋体" w:eastAsia="宋体" w:cs="宋体"/>
                <w:color w:val="auto"/>
                <w:szCs w:val="21"/>
              </w:rPr>
              <w:t>10、机身采用窄体轻量化设计，最小通过宽度（底盘）≤60cm，可适配狭窄通道、室内复杂工位通行。</w:t>
            </w:r>
          </w:p>
          <w:p w14:paraId="793040D1">
            <w:pPr>
              <w:spacing w:line="360" w:lineRule="auto"/>
              <w:rPr>
                <w:rFonts w:hint="eastAsia" w:ascii="宋体" w:hAnsi="宋体" w:eastAsia="宋体" w:cs="宋体"/>
                <w:color w:val="auto"/>
                <w:szCs w:val="21"/>
              </w:rPr>
            </w:pPr>
            <w:r>
              <w:rPr>
                <w:rFonts w:hint="eastAsia" w:ascii="宋体" w:hAnsi="宋体" w:eastAsia="宋体" w:cs="宋体"/>
                <w:color w:val="auto"/>
                <w:szCs w:val="21"/>
              </w:rPr>
              <w:t>●11、</w:t>
            </w:r>
            <w:r>
              <w:rPr>
                <w:rFonts w:ascii="宋体" w:hAnsi="宋体" w:eastAsia="宋体" w:cs="宋体"/>
                <w:color w:val="auto"/>
                <w:szCs w:val="21"/>
              </w:rPr>
              <w:t>底盘搭载多组全域环境感知传感器</w:t>
            </w:r>
            <w:r>
              <w:rPr>
                <w:rFonts w:hint="eastAsia" w:ascii="宋体" w:hAnsi="宋体" w:eastAsia="宋体" w:cs="宋体"/>
                <w:color w:val="auto"/>
                <w:szCs w:val="21"/>
              </w:rPr>
              <w:t>，</w:t>
            </w:r>
            <w:r>
              <w:rPr>
                <w:rFonts w:ascii="宋体" w:hAnsi="宋体" w:eastAsia="宋体" w:cs="宋体"/>
                <w:color w:val="auto"/>
                <w:szCs w:val="21"/>
              </w:rPr>
              <w:t>配备</w:t>
            </w:r>
            <w:r>
              <w:rPr>
                <w:rFonts w:hint="eastAsia" w:ascii="宋体" w:hAnsi="宋体" w:eastAsia="宋体" w:cs="宋体"/>
                <w:color w:val="auto"/>
                <w:szCs w:val="21"/>
              </w:rPr>
              <w:t>≥2</w:t>
            </w:r>
            <w:r>
              <w:rPr>
                <w:rFonts w:ascii="宋体" w:hAnsi="宋体" w:eastAsia="宋体" w:cs="宋体"/>
                <w:color w:val="auto"/>
                <w:szCs w:val="21"/>
              </w:rPr>
              <w:t>台360°全景激光雷达</w:t>
            </w:r>
            <w:r>
              <w:rPr>
                <w:rFonts w:hint="eastAsia" w:ascii="宋体" w:hAnsi="宋体" w:eastAsia="宋体" w:cs="宋体"/>
                <w:color w:val="auto"/>
                <w:szCs w:val="21"/>
              </w:rPr>
              <w:t>。</w:t>
            </w:r>
            <w:r>
              <w:rPr>
                <w:rFonts w:ascii="宋体" w:hAnsi="宋体" w:eastAsia="宋体" w:cs="宋体"/>
                <w:color w:val="auto"/>
                <w:szCs w:val="21"/>
              </w:rPr>
              <w:t>四周</w:t>
            </w:r>
            <w:r>
              <w:rPr>
                <w:rFonts w:hint="eastAsia" w:ascii="宋体" w:hAnsi="宋体" w:eastAsia="宋体" w:cs="宋体"/>
                <w:color w:val="auto"/>
                <w:szCs w:val="21"/>
              </w:rPr>
              <w:t>共</w:t>
            </w:r>
            <w:r>
              <w:rPr>
                <w:rFonts w:ascii="宋体" w:hAnsi="宋体" w:eastAsia="宋体" w:cs="宋体"/>
                <w:color w:val="auto"/>
                <w:szCs w:val="21"/>
              </w:rPr>
              <w:t>分布</w:t>
            </w:r>
            <w:r>
              <w:rPr>
                <w:rFonts w:hint="eastAsia" w:ascii="宋体" w:hAnsi="宋体" w:eastAsia="宋体" w:cs="宋体"/>
                <w:color w:val="auto"/>
                <w:szCs w:val="21"/>
              </w:rPr>
              <w:t>≥8个</w:t>
            </w:r>
            <w:r>
              <w:rPr>
                <w:rFonts w:ascii="宋体" w:hAnsi="宋体" w:eastAsia="宋体" w:cs="宋体"/>
                <w:color w:val="auto"/>
                <w:szCs w:val="21"/>
              </w:rPr>
              <w:t>超声波避障传感器，实现全方位障碍物检测，保障行走作业安全。</w:t>
            </w:r>
          </w:p>
          <w:p w14:paraId="36FEC7A5">
            <w:pPr>
              <w:spacing w:line="360" w:lineRule="auto"/>
              <w:rPr>
                <w:rFonts w:hint="eastAsia" w:ascii="宋体" w:hAnsi="宋体" w:eastAsia="宋体" w:cs="宋体"/>
                <w:color w:val="auto"/>
                <w:szCs w:val="21"/>
              </w:rPr>
            </w:pPr>
            <w:r>
              <w:rPr>
                <w:rFonts w:hint="eastAsia" w:ascii="宋体" w:hAnsi="宋体" w:eastAsia="宋体" w:cs="宋体"/>
                <w:color w:val="auto"/>
                <w:szCs w:val="21"/>
              </w:rPr>
              <w:t>12、腰部支持大角度俯仰调节，俯仰范围0°～90°，姿态变换灵活，可适配不同高度作业场景。</w:t>
            </w:r>
          </w:p>
          <w:p w14:paraId="41CF486A">
            <w:pPr>
              <w:spacing w:line="360" w:lineRule="auto"/>
              <w:rPr>
                <w:rFonts w:hint="eastAsia" w:ascii="宋体" w:hAnsi="宋体" w:eastAsia="宋体" w:cs="宋体"/>
                <w:color w:val="auto"/>
                <w:szCs w:val="21"/>
              </w:rPr>
            </w:pPr>
            <w:r>
              <w:rPr>
                <w:rFonts w:hint="eastAsia" w:ascii="宋体" w:hAnsi="宋体" w:eastAsia="宋体" w:cs="宋体"/>
                <w:color w:val="auto"/>
                <w:szCs w:val="21"/>
              </w:rPr>
              <w:t>13、机身支持高度自适应升降调节，升降范围≥</w:t>
            </w:r>
            <w:r>
              <w:rPr>
                <w:rFonts w:ascii="宋体" w:hAnsi="宋体" w:eastAsia="宋体" w:cs="宋体"/>
                <w:color w:val="auto"/>
                <w:szCs w:val="21"/>
              </w:rPr>
              <w:t>4</w:t>
            </w:r>
            <w:r>
              <w:rPr>
                <w:rFonts w:hint="eastAsia" w:ascii="宋体" w:hAnsi="宋体" w:eastAsia="宋体" w:cs="宋体"/>
                <w:color w:val="auto"/>
                <w:szCs w:val="21"/>
              </w:rPr>
              <w:t>5cm，可适配高低位作业、人机交互场景。</w:t>
            </w:r>
          </w:p>
          <w:p w14:paraId="7CF652CB">
            <w:pPr>
              <w:spacing w:line="360" w:lineRule="auto"/>
              <w:rPr>
                <w:rFonts w:hint="eastAsia" w:ascii="宋体" w:hAnsi="宋体" w:eastAsia="宋体" w:cs="宋体"/>
                <w:color w:val="auto"/>
                <w:szCs w:val="21"/>
              </w:rPr>
            </w:pPr>
            <w:r>
              <w:rPr>
                <w:rFonts w:hint="eastAsia" w:ascii="宋体" w:hAnsi="宋体" w:eastAsia="宋体" w:cs="宋体"/>
                <w:color w:val="auto"/>
                <w:szCs w:val="21"/>
              </w:rPr>
              <w:t>14、头部支持左右旋转、左右旋转角度≥±90°，支持上下俯仰，俯仰角度：-30°～＋20°；。</w:t>
            </w:r>
          </w:p>
          <w:p w14:paraId="5BAD9AD1">
            <w:pPr>
              <w:spacing w:line="360" w:lineRule="auto"/>
              <w:rPr>
                <w:rFonts w:hint="eastAsia" w:ascii="宋体" w:hAnsi="宋体" w:eastAsia="宋体" w:cs="宋体"/>
                <w:color w:val="auto"/>
                <w:szCs w:val="21"/>
              </w:rPr>
            </w:pPr>
            <w:r>
              <w:rPr>
                <w:rFonts w:hint="eastAsia" w:ascii="宋体" w:hAnsi="宋体" w:eastAsia="宋体" w:cs="宋体"/>
                <w:color w:val="auto"/>
                <w:szCs w:val="21"/>
              </w:rPr>
              <w:t>●15、整机搭载多组高清RGBD深度相机、大广角鱼眼相机和激光雷达，RGBD相机数量≥3个；鱼眼相机数量≥5个；底盘激光雷达扫描角度≥270°，检测距离≥20m，扫描频率≥</w:t>
            </w:r>
            <w:r>
              <w:rPr>
                <w:rFonts w:ascii="宋体" w:hAnsi="宋体" w:eastAsia="宋体" w:cs="宋体"/>
                <w:color w:val="auto"/>
                <w:szCs w:val="21"/>
              </w:rPr>
              <w:t>20</w:t>
            </w:r>
            <w:r>
              <w:rPr>
                <w:rFonts w:hint="eastAsia" w:ascii="宋体" w:hAnsi="宋体" w:eastAsia="宋体" w:cs="宋体"/>
                <w:color w:val="auto"/>
                <w:szCs w:val="21"/>
              </w:rPr>
              <w:t>Hz。</w:t>
            </w:r>
            <w:r>
              <w:rPr>
                <w:rFonts w:hint="eastAsia" w:ascii="宋体" w:hAnsi="宋体" w:eastAsia="宋体" w:cs="宋体"/>
                <w:b/>
                <w:bCs/>
                <w:color w:val="auto"/>
                <w:szCs w:val="21"/>
              </w:rPr>
              <w:t>(投标文件中须提供证明材料，如技术系统功能演示截图、产品彩页(产品功能截图)、厂家(制造商)官网截图，提供其中任意一种即可）</w:t>
            </w:r>
          </w:p>
          <w:p w14:paraId="46139F38">
            <w:pPr>
              <w:spacing w:line="360" w:lineRule="auto"/>
              <w:rPr>
                <w:rFonts w:hint="eastAsia" w:ascii="宋体" w:hAnsi="宋体" w:eastAsia="宋体" w:cs="宋体"/>
                <w:color w:val="auto"/>
                <w:szCs w:val="21"/>
              </w:rPr>
            </w:pPr>
            <w:r>
              <w:rPr>
                <w:rFonts w:hint="eastAsia" w:ascii="宋体" w:hAnsi="宋体" w:eastAsia="宋体" w:cs="宋体"/>
                <w:color w:val="auto"/>
                <w:szCs w:val="21"/>
              </w:rPr>
              <w:t>★16、搭载超高算力机载计算平台，整机基础算力≥500TOPS。</w:t>
            </w:r>
          </w:p>
          <w:p w14:paraId="59CAF0B2">
            <w:pPr>
              <w:spacing w:line="360" w:lineRule="auto"/>
              <w:rPr>
                <w:rFonts w:hint="eastAsia" w:ascii="宋体" w:hAnsi="宋体" w:eastAsia="宋体" w:cs="宋体"/>
                <w:color w:val="auto"/>
                <w:szCs w:val="21"/>
              </w:rPr>
            </w:pPr>
            <w:r>
              <w:rPr>
                <w:rFonts w:hint="eastAsia" w:ascii="宋体" w:hAnsi="宋体" w:eastAsia="宋体" w:cs="宋体"/>
                <w:color w:val="auto"/>
                <w:szCs w:val="21"/>
              </w:rPr>
              <w:t>17、支持电池供电、有线供电双模式，适配现场持续作业与断电移动作业场景。</w:t>
            </w:r>
          </w:p>
          <w:p w14:paraId="5F0A9470">
            <w:pPr>
              <w:spacing w:line="360" w:lineRule="auto"/>
              <w:rPr>
                <w:rFonts w:hint="eastAsia" w:ascii="宋体" w:hAnsi="宋体" w:eastAsia="宋体" w:cs="宋体"/>
                <w:color w:val="auto"/>
                <w:szCs w:val="21"/>
              </w:rPr>
            </w:pPr>
            <w:r>
              <w:rPr>
                <w:rFonts w:hint="eastAsia" w:ascii="宋体" w:hAnsi="宋体" w:eastAsia="宋体" w:cs="宋体"/>
                <w:color w:val="auto"/>
                <w:szCs w:val="21"/>
              </w:rPr>
              <w:t>18、具备长续航、快充电性能，续航时间≥4h，充电时间≤1.5h，具备电源按钮，满足长时间连续实训作业需求。</w:t>
            </w:r>
          </w:p>
          <w:p w14:paraId="7318346E">
            <w:pPr>
              <w:spacing w:line="360" w:lineRule="auto"/>
              <w:rPr>
                <w:rFonts w:hint="eastAsia" w:ascii="宋体" w:hAnsi="宋体" w:eastAsia="宋体" w:cs="宋体"/>
                <w:color w:val="auto"/>
                <w:szCs w:val="21"/>
              </w:rPr>
            </w:pPr>
            <w:r>
              <w:rPr>
                <w:rFonts w:hint="eastAsia" w:ascii="宋体" w:hAnsi="宋体" w:eastAsia="宋体" w:cs="宋体"/>
                <w:color w:val="auto"/>
                <w:szCs w:val="21"/>
              </w:rPr>
              <w:t>19、支持单臂、双臂双模式控制，可按需切换作业模式，适配不同精细化作业场景。</w:t>
            </w:r>
          </w:p>
          <w:p w14:paraId="15B67D9C">
            <w:pPr>
              <w:spacing w:line="360" w:lineRule="auto"/>
              <w:rPr>
                <w:rFonts w:hint="eastAsia" w:ascii="宋体" w:hAnsi="宋体" w:eastAsia="宋体" w:cs="宋体"/>
                <w:color w:val="auto"/>
                <w:szCs w:val="21"/>
              </w:rPr>
            </w:pPr>
            <w:r>
              <w:rPr>
                <w:rFonts w:hint="eastAsia" w:ascii="宋体" w:hAnsi="宋体" w:eastAsia="宋体" w:cs="宋体"/>
                <w:color w:val="auto"/>
                <w:szCs w:val="21"/>
              </w:rPr>
              <w:t>20、搭载高清扬声器与智能灯语系统，支持语音播报、状态灯光提示，设备运行状态直观可视。</w:t>
            </w:r>
          </w:p>
          <w:p w14:paraId="16B5B47E">
            <w:pPr>
              <w:spacing w:line="360" w:lineRule="auto"/>
              <w:rPr>
                <w:rFonts w:hint="eastAsia" w:ascii="宋体" w:hAnsi="宋体" w:eastAsia="宋体" w:cs="宋体"/>
                <w:color w:val="auto"/>
                <w:szCs w:val="21"/>
              </w:rPr>
            </w:pPr>
            <w:r>
              <w:rPr>
                <w:rFonts w:hint="eastAsia" w:ascii="宋体" w:hAnsi="宋体" w:eastAsia="宋体" w:cs="宋体"/>
                <w:color w:val="auto"/>
                <w:szCs w:val="21"/>
              </w:rPr>
              <w:t>21、支持VR沉浸式遥操作，兼容有线、无线双连接方式，支持末端位姿精准映射，人机动作同步度高，遥控延迟低。</w:t>
            </w:r>
          </w:p>
          <w:p w14:paraId="1B17D6B8">
            <w:pPr>
              <w:spacing w:line="360" w:lineRule="auto"/>
              <w:rPr>
                <w:rFonts w:hint="eastAsia" w:ascii="宋体" w:hAnsi="宋体" w:eastAsia="宋体" w:cs="宋体"/>
                <w:color w:val="auto"/>
                <w:szCs w:val="21"/>
              </w:rPr>
            </w:pPr>
            <w:r>
              <w:rPr>
                <w:rFonts w:hint="eastAsia" w:ascii="宋体" w:hAnsi="宋体" w:eastAsia="宋体" w:cs="宋体"/>
                <w:color w:val="auto"/>
                <w:szCs w:val="21"/>
              </w:rPr>
              <w:t>■22、整机运动性能优异，支持原地快速360°零半径旋转，且旋转时间≤</w:t>
            </w:r>
            <w:r>
              <w:rPr>
                <w:rFonts w:ascii="宋体" w:hAnsi="宋体" w:eastAsia="宋体" w:cs="宋体"/>
                <w:color w:val="auto"/>
                <w:szCs w:val="21"/>
              </w:rPr>
              <w:t>3s</w:t>
            </w:r>
            <w:r>
              <w:rPr>
                <w:rFonts w:hint="eastAsia" w:ascii="宋体" w:hAnsi="宋体" w:eastAsia="宋体" w:cs="宋体"/>
                <w:color w:val="auto"/>
                <w:szCs w:val="21"/>
              </w:rPr>
              <w:t>；横向平移，机身运行稳定无倾侧；机器人在≥</w:t>
            </w:r>
            <w:r>
              <w:rPr>
                <w:rFonts w:ascii="宋体" w:hAnsi="宋体" w:eastAsia="宋体" w:cs="宋体"/>
                <w:color w:val="auto"/>
                <w:szCs w:val="21"/>
              </w:rPr>
              <w:t>8</w:t>
            </w:r>
            <w:r>
              <w:rPr>
                <w:rFonts w:hint="eastAsia" w:ascii="宋体" w:hAnsi="宋体" w:eastAsia="宋体" w:cs="宋体"/>
                <w:color w:val="auto"/>
                <w:szCs w:val="21"/>
              </w:rPr>
              <w:t>°的坡道上以额定速度，按照配置的路径和方向移动，未出现倾倒、下滑、侧滑、颠簸、走歪以及报错等异常情况。</w:t>
            </w:r>
          </w:p>
          <w:p w14:paraId="782EC7B3">
            <w:pPr>
              <w:spacing w:line="360" w:lineRule="auto"/>
              <w:rPr>
                <w:rFonts w:hint="eastAsia" w:ascii="宋体" w:hAnsi="宋体" w:eastAsia="宋体" w:cs="宋体"/>
                <w:color w:val="auto"/>
                <w:szCs w:val="21"/>
              </w:rPr>
            </w:pPr>
            <w:r>
              <w:rPr>
                <w:rFonts w:hint="eastAsia" w:ascii="宋体" w:hAnsi="宋体" w:eastAsia="宋体" w:cs="宋体"/>
                <w:color w:val="auto"/>
                <w:szCs w:val="21"/>
              </w:rPr>
              <w:t>■23、具备智能避障与多维建图能力，识别障碍物可自动停机、重新规划路径、绕行通行；支持三维建图、多机联网协同建图，可自主生成、保存、调用场景地图。</w:t>
            </w:r>
          </w:p>
          <w:p w14:paraId="141A536E">
            <w:pPr>
              <w:spacing w:line="360" w:lineRule="auto"/>
              <w:rPr>
                <w:rFonts w:hint="eastAsia" w:ascii="宋体" w:hAnsi="宋体" w:eastAsia="宋体" w:cs="宋体"/>
                <w:color w:val="auto"/>
                <w:szCs w:val="21"/>
              </w:rPr>
            </w:pPr>
            <w:r>
              <w:rPr>
                <w:rFonts w:hint="eastAsia" w:ascii="宋体" w:hAnsi="宋体" w:eastAsia="宋体" w:cs="宋体"/>
                <w:color w:val="auto"/>
                <w:szCs w:val="21"/>
              </w:rPr>
              <w:t>24、支持自适应力控交互功能，搭载高精度力传感单元，外力干预可快速感知、即时响应，力控反馈灵敏精准，适配人机柔性交互作业。</w:t>
            </w:r>
          </w:p>
          <w:p w14:paraId="6ECCBEE7">
            <w:pPr>
              <w:spacing w:line="360" w:lineRule="auto"/>
              <w:rPr>
                <w:rFonts w:hint="eastAsia" w:ascii="宋体" w:hAnsi="宋体" w:eastAsia="宋体" w:cs="宋体"/>
                <w:color w:val="auto"/>
                <w:szCs w:val="21"/>
              </w:rPr>
            </w:pPr>
            <w:r>
              <w:rPr>
                <w:rFonts w:hint="eastAsia" w:ascii="宋体" w:hAnsi="宋体" w:eastAsia="宋体" w:cs="宋体"/>
                <w:color w:val="auto"/>
                <w:szCs w:val="21"/>
              </w:rPr>
              <w:t>25、搭载大尺寸高清触控显示屏，屏幕≥11.5英寸，操作界面清晰直观，支持本地参数设置、功能调试、状态查看，人机交互便捷高效。</w:t>
            </w:r>
          </w:p>
          <w:p w14:paraId="2FBAA8CE">
            <w:pPr>
              <w:spacing w:line="360" w:lineRule="auto"/>
              <w:rPr>
                <w:rFonts w:hint="eastAsia" w:ascii="宋体" w:hAnsi="宋体" w:eastAsia="宋体" w:cs="宋体"/>
                <w:color w:val="auto"/>
                <w:szCs w:val="21"/>
              </w:rPr>
            </w:pPr>
            <w:r>
              <w:rPr>
                <w:rFonts w:hint="eastAsia" w:ascii="宋体" w:hAnsi="宋体" w:eastAsia="宋体" w:cs="宋体"/>
                <w:color w:val="auto"/>
                <w:szCs w:val="21"/>
              </w:rPr>
              <w:t>26、支持全量传感器数据、力觉数据、执行机构运行数据本地落盘存储，便于数据复盘、算法迭代与科研实训。</w:t>
            </w:r>
          </w:p>
          <w:p w14:paraId="5449A14E">
            <w:pPr>
              <w:spacing w:line="360" w:lineRule="auto"/>
              <w:rPr>
                <w:rFonts w:hint="eastAsia" w:ascii="宋体" w:hAnsi="宋体" w:eastAsia="宋体" w:cs="宋体"/>
                <w:color w:val="auto"/>
                <w:szCs w:val="21"/>
              </w:rPr>
            </w:pPr>
            <w:r>
              <w:rPr>
                <w:rFonts w:hint="eastAsia" w:ascii="宋体" w:hAnsi="宋体" w:eastAsia="宋体" w:cs="宋体"/>
                <w:color w:val="auto"/>
                <w:szCs w:val="21"/>
              </w:rPr>
              <w:t>27、兼容具身智能多模态综合开发平台，支持OTA远程在线固件升级，可持续迭代优化设备算法与功能，拓展性与可维护性强。</w:t>
            </w:r>
          </w:p>
        </w:tc>
        <w:tc>
          <w:tcPr>
            <w:tcW w:w="365" w:type="pct"/>
            <w:tcBorders>
              <w:top w:val="single" w:color="000000" w:sz="4" w:space="0"/>
              <w:left w:val="single" w:color="000000" w:sz="4" w:space="0"/>
              <w:bottom w:val="single" w:color="000000" w:sz="4" w:space="0"/>
              <w:right w:val="single" w:color="000000" w:sz="4" w:space="0"/>
            </w:tcBorders>
            <w:vAlign w:val="center"/>
          </w:tcPr>
          <w:p w14:paraId="55E44A7E">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3台</w:t>
            </w:r>
          </w:p>
        </w:tc>
        <w:tc>
          <w:tcPr>
            <w:tcW w:w="330" w:type="pct"/>
            <w:tcBorders>
              <w:top w:val="single" w:color="000000" w:sz="4" w:space="0"/>
              <w:left w:val="single" w:color="000000" w:sz="4" w:space="0"/>
              <w:bottom w:val="single" w:color="000000" w:sz="4" w:space="0"/>
              <w:right w:val="single" w:color="000000" w:sz="4" w:space="0"/>
            </w:tcBorders>
            <w:vAlign w:val="center"/>
          </w:tcPr>
          <w:p w14:paraId="577840DC">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4DB4192A">
        <w:tblPrEx>
          <w:tblCellMar>
            <w:top w:w="0" w:type="dxa"/>
            <w:left w:w="108" w:type="dxa"/>
            <w:bottom w:w="0" w:type="dxa"/>
            <w:right w:w="108" w:type="dxa"/>
          </w:tblCellMar>
        </w:tblPrEx>
        <w:trPr>
          <w:trHeight w:val="520" w:hRule="atLeast"/>
        </w:trPr>
        <w:tc>
          <w:tcPr>
            <w:tcW w:w="381" w:type="pct"/>
            <w:tcBorders>
              <w:top w:val="single" w:color="000000" w:sz="4" w:space="0"/>
              <w:left w:val="single" w:color="000000" w:sz="4" w:space="0"/>
              <w:bottom w:val="single" w:color="000000" w:sz="4" w:space="0"/>
              <w:right w:val="single" w:color="000000" w:sz="4" w:space="0"/>
            </w:tcBorders>
            <w:vAlign w:val="center"/>
          </w:tcPr>
          <w:p w14:paraId="3257C4B2">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478" w:type="pct"/>
            <w:tcBorders>
              <w:top w:val="single" w:color="000000" w:sz="4" w:space="0"/>
              <w:left w:val="single" w:color="000000" w:sz="4" w:space="0"/>
              <w:bottom w:val="single" w:color="000000" w:sz="4" w:space="0"/>
              <w:right w:val="single" w:color="000000" w:sz="4" w:space="0"/>
            </w:tcBorders>
            <w:vAlign w:val="center"/>
          </w:tcPr>
          <w:p w14:paraId="4E507FAA">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轮式机器人遥操作套件</w:t>
            </w:r>
          </w:p>
        </w:tc>
        <w:tc>
          <w:tcPr>
            <w:tcW w:w="3444" w:type="pct"/>
            <w:tcBorders>
              <w:top w:val="single" w:color="000000" w:sz="4" w:space="0"/>
              <w:left w:val="single" w:color="000000" w:sz="4" w:space="0"/>
              <w:bottom w:val="single" w:color="000000" w:sz="4" w:space="0"/>
              <w:right w:val="single" w:color="000000" w:sz="4" w:space="0"/>
            </w:tcBorders>
            <w:vAlign w:val="center"/>
          </w:tcPr>
          <w:p w14:paraId="65124F4D">
            <w:pPr>
              <w:spacing w:line="360" w:lineRule="auto"/>
              <w:rPr>
                <w:rFonts w:hint="eastAsia" w:ascii="宋体" w:hAnsi="宋体" w:eastAsia="宋体" w:cs="宋体"/>
                <w:color w:val="auto"/>
                <w:szCs w:val="21"/>
              </w:rPr>
            </w:pPr>
            <w:r>
              <w:rPr>
                <w:rFonts w:hint="eastAsia" w:ascii="宋体" w:hAnsi="宋体" w:eastAsia="宋体" w:cs="宋体"/>
                <w:color w:val="auto"/>
                <w:szCs w:val="21"/>
              </w:rPr>
              <w:t>1、成套配置VR遥操头显与体感控制手柄，适配各类轮式人形机器人远程遥操作，人体动作低延迟映射至机器人本体。</w:t>
            </w:r>
          </w:p>
          <w:p w14:paraId="44655A5A">
            <w:pPr>
              <w:spacing w:line="360" w:lineRule="auto"/>
              <w:rPr>
                <w:rFonts w:hint="eastAsia" w:ascii="宋体" w:hAnsi="宋体" w:eastAsia="宋体" w:cs="宋体"/>
                <w:color w:val="auto"/>
                <w:szCs w:val="21"/>
              </w:rPr>
            </w:pPr>
            <w:r>
              <w:rPr>
                <w:rFonts w:hint="eastAsia" w:ascii="宋体" w:hAnsi="宋体" w:eastAsia="宋体" w:cs="宋体"/>
                <w:color w:val="auto"/>
                <w:szCs w:val="21"/>
              </w:rPr>
              <w:t>●2、搭载高性能处理单元， CPU核心数≥6核，主频≥2</w:t>
            </w:r>
            <w:r>
              <w:rPr>
                <w:rFonts w:ascii="宋体" w:hAnsi="宋体" w:eastAsia="宋体" w:cs="宋体"/>
                <w:color w:val="auto"/>
                <w:szCs w:val="21"/>
              </w:rPr>
              <w:t>.0</w:t>
            </w:r>
            <w:r>
              <w:rPr>
                <w:rFonts w:hint="eastAsia" w:ascii="宋体" w:hAnsi="宋体" w:eastAsia="宋体" w:cs="宋体"/>
                <w:color w:val="auto"/>
                <w:szCs w:val="21"/>
              </w:rPr>
              <w:t>GHz，运行内存≥12GB，机身存储≥256GB，满足高清画面渲染与多路传感数据实时运算。</w:t>
            </w:r>
          </w:p>
          <w:p w14:paraId="02C4AC19">
            <w:pPr>
              <w:spacing w:line="360" w:lineRule="auto"/>
              <w:rPr>
                <w:rFonts w:hint="eastAsia" w:ascii="宋体" w:hAnsi="宋体" w:eastAsia="宋体" w:cs="宋体"/>
                <w:color w:val="auto"/>
                <w:szCs w:val="21"/>
              </w:rPr>
            </w:pPr>
            <w:r>
              <w:rPr>
                <w:rFonts w:hint="eastAsia" w:ascii="宋体" w:hAnsi="宋体" w:eastAsia="宋体" w:cs="宋体"/>
                <w:color w:val="auto"/>
                <w:szCs w:val="21"/>
              </w:rPr>
              <w:t>3、支持 Wi-Fi 7 全协议向下兼容，无线传输高带宽、低延迟，保障远程遥控数据稳定交互。</w:t>
            </w:r>
          </w:p>
          <w:p w14:paraId="3A17CDF5">
            <w:pPr>
              <w:spacing w:line="360" w:lineRule="auto"/>
              <w:rPr>
                <w:rFonts w:hint="eastAsia" w:ascii="宋体" w:hAnsi="宋体" w:eastAsia="宋体" w:cs="宋体"/>
                <w:color w:val="auto"/>
                <w:szCs w:val="21"/>
              </w:rPr>
            </w:pPr>
            <w:r>
              <w:rPr>
                <w:rFonts w:hint="eastAsia" w:ascii="宋体" w:hAnsi="宋体" w:eastAsia="宋体" w:cs="宋体"/>
                <w:color w:val="auto"/>
                <w:szCs w:val="21"/>
              </w:rPr>
              <w:t>4、蓝牙通信版本≥5.3，外设连接稳定可靠。</w:t>
            </w:r>
          </w:p>
          <w:p w14:paraId="001E10DE">
            <w:pPr>
              <w:spacing w:line="360" w:lineRule="auto"/>
              <w:rPr>
                <w:rFonts w:hint="eastAsia" w:ascii="宋体" w:hAnsi="宋体" w:eastAsia="宋体" w:cs="宋体"/>
                <w:color w:val="auto"/>
                <w:szCs w:val="21"/>
              </w:rPr>
            </w:pPr>
            <w:r>
              <w:rPr>
                <w:rFonts w:hint="eastAsia" w:ascii="宋体" w:hAnsi="宋体" w:eastAsia="宋体" w:cs="宋体"/>
                <w:color w:val="auto"/>
                <w:szCs w:val="21"/>
              </w:rPr>
              <w:t>5、配备双路高像素彩色摄像模组，单个摄像模组像素≥3200万像素，实景透视成像清晰，实时反馈机器人周边作业环境。</w:t>
            </w:r>
          </w:p>
          <w:p w14:paraId="6AC01DF1">
            <w:pPr>
              <w:spacing w:line="360" w:lineRule="auto"/>
              <w:rPr>
                <w:rFonts w:hint="eastAsia" w:ascii="宋体" w:hAnsi="宋体" w:eastAsia="宋体" w:cs="宋体"/>
                <w:color w:val="auto"/>
                <w:szCs w:val="21"/>
              </w:rPr>
            </w:pPr>
            <w:r>
              <w:rPr>
                <w:rFonts w:hint="eastAsia" w:ascii="宋体" w:hAnsi="宋体" w:eastAsia="宋体" w:cs="宋体"/>
                <w:color w:val="auto"/>
                <w:szCs w:val="21"/>
              </w:rPr>
              <w:t>6、环境追踪摄像头数量≥4个。</w:t>
            </w:r>
          </w:p>
          <w:p w14:paraId="71FC7D2F">
            <w:pPr>
              <w:spacing w:line="360" w:lineRule="auto"/>
              <w:rPr>
                <w:rFonts w:hint="eastAsia" w:ascii="宋体" w:hAnsi="宋体" w:eastAsia="宋体" w:cs="宋体"/>
                <w:color w:val="auto"/>
                <w:szCs w:val="21"/>
              </w:rPr>
            </w:pPr>
            <w:r>
              <w:rPr>
                <w:rFonts w:hint="eastAsia" w:ascii="宋体" w:hAnsi="宋体" w:eastAsia="宋体" w:cs="宋体"/>
                <w:color w:val="auto"/>
                <w:szCs w:val="21"/>
              </w:rPr>
              <w:t>7、配备两个独立高清显示屏，单屏尺寸≥2.56 英寸，双目渲染分辨率≥1920×1920，屏幕刷新率≥90Hz；采用超薄光学镜片，支持 58mm～72mm 无级电动瞳距调节，画面畸变低、视觉观感舒适。</w:t>
            </w:r>
          </w:p>
        </w:tc>
        <w:tc>
          <w:tcPr>
            <w:tcW w:w="365" w:type="pct"/>
            <w:tcBorders>
              <w:top w:val="single" w:color="000000" w:sz="4" w:space="0"/>
              <w:left w:val="single" w:color="000000" w:sz="4" w:space="0"/>
              <w:bottom w:val="single" w:color="000000" w:sz="4" w:space="0"/>
              <w:right w:val="single" w:color="000000" w:sz="4" w:space="0"/>
            </w:tcBorders>
            <w:vAlign w:val="center"/>
          </w:tcPr>
          <w:p w14:paraId="7147B17E">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3套</w:t>
            </w:r>
          </w:p>
        </w:tc>
        <w:tc>
          <w:tcPr>
            <w:tcW w:w="330" w:type="pct"/>
            <w:tcBorders>
              <w:top w:val="single" w:color="000000" w:sz="4" w:space="0"/>
              <w:left w:val="single" w:color="000000" w:sz="4" w:space="0"/>
              <w:bottom w:val="single" w:color="000000" w:sz="4" w:space="0"/>
              <w:right w:val="single" w:color="000000" w:sz="4" w:space="0"/>
            </w:tcBorders>
            <w:vAlign w:val="center"/>
          </w:tcPr>
          <w:p w14:paraId="45177E38">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4AFE4343">
        <w:tblPrEx>
          <w:tblCellMar>
            <w:top w:w="0" w:type="dxa"/>
            <w:left w:w="108" w:type="dxa"/>
            <w:bottom w:w="0" w:type="dxa"/>
            <w:right w:w="108" w:type="dxa"/>
          </w:tblCellMar>
        </w:tblPrEx>
        <w:trPr>
          <w:trHeight w:val="356" w:hRule="atLeast"/>
        </w:trPr>
        <w:tc>
          <w:tcPr>
            <w:tcW w:w="381" w:type="pct"/>
            <w:tcBorders>
              <w:top w:val="single" w:color="000000" w:sz="4" w:space="0"/>
              <w:left w:val="single" w:color="000000" w:sz="4" w:space="0"/>
              <w:bottom w:val="single" w:color="000000" w:sz="4" w:space="0"/>
              <w:right w:val="single" w:color="000000" w:sz="4" w:space="0"/>
            </w:tcBorders>
            <w:vAlign w:val="center"/>
          </w:tcPr>
          <w:p w14:paraId="20DC16A2">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478" w:type="pct"/>
            <w:tcBorders>
              <w:top w:val="single" w:color="000000" w:sz="4" w:space="0"/>
              <w:left w:val="single" w:color="000000" w:sz="4" w:space="0"/>
              <w:bottom w:val="single" w:color="000000" w:sz="4" w:space="0"/>
              <w:right w:val="single" w:color="000000" w:sz="4" w:space="0"/>
            </w:tcBorders>
            <w:vAlign w:val="center"/>
          </w:tcPr>
          <w:p w14:paraId="58831ACA">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轮式机器人夹爪</w:t>
            </w:r>
          </w:p>
        </w:tc>
        <w:tc>
          <w:tcPr>
            <w:tcW w:w="3444" w:type="pct"/>
            <w:tcBorders>
              <w:top w:val="single" w:color="000000" w:sz="4" w:space="0"/>
              <w:left w:val="single" w:color="000000" w:sz="4" w:space="0"/>
              <w:bottom w:val="single" w:color="000000" w:sz="4" w:space="0"/>
              <w:right w:val="single" w:color="000000" w:sz="4" w:space="0"/>
            </w:tcBorders>
            <w:vAlign w:val="center"/>
          </w:tcPr>
          <w:p w14:paraId="53CB4659">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1、整体轻量化设计，设备自重≤0.5kg，负载自重比高，适配轻量化机械臂、人形机器人末端安装。</w:t>
            </w:r>
          </w:p>
          <w:p w14:paraId="2D45ADB9">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2、具备强力夹持能力，最大夹持力≥30N，夹持稳定、不易松脱。</w:t>
            </w:r>
          </w:p>
          <w:p w14:paraId="17996576">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3、额定推荐负载≥1.5kg，可满足日常实训、常规物件抓取作业需求。</w:t>
            </w:r>
          </w:p>
          <w:p w14:paraId="1CED6CCA">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4、开合行程充足，最大开合行程≥120mm，适配大尺寸、多规格物体抓取。</w:t>
            </w:r>
          </w:p>
          <w:p w14:paraId="7BB340CA">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5、开合响应迅速，单次开合动作时间≤1s，作业效率高。</w:t>
            </w:r>
          </w:p>
          <w:p w14:paraId="686B7824">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6、具备高精度重复定位能力，抓取重复精度高，适合精细化作业与实训开发。</w:t>
            </w:r>
          </w:p>
          <w:p w14:paraId="6DA39EE9">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7、具备独立主动可控自由度≥1个，开合动作可控性强、运动平顺。</w:t>
            </w:r>
          </w:p>
          <w:p w14:paraId="4B73A646">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8、力控功能：支持主动力控。</w:t>
            </w:r>
          </w:p>
          <w:p w14:paraId="5F8B4089">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9、工作电压适配轮式机器人、人形机器人、机械臂供电系统。</w:t>
            </w:r>
          </w:p>
          <w:p w14:paraId="4FABE6AC">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10、支持多协议通信，兼容 CAN、CANFD、RS485、串口、ModbusRTU，通用性强、对接便捷。</w:t>
            </w:r>
          </w:p>
          <w:p w14:paraId="2E3B46A4">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●11、开放完整 SDK 开发资料与硬件接口，支持二次开发、算法调试与功能拓展。</w:t>
            </w:r>
            <w:r>
              <w:rPr>
                <w:rFonts w:hint="eastAsia" w:ascii="宋体" w:hAnsi="宋体" w:eastAsia="宋体" w:cs="宋体"/>
                <w:b/>
                <w:bCs/>
                <w:color w:val="auto"/>
                <w:szCs w:val="21"/>
              </w:rPr>
              <w:t>(投标文件中须提供证明材料，如技术系统功能演示截图、产品彩页(产品功能截图)、厂家(制造商)官网截图，提供其中任意一种即可）</w:t>
            </w:r>
          </w:p>
          <w:p w14:paraId="7DE0A91A">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12、具备自适应抓取特性，可适配规则、不规则、柔性、硬质等各类物体稳定抓取，场景适配度广。</w:t>
            </w:r>
          </w:p>
        </w:tc>
        <w:tc>
          <w:tcPr>
            <w:tcW w:w="365" w:type="pct"/>
            <w:tcBorders>
              <w:top w:val="single" w:color="000000" w:sz="4" w:space="0"/>
              <w:left w:val="single" w:color="000000" w:sz="4" w:space="0"/>
              <w:bottom w:val="single" w:color="000000" w:sz="4" w:space="0"/>
              <w:right w:val="single" w:color="000000" w:sz="4" w:space="0"/>
            </w:tcBorders>
            <w:vAlign w:val="center"/>
          </w:tcPr>
          <w:p w14:paraId="5A93F3E0">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3双</w:t>
            </w:r>
          </w:p>
        </w:tc>
        <w:tc>
          <w:tcPr>
            <w:tcW w:w="330" w:type="pct"/>
            <w:tcBorders>
              <w:top w:val="single" w:color="000000" w:sz="4" w:space="0"/>
              <w:left w:val="single" w:color="000000" w:sz="4" w:space="0"/>
              <w:bottom w:val="single" w:color="000000" w:sz="4" w:space="0"/>
              <w:right w:val="single" w:color="000000" w:sz="4" w:space="0"/>
            </w:tcBorders>
            <w:vAlign w:val="center"/>
          </w:tcPr>
          <w:p w14:paraId="2E35FEFE">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25C6CF5A">
        <w:tblPrEx>
          <w:tblCellMar>
            <w:top w:w="0" w:type="dxa"/>
            <w:left w:w="108" w:type="dxa"/>
            <w:bottom w:w="0" w:type="dxa"/>
            <w:right w:w="108" w:type="dxa"/>
          </w:tblCellMar>
        </w:tblPrEx>
        <w:trPr>
          <w:trHeight w:val="520" w:hRule="atLeast"/>
        </w:trPr>
        <w:tc>
          <w:tcPr>
            <w:tcW w:w="381" w:type="pct"/>
            <w:tcBorders>
              <w:top w:val="single" w:color="000000" w:sz="4" w:space="0"/>
              <w:left w:val="single" w:color="000000" w:sz="4" w:space="0"/>
              <w:bottom w:val="single" w:color="000000" w:sz="4" w:space="0"/>
              <w:right w:val="single" w:color="000000" w:sz="4" w:space="0"/>
            </w:tcBorders>
            <w:vAlign w:val="center"/>
          </w:tcPr>
          <w:p w14:paraId="0ADBCA42">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478" w:type="pct"/>
            <w:tcBorders>
              <w:top w:val="single" w:color="000000" w:sz="4" w:space="0"/>
              <w:left w:val="single" w:color="000000" w:sz="4" w:space="0"/>
              <w:bottom w:val="single" w:color="000000" w:sz="4" w:space="0"/>
              <w:right w:val="single" w:color="000000" w:sz="4" w:space="0"/>
            </w:tcBorders>
            <w:vAlign w:val="center"/>
          </w:tcPr>
          <w:p w14:paraId="69476D92">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轮式机器人触觉灵巧手</w:t>
            </w:r>
          </w:p>
        </w:tc>
        <w:tc>
          <w:tcPr>
            <w:tcW w:w="3444" w:type="pct"/>
            <w:tcBorders>
              <w:top w:val="single" w:color="000000" w:sz="4" w:space="0"/>
              <w:left w:val="single" w:color="000000" w:sz="4" w:space="0"/>
              <w:bottom w:val="single" w:color="000000" w:sz="4" w:space="0"/>
              <w:right w:val="single" w:color="000000" w:sz="4" w:space="0"/>
            </w:tcBorders>
            <w:vAlign w:val="center"/>
          </w:tcPr>
          <w:p w14:paraId="2A796A85">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1、整机轻量化设计，适配轮式机器人、人形机器人末端安装使用。</w:t>
            </w:r>
          </w:p>
          <w:p w14:paraId="77426F2B">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2、机身结构尺寸充足，布局紧凑合理，适配各类作业场景安装与抓取实训。</w:t>
            </w:r>
          </w:p>
          <w:p w14:paraId="63A2C2A1">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●3、主动自由度≥12，整机总自由度≥19，支持仿生动作、抓取姿态。</w:t>
            </w:r>
            <w:r>
              <w:rPr>
                <w:rFonts w:hint="eastAsia" w:ascii="宋体" w:hAnsi="宋体" w:eastAsia="宋体" w:cs="宋体"/>
                <w:b/>
                <w:bCs/>
                <w:color w:val="auto"/>
                <w:szCs w:val="21"/>
              </w:rPr>
              <w:t>(投标文件中须提供证明材料，如技术系统功能演示截图、产品彩页(产品功能截图)、厂家(制造商)官网截图，提供其中任意一种即可）</w:t>
            </w:r>
          </w:p>
          <w:p w14:paraId="40DA9904">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4、采用连杆传动结构，配合电机丝杆驱动，传动平稳、定位精度高、可靠性强。</w:t>
            </w:r>
          </w:p>
          <w:p w14:paraId="233CA5A5">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5、开合响应迅速，单次开合动作时间≤</w:t>
            </w:r>
            <w:r>
              <w:rPr>
                <w:rFonts w:ascii="宋体" w:hAnsi="宋体" w:eastAsia="宋体" w:cs="宋体"/>
                <w:color w:val="auto"/>
                <w:szCs w:val="21"/>
              </w:rPr>
              <w:t>1</w:t>
            </w:r>
            <w:r>
              <w:rPr>
                <w:rFonts w:hint="eastAsia" w:ascii="宋体" w:hAnsi="宋体" w:eastAsia="宋体" w:cs="宋体"/>
                <w:color w:val="auto"/>
                <w:szCs w:val="21"/>
              </w:rPr>
              <w:t>s，作业效率高。</w:t>
            </w:r>
          </w:p>
          <w:p w14:paraId="51E63286">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6、支持小物件抓取，抓握直径≥2mm，满足精细化操作需求。</w:t>
            </w:r>
          </w:p>
          <w:p w14:paraId="151F207E">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7、电压供电适配轮式机器人、半尺寸人型机器人、全尺寸人形机器人设备供电体系。</w:t>
            </w:r>
          </w:p>
          <w:p w14:paraId="0E5C906A">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8、配备CANFD或USB通讯接口，通讯稳定、延迟低，便于设备对接与二次开发。</w:t>
            </w:r>
          </w:p>
          <w:p w14:paraId="3E800CFF">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9、工作温度区间-20℃～+50℃，高低温环境适应性强。</w:t>
            </w:r>
          </w:p>
          <w:p w14:paraId="503B065A">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10、搭载多区域触觉感知系统，具备指尖三维力、手掌力感知能力，高密度触觉点位，可全方位识别接触状态。</w:t>
            </w:r>
          </w:p>
          <w:p w14:paraId="35EA233B">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11、阵列分辨率≤0.01N，可识别细微受力变化，支持柔性自适应抓取。</w:t>
            </w:r>
          </w:p>
          <w:p w14:paraId="64832E24">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12、感知范围0N～50N，兼顾精细感知与常规抓取作业，适配多场景智能实训任务。</w:t>
            </w:r>
          </w:p>
        </w:tc>
        <w:tc>
          <w:tcPr>
            <w:tcW w:w="365" w:type="pct"/>
            <w:tcBorders>
              <w:top w:val="single" w:color="000000" w:sz="4" w:space="0"/>
              <w:left w:val="single" w:color="000000" w:sz="4" w:space="0"/>
              <w:bottom w:val="single" w:color="000000" w:sz="4" w:space="0"/>
              <w:right w:val="single" w:color="000000" w:sz="4" w:space="0"/>
            </w:tcBorders>
            <w:vAlign w:val="center"/>
          </w:tcPr>
          <w:p w14:paraId="56A1836E">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6只</w:t>
            </w:r>
          </w:p>
        </w:tc>
        <w:tc>
          <w:tcPr>
            <w:tcW w:w="330" w:type="pct"/>
            <w:tcBorders>
              <w:top w:val="single" w:color="000000" w:sz="4" w:space="0"/>
              <w:left w:val="single" w:color="000000" w:sz="4" w:space="0"/>
              <w:bottom w:val="single" w:color="000000" w:sz="4" w:space="0"/>
              <w:right w:val="single" w:color="000000" w:sz="4" w:space="0"/>
            </w:tcBorders>
            <w:vAlign w:val="center"/>
          </w:tcPr>
          <w:p w14:paraId="1ECC06C2">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54E83F10">
        <w:tblPrEx>
          <w:tblCellMar>
            <w:top w:w="0" w:type="dxa"/>
            <w:left w:w="108" w:type="dxa"/>
            <w:bottom w:w="0" w:type="dxa"/>
            <w:right w:w="108" w:type="dxa"/>
          </w:tblCellMar>
        </w:tblPrEx>
        <w:trPr>
          <w:trHeight w:val="520" w:hRule="atLeast"/>
        </w:trPr>
        <w:tc>
          <w:tcPr>
            <w:tcW w:w="381" w:type="pct"/>
            <w:tcBorders>
              <w:top w:val="single" w:color="000000" w:sz="4" w:space="0"/>
              <w:left w:val="single" w:color="000000" w:sz="4" w:space="0"/>
              <w:bottom w:val="single" w:color="000000" w:sz="4" w:space="0"/>
              <w:right w:val="single" w:color="000000" w:sz="4" w:space="0"/>
            </w:tcBorders>
            <w:vAlign w:val="center"/>
          </w:tcPr>
          <w:p w14:paraId="4AA4058A">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478" w:type="pct"/>
            <w:tcBorders>
              <w:top w:val="single" w:color="000000" w:sz="4" w:space="0"/>
              <w:left w:val="single" w:color="000000" w:sz="4" w:space="0"/>
              <w:bottom w:val="single" w:color="000000" w:sz="4" w:space="0"/>
              <w:right w:val="single" w:color="000000" w:sz="4" w:space="0"/>
            </w:tcBorders>
            <w:vAlign w:val="center"/>
          </w:tcPr>
          <w:p w14:paraId="298AD2D1">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轮式双臂人形机器人训练流水线工作站</w:t>
            </w:r>
          </w:p>
        </w:tc>
        <w:tc>
          <w:tcPr>
            <w:tcW w:w="3444" w:type="pct"/>
            <w:tcBorders>
              <w:top w:val="single" w:color="000000" w:sz="4" w:space="0"/>
              <w:left w:val="single" w:color="000000" w:sz="4" w:space="0"/>
              <w:bottom w:val="single" w:color="000000" w:sz="4" w:space="0"/>
              <w:right w:val="single" w:color="000000" w:sz="4" w:space="0"/>
            </w:tcBorders>
            <w:vAlign w:val="center"/>
          </w:tcPr>
          <w:p w14:paraId="2E273F59">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一、总体要求</w:t>
            </w:r>
          </w:p>
          <w:p w14:paraId="529A7DA3">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1、设备为人形机器人工业流水线实训工作站，整体采用工业铝型材框架搭配防静电台面，结构稳固、耐磨损，符合工业实训规范。</w:t>
            </w:r>
          </w:p>
          <w:p w14:paraId="582A48F3">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2、整机为三段式流水线工位布局，整体尺寸≥</w:t>
            </w:r>
            <w:r>
              <w:rPr>
                <w:rStyle w:val="11"/>
                <w:rFonts w:hint="default"/>
                <w:color w:val="auto"/>
                <w:szCs w:val="21"/>
              </w:rPr>
              <w:t>1000mm（宽）× 3000mm（长）× 2000mm（高）</w:t>
            </w:r>
            <w:r>
              <w:rPr>
                <w:rFonts w:hint="eastAsia" w:ascii="宋体" w:hAnsi="宋体" w:eastAsia="宋体" w:cs="宋体"/>
                <w:color w:val="auto"/>
                <w:szCs w:val="21"/>
              </w:rPr>
              <w:t>，台面高度适配机器人双臂作业高度，作业舒适性与适配性强。</w:t>
            </w:r>
          </w:p>
          <w:p w14:paraId="2585F316">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3、工作站沿长度方向设置三连独立作业工位，</w:t>
            </w:r>
            <w:r>
              <w:rPr>
                <w:rStyle w:val="11"/>
                <w:rFonts w:hint="default"/>
                <w:color w:val="auto"/>
                <w:szCs w:val="21"/>
              </w:rPr>
              <w:t>每个工位尺寸</w:t>
            </w:r>
            <w:r>
              <w:rPr>
                <w:rFonts w:hint="eastAsia" w:ascii="宋体" w:hAnsi="宋体" w:eastAsia="宋体" w:cs="宋体"/>
                <w:color w:val="auto"/>
                <w:szCs w:val="21"/>
              </w:rPr>
              <w:t>≥</w:t>
            </w:r>
            <w:r>
              <w:rPr>
                <w:rStyle w:val="11"/>
                <w:rFonts w:hint="default"/>
                <w:color w:val="auto"/>
                <w:szCs w:val="21"/>
              </w:rPr>
              <w:t xml:space="preserve"> 1000mm（长）× 1000mm（宽）× 2000mm（高）。工位之间通过皮带输送线连接</w:t>
            </w:r>
            <w:r>
              <w:rPr>
                <w:rFonts w:hint="eastAsia" w:ascii="宋体" w:hAnsi="宋体" w:eastAsia="宋体" w:cs="宋体"/>
                <w:color w:val="auto"/>
                <w:szCs w:val="21"/>
              </w:rPr>
              <w:t>。</w:t>
            </w:r>
          </w:p>
          <w:p w14:paraId="7F9749EC">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4、工位采用半封闭安全结构，后侧封闭预留维护开门，前方开放式作业窗口，满足机器人手臂伸入自主装配作业需求，兼顾安全性与实训操作性。</w:t>
            </w:r>
          </w:p>
          <w:p w14:paraId="690B4C5A">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5、</w:t>
            </w:r>
            <w:r>
              <w:rPr>
                <w:rStyle w:val="11"/>
                <w:rFonts w:hint="default"/>
                <w:color w:val="auto"/>
                <w:szCs w:val="21"/>
              </w:rPr>
              <w:t>工作对象模拟计算机主板（尺寸</w:t>
            </w:r>
            <w:r>
              <w:rPr>
                <w:rFonts w:hint="eastAsia" w:ascii="宋体" w:hAnsi="宋体" w:eastAsia="宋体" w:cs="宋体"/>
                <w:color w:val="auto"/>
                <w:szCs w:val="21"/>
              </w:rPr>
              <w:t>≥</w:t>
            </w:r>
            <w:r>
              <w:rPr>
                <w:rStyle w:val="11"/>
                <w:rFonts w:hint="default"/>
                <w:color w:val="auto"/>
                <w:szCs w:val="21"/>
              </w:rPr>
              <w:t>200mm×200mm），配备相应的工装板或托盘，用于在各工位间定位和输送</w:t>
            </w:r>
            <w:r>
              <w:rPr>
                <w:rFonts w:hint="eastAsia" w:ascii="宋体" w:hAnsi="宋体" w:eastAsia="宋体" w:cs="宋体"/>
                <w:color w:val="auto"/>
                <w:szCs w:val="21"/>
              </w:rPr>
              <w:t>。</w:t>
            </w:r>
          </w:p>
          <w:p w14:paraId="6E9FF91C">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二、通用工位配置</w:t>
            </w:r>
          </w:p>
          <w:p w14:paraId="34E06CB8">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1、各工位统一配备红绿双色作业状态指示灯、窗口安全光栅感应系统、作业完成触发按钮，支持状态提示、安全防护、工序信号交互。</w:t>
            </w:r>
          </w:p>
          <w:p w14:paraId="0C5F420A">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2、各工位具备工件定位、精准挡停、顶升对位功能，保障装配作业精度稳定。</w:t>
            </w:r>
          </w:p>
          <w:p w14:paraId="379AA851">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三、分工位实训功能</w:t>
            </w:r>
          </w:p>
          <w:p w14:paraId="45D51605">
            <w:pPr>
              <w:widowControl/>
              <w:spacing w:line="360" w:lineRule="auto"/>
              <w:jc w:val="left"/>
              <w:rPr>
                <w:rStyle w:val="11"/>
                <w:rFonts w:hint="default"/>
                <w:color w:val="auto"/>
                <w:szCs w:val="21"/>
              </w:rPr>
            </w:pPr>
            <w:r>
              <w:rPr>
                <w:rStyle w:val="11"/>
                <w:rFonts w:hint="default"/>
                <w:color w:val="auto"/>
                <w:szCs w:val="21"/>
              </w:rPr>
              <w:t>1、工位一：内存条及硬盘插装工位</w:t>
            </w:r>
          </w:p>
          <w:p w14:paraId="4E26D77E">
            <w:pPr>
              <w:widowControl/>
              <w:spacing w:line="360" w:lineRule="auto"/>
              <w:jc w:val="left"/>
              <w:rPr>
                <w:rStyle w:val="11"/>
                <w:rFonts w:hint="default"/>
                <w:color w:val="auto"/>
                <w:szCs w:val="21"/>
              </w:rPr>
            </w:pPr>
            <w:r>
              <w:rPr>
                <w:rStyle w:val="11"/>
                <w:rFonts w:hint="default"/>
                <w:color w:val="auto"/>
                <w:szCs w:val="21"/>
              </w:rPr>
              <w:t>功能描述：机器人在此工位将模拟内存条和硬盘（机械硬盘和固态硬盘）插入主板对应的插槽或接口。</w:t>
            </w:r>
          </w:p>
          <w:p w14:paraId="60EF926F">
            <w:pPr>
              <w:widowControl/>
              <w:spacing w:line="360" w:lineRule="auto"/>
              <w:jc w:val="left"/>
              <w:rPr>
                <w:rStyle w:val="11"/>
                <w:rFonts w:hint="default"/>
                <w:color w:val="auto"/>
                <w:szCs w:val="21"/>
              </w:rPr>
            </w:pPr>
            <w:r>
              <w:rPr>
                <w:rStyle w:val="11"/>
                <w:rFonts w:hint="default"/>
                <w:color w:val="auto"/>
                <w:szCs w:val="21"/>
              </w:rPr>
              <w:t>硬件配置：</w:t>
            </w:r>
          </w:p>
          <w:p w14:paraId="50E75514">
            <w:pPr>
              <w:widowControl/>
              <w:spacing w:line="360" w:lineRule="auto"/>
              <w:jc w:val="left"/>
              <w:rPr>
                <w:rStyle w:val="11"/>
                <w:rFonts w:hint="default"/>
                <w:color w:val="auto"/>
                <w:szCs w:val="21"/>
              </w:rPr>
            </w:pPr>
            <w:r>
              <w:rPr>
                <w:rStyle w:val="12"/>
                <w:rFonts w:ascii="宋体" w:hAnsi="宋体" w:eastAsia="宋体" w:cs="宋体"/>
                <w:color w:val="auto"/>
                <w:szCs w:val="21"/>
              </w:rPr>
              <w:t></w:t>
            </w:r>
            <w:r>
              <w:rPr>
                <w:rStyle w:val="11"/>
                <w:rFonts w:hint="default"/>
                <w:color w:val="auto"/>
                <w:szCs w:val="21"/>
              </w:rPr>
              <w:t>主板固定治具：用于精确定位模拟主板，确保插装位置一致；</w:t>
            </w:r>
          </w:p>
          <w:p w14:paraId="187145AA">
            <w:pPr>
              <w:widowControl/>
              <w:spacing w:line="360" w:lineRule="auto"/>
              <w:jc w:val="left"/>
              <w:rPr>
                <w:rStyle w:val="11"/>
                <w:rFonts w:hint="default"/>
                <w:color w:val="auto"/>
                <w:szCs w:val="21"/>
              </w:rPr>
            </w:pPr>
            <w:r>
              <w:rPr>
                <w:rStyle w:val="12"/>
                <w:rFonts w:ascii="宋体" w:hAnsi="宋体" w:eastAsia="宋体" w:cs="宋体"/>
                <w:color w:val="auto"/>
                <w:szCs w:val="21"/>
              </w:rPr>
              <w:t></w:t>
            </w:r>
            <w:r>
              <w:rPr>
                <w:rStyle w:val="11"/>
                <w:rFonts w:hint="default"/>
                <w:color w:val="auto"/>
                <w:szCs w:val="21"/>
              </w:rPr>
              <w:t>内存条插槽模拟模块：至少2个标准DDR4插槽模型，具有导向和卡扣模拟功能；</w:t>
            </w:r>
          </w:p>
          <w:p w14:paraId="49314A6B">
            <w:pPr>
              <w:widowControl/>
              <w:spacing w:line="360" w:lineRule="auto"/>
              <w:jc w:val="left"/>
              <w:rPr>
                <w:rStyle w:val="11"/>
                <w:rFonts w:hint="default"/>
                <w:color w:val="auto"/>
                <w:szCs w:val="21"/>
              </w:rPr>
            </w:pPr>
            <w:r>
              <w:rPr>
                <w:rStyle w:val="12"/>
                <w:rFonts w:ascii="宋体" w:hAnsi="宋体" w:eastAsia="宋体" w:cs="宋体"/>
                <w:color w:val="auto"/>
                <w:szCs w:val="21"/>
              </w:rPr>
              <w:t></w:t>
            </w:r>
            <w:r>
              <w:rPr>
                <w:rStyle w:val="11"/>
                <w:rFonts w:hint="default"/>
                <w:color w:val="auto"/>
                <w:szCs w:val="21"/>
              </w:rPr>
              <w:t>硬盘接口模拟模块：至少2种常见硬盘接口（如SATA、M.2）的模拟座，配有可插拔的模拟硬盘；</w:t>
            </w:r>
          </w:p>
          <w:p w14:paraId="18433CCC">
            <w:pPr>
              <w:widowControl/>
              <w:spacing w:line="360" w:lineRule="auto"/>
              <w:jc w:val="left"/>
              <w:rPr>
                <w:rStyle w:val="11"/>
                <w:rFonts w:hint="default"/>
                <w:color w:val="auto"/>
                <w:szCs w:val="21"/>
              </w:rPr>
            </w:pPr>
            <w:r>
              <w:rPr>
                <w:rStyle w:val="12"/>
                <w:rFonts w:ascii="宋体" w:hAnsi="宋体" w:eastAsia="宋体" w:cs="宋体"/>
                <w:color w:val="auto"/>
                <w:szCs w:val="21"/>
              </w:rPr>
              <w:t></w:t>
            </w:r>
            <w:r>
              <w:rPr>
                <w:rStyle w:val="11"/>
                <w:rFonts w:hint="default"/>
                <w:color w:val="auto"/>
                <w:szCs w:val="21"/>
              </w:rPr>
              <w:t>物料盒：放置待插装的模拟内存条和硬盘，位置固定，便于机器人抓取；</w:t>
            </w:r>
          </w:p>
          <w:p w14:paraId="47523F9F">
            <w:pPr>
              <w:widowControl/>
              <w:spacing w:line="360" w:lineRule="auto"/>
              <w:jc w:val="left"/>
              <w:rPr>
                <w:rStyle w:val="11"/>
                <w:rFonts w:hint="default"/>
                <w:color w:val="auto"/>
                <w:szCs w:val="21"/>
              </w:rPr>
            </w:pPr>
            <w:r>
              <w:rPr>
                <w:rStyle w:val="12"/>
                <w:rFonts w:ascii="宋体" w:hAnsi="宋体" w:eastAsia="宋体" w:cs="宋体"/>
                <w:color w:val="auto"/>
                <w:szCs w:val="21"/>
              </w:rPr>
              <w:t></w:t>
            </w:r>
            <w:r>
              <w:rPr>
                <w:rStyle w:val="11"/>
                <w:rFonts w:hint="default"/>
                <w:color w:val="auto"/>
                <w:szCs w:val="21"/>
              </w:rPr>
              <w:t>输送线接口：工位内设有输送线停止定位机构和顶升作业机构，确保托盘准确停在工位内。</w:t>
            </w:r>
          </w:p>
          <w:p w14:paraId="5CD625BC">
            <w:pPr>
              <w:widowControl/>
              <w:spacing w:line="360" w:lineRule="auto"/>
              <w:jc w:val="left"/>
              <w:rPr>
                <w:rStyle w:val="11"/>
                <w:rFonts w:hint="default"/>
                <w:color w:val="auto"/>
                <w:szCs w:val="21"/>
              </w:rPr>
            </w:pPr>
            <w:r>
              <w:rPr>
                <w:rStyle w:val="11"/>
                <w:rFonts w:hint="default"/>
                <w:color w:val="auto"/>
                <w:szCs w:val="21"/>
              </w:rPr>
              <w:t>2、工位二：接口线缆插入工位</w:t>
            </w:r>
          </w:p>
          <w:p w14:paraId="4EAFECAF">
            <w:pPr>
              <w:widowControl/>
              <w:spacing w:line="360" w:lineRule="auto"/>
              <w:jc w:val="left"/>
              <w:rPr>
                <w:rStyle w:val="11"/>
                <w:rFonts w:hint="default"/>
                <w:color w:val="auto"/>
                <w:szCs w:val="21"/>
              </w:rPr>
            </w:pPr>
            <w:r>
              <w:rPr>
                <w:rStyle w:val="11"/>
                <w:rFonts w:hint="default"/>
                <w:color w:val="auto"/>
                <w:szCs w:val="21"/>
              </w:rPr>
              <w:t>功能描述：机器人需在此工位将USB线和网线插入主板对应的接口。</w:t>
            </w:r>
          </w:p>
          <w:p w14:paraId="043C943C">
            <w:pPr>
              <w:widowControl/>
              <w:spacing w:line="360" w:lineRule="auto"/>
              <w:jc w:val="left"/>
              <w:rPr>
                <w:rStyle w:val="11"/>
                <w:rFonts w:hint="default"/>
                <w:color w:val="auto"/>
                <w:szCs w:val="21"/>
              </w:rPr>
            </w:pPr>
            <w:r>
              <w:rPr>
                <w:rStyle w:val="11"/>
                <w:rFonts w:hint="default"/>
                <w:color w:val="auto"/>
                <w:szCs w:val="21"/>
              </w:rPr>
              <w:t>硬件配置：</w:t>
            </w:r>
          </w:p>
          <w:p w14:paraId="4A3374C8">
            <w:pPr>
              <w:widowControl/>
              <w:spacing w:line="360" w:lineRule="auto"/>
              <w:jc w:val="left"/>
              <w:rPr>
                <w:rStyle w:val="11"/>
                <w:rFonts w:hint="default"/>
                <w:color w:val="auto"/>
                <w:szCs w:val="21"/>
              </w:rPr>
            </w:pPr>
            <w:r>
              <w:rPr>
                <w:rStyle w:val="12"/>
                <w:rFonts w:ascii="宋体" w:hAnsi="宋体" w:eastAsia="宋体" w:cs="宋体"/>
                <w:color w:val="auto"/>
                <w:szCs w:val="21"/>
              </w:rPr>
              <w:t></w:t>
            </w:r>
            <w:r>
              <w:rPr>
                <w:rStyle w:val="11"/>
                <w:rFonts w:hint="default"/>
                <w:color w:val="auto"/>
                <w:szCs w:val="21"/>
              </w:rPr>
              <w:t>主板固定治具（同工位一）；</w:t>
            </w:r>
          </w:p>
          <w:p w14:paraId="7D335C0A">
            <w:pPr>
              <w:widowControl/>
              <w:spacing w:line="360" w:lineRule="auto"/>
              <w:jc w:val="left"/>
              <w:rPr>
                <w:rStyle w:val="11"/>
                <w:rFonts w:hint="default"/>
                <w:color w:val="auto"/>
                <w:szCs w:val="21"/>
              </w:rPr>
            </w:pPr>
            <w:r>
              <w:rPr>
                <w:rStyle w:val="12"/>
                <w:rFonts w:ascii="宋体" w:hAnsi="宋体" w:eastAsia="宋体" w:cs="宋体"/>
                <w:color w:val="auto"/>
                <w:szCs w:val="21"/>
              </w:rPr>
              <w:t></w:t>
            </w:r>
            <w:r>
              <w:rPr>
                <w:rStyle w:val="11"/>
                <w:rFonts w:hint="default"/>
                <w:color w:val="auto"/>
                <w:szCs w:val="21"/>
              </w:rPr>
              <w:t>USB接口模拟模块：至少2个标准USB-A型母座，固定在主板上相应位置；</w:t>
            </w:r>
          </w:p>
          <w:p w14:paraId="10744E7C">
            <w:pPr>
              <w:widowControl/>
              <w:spacing w:line="360" w:lineRule="auto"/>
              <w:jc w:val="left"/>
              <w:rPr>
                <w:rStyle w:val="11"/>
                <w:rFonts w:hint="default"/>
                <w:color w:val="auto"/>
                <w:szCs w:val="21"/>
              </w:rPr>
            </w:pPr>
            <w:r>
              <w:rPr>
                <w:rStyle w:val="12"/>
                <w:rFonts w:ascii="宋体" w:hAnsi="宋体" w:eastAsia="宋体" w:cs="宋体"/>
                <w:color w:val="auto"/>
                <w:szCs w:val="21"/>
              </w:rPr>
              <w:t></w:t>
            </w:r>
            <w:r>
              <w:rPr>
                <w:rStyle w:val="11"/>
                <w:rFonts w:hint="default"/>
                <w:color w:val="auto"/>
                <w:szCs w:val="21"/>
              </w:rPr>
              <w:t>RJ45网口模拟模块：至少1个标准RJ45母座；</w:t>
            </w:r>
          </w:p>
          <w:p w14:paraId="7E4D7DDF">
            <w:pPr>
              <w:widowControl/>
              <w:spacing w:line="360" w:lineRule="auto"/>
              <w:jc w:val="left"/>
              <w:rPr>
                <w:rStyle w:val="11"/>
                <w:rFonts w:hint="default"/>
                <w:color w:val="auto"/>
                <w:szCs w:val="21"/>
              </w:rPr>
            </w:pPr>
            <w:r>
              <w:rPr>
                <w:rStyle w:val="12"/>
                <w:rFonts w:ascii="宋体" w:hAnsi="宋体" w:eastAsia="宋体" w:cs="宋体"/>
                <w:color w:val="auto"/>
                <w:szCs w:val="21"/>
              </w:rPr>
              <w:t></w:t>
            </w:r>
            <w:r>
              <w:rPr>
                <w:rStyle w:val="11"/>
                <w:rFonts w:hint="default"/>
                <w:color w:val="auto"/>
                <w:szCs w:val="21"/>
              </w:rPr>
              <w:t>线缆供料机构：提供若干根带插头的USB线和网线，放置于固定料架，便于机器人抓取；</w:t>
            </w:r>
          </w:p>
          <w:p w14:paraId="7216C407">
            <w:pPr>
              <w:widowControl/>
              <w:spacing w:line="360" w:lineRule="auto"/>
              <w:jc w:val="left"/>
              <w:rPr>
                <w:rStyle w:val="11"/>
                <w:rFonts w:hint="default"/>
                <w:color w:val="auto"/>
                <w:szCs w:val="21"/>
              </w:rPr>
            </w:pPr>
            <w:r>
              <w:rPr>
                <w:rStyle w:val="12"/>
                <w:rFonts w:ascii="宋体" w:hAnsi="宋体" w:eastAsia="宋体" w:cs="宋体"/>
                <w:color w:val="auto"/>
                <w:szCs w:val="21"/>
              </w:rPr>
              <w:t></w:t>
            </w:r>
            <w:r>
              <w:rPr>
                <w:rStyle w:val="11"/>
                <w:rFonts w:hint="default"/>
                <w:color w:val="auto"/>
                <w:szCs w:val="21"/>
              </w:rPr>
              <w:t>线缆插入导向：接口处可设计导向槽，降低机器人操作难度；</w:t>
            </w:r>
          </w:p>
          <w:p w14:paraId="3E3747ED">
            <w:pPr>
              <w:widowControl/>
              <w:spacing w:line="360" w:lineRule="auto"/>
              <w:jc w:val="left"/>
              <w:rPr>
                <w:rStyle w:val="11"/>
                <w:rFonts w:hint="default"/>
                <w:color w:val="auto"/>
                <w:szCs w:val="21"/>
              </w:rPr>
            </w:pPr>
            <w:r>
              <w:rPr>
                <w:rStyle w:val="12"/>
                <w:rFonts w:ascii="宋体" w:hAnsi="宋体" w:eastAsia="宋体" w:cs="宋体"/>
                <w:color w:val="auto"/>
                <w:szCs w:val="21"/>
              </w:rPr>
              <w:t></w:t>
            </w:r>
            <w:r>
              <w:rPr>
                <w:rStyle w:val="11"/>
                <w:rFonts w:hint="default"/>
                <w:color w:val="auto"/>
                <w:szCs w:val="21"/>
              </w:rPr>
              <w:t>输送线接口同上。</w:t>
            </w:r>
          </w:p>
          <w:p w14:paraId="1CAD0A23">
            <w:pPr>
              <w:widowControl/>
              <w:spacing w:line="360" w:lineRule="auto"/>
              <w:jc w:val="left"/>
              <w:rPr>
                <w:rStyle w:val="11"/>
                <w:rFonts w:hint="default"/>
                <w:color w:val="auto"/>
                <w:szCs w:val="21"/>
              </w:rPr>
            </w:pPr>
            <w:r>
              <w:rPr>
                <w:rStyle w:val="11"/>
                <w:rFonts w:hint="default"/>
                <w:color w:val="auto"/>
                <w:szCs w:val="21"/>
              </w:rPr>
              <w:t>3、工位三：成品取放工位</w:t>
            </w:r>
          </w:p>
          <w:p w14:paraId="5EC9400A">
            <w:pPr>
              <w:widowControl/>
              <w:spacing w:line="360" w:lineRule="auto"/>
              <w:jc w:val="left"/>
              <w:rPr>
                <w:rStyle w:val="11"/>
                <w:rFonts w:hint="default"/>
                <w:color w:val="auto"/>
                <w:szCs w:val="21"/>
              </w:rPr>
            </w:pPr>
            <w:r>
              <w:rPr>
                <w:rStyle w:val="11"/>
                <w:rFonts w:hint="default"/>
                <w:color w:val="auto"/>
                <w:szCs w:val="21"/>
              </w:rPr>
              <w:t>功能描述：机器人需将装配完成的主板从托盘上取出，并放入包装盒内的缓冲棉中。</w:t>
            </w:r>
          </w:p>
          <w:p w14:paraId="67684976">
            <w:pPr>
              <w:widowControl/>
              <w:spacing w:line="360" w:lineRule="auto"/>
              <w:jc w:val="left"/>
              <w:rPr>
                <w:rStyle w:val="11"/>
                <w:rFonts w:hint="default"/>
                <w:color w:val="auto"/>
                <w:szCs w:val="21"/>
              </w:rPr>
            </w:pPr>
            <w:r>
              <w:rPr>
                <w:rStyle w:val="11"/>
                <w:rFonts w:hint="default"/>
                <w:color w:val="auto"/>
                <w:szCs w:val="21"/>
              </w:rPr>
              <w:t>硬件配置：</w:t>
            </w:r>
          </w:p>
          <w:p w14:paraId="28ECB7B7">
            <w:pPr>
              <w:widowControl/>
              <w:spacing w:line="360" w:lineRule="auto"/>
              <w:jc w:val="left"/>
              <w:rPr>
                <w:rStyle w:val="11"/>
                <w:rFonts w:hint="default"/>
                <w:color w:val="auto"/>
                <w:szCs w:val="21"/>
              </w:rPr>
            </w:pPr>
            <w:r>
              <w:rPr>
                <w:rStyle w:val="12"/>
                <w:rFonts w:ascii="宋体" w:hAnsi="宋体" w:eastAsia="宋体" w:cs="宋体"/>
                <w:color w:val="auto"/>
                <w:szCs w:val="21"/>
              </w:rPr>
              <w:t></w:t>
            </w:r>
            <w:r>
              <w:rPr>
                <w:rStyle w:val="11"/>
                <w:rFonts w:hint="default"/>
                <w:color w:val="auto"/>
                <w:szCs w:val="21"/>
              </w:rPr>
              <w:t>包装盒定位治具：放置标准包装盒，盒内预置有与主板形状匹配的缓冲棉（EVA或珍珠棉），要求定位精确；</w:t>
            </w:r>
          </w:p>
          <w:p w14:paraId="5A1AA763">
            <w:pPr>
              <w:widowControl/>
              <w:spacing w:line="360" w:lineRule="auto"/>
              <w:jc w:val="left"/>
              <w:rPr>
                <w:rStyle w:val="11"/>
                <w:rFonts w:hint="default"/>
                <w:color w:val="auto"/>
                <w:szCs w:val="21"/>
              </w:rPr>
            </w:pPr>
            <w:r>
              <w:rPr>
                <w:rStyle w:val="12"/>
                <w:rFonts w:ascii="宋体" w:hAnsi="宋体" w:eastAsia="宋体" w:cs="宋体"/>
                <w:color w:val="auto"/>
                <w:szCs w:val="21"/>
              </w:rPr>
              <w:t></w:t>
            </w:r>
            <w:r>
              <w:rPr>
                <w:rStyle w:val="11"/>
                <w:rFonts w:hint="default"/>
                <w:color w:val="auto"/>
                <w:szCs w:val="21"/>
              </w:rPr>
              <w:t>输送线接口同上。</w:t>
            </w:r>
          </w:p>
          <w:p w14:paraId="3C6738D7">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四、输送系统性能</w:t>
            </w:r>
          </w:p>
          <w:p w14:paraId="4EC79B5E">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1、采用工业级皮带输送线，运行平稳、噪音低，适配实训工件稳定输送。</w:t>
            </w:r>
          </w:p>
          <w:p w14:paraId="07AF4467">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2、各工位输送模块独立可控，配备工件到位检测、阻挡定位、精准顶升机构，由可编程控制器统一逻辑调度。</w:t>
            </w:r>
          </w:p>
          <w:p w14:paraId="74D2B56F">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3、输送启停、挡停对位、工位流转逻辑智能联动，适配机器人作业节拍。</w:t>
            </w:r>
          </w:p>
          <w:p w14:paraId="72A6BE9A">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五、电气控制与通信</w:t>
            </w:r>
          </w:p>
          <w:p w14:paraId="5A17C213">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1、采用工业级可编程控制器为核心控制单元，搭载以太网通讯及数字量IO模块，扩展性强、运行稳定。</w:t>
            </w:r>
          </w:p>
          <w:p w14:paraId="1AC7F089">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2、支持以太网TCP/IP网络通信、24V数字量IO信号交互，可与人形机器人系统深度对接，实现机器人与流水线联动协同作业。</w:t>
            </w:r>
          </w:p>
          <w:p w14:paraId="40A09616">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3、具备完整工位状态逻辑：绿灯允许机器人入位作业、作业完成触发工位切换、异常状态声光告警并锁定设备，人机协同逻辑完善。</w:t>
            </w:r>
          </w:p>
          <w:p w14:paraId="688CC776">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4、各工位配备急停、复位、工序完成按键，满足实训操作、故障复位、安全管控需求。</w:t>
            </w:r>
          </w:p>
          <w:p w14:paraId="0324C1F1">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六、安全防护体系</w:t>
            </w:r>
          </w:p>
          <w:p w14:paraId="46ACDC73">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1、各作业窗口配置安全光栅防护系统，作业区域感应防护全面，有效规避碰撞风险。</w:t>
            </w:r>
          </w:p>
          <w:p w14:paraId="7CBA1165">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2、设备配备整机总急停+分工位急停双重防护，电气布线合规，完全符合国家电气安全规范。</w:t>
            </w:r>
          </w:p>
          <w:p w14:paraId="7D251FCA">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3、区分正常作业光栅触发与异常闯入触发，系统智能判别、不误触发、异常停机告警。</w:t>
            </w:r>
          </w:p>
          <w:p w14:paraId="3FA0250D">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七、结构与外观规范</w:t>
            </w:r>
          </w:p>
          <w:p w14:paraId="465270FD">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1、设备主体工业配色，结构规整，亚克力防护通透美观，工位标识清晰、功能分区明确。</w:t>
            </w:r>
          </w:p>
          <w:p w14:paraId="13D2300C">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2、全线线缆规整隐藏布置，走线规范、整洁安全，适配长期教学实训使用。</w:t>
            </w:r>
          </w:p>
          <w:p w14:paraId="7BAC46FA">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八、工作环境与动力条件</w:t>
            </w:r>
          </w:p>
          <w:p w14:paraId="74B7EF17">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w:t>
            </w:r>
            <w:r>
              <w:rPr>
                <w:rStyle w:val="11"/>
                <w:rFonts w:hint="default"/>
                <w:color w:val="auto"/>
                <w:szCs w:val="21"/>
              </w:rPr>
              <w:t>电源</w:t>
            </w:r>
            <w:r>
              <w:rPr>
                <w:rFonts w:hint="eastAsia" w:ascii="宋体" w:hAnsi="宋体" w:eastAsia="宋体" w:cs="宋体"/>
                <w:color w:val="auto"/>
                <w:szCs w:val="21"/>
              </w:rPr>
              <w:t>适配常态化教学使用，</w:t>
            </w:r>
            <w:r>
              <w:rPr>
                <w:rStyle w:val="11"/>
                <w:rFonts w:hint="default"/>
                <w:color w:val="auto"/>
                <w:szCs w:val="21"/>
              </w:rPr>
              <w:t>AC 220V ±10%，50Hz，总功率≤3kW；</w:t>
            </w:r>
            <w:r>
              <w:rPr>
                <w:rFonts w:hint="eastAsia" w:ascii="宋体" w:hAnsi="宋体" w:eastAsia="宋体" w:cs="宋体"/>
                <w:color w:val="auto"/>
                <w:szCs w:val="21"/>
              </w:rPr>
              <w:t>。</w:t>
            </w:r>
          </w:p>
          <w:p w14:paraId="72EBD5E4">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2、配备配套供气适配接口，可外接气源满足工位气动机构运行需求。</w:t>
            </w:r>
          </w:p>
          <w:p w14:paraId="51798B1E">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3、设备适配常规室内教学环境，温湿度适应性强，运行稳定可靠。</w:t>
            </w:r>
          </w:p>
        </w:tc>
        <w:tc>
          <w:tcPr>
            <w:tcW w:w="365" w:type="pct"/>
            <w:tcBorders>
              <w:top w:val="single" w:color="000000" w:sz="4" w:space="0"/>
              <w:left w:val="single" w:color="000000" w:sz="4" w:space="0"/>
              <w:bottom w:val="single" w:color="000000" w:sz="4" w:space="0"/>
              <w:right w:val="single" w:color="000000" w:sz="4" w:space="0"/>
            </w:tcBorders>
            <w:vAlign w:val="center"/>
          </w:tcPr>
          <w:p w14:paraId="66F494C6">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1项</w:t>
            </w:r>
          </w:p>
        </w:tc>
        <w:tc>
          <w:tcPr>
            <w:tcW w:w="330" w:type="pct"/>
            <w:tcBorders>
              <w:top w:val="single" w:color="000000" w:sz="4" w:space="0"/>
              <w:left w:val="single" w:color="000000" w:sz="4" w:space="0"/>
              <w:bottom w:val="single" w:color="000000" w:sz="4" w:space="0"/>
              <w:right w:val="single" w:color="000000" w:sz="4" w:space="0"/>
            </w:tcBorders>
            <w:vAlign w:val="center"/>
          </w:tcPr>
          <w:p w14:paraId="3A1BB471">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0D449ABE">
        <w:tblPrEx>
          <w:tblCellMar>
            <w:top w:w="0" w:type="dxa"/>
            <w:left w:w="108" w:type="dxa"/>
            <w:bottom w:w="0" w:type="dxa"/>
            <w:right w:w="108" w:type="dxa"/>
          </w:tblCellMar>
        </w:tblPrEx>
        <w:trPr>
          <w:trHeight w:val="520" w:hRule="atLeast"/>
        </w:trPr>
        <w:tc>
          <w:tcPr>
            <w:tcW w:w="381" w:type="pct"/>
            <w:tcBorders>
              <w:top w:val="single" w:color="000000" w:sz="4" w:space="0"/>
              <w:left w:val="single" w:color="000000" w:sz="4" w:space="0"/>
              <w:bottom w:val="single" w:color="000000" w:sz="4" w:space="0"/>
              <w:right w:val="single" w:color="000000" w:sz="4" w:space="0"/>
            </w:tcBorders>
            <w:vAlign w:val="center"/>
          </w:tcPr>
          <w:p w14:paraId="3E46C3E5">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478" w:type="pct"/>
            <w:tcBorders>
              <w:top w:val="single" w:color="000000" w:sz="4" w:space="0"/>
              <w:left w:val="single" w:color="000000" w:sz="4" w:space="0"/>
              <w:bottom w:val="single" w:color="000000" w:sz="4" w:space="0"/>
              <w:right w:val="single" w:color="000000" w:sz="4" w:space="0"/>
            </w:tcBorders>
            <w:vAlign w:val="center"/>
          </w:tcPr>
          <w:p w14:paraId="2D4C32F6">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轮式双臂人形机器人训练材料科学场景</w:t>
            </w:r>
          </w:p>
        </w:tc>
        <w:tc>
          <w:tcPr>
            <w:tcW w:w="3444" w:type="pct"/>
            <w:tcBorders>
              <w:top w:val="single" w:color="000000" w:sz="4" w:space="0"/>
              <w:left w:val="single" w:color="000000" w:sz="4" w:space="0"/>
              <w:bottom w:val="single" w:color="000000" w:sz="4" w:space="0"/>
              <w:right w:val="single" w:color="000000" w:sz="4" w:space="0"/>
            </w:tcBorders>
            <w:vAlign w:val="center"/>
          </w:tcPr>
          <w:p w14:paraId="3AFF8EF4">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本实训场景适配轮式双臂人形机器人，可开展自主取放、精准夹持、实验设备上下料、样品转运、试剂操作、实验流程自动化等具身智能科学实验应用开发实训，覆盖生物、化学、理化分析等多类实验场景算法验证与实操训练。</w:t>
            </w:r>
          </w:p>
          <w:p w14:paraId="391ADA45">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2、实验操作配套仪器（各配置1套）：</w:t>
            </w:r>
          </w:p>
          <w:p w14:paraId="398F8CE3">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（1）手动移液器1套：轻量化人体工学结构，移液精准稳定，支持整机高温高压灭菌，适配机器人夹持完成标准化移液实训操作。</w:t>
            </w:r>
          </w:p>
          <w:p w14:paraId="3753C608">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（2）数控金属浴1套：具备精准温控、升降温调节及样品混匀功能，支持程序编辑与存储，适配常规试管及实验耗材放置与恒温实验场景。</w:t>
            </w:r>
          </w:p>
          <w:p w14:paraId="67DE14A0">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（3）磁力搅拌器1套：采用耐高温强磁搅拌结构，搅拌力矩充足，可适配低粘度液体、固液混合及粘稠液体搅拌，满足生化实验搅拌作业实训。</w:t>
            </w:r>
          </w:p>
          <w:p w14:paraId="4891ADF2">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（4）手持式均质分散机1套：配置316L不锈钢分散机头，耐腐蚀、支持高温消毒，可完成液体乳化、均质、样品破碎等前处理作业，适配机器人夹持操作实训。</w:t>
            </w:r>
          </w:p>
          <w:p w14:paraId="44178EB3">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（5）旋转蒸发仪1套：支持样品蒸发、蒸馏、分离、浓缩实验作业，可搭配真空泵、循环制冷设备配套使用，满足机器人样品上下料、转运流程实训。</w:t>
            </w:r>
          </w:p>
          <w:p w14:paraId="118D027F">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（6）圆盘旋转混匀仪1套：适配1ml～50ml规格试管样品混匀作业，混匀效果均匀柔和，适配生物、医学、分子实验样品前处理实训。</w:t>
            </w:r>
          </w:p>
          <w:p w14:paraId="118DDAC8">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（7）台式电化学分析仪1套：采用荧光检测技术，不受溶解氧干扰，检测数据稳定可靠，支持机器人自动化样品上机检测、数据采集实训。</w:t>
            </w:r>
          </w:p>
          <w:p w14:paraId="57A05CA3">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（8）实验配套辅材1套：包含烧杯、试管、多规格液体、固体存储容器等全套常规实验耗材，满足多样化抓取、投放、转运实训需求。</w:t>
            </w:r>
          </w:p>
          <w:p w14:paraId="1934802B">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3、上下料货架系统：采用标准模块化金属分层货架，结构稳固、分层规整，模拟真实仓储上下料场景，用于机器人多高度、多位置、多姿态物料搬运、取放、堆叠实训。</w:t>
            </w:r>
          </w:p>
          <w:p w14:paraId="1F82EA10">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4、配备多形态实训物料，包含方体纸盒、圆柱工件、书本等不同外形物件，物料重量可灵活调配，满足机器人自适应抓取、分类搬运、智能分拣等多场景应用开发训练。</w:t>
            </w:r>
          </w:p>
        </w:tc>
        <w:tc>
          <w:tcPr>
            <w:tcW w:w="365" w:type="pct"/>
            <w:tcBorders>
              <w:top w:val="single" w:color="000000" w:sz="4" w:space="0"/>
              <w:left w:val="single" w:color="000000" w:sz="4" w:space="0"/>
              <w:bottom w:val="single" w:color="000000" w:sz="4" w:space="0"/>
              <w:right w:val="single" w:color="000000" w:sz="4" w:space="0"/>
            </w:tcBorders>
            <w:vAlign w:val="center"/>
          </w:tcPr>
          <w:p w14:paraId="2955F31F">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1项</w:t>
            </w:r>
          </w:p>
        </w:tc>
        <w:tc>
          <w:tcPr>
            <w:tcW w:w="330" w:type="pct"/>
            <w:tcBorders>
              <w:top w:val="single" w:color="000000" w:sz="4" w:space="0"/>
              <w:left w:val="single" w:color="000000" w:sz="4" w:space="0"/>
              <w:bottom w:val="single" w:color="000000" w:sz="4" w:space="0"/>
              <w:right w:val="single" w:color="000000" w:sz="4" w:space="0"/>
            </w:tcBorders>
            <w:vAlign w:val="center"/>
          </w:tcPr>
          <w:p w14:paraId="7947CB06">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7C8C649C">
        <w:tblPrEx>
          <w:tblCellMar>
            <w:top w:w="0" w:type="dxa"/>
            <w:left w:w="108" w:type="dxa"/>
            <w:bottom w:w="0" w:type="dxa"/>
            <w:right w:w="108" w:type="dxa"/>
          </w:tblCellMar>
        </w:tblPrEx>
        <w:trPr>
          <w:trHeight w:val="520" w:hRule="atLeast"/>
        </w:trPr>
        <w:tc>
          <w:tcPr>
            <w:tcW w:w="381" w:type="pct"/>
            <w:tcBorders>
              <w:top w:val="single" w:color="000000" w:sz="4" w:space="0"/>
              <w:left w:val="single" w:color="000000" w:sz="4" w:space="0"/>
              <w:bottom w:val="single" w:color="000000" w:sz="4" w:space="0"/>
              <w:right w:val="single" w:color="000000" w:sz="4" w:space="0"/>
            </w:tcBorders>
            <w:vAlign w:val="center"/>
          </w:tcPr>
          <w:p w14:paraId="7A658729">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7</w:t>
            </w:r>
          </w:p>
        </w:tc>
        <w:tc>
          <w:tcPr>
            <w:tcW w:w="478" w:type="pct"/>
            <w:tcBorders>
              <w:top w:val="single" w:color="000000" w:sz="4" w:space="0"/>
              <w:left w:val="single" w:color="000000" w:sz="4" w:space="0"/>
              <w:bottom w:val="single" w:color="000000" w:sz="4" w:space="0"/>
              <w:right w:val="single" w:color="000000" w:sz="4" w:space="0"/>
            </w:tcBorders>
            <w:vAlign w:val="center"/>
          </w:tcPr>
          <w:p w14:paraId="18A33059">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轮式人形机器人航空箱</w:t>
            </w:r>
          </w:p>
        </w:tc>
        <w:tc>
          <w:tcPr>
            <w:tcW w:w="3444" w:type="pct"/>
            <w:tcBorders>
              <w:top w:val="single" w:color="000000" w:sz="4" w:space="0"/>
              <w:left w:val="single" w:color="000000" w:sz="4" w:space="0"/>
              <w:bottom w:val="single" w:color="000000" w:sz="4" w:space="0"/>
              <w:right w:val="single" w:color="000000" w:sz="4" w:space="0"/>
            </w:tcBorders>
            <w:vAlign w:val="center"/>
          </w:tcPr>
          <w:p w14:paraId="33CD02E7">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1、轮式人形机器人专用转运航空箱，适配身高≥175cm 轮式双臂人形机器人整机收纳转运；外尺寸≥1800×750×1700mm，箱体自重≤45kg，静态承重≥180kg。</w:t>
            </w:r>
          </w:p>
          <w:p w14:paraId="669695C8">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2、箱体采用防水阻燃胶合板+加厚航空铝全包框架；侧开对开门+顶部掀盖双开门结构，内置防水防尘密封胶条，防护等级≥IP54。</w:t>
            </w:r>
          </w:p>
          <w:p w14:paraId="213D357C">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3、底部配备 4 寸静音刹车万向轮，配套一体式折叠金属防滑斜坡，机器人可自主驶入驶出，无需吊装抬举。</w:t>
            </w:r>
          </w:p>
          <w:p w14:paraId="6BD1F028">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4、内部采用高密度 60 度 EVA 一体内衬，精准贴合机器人底盘、双臂、头部、视觉传感、末端执行器轮廓；底部加厚减震缓冲层，箱盖设独立EVA配件仓，收纳遥操作套件、灵巧手、工具、线缆。</w:t>
            </w:r>
          </w:p>
          <w:p w14:paraId="0EE229EF">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5、内衬分区隔离保护双目相机、激光雷达、力控关节等精密元器件，波浪海绵顶部压紧限位，防碰撞、防刮擦、防位移。</w:t>
            </w:r>
          </w:p>
          <w:p w14:paraId="6E835779">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6、配套全套标准配件：防滑斜坡、防盗挂锁、运输警示标识、LOGO 印刷、备用五金备件、固定绑带，满足长途物流、跨校实训、展会展示全场景转运需求。</w:t>
            </w:r>
          </w:p>
          <w:p w14:paraId="28252185">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7、适配-20℃～+60℃宽温环境，具备优良抗震、抗压、防潮性能。</w:t>
            </w:r>
          </w:p>
        </w:tc>
        <w:tc>
          <w:tcPr>
            <w:tcW w:w="365" w:type="pct"/>
            <w:tcBorders>
              <w:top w:val="single" w:color="000000" w:sz="4" w:space="0"/>
              <w:left w:val="single" w:color="000000" w:sz="4" w:space="0"/>
              <w:bottom w:val="single" w:color="000000" w:sz="4" w:space="0"/>
              <w:right w:val="single" w:color="000000" w:sz="4" w:space="0"/>
            </w:tcBorders>
            <w:vAlign w:val="center"/>
          </w:tcPr>
          <w:p w14:paraId="44CE1358">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3套</w:t>
            </w:r>
          </w:p>
        </w:tc>
        <w:tc>
          <w:tcPr>
            <w:tcW w:w="330" w:type="pct"/>
            <w:tcBorders>
              <w:top w:val="single" w:color="000000" w:sz="4" w:space="0"/>
              <w:left w:val="single" w:color="000000" w:sz="4" w:space="0"/>
              <w:bottom w:val="single" w:color="000000" w:sz="4" w:space="0"/>
              <w:right w:val="single" w:color="000000" w:sz="4" w:space="0"/>
            </w:tcBorders>
            <w:vAlign w:val="center"/>
          </w:tcPr>
          <w:p w14:paraId="63135237">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5782C550">
        <w:tblPrEx>
          <w:tblCellMar>
            <w:top w:w="0" w:type="dxa"/>
            <w:left w:w="108" w:type="dxa"/>
            <w:bottom w:w="0" w:type="dxa"/>
            <w:right w:w="108" w:type="dxa"/>
          </w:tblCellMar>
        </w:tblPrEx>
        <w:trPr>
          <w:trHeight w:val="520" w:hRule="atLeast"/>
        </w:trPr>
        <w:tc>
          <w:tcPr>
            <w:tcW w:w="4304" w:type="pct"/>
            <w:gridSpan w:val="3"/>
            <w:tcBorders>
              <w:top w:val="single" w:color="000000" w:sz="4" w:space="0"/>
              <w:left w:val="single" w:color="000000" w:sz="4" w:space="0"/>
              <w:bottom w:val="single" w:color="000000" w:sz="4" w:space="0"/>
              <w:right w:val="single" w:color="000000" w:sz="4" w:space="0"/>
            </w:tcBorders>
            <w:vAlign w:val="center"/>
          </w:tcPr>
          <w:p w14:paraId="5983E04A">
            <w:pPr>
              <w:widowControl/>
              <w:spacing w:line="360" w:lineRule="auto"/>
              <w:jc w:val="left"/>
              <w:rPr>
                <w:rFonts w:hint="eastAsia" w:ascii="宋体" w:hAnsi="宋体" w:eastAsia="宋体" w:cs="宋体"/>
                <w:color w:val="auto"/>
                <w:szCs w:val="21"/>
              </w:rPr>
            </w:pPr>
            <w:r>
              <w:rPr>
                <w:rFonts w:hint="eastAsia" w:ascii="宋体" w:hAnsi="宋体" w:eastAsia="宋体" w:cs="宋体"/>
                <w:b/>
                <w:bCs/>
                <w:color w:val="auto"/>
                <w:szCs w:val="21"/>
              </w:rPr>
              <w:t xml:space="preserve"> 五、具身智能人形机器人数据采集系统</w:t>
            </w:r>
          </w:p>
        </w:tc>
        <w:tc>
          <w:tcPr>
            <w:tcW w:w="365" w:type="pct"/>
            <w:tcBorders>
              <w:top w:val="single" w:color="000000" w:sz="4" w:space="0"/>
              <w:left w:val="single" w:color="000000" w:sz="4" w:space="0"/>
              <w:bottom w:val="single" w:color="000000" w:sz="4" w:space="0"/>
              <w:right w:val="single" w:color="000000" w:sz="4" w:space="0"/>
            </w:tcBorders>
            <w:vAlign w:val="center"/>
          </w:tcPr>
          <w:p w14:paraId="4F5266C0">
            <w:pPr>
              <w:widowControl/>
              <w:spacing w:line="360" w:lineRule="auto"/>
              <w:jc w:val="left"/>
              <w:rPr>
                <w:rFonts w:hint="eastAsia" w:ascii="宋体" w:hAnsi="宋体" w:eastAsia="宋体" w:cs="宋体"/>
                <w:color w:val="auto"/>
                <w:szCs w:val="21"/>
              </w:rPr>
            </w:pPr>
          </w:p>
        </w:tc>
        <w:tc>
          <w:tcPr>
            <w:tcW w:w="330" w:type="pct"/>
            <w:tcBorders>
              <w:top w:val="single" w:color="000000" w:sz="4" w:space="0"/>
              <w:left w:val="single" w:color="000000" w:sz="4" w:space="0"/>
              <w:bottom w:val="single" w:color="000000" w:sz="4" w:space="0"/>
              <w:right w:val="single" w:color="000000" w:sz="4" w:space="0"/>
            </w:tcBorders>
            <w:vAlign w:val="center"/>
          </w:tcPr>
          <w:p w14:paraId="79E2D658">
            <w:pPr>
              <w:widowControl/>
              <w:spacing w:line="360" w:lineRule="auto"/>
              <w:jc w:val="center"/>
              <w:rPr>
                <w:rFonts w:hint="eastAsia" w:ascii="宋体" w:hAnsi="宋体" w:eastAsia="宋体" w:cs="宋体"/>
                <w:color w:val="auto"/>
                <w:szCs w:val="21"/>
              </w:rPr>
            </w:pPr>
          </w:p>
        </w:tc>
      </w:tr>
      <w:tr w14:paraId="7660FF1A">
        <w:tblPrEx>
          <w:tblCellMar>
            <w:top w:w="0" w:type="dxa"/>
            <w:left w:w="108" w:type="dxa"/>
            <w:bottom w:w="0" w:type="dxa"/>
            <w:right w:w="108" w:type="dxa"/>
          </w:tblCellMar>
        </w:tblPrEx>
        <w:trPr>
          <w:trHeight w:val="520" w:hRule="atLeast"/>
        </w:trPr>
        <w:tc>
          <w:tcPr>
            <w:tcW w:w="381" w:type="pct"/>
            <w:tcBorders>
              <w:top w:val="single" w:color="000000" w:sz="4" w:space="0"/>
              <w:left w:val="single" w:color="000000" w:sz="4" w:space="0"/>
              <w:bottom w:val="single" w:color="000000" w:sz="4" w:space="0"/>
              <w:right w:val="single" w:color="000000" w:sz="4" w:space="0"/>
            </w:tcBorders>
            <w:vAlign w:val="center"/>
          </w:tcPr>
          <w:p w14:paraId="4BD7ED07">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478" w:type="pct"/>
            <w:tcBorders>
              <w:top w:val="single" w:color="000000" w:sz="4" w:space="0"/>
              <w:left w:val="single" w:color="000000" w:sz="4" w:space="0"/>
              <w:bottom w:val="single" w:color="000000" w:sz="4" w:space="0"/>
              <w:right w:val="single" w:color="000000" w:sz="4" w:space="0"/>
            </w:tcBorders>
            <w:vAlign w:val="center"/>
          </w:tcPr>
          <w:p w14:paraId="2F48183F">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具身智能光学运作数据采集套装</w:t>
            </w:r>
          </w:p>
        </w:tc>
        <w:tc>
          <w:tcPr>
            <w:tcW w:w="3444" w:type="pct"/>
            <w:tcBorders>
              <w:top w:val="single" w:color="000000" w:sz="4" w:space="0"/>
              <w:left w:val="single" w:color="000000" w:sz="4" w:space="0"/>
              <w:bottom w:val="single" w:color="000000" w:sz="4" w:space="0"/>
              <w:right w:val="single" w:color="000000" w:sz="4" w:space="0"/>
            </w:tcBorders>
            <w:vAlign w:val="center"/>
          </w:tcPr>
          <w:p w14:paraId="47FA158C">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一、光学动作捕捉相机（共计18台）</w:t>
            </w:r>
          </w:p>
          <w:p w14:paraId="568A9027">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1、采用纯红外光学追踪原理，无电、磁、声学干扰；内置高能近红外LED补光光源，光源波段合规，亮度多级可调，适配室内动捕环境。</w:t>
            </w:r>
          </w:p>
          <w:p w14:paraId="62BF5ACD">
            <w:pPr>
              <w:widowControl/>
              <w:spacing w:line="360" w:lineRule="auto"/>
              <w:jc w:val="left"/>
              <w:rPr>
                <w:rFonts w:hint="eastAsia" w:ascii="宋体" w:hAnsi="宋体" w:eastAsia="宋体" w:cs="宋体"/>
                <w:b/>
                <w:bCs/>
                <w:color w:val="auto"/>
                <w:szCs w:val="21"/>
              </w:rPr>
            </w:pPr>
            <w:r>
              <w:rPr>
                <w:rFonts w:hint="eastAsia" w:ascii="宋体" w:hAnsi="宋体" w:eastAsia="宋体" w:cs="宋体"/>
                <w:color w:val="auto"/>
                <w:szCs w:val="21"/>
              </w:rPr>
              <w:t>●2、相机采样帧率高，最高帧率≥1000 fps，支持高速动态动作捕捉，适配快速运动姿态数据采集。</w:t>
            </w:r>
            <w:r>
              <w:rPr>
                <w:rFonts w:hint="eastAsia" w:ascii="宋体" w:hAnsi="宋体" w:eastAsia="宋体" w:cs="宋体"/>
                <w:b/>
                <w:bCs/>
                <w:color w:val="auto"/>
                <w:szCs w:val="21"/>
              </w:rPr>
              <w:t>(投标文件中须提供证明材料，如技术系统功能演示截图、产品彩页(产品功能截图)、厂家(制造商)官网截图，提供其中任意一种即可）</w:t>
            </w:r>
          </w:p>
          <w:p w14:paraId="3730FD48">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3、具备高像素成像能力，分辨率≥130 万像素，画面清晰度高，点位识别精准，抗干扰性强。</w:t>
            </w:r>
          </w:p>
          <w:p w14:paraId="564E8B14">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4、超大广角视野设计，水平视场角≥9</w:t>
            </w:r>
            <w:r>
              <w:rPr>
                <w:rFonts w:ascii="宋体" w:hAnsi="宋体" w:eastAsia="宋体" w:cs="宋体"/>
                <w:color w:val="auto"/>
                <w:szCs w:val="21"/>
              </w:rPr>
              <w:t>0</w:t>
            </w:r>
            <w:r>
              <w:rPr>
                <w:rFonts w:hint="eastAsia" w:ascii="宋体" w:hAnsi="宋体" w:eastAsia="宋体" w:cs="宋体"/>
                <w:color w:val="auto"/>
                <w:szCs w:val="21"/>
              </w:rPr>
              <w:t>°，垂直视场角≥7</w:t>
            </w:r>
            <w:r>
              <w:rPr>
                <w:rFonts w:ascii="宋体" w:hAnsi="宋体" w:eastAsia="宋体" w:cs="宋体"/>
                <w:color w:val="auto"/>
                <w:szCs w:val="21"/>
              </w:rPr>
              <w:t>0</w:t>
            </w:r>
            <w:r>
              <w:rPr>
                <w:rFonts w:hint="eastAsia" w:ascii="宋体" w:hAnsi="宋体" w:eastAsia="宋体" w:cs="宋体"/>
                <w:color w:val="auto"/>
                <w:szCs w:val="21"/>
              </w:rPr>
              <w:t>°，可用更少设备实现全域空间捕捉覆盖。</w:t>
            </w:r>
          </w:p>
          <w:p w14:paraId="7A5E530A">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5、焦距≤4mm，光圈≤1.8。</w:t>
            </w:r>
          </w:p>
          <w:p w14:paraId="4147D5BB">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6、设备光生物安全性达标，依据国标GB/T20145-2006完成光生物安全评估，无各类光源辐射危害，可长期安全室内使用。</w:t>
            </w:r>
          </w:p>
          <w:p w14:paraId="6D7F3599">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 w:val="24"/>
                <w:szCs w:val="24"/>
              </w:rPr>
              <w:t>★</w:t>
            </w:r>
            <w:r>
              <w:rPr>
                <w:rFonts w:hint="eastAsia" w:ascii="宋体" w:hAnsi="宋体" w:eastAsia="宋体" w:cs="宋体"/>
                <w:color w:val="auto"/>
                <w:szCs w:val="21"/>
              </w:rPr>
              <w:t>7、设备具备超高三维空间定位精度，3D精度≤0.10mm。</w:t>
            </w:r>
          </w:p>
          <w:p w14:paraId="75AEAFAB">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二、动作捕捉系统软件（1套）</w:t>
            </w:r>
          </w:p>
          <w:p w14:paraId="539AE7F3">
            <w:pPr>
              <w:widowControl/>
              <w:spacing w:line="360" w:lineRule="auto"/>
              <w:jc w:val="left"/>
              <w:rPr>
                <w:rFonts w:hint="eastAsia" w:ascii="宋体" w:hAnsi="宋体" w:eastAsia="宋体" w:cs="宋体"/>
                <w:b/>
                <w:bCs/>
                <w:color w:val="auto"/>
                <w:szCs w:val="21"/>
              </w:rPr>
            </w:pPr>
            <w:r>
              <w:rPr>
                <w:rFonts w:hint="eastAsia" w:ascii="宋体" w:hAnsi="宋体" w:eastAsia="宋体" w:cs="宋体"/>
                <w:color w:val="auto"/>
                <w:szCs w:val="21"/>
              </w:rPr>
              <w:t>●1、配套完整SDK开发套件，支持二次开发、功能定制与算法对接。</w:t>
            </w:r>
            <w:r>
              <w:rPr>
                <w:rFonts w:hint="eastAsia" w:ascii="宋体" w:hAnsi="宋体" w:eastAsia="宋体" w:cs="宋体"/>
                <w:b/>
                <w:bCs/>
                <w:color w:val="auto"/>
                <w:szCs w:val="21"/>
              </w:rPr>
              <w:t>(投标文件中须提供证明材料，如技术系统功能演示截图、产品彩页(产品功能截图)、厂家(制造商)官网截图，提供其中任意一种即可）</w:t>
            </w:r>
          </w:p>
          <w:p w14:paraId="3FD5D514">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●2、支持80人以上全身动作捕捉。</w:t>
            </w:r>
            <w:r>
              <w:rPr>
                <w:rFonts w:hint="eastAsia" w:ascii="宋体" w:hAnsi="宋体" w:eastAsia="宋体" w:cs="宋体"/>
                <w:b/>
                <w:bCs/>
                <w:color w:val="auto"/>
                <w:szCs w:val="21"/>
              </w:rPr>
              <w:t>(投标文件中须提供证明材料，如技术系统功能演示截图、产品彩页(产品功能截图)、厂家(制造商)官网截图，提供其中任意一种即可）</w:t>
            </w:r>
          </w:p>
          <w:p w14:paraId="3367234C">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3、支持联网、离线双重授权模式，项目验收后提供软件永久使用授权承诺书。</w:t>
            </w:r>
          </w:p>
          <w:p w14:paraId="244285A5">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4、具备全程数据记录、实时回放、帧检索功能，便于科研复盘与数据迭代。</w:t>
            </w:r>
          </w:p>
          <w:p w14:paraId="1D988BD1">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5、支持动态刚体自动添加，无需手动框选标记点，可智能识别新增刚体目标。</w:t>
            </w:r>
          </w:p>
          <w:p w14:paraId="3DA8DA95">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6、支持自定义人体骨骼结构创建与绑定，适配多类人体模型动作还原。</w:t>
            </w:r>
          </w:p>
          <w:p w14:paraId="7CF8EAA6">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7、具备主动Marker智能追踪能力，可同时识别多组同类型标记点刚体，抗混淆能力强。</w:t>
            </w:r>
          </w:p>
          <w:p w14:paraId="564253A1">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8、实时显示追踪质量状态，可视化提示捕捉精度、稳定性，便于作业调试。</w:t>
            </w:r>
          </w:p>
          <w:p w14:paraId="13056B4E">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9、可根据刚体多点相对位置约束关系，智能识别、自动生成新增刚体对象。</w:t>
            </w:r>
          </w:p>
          <w:p w14:paraId="2D99665A">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●10、搭载独立无标记动作捕捉功能，支持多操作系统灵活部署使用。</w:t>
            </w:r>
          </w:p>
          <w:p w14:paraId="2B2911B8">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11、提供全套绑定角色模型源文件与素材库，支持快速动画调试与场景复用。</w:t>
            </w:r>
          </w:p>
          <w:p w14:paraId="62356DDD">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12、兼容主流计算机操作系统，运行稳定、适配性广。</w:t>
            </w:r>
          </w:p>
          <w:p w14:paraId="5BE87066">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13、支持C3D、FBX、BVH等通用数据格式导出，可无缝对接Maya、Motion Builder、Unity3D、UE等主流三维开发软件。</w:t>
            </w:r>
          </w:p>
          <w:p w14:paraId="5FA55AFC">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三、虚拟数字人制作软件（1套）</w:t>
            </w:r>
          </w:p>
          <w:p w14:paraId="1C2627F9">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●1、全面兼容光学动捕、面部捕捉、惯性数据手套多类输入设备，多源数据融合驱动。</w:t>
            </w:r>
            <w:r>
              <w:rPr>
                <w:rFonts w:hint="eastAsia" w:ascii="宋体" w:hAnsi="宋体" w:eastAsia="宋体" w:cs="宋体"/>
                <w:b/>
                <w:bCs/>
                <w:color w:val="auto"/>
                <w:szCs w:val="21"/>
              </w:rPr>
              <w:t>(投标文件中须提供证明材料，如技术系统功能演示截图、产品彩页(产品功能截图)、厂家(制造商)官网截图，提供其中任意一种即可）</w:t>
            </w:r>
          </w:p>
          <w:p w14:paraId="1126A5A5">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2、支持自定义导入场景资产、虚拟角色、道具资源，拓展性强。</w:t>
            </w:r>
          </w:p>
          <w:p w14:paraId="65F472FD">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3、支持预设镜头、遥控镜头、虚拟相机多模式拍摄，镜头运镜灵活可控。</w:t>
            </w:r>
          </w:p>
          <w:p w14:paraId="1EAD76E2">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4、支持场景灯光、反光、风力、环境动态参数调节，拟真渲染效果优异。</w:t>
            </w:r>
          </w:p>
          <w:p w14:paraId="17B86F55">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5、具备完整画面后期调色功能，可调节亮度、对比度、饱和度、色相偏移等参数。</w:t>
            </w:r>
          </w:p>
          <w:p w14:paraId="49940728">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6、支持高级布料物理解算，虚拟角色衣物运动自然、贴合真实物理效果。</w:t>
            </w:r>
          </w:p>
          <w:p w14:paraId="668B425F">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四、AI智能分镜软件（1套）</w:t>
            </w:r>
          </w:p>
          <w:p w14:paraId="7DF86C73">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1、支持C/S架构，可单机一体化部署，也可服务端、客户端分布式部署，适配不同实训环境。</w:t>
            </w:r>
          </w:p>
          <w:p w14:paraId="57F6B072">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2、内置AI智能优化算法，可对脚本分镜内容进行智能优化与润色。</w:t>
            </w:r>
          </w:p>
          <w:p w14:paraId="36C5AA40">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3、支持AI智能相机接入，实现智能化运镜、构图与镜头生成。</w:t>
            </w:r>
          </w:p>
          <w:p w14:paraId="26DBD396">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4、自带画板创作功能，支持手动绘制、自定义分镜画面。</w:t>
            </w:r>
          </w:p>
          <w:p w14:paraId="7843429C">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五、全套配套配件（1套）</w:t>
            </w:r>
          </w:p>
          <w:p w14:paraId="40FBA43C">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1、千兆POE交换机1台：配备充足千兆RJ45端口，支持POE+供电，整机供电功率充沛，附带千兆拓展光口，满足多相机稳定供电与数据传输。</w:t>
            </w:r>
          </w:p>
          <w:p w14:paraId="165480A7">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2、专用校准工具箱1个：高强度PVC材质，尺寸（长*宽）≥0.6 m*0.1 m，收纳空间充足，用于存放动捕校准、调试工具。</w:t>
            </w:r>
          </w:p>
          <w:p w14:paraId="6AC08E78">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3、校准尺（L 型）（T 型）各 1 个，L 型包含≥2颗反光球，有可调节螺丝，T 型包含≥2颗反光球，反光球直径≥20mm。</w:t>
            </w:r>
          </w:p>
          <w:p w14:paraId="76D8434C">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4、专业动捕服2套：含配套手套、鞋套，采用耐磨黑色尼龙材质，适配标记点固定与全身动作采集。</w:t>
            </w:r>
          </w:p>
          <w:p w14:paraId="55D19C35">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5、柔性Marker标记点2套：含足量标准软底座反光点位，贴合牢固、不易脱落，适配长时间动捕作业。</w:t>
            </w:r>
          </w:p>
          <w:p w14:paraId="7994A8BA">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6、铝合金万向云台18个：能承重 10kg～20kg，材质为铝合金；能搭配光学镜头使用；夹具范围：1.6cm～5.5cm。</w:t>
            </w:r>
          </w:p>
          <w:p w14:paraId="39097269">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7、金属大力夹18个：金属材质，高度≥</w:t>
            </w:r>
            <w:r>
              <w:rPr>
                <w:rFonts w:ascii="宋体" w:hAnsi="宋体" w:eastAsia="宋体" w:cs="宋体"/>
                <w:color w:val="auto"/>
                <w:szCs w:val="21"/>
              </w:rPr>
              <w:t>60mm</w:t>
            </w:r>
            <w:r>
              <w:rPr>
                <w:rFonts w:hint="eastAsia" w:ascii="宋体" w:hAnsi="宋体" w:eastAsia="宋体" w:cs="宋体"/>
                <w:color w:val="auto"/>
                <w:szCs w:val="21"/>
              </w:rPr>
              <w:t>，夹持范围≥</w:t>
            </w:r>
            <w:r>
              <w:rPr>
                <w:rFonts w:ascii="宋体" w:hAnsi="宋体" w:eastAsia="宋体" w:cs="宋体"/>
                <w:color w:val="auto"/>
                <w:szCs w:val="21"/>
              </w:rPr>
              <w:t>20cm</w:t>
            </w:r>
            <w:r>
              <w:rPr>
                <w:rFonts w:hint="eastAsia" w:ascii="宋体" w:hAnsi="宋体" w:eastAsia="宋体" w:cs="宋体"/>
                <w:color w:val="auto"/>
                <w:szCs w:val="21"/>
              </w:rPr>
              <w:t>。</w:t>
            </w:r>
          </w:p>
          <w:p w14:paraId="018C274C">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8、专业动捕桁架搭建套件1套：尺寸≥7*5m，实际根据现场环境搭建，结构稳固、承重可靠。</w:t>
            </w:r>
          </w:p>
        </w:tc>
        <w:tc>
          <w:tcPr>
            <w:tcW w:w="365" w:type="pct"/>
            <w:tcBorders>
              <w:top w:val="single" w:color="000000" w:sz="4" w:space="0"/>
              <w:left w:val="single" w:color="000000" w:sz="4" w:space="0"/>
              <w:bottom w:val="single" w:color="000000" w:sz="4" w:space="0"/>
              <w:right w:val="single" w:color="000000" w:sz="4" w:space="0"/>
            </w:tcBorders>
            <w:vAlign w:val="center"/>
          </w:tcPr>
          <w:p w14:paraId="1BB7823D">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1套</w:t>
            </w:r>
          </w:p>
        </w:tc>
        <w:tc>
          <w:tcPr>
            <w:tcW w:w="330" w:type="pct"/>
            <w:tcBorders>
              <w:top w:val="single" w:color="000000" w:sz="4" w:space="0"/>
              <w:left w:val="single" w:color="000000" w:sz="4" w:space="0"/>
              <w:bottom w:val="single" w:color="000000" w:sz="4" w:space="0"/>
              <w:right w:val="single" w:color="000000" w:sz="4" w:space="0"/>
            </w:tcBorders>
            <w:vAlign w:val="center"/>
          </w:tcPr>
          <w:p w14:paraId="2326544E">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0B6E7A82">
        <w:tblPrEx>
          <w:tblCellMar>
            <w:top w:w="0" w:type="dxa"/>
            <w:left w:w="108" w:type="dxa"/>
            <w:bottom w:w="0" w:type="dxa"/>
            <w:right w:w="108" w:type="dxa"/>
          </w:tblCellMar>
        </w:tblPrEx>
        <w:trPr>
          <w:trHeight w:val="520" w:hRule="atLeast"/>
        </w:trPr>
        <w:tc>
          <w:tcPr>
            <w:tcW w:w="381" w:type="pct"/>
            <w:tcBorders>
              <w:top w:val="single" w:color="000000" w:sz="4" w:space="0"/>
              <w:left w:val="single" w:color="000000" w:sz="4" w:space="0"/>
              <w:bottom w:val="single" w:color="000000" w:sz="4" w:space="0"/>
              <w:right w:val="single" w:color="000000" w:sz="4" w:space="0"/>
            </w:tcBorders>
            <w:vAlign w:val="center"/>
          </w:tcPr>
          <w:p w14:paraId="0D563FE8">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478" w:type="pct"/>
            <w:tcBorders>
              <w:top w:val="single" w:color="000000" w:sz="4" w:space="0"/>
              <w:left w:val="single" w:color="000000" w:sz="4" w:space="0"/>
              <w:bottom w:val="single" w:color="000000" w:sz="4" w:space="0"/>
              <w:right w:val="single" w:color="000000" w:sz="4" w:space="0"/>
            </w:tcBorders>
            <w:vAlign w:val="center"/>
          </w:tcPr>
          <w:p w14:paraId="7BA709F3">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具身智能数据采集终端</w:t>
            </w:r>
          </w:p>
        </w:tc>
        <w:tc>
          <w:tcPr>
            <w:tcW w:w="3444" w:type="pct"/>
            <w:tcBorders>
              <w:top w:val="single" w:color="000000" w:sz="4" w:space="0"/>
              <w:left w:val="single" w:color="000000" w:sz="4" w:space="0"/>
              <w:bottom w:val="single" w:color="000000" w:sz="4" w:space="0"/>
              <w:right w:val="single" w:color="000000" w:sz="4" w:space="0"/>
            </w:tcBorders>
            <w:vAlign w:val="center"/>
          </w:tcPr>
          <w:p w14:paraId="53C4909D">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●1、处理器主频≥3.70GHz，核心≥24核。</w:t>
            </w:r>
          </w:p>
          <w:p w14:paraId="68F3E53C">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●2、内存≥128GB DDR5-5600 内存，通道≥4 DIMM插槽；最大内存：≥192GB。</w:t>
            </w:r>
          </w:p>
          <w:p w14:paraId="438B5BD1">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3</w:t>
            </w:r>
            <w:r>
              <w:rPr>
                <w:rFonts w:hint="eastAsia" w:ascii="宋体" w:hAnsi="宋体" w:eastAsia="宋体" w:cs="宋体"/>
                <w:color w:val="auto"/>
                <w:szCs w:val="21"/>
              </w:rPr>
              <w:t>、硬盘接口数量≥4个 6 Gb/s 端口，固态盘容量≥2TB  M.2  NVMe SSD。</w:t>
            </w:r>
          </w:p>
          <w:p w14:paraId="54B94E19">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4</w:t>
            </w:r>
            <w:r>
              <w:rPr>
                <w:rFonts w:hint="eastAsia" w:ascii="宋体" w:hAnsi="宋体" w:eastAsia="宋体" w:cs="宋体"/>
                <w:color w:val="auto"/>
                <w:szCs w:val="21"/>
              </w:rPr>
              <w:t>、显存≥24GB或以上, CUDA核心数≥14592个；显存位宽≥384-bit。</w:t>
            </w:r>
          </w:p>
          <w:p w14:paraId="75FB402E">
            <w:pPr>
              <w:widowControl/>
              <w:spacing w:line="360" w:lineRule="auto"/>
              <w:jc w:val="left"/>
              <w:rPr>
                <w:rFonts w:hint="eastAsia" w:ascii="宋体" w:hAnsi="宋体" w:eastAsia="宋体" w:cs="宋体"/>
                <w:color w:val="auto"/>
                <w:szCs w:val="21"/>
              </w:rPr>
            </w:pPr>
            <w:r>
              <w:rPr>
                <w:rFonts w:ascii="宋体" w:hAnsi="宋体" w:eastAsia="宋体" w:cs="宋体"/>
                <w:color w:val="auto"/>
                <w:szCs w:val="21"/>
              </w:rPr>
              <w:t>5</w:t>
            </w:r>
            <w:r>
              <w:rPr>
                <w:rFonts w:hint="eastAsia" w:ascii="宋体" w:hAnsi="宋体" w:eastAsia="宋体" w:cs="宋体"/>
                <w:color w:val="auto"/>
                <w:szCs w:val="21"/>
              </w:rPr>
              <w:t>、端口：≥2个USB Type-C 20Gbps信率端口; ≥6个USB Type-A 10Gbps信率端口; ≥3个USB Type-A 480Mbps信率端口; ≥1个耳机/麦克风组合插孔; ≥2个DisplayPortTM 1.4; ≥1个RJ-45; ≥1个音频输入/输出端口。</w:t>
            </w:r>
          </w:p>
          <w:p w14:paraId="1A5CAD23">
            <w:pPr>
              <w:widowControl/>
              <w:spacing w:line="360" w:lineRule="auto"/>
              <w:jc w:val="left"/>
              <w:rPr>
                <w:rFonts w:hint="eastAsia" w:ascii="宋体" w:hAnsi="宋体" w:eastAsia="宋体" w:cs="宋体"/>
                <w:color w:val="auto"/>
                <w:szCs w:val="21"/>
              </w:rPr>
            </w:pPr>
            <w:r>
              <w:rPr>
                <w:rFonts w:ascii="宋体" w:hAnsi="宋体" w:eastAsia="宋体" w:cs="宋体"/>
                <w:color w:val="auto"/>
                <w:szCs w:val="21"/>
              </w:rPr>
              <w:t>6</w:t>
            </w:r>
            <w:r>
              <w:rPr>
                <w:rFonts w:hint="eastAsia" w:ascii="宋体" w:hAnsi="宋体" w:eastAsia="宋体" w:cs="宋体"/>
                <w:color w:val="auto"/>
                <w:szCs w:val="21"/>
              </w:rPr>
              <w:t>、扩展槽：≥2个M.2 2280 PCIe 4 x4；≥1个用于WLAN的M.2 2230；≥1个M.2 2280 PCIe 5 x4；≥1个PCIe 4 x1（x4接口）；≥1个PCIe 4 x4（x16接口）；≥1个PCIe 4 x4；≥1个PCIe 5x16。</w:t>
            </w:r>
          </w:p>
          <w:p w14:paraId="38081871">
            <w:pPr>
              <w:widowControl/>
              <w:spacing w:line="360" w:lineRule="auto"/>
              <w:jc w:val="left"/>
              <w:rPr>
                <w:rFonts w:hint="eastAsia" w:ascii="宋体" w:hAnsi="宋体" w:eastAsia="宋体" w:cs="宋体"/>
                <w:color w:val="auto"/>
                <w:szCs w:val="21"/>
              </w:rPr>
            </w:pPr>
            <w:r>
              <w:rPr>
                <w:rFonts w:ascii="宋体" w:hAnsi="宋体" w:eastAsia="宋体" w:cs="宋体"/>
                <w:color w:val="auto"/>
                <w:szCs w:val="21"/>
              </w:rPr>
              <w:t>7</w:t>
            </w:r>
            <w:r>
              <w:rPr>
                <w:rFonts w:hint="eastAsia" w:ascii="宋体" w:hAnsi="宋体" w:eastAsia="宋体" w:cs="宋体"/>
                <w:color w:val="auto"/>
                <w:szCs w:val="21"/>
              </w:rPr>
              <w:t>、配套标准 USB 键鼠，满足日常调试、参数配置操作。</w:t>
            </w:r>
          </w:p>
          <w:p w14:paraId="3C688149">
            <w:pPr>
              <w:widowControl/>
              <w:spacing w:line="360" w:lineRule="auto"/>
              <w:jc w:val="left"/>
              <w:rPr>
                <w:rFonts w:hint="eastAsia" w:ascii="宋体" w:hAnsi="宋体" w:eastAsia="宋体" w:cs="宋体"/>
                <w:color w:val="auto"/>
                <w:szCs w:val="21"/>
              </w:rPr>
            </w:pPr>
            <w:r>
              <w:rPr>
                <w:rFonts w:ascii="宋体" w:hAnsi="宋体" w:eastAsia="宋体" w:cs="宋体"/>
                <w:color w:val="auto"/>
                <w:szCs w:val="21"/>
              </w:rPr>
              <w:t>8</w:t>
            </w:r>
            <w:r>
              <w:rPr>
                <w:rFonts w:hint="eastAsia" w:ascii="宋体" w:hAnsi="宋体" w:eastAsia="宋体" w:cs="宋体"/>
                <w:color w:val="auto"/>
                <w:szCs w:val="21"/>
              </w:rPr>
              <w:t>、搭载千兆有线网络接口，数据传输稳定低延迟，适配多设备集群联动数据交互。</w:t>
            </w:r>
          </w:p>
          <w:p w14:paraId="06FC5952">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9</w:t>
            </w:r>
            <w:r>
              <w:rPr>
                <w:rFonts w:hint="eastAsia" w:ascii="宋体" w:hAnsi="宋体" w:eastAsia="宋体" w:cs="宋体"/>
                <w:color w:val="auto"/>
                <w:szCs w:val="21"/>
              </w:rPr>
              <w:t>、配备大功率高效宽幅电源，电源≥1200W。</w:t>
            </w:r>
          </w:p>
          <w:p w14:paraId="48F8820F">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 w:val="24"/>
                <w:szCs w:val="24"/>
              </w:rPr>
              <w:t>★</w:t>
            </w:r>
            <w:r>
              <w:rPr>
                <w:rFonts w:hint="eastAsia" w:ascii="宋体" w:hAnsi="宋体" w:eastAsia="宋体" w:cs="宋体"/>
                <w:color w:val="auto"/>
                <w:szCs w:val="21"/>
              </w:rPr>
              <w:t>1</w:t>
            </w:r>
            <w:r>
              <w:rPr>
                <w:rFonts w:ascii="宋体" w:hAnsi="宋体" w:eastAsia="宋体" w:cs="宋体"/>
                <w:color w:val="auto"/>
                <w:szCs w:val="21"/>
              </w:rPr>
              <w:t>0</w:t>
            </w:r>
            <w:r>
              <w:rPr>
                <w:rFonts w:hint="eastAsia" w:ascii="宋体" w:hAnsi="宋体" w:eastAsia="宋体" w:cs="宋体"/>
                <w:color w:val="auto"/>
                <w:szCs w:val="21"/>
              </w:rPr>
              <w:t>、</w:t>
            </w:r>
            <w:r>
              <w:rPr>
                <w:rFonts w:ascii="宋体" w:hAnsi="宋体" w:eastAsia="宋体" w:cs="宋体"/>
                <w:color w:val="auto"/>
                <w:szCs w:val="21"/>
              </w:rPr>
              <w:t>配套液晶显示器</w:t>
            </w:r>
            <w:r>
              <w:rPr>
                <w:rFonts w:ascii="宋体" w:hAnsi="宋体" w:eastAsia="宋体" w:cs="宋体"/>
                <w:b/>
                <w:bCs/>
                <w:color w:val="auto"/>
                <w:szCs w:val="21"/>
              </w:rPr>
              <w:t>（政府强制节能产品）</w:t>
            </w:r>
            <w:r>
              <w:rPr>
                <w:rFonts w:ascii="宋体" w:hAnsi="宋体" w:eastAsia="宋体" w:cs="宋体"/>
                <w:color w:val="auto"/>
                <w:szCs w:val="21"/>
              </w:rPr>
              <w:t>，27 英寸及以上 IPS 广视角微边框 4K 高清屏幕；依据《节能产品政府采购品目清单》要求，所投显示器须具备有效节能产品认证证书，符合 GB 21520 显示器能效标准，能效等级不低于 1 级</w:t>
            </w:r>
            <w:r>
              <w:rPr>
                <w:rFonts w:hint="eastAsia" w:ascii="宋体" w:hAnsi="宋体" w:eastAsia="宋体" w:cs="宋体"/>
                <w:color w:val="auto"/>
                <w:szCs w:val="21"/>
              </w:rPr>
              <w:t>；含HDMI2.0、DP1.4 in和out高清接口；含1个USB-C 3.2Gen2 和5个USB-A 3.2Gen2接口；屏幕支持高度、俯仰、水平、纵向多角度</w:t>
            </w:r>
            <w:r>
              <w:rPr>
                <w:rFonts w:hint="eastAsia" w:ascii="宋体" w:hAnsi="宋体" w:eastAsia="宋体" w:cs="宋体"/>
                <w:color w:val="auto"/>
                <w:szCs w:val="21"/>
                <w:lang w:eastAsia="zh-CN"/>
              </w:rPr>
              <w:t>。</w:t>
            </w:r>
            <w:r>
              <w:rPr>
                <w:rFonts w:hint="eastAsia" w:ascii="宋体" w:hAnsi="宋体" w:eastAsia="宋体" w:cs="宋体"/>
                <w:b/>
                <w:bCs/>
                <w:color w:val="auto"/>
                <w:szCs w:val="21"/>
                <w:lang w:eastAsia="zh-CN"/>
              </w:rPr>
              <w:t>（</w:t>
            </w:r>
            <w:r>
              <w:rPr>
                <w:rFonts w:hint="eastAsia" w:ascii="宋体" w:hAnsi="宋体" w:eastAsia="宋体" w:cs="宋体"/>
                <w:b/>
                <w:bCs/>
                <w:color w:val="auto"/>
                <w:szCs w:val="21"/>
                <w:lang w:val="en-US" w:eastAsia="zh-CN"/>
              </w:rPr>
              <w:t>投标文件中须提供节能产品认证证书）</w:t>
            </w:r>
            <w:r>
              <w:rPr>
                <w:rFonts w:hint="eastAsia" w:ascii="宋体" w:hAnsi="宋体" w:eastAsia="宋体" w:cs="宋体"/>
                <w:b/>
                <w:bCs/>
                <w:color w:val="auto"/>
                <w:szCs w:val="21"/>
              </w:rPr>
              <w:t>。</w:t>
            </w:r>
          </w:p>
          <w:p w14:paraId="1A74B227">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w:t>
            </w:r>
            <w:r>
              <w:rPr>
                <w:rFonts w:ascii="宋体" w:hAnsi="宋体" w:eastAsia="宋体" w:cs="宋体"/>
                <w:color w:val="auto"/>
                <w:szCs w:val="21"/>
              </w:rPr>
              <w:t>1</w:t>
            </w:r>
            <w:r>
              <w:rPr>
                <w:rFonts w:hint="eastAsia" w:ascii="宋体" w:hAnsi="宋体" w:eastAsia="宋体" w:cs="宋体"/>
                <w:color w:val="auto"/>
                <w:szCs w:val="21"/>
              </w:rPr>
              <w:t>、预装 AI 可视化综合实训平台软件，具备以下功能：</w:t>
            </w:r>
          </w:p>
          <w:p w14:paraId="44E2912A">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①兼容国内主流大模型接入调用，适配多模态 AI 算法实训开发；</w:t>
            </w:r>
          </w:p>
          <w:p w14:paraId="6DFDBB02">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②内置 AI 智能绘画生成模块，支持文生图、图生图、垫图混图、角色 / 风格固定生成、AI 换脸、图像融合等多类创作功能，可自定义艺术风格与生成主题；</w:t>
            </w:r>
          </w:p>
          <w:p w14:paraId="486F7708">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③支持自然语言智能对话交互，具备信息检索、多语种翻译、问题智能解答能力；</w:t>
            </w:r>
          </w:p>
          <w:p w14:paraId="3F7DD1B6">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④集成 AI 音频创作与处理工具，可完成音频降噪、混音、音效增强、原创歌曲生成，适配音视频实训制作；</w:t>
            </w:r>
          </w:p>
          <w:p w14:paraId="0D9B08AF">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⑤支持关键词自动生成智能思维导图；</w:t>
            </w:r>
          </w:p>
          <w:p w14:paraId="42D9082B">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⑥内置完整教学课程资源，涵盖二维设计、三维建模、手绘创作、AI 算法开发等系列实训课程。</w:t>
            </w:r>
          </w:p>
          <w:p w14:paraId="10B2F2BE">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w:t>
            </w:r>
            <w:r>
              <w:rPr>
                <w:rFonts w:ascii="宋体" w:hAnsi="宋体" w:eastAsia="宋体" w:cs="宋体"/>
                <w:color w:val="auto"/>
                <w:szCs w:val="21"/>
              </w:rPr>
              <w:t>2</w:t>
            </w:r>
            <w:r>
              <w:rPr>
                <w:rFonts w:hint="eastAsia" w:ascii="宋体" w:hAnsi="宋体" w:eastAsia="宋体" w:cs="宋体"/>
                <w:color w:val="auto"/>
                <w:szCs w:val="21"/>
              </w:rPr>
              <w:t>、预装中文版工作站专属系统性能优化管理软件，功能包含：</w:t>
            </w:r>
          </w:p>
          <w:p w14:paraId="3F0D96D0">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①支持自定义下载 BIOS、固件、硬件驱动、配置文件批量更新，保障整机持续最优性能；</w:t>
            </w:r>
          </w:p>
          <w:p w14:paraId="5F16D8BC">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②实时监测 CPU、内存、硬盘、显卡硬件负载，生成可视化资源占用分析报表；</w:t>
            </w:r>
          </w:p>
          <w:p w14:paraId="234752C9">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③支持自定义选定核心硬件组件持续监测，自动输出硬件运行状态分析报告。</w:t>
            </w:r>
          </w:p>
        </w:tc>
        <w:tc>
          <w:tcPr>
            <w:tcW w:w="365" w:type="pct"/>
            <w:tcBorders>
              <w:top w:val="single" w:color="000000" w:sz="4" w:space="0"/>
              <w:left w:val="single" w:color="000000" w:sz="4" w:space="0"/>
              <w:bottom w:val="single" w:color="000000" w:sz="4" w:space="0"/>
              <w:right w:val="single" w:color="000000" w:sz="4" w:space="0"/>
            </w:tcBorders>
            <w:vAlign w:val="center"/>
          </w:tcPr>
          <w:p w14:paraId="22F69B19">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1套</w:t>
            </w:r>
          </w:p>
        </w:tc>
        <w:tc>
          <w:tcPr>
            <w:tcW w:w="330" w:type="pct"/>
            <w:tcBorders>
              <w:top w:val="single" w:color="000000" w:sz="4" w:space="0"/>
              <w:left w:val="single" w:color="000000" w:sz="4" w:space="0"/>
              <w:bottom w:val="single" w:color="000000" w:sz="4" w:space="0"/>
              <w:right w:val="single" w:color="000000" w:sz="4" w:space="0"/>
            </w:tcBorders>
            <w:vAlign w:val="center"/>
          </w:tcPr>
          <w:p w14:paraId="729D04C5">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r w14:paraId="6CBD7210">
        <w:tblPrEx>
          <w:tblCellMar>
            <w:top w:w="0" w:type="dxa"/>
            <w:left w:w="108" w:type="dxa"/>
            <w:bottom w:w="0" w:type="dxa"/>
            <w:right w:w="108" w:type="dxa"/>
          </w:tblCellMar>
        </w:tblPrEx>
        <w:trPr>
          <w:trHeight w:val="520" w:hRule="atLeast"/>
        </w:trPr>
        <w:tc>
          <w:tcPr>
            <w:tcW w:w="381" w:type="pct"/>
            <w:tcBorders>
              <w:top w:val="single" w:color="000000" w:sz="4" w:space="0"/>
              <w:left w:val="single" w:color="000000" w:sz="4" w:space="0"/>
              <w:bottom w:val="single" w:color="000000" w:sz="4" w:space="0"/>
              <w:right w:val="single" w:color="000000" w:sz="4" w:space="0"/>
            </w:tcBorders>
            <w:vAlign w:val="center"/>
          </w:tcPr>
          <w:p w14:paraId="4E904C76">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478" w:type="pct"/>
            <w:tcBorders>
              <w:top w:val="single" w:color="000000" w:sz="4" w:space="0"/>
              <w:left w:val="single" w:color="000000" w:sz="4" w:space="0"/>
              <w:bottom w:val="single" w:color="000000" w:sz="4" w:space="0"/>
              <w:right w:val="single" w:color="000000" w:sz="4" w:space="0"/>
            </w:tcBorders>
            <w:vAlign w:val="center"/>
          </w:tcPr>
          <w:p w14:paraId="12A72ED7">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具身智能多模态综合平台</w:t>
            </w:r>
          </w:p>
        </w:tc>
        <w:tc>
          <w:tcPr>
            <w:tcW w:w="3444" w:type="pct"/>
            <w:tcBorders>
              <w:top w:val="single" w:color="000000" w:sz="4" w:space="0"/>
              <w:left w:val="single" w:color="000000" w:sz="4" w:space="0"/>
              <w:bottom w:val="single" w:color="000000" w:sz="4" w:space="0"/>
              <w:right w:val="single" w:color="000000" w:sz="4" w:space="0"/>
            </w:tcBorders>
            <w:vAlign w:val="center"/>
          </w:tcPr>
          <w:p w14:paraId="6F50AB1B">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1、平台具备机器人全链路自主开发能力，完整覆盖数据采集、模型训练、仿真评测、模型推理、真机部署全流程，支撑具身智能算法闭环开发与实训迭代。</w:t>
            </w:r>
          </w:p>
          <w:p w14:paraId="60754C57">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2、具备完整机器人数据全生命周期解决方案，支持大规模、高效率自动化数据采集，可快速积累海量高质量机器人交互数据集，满足模型训练需求。</w:t>
            </w:r>
          </w:p>
          <w:p w14:paraId="00608BBB">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3、兼容主流开源基座模型与自研机器人基础模型，适配二次算法开发与教学实训。</w:t>
            </w:r>
          </w:p>
          <w:p w14:paraId="5F7A65E3">
            <w:pPr>
              <w:widowControl/>
              <w:spacing w:line="360" w:lineRule="auto"/>
              <w:jc w:val="left"/>
              <w:rPr>
                <w:rFonts w:hint="eastAsia" w:ascii="宋体" w:hAnsi="宋体" w:eastAsia="宋体" w:cs="宋体"/>
                <w:b/>
                <w:bCs/>
                <w:color w:val="auto"/>
                <w:szCs w:val="21"/>
              </w:rPr>
            </w:pPr>
            <w:r>
              <w:rPr>
                <w:rFonts w:hint="eastAsia" w:ascii="宋体" w:hAnsi="宋体" w:eastAsia="宋体" w:cs="宋体"/>
                <w:color w:val="auto"/>
                <w:szCs w:val="21"/>
              </w:rPr>
              <w:t>●4、具备专业仿真评测体系，拥有≥6000个物体资产与仿真场景，支持用户自定义场景重建、专家轨迹数据采集、算法效果仿真验证与评测结果可视化分析。</w:t>
            </w:r>
            <w:r>
              <w:rPr>
                <w:rFonts w:hint="eastAsia" w:ascii="宋体" w:hAnsi="宋体" w:eastAsia="宋体" w:cs="宋体"/>
                <w:b/>
                <w:bCs/>
                <w:color w:val="auto"/>
                <w:szCs w:val="21"/>
              </w:rPr>
              <w:t>(投标文件中须提供证明材料，如技术系统功能演示截图、产品彩页(产品功能截图)、厂家(制造商)官网截图，提供其中任意一种即可）</w:t>
            </w:r>
          </w:p>
          <w:p w14:paraId="6479A987">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5、支持算法一键真机迁移部署，实现仿真算法与真机环境无缝适配，推理运行效率高，整机运算性能优异。</w:t>
            </w:r>
          </w:p>
          <w:p w14:paraId="2658AB04">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6、支持多类型机器人本体、多类末端执行器设备异步数据采集，多设备数据统一汇聚、统一管理。</w:t>
            </w:r>
          </w:p>
          <w:p w14:paraId="1FF81A5B">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7、采用分布式数据管道架构，数据采集、传输、存储、吞吐能力强，支持高并发、大批量数据处理。</w:t>
            </w:r>
          </w:p>
          <w:p w14:paraId="2FCFE51B">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8、配套集成VR遥操作实训系统，可通过穿戴设备远程实时控制机器人本体及末端执行机构，实现人机协同操控实训。</w:t>
            </w:r>
          </w:p>
          <w:p w14:paraId="51E9EF8E">
            <w:pPr>
              <w:widowControl/>
              <w:spacing w:line="360" w:lineRule="auto"/>
              <w:jc w:val="left"/>
              <w:rPr>
                <w:rFonts w:hint="eastAsia" w:ascii="宋体" w:hAnsi="宋体" w:eastAsia="宋体" w:cs="宋体"/>
                <w:b/>
                <w:bCs/>
                <w:color w:val="auto"/>
                <w:szCs w:val="21"/>
              </w:rPr>
            </w:pPr>
            <w:r>
              <w:rPr>
                <w:rFonts w:hint="eastAsia" w:ascii="宋体" w:hAnsi="宋体" w:eastAsia="宋体" w:cs="宋体"/>
                <w:color w:val="auto"/>
                <w:szCs w:val="21"/>
              </w:rPr>
              <w:t>●9、提供一站式完整软件开发套件（SDK），支持机器人运动控制、多类传感器数据读取、三维仿真环境对接、AI模型部署与调用，配套完善开发文档与示例代码，满足师生二次开发教学需求。</w:t>
            </w:r>
            <w:r>
              <w:rPr>
                <w:rFonts w:hint="eastAsia" w:ascii="宋体" w:hAnsi="宋体" w:eastAsia="宋体" w:cs="宋体"/>
                <w:b/>
                <w:bCs/>
                <w:color w:val="auto"/>
                <w:szCs w:val="21"/>
              </w:rPr>
              <w:t>(投标文件中须提供证明材料，如技术系统功能演示截图、产品彩页(产品功能截图)、厂家(制造商)官网截图，提供其中任意一种即可）</w:t>
            </w:r>
          </w:p>
          <w:p w14:paraId="32179D52">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10、搭载可视化数据看板，支持采集任务进度监控、人员效能统计、任务错因分析、数据质量溯源等运维统计功能。</w:t>
            </w:r>
          </w:p>
          <w:p w14:paraId="23FEDF21">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11、具备完善的数据采集业务功能，支持任务创建编辑、任务模板配置、实例任务管理、数据批量上传、物件库管理、数据日志查询、合格数据导出交付等全流程操作。</w:t>
            </w:r>
          </w:p>
          <w:p w14:paraId="032F1B19">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12、具备数据审核可视化标注能力，可完整展示设备关节曲线、仿真模型、多视角影像、关键帧标注、质量标注信息，支持动作与语义精准对齐核验。</w:t>
            </w:r>
          </w:p>
          <w:p w14:paraId="18F42DE2">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13、支持机器人设备台账管理，包含设备注册、信息编辑、URDF模型导入、设备状态监控等功能。</w:t>
            </w:r>
          </w:p>
          <w:p w14:paraId="2ADFD00E">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14、支持自定义任务标签、物体标签体系，实现数据精细化分类管理。</w:t>
            </w:r>
          </w:p>
          <w:p w14:paraId="6477FFC4">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15、具备完善数据集管理能力，支持数据导入、分类整理、数据集预览与导出，适配模型训练数据集迭代。</w:t>
            </w:r>
          </w:p>
          <w:p w14:paraId="3239EC34">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●16、平台可兼容适配本项目全系列机器人设备，支持半尺寸双足人形机器人、全尺寸人形机器人、轮式拟人机器人等多机型统一数据采集、算法训练与开发管理。</w:t>
            </w:r>
          </w:p>
          <w:p w14:paraId="754D0E37">
            <w:pPr>
              <w:widowControl/>
              <w:spacing w:line="360" w:lineRule="auto"/>
              <w:jc w:val="left"/>
              <w:rPr>
                <w:rFonts w:hint="eastAsia"/>
                <w:color w:val="auto"/>
              </w:rPr>
            </w:pPr>
            <w:r>
              <w:rPr>
                <w:rFonts w:hint="eastAsia" w:ascii="宋体" w:hAnsi="宋体" w:eastAsia="宋体" w:cs="宋体"/>
                <w:color w:val="auto"/>
                <w:szCs w:val="21"/>
              </w:rPr>
              <w:t>17、平台使用授权时间≥3年。</w:t>
            </w:r>
          </w:p>
        </w:tc>
        <w:tc>
          <w:tcPr>
            <w:tcW w:w="365" w:type="pct"/>
            <w:tcBorders>
              <w:top w:val="single" w:color="000000" w:sz="4" w:space="0"/>
              <w:left w:val="single" w:color="000000" w:sz="4" w:space="0"/>
              <w:bottom w:val="single" w:color="000000" w:sz="4" w:space="0"/>
              <w:right w:val="single" w:color="000000" w:sz="4" w:space="0"/>
            </w:tcBorders>
            <w:vAlign w:val="center"/>
          </w:tcPr>
          <w:p w14:paraId="7A66C414">
            <w:pPr>
              <w:widowControl/>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1套</w:t>
            </w:r>
          </w:p>
        </w:tc>
        <w:tc>
          <w:tcPr>
            <w:tcW w:w="330" w:type="pct"/>
            <w:tcBorders>
              <w:top w:val="single" w:color="000000" w:sz="4" w:space="0"/>
              <w:left w:val="single" w:color="000000" w:sz="4" w:space="0"/>
              <w:bottom w:val="single" w:color="000000" w:sz="4" w:space="0"/>
              <w:right w:val="single" w:color="000000" w:sz="4" w:space="0"/>
            </w:tcBorders>
            <w:vAlign w:val="center"/>
          </w:tcPr>
          <w:p w14:paraId="1155DAC7">
            <w:pPr>
              <w:widowControl/>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工业</w:t>
            </w:r>
          </w:p>
        </w:tc>
      </w:tr>
    </w:tbl>
    <w:p w14:paraId="1BD1422A">
      <w:pPr>
        <w:pStyle w:val="6"/>
        <w:ind w:left="482" w:hanging="482"/>
        <w:rPr>
          <w:rFonts w:hint="eastAsia" w:ascii="宋体" w:hAnsi="宋体" w:cs="宋体"/>
          <w:b/>
          <w:bCs/>
          <w:color w:val="auto"/>
          <w:sz w:val="24"/>
        </w:rPr>
      </w:pPr>
    </w:p>
    <w:p w14:paraId="6CE7AF04">
      <w:pPr>
        <w:rPr>
          <w:rFonts w:hint="eastAsia" w:ascii="宋体" w:hAnsi="宋体" w:eastAsia="宋体" w:cs="宋体"/>
          <w:b/>
          <w:bCs/>
          <w:color w:val="auto"/>
          <w:sz w:val="24"/>
          <w:szCs w:val="24"/>
        </w:rPr>
      </w:pPr>
      <w:bookmarkStart w:id="26" w:name="_Toc7421"/>
      <w:bookmarkStart w:id="27" w:name="_Toc4843"/>
      <w:r>
        <w:rPr>
          <w:rFonts w:hint="eastAsia" w:ascii="宋体" w:hAnsi="宋体" w:eastAsia="宋体" w:cs="宋体"/>
          <w:b/>
          <w:bCs/>
          <w:color w:val="auto"/>
          <w:sz w:val="24"/>
          <w:szCs w:val="24"/>
        </w:rPr>
        <w:br w:type="page"/>
      </w:r>
    </w:p>
    <w:p w14:paraId="5F3F480D">
      <w:pPr>
        <w:widowControl/>
        <w:numPr>
          <w:ilvl w:val="0"/>
          <w:numId w:val="1"/>
        </w:numPr>
        <w:ind w:firstLine="482"/>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产品配置（实质性要求，不允许负偏离，否则投标无效）</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2411"/>
        <w:gridCol w:w="5130"/>
      </w:tblGrid>
      <w:tr w14:paraId="44AFF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74" w:type="pct"/>
            <w:tcBorders>
              <w:top w:val="single" w:color="auto" w:sz="4" w:space="0"/>
              <w:left w:val="single" w:color="auto" w:sz="4" w:space="0"/>
              <w:bottom w:val="single" w:color="auto" w:sz="4" w:space="0"/>
              <w:right w:val="single" w:color="auto" w:sz="4" w:space="0"/>
            </w:tcBorders>
            <w:vAlign w:val="center"/>
          </w:tcPr>
          <w:p w14:paraId="093F5F77">
            <w:pPr>
              <w:widowControl/>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序号</w:t>
            </w:r>
          </w:p>
        </w:tc>
        <w:tc>
          <w:tcPr>
            <w:tcW w:w="1415" w:type="pct"/>
            <w:tcBorders>
              <w:top w:val="single" w:color="auto" w:sz="4" w:space="0"/>
              <w:left w:val="single" w:color="auto" w:sz="4" w:space="0"/>
              <w:bottom w:val="single" w:color="auto" w:sz="4" w:space="0"/>
              <w:right w:val="single" w:color="auto" w:sz="4" w:space="0"/>
            </w:tcBorders>
            <w:vAlign w:val="center"/>
          </w:tcPr>
          <w:p w14:paraId="5424B95F">
            <w:pPr>
              <w:widowControl/>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货物名称</w:t>
            </w:r>
          </w:p>
        </w:tc>
        <w:tc>
          <w:tcPr>
            <w:tcW w:w="3011" w:type="pct"/>
            <w:tcBorders>
              <w:top w:val="single" w:color="auto" w:sz="4" w:space="0"/>
              <w:left w:val="single" w:color="auto" w:sz="4" w:space="0"/>
              <w:bottom w:val="single" w:color="auto" w:sz="4" w:space="0"/>
              <w:right w:val="single" w:color="auto" w:sz="4" w:space="0"/>
            </w:tcBorders>
            <w:vAlign w:val="center"/>
          </w:tcPr>
          <w:p w14:paraId="4E4B0C00">
            <w:pPr>
              <w:widowControl/>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产品配置要求</w:t>
            </w:r>
          </w:p>
        </w:tc>
      </w:tr>
      <w:tr w14:paraId="573FD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74" w:type="pct"/>
            <w:tcBorders>
              <w:top w:val="single" w:color="auto" w:sz="4" w:space="0"/>
              <w:left w:val="single" w:color="auto" w:sz="4" w:space="0"/>
              <w:bottom w:val="single" w:color="auto" w:sz="4" w:space="0"/>
              <w:right w:val="single" w:color="auto" w:sz="4" w:space="0"/>
            </w:tcBorders>
            <w:vAlign w:val="center"/>
          </w:tcPr>
          <w:p w14:paraId="30C9A885">
            <w:pPr>
              <w:widowControl/>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1</w:t>
            </w:r>
          </w:p>
        </w:tc>
        <w:tc>
          <w:tcPr>
            <w:tcW w:w="1415" w:type="pct"/>
            <w:tcBorders>
              <w:top w:val="single" w:color="auto" w:sz="4" w:space="0"/>
              <w:left w:val="single" w:color="auto" w:sz="4" w:space="0"/>
              <w:bottom w:val="single" w:color="auto" w:sz="4" w:space="0"/>
              <w:right w:val="single" w:color="auto" w:sz="4" w:space="0"/>
            </w:tcBorders>
            <w:vAlign w:val="center"/>
          </w:tcPr>
          <w:p w14:paraId="1A061903">
            <w:pPr>
              <w:widowControl/>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全栈开源人形机器人散件套装</w:t>
            </w:r>
          </w:p>
        </w:tc>
        <w:tc>
          <w:tcPr>
            <w:tcW w:w="3011" w:type="pct"/>
            <w:tcBorders>
              <w:top w:val="single" w:color="auto" w:sz="4" w:space="0"/>
              <w:left w:val="single" w:color="auto" w:sz="4" w:space="0"/>
              <w:bottom w:val="single" w:color="auto" w:sz="4" w:space="0"/>
              <w:right w:val="single" w:color="auto" w:sz="4" w:space="0"/>
            </w:tcBorders>
            <w:vAlign w:val="center"/>
          </w:tcPr>
          <w:p w14:paraId="0F11E5DD">
            <w:pPr>
              <w:widowControl/>
              <w:spacing w:line="360" w:lineRule="auto"/>
              <w:jc w:val="left"/>
              <w:rPr>
                <w:rFonts w:hint="eastAsia" w:ascii="宋体" w:hAnsi="宋体" w:eastAsia="宋体" w:cs="宋体"/>
                <w:b/>
                <w:bCs/>
                <w:color w:val="auto"/>
                <w:szCs w:val="21"/>
              </w:rPr>
            </w:pPr>
            <w:r>
              <w:rPr>
                <w:rFonts w:hint="eastAsia" w:ascii="宋体" w:hAnsi="宋体" w:eastAsia="宋体" w:cs="宋体"/>
                <w:b/>
                <w:bCs/>
                <w:color w:val="auto"/>
                <w:szCs w:val="21"/>
              </w:rPr>
              <w:t>1.防静电桌椅1套；</w:t>
            </w:r>
          </w:p>
          <w:p w14:paraId="08E4D7FC">
            <w:pPr>
              <w:widowControl/>
              <w:spacing w:line="360" w:lineRule="auto"/>
              <w:jc w:val="left"/>
              <w:rPr>
                <w:rFonts w:hint="eastAsia" w:ascii="宋体" w:hAnsi="宋体" w:eastAsia="宋体" w:cs="宋体"/>
                <w:b/>
                <w:bCs/>
                <w:color w:val="auto"/>
                <w:szCs w:val="21"/>
              </w:rPr>
            </w:pPr>
            <w:r>
              <w:rPr>
                <w:rFonts w:hint="eastAsia" w:ascii="宋体" w:hAnsi="宋体" w:eastAsia="宋体" w:cs="宋体"/>
                <w:b/>
                <w:bCs/>
                <w:color w:val="auto"/>
                <w:szCs w:val="21"/>
              </w:rPr>
              <w:t>2.货架1个；</w:t>
            </w:r>
          </w:p>
          <w:p w14:paraId="6E6AA72B">
            <w:pPr>
              <w:widowControl/>
              <w:spacing w:line="360" w:lineRule="auto"/>
              <w:jc w:val="left"/>
              <w:rPr>
                <w:rFonts w:hint="eastAsia" w:ascii="宋体" w:hAnsi="宋体" w:eastAsia="宋体" w:cs="宋体"/>
                <w:b/>
                <w:bCs/>
                <w:color w:val="auto"/>
                <w:szCs w:val="21"/>
              </w:rPr>
            </w:pPr>
            <w:r>
              <w:rPr>
                <w:rFonts w:hint="eastAsia" w:ascii="宋体" w:hAnsi="宋体" w:eastAsia="宋体" w:cs="宋体"/>
                <w:b/>
                <w:bCs/>
                <w:color w:val="auto"/>
                <w:szCs w:val="21"/>
              </w:rPr>
              <w:t>3.内六角扳手套装 1 套；</w:t>
            </w:r>
          </w:p>
          <w:p w14:paraId="007F962B">
            <w:pPr>
              <w:widowControl/>
              <w:spacing w:line="360" w:lineRule="auto"/>
              <w:jc w:val="left"/>
              <w:rPr>
                <w:rFonts w:hint="eastAsia" w:ascii="宋体" w:hAnsi="宋体" w:eastAsia="宋体" w:cs="宋体"/>
                <w:b/>
                <w:bCs/>
                <w:color w:val="auto"/>
                <w:szCs w:val="21"/>
              </w:rPr>
            </w:pPr>
            <w:r>
              <w:rPr>
                <w:rFonts w:hint="eastAsia" w:ascii="宋体" w:hAnsi="宋体" w:eastAsia="宋体" w:cs="宋体"/>
                <w:b/>
                <w:bCs/>
                <w:color w:val="auto"/>
                <w:szCs w:val="21"/>
              </w:rPr>
              <w:t>4.螺纹胶 1 个；</w:t>
            </w:r>
          </w:p>
          <w:p w14:paraId="53A28D11">
            <w:pPr>
              <w:widowControl/>
              <w:spacing w:line="360" w:lineRule="auto"/>
              <w:jc w:val="left"/>
              <w:rPr>
                <w:rFonts w:hint="eastAsia" w:ascii="宋体" w:hAnsi="宋体" w:eastAsia="宋体" w:cs="宋体"/>
                <w:b/>
                <w:bCs/>
                <w:color w:val="auto"/>
                <w:szCs w:val="21"/>
              </w:rPr>
            </w:pPr>
            <w:r>
              <w:rPr>
                <w:rFonts w:hint="eastAsia" w:ascii="宋体" w:hAnsi="宋体" w:eastAsia="宋体" w:cs="宋体"/>
                <w:b/>
                <w:bCs/>
                <w:color w:val="auto"/>
                <w:szCs w:val="21"/>
              </w:rPr>
              <w:t>5.十字螺丝刀 1 套；</w:t>
            </w:r>
          </w:p>
          <w:p w14:paraId="38D84D94">
            <w:pPr>
              <w:widowControl/>
              <w:spacing w:line="360" w:lineRule="auto"/>
              <w:jc w:val="left"/>
              <w:rPr>
                <w:rFonts w:hint="eastAsia" w:ascii="宋体" w:hAnsi="宋体" w:eastAsia="宋体" w:cs="宋体"/>
                <w:b/>
                <w:bCs/>
                <w:color w:val="auto"/>
                <w:szCs w:val="21"/>
              </w:rPr>
            </w:pPr>
            <w:r>
              <w:rPr>
                <w:rFonts w:hint="eastAsia" w:ascii="宋体" w:hAnsi="宋体" w:eastAsia="宋体" w:cs="宋体"/>
                <w:b/>
                <w:bCs/>
                <w:color w:val="auto"/>
                <w:szCs w:val="21"/>
              </w:rPr>
              <w:t>6.锡焊台 1 套；</w:t>
            </w:r>
          </w:p>
          <w:p w14:paraId="398A35F8">
            <w:pPr>
              <w:widowControl/>
              <w:spacing w:line="360" w:lineRule="auto"/>
              <w:jc w:val="left"/>
              <w:rPr>
                <w:rFonts w:hint="eastAsia" w:ascii="宋体" w:hAnsi="宋体" w:eastAsia="宋体" w:cs="宋体"/>
                <w:b/>
                <w:bCs/>
                <w:color w:val="auto"/>
                <w:szCs w:val="21"/>
              </w:rPr>
            </w:pPr>
            <w:r>
              <w:rPr>
                <w:rFonts w:hint="eastAsia" w:ascii="宋体" w:hAnsi="宋体" w:eastAsia="宋体" w:cs="宋体"/>
                <w:b/>
                <w:bCs/>
                <w:color w:val="auto"/>
                <w:szCs w:val="21"/>
              </w:rPr>
              <w:t>7.焊刀头 1 套；</w:t>
            </w:r>
          </w:p>
          <w:p w14:paraId="35DD7159">
            <w:pPr>
              <w:widowControl/>
              <w:spacing w:line="360" w:lineRule="auto"/>
              <w:jc w:val="left"/>
              <w:rPr>
                <w:rFonts w:hint="eastAsia" w:ascii="宋体" w:hAnsi="宋体" w:eastAsia="宋体" w:cs="宋体"/>
                <w:b/>
                <w:bCs/>
                <w:color w:val="auto"/>
                <w:szCs w:val="21"/>
              </w:rPr>
            </w:pPr>
            <w:r>
              <w:rPr>
                <w:rFonts w:hint="eastAsia" w:ascii="宋体" w:hAnsi="宋体" w:eastAsia="宋体" w:cs="宋体"/>
                <w:b/>
                <w:bCs/>
                <w:color w:val="auto"/>
                <w:szCs w:val="21"/>
              </w:rPr>
              <w:t>8.焊锡丝 1 套；</w:t>
            </w:r>
          </w:p>
          <w:p w14:paraId="49598E64">
            <w:pPr>
              <w:widowControl/>
              <w:spacing w:line="360" w:lineRule="auto"/>
              <w:jc w:val="left"/>
              <w:rPr>
                <w:rFonts w:hint="eastAsia" w:ascii="宋体" w:hAnsi="宋体" w:eastAsia="宋体" w:cs="宋体"/>
                <w:b/>
                <w:bCs/>
                <w:color w:val="auto"/>
                <w:szCs w:val="21"/>
              </w:rPr>
            </w:pPr>
            <w:r>
              <w:rPr>
                <w:rFonts w:hint="eastAsia" w:ascii="宋体" w:hAnsi="宋体" w:eastAsia="宋体" w:cs="宋体"/>
                <w:b/>
                <w:bCs/>
                <w:color w:val="auto"/>
                <w:szCs w:val="21"/>
              </w:rPr>
              <w:t>9.老虎钳 1 个；</w:t>
            </w:r>
          </w:p>
          <w:p w14:paraId="17035548">
            <w:pPr>
              <w:widowControl/>
              <w:spacing w:line="360" w:lineRule="auto"/>
              <w:jc w:val="left"/>
              <w:rPr>
                <w:rFonts w:hint="eastAsia" w:ascii="宋体" w:hAnsi="宋体" w:eastAsia="宋体" w:cs="宋体"/>
                <w:b/>
                <w:bCs/>
                <w:color w:val="auto"/>
                <w:szCs w:val="21"/>
              </w:rPr>
            </w:pPr>
            <w:r>
              <w:rPr>
                <w:rFonts w:hint="eastAsia" w:ascii="宋体" w:hAnsi="宋体" w:eastAsia="宋体" w:cs="宋体"/>
                <w:b/>
                <w:bCs/>
                <w:color w:val="auto"/>
                <w:szCs w:val="21"/>
              </w:rPr>
              <w:t>10.内六角披头套件1套；</w:t>
            </w:r>
          </w:p>
          <w:p w14:paraId="45E92B3E">
            <w:pPr>
              <w:widowControl/>
              <w:spacing w:line="360" w:lineRule="auto"/>
              <w:jc w:val="left"/>
              <w:rPr>
                <w:rFonts w:hint="eastAsia" w:ascii="宋体" w:hAnsi="宋体" w:eastAsia="宋体" w:cs="宋体"/>
                <w:b/>
                <w:bCs/>
                <w:color w:val="auto"/>
                <w:szCs w:val="21"/>
              </w:rPr>
            </w:pPr>
            <w:r>
              <w:rPr>
                <w:rFonts w:hint="eastAsia" w:ascii="宋体" w:hAnsi="宋体" w:eastAsia="宋体" w:cs="宋体"/>
                <w:b/>
                <w:bCs/>
                <w:color w:val="auto"/>
                <w:szCs w:val="21"/>
              </w:rPr>
              <w:t>11.电动螺丝刀 1 套；</w:t>
            </w:r>
          </w:p>
          <w:p w14:paraId="77E709C0">
            <w:pPr>
              <w:widowControl/>
              <w:spacing w:line="360" w:lineRule="auto"/>
              <w:jc w:val="left"/>
              <w:rPr>
                <w:rFonts w:hint="eastAsia" w:ascii="宋体" w:hAnsi="宋体" w:eastAsia="宋体" w:cs="宋体"/>
                <w:b/>
                <w:bCs/>
                <w:color w:val="auto"/>
                <w:szCs w:val="21"/>
              </w:rPr>
            </w:pPr>
            <w:r>
              <w:rPr>
                <w:rFonts w:hint="eastAsia" w:ascii="宋体" w:hAnsi="宋体" w:eastAsia="宋体" w:cs="宋体"/>
                <w:b/>
                <w:bCs/>
                <w:color w:val="auto"/>
                <w:szCs w:val="21"/>
              </w:rPr>
              <w:t>12.办公桌椅一套</w:t>
            </w:r>
          </w:p>
        </w:tc>
      </w:tr>
      <w:tr w14:paraId="204B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74" w:type="pct"/>
            <w:tcBorders>
              <w:top w:val="single" w:color="auto" w:sz="4" w:space="0"/>
              <w:left w:val="single" w:color="auto" w:sz="4" w:space="0"/>
              <w:bottom w:val="single" w:color="auto" w:sz="4" w:space="0"/>
              <w:right w:val="single" w:color="auto" w:sz="4" w:space="0"/>
            </w:tcBorders>
            <w:vAlign w:val="center"/>
          </w:tcPr>
          <w:p w14:paraId="2F78AC88">
            <w:pPr>
              <w:widowControl/>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2</w:t>
            </w:r>
          </w:p>
        </w:tc>
        <w:tc>
          <w:tcPr>
            <w:tcW w:w="1415" w:type="pct"/>
            <w:tcBorders>
              <w:top w:val="single" w:color="auto" w:sz="4" w:space="0"/>
              <w:left w:val="single" w:color="auto" w:sz="4" w:space="0"/>
              <w:bottom w:val="single" w:color="auto" w:sz="4" w:space="0"/>
              <w:right w:val="single" w:color="auto" w:sz="4" w:space="0"/>
            </w:tcBorders>
            <w:vAlign w:val="center"/>
          </w:tcPr>
          <w:p w14:paraId="1A4B5B82">
            <w:pPr>
              <w:widowControl/>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教学一体机</w:t>
            </w:r>
          </w:p>
        </w:tc>
        <w:tc>
          <w:tcPr>
            <w:tcW w:w="3011" w:type="pct"/>
            <w:tcBorders>
              <w:top w:val="single" w:color="auto" w:sz="4" w:space="0"/>
              <w:left w:val="single" w:color="auto" w:sz="4" w:space="0"/>
              <w:bottom w:val="single" w:color="auto" w:sz="4" w:space="0"/>
              <w:right w:val="single" w:color="auto" w:sz="4" w:space="0"/>
            </w:tcBorders>
            <w:vAlign w:val="center"/>
          </w:tcPr>
          <w:p w14:paraId="6C54BD46">
            <w:pPr>
              <w:widowControl/>
              <w:spacing w:line="360" w:lineRule="auto"/>
              <w:jc w:val="left"/>
              <w:rPr>
                <w:rFonts w:hint="eastAsia" w:ascii="宋体" w:hAnsi="宋体" w:eastAsia="宋体" w:cs="宋体"/>
                <w:b/>
                <w:bCs/>
                <w:color w:val="auto"/>
                <w:szCs w:val="21"/>
              </w:rPr>
            </w:pPr>
            <w:r>
              <w:rPr>
                <w:rFonts w:hint="eastAsia" w:ascii="宋体" w:hAnsi="宋体" w:eastAsia="宋体" w:cs="宋体"/>
                <w:b/>
                <w:bCs/>
                <w:color w:val="auto"/>
                <w:szCs w:val="21"/>
              </w:rPr>
              <w:t>/</w:t>
            </w:r>
          </w:p>
        </w:tc>
      </w:tr>
      <w:tr w14:paraId="1C221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74" w:type="pct"/>
            <w:tcBorders>
              <w:top w:val="single" w:color="auto" w:sz="4" w:space="0"/>
              <w:left w:val="single" w:color="auto" w:sz="4" w:space="0"/>
              <w:bottom w:val="single" w:color="auto" w:sz="4" w:space="0"/>
              <w:right w:val="single" w:color="auto" w:sz="4" w:space="0"/>
            </w:tcBorders>
            <w:vAlign w:val="center"/>
          </w:tcPr>
          <w:p w14:paraId="71AA1950">
            <w:pPr>
              <w:widowControl/>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3</w:t>
            </w:r>
          </w:p>
        </w:tc>
        <w:tc>
          <w:tcPr>
            <w:tcW w:w="1415" w:type="pct"/>
            <w:tcBorders>
              <w:top w:val="single" w:color="auto" w:sz="4" w:space="0"/>
              <w:left w:val="single" w:color="auto" w:sz="4" w:space="0"/>
              <w:bottom w:val="single" w:color="auto" w:sz="4" w:space="0"/>
              <w:right w:val="single" w:color="auto" w:sz="4" w:space="0"/>
            </w:tcBorders>
            <w:vAlign w:val="center"/>
          </w:tcPr>
          <w:p w14:paraId="57FEDC1A">
            <w:pPr>
              <w:widowControl/>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智能语音交互终端</w:t>
            </w:r>
          </w:p>
        </w:tc>
        <w:tc>
          <w:tcPr>
            <w:tcW w:w="3011" w:type="pct"/>
            <w:tcBorders>
              <w:top w:val="single" w:color="auto" w:sz="4" w:space="0"/>
              <w:left w:val="single" w:color="auto" w:sz="4" w:space="0"/>
              <w:bottom w:val="single" w:color="auto" w:sz="4" w:space="0"/>
              <w:right w:val="single" w:color="auto" w:sz="4" w:space="0"/>
            </w:tcBorders>
            <w:vAlign w:val="center"/>
          </w:tcPr>
          <w:p w14:paraId="19ADF4D8">
            <w:pPr>
              <w:widowControl/>
              <w:spacing w:line="360" w:lineRule="auto"/>
              <w:jc w:val="left"/>
              <w:rPr>
                <w:rFonts w:hint="eastAsia" w:ascii="宋体" w:hAnsi="宋体" w:eastAsia="宋体" w:cs="宋体"/>
                <w:b/>
                <w:bCs/>
                <w:color w:val="auto"/>
                <w:szCs w:val="21"/>
              </w:rPr>
            </w:pPr>
            <w:r>
              <w:rPr>
                <w:rFonts w:hint="eastAsia" w:ascii="宋体" w:hAnsi="宋体" w:eastAsia="宋体" w:cs="宋体"/>
                <w:b/>
                <w:bCs/>
                <w:color w:val="auto"/>
                <w:szCs w:val="21"/>
              </w:rPr>
              <w:t>/</w:t>
            </w:r>
          </w:p>
        </w:tc>
      </w:tr>
      <w:tr w14:paraId="5722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74" w:type="pct"/>
            <w:tcBorders>
              <w:top w:val="single" w:color="auto" w:sz="4" w:space="0"/>
              <w:left w:val="single" w:color="auto" w:sz="4" w:space="0"/>
              <w:bottom w:val="single" w:color="auto" w:sz="4" w:space="0"/>
              <w:right w:val="single" w:color="auto" w:sz="4" w:space="0"/>
            </w:tcBorders>
            <w:vAlign w:val="center"/>
          </w:tcPr>
          <w:p w14:paraId="467B10D7">
            <w:pPr>
              <w:widowControl/>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4</w:t>
            </w:r>
          </w:p>
        </w:tc>
        <w:tc>
          <w:tcPr>
            <w:tcW w:w="1415" w:type="pct"/>
            <w:tcBorders>
              <w:top w:val="single" w:color="auto" w:sz="4" w:space="0"/>
              <w:left w:val="single" w:color="auto" w:sz="4" w:space="0"/>
              <w:bottom w:val="single" w:color="auto" w:sz="4" w:space="0"/>
              <w:right w:val="single" w:color="auto" w:sz="4" w:space="0"/>
            </w:tcBorders>
            <w:vAlign w:val="center"/>
          </w:tcPr>
          <w:p w14:paraId="741E30AC">
            <w:pPr>
              <w:widowControl/>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具身智能半尺寸双足人形机器人</w:t>
            </w:r>
          </w:p>
        </w:tc>
        <w:tc>
          <w:tcPr>
            <w:tcW w:w="3011" w:type="pct"/>
            <w:tcBorders>
              <w:top w:val="single" w:color="auto" w:sz="4" w:space="0"/>
              <w:left w:val="single" w:color="auto" w:sz="4" w:space="0"/>
              <w:bottom w:val="single" w:color="auto" w:sz="4" w:space="0"/>
              <w:right w:val="single" w:color="auto" w:sz="4" w:space="0"/>
            </w:tcBorders>
            <w:vAlign w:val="center"/>
          </w:tcPr>
          <w:p w14:paraId="02C572F5">
            <w:pPr>
              <w:widowControl/>
              <w:spacing w:line="360" w:lineRule="auto"/>
              <w:jc w:val="left"/>
              <w:rPr>
                <w:rFonts w:hint="eastAsia" w:ascii="宋体" w:hAnsi="宋体" w:eastAsia="宋体" w:cs="宋体"/>
                <w:b/>
                <w:bCs/>
                <w:color w:val="auto"/>
                <w:szCs w:val="21"/>
              </w:rPr>
            </w:pPr>
            <w:r>
              <w:rPr>
                <w:rFonts w:hint="eastAsia" w:ascii="宋体" w:hAnsi="宋体" w:eastAsia="宋体" w:cs="宋体"/>
                <w:b/>
                <w:bCs/>
                <w:color w:val="auto"/>
                <w:szCs w:val="21"/>
              </w:rPr>
              <w:t>桌椅一套</w:t>
            </w:r>
          </w:p>
        </w:tc>
      </w:tr>
      <w:tr w14:paraId="58E2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74" w:type="pct"/>
            <w:tcBorders>
              <w:top w:val="single" w:color="auto" w:sz="4" w:space="0"/>
              <w:left w:val="single" w:color="auto" w:sz="4" w:space="0"/>
              <w:bottom w:val="single" w:color="auto" w:sz="4" w:space="0"/>
              <w:right w:val="single" w:color="auto" w:sz="4" w:space="0"/>
            </w:tcBorders>
            <w:vAlign w:val="center"/>
          </w:tcPr>
          <w:p w14:paraId="178400AA">
            <w:pPr>
              <w:widowControl/>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5</w:t>
            </w:r>
          </w:p>
        </w:tc>
        <w:tc>
          <w:tcPr>
            <w:tcW w:w="1415" w:type="pct"/>
            <w:tcBorders>
              <w:top w:val="single" w:color="auto" w:sz="4" w:space="0"/>
              <w:left w:val="single" w:color="auto" w:sz="4" w:space="0"/>
              <w:bottom w:val="single" w:color="auto" w:sz="4" w:space="0"/>
              <w:right w:val="single" w:color="auto" w:sz="4" w:space="0"/>
            </w:tcBorders>
            <w:vAlign w:val="center"/>
          </w:tcPr>
          <w:p w14:paraId="6ABFE1AC">
            <w:pPr>
              <w:widowControl/>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具身智能全尺寸双足人形机器人</w:t>
            </w:r>
          </w:p>
        </w:tc>
        <w:tc>
          <w:tcPr>
            <w:tcW w:w="3011" w:type="pct"/>
            <w:tcBorders>
              <w:top w:val="single" w:color="auto" w:sz="4" w:space="0"/>
              <w:left w:val="single" w:color="auto" w:sz="4" w:space="0"/>
              <w:bottom w:val="single" w:color="auto" w:sz="4" w:space="0"/>
              <w:right w:val="single" w:color="auto" w:sz="4" w:space="0"/>
            </w:tcBorders>
            <w:vAlign w:val="center"/>
          </w:tcPr>
          <w:p w14:paraId="444F15DA">
            <w:pPr>
              <w:widowControl/>
              <w:spacing w:line="360" w:lineRule="auto"/>
              <w:jc w:val="left"/>
              <w:rPr>
                <w:rFonts w:hint="eastAsia" w:ascii="宋体" w:hAnsi="宋体" w:eastAsia="宋体" w:cs="宋体"/>
                <w:b/>
                <w:bCs/>
                <w:color w:val="auto"/>
                <w:szCs w:val="21"/>
              </w:rPr>
            </w:pPr>
            <w:r>
              <w:rPr>
                <w:rFonts w:hint="eastAsia" w:ascii="宋体" w:hAnsi="宋体" w:eastAsia="宋体" w:cs="宋体"/>
                <w:b/>
                <w:bCs/>
                <w:color w:val="auto"/>
                <w:szCs w:val="21"/>
              </w:rPr>
              <w:t>桌椅一套</w:t>
            </w:r>
          </w:p>
        </w:tc>
      </w:tr>
      <w:tr w14:paraId="23BAC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74" w:type="pct"/>
            <w:tcBorders>
              <w:top w:val="single" w:color="auto" w:sz="4" w:space="0"/>
              <w:left w:val="single" w:color="auto" w:sz="4" w:space="0"/>
              <w:bottom w:val="single" w:color="auto" w:sz="4" w:space="0"/>
              <w:right w:val="single" w:color="auto" w:sz="4" w:space="0"/>
            </w:tcBorders>
            <w:vAlign w:val="center"/>
          </w:tcPr>
          <w:p w14:paraId="724150AD">
            <w:pPr>
              <w:widowControl/>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6</w:t>
            </w:r>
          </w:p>
        </w:tc>
        <w:tc>
          <w:tcPr>
            <w:tcW w:w="1415" w:type="pct"/>
            <w:tcBorders>
              <w:top w:val="single" w:color="auto" w:sz="4" w:space="0"/>
              <w:left w:val="single" w:color="auto" w:sz="4" w:space="0"/>
              <w:bottom w:val="single" w:color="auto" w:sz="4" w:space="0"/>
              <w:right w:val="single" w:color="auto" w:sz="4" w:space="0"/>
            </w:tcBorders>
            <w:vAlign w:val="center"/>
          </w:tcPr>
          <w:p w14:paraId="5424A00A">
            <w:pPr>
              <w:widowControl/>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半尺寸和全尺寸机器人通用遥操作套件</w:t>
            </w:r>
          </w:p>
        </w:tc>
        <w:tc>
          <w:tcPr>
            <w:tcW w:w="3011" w:type="pct"/>
            <w:tcBorders>
              <w:top w:val="single" w:color="auto" w:sz="4" w:space="0"/>
              <w:left w:val="single" w:color="auto" w:sz="4" w:space="0"/>
              <w:bottom w:val="single" w:color="auto" w:sz="4" w:space="0"/>
              <w:right w:val="single" w:color="auto" w:sz="4" w:space="0"/>
            </w:tcBorders>
            <w:vAlign w:val="center"/>
          </w:tcPr>
          <w:p w14:paraId="1BF9D2F2">
            <w:pPr>
              <w:widowControl/>
              <w:spacing w:line="360" w:lineRule="auto"/>
              <w:jc w:val="left"/>
              <w:rPr>
                <w:rFonts w:hint="eastAsia" w:ascii="宋体" w:hAnsi="宋体" w:eastAsia="宋体" w:cs="宋体"/>
                <w:b/>
                <w:bCs/>
                <w:color w:val="auto"/>
                <w:szCs w:val="21"/>
              </w:rPr>
            </w:pPr>
            <w:r>
              <w:rPr>
                <w:rFonts w:hint="eastAsia" w:ascii="宋体" w:hAnsi="宋体" w:eastAsia="宋体" w:cs="宋体"/>
                <w:b/>
                <w:bCs/>
                <w:color w:val="auto"/>
                <w:szCs w:val="21"/>
              </w:rPr>
              <w:t>/</w:t>
            </w:r>
          </w:p>
        </w:tc>
      </w:tr>
      <w:tr w14:paraId="4C08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74" w:type="pct"/>
            <w:tcBorders>
              <w:top w:val="single" w:color="auto" w:sz="4" w:space="0"/>
              <w:left w:val="single" w:color="auto" w:sz="4" w:space="0"/>
              <w:bottom w:val="single" w:color="auto" w:sz="4" w:space="0"/>
              <w:right w:val="single" w:color="auto" w:sz="4" w:space="0"/>
            </w:tcBorders>
            <w:vAlign w:val="center"/>
          </w:tcPr>
          <w:p w14:paraId="1ED1C758">
            <w:pPr>
              <w:widowControl/>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7</w:t>
            </w:r>
          </w:p>
        </w:tc>
        <w:tc>
          <w:tcPr>
            <w:tcW w:w="1415" w:type="pct"/>
            <w:tcBorders>
              <w:top w:val="single" w:color="auto" w:sz="4" w:space="0"/>
              <w:left w:val="single" w:color="auto" w:sz="4" w:space="0"/>
              <w:bottom w:val="single" w:color="auto" w:sz="4" w:space="0"/>
              <w:right w:val="single" w:color="auto" w:sz="4" w:space="0"/>
            </w:tcBorders>
            <w:vAlign w:val="center"/>
          </w:tcPr>
          <w:p w14:paraId="54FB0FF5">
            <w:pPr>
              <w:widowControl/>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半尺寸和全尺寸机器人通用触觉灵巧手</w:t>
            </w:r>
          </w:p>
        </w:tc>
        <w:tc>
          <w:tcPr>
            <w:tcW w:w="3011" w:type="pct"/>
            <w:tcBorders>
              <w:top w:val="single" w:color="auto" w:sz="4" w:space="0"/>
              <w:left w:val="single" w:color="auto" w:sz="4" w:space="0"/>
              <w:bottom w:val="single" w:color="auto" w:sz="4" w:space="0"/>
              <w:right w:val="single" w:color="auto" w:sz="4" w:space="0"/>
            </w:tcBorders>
            <w:vAlign w:val="center"/>
          </w:tcPr>
          <w:p w14:paraId="0E48B969">
            <w:pPr>
              <w:widowControl/>
              <w:spacing w:line="360" w:lineRule="auto"/>
              <w:jc w:val="left"/>
              <w:rPr>
                <w:rFonts w:hint="eastAsia" w:ascii="宋体" w:hAnsi="宋体" w:eastAsia="宋体" w:cs="宋体"/>
                <w:b/>
                <w:bCs/>
                <w:color w:val="auto"/>
                <w:szCs w:val="21"/>
              </w:rPr>
            </w:pPr>
            <w:r>
              <w:rPr>
                <w:rFonts w:hint="eastAsia" w:ascii="宋体" w:hAnsi="宋体" w:eastAsia="宋体" w:cs="宋体"/>
                <w:b/>
                <w:bCs/>
                <w:color w:val="auto"/>
                <w:szCs w:val="21"/>
              </w:rPr>
              <w:t>/</w:t>
            </w:r>
          </w:p>
        </w:tc>
      </w:tr>
      <w:tr w14:paraId="2FC2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74" w:type="pct"/>
            <w:tcBorders>
              <w:top w:val="single" w:color="auto" w:sz="4" w:space="0"/>
              <w:left w:val="single" w:color="auto" w:sz="4" w:space="0"/>
              <w:bottom w:val="single" w:color="auto" w:sz="4" w:space="0"/>
              <w:right w:val="single" w:color="auto" w:sz="4" w:space="0"/>
            </w:tcBorders>
            <w:vAlign w:val="center"/>
          </w:tcPr>
          <w:p w14:paraId="0B08C86F">
            <w:pPr>
              <w:widowControl/>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8</w:t>
            </w:r>
          </w:p>
        </w:tc>
        <w:tc>
          <w:tcPr>
            <w:tcW w:w="1415" w:type="pct"/>
            <w:tcBorders>
              <w:top w:val="single" w:color="auto" w:sz="4" w:space="0"/>
              <w:left w:val="single" w:color="auto" w:sz="4" w:space="0"/>
              <w:bottom w:val="single" w:color="auto" w:sz="4" w:space="0"/>
              <w:right w:val="single" w:color="auto" w:sz="4" w:space="0"/>
            </w:tcBorders>
            <w:vAlign w:val="center"/>
          </w:tcPr>
          <w:p w14:paraId="54838355">
            <w:pPr>
              <w:widowControl/>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具身智能应用开发实训区训练场景</w:t>
            </w:r>
          </w:p>
        </w:tc>
        <w:tc>
          <w:tcPr>
            <w:tcW w:w="3011" w:type="pct"/>
            <w:tcBorders>
              <w:top w:val="single" w:color="auto" w:sz="4" w:space="0"/>
              <w:left w:val="single" w:color="auto" w:sz="4" w:space="0"/>
              <w:bottom w:val="single" w:color="auto" w:sz="4" w:space="0"/>
              <w:right w:val="single" w:color="auto" w:sz="4" w:space="0"/>
            </w:tcBorders>
            <w:vAlign w:val="center"/>
          </w:tcPr>
          <w:p w14:paraId="21073D76">
            <w:pPr>
              <w:widowControl/>
              <w:spacing w:line="360" w:lineRule="auto"/>
              <w:jc w:val="left"/>
              <w:rPr>
                <w:rFonts w:hint="eastAsia" w:ascii="宋体" w:hAnsi="宋体" w:eastAsia="宋体" w:cs="宋体"/>
                <w:b/>
                <w:bCs/>
                <w:color w:val="auto"/>
                <w:szCs w:val="21"/>
              </w:rPr>
            </w:pPr>
            <w:r>
              <w:rPr>
                <w:rFonts w:hint="eastAsia" w:ascii="宋体" w:hAnsi="宋体" w:eastAsia="宋体" w:cs="宋体"/>
                <w:b/>
                <w:bCs/>
                <w:color w:val="auto"/>
                <w:szCs w:val="21"/>
              </w:rPr>
              <w:t>/</w:t>
            </w:r>
          </w:p>
        </w:tc>
      </w:tr>
      <w:tr w14:paraId="32B2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74" w:type="pct"/>
            <w:tcBorders>
              <w:top w:val="single" w:color="auto" w:sz="4" w:space="0"/>
              <w:left w:val="single" w:color="auto" w:sz="4" w:space="0"/>
              <w:bottom w:val="single" w:color="auto" w:sz="4" w:space="0"/>
              <w:right w:val="single" w:color="auto" w:sz="4" w:space="0"/>
            </w:tcBorders>
            <w:vAlign w:val="center"/>
          </w:tcPr>
          <w:p w14:paraId="7F097176">
            <w:pPr>
              <w:widowControl/>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9</w:t>
            </w:r>
          </w:p>
        </w:tc>
        <w:tc>
          <w:tcPr>
            <w:tcW w:w="1415" w:type="pct"/>
            <w:tcBorders>
              <w:top w:val="single" w:color="auto" w:sz="4" w:space="0"/>
              <w:left w:val="single" w:color="auto" w:sz="4" w:space="0"/>
              <w:bottom w:val="single" w:color="auto" w:sz="4" w:space="0"/>
              <w:right w:val="single" w:color="auto" w:sz="4" w:space="0"/>
            </w:tcBorders>
            <w:vAlign w:val="center"/>
          </w:tcPr>
          <w:p w14:paraId="1ABF06F9">
            <w:pPr>
              <w:widowControl/>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人形机器人移位机</w:t>
            </w:r>
          </w:p>
        </w:tc>
        <w:tc>
          <w:tcPr>
            <w:tcW w:w="3011" w:type="pct"/>
            <w:tcBorders>
              <w:top w:val="single" w:color="auto" w:sz="4" w:space="0"/>
              <w:left w:val="single" w:color="auto" w:sz="4" w:space="0"/>
              <w:bottom w:val="single" w:color="auto" w:sz="4" w:space="0"/>
              <w:right w:val="single" w:color="auto" w:sz="4" w:space="0"/>
            </w:tcBorders>
            <w:vAlign w:val="center"/>
          </w:tcPr>
          <w:p w14:paraId="2001092F">
            <w:pPr>
              <w:widowControl/>
              <w:spacing w:line="360" w:lineRule="auto"/>
              <w:jc w:val="left"/>
              <w:rPr>
                <w:rFonts w:hint="eastAsia" w:ascii="宋体" w:hAnsi="宋体" w:eastAsia="宋体" w:cs="宋体"/>
                <w:b/>
                <w:bCs/>
                <w:color w:val="auto"/>
                <w:szCs w:val="21"/>
              </w:rPr>
            </w:pPr>
            <w:r>
              <w:rPr>
                <w:rFonts w:hint="eastAsia" w:ascii="宋体" w:hAnsi="宋体" w:eastAsia="宋体" w:cs="宋体"/>
                <w:b/>
                <w:bCs/>
                <w:color w:val="auto"/>
                <w:szCs w:val="21"/>
              </w:rPr>
              <w:t>/</w:t>
            </w:r>
          </w:p>
        </w:tc>
      </w:tr>
      <w:tr w14:paraId="1CCD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74" w:type="pct"/>
            <w:tcBorders>
              <w:top w:val="single" w:color="auto" w:sz="4" w:space="0"/>
              <w:left w:val="single" w:color="auto" w:sz="4" w:space="0"/>
              <w:bottom w:val="single" w:color="auto" w:sz="4" w:space="0"/>
              <w:right w:val="single" w:color="auto" w:sz="4" w:space="0"/>
            </w:tcBorders>
            <w:vAlign w:val="center"/>
          </w:tcPr>
          <w:p w14:paraId="7B59ADF2">
            <w:pPr>
              <w:widowControl/>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10</w:t>
            </w:r>
          </w:p>
        </w:tc>
        <w:tc>
          <w:tcPr>
            <w:tcW w:w="1415" w:type="pct"/>
            <w:tcBorders>
              <w:top w:val="single" w:color="auto" w:sz="4" w:space="0"/>
              <w:left w:val="single" w:color="auto" w:sz="4" w:space="0"/>
              <w:bottom w:val="single" w:color="auto" w:sz="4" w:space="0"/>
              <w:right w:val="single" w:color="auto" w:sz="4" w:space="0"/>
            </w:tcBorders>
            <w:vAlign w:val="center"/>
          </w:tcPr>
          <w:p w14:paraId="0779526A">
            <w:pPr>
              <w:widowControl/>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小型仿生四足机器人</w:t>
            </w:r>
          </w:p>
        </w:tc>
        <w:tc>
          <w:tcPr>
            <w:tcW w:w="3011" w:type="pct"/>
            <w:tcBorders>
              <w:top w:val="single" w:color="auto" w:sz="4" w:space="0"/>
              <w:left w:val="single" w:color="auto" w:sz="4" w:space="0"/>
              <w:bottom w:val="single" w:color="auto" w:sz="4" w:space="0"/>
              <w:right w:val="single" w:color="auto" w:sz="4" w:space="0"/>
            </w:tcBorders>
            <w:vAlign w:val="center"/>
          </w:tcPr>
          <w:p w14:paraId="31415D61">
            <w:pPr>
              <w:widowControl/>
              <w:numPr>
                <w:ilvl w:val="0"/>
                <w:numId w:val="2"/>
              </w:numPr>
              <w:spacing w:line="360" w:lineRule="auto"/>
              <w:ind w:left="181"/>
              <w:jc w:val="left"/>
              <w:rPr>
                <w:rFonts w:hint="eastAsia" w:ascii="宋体" w:hAnsi="宋体" w:eastAsia="宋体" w:cs="宋体"/>
                <w:b/>
                <w:bCs/>
                <w:color w:val="auto"/>
                <w:szCs w:val="21"/>
              </w:rPr>
            </w:pPr>
            <w:r>
              <w:rPr>
                <w:rFonts w:hint="eastAsia" w:ascii="宋体" w:hAnsi="宋体" w:eastAsia="宋体" w:cs="宋体"/>
                <w:b/>
                <w:bCs/>
                <w:color w:val="auto"/>
                <w:szCs w:val="21"/>
              </w:rPr>
              <w:t>适配器：1套；</w:t>
            </w:r>
            <w:r>
              <w:rPr>
                <w:rFonts w:hint="eastAsia" w:ascii="宋体" w:hAnsi="宋体" w:eastAsia="宋体" w:cs="宋体"/>
                <w:b/>
                <w:bCs/>
                <w:color w:val="auto"/>
                <w:szCs w:val="21"/>
              </w:rPr>
              <w:br w:type="textWrapping"/>
            </w:r>
            <w:r>
              <w:rPr>
                <w:rFonts w:hint="eastAsia" w:ascii="宋体" w:hAnsi="宋体" w:eastAsia="宋体" w:cs="宋体"/>
                <w:b/>
                <w:bCs/>
                <w:color w:val="auto"/>
                <w:szCs w:val="21"/>
              </w:rPr>
              <w:t>2.充电座：1套；</w:t>
            </w:r>
            <w:r>
              <w:rPr>
                <w:rFonts w:hint="eastAsia" w:ascii="宋体" w:hAnsi="宋体" w:eastAsia="宋体" w:cs="宋体"/>
                <w:b/>
                <w:bCs/>
                <w:color w:val="auto"/>
                <w:szCs w:val="21"/>
              </w:rPr>
              <w:br w:type="textWrapping"/>
            </w:r>
            <w:r>
              <w:rPr>
                <w:rFonts w:hint="eastAsia" w:ascii="宋体" w:hAnsi="宋体" w:eastAsia="宋体" w:cs="宋体"/>
                <w:b/>
                <w:bCs/>
                <w:color w:val="auto"/>
                <w:szCs w:val="21"/>
              </w:rPr>
              <w:t>3.带屏遥控器：1个</w:t>
            </w:r>
          </w:p>
          <w:p w14:paraId="0A94C359">
            <w:pPr>
              <w:widowControl/>
              <w:spacing w:line="360" w:lineRule="auto"/>
              <w:jc w:val="left"/>
              <w:rPr>
                <w:rFonts w:hint="eastAsia" w:ascii="宋体" w:hAnsi="宋体" w:eastAsia="宋体" w:cs="宋体"/>
                <w:b/>
                <w:bCs/>
                <w:color w:val="auto"/>
                <w:szCs w:val="21"/>
              </w:rPr>
            </w:pPr>
            <w:r>
              <w:rPr>
                <w:rFonts w:hint="eastAsia" w:ascii="宋体" w:hAnsi="宋体" w:eastAsia="宋体" w:cs="宋体"/>
                <w:b/>
                <w:bCs/>
                <w:color w:val="auto"/>
                <w:szCs w:val="21"/>
              </w:rPr>
              <w:t>4.可见光摄像头：1个（含）以上；</w:t>
            </w:r>
            <w:r>
              <w:rPr>
                <w:rFonts w:hint="eastAsia" w:ascii="宋体" w:hAnsi="宋体" w:eastAsia="宋体" w:cs="宋体"/>
                <w:b/>
                <w:bCs/>
                <w:color w:val="auto"/>
                <w:szCs w:val="21"/>
              </w:rPr>
              <w:br w:type="textWrapping"/>
            </w:r>
            <w:r>
              <w:rPr>
                <w:rFonts w:hint="eastAsia" w:ascii="宋体" w:hAnsi="宋体" w:eastAsia="宋体" w:cs="宋体"/>
                <w:b/>
                <w:bCs/>
                <w:color w:val="auto"/>
                <w:szCs w:val="21"/>
              </w:rPr>
              <w:t>5.热成像摄像头：1个（含）以上；</w:t>
            </w:r>
            <w:r>
              <w:rPr>
                <w:rFonts w:hint="eastAsia" w:ascii="宋体" w:hAnsi="宋体" w:eastAsia="宋体" w:cs="宋体"/>
                <w:b/>
                <w:bCs/>
                <w:color w:val="auto"/>
                <w:szCs w:val="21"/>
              </w:rPr>
              <w:br w:type="textWrapping"/>
            </w:r>
            <w:r>
              <w:rPr>
                <w:rFonts w:hint="eastAsia" w:ascii="宋体" w:hAnsi="宋体" w:eastAsia="宋体" w:cs="宋体"/>
                <w:b/>
                <w:bCs/>
                <w:color w:val="auto"/>
                <w:szCs w:val="21"/>
              </w:rPr>
              <w:t>6.导航激光雷达：1个（含）以上；</w:t>
            </w:r>
            <w:r>
              <w:rPr>
                <w:rFonts w:hint="eastAsia" w:ascii="宋体" w:hAnsi="宋体" w:eastAsia="宋体" w:cs="宋体"/>
                <w:b/>
                <w:bCs/>
                <w:color w:val="auto"/>
                <w:szCs w:val="21"/>
              </w:rPr>
              <w:br w:type="textWrapping"/>
            </w:r>
            <w:r>
              <w:rPr>
                <w:rFonts w:hint="eastAsia" w:ascii="宋体" w:hAnsi="宋体" w:eastAsia="宋体" w:cs="宋体"/>
                <w:b/>
                <w:bCs/>
                <w:color w:val="auto"/>
                <w:szCs w:val="21"/>
              </w:rPr>
              <w:t>7.全向麦克风：1个（含）以上；</w:t>
            </w:r>
            <w:r>
              <w:rPr>
                <w:rFonts w:hint="eastAsia" w:ascii="宋体" w:hAnsi="宋体" w:eastAsia="宋体" w:cs="宋体"/>
                <w:b/>
                <w:bCs/>
                <w:color w:val="auto"/>
                <w:szCs w:val="21"/>
              </w:rPr>
              <w:br w:type="textWrapping"/>
            </w:r>
            <w:r>
              <w:rPr>
                <w:rFonts w:hint="eastAsia" w:ascii="宋体" w:hAnsi="宋体" w:eastAsia="宋体" w:cs="宋体"/>
                <w:b/>
                <w:bCs/>
                <w:color w:val="auto"/>
                <w:szCs w:val="21"/>
              </w:rPr>
              <w:t>8.扬声器：1个（含）以上；</w:t>
            </w:r>
            <w:r>
              <w:rPr>
                <w:rFonts w:hint="eastAsia" w:ascii="宋体" w:hAnsi="宋体" w:eastAsia="宋体" w:cs="宋体"/>
                <w:b/>
                <w:bCs/>
                <w:color w:val="auto"/>
                <w:szCs w:val="21"/>
              </w:rPr>
              <w:br w:type="textWrapping"/>
            </w:r>
            <w:r>
              <w:rPr>
                <w:rFonts w:hint="eastAsia" w:ascii="宋体" w:hAnsi="宋体" w:eastAsia="宋体" w:cs="宋体"/>
                <w:b/>
                <w:bCs/>
                <w:color w:val="auto"/>
                <w:szCs w:val="21"/>
              </w:rPr>
              <w:t>9.警示爆闪灯：1个（含）以上。</w:t>
            </w:r>
          </w:p>
        </w:tc>
      </w:tr>
      <w:tr w14:paraId="2E892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74" w:type="pct"/>
            <w:tcBorders>
              <w:top w:val="single" w:color="auto" w:sz="4" w:space="0"/>
              <w:left w:val="single" w:color="auto" w:sz="4" w:space="0"/>
              <w:bottom w:val="single" w:color="auto" w:sz="4" w:space="0"/>
              <w:right w:val="single" w:color="auto" w:sz="4" w:space="0"/>
            </w:tcBorders>
            <w:vAlign w:val="center"/>
          </w:tcPr>
          <w:p w14:paraId="1A47E761">
            <w:pPr>
              <w:widowControl/>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11</w:t>
            </w:r>
          </w:p>
        </w:tc>
        <w:tc>
          <w:tcPr>
            <w:tcW w:w="1415" w:type="pct"/>
            <w:tcBorders>
              <w:top w:val="single" w:color="auto" w:sz="4" w:space="0"/>
              <w:left w:val="single" w:color="auto" w:sz="4" w:space="0"/>
              <w:bottom w:val="single" w:color="auto" w:sz="4" w:space="0"/>
              <w:right w:val="single" w:color="auto" w:sz="4" w:space="0"/>
            </w:tcBorders>
            <w:vAlign w:val="center"/>
          </w:tcPr>
          <w:p w14:paraId="3C0F64E5">
            <w:pPr>
              <w:widowControl/>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中型仿生轮足机器人</w:t>
            </w:r>
          </w:p>
        </w:tc>
        <w:tc>
          <w:tcPr>
            <w:tcW w:w="3011" w:type="pct"/>
            <w:tcBorders>
              <w:top w:val="single" w:color="auto" w:sz="4" w:space="0"/>
              <w:left w:val="single" w:color="auto" w:sz="4" w:space="0"/>
              <w:bottom w:val="single" w:color="auto" w:sz="4" w:space="0"/>
              <w:right w:val="single" w:color="auto" w:sz="4" w:space="0"/>
            </w:tcBorders>
            <w:vAlign w:val="center"/>
          </w:tcPr>
          <w:p w14:paraId="37CB3D40">
            <w:pPr>
              <w:widowControl/>
              <w:spacing w:line="360" w:lineRule="auto"/>
              <w:jc w:val="left"/>
              <w:rPr>
                <w:rFonts w:hint="eastAsia" w:ascii="宋体" w:hAnsi="宋体" w:eastAsia="宋体" w:cs="宋体"/>
                <w:b/>
                <w:bCs/>
                <w:color w:val="auto"/>
                <w:szCs w:val="21"/>
              </w:rPr>
            </w:pPr>
            <w:r>
              <w:rPr>
                <w:rFonts w:hint="eastAsia" w:ascii="宋体" w:hAnsi="宋体" w:eastAsia="宋体" w:cs="宋体"/>
                <w:b/>
                <w:bCs/>
                <w:color w:val="auto"/>
                <w:szCs w:val="21"/>
              </w:rPr>
              <w:t>1.双光云台1个；</w:t>
            </w:r>
            <w:r>
              <w:rPr>
                <w:rFonts w:hint="eastAsia" w:ascii="宋体" w:hAnsi="宋体" w:eastAsia="宋体" w:cs="宋体"/>
                <w:b/>
                <w:bCs/>
                <w:color w:val="auto"/>
                <w:szCs w:val="21"/>
              </w:rPr>
              <w:br w:type="textWrapping"/>
            </w:r>
            <w:r>
              <w:rPr>
                <w:rFonts w:hint="eastAsia" w:ascii="宋体" w:hAnsi="宋体" w:eastAsia="宋体" w:cs="宋体"/>
                <w:b/>
                <w:bCs/>
                <w:color w:val="auto"/>
                <w:szCs w:val="21"/>
              </w:rPr>
              <w:t>2.导航激光雷达1个；</w:t>
            </w:r>
            <w:r>
              <w:rPr>
                <w:rFonts w:hint="eastAsia" w:ascii="宋体" w:hAnsi="宋体" w:eastAsia="宋体" w:cs="宋体"/>
                <w:b/>
                <w:bCs/>
                <w:color w:val="auto"/>
                <w:szCs w:val="21"/>
              </w:rPr>
              <w:br w:type="textWrapping"/>
            </w:r>
            <w:r>
              <w:rPr>
                <w:rFonts w:hint="eastAsia" w:ascii="宋体" w:hAnsi="宋体" w:eastAsia="宋体" w:cs="宋体"/>
                <w:b/>
                <w:bCs/>
                <w:color w:val="auto"/>
                <w:szCs w:val="21"/>
              </w:rPr>
              <w:t>3.全向麦克风1个；</w:t>
            </w:r>
            <w:r>
              <w:rPr>
                <w:rFonts w:hint="eastAsia" w:ascii="宋体" w:hAnsi="宋体" w:eastAsia="宋体" w:cs="宋体"/>
                <w:b/>
                <w:bCs/>
                <w:color w:val="auto"/>
                <w:szCs w:val="21"/>
              </w:rPr>
              <w:br w:type="textWrapping"/>
            </w:r>
            <w:r>
              <w:rPr>
                <w:rFonts w:hint="eastAsia" w:ascii="宋体" w:hAnsi="宋体" w:eastAsia="宋体" w:cs="宋体"/>
                <w:b/>
                <w:bCs/>
                <w:color w:val="auto"/>
                <w:szCs w:val="21"/>
              </w:rPr>
              <w:t>4.扬声器1个；</w:t>
            </w:r>
            <w:r>
              <w:rPr>
                <w:rFonts w:hint="eastAsia" w:ascii="宋体" w:hAnsi="宋体" w:eastAsia="宋体" w:cs="宋体"/>
                <w:b/>
                <w:bCs/>
                <w:color w:val="auto"/>
                <w:szCs w:val="21"/>
              </w:rPr>
              <w:br w:type="textWrapping"/>
            </w:r>
            <w:r>
              <w:rPr>
                <w:rFonts w:hint="eastAsia" w:ascii="宋体" w:hAnsi="宋体" w:eastAsia="宋体" w:cs="宋体"/>
                <w:b/>
                <w:bCs/>
                <w:color w:val="auto"/>
                <w:szCs w:val="21"/>
              </w:rPr>
              <w:t>5.警示爆闪灯1个。</w:t>
            </w:r>
          </w:p>
        </w:tc>
      </w:tr>
      <w:tr w14:paraId="1F1D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74" w:type="pct"/>
            <w:tcBorders>
              <w:top w:val="single" w:color="auto" w:sz="4" w:space="0"/>
              <w:left w:val="single" w:color="auto" w:sz="4" w:space="0"/>
              <w:bottom w:val="single" w:color="auto" w:sz="4" w:space="0"/>
              <w:right w:val="single" w:color="auto" w:sz="4" w:space="0"/>
            </w:tcBorders>
            <w:vAlign w:val="center"/>
          </w:tcPr>
          <w:p w14:paraId="04B773C5">
            <w:pPr>
              <w:widowControl/>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12</w:t>
            </w:r>
          </w:p>
        </w:tc>
        <w:tc>
          <w:tcPr>
            <w:tcW w:w="1415" w:type="pct"/>
            <w:tcBorders>
              <w:top w:val="single" w:color="auto" w:sz="4" w:space="0"/>
              <w:left w:val="single" w:color="auto" w:sz="4" w:space="0"/>
              <w:bottom w:val="single" w:color="auto" w:sz="4" w:space="0"/>
              <w:right w:val="single" w:color="auto" w:sz="4" w:space="0"/>
            </w:tcBorders>
            <w:vAlign w:val="center"/>
          </w:tcPr>
          <w:p w14:paraId="23C357A4">
            <w:pPr>
              <w:widowControl/>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▲工业级轮式双臂人形机器人</w:t>
            </w:r>
          </w:p>
        </w:tc>
        <w:tc>
          <w:tcPr>
            <w:tcW w:w="3011" w:type="pct"/>
            <w:tcBorders>
              <w:top w:val="single" w:color="auto" w:sz="4" w:space="0"/>
              <w:left w:val="single" w:color="auto" w:sz="4" w:space="0"/>
              <w:bottom w:val="single" w:color="auto" w:sz="4" w:space="0"/>
              <w:right w:val="single" w:color="auto" w:sz="4" w:space="0"/>
            </w:tcBorders>
            <w:vAlign w:val="center"/>
          </w:tcPr>
          <w:p w14:paraId="68B31F33">
            <w:pPr>
              <w:widowControl/>
              <w:spacing w:line="360" w:lineRule="auto"/>
              <w:jc w:val="left"/>
              <w:rPr>
                <w:rFonts w:hint="eastAsia" w:ascii="宋体" w:hAnsi="宋体" w:eastAsia="宋体" w:cs="宋体"/>
                <w:b/>
                <w:bCs/>
                <w:color w:val="auto"/>
                <w:szCs w:val="21"/>
              </w:rPr>
            </w:pPr>
            <w:r>
              <w:rPr>
                <w:rFonts w:hint="eastAsia" w:ascii="宋体" w:hAnsi="宋体" w:eastAsia="宋体" w:cs="宋体"/>
                <w:b/>
                <w:bCs/>
                <w:color w:val="auto"/>
                <w:szCs w:val="21"/>
              </w:rPr>
              <w:t>桌椅一套</w:t>
            </w:r>
          </w:p>
        </w:tc>
      </w:tr>
      <w:tr w14:paraId="07434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74" w:type="pct"/>
            <w:tcBorders>
              <w:top w:val="single" w:color="auto" w:sz="4" w:space="0"/>
              <w:left w:val="single" w:color="auto" w:sz="4" w:space="0"/>
              <w:bottom w:val="single" w:color="auto" w:sz="4" w:space="0"/>
              <w:right w:val="single" w:color="auto" w:sz="4" w:space="0"/>
            </w:tcBorders>
            <w:vAlign w:val="center"/>
          </w:tcPr>
          <w:p w14:paraId="64BA7F45">
            <w:pPr>
              <w:widowControl/>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13</w:t>
            </w:r>
          </w:p>
        </w:tc>
        <w:tc>
          <w:tcPr>
            <w:tcW w:w="1415" w:type="pct"/>
            <w:tcBorders>
              <w:top w:val="single" w:color="auto" w:sz="4" w:space="0"/>
              <w:left w:val="single" w:color="auto" w:sz="4" w:space="0"/>
              <w:bottom w:val="single" w:color="auto" w:sz="4" w:space="0"/>
              <w:right w:val="single" w:color="auto" w:sz="4" w:space="0"/>
            </w:tcBorders>
            <w:vAlign w:val="center"/>
          </w:tcPr>
          <w:p w14:paraId="6774467B">
            <w:pPr>
              <w:widowControl/>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轮式机器人遥操作套件</w:t>
            </w:r>
          </w:p>
        </w:tc>
        <w:tc>
          <w:tcPr>
            <w:tcW w:w="3011" w:type="pct"/>
            <w:tcBorders>
              <w:top w:val="single" w:color="auto" w:sz="4" w:space="0"/>
              <w:left w:val="single" w:color="auto" w:sz="4" w:space="0"/>
              <w:bottom w:val="single" w:color="auto" w:sz="4" w:space="0"/>
              <w:right w:val="single" w:color="auto" w:sz="4" w:space="0"/>
            </w:tcBorders>
            <w:vAlign w:val="center"/>
          </w:tcPr>
          <w:p w14:paraId="32BF10B5">
            <w:pPr>
              <w:widowControl/>
              <w:spacing w:line="360" w:lineRule="auto"/>
              <w:jc w:val="left"/>
              <w:rPr>
                <w:rFonts w:hint="eastAsia" w:ascii="宋体" w:hAnsi="宋体" w:eastAsia="宋体" w:cs="宋体"/>
                <w:b/>
                <w:bCs/>
                <w:color w:val="auto"/>
                <w:szCs w:val="21"/>
              </w:rPr>
            </w:pPr>
            <w:r>
              <w:rPr>
                <w:rFonts w:hint="eastAsia" w:ascii="宋体" w:hAnsi="宋体" w:eastAsia="宋体" w:cs="宋体"/>
                <w:b/>
                <w:bCs/>
                <w:color w:val="auto"/>
                <w:szCs w:val="21"/>
              </w:rPr>
              <w:t>/</w:t>
            </w:r>
          </w:p>
        </w:tc>
      </w:tr>
      <w:tr w14:paraId="6DAD4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74" w:type="pct"/>
            <w:tcBorders>
              <w:top w:val="single" w:color="auto" w:sz="4" w:space="0"/>
              <w:left w:val="single" w:color="auto" w:sz="4" w:space="0"/>
              <w:bottom w:val="single" w:color="auto" w:sz="4" w:space="0"/>
              <w:right w:val="single" w:color="auto" w:sz="4" w:space="0"/>
            </w:tcBorders>
            <w:vAlign w:val="center"/>
          </w:tcPr>
          <w:p w14:paraId="26075C3F">
            <w:pPr>
              <w:widowControl/>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14</w:t>
            </w:r>
          </w:p>
        </w:tc>
        <w:tc>
          <w:tcPr>
            <w:tcW w:w="1415" w:type="pct"/>
            <w:tcBorders>
              <w:top w:val="single" w:color="auto" w:sz="4" w:space="0"/>
              <w:left w:val="single" w:color="auto" w:sz="4" w:space="0"/>
              <w:bottom w:val="single" w:color="auto" w:sz="4" w:space="0"/>
              <w:right w:val="single" w:color="auto" w:sz="4" w:space="0"/>
            </w:tcBorders>
            <w:vAlign w:val="center"/>
          </w:tcPr>
          <w:p w14:paraId="6BF50D3C">
            <w:pPr>
              <w:widowControl/>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轮式机器人夹爪</w:t>
            </w:r>
          </w:p>
        </w:tc>
        <w:tc>
          <w:tcPr>
            <w:tcW w:w="3011" w:type="pct"/>
            <w:tcBorders>
              <w:top w:val="single" w:color="auto" w:sz="4" w:space="0"/>
              <w:left w:val="single" w:color="auto" w:sz="4" w:space="0"/>
              <w:bottom w:val="single" w:color="auto" w:sz="4" w:space="0"/>
              <w:right w:val="single" w:color="auto" w:sz="4" w:space="0"/>
            </w:tcBorders>
            <w:vAlign w:val="center"/>
          </w:tcPr>
          <w:p w14:paraId="1BBC0A1B">
            <w:pPr>
              <w:widowControl/>
              <w:spacing w:line="360" w:lineRule="auto"/>
              <w:jc w:val="left"/>
              <w:rPr>
                <w:rFonts w:hint="eastAsia" w:ascii="宋体" w:hAnsi="宋体" w:eastAsia="宋体" w:cs="宋体"/>
                <w:b/>
                <w:bCs/>
                <w:color w:val="auto"/>
                <w:szCs w:val="21"/>
              </w:rPr>
            </w:pPr>
            <w:r>
              <w:rPr>
                <w:rFonts w:hint="eastAsia" w:ascii="宋体" w:hAnsi="宋体" w:eastAsia="宋体" w:cs="宋体"/>
                <w:b/>
                <w:bCs/>
                <w:color w:val="auto"/>
                <w:szCs w:val="21"/>
              </w:rPr>
              <w:t>/</w:t>
            </w:r>
          </w:p>
        </w:tc>
      </w:tr>
      <w:tr w14:paraId="135C3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74" w:type="pct"/>
            <w:tcBorders>
              <w:top w:val="single" w:color="auto" w:sz="4" w:space="0"/>
              <w:left w:val="single" w:color="auto" w:sz="4" w:space="0"/>
              <w:bottom w:val="single" w:color="auto" w:sz="4" w:space="0"/>
              <w:right w:val="single" w:color="auto" w:sz="4" w:space="0"/>
            </w:tcBorders>
            <w:vAlign w:val="center"/>
          </w:tcPr>
          <w:p w14:paraId="290161DE">
            <w:pPr>
              <w:widowControl/>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15</w:t>
            </w:r>
          </w:p>
        </w:tc>
        <w:tc>
          <w:tcPr>
            <w:tcW w:w="1415" w:type="pct"/>
            <w:tcBorders>
              <w:top w:val="single" w:color="auto" w:sz="4" w:space="0"/>
              <w:left w:val="single" w:color="auto" w:sz="4" w:space="0"/>
              <w:bottom w:val="single" w:color="auto" w:sz="4" w:space="0"/>
              <w:right w:val="single" w:color="auto" w:sz="4" w:space="0"/>
            </w:tcBorders>
            <w:vAlign w:val="center"/>
          </w:tcPr>
          <w:p w14:paraId="1B8B3203">
            <w:pPr>
              <w:widowControl/>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轮式机器人触觉灵巧手</w:t>
            </w:r>
          </w:p>
        </w:tc>
        <w:tc>
          <w:tcPr>
            <w:tcW w:w="3011" w:type="pct"/>
            <w:tcBorders>
              <w:top w:val="single" w:color="auto" w:sz="4" w:space="0"/>
              <w:left w:val="single" w:color="auto" w:sz="4" w:space="0"/>
              <w:bottom w:val="single" w:color="auto" w:sz="4" w:space="0"/>
              <w:right w:val="single" w:color="auto" w:sz="4" w:space="0"/>
            </w:tcBorders>
            <w:vAlign w:val="center"/>
          </w:tcPr>
          <w:p w14:paraId="12EF4289">
            <w:pPr>
              <w:widowControl/>
              <w:spacing w:line="360" w:lineRule="auto"/>
              <w:jc w:val="left"/>
              <w:rPr>
                <w:rFonts w:hint="eastAsia" w:ascii="宋体" w:hAnsi="宋体" w:eastAsia="宋体" w:cs="宋体"/>
                <w:b/>
                <w:bCs/>
                <w:color w:val="auto"/>
                <w:szCs w:val="21"/>
              </w:rPr>
            </w:pPr>
            <w:r>
              <w:rPr>
                <w:rFonts w:hint="eastAsia" w:ascii="宋体" w:hAnsi="宋体" w:eastAsia="宋体" w:cs="宋体"/>
                <w:b/>
                <w:bCs/>
                <w:color w:val="auto"/>
                <w:szCs w:val="21"/>
              </w:rPr>
              <w:t>/</w:t>
            </w:r>
          </w:p>
        </w:tc>
      </w:tr>
      <w:tr w14:paraId="5DB09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74" w:type="pct"/>
            <w:tcBorders>
              <w:top w:val="single" w:color="auto" w:sz="4" w:space="0"/>
              <w:left w:val="single" w:color="auto" w:sz="4" w:space="0"/>
              <w:bottom w:val="single" w:color="auto" w:sz="4" w:space="0"/>
              <w:right w:val="single" w:color="auto" w:sz="4" w:space="0"/>
            </w:tcBorders>
            <w:vAlign w:val="center"/>
          </w:tcPr>
          <w:p w14:paraId="767A5AF7">
            <w:pPr>
              <w:widowControl/>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16</w:t>
            </w:r>
          </w:p>
        </w:tc>
        <w:tc>
          <w:tcPr>
            <w:tcW w:w="1415" w:type="pct"/>
            <w:tcBorders>
              <w:top w:val="single" w:color="auto" w:sz="4" w:space="0"/>
              <w:left w:val="single" w:color="auto" w:sz="4" w:space="0"/>
              <w:bottom w:val="single" w:color="auto" w:sz="4" w:space="0"/>
              <w:right w:val="single" w:color="auto" w:sz="4" w:space="0"/>
            </w:tcBorders>
            <w:vAlign w:val="center"/>
          </w:tcPr>
          <w:p w14:paraId="6178CE94">
            <w:pPr>
              <w:widowControl/>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轮式双臂人形机器人训练流水线工作站</w:t>
            </w:r>
          </w:p>
        </w:tc>
        <w:tc>
          <w:tcPr>
            <w:tcW w:w="3011" w:type="pct"/>
            <w:tcBorders>
              <w:top w:val="single" w:color="auto" w:sz="4" w:space="0"/>
              <w:left w:val="single" w:color="auto" w:sz="4" w:space="0"/>
              <w:bottom w:val="single" w:color="auto" w:sz="4" w:space="0"/>
              <w:right w:val="single" w:color="auto" w:sz="4" w:space="0"/>
            </w:tcBorders>
            <w:vAlign w:val="center"/>
          </w:tcPr>
          <w:p w14:paraId="40DE1388">
            <w:pPr>
              <w:widowControl/>
              <w:spacing w:line="360" w:lineRule="auto"/>
              <w:jc w:val="left"/>
              <w:rPr>
                <w:rFonts w:hint="eastAsia" w:ascii="宋体" w:hAnsi="宋体" w:eastAsia="宋体" w:cs="宋体"/>
                <w:b/>
                <w:bCs/>
                <w:color w:val="auto"/>
                <w:szCs w:val="21"/>
              </w:rPr>
            </w:pPr>
            <w:r>
              <w:rPr>
                <w:rFonts w:hint="eastAsia" w:ascii="宋体" w:hAnsi="宋体" w:eastAsia="宋体" w:cs="宋体"/>
                <w:b/>
                <w:bCs/>
                <w:color w:val="auto"/>
                <w:szCs w:val="21"/>
              </w:rPr>
              <w:t>/</w:t>
            </w:r>
          </w:p>
        </w:tc>
      </w:tr>
      <w:tr w14:paraId="3D8D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74" w:type="pct"/>
            <w:tcBorders>
              <w:top w:val="single" w:color="auto" w:sz="4" w:space="0"/>
              <w:left w:val="single" w:color="auto" w:sz="4" w:space="0"/>
              <w:bottom w:val="single" w:color="auto" w:sz="4" w:space="0"/>
              <w:right w:val="single" w:color="auto" w:sz="4" w:space="0"/>
            </w:tcBorders>
            <w:vAlign w:val="center"/>
          </w:tcPr>
          <w:p w14:paraId="49E4607F">
            <w:pPr>
              <w:widowControl/>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17</w:t>
            </w:r>
          </w:p>
        </w:tc>
        <w:tc>
          <w:tcPr>
            <w:tcW w:w="1415" w:type="pct"/>
            <w:tcBorders>
              <w:top w:val="single" w:color="auto" w:sz="4" w:space="0"/>
              <w:left w:val="single" w:color="auto" w:sz="4" w:space="0"/>
              <w:bottom w:val="single" w:color="auto" w:sz="4" w:space="0"/>
              <w:right w:val="single" w:color="auto" w:sz="4" w:space="0"/>
            </w:tcBorders>
            <w:vAlign w:val="center"/>
          </w:tcPr>
          <w:p w14:paraId="41699411">
            <w:pPr>
              <w:widowControl/>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轮式双臂人形机器人训练材料科学场景</w:t>
            </w:r>
          </w:p>
        </w:tc>
        <w:tc>
          <w:tcPr>
            <w:tcW w:w="3011" w:type="pct"/>
            <w:tcBorders>
              <w:top w:val="single" w:color="auto" w:sz="4" w:space="0"/>
              <w:left w:val="single" w:color="auto" w:sz="4" w:space="0"/>
              <w:bottom w:val="single" w:color="auto" w:sz="4" w:space="0"/>
              <w:right w:val="single" w:color="auto" w:sz="4" w:space="0"/>
            </w:tcBorders>
            <w:vAlign w:val="center"/>
          </w:tcPr>
          <w:p w14:paraId="3A6BEA78">
            <w:pPr>
              <w:widowControl/>
              <w:spacing w:line="360" w:lineRule="auto"/>
              <w:jc w:val="left"/>
              <w:rPr>
                <w:rFonts w:hint="eastAsia" w:ascii="宋体" w:hAnsi="宋体" w:eastAsia="宋体" w:cs="宋体"/>
                <w:b/>
                <w:bCs/>
                <w:color w:val="auto"/>
                <w:szCs w:val="21"/>
              </w:rPr>
            </w:pPr>
            <w:r>
              <w:rPr>
                <w:rFonts w:hint="eastAsia" w:ascii="宋体" w:hAnsi="宋体" w:eastAsia="宋体" w:cs="宋体"/>
                <w:b/>
                <w:bCs/>
                <w:color w:val="auto"/>
                <w:szCs w:val="21"/>
              </w:rPr>
              <w:t>/</w:t>
            </w:r>
          </w:p>
        </w:tc>
      </w:tr>
      <w:tr w14:paraId="17E2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74" w:type="pct"/>
            <w:tcBorders>
              <w:top w:val="single" w:color="auto" w:sz="4" w:space="0"/>
              <w:left w:val="single" w:color="auto" w:sz="4" w:space="0"/>
              <w:bottom w:val="single" w:color="auto" w:sz="4" w:space="0"/>
              <w:right w:val="single" w:color="auto" w:sz="4" w:space="0"/>
            </w:tcBorders>
            <w:vAlign w:val="center"/>
          </w:tcPr>
          <w:p w14:paraId="07DD893E">
            <w:pPr>
              <w:widowControl/>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18</w:t>
            </w:r>
          </w:p>
        </w:tc>
        <w:tc>
          <w:tcPr>
            <w:tcW w:w="1415" w:type="pct"/>
            <w:tcBorders>
              <w:top w:val="single" w:color="auto" w:sz="4" w:space="0"/>
              <w:left w:val="single" w:color="auto" w:sz="4" w:space="0"/>
              <w:bottom w:val="single" w:color="auto" w:sz="4" w:space="0"/>
              <w:right w:val="single" w:color="auto" w:sz="4" w:space="0"/>
            </w:tcBorders>
            <w:vAlign w:val="center"/>
          </w:tcPr>
          <w:p w14:paraId="0C3C4DB2">
            <w:pPr>
              <w:widowControl/>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轮式人形机器人航空箱</w:t>
            </w:r>
          </w:p>
        </w:tc>
        <w:tc>
          <w:tcPr>
            <w:tcW w:w="3011" w:type="pct"/>
            <w:tcBorders>
              <w:top w:val="single" w:color="auto" w:sz="4" w:space="0"/>
              <w:left w:val="single" w:color="auto" w:sz="4" w:space="0"/>
              <w:bottom w:val="single" w:color="auto" w:sz="4" w:space="0"/>
              <w:right w:val="single" w:color="auto" w:sz="4" w:space="0"/>
            </w:tcBorders>
            <w:vAlign w:val="center"/>
          </w:tcPr>
          <w:p w14:paraId="421B82EA">
            <w:pPr>
              <w:widowControl/>
              <w:spacing w:line="360" w:lineRule="auto"/>
              <w:jc w:val="left"/>
              <w:rPr>
                <w:rFonts w:hint="eastAsia" w:ascii="宋体" w:hAnsi="宋体" w:eastAsia="宋体" w:cs="宋体"/>
                <w:b/>
                <w:bCs/>
                <w:color w:val="auto"/>
                <w:szCs w:val="21"/>
              </w:rPr>
            </w:pPr>
          </w:p>
        </w:tc>
      </w:tr>
      <w:tr w14:paraId="3FB6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74" w:type="pct"/>
            <w:tcBorders>
              <w:top w:val="single" w:color="auto" w:sz="4" w:space="0"/>
              <w:left w:val="single" w:color="auto" w:sz="4" w:space="0"/>
              <w:bottom w:val="single" w:color="auto" w:sz="4" w:space="0"/>
              <w:right w:val="single" w:color="auto" w:sz="4" w:space="0"/>
            </w:tcBorders>
            <w:vAlign w:val="center"/>
          </w:tcPr>
          <w:p w14:paraId="598F28A4">
            <w:pPr>
              <w:widowControl/>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19</w:t>
            </w:r>
          </w:p>
        </w:tc>
        <w:tc>
          <w:tcPr>
            <w:tcW w:w="1415" w:type="pct"/>
            <w:tcBorders>
              <w:top w:val="single" w:color="auto" w:sz="4" w:space="0"/>
              <w:left w:val="single" w:color="auto" w:sz="4" w:space="0"/>
              <w:bottom w:val="single" w:color="auto" w:sz="4" w:space="0"/>
              <w:right w:val="single" w:color="auto" w:sz="4" w:space="0"/>
            </w:tcBorders>
            <w:vAlign w:val="center"/>
          </w:tcPr>
          <w:p w14:paraId="7A7D2C14">
            <w:pPr>
              <w:widowControl/>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具身智能光学运作数据采集套装</w:t>
            </w:r>
          </w:p>
        </w:tc>
        <w:tc>
          <w:tcPr>
            <w:tcW w:w="3011" w:type="pct"/>
            <w:tcBorders>
              <w:top w:val="single" w:color="auto" w:sz="4" w:space="0"/>
              <w:left w:val="single" w:color="auto" w:sz="4" w:space="0"/>
              <w:bottom w:val="single" w:color="auto" w:sz="4" w:space="0"/>
              <w:right w:val="single" w:color="auto" w:sz="4" w:space="0"/>
            </w:tcBorders>
            <w:vAlign w:val="center"/>
          </w:tcPr>
          <w:p w14:paraId="53FC5488">
            <w:pPr>
              <w:widowControl/>
              <w:spacing w:line="360" w:lineRule="auto"/>
              <w:jc w:val="left"/>
              <w:rPr>
                <w:rFonts w:hint="eastAsia" w:ascii="宋体" w:hAnsi="宋体" w:eastAsia="宋体" w:cs="宋体"/>
                <w:b/>
                <w:bCs/>
                <w:color w:val="auto"/>
                <w:szCs w:val="21"/>
              </w:rPr>
            </w:pPr>
            <w:r>
              <w:rPr>
                <w:rFonts w:hint="eastAsia" w:ascii="宋体" w:hAnsi="宋体" w:eastAsia="宋体" w:cs="宋体"/>
                <w:b/>
                <w:bCs/>
                <w:color w:val="auto"/>
                <w:szCs w:val="21"/>
              </w:rPr>
              <w:t xml:space="preserve">1.交换机 1 台； </w:t>
            </w:r>
            <w:r>
              <w:rPr>
                <w:rFonts w:hint="eastAsia" w:ascii="宋体" w:hAnsi="宋体" w:eastAsia="宋体" w:cs="宋体"/>
                <w:b/>
                <w:bCs/>
                <w:color w:val="auto"/>
                <w:szCs w:val="21"/>
              </w:rPr>
              <w:br w:type="textWrapping"/>
            </w:r>
            <w:r>
              <w:rPr>
                <w:rFonts w:hint="eastAsia" w:ascii="宋体" w:hAnsi="宋体" w:eastAsia="宋体" w:cs="宋体"/>
                <w:b/>
                <w:bCs/>
                <w:color w:val="auto"/>
                <w:szCs w:val="21"/>
              </w:rPr>
              <w:t xml:space="preserve">2.工具箱 1 个； </w:t>
            </w:r>
            <w:r>
              <w:rPr>
                <w:rFonts w:hint="eastAsia" w:ascii="宋体" w:hAnsi="宋体" w:eastAsia="宋体" w:cs="宋体"/>
                <w:b/>
                <w:bCs/>
                <w:color w:val="auto"/>
                <w:szCs w:val="21"/>
              </w:rPr>
              <w:br w:type="textWrapping"/>
            </w:r>
            <w:r>
              <w:rPr>
                <w:rFonts w:hint="eastAsia" w:ascii="宋体" w:hAnsi="宋体" w:eastAsia="宋体" w:cs="宋体"/>
                <w:b/>
                <w:bCs/>
                <w:color w:val="auto"/>
                <w:szCs w:val="21"/>
              </w:rPr>
              <w:t xml:space="preserve">3.校准尺（L 型）（T 型）各 1 个； </w:t>
            </w:r>
            <w:r>
              <w:rPr>
                <w:rFonts w:hint="eastAsia" w:ascii="宋体" w:hAnsi="宋体" w:eastAsia="宋体" w:cs="宋体"/>
                <w:b/>
                <w:bCs/>
                <w:color w:val="auto"/>
                <w:szCs w:val="21"/>
              </w:rPr>
              <w:br w:type="textWrapping"/>
            </w:r>
            <w:r>
              <w:rPr>
                <w:rFonts w:hint="eastAsia" w:ascii="宋体" w:hAnsi="宋体" w:eastAsia="宋体" w:cs="宋体"/>
                <w:b/>
                <w:bCs/>
                <w:color w:val="auto"/>
                <w:szCs w:val="21"/>
              </w:rPr>
              <w:t>4.动捕服 2 套；</w:t>
            </w:r>
            <w:r>
              <w:rPr>
                <w:rFonts w:hint="eastAsia" w:ascii="宋体" w:hAnsi="宋体" w:eastAsia="宋体" w:cs="宋体"/>
                <w:b/>
                <w:bCs/>
                <w:color w:val="auto"/>
                <w:szCs w:val="21"/>
              </w:rPr>
              <w:br w:type="textWrapping"/>
            </w:r>
            <w:r>
              <w:rPr>
                <w:rFonts w:hint="eastAsia" w:ascii="宋体" w:hAnsi="宋体" w:eastAsia="宋体" w:cs="宋体"/>
                <w:b/>
                <w:bCs/>
                <w:color w:val="auto"/>
                <w:szCs w:val="21"/>
              </w:rPr>
              <w:t>5.marker点 2 套；</w:t>
            </w:r>
            <w:r>
              <w:rPr>
                <w:rFonts w:hint="eastAsia" w:ascii="宋体" w:hAnsi="宋体" w:eastAsia="宋体" w:cs="宋体"/>
                <w:b/>
                <w:bCs/>
                <w:color w:val="auto"/>
                <w:szCs w:val="21"/>
              </w:rPr>
              <w:br w:type="textWrapping"/>
            </w:r>
            <w:r>
              <w:rPr>
                <w:rFonts w:hint="eastAsia" w:ascii="宋体" w:hAnsi="宋体" w:eastAsia="宋体" w:cs="宋体"/>
                <w:b/>
                <w:bCs/>
                <w:color w:val="auto"/>
                <w:szCs w:val="21"/>
              </w:rPr>
              <w:t xml:space="preserve">6.万向云台 18 个； </w:t>
            </w:r>
            <w:r>
              <w:rPr>
                <w:rFonts w:hint="eastAsia" w:ascii="宋体" w:hAnsi="宋体" w:eastAsia="宋体" w:cs="宋体"/>
                <w:b/>
                <w:bCs/>
                <w:color w:val="auto"/>
                <w:szCs w:val="21"/>
              </w:rPr>
              <w:br w:type="textWrapping"/>
            </w:r>
            <w:r>
              <w:rPr>
                <w:rFonts w:hint="eastAsia" w:ascii="宋体" w:hAnsi="宋体" w:eastAsia="宋体" w:cs="宋体"/>
                <w:b/>
                <w:bCs/>
                <w:color w:val="auto"/>
                <w:szCs w:val="21"/>
              </w:rPr>
              <w:t>7.大力夹 18 个；</w:t>
            </w:r>
            <w:r>
              <w:rPr>
                <w:rFonts w:hint="eastAsia" w:ascii="宋体" w:hAnsi="宋体" w:eastAsia="宋体" w:cs="宋体"/>
                <w:b/>
                <w:bCs/>
                <w:color w:val="auto"/>
                <w:szCs w:val="21"/>
              </w:rPr>
              <w:br w:type="textWrapping"/>
            </w:r>
            <w:r>
              <w:rPr>
                <w:rFonts w:hint="eastAsia" w:ascii="宋体" w:hAnsi="宋体" w:eastAsia="宋体" w:cs="宋体"/>
                <w:b/>
                <w:bCs/>
                <w:color w:val="auto"/>
                <w:szCs w:val="21"/>
              </w:rPr>
              <w:t>8.桁架搭建 1 套。</w:t>
            </w:r>
          </w:p>
        </w:tc>
      </w:tr>
      <w:tr w14:paraId="3EFB7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74" w:type="pct"/>
            <w:tcBorders>
              <w:top w:val="single" w:color="auto" w:sz="4" w:space="0"/>
              <w:left w:val="single" w:color="auto" w:sz="4" w:space="0"/>
              <w:bottom w:val="single" w:color="auto" w:sz="4" w:space="0"/>
              <w:right w:val="single" w:color="auto" w:sz="4" w:space="0"/>
            </w:tcBorders>
            <w:vAlign w:val="center"/>
          </w:tcPr>
          <w:p w14:paraId="545332BC">
            <w:pPr>
              <w:widowControl/>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20</w:t>
            </w:r>
          </w:p>
        </w:tc>
        <w:tc>
          <w:tcPr>
            <w:tcW w:w="1415" w:type="pct"/>
            <w:tcBorders>
              <w:top w:val="single" w:color="auto" w:sz="4" w:space="0"/>
              <w:left w:val="single" w:color="auto" w:sz="4" w:space="0"/>
              <w:bottom w:val="single" w:color="auto" w:sz="4" w:space="0"/>
              <w:right w:val="single" w:color="auto" w:sz="4" w:space="0"/>
            </w:tcBorders>
            <w:vAlign w:val="center"/>
          </w:tcPr>
          <w:p w14:paraId="01CD3D48">
            <w:pPr>
              <w:widowControl/>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具身智能数据采集终端</w:t>
            </w:r>
          </w:p>
        </w:tc>
        <w:tc>
          <w:tcPr>
            <w:tcW w:w="3011" w:type="pct"/>
            <w:tcBorders>
              <w:top w:val="single" w:color="auto" w:sz="4" w:space="0"/>
              <w:left w:val="single" w:color="auto" w:sz="4" w:space="0"/>
              <w:bottom w:val="single" w:color="auto" w:sz="4" w:space="0"/>
              <w:right w:val="single" w:color="auto" w:sz="4" w:space="0"/>
            </w:tcBorders>
            <w:vAlign w:val="center"/>
          </w:tcPr>
          <w:p w14:paraId="37787B31">
            <w:pPr>
              <w:widowControl/>
              <w:spacing w:line="360" w:lineRule="auto"/>
              <w:jc w:val="left"/>
              <w:rPr>
                <w:rFonts w:hint="eastAsia" w:ascii="宋体" w:hAnsi="宋体" w:eastAsia="宋体" w:cs="宋体"/>
                <w:b/>
                <w:bCs/>
                <w:color w:val="auto"/>
                <w:szCs w:val="21"/>
              </w:rPr>
            </w:pPr>
            <w:r>
              <w:rPr>
                <w:rFonts w:hint="eastAsia" w:ascii="宋体" w:hAnsi="宋体" w:eastAsia="宋体" w:cs="宋体"/>
                <w:b/>
                <w:bCs/>
                <w:color w:val="auto"/>
                <w:szCs w:val="21"/>
              </w:rPr>
              <w:t>/</w:t>
            </w:r>
          </w:p>
        </w:tc>
      </w:tr>
      <w:tr w14:paraId="1D93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74" w:type="pct"/>
            <w:tcBorders>
              <w:top w:val="single" w:color="auto" w:sz="4" w:space="0"/>
              <w:left w:val="single" w:color="auto" w:sz="4" w:space="0"/>
              <w:bottom w:val="single" w:color="auto" w:sz="4" w:space="0"/>
              <w:right w:val="single" w:color="auto" w:sz="4" w:space="0"/>
            </w:tcBorders>
            <w:vAlign w:val="center"/>
          </w:tcPr>
          <w:p w14:paraId="1A404B82">
            <w:pPr>
              <w:widowControl/>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21</w:t>
            </w:r>
          </w:p>
        </w:tc>
        <w:tc>
          <w:tcPr>
            <w:tcW w:w="1415" w:type="pct"/>
            <w:tcBorders>
              <w:top w:val="single" w:color="auto" w:sz="4" w:space="0"/>
              <w:left w:val="single" w:color="auto" w:sz="4" w:space="0"/>
              <w:bottom w:val="single" w:color="auto" w:sz="4" w:space="0"/>
              <w:right w:val="single" w:color="auto" w:sz="4" w:space="0"/>
            </w:tcBorders>
            <w:vAlign w:val="center"/>
          </w:tcPr>
          <w:p w14:paraId="5D785912">
            <w:pPr>
              <w:widowControl/>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具身智能多模态综合平台</w:t>
            </w:r>
          </w:p>
        </w:tc>
        <w:tc>
          <w:tcPr>
            <w:tcW w:w="3011" w:type="pct"/>
            <w:tcBorders>
              <w:top w:val="single" w:color="auto" w:sz="4" w:space="0"/>
              <w:left w:val="single" w:color="auto" w:sz="4" w:space="0"/>
              <w:bottom w:val="single" w:color="auto" w:sz="4" w:space="0"/>
              <w:right w:val="single" w:color="auto" w:sz="4" w:space="0"/>
            </w:tcBorders>
            <w:vAlign w:val="center"/>
          </w:tcPr>
          <w:p w14:paraId="45B7DEB0">
            <w:pPr>
              <w:widowControl/>
              <w:spacing w:line="360" w:lineRule="auto"/>
              <w:jc w:val="left"/>
              <w:rPr>
                <w:rFonts w:hint="eastAsia" w:ascii="宋体" w:hAnsi="宋体" w:eastAsia="宋体" w:cs="宋体"/>
                <w:b/>
                <w:bCs/>
                <w:color w:val="auto"/>
                <w:szCs w:val="21"/>
              </w:rPr>
            </w:pPr>
            <w:r>
              <w:rPr>
                <w:rFonts w:hint="eastAsia" w:ascii="宋体" w:hAnsi="宋体" w:eastAsia="宋体" w:cs="宋体"/>
                <w:b/>
                <w:bCs/>
                <w:color w:val="auto"/>
                <w:szCs w:val="21"/>
              </w:rPr>
              <w:t>/</w:t>
            </w:r>
          </w:p>
        </w:tc>
      </w:tr>
    </w:tbl>
    <w:p w14:paraId="77BB472E">
      <w:pPr>
        <w:widowControl/>
        <w:numPr>
          <w:ilvl w:val="255"/>
          <w:numId w:val="0"/>
        </w:numPr>
        <w:spacing w:line="360" w:lineRule="auto"/>
        <w:rPr>
          <w:rFonts w:hint="eastAsia" w:ascii="宋体" w:hAnsi="宋体" w:eastAsia="宋体" w:cs="宋体"/>
          <w:b/>
          <w:bCs/>
          <w:color w:val="auto"/>
          <w:sz w:val="24"/>
          <w:szCs w:val="24"/>
        </w:rPr>
      </w:pPr>
    </w:p>
    <w:p w14:paraId="07535E0E">
      <w:pPr>
        <w:pStyle w:val="3"/>
        <w:ind w:firstLine="0"/>
        <w:rPr>
          <w:rFonts w:eastAsia="黑体"/>
          <w:color w:val="auto"/>
        </w:rPr>
      </w:pPr>
      <w:r>
        <w:rPr>
          <w:rFonts w:hint="eastAsia" w:eastAsia="黑体"/>
          <w:color w:val="auto"/>
        </w:rPr>
        <w:t>三、报价要求</w:t>
      </w:r>
      <w:bookmarkEnd w:id="26"/>
      <w:bookmarkEnd w:id="27"/>
    </w:p>
    <w:p w14:paraId="7AE2B1F2">
      <w:pPr>
        <w:spacing w:line="360" w:lineRule="auto"/>
        <w:ind w:firstLine="480"/>
        <w:rPr>
          <w:rFonts w:hint="eastAsia" w:ascii="宋体" w:hAnsi="宋体" w:eastAsia="宋体"/>
          <w:b/>
          <w:color w:val="auto"/>
          <w:sz w:val="24"/>
          <w:szCs w:val="18"/>
        </w:rPr>
      </w:pPr>
      <w:r>
        <w:rPr>
          <w:rFonts w:hint="eastAsia" w:ascii="宋体" w:hAnsi="宋体" w:eastAsia="宋体" w:cs="宋体"/>
          <w:color w:val="auto"/>
          <w:sz w:val="24"/>
        </w:rPr>
        <w:t>本项目报总价，投标报价包括本项目需求的全部货物及所需附件购置费、包装费、运输费、人工费、安装调试费、各种税费、资料费、售后服务费、培训费及完成项目应有的全部费用。</w:t>
      </w:r>
      <w:bookmarkStart w:id="28" w:name="_Toc445554752"/>
      <w:bookmarkEnd w:id="28"/>
      <w:bookmarkStart w:id="29" w:name="_Toc455587093"/>
      <w:bookmarkEnd w:id="29"/>
      <w:bookmarkStart w:id="30" w:name="_Toc455587277"/>
      <w:bookmarkEnd w:id="30"/>
    </w:p>
    <w:p w14:paraId="2CF2A7B1">
      <w:pPr>
        <w:pStyle w:val="3"/>
        <w:ind w:firstLine="0"/>
        <w:rPr>
          <w:rFonts w:eastAsia="黑体"/>
          <w:color w:val="auto"/>
        </w:rPr>
      </w:pPr>
      <w:r>
        <w:rPr>
          <w:rFonts w:hint="eastAsia" w:eastAsia="黑体"/>
          <w:color w:val="auto"/>
        </w:rPr>
        <w:t>四、售后服务</w:t>
      </w:r>
      <w:bookmarkEnd w:id="9"/>
    </w:p>
    <w:p w14:paraId="5ED44B5F">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提供7*12小时售后服务，配备专业人员保障正常工作。应急响应时间为：2小时内；应急措施为：在接到故障通知后24小时内派技术人员到达现场，到达现场后2小时内解决故障。</w:t>
      </w:r>
    </w:p>
    <w:p w14:paraId="00C34242">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技术培训：到货安装调试完成后，中标供应商须提供现场培训服务，服务时间不少于300小时。</w:t>
      </w:r>
    </w:p>
    <w:p w14:paraId="761D652F">
      <w:pPr>
        <w:spacing w:line="360" w:lineRule="auto"/>
        <w:ind w:firstLine="480"/>
        <w:rPr>
          <w:rFonts w:hint="eastAsia" w:ascii="宋体" w:hAnsi="宋体" w:eastAsia="宋体" w:cs="宋体"/>
          <w:color w:val="auto"/>
          <w:sz w:val="24"/>
          <w:highlight w:val="yellow"/>
        </w:rPr>
      </w:pPr>
    </w:p>
    <w:p w14:paraId="70EB1179">
      <w:pPr>
        <w:pStyle w:val="3"/>
        <w:ind w:firstLine="0"/>
        <w:rPr>
          <w:rFonts w:eastAsia="黑体"/>
          <w:color w:val="auto"/>
        </w:rPr>
      </w:pPr>
      <w:r>
        <w:rPr>
          <w:rFonts w:hint="eastAsia" w:eastAsia="黑体"/>
          <w:color w:val="auto"/>
        </w:rPr>
        <w:t>五、其他要求</w:t>
      </w:r>
    </w:p>
    <w:p w14:paraId="62261C06">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1、负责实验室整体系统集成配套建设，包含全场强弱电综合布线工程，配套提供超六类网线、国标电源线、HDMI高清线、音频线、国标插排、桥架、线管及全套安装辅材，满足设备供电、网络传输、信号交互稳定运行需求。</w:t>
      </w:r>
    </w:p>
    <w:p w14:paraId="698C323A">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2、完成实验室整体空间环境建设，包含顶面、墙面、地面标准化装修处理，结合具身智能教学、科研、产业转化定位完成整体场景规划、设计与落地安装，打造标准化实训科研一体化场地环境。</w:t>
      </w:r>
    </w:p>
    <w:p w14:paraId="0DF721C3">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3、配置人形机器人结构拆解展示墙，立体展示机器人整机结构、核心零部件与传动模块，直观呈现仿生机械结构、传感布局与智能控制原理，满足教学科普、实训展示需求。</w:t>
      </w:r>
    </w:p>
    <w:p w14:paraId="004F4250">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4、完成实验室专业文化墙整体建设，结合学校办学特色、学科定位、实训教学需求定制整体布局方案，包含方案设计、版面制作、内容排版及现场安装，凸显具身智能与机器人专业特色。</w:t>
      </w:r>
    </w:p>
    <w:p w14:paraId="2C27710F">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5、</w:t>
      </w:r>
      <w:r>
        <w:rPr>
          <w:rFonts w:ascii="宋体" w:hAnsi="宋体" w:eastAsia="宋体" w:cs="宋体"/>
          <w:color w:val="auto"/>
          <w:sz w:val="24"/>
        </w:rPr>
        <w:t>投标人可自行考察现场</w:t>
      </w:r>
      <w:r>
        <w:rPr>
          <w:rFonts w:hint="eastAsia" w:ascii="宋体" w:hAnsi="宋体" w:eastAsia="宋体" w:cs="宋体"/>
          <w:color w:val="auto"/>
          <w:sz w:val="24"/>
        </w:rPr>
        <w:t>（现场勘察联系人：曹老师，联系电话：15838209081）。</w:t>
      </w:r>
      <w:r>
        <w:rPr>
          <w:rFonts w:ascii="宋体" w:hAnsi="宋体" w:eastAsia="宋体" w:cs="宋体"/>
          <w:color w:val="auto"/>
          <w:sz w:val="24"/>
        </w:rPr>
        <w:t>如投标人未进行现场考察，中标后签订合同时和履约过程中，不得以不完全了解现场情况为由而导致无法完工，否则中标人自行承担一切后果。</w:t>
      </w:r>
    </w:p>
    <w:p w14:paraId="6AD67505">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6、包含本项目所有人形机器人、实训平台、软硬件设备的进场安装、系统联调、整体验收、师资培训及售后配套服务，保障实验室整体系统稳定投入常态化教学与科研使用。</w:t>
      </w:r>
    </w:p>
    <w:p w14:paraId="15AE5982">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7、为保证项目公平公正，防止恶意虚假投标，合同签订后，接采购人通知后10日内提供全栈开源人形机器散件套装、具身智能半尺寸双足人形机器人、具身智能全尺寸双足人形机器人、工业级轮式双臂人形机器人等主要产品演示，如有虚假没收样品，并报相关部门处理。</w:t>
      </w:r>
    </w:p>
    <w:p w14:paraId="7D8EE1F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82016" w:usb3="00000000" w:csb0="00040001" w:csb1="00000000"/>
  </w:font>
  <w:font w:name="方正黑体_GBK">
    <w:altName w:val="微软雅黑"/>
    <w:panose1 w:val="00000000000000000000"/>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KSOF8080F95D">
    <w:panose1 w:val="020B0503020204020204"/>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F010CF"/>
    <w:multiLevelType w:val="multilevel"/>
    <w:tmpl w:val="04F010CF"/>
    <w:lvl w:ilvl="0" w:tentative="0">
      <w:start w:val="3"/>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5B2233D5"/>
    <w:multiLevelType w:val="multilevel"/>
    <w:tmpl w:val="5B2233D5"/>
    <w:lvl w:ilvl="0" w:tentative="0">
      <w:start w:val="1"/>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095C11"/>
    <w:rsid w:val="3F095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sz w:val="21"/>
      <w:lang w:val="en-US" w:eastAsia="zh-CN" w:bidi="ar-SA"/>
    </w:rPr>
  </w:style>
  <w:style w:type="paragraph" w:styleId="2">
    <w:name w:val="heading 1"/>
    <w:basedOn w:val="1"/>
    <w:next w:val="1"/>
    <w:qFormat/>
    <w:uiPriority w:val="9"/>
    <w:pPr>
      <w:keepNext/>
      <w:keepLines/>
      <w:spacing w:line="360" w:lineRule="auto"/>
      <w:jc w:val="center"/>
      <w:outlineLvl w:val="0"/>
    </w:pPr>
    <w:rPr>
      <w:rFonts w:ascii="Times New Roman" w:hAnsi="Times New Roman" w:eastAsia="方正小标宋_GBK" w:cs="Times New Roman"/>
      <w:bCs/>
      <w:sz w:val="44"/>
      <w:szCs w:val="44"/>
    </w:rPr>
  </w:style>
  <w:style w:type="paragraph" w:styleId="3">
    <w:name w:val="heading 2"/>
    <w:basedOn w:val="1"/>
    <w:next w:val="1"/>
    <w:qFormat/>
    <w:uiPriority w:val="0"/>
    <w:pPr>
      <w:keepNext/>
      <w:keepLines/>
      <w:spacing w:before="240" w:line="360" w:lineRule="auto"/>
      <w:ind w:firstLine="640"/>
      <w:jc w:val="left"/>
      <w:outlineLvl w:val="1"/>
    </w:pPr>
    <w:rPr>
      <w:rFonts w:ascii="Arial" w:hAnsi="Arial" w:eastAsia="方正黑体_GBK" w:cs="Times New Roman"/>
      <w:bCs/>
      <w:sz w:val="28"/>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annotation text"/>
    <w:basedOn w:val="1"/>
    <w:unhideWhenUsed/>
    <w:qFormat/>
    <w:uiPriority w:val="99"/>
    <w:pPr>
      <w:jc w:val="left"/>
    </w:pPr>
    <w:rPr>
      <w:rFonts w:eastAsia="宋体"/>
    </w:rPr>
  </w:style>
  <w:style w:type="paragraph" w:styleId="5">
    <w:name w:val="header"/>
    <w:basedOn w:val="1"/>
    <w:unhideWhenUsed/>
    <w:qFormat/>
    <w:uiPriority w:val="99"/>
    <w:pPr>
      <w:pBdr>
        <w:bottom w:val="single" w:color="auto" w:sz="6" w:space="1"/>
      </w:pBdr>
      <w:tabs>
        <w:tab w:val="center" w:pos="4153"/>
        <w:tab w:val="right" w:pos="8306"/>
      </w:tabs>
      <w:jc w:val="center"/>
    </w:pPr>
    <w:rPr>
      <w:sz w:val="18"/>
      <w:szCs w:val="18"/>
    </w:rPr>
  </w:style>
  <w:style w:type="paragraph" w:styleId="6">
    <w:name w:val="List"/>
    <w:basedOn w:val="1"/>
    <w:unhideWhenUsed/>
    <w:qFormat/>
    <w:uiPriority w:val="99"/>
    <w:pPr>
      <w:ind w:left="200" w:hanging="200"/>
      <w:contextualSpacing/>
    </w:pPr>
    <w:rPr>
      <w:rFonts w:ascii="Times New Roman" w:hAnsi="Times New Roman" w:eastAsia="宋体" w:cs="Times New Roman"/>
      <w:szCs w:val="24"/>
    </w:rPr>
  </w:style>
  <w:style w:type="paragraph" w:customStyle="1" w:styleId="9">
    <w:name w:val="D&amp;L"/>
    <w:basedOn w:val="5"/>
    <w:qFormat/>
    <w:uiPriority w:val="0"/>
    <w:pPr>
      <w:pBdr>
        <w:bottom w:val="single" w:color="auto" w:sz="18" w:space="1"/>
      </w:pBdr>
      <w:spacing w:line="240" w:lineRule="atLeast"/>
    </w:pPr>
    <w:rPr>
      <w:sz w:val="24"/>
      <w:szCs w:val="20"/>
    </w:rPr>
  </w:style>
  <w:style w:type="paragraph" w:customStyle="1" w:styleId="10">
    <w:name w:val="xl31"/>
    <w:basedOn w:val="1"/>
    <w:qFormat/>
    <w:uiPriority w:val="0"/>
    <w:pPr>
      <w:widowControl/>
      <w:spacing w:before="100" w:beforeAutospacing="1" w:after="100" w:afterAutospacing="1"/>
      <w:jc w:val="center"/>
    </w:pPr>
    <w:rPr>
      <w:b/>
      <w:bCs/>
      <w:sz w:val="28"/>
      <w:szCs w:val="28"/>
    </w:rPr>
  </w:style>
  <w:style w:type="character" w:customStyle="1" w:styleId="11">
    <w:name w:val="font31"/>
    <w:basedOn w:val="8"/>
    <w:qFormat/>
    <w:uiPriority w:val="0"/>
    <w:rPr>
      <w:rFonts w:hint="eastAsia" w:ascii="宋体" w:hAnsi="宋体" w:eastAsia="宋体" w:cs="宋体"/>
      <w:color w:val="373C43"/>
      <w:sz w:val="20"/>
      <w:szCs w:val="20"/>
      <w:u w:val="none"/>
    </w:rPr>
  </w:style>
  <w:style w:type="character" w:customStyle="1" w:styleId="12">
    <w:name w:val="font51"/>
    <w:basedOn w:val="8"/>
    <w:qFormat/>
    <w:uiPriority w:val="0"/>
    <w:rPr>
      <w:rFonts w:ascii="Wingdings 2" w:hAnsi="Wingdings 2" w:eastAsia="Wingdings 2" w:cs="Wingdings 2"/>
      <w:color w:val="373C43"/>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2026-07-24T12:52:00Z</dcterms:created>
  <dc:creator>早川</dc:creator>
  <cp:lastModifiedBy>早川</cp:lastModifiedBy>
  <dcterms:modified xsi:type="dcterms:W3CDTF">2026-07-24T12:53:25Z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06D3410D81F24157A6EC80E5F070F753_11</vt:lpwstr>
  </property>
  <property fmtid="{D5CDD505-2E9C-101B-9397-08002B2CF9AE}" pid="4" name="KSOTemplateDocerSaveRecord">
    <vt:lpwstr>eyJoZGlkIjoiMjkxZTE2NGE4YTFkYjA2ZDQ2ZWIzNWU4MDNhOGEyODciLCJ1c2VySWQiOiI2ODEyNDY0NzEifQ==</vt:lpwstr>
  </property>
</Properties>
</file>