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4"/>
        <w:gridCol w:w="3673"/>
        <w:gridCol w:w="182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32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367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4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367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安徽省技术进出口股份有限公司</w:t>
            </w:r>
          </w:p>
        </w:tc>
        <w:tc>
          <w:tcPr>
            <w:tcW w:w="1828" w:type="dxa"/>
          </w:tcPr>
          <w:p>
            <w:pPr>
              <w:jc w:val="center"/>
              <w:rPr>
                <w:rFonts w:hint="eastAsia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90.38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lang w:val="en-US" w:eastAsia="zh-CN"/>
              </w:rPr>
              <w:t>分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9E73178"/>
    <w:rsid w:val="117A1FB8"/>
    <w:rsid w:val="12A01722"/>
    <w:rsid w:val="14ED3D5B"/>
    <w:rsid w:val="240510B5"/>
    <w:rsid w:val="2AD55A1F"/>
    <w:rsid w:val="2DB64370"/>
    <w:rsid w:val="351170FA"/>
    <w:rsid w:val="57E13461"/>
    <w:rsid w:val="5A650932"/>
    <w:rsid w:val="5D930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34</Characters>
  <Lines>1</Lines>
  <Paragraphs>1</Paragraphs>
  <TotalTime>15</TotalTime>
  <ScaleCrop>false</ScaleCrop>
  <LinksUpToDate>false</LinksUpToDate>
  <CharactersWithSpaces>34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CR</cp:lastModifiedBy>
  <dcterms:modified xsi:type="dcterms:W3CDTF">2026-05-21T09:18:37Z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eyJoZGlkIjoiMjAwMTRmNzk2MDg1ZDRmNzI2ZmUwNzYxOGM5MmNiNGUiLCJ1c2VySWQiOiI4NzAxNTA3NTgifQ==</vt:lpwstr>
  </property>
  <property fmtid="{D5CDD505-2E9C-101B-9397-08002B2CF9AE}" pid="3" name="KSOProductBuildVer">
    <vt:lpwstr>2052-11.1.0.10009</vt:lpwstr>
  </property>
  <property fmtid="{D5CDD505-2E9C-101B-9397-08002B2CF9AE}" pid="4" name="ICV">
    <vt:lpwstr>0A97A4113E674D008E910712092C6348_13</vt:lpwstr>
  </property>
</Properties>
</file>