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2C02B10">
      <w:pPr>
        <w:pStyle w:val="2"/>
        <w:widowControl/>
        <w:snapToGrid w:val="0"/>
        <w:spacing w:before="0" w:after="0" w:line="360" w:lineRule="auto"/>
        <w:jc w:val="center"/>
        <w:rPr>
          <w:rFonts w:hint="eastAsia" w:ascii="宋体" w:hAnsi="宋体"/>
          <w:color w:val="000000"/>
        </w:rPr>
      </w:pPr>
      <w:bookmarkStart w:id="0" w:name="_Toc8946"/>
      <w:r>
        <w:rPr>
          <w:rFonts w:hint="eastAsia" w:ascii="宋体" w:hAnsi="宋体"/>
          <w:color w:val="000000"/>
        </w:rPr>
        <w:t>第三章  采购需求及技术规格要求</w:t>
      </w:r>
      <w:bookmarkEnd w:id="0"/>
    </w:p>
    <w:p w14:paraId="7C3A0A12">
      <w:pPr>
        <w:pStyle w:val="3"/>
        <w:spacing w:before="0" w:after="0" w:line="360" w:lineRule="auto"/>
        <w:rPr>
          <w:rFonts w:hint="eastAsia" w:ascii="仿宋" w:hAnsi="仿宋" w:eastAsia="仿宋" w:cs="仿宋"/>
          <w:b w:val="0"/>
          <w:bCs w:val="0"/>
          <w:color w:val="000000"/>
          <w:sz w:val="24"/>
          <w:szCs w:val="24"/>
        </w:rPr>
      </w:pPr>
      <w:r>
        <w:rPr>
          <w:rFonts w:hint="eastAsia" w:ascii="仿宋" w:hAnsi="仿宋" w:eastAsia="仿宋" w:cs="仿宋"/>
          <w:b w:val="0"/>
          <w:bCs w:val="0"/>
          <w:color w:val="000000"/>
          <w:sz w:val="24"/>
          <w:szCs w:val="24"/>
        </w:rPr>
        <w:t>总则：</w:t>
      </w:r>
    </w:p>
    <w:p w14:paraId="60A77121">
      <w:pPr>
        <w:widowControl/>
        <w:tabs>
          <w:tab w:val="left" w:pos="1406"/>
        </w:tabs>
        <w:snapToGrid w:val="0"/>
        <w:spacing w:line="360" w:lineRule="auto"/>
        <w:ind w:firstLine="480" w:firstLineChars="200"/>
        <w:rPr>
          <w:rFonts w:hint="eastAsia" w:ascii="仿宋" w:hAnsi="仿宋" w:eastAsia="仿宋" w:cs="仿宋"/>
          <w:color w:val="000000"/>
          <w:sz w:val="24"/>
        </w:rPr>
      </w:pPr>
      <w:r>
        <w:rPr>
          <w:rFonts w:hint="eastAsia" w:ascii="仿宋" w:hAnsi="仿宋" w:eastAsia="仿宋" w:cs="仿宋"/>
          <w:color w:val="000000"/>
          <w:sz w:val="24"/>
        </w:rPr>
        <w:t>1.1 本技术规格所提出的要求是对本次招标货物的基本技术要求，并未涉及所有技术细节，也未充分引述有关标准、规范的全部条款。投标人应保证其提供的货物除了满足本技术规格的要求外，还应符合中国国家、行业、地方或设备制造商所在国的有关标准、规范（尤其是必须符合中国国家标准的有关强制性规定)。</w:t>
      </w:r>
    </w:p>
    <w:p w14:paraId="553CF436">
      <w:pPr>
        <w:widowControl/>
        <w:tabs>
          <w:tab w:val="left" w:pos="1406"/>
        </w:tabs>
        <w:snapToGrid w:val="0"/>
        <w:spacing w:line="360" w:lineRule="auto"/>
        <w:ind w:firstLine="480" w:firstLineChars="200"/>
        <w:rPr>
          <w:rFonts w:hint="eastAsia" w:ascii="仿宋" w:hAnsi="仿宋" w:eastAsia="仿宋" w:cs="仿宋"/>
          <w:color w:val="000000"/>
          <w:sz w:val="24"/>
        </w:rPr>
      </w:pPr>
      <w:r>
        <w:rPr>
          <w:rFonts w:hint="eastAsia" w:ascii="仿宋" w:hAnsi="仿宋" w:eastAsia="仿宋" w:cs="仿宋"/>
          <w:color w:val="000000"/>
          <w:sz w:val="24"/>
        </w:rPr>
        <w:t>1.2 标注▲为核心产品</w:t>
      </w:r>
      <w:r>
        <w:rPr>
          <w:rFonts w:hint="eastAsia" w:ascii="仿宋" w:hAnsi="仿宋" w:eastAsia="仿宋" w:cs="仿宋"/>
          <w:color w:val="000000"/>
          <w:sz w:val="24"/>
          <w:lang w:eastAsia="zh-CN"/>
        </w:rPr>
        <w:t>，</w:t>
      </w:r>
      <w:r>
        <w:rPr>
          <w:rFonts w:hint="eastAsia" w:ascii="仿宋" w:hAnsi="仿宋" w:eastAsia="仿宋" w:cs="仿宋"/>
          <w:color w:val="000000"/>
          <w:sz w:val="24"/>
          <w:lang w:val="en-US" w:eastAsia="zh-CN"/>
        </w:rPr>
        <w:t>核心产品</w:t>
      </w:r>
      <w:r>
        <w:rPr>
          <w:rFonts w:hint="eastAsia" w:ascii="仿宋" w:hAnsi="仿宋" w:eastAsia="仿宋" w:cs="仿宋"/>
          <w:color w:val="000000"/>
          <w:sz w:val="24"/>
        </w:rPr>
        <w:t>的名称、品牌、规格型号、数量、单价等将予以公布。</w:t>
      </w:r>
    </w:p>
    <w:p w14:paraId="09ECF8EB">
      <w:pPr>
        <w:wordWrap w:val="0"/>
        <w:spacing w:line="360" w:lineRule="auto"/>
        <w:jc w:val="left"/>
        <w:rPr>
          <w:rFonts w:hint="eastAsia" w:ascii="仿宋" w:hAnsi="仿宋" w:eastAsia="仿宋" w:cs="仿宋"/>
          <w:b/>
          <w:color w:val="000000"/>
          <w:sz w:val="24"/>
        </w:rPr>
      </w:pPr>
      <w:r>
        <w:rPr>
          <w:rFonts w:hint="eastAsia" w:ascii="仿宋" w:hAnsi="仿宋" w:eastAsia="仿宋" w:cs="仿宋"/>
          <w:b/>
          <w:color w:val="000000"/>
          <w:sz w:val="24"/>
        </w:rPr>
        <w:t>一、商务条款：</w:t>
      </w:r>
    </w:p>
    <w:tbl>
      <w:tblPr>
        <w:tblStyle w:val="20"/>
        <w:tblW w:w="0" w:type="auto"/>
        <w:tblInd w:w="9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11"/>
        <w:gridCol w:w="1529"/>
        <w:gridCol w:w="7216"/>
      </w:tblGrid>
      <w:tr w14:paraId="367D0C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trPr>
        <w:tc>
          <w:tcPr>
            <w:tcW w:w="1011" w:type="dxa"/>
            <w:noWrap w:val="0"/>
            <w:vAlign w:val="center"/>
          </w:tcPr>
          <w:p w14:paraId="460C89B1">
            <w:pPr>
              <w:wordWrap w:val="0"/>
              <w:spacing w:line="360" w:lineRule="auto"/>
              <w:jc w:val="center"/>
              <w:rPr>
                <w:rFonts w:hint="eastAsia" w:ascii="仿宋" w:hAnsi="仿宋" w:eastAsia="仿宋" w:cs="仿宋"/>
                <w:b/>
                <w:color w:val="000000"/>
                <w:sz w:val="24"/>
              </w:rPr>
            </w:pPr>
            <w:r>
              <w:rPr>
                <w:rFonts w:hint="eastAsia" w:ascii="仿宋" w:hAnsi="仿宋" w:eastAsia="仿宋" w:cs="仿宋"/>
                <w:b/>
                <w:color w:val="000000"/>
                <w:sz w:val="24"/>
              </w:rPr>
              <w:t>序号</w:t>
            </w:r>
          </w:p>
        </w:tc>
        <w:tc>
          <w:tcPr>
            <w:tcW w:w="8745" w:type="dxa"/>
            <w:gridSpan w:val="2"/>
            <w:noWrap w:val="0"/>
            <w:vAlign w:val="center"/>
          </w:tcPr>
          <w:p w14:paraId="177B0931">
            <w:pPr>
              <w:wordWrap w:val="0"/>
              <w:spacing w:line="360" w:lineRule="auto"/>
              <w:ind w:firstLine="2891" w:firstLineChars="1200"/>
              <w:jc w:val="left"/>
              <w:rPr>
                <w:rFonts w:hint="eastAsia" w:ascii="仿宋" w:hAnsi="仿宋" w:eastAsia="仿宋" w:cs="仿宋"/>
                <w:b/>
                <w:color w:val="000000"/>
                <w:sz w:val="24"/>
              </w:rPr>
            </w:pPr>
            <w:r>
              <w:rPr>
                <w:rFonts w:hint="eastAsia" w:ascii="仿宋" w:hAnsi="仿宋" w:eastAsia="仿宋" w:cs="仿宋"/>
                <w:b/>
                <w:color w:val="000000"/>
                <w:sz w:val="24"/>
              </w:rPr>
              <w:t>商务条款内容</w:t>
            </w:r>
          </w:p>
        </w:tc>
      </w:tr>
      <w:tr w14:paraId="74E23E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011" w:type="dxa"/>
            <w:noWrap w:val="0"/>
            <w:vAlign w:val="center"/>
          </w:tcPr>
          <w:p w14:paraId="32872A4D">
            <w:pPr>
              <w:wordWrap w:val="0"/>
              <w:spacing w:line="360" w:lineRule="auto"/>
              <w:jc w:val="center"/>
              <w:rPr>
                <w:rFonts w:hint="eastAsia" w:ascii="仿宋" w:hAnsi="仿宋" w:eastAsia="仿宋" w:cs="仿宋"/>
                <w:b/>
                <w:color w:val="000000"/>
                <w:sz w:val="24"/>
                <w:lang w:eastAsia="zh-CN"/>
              </w:rPr>
            </w:pPr>
            <w:r>
              <w:rPr>
                <w:rFonts w:hint="eastAsia" w:ascii="仿宋" w:hAnsi="仿宋" w:eastAsia="仿宋" w:cs="仿宋"/>
                <w:b/>
                <w:color w:val="000000"/>
                <w:sz w:val="24"/>
                <w:lang w:val="en-US" w:eastAsia="zh-CN"/>
              </w:rPr>
              <w:t>1</w:t>
            </w:r>
          </w:p>
        </w:tc>
        <w:tc>
          <w:tcPr>
            <w:tcW w:w="1529" w:type="dxa"/>
            <w:noWrap w:val="0"/>
            <w:vAlign w:val="top"/>
          </w:tcPr>
          <w:p w14:paraId="7407BF8A">
            <w:pPr>
              <w:wordWrap w:val="0"/>
              <w:spacing w:line="360" w:lineRule="auto"/>
              <w:jc w:val="center"/>
              <w:rPr>
                <w:rFonts w:hint="eastAsia" w:ascii="仿宋" w:hAnsi="仿宋" w:eastAsia="仿宋" w:cs="仿宋"/>
                <w:b/>
                <w:bCs/>
                <w:color w:val="auto"/>
                <w:kern w:val="0"/>
                <w:sz w:val="24"/>
                <w:szCs w:val="24"/>
                <w:lang w:val="en-US" w:eastAsia="zh-CN" w:bidi="ar-SA"/>
              </w:rPr>
            </w:pPr>
            <w:r>
              <w:rPr>
                <w:rFonts w:hint="eastAsia" w:ascii="仿宋" w:hAnsi="仿宋" w:eastAsia="仿宋" w:cs="仿宋"/>
                <w:b/>
                <w:bCs/>
                <w:color w:val="auto"/>
                <w:kern w:val="0"/>
                <w:sz w:val="24"/>
                <w:szCs w:val="24"/>
                <w:lang w:val="en-US" w:eastAsia="zh-CN" w:bidi="ar-SA"/>
              </w:rPr>
              <w:t>交货安装期</w:t>
            </w:r>
          </w:p>
        </w:tc>
        <w:tc>
          <w:tcPr>
            <w:tcW w:w="7216" w:type="dxa"/>
            <w:noWrap w:val="0"/>
            <w:vAlign w:val="top"/>
          </w:tcPr>
          <w:p w14:paraId="50FEE567">
            <w:pPr>
              <w:widowControl/>
              <w:adjustRightInd w:val="0"/>
              <w:snapToGrid w:val="0"/>
              <w:spacing w:line="360" w:lineRule="auto"/>
              <w:rPr>
                <w:rFonts w:hint="eastAsia" w:ascii="仿宋" w:hAnsi="仿宋" w:eastAsia="仿宋" w:cs="仿宋"/>
                <w:b/>
                <w:bCs/>
                <w:color w:val="auto"/>
                <w:kern w:val="0"/>
                <w:sz w:val="24"/>
                <w:szCs w:val="24"/>
                <w:lang w:val="en-US" w:eastAsia="zh-CN" w:bidi="ar-SA"/>
              </w:rPr>
            </w:pPr>
            <w:r>
              <w:rPr>
                <w:rFonts w:hint="eastAsia" w:ascii="仿宋" w:hAnsi="仿宋" w:eastAsia="仿宋" w:cs="仿宋"/>
                <w:b/>
                <w:bCs/>
                <w:color w:val="auto"/>
                <w:kern w:val="0"/>
                <w:sz w:val="24"/>
                <w:szCs w:val="24"/>
                <w:lang w:val="en-US" w:eastAsia="zh-CN" w:bidi="ar-SA"/>
              </w:rPr>
              <w:t xml:space="preserve">合同签订生效后，接采购人通知后60 个日历天内完成交货、安装。   </w:t>
            </w:r>
          </w:p>
        </w:tc>
      </w:tr>
      <w:tr w14:paraId="4212C0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011" w:type="dxa"/>
            <w:noWrap w:val="0"/>
            <w:vAlign w:val="center"/>
          </w:tcPr>
          <w:p w14:paraId="7665FCD1">
            <w:pPr>
              <w:wordWrap w:val="0"/>
              <w:spacing w:line="360" w:lineRule="auto"/>
              <w:jc w:val="center"/>
              <w:rPr>
                <w:rFonts w:hint="eastAsia" w:ascii="仿宋" w:hAnsi="仿宋" w:eastAsia="仿宋" w:cs="仿宋"/>
                <w:b/>
                <w:color w:val="000000"/>
                <w:sz w:val="24"/>
                <w:lang w:eastAsia="zh-CN"/>
              </w:rPr>
            </w:pPr>
            <w:r>
              <w:rPr>
                <w:rFonts w:hint="eastAsia" w:ascii="仿宋" w:hAnsi="仿宋" w:eastAsia="仿宋" w:cs="仿宋"/>
                <w:b/>
                <w:color w:val="000000"/>
                <w:sz w:val="24"/>
                <w:lang w:val="en-US" w:eastAsia="zh-CN"/>
              </w:rPr>
              <w:t>2</w:t>
            </w:r>
          </w:p>
        </w:tc>
        <w:tc>
          <w:tcPr>
            <w:tcW w:w="1529" w:type="dxa"/>
            <w:noWrap w:val="0"/>
            <w:vAlign w:val="top"/>
          </w:tcPr>
          <w:p w14:paraId="14026424">
            <w:pPr>
              <w:wordWrap w:val="0"/>
              <w:spacing w:line="360" w:lineRule="auto"/>
              <w:jc w:val="center"/>
              <w:rPr>
                <w:rFonts w:hint="eastAsia" w:ascii="仿宋" w:hAnsi="仿宋" w:eastAsia="仿宋" w:cs="仿宋"/>
                <w:b/>
                <w:bCs/>
                <w:color w:val="auto"/>
                <w:kern w:val="0"/>
                <w:sz w:val="24"/>
                <w:szCs w:val="24"/>
                <w:lang w:val="en-US" w:eastAsia="zh-CN" w:bidi="ar-SA"/>
              </w:rPr>
            </w:pPr>
            <w:r>
              <w:rPr>
                <w:rFonts w:hint="eastAsia" w:ascii="仿宋" w:hAnsi="仿宋" w:eastAsia="仿宋" w:cs="仿宋"/>
                <w:b/>
                <w:bCs/>
                <w:color w:val="auto"/>
                <w:kern w:val="0"/>
                <w:sz w:val="24"/>
                <w:szCs w:val="24"/>
                <w:lang w:val="en-US" w:eastAsia="zh-CN" w:bidi="ar-SA"/>
              </w:rPr>
              <w:t>供货地点</w:t>
            </w:r>
          </w:p>
        </w:tc>
        <w:tc>
          <w:tcPr>
            <w:tcW w:w="7216" w:type="dxa"/>
            <w:noWrap w:val="0"/>
            <w:vAlign w:val="top"/>
          </w:tcPr>
          <w:p w14:paraId="089151B6">
            <w:pPr>
              <w:pStyle w:val="18"/>
              <w:spacing w:before="0" w:beforeAutospacing="0" w:after="0" w:afterAutospacing="0" w:line="360" w:lineRule="auto"/>
              <w:rPr>
                <w:rFonts w:hint="eastAsia" w:ascii="仿宋" w:hAnsi="仿宋" w:eastAsia="仿宋" w:cs="仿宋"/>
                <w:b/>
                <w:bCs/>
                <w:color w:val="auto"/>
                <w:kern w:val="0"/>
                <w:sz w:val="24"/>
                <w:szCs w:val="24"/>
                <w:lang w:val="en-US" w:eastAsia="zh-CN" w:bidi="ar-SA"/>
              </w:rPr>
            </w:pPr>
            <w:r>
              <w:rPr>
                <w:rFonts w:hint="eastAsia" w:ascii="仿宋" w:hAnsi="仿宋" w:eastAsia="仿宋" w:cs="仿宋"/>
                <w:b/>
                <w:bCs/>
                <w:color w:val="auto"/>
                <w:kern w:val="0"/>
                <w:sz w:val="24"/>
                <w:szCs w:val="24"/>
                <w:lang w:val="en-US" w:eastAsia="zh-CN" w:bidi="ar-SA"/>
              </w:rPr>
              <w:t>上海市第六人民医院安徽医院药剂楼</w:t>
            </w:r>
          </w:p>
        </w:tc>
      </w:tr>
      <w:tr w14:paraId="720B35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011" w:type="dxa"/>
            <w:noWrap w:val="0"/>
            <w:vAlign w:val="center"/>
          </w:tcPr>
          <w:p w14:paraId="1A54C516">
            <w:pPr>
              <w:wordWrap w:val="0"/>
              <w:spacing w:line="360" w:lineRule="auto"/>
              <w:jc w:val="center"/>
              <w:rPr>
                <w:rFonts w:hint="eastAsia" w:ascii="仿宋" w:hAnsi="仿宋" w:eastAsia="仿宋" w:cs="仿宋"/>
                <w:b/>
                <w:color w:val="000000"/>
                <w:sz w:val="24"/>
                <w:lang w:eastAsia="zh-CN"/>
              </w:rPr>
            </w:pPr>
            <w:r>
              <w:rPr>
                <w:rFonts w:hint="eastAsia" w:ascii="仿宋" w:hAnsi="仿宋" w:eastAsia="仿宋" w:cs="仿宋"/>
                <w:b/>
                <w:color w:val="000000"/>
                <w:sz w:val="24"/>
                <w:lang w:val="en-US" w:eastAsia="zh-CN"/>
              </w:rPr>
              <w:t>3</w:t>
            </w:r>
          </w:p>
        </w:tc>
        <w:tc>
          <w:tcPr>
            <w:tcW w:w="1529" w:type="dxa"/>
            <w:noWrap w:val="0"/>
            <w:vAlign w:val="top"/>
          </w:tcPr>
          <w:p w14:paraId="03EF6168">
            <w:pPr>
              <w:wordWrap w:val="0"/>
              <w:spacing w:line="360" w:lineRule="auto"/>
              <w:jc w:val="center"/>
              <w:rPr>
                <w:rFonts w:hint="eastAsia" w:ascii="仿宋" w:hAnsi="仿宋" w:eastAsia="仿宋" w:cs="仿宋"/>
                <w:b/>
                <w:bCs/>
                <w:color w:val="auto"/>
                <w:kern w:val="0"/>
                <w:sz w:val="24"/>
                <w:szCs w:val="24"/>
                <w:lang w:val="en-US" w:eastAsia="zh-CN" w:bidi="ar-SA"/>
              </w:rPr>
            </w:pPr>
            <w:r>
              <w:rPr>
                <w:rFonts w:hint="eastAsia" w:ascii="仿宋" w:hAnsi="仿宋" w:eastAsia="仿宋" w:cs="仿宋"/>
                <w:b/>
                <w:bCs/>
                <w:color w:val="auto"/>
                <w:kern w:val="0"/>
                <w:sz w:val="24"/>
                <w:szCs w:val="24"/>
                <w:lang w:val="en-US" w:eastAsia="zh-CN" w:bidi="ar-SA"/>
              </w:rPr>
              <w:t>质量要求</w:t>
            </w:r>
          </w:p>
        </w:tc>
        <w:tc>
          <w:tcPr>
            <w:tcW w:w="7216" w:type="dxa"/>
            <w:noWrap w:val="0"/>
            <w:vAlign w:val="center"/>
          </w:tcPr>
          <w:p w14:paraId="5B115EF5">
            <w:pPr>
              <w:widowControl/>
              <w:adjustRightInd w:val="0"/>
              <w:snapToGrid w:val="0"/>
              <w:spacing w:line="360" w:lineRule="auto"/>
              <w:jc w:val="left"/>
              <w:rPr>
                <w:rFonts w:hint="eastAsia" w:ascii="仿宋" w:hAnsi="仿宋" w:eastAsia="仿宋" w:cs="仿宋"/>
                <w:b/>
                <w:bCs/>
                <w:color w:val="auto"/>
                <w:kern w:val="0"/>
                <w:sz w:val="24"/>
                <w:szCs w:val="24"/>
                <w:lang w:val="en-US" w:eastAsia="zh-CN" w:bidi="ar-SA"/>
              </w:rPr>
            </w:pPr>
            <w:r>
              <w:rPr>
                <w:rFonts w:hint="eastAsia" w:ascii="仿宋" w:hAnsi="仿宋" w:eastAsia="仿宋" w:cs="仿宋"/>
                <w:b/>
                <w:bCs/>
                <w:color w:val="auto"/>
                <w:kern w:val="0"/>
                <w:sz w:val="24"/>
                <w:szCs w:val="24"/>
                <w:lang w:val="en-US" w:eastAsia="zh-CN" w:bidi="ar-SA"/>
              </w:rPr>
              <w:t>合格</w:t>
            </w:r>
          </w:p>
        </w:tc>
      </w:tr>
      <w:tr w14:paraId="033394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011" w:type="dxa"/>
            <w:noWrap w:val="0"/>
            <w:vAlign w:val="center"/>
          </w:tcPr>
          <w:p w14:paraId="33364292">
            <w:pPr>
              <w:wordWrap w:val="0"/>
              <w:spacing w:line="360" w:lineRule="auto"/>
              <w:jc w:val="center"/>
              <w:rPr>
                <w:rFonts w:hint="eastAsia" w:ascii="仿宋" w:hAnsi="仿宋" w:eastAsia="仿宋" w:cs="仿宋"/>
                <w:b/>
                <w:color w:val="000000"/>
                <w:sz w:val="24"/>
                <w:lang w:eastAsia="zh-CN"/>
              </w:rPr>
            </w:pPr>
            <w:r>
              <w:rPr>
                <w:rFonts w:hint="eastAsia" w:ascii="仿宋" w:hAnsi="仿宋" w:eastAsia="仿宋" w:cs="仿宋"/>
                <w:b/>
                <w:color w:val="000000"/>
                <w:sz w:val="24"/>
                <w:lang w:val="en-US" w:eastAsia="zh-CN"/>
              </w:rPr>
              <w:t>4</w:t>
            </w:r>
          </w:p>
        </w:tc>
        <w:tc>
          <w:tcPr>
            <w:tcW w:w="1529" w:type="dxa"/>
            <w:noWrap w:val="0"/>
            <w:vAlign w:val="top"/>
          </w:tcPr>
          <w:p w14:paraId="18D00DD1">
            <w:pPr>
              <w:wordWrap w:val="0"/>
              <w:spacing w:line="360" w:lineRule="auto"/>
              <w:jc w:val="center"/>
              <w:rPr>
                <w:rFonts w:hint="eastAsia" w:ascii="仿宋" w:hAnsi="仿宋" w:eastAsia="仿宋" w:cs="仿宋"/>
                <w:b/>
                <w:bCs/>
                <w:color w:val="auto"/>
                <w:kern w:val="0"/>
                <w:sz w:val="24"/>
                <w:szCs w:val="24"/>
                <w:lang w:val="en-US" w:eastAsia="zh-CN" w:bidi="ar-SA"/>
              </w:rPr>
            </w:pPr>
            <w:r>
              <w:rPr>
                <w:rFonts w:hint="eastAsia" w:ascii="仿宋" w:hAnsi="仿宋" w:eastAsia="仿宋" w:cs="仿宋"/>
                <w:b/>
                <w:bCs/>
                <w:color w:val="auto"/>
                <w:kern w:val="0"/>
                <w:sz w:val="24"/>
                <w:szCs w:val="24"/>
                <w:lang w:val="en-US" w:eastAsia="zh-CN" w:bidi="ar-SA"/>
              </w:rPr>
              <w:t>质保期</w:t>
            </w:r>
          </w:p>
        </w:tc>
        <w:tc>
          <w:tcPr>
            <w:tcW w:w="7216" w:type="dxa"/>
            <w:noWrap w:val="0"/>
            <w:vAlign w:val="center"/>
          </w:tcPr>
          <w:p w14:paraId="00C4A64C">
            <w:pPr>
              <w:widowControl/>
              <w:adjustRightInd w:val="0"/>
              <w:snapToGrid w:val="0"/>
              <w:spacing w:line="360" w:lineRule="auto"/>
              <w:rPr>
                <w:rFonts w:hint="eastAsia" w:ascii="仿宋" w:hAnsi="仿宋" w:eastAsia="仿宋" w:cs="仿宋"/>
                <w:b/>
                <w:bCs/>
                <w:color w:val="auto"/>
                <w:kern w:val="0"/>
                <w:sz w:val="24"/>
                <w:szCs w:val="24"/>
                <w:lang w:val="en-US" w:eastAsia="zh-CN" w:bidi="ar-SA"/>
              </w:rPr>
            </w:pPr>
            <w:r>
              <w:rPr>
                <w:rFonts w:hint="eastAsia" w:ascii="仿宋" w:hAnsi="仿宋" w:eastAsia="仿宋" w:cs="仿宋"/>
                <w:b/>
                <w:bCs/>
                <w:color w:val="auto"/>
                <w:kern w:val="0"/>
                <w:sz w:val="24"/>
                <w:szCs w:val="24"/>
                <w:lang w:val="en-US" w:eastAsia="zh-CN" w:bidi="ar-SA"/>
              </w:rPr>
              <w:t xml:space="preserve">质量保证期：自验收合格之日起整体原厂质保不少于60个月。  </w:t>
            </w:r>
          </w:p>
        </w:tc>
      </w:tr>
      <w:tr w14:paraId="1FB201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011" w:type="dxa"/>
            <w:noWrap w:val="0"/>
            <w:vAlign w:val="center"/>
          </w:tcPr>
          <w:p w14:paraId="2F7276D6">
            <w:pPr>
              <w:wordWrap w:val="0"/>
              <w:spacing w:line="360" w:lineRule="auto"/>
              <w:jc w:val="center"/>
              <w:rPr>
                <w:rFonts w:hint="eastAsia" w:ascii="仿宋" w:hAnsi="仿宋" w:eastAsia="仿宋" w:cs="仿宋"/>
                <w:b/>
                <w:color w:val="000000"/>
                <w:sz w:val="24"/>
                <w:lang w:eastAsia="zh-CN"/>
              </w:rPr>
            </w:pPr>
            <w:r>
              <w:rPr>
                <w:rFonts w:hint="eastAsia" w:ascii="仿宋" w:hAnsi="仿宋" w:eastAsia="仿宋" w:cs="仿宋"/>
                <w:b/>
                <w:color w:val="000000"/>
                <w:sz w:val="24"/>
                <w:lang w:val="en-US" w:eastAsia="zh-CN"/>
              </w:rPr>
              <w:t>5</w:t>
            </w:r>
          </w:p>
        </w:tc>
        <w:tc>
          <w:tcPr>
            <w:tcW w:w="1529" w:type="dxa"/>
            <w:noWrap w:val="0"/>
            <w:vAlign w:val="top"/>
          </w:tcPr>
          <w:p w14:paraId="530B31CC">
            <w:pPr>
              <w:wordWrap w:val="0"/>
              <w:spacing w:line="360" w:lineRule="auto"/>
              <w:jc w:val="center"/>
              <w:rPr>
                <w:rFonts w:hint="eastAsia" w:ascii="仿宋" w:hAnsi="仿宋" w:eastAsia="仿宋" w:cs="仿宋"/>
                <w:b/>
                <w:bCs/>
                <w:color w:val="auto"/>
                <w:kern w:val="0"/>
                <w:sz w:val="24"/>
                <w:szCs w:val="24"/>
                <w:lang w:val="en-US" w:eastAsia="zh-CN" w:bidi="ar-SA"/>
              </w:rPr>
            </w:pPr>
            <w:r>
              <w:rPr>
                <w:rFonts w:hint="eastAsia" w:ascii="仿宋" w:hAnsi="仿宋" w:eastAsia="仿宋" w:cs="仿宋"/>
                <w:b/>
                <w:bCs/>
                <w:color w:val="auto"/>
                <w:kern w:val="0"/>
                <w:sz w:val="24"/>
                <w:szCs w:val="24"/>
                <w:lang w:val="en-US" w:eastAsia="zh-CN" w:bidi="ar-SA"/>
              </w:rPr>
              <w:t>付款方式</w:t>
            </w:r>
          </w:p>
        </w:tc>
        <w:tc>
          <w:tcPr>
            <w:tcW w:w="7216" w:type="dxa"/>
            <w:noWrap w:val="0"/>
            <w:vAlign w:val="top"/>
          </w:tcPr>
          <w:p w14:paraId="604A9D9E">
            <w:pPr>
              <w:widowControl/>
              <w:adjustRightInd w:val="0"/>
              <w:snapToGrid w:val="0"/>
              <w:spacing w:line="360" w:lineRule="auto"/>
              <w:rPr>
                <w:rFonts w:hint="eastAsia" w:ascii="仿宋" w:hAnsi="仿宋" w:eastAsia="仿宋" w:cs="仿宋"/>
                <w:b/>
                <w:bCs/>
                <w:color w:val="auto"/>
                <w:kern w:val="0"/>
                <w:sz w:val="24"/>
                <w:szCs w:val="24"/>
                <w:lang w:val="en-US" w:eastAsia="zh-CN" w:bidi="ar-SA"/>
              </w:rPr>
            </w:pPr>
            <w:r>
              <w:rPr>
                <w:rFonts w:hint="eastAsia" w:ascii="仿宋" w:hAnsi="仿宋" w:eastAsia="仿宋" w:cs="仿宋"/>
                <w:b/>
                <w:bCs/>
                <w:color w:val="auto"/>
                <w:kern w:val="0"/>
                <w:sz w:val="24"/>
                <w:szCs w:val="24"/>
                <w:lang w:val="en-US" w:eastAsia="zh-CN" w:bidi="ar-SA"/>
              </w:rPr>
              <w:t>合同签订生效后，货到安装验收合格后，提供产品的使用、操作及维修人员的培训，并能独立操作且使用部门签字确认后，支付全部合同款项。</w:t>
            </w:r>
          </w:p>
        </w:tc>
      </w:tr>
      <w:tr w14:paraId="75AB7C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011" w:type="dxa"/>
            <w:noWrap w:val="0"/>
            <w:vAlign w:val="center"/>
          </w:tcPr>
          <w:p w14:paraId="0FB02BBE">
            <w:pPr>
              <w:wordWrap w:val="0"/>
              <w:spacing w:line="360" w:lineRule="auto"/>
              <w:jc w:val="center"/>
              <w:rPr>
                <w:rFonts w:hint="eastAsia" w:ascii="仿宋" w:hAnsi="仿宋" w:eastAsia="仿宋" w:cs="仿宋"/>
                <w:b/>
                <w:color w:val="000000"/>
                <w:sz w:val="24"/>
                <w:lang w:eastAsia="zh-CN"/>
              </w:rPr>
            </w:pPr>
            <w:r>
              <w:rPr>
                <w:rFonts w:hint="eastAsia" w:ascii="仿宋" w:hAnsi="仿宋" w:eastAsia="仿宋" w:cs="仿宋"/>
                <w:b/>
                <w:color w:val="000000"/>
                <w:sz w:val="24"/>
                <w:lang w:val="en-US" w:eastAsia="zh-CN"/>
              </w:rPr>
              <w:t>6</w:t>
            </w:r>
          </w:p>
        </w:tc>
        <w:tc>
          <w:tcPr>
            <w:tcW w:w="8745" w:type="dxa"/>
            <w:gridSpan w:val="2"/>
            <w:noWrap w:val="0"/>
            <w:vAlign w:val="top"/>
          </w:tcPr>
          <w:p w14:paraId="3A6BDCF2">
            <w:pPr>
              <w:pStyle w:val="18"/>
              <w:spacing w:before="0" w:beforeAutospacing="0" w:after="0" w:afterAutospacing="0" w:line="360" w:lineRule="auto"/>
              <w:rPr>
                <w:rFonts w:hint="eastAsia" w:ascii="仿宋" w:hAnsi="仿宋" w:eastAsia="仿宋" w:cs="仿宋"/>
                <w:b/>
                <w:bCs/>
                <w:color w:val="auto"/>
              </w:rPr>
            </w:pPr>
            <w:r>
              <w:rPr>
                <w:rFonts w:hint="eastAsia" w:ascii="仿宋" w:hAnsi="仿宋" w:eastAsia="仿宋" w:cs="仿宋"/>
                <w:b/>
                <w:bCs/>
                <w:color w:val="auto"/>
              </w:rPr>
              <w:t>1、投标人所投设备须与医院信息系统连接，由此产生的费用包含在投标总报价中，采购人不另行支付。</w:t>
            </w:r>
          </w:p>
          <w:p w14:paraId="30FB42B7">
            <w:pPr>
              <w:pStyle w:val="18"/>
              <w:spacing w:before="0" w:beforeAutospacing="0" w:after="0" w:afterAutospacing="0" w:line="360" w:lineRule="auto"/>
              <w:rPr>
                <w:rFonts w:hint="eastAsia" w:ascii="仿宋" w:hAnsi="仿宋" w:eastAsia="仿宋" w:cs="仿宋"/>
                <w:b/>
                <w:bCs/>
                <w:color w:val="auto"/>
              </w:rPr>
            </w:pPr>
            <w:r>
              <w:rPr>
                <w:rFonts w:hint="eastAsia" w:ascii="仿宋" w:hAnsi="仿宋" w:eastAsia="仿宋" w:cs="仿宋"/>
                <w:b/>
                <w:bCs/>
                <w:color w:val="auto"/>
              </w:rPr>
              <w:t>2、中标人需负责在项目安装地点进行所投设备的安装调试工作，并现场测试。在安装和调试期间，如发现设备或材料有缺陷或损坏，中标人应尽快更换，相关费用均包含在本次投标报价中。中标人在维护期内应提供现场、电话、传真或电子邮件方式为采购人提供技术支持，要求中标人应在有稳定的技术支撑与服务能力，并且在设备发生故障时2小时内响应。中标人在项目验收合格后，负责对所投设备组织操作使用培训，培训地点、人员由采购人指定。</w:t>
            </w:r>
          </w:p>
        </w:tc>
      </w:tr>
    </w:tbl>
    <w:p w14:paraId="2208C99B">
      <w:pPr>
        <w:spacing w:line="360" w:lineRule="auto"/>
        <w:rPr>
          <w:rFonts w:hint="eastAsia" w:ascii="仿宋" w:hAnsi="仿宋" w:eastAsia="仿宋" w:cs="仿宋"/>
          <w:b/>
          <w:sz w:val="24"/>
        </w:rPr>
      </w:pPr>
      <w:r>
        <w:rPr>
          <w:rFonts w:hint="eastAsia" w:ascii="仿宋" w:hAnsi="仿宋" w:eastAsia="仿宋" w:cs="仿宋"/>
          <w:b/>
          <w:color w:val="000000"/>
          <w:sz w:val="24"/>
        </w:rPr>
        <w:t>注：上述</w:t>
      </w:r>
      <w:r>
        <w:rPr>
          <w:rFonts w:hint="eastAsia" w:ascii="仿宋" w:hAnsi="仿宋" w:eastAsia="仿宋" w:cs="仿宋"/>
          <w:b/>
          <w:sz w:val="24"/>
        </w:rPr>
        <w:t>商务条款必须全部满足，否则做无效标处理。</w:t>
      </w:r>
    </w:p>
    <w:p w14:paraId="7FA32538">
      <w:pPr>
        <w:spacing w:line="360" w:lineRule="auto"/>
        <w:rPr>
          <w:rFonts w:hint="eastAsia" w:ascii="仿宋" w:hAnsi="仿宋" w:eastAsia="仿宋" w:cs="仿宋"/>
          <w:b/>
          <w:sz w:val="24"/>
        </w:rPr>
      </w:pPr>
      <w:r>
        <w:rPr>
          <w:rFonts w:hint="eastAsia" w:ascii="仿宋" w:hAnsi="仿宋" w:eastAsia="仿宋" w:cs="仿宋"/>
          <w:b/>
          <w:sz w:val="24"/>
        </w:rPr>
        <w:br w:type="page"/>
      </w:r>
    </w:p>
    <w:p w14:paraId="099F0281">
      <w:pPr>
        <w:pStyle w:val="6"/>
        <w:numPr>
          <w:ilvl w:val="0"/>
          <w:numId w:val="1"/>
        </w:numPr>
        <w:spacing w:line="360" w:lineRule="auto"/>
        <w:ind w:firstLine="0" w:firstLineChars="0"/>
        <w:rPr>
          <w:rFonts w:hint="eastAsia" w:ascii="仿宋_GB2312" w:hAnsi="仿宋_GB2312" w:eastAsia="仿宋_GB2312" w:cs="仿宋_GB2312"/>
          <w:b/>
          <w:color w:val="000000"/>
          <w:sz w:val="24"/>
        </w:rPr>
      </w:pPr>
      <w:r>
        <w:rPr>
          <w:rFonts w:hint="eastAsia" w:ascii="仿宋" w:hAnsi="仿宋" w:eastAsia="仿宋" w:cs="仿宋"/>
          <w:b/>
          <w:bCs/>
          <w:kern w:val="44"/>
          <w:sz w:val="24"/>
        </w:rPr>
        <w:t>项目技术</w:t>
      </w:r>
      <w:r>
        <w:rPr>
          <w:rFonts w:hint="eastAsia" w:ascii="仿宋" w:hAnsi="仿宋" w:eastAsia="仿宋" w:cs="仿宋"/>
          <w:b/>
          <w:bCs/>
          <w:kern w:val="44"/>
          <w:sz w:val="24"/>
          <w:lang w:val="zh-CN"/>
        </w:rPr>
        <w:t>需求：</w:t>
      </w:r>
    </w:p>
    <w:p w14:paraId="0F9284C8">
      <w:pPr>
        <w:pStyle w:val="6"/>
        <w:numPr>
          <w:ilvl w:val="0"/>
          <w:numId w:val="0"/>
        </w:numPr>
        <w:spacing w:line="360" w:lineRule="auto"/>
        <w:rPr>
          <w:rFonts w:hint="eastAsia" w:ascii="仿宋_GB2312" w:hAnsi="仿宋_GB2312" w:eastAsia="仿宋_GB2312" w:cs="仿宋_GB2312"/>
          <w:b/>
          <w:color w:val="000000"/>
          <w:sz w:val="24"/>
        </w:rPr>
      </w:pPr>
      <w:r>
        <w:rPr>
          <w:rFonts w:hint="eastAsia" w:ascii="仿宋" w:hAnsi="仿宋" w:eastAsia="仿宋" w:cs="仿宋"/>
          <w:b/>
          <w:bCs/>
          <w:kern w:val="44"/>
          <w:sz w:val="24"/>
        </w:rPr>
        <w:t>（一）第2包：技术</w:t>
      </w:r>
      <w:r>
        <w:rPr>
          <w:rFonts w:hint="eastAsia" w:ascii="仿宋" w:hAnsi="仿宋" w:eastAsia="仿宋" w:cs="仿宋"/>
          <w:b/>
          <w:bCs/>
          <w:kern w:val="44"/>
          <w:sz w:val="24"/>
          <w:lang w:val="zh-CN"/>
        </w:rPr>
        <w:t>需求</w:t>
      </w:r>
      <w:r>
        <w:rPr>
          <w:rFonts w:hint="eastAsia" w:ascii="仿宋_GB2312" w:hAnsi="仿宋_GB2312" w:eastAsia="仿宋_GB2312" w:cs="仿宋_GB2312"/>
          <w:b/>
          <w:color w:val="000000"/>
          <w:sz w:val="24"/>
        </w:rPr>
        <w:t>重要性表述</w:t>
      </w:r>
    </w:p>
    <w:tbl>
      <w:tblPr>
        <w:tblStyle w:val="2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11"/>
        <w:gridCol w:w="2180"/>
        <w:gridCol w:w="5463"/>
      </w:tblGrid>
      <w:tr w14:paraId="06037D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trPr>
        <w:tc>
          <w:tcPr>
            <w:tcW w:w="2211" w:type="dxa"/>
            <w:noWrap w:val="0"/>
            <w:vAlign w:val="center"/>
          </w:tcPr>
          <w:p w14:paraId="154761DF">
            <w:pPr>
              <w:widowControl/>
              <w:spacing w:line="360" w:lineRule="auto"/>
              <w:jc w:val="center"/>
              <w:rPr>
                <w:rFonts w:hint="eastAsia" w:ascii="仿宋" w:hAnsi="仿宋" w:eastAsia="仿宋" w:cs="仿宋"/>
                <w:sz w:val="24"/>
              </w:rPr>
            </w:pPr>
            <w:r>
              <w:rPr>
                <w:rFonts w:hint="eastAsia" w:ascii="仿宋" w:hAnsi="仿宋" w:eastAsia="仿宋" w:cs="仿宋"/>
                <w:color w:val="000000"/>
                <w:kern w:val="0"/>
                <w:sz w:val="24"/>
                <w:lang w:bidi="ar"/>
              </w:rPr>
              <w:t>标识重要性</w:t>
            </w:r>
          </w:p>
        </w:tc>
        <w:tc>
          <w:tcPr>
            <w:tcW w:w="2180" w:type="dxa"/>
            <w:noWrap w:val="0"/>
            <w:vAlign w:val="center"/>
          </w:tcPr>
          <w:p w14:paraId="4AF9311D">
            <w:pPr>
              <w:widowControl/>
              <w:spacing w:line="360" w:lineRule="auto"/>
              <w:jc w:val="center"/>
              <w:rPr>
                <w:rFonts w:hint="eastAsia" w:ascii="仿宋" w:hAnsi="仿宋" w:eastAsia="仿宋" w:cs="仿宋"/>
                <w:sz w:val="24"/>
              </w:rPr>
            </w:pPr>
            <w:r>
              <w:rPr>
                <w:rFonts w:hint="eastAsia" w:ascii="仿宋" w:hAnsi="仿宋" w:eastAsia="仿宋" w:cs="仿宋"/>
                <w:color w:val="000000"/>
                <w:kern w:val="0"/>
                <w:sz w:val="24"/>
                <w:lang w:bidi="ar"/>
              </w:rPr>
              <w:t>标识符号</w:t>
            </w:r>
          </w:p>
        </w:tc>
        <w:tc>
          <w:tcPr>
            <w:tcW w:w="5463" w:type="dxa"/>
            <w:noWrap w:val="0"/>
            <w:vAlign w:val="center"/>
          </w:tcPr>
          <w:p w14:paraId="773873F5">
            <w:pPr>
              <w:widowControl/>
              <w:spacing w:line="360" w:lineRule="auto"/>
              <w:jc w:val="center"/>
              <w:rPr>
                <w:rFonts w:hint="eastAsia" w:ascii="仿宋" w:hAnsi="仿宋" w:eastAsia="仿宋" w:cs="仿宋"/>
                <w:sz w:val="24"/>
              </w:rPr>
            </w:pPr>
            <w:r>
              <w:rPr>
                <w:rFonts w:hint="eastAsia" w:ascii="仿宋" w:hAnsi="仿宋" w:eastAsia="仿宋" w:cs="仿宋"/>
                <w:color w:val="000000"/>
                <w:kern w:val="0"/>
                <w:sz w:val="24"/>
                <w:lang w:bidi="ar"/>
              </w:rPr>
              <w:t>代表意思</w:t>
            </w:r>
          </w:p>
        </w:tc>
      </w:tr>
      <w:tr w14:paraId="72C6DC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211" w:type="dxa"/>
            <w:noWrap w:val="0"/>
            <w:vAlign w:val="center"/>
          </w:tcPr>
          <w:p w14:paraId="5B5E74ED">
            <w:pPr>
              <w:widowControl/>
              <w:spacing w:line="360" w:lineRule="auto"/>
              <w:jc w:val="center"/>
              <w:rPr>
                <w:rFonts w:ascii="仿宋" w:hAnsi="仿宋" w:eastAsia="仿宋" w:cs="仿宋"/>
                <w:color w:val="000000"/>
                <w:kern w:val="0"/>
                <w:sz w:val="24"/>
                <w:lang w:bidi="ar"/>
              </w:rPr>
            </w:pPr>
            <w:r>
              <w:rPr>
                <w:rFonts w:hint="eastAsia" w:ascii="仿宋" w:hAnsi="仿宋" w:eastAsia="仿宋" w:cs="仿宋"/>
                <w:color w:val="000000"/>
                <w:kern w:val="0"/>
                <w:sz w:val="24"/>
                <w:lang w:val="en-US" w:eastAsia="zh-CN" w:bidi="ar"/>
              </w:rPr>
              <w:t>关键</w:t>
            </w:r>
            <w:r>
              <w:rPr>
                <w:rFonts w:hint="eastAsia" w:ascii="仿宋" w:hAnsi="仿宋" w:eastAsia="仿宋" w:cs="仿宋"/>
                <w:color w:val="000000"/>
                <w:kern w:val="0"/>
                <w:sz w:val="24"/>
                <w:lang w:bidi="ar"/>
              </w:rPr>
              <w:t>指标项</w:t>
            </w:r>
          </w:p>
        </w:tc>
        <w:tc>
          <w:tcPr>
            <w:tcW w:w="2180" w:type="dxa"/>
            <w:noWrap w:val="0"/>
            <w:vAlign w:val="center"/>
          </w:tcPr>
          <w:p w14:paraId="46B4F5E2">
            <w:pPr>
              <w:widowControl/>
              <w:spacing w:line="360" w:lineRule="auto"/>
              <w:jc w:val="center"/>
              <w:rPr>
                <w:rFonts w:hint="eastAsia" w:ascii="仿宋" w:hAnsi="仿宋" w:eastAsia="仿宋" w:cs="仿宋"/>
                <w:b/>
                <w:bCs/>
                <w:color w:val="000000"/>
                <w:sz w:val="24"/>
              </w:rPr>
            </w:pPr>
            <w:r>
              <w:rPr>
                <w:rFonts w:hint="eastAsia" w:ascii="宋体" w:hAnsi="宋体" w:cs="宋体"/>
                <w:b/>
                <w:bCs/>
                <w:color w:val="000000"/>
                <w:sz w:val="24"/>
              </w:rPr>
              <w:t>★</w:t>
            </w:r>
          </w:p>
        </w:tc>
        <w:tc>
          <w:tcPr>
            <w:tcW w:w="5463" w:type="dxa"/>
            <w:noWrap w:val="0"/>
            <w:vAlign w:val="center"/>
          </w:tcPr>
          <w:p w14:paraId="62C8EF5C">
            <w:pPr>
              <w:widowControl/>
              <w:spacing w:line="360" w:lineRule="auto"/>
              <w:jc w:val="center"/>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评分项，详见第四章评分细则</w:t>
            </w:r>
          </w:p>
        </w:tc>
      </w:tr>
      <w:tr w14:paraId="6A5E07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211" w:type="dxa"/>
            <w:noWrap w:val="0"/>
            <w:vAlign w:val="center"/>
          </w:tcPr>
          <w:p w14:paraId="3365D336">
            <w:pPr>
              <w:widowControl/>
              <w:spacing w:line="360" w:lineRule="auto"/>
              <w:jc w:val="center"/>
              <w:rPr>
                <w:rFonts w:hint="eastAsia" w:ascii="仿宋" w:hAnsi="仿宋" w:eastAsia="仿宋" w:cs="仿宋"/>
                <w:sz w:val="24"/>
              </w:rPr>
            </w:pPr>
            <w:r>
              <w:rPr>
                <w:rFonts w:hint="eastAsia" w:ascii="仿宋" w:hAnsi="仿宋" w:eastAsia="仿宋" w:cs="仿宋"/>
                <w:color w:val="000000"/>
                <w:kern w:val="0"/>
                <w:sz w:val="24"/>
                <w:lang w:bidi="ar"/>
              </w:rPr>
              <w:t>一般指标项</w:t>
            </w:r>
          </w:p>
        </w:tc>
        <w:tc>
          <w:tcPr>
            <w:tcW w:w="2180" w:type="dxa"/>
            <w:noWrap w:val="0"/>
            <w:vAlign w:val="center"/>
          </w:tcPr>
          <w:p w14:paraId="57C20A29">
            <w:pPr>
              <w:spacing w:line="360" w:lineRule="auto"/>
              <w:jc w:val="center"/>
              <w:rPr>
                <w:rFonts w:hint="eastAsia" w:ascii="仿宋" w:hAnsi="仿宋" w:eastAsia="仿宋" w:cs="仿宋"/>
                <w:sz w:val="24"/>
              </w:rPr>
            </w:pPr>
            <w:r>
              <w:rPr>
                <w:rFonts w:hint="eastAsia" w:ascii="仿宋" w:hAnsi="仿宋" w:eastAsia="仿宋" w:cs="仿宋"/>
                <w:sz w:val="24"/>
              </w:rPr>
              <w:t>无标识项</w:t>
            </w:r>
          </w:p>
        </w:tc>
        <w:tc>
          <w:tcPr>
            <w:tcW w:w="5463" w:type="dxa"/>
            <w:noWrap w:val="0"/>
            <w:vAlign w:val="center"/>
          </w:tcPr>
          <w:p w14:paraId="5517BBD3">
            <w:pPr>
              <w:widowControl/>
              <w:spacing w:line="360" w:lineRule="auto"/>
              <w:jc w:val="center"/>
              <w:rPr>
                <w:rFonts w:hint="eastAsia" w:ascii="仿宋" w:hAnsi="仿宋" w:eastAsia="仿宋" w:cs="仿宋"/>
                <w:color w:val="000000"/>
                <w:kern w:val="0"/>
                <w:sz w:val="24"/>
                <w:lang w:bidi="ar"/>
              </w:rPr>
            </w:pPr>
            <w:r>
              <w:rPr>
                <w:rFonts w:hint="eastAsia" w:ascii="仿宋" w:hAnsi="仿宋" w:eastAsia="仿宋" w:cs="仿宋"/>
                <w:color w:val="000000"/>
                <w:kern w:val="0"/>
                <w:sz w:val="24"/>
                <w:lang w:val="en-US" w:eastAsia="zh-CN" w:bidi="ar"/>
              </w:rPr>
              <w:t>未响应或者负偏离，将作为无效标处理</w:t>
            </w:r>
          </w:p>
        </w:tc>
      </w:tr>
      <w:tr w14:paraId="105949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854" w:type="dxa"/>
            <w:gridSpan w:val="3"/>
            <w:noWrap w:val="0"/>
            <w:vAlign w:val="center"/>
          </w:tcPr>
          <w:p w14:paraId="73AB509A">
            <w:pPr>
              <w:spacing w:line="360" w:lineRule="auto"/>
              <w:jc w:val="left"/>
              <w:rPr>
                <w:rFonts w:hint="eastAsia" w:ascii="仿宋" w:hAnsi="仿宋" w:eastAsia="仿宋" w:cs="仿宋"/>
                <w:color w:val="000000"/>
                <w:kern w:val="0"/>
                <w:sz w:val="24"/>
                <w:lang w:bidi="ar"/>
              </w:rPr>
            </w:pPr>
            <w:r>
              <w:rPr>
                <w:rFonts w:hint="eastAsia" w:ascii="仿宋" w:hAnsi="仿宋" w:eastAsia="仿宋" w:cs="仿宋"/>
                <w:b/>
                <w:bCs/>
                <w:color w:val="000000"/>
                <w:kern w:val="0"/>
                <w:sz w:val="24"/>
                <w:lang w:bidi="ar"/>
              </w:rPr>
              <w:t>注：投标人须如实响应，如在后期合同履约过程中，发现有虚假响应情况，招标人有权解除合同、不予退还履约保证金、不予支付合同款项，且上报监管部门并追究中标人给采购人带来的一切损失。</w:t>
            </w:r>
          </w:p>
        </w:tc>
      </w:tr>
    </w:tbl>
    <w:p w14:paraId="63A8F344">
      <w:pPr>
        <w:wordWrap w:val="0"/>
        <w:spacing w:line="360" w:lineRule="auto"/>
        <w:rPr>
          <w:rFonts w:hint="eastAsia" w:ascii="仿宋" w:hAnsi="仿宋" w:eastAsia="仿宋" w:cs="仿宋"/>
          <w:b/>
          <w:bCs/>
          <w:sz w:val="24"/>
        </w:rPr>
      </w:pPr>
      <w:r>
        <w:rPr>
          <w:rFonts w:hint="eastAsia" w:ascii="仿宋" w:hAnsi="仿宋" w:eastAsia="仿宋" w:cs="仿宋"/>
          <w:b/>
          <w:bCs/>
          <w:sz w:val="24"/>
        </w:rPr>
        <w:t>（二）技术要求</w:t>
      </w:r>
    </w:p>
    <w:p w14:paraId="2FF812B5">
      <w:pPr>
        <w:widowControl/>
        <w:spacing w:line="360" w:lineRule="auto"/>
        <w:ind w:firstLine="3373" w:firstLineChars="1400"/>
        <w:jc w:val="left"/>
        <w:rPr>
          <w:rFonts w:hint="eastAsia" w:ascii="仿宋" w:hAnsi="仿宋" w:eastAsia="仿宋" w:cs="仿宋"/>
          <w:b/>
          <w:bCs/>
          <w:color w:val="000000"/>
          <w:kern w:val="0"/>
          <w:sz w:val="24"/>
          <w:lang w:bidi="ar"/>
        </w:rPr>
      </w:pPr>
      <w:r>
        <w:rPr>
          <w:rFonts w:hint="eastAsia" w:ascii="仿宋" w:hAnsi="仿宋" w:eastAsia="仿宋" w:cs="仿宋"/>
          <w:b/>
          <w:bCs/>
          <w:color w:val="000000"/>
          <w:kern w:val="0"/>
          <w:sz w:val="24"/>
          <w:lang w:bidi="ar"/>
        </w:rPr>
        <w:t>▲产品1 乳化锅</w:t>
      </w:r>
    </w:p>
    <w:p w14:paraId="1552D308">
      <w:pPr>
        <w:widowControl/>
        <w:spacing w:line="360" w:lineRule="auto"/>
        <w:jc w:val="left"/>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1.1工作容积：≥600L，数量1台</w:t>
      </w:r>
    </w:p>
    <w:p w14:paraId="2239B923">
      <w:pPr>
        <w:widowControl/>
        <w:spacing w:line="360" w:lineRule="auto"/>
        <w:jc w:val="left"/>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1.2内锅：材质SUS316L不锈钢，板厚：≥6mm，上盖、底部椭圆形封头。</w:t>
      </w:r>
    </w:p>
    <w:p w14:paraId="71346A70">
      <w:pPr>
        <w:widowControl/>
        <w:spacing w:line="360" w:lineRule="auto"/>
        <w:jc w:val="left"/>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1.3夹套：材质SUS304不锈钢，板厚：≥6mm，夹套内设计压、力：0.25Mpa，工作压力≤0.2MPa。</w:t>
      </w:r>
    </w:p>
    <w:p w14:paraId="38B72C9E">
      <w:pPr>
        <w:widowControl/>
        <w:spacing w:line="360" w:lineRule="auto"/>
        <w:jc w:val="left"/>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1.4保温层：材质硅酸铝纤维棉，保温层厚度≥50mm。</w:t>
      </w:r>
    </w:p>
    <w:p w14:paraId="1BBBA57E">
      <w:pPr>
        <w:widowControl/>
        <w:spacing w:line="360" w:lineRule="auto"/>
        <w:jc w:val="left"/>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1.5外壳：材质SUS304不锈钢，板厚≥3mm。</w:t>
      </w:r>
    </w:p>
    <w:p w14:paraId="2140E0AB">
      <w:pPr>
        <w:widowControl/>
        <w:spacing w:line="360" w:lineRule="auto"/>
        <w:jc w:val="left"/>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1.6支座：材质SUS304不锈钢，轴承支座。上盖设：空气过滤器、香料口、真空口、真空吸料口、视镜、照明灯、真空压力表、喷淋口，配卫生级手动球阀、卫生级喷淋球和卫生级香料杯。</w:t>
      </w:r>
    </w:p>
    <w:p w14:paraId="3AB3AF87">
      <w:pPr>
        <w:widowControl/>
        <w:spacing w:line="360" w:lineRule="auto"/>
        <w:jc w:val="left"/>
        <w:rPr>
          <w:rFonts w:hint="eastAsia" w:ascii="仿宋" w:hAnsi="仿宋" w:eastAsia="仿宋" w:cs="仿宋"/>
          <w:b/>
          <w:bCs/>
          <w:color w:val="000000"/>
          <w:kern w:val="0"/>
          <w:sz w:val="24"/>
          <w:lang w:bidi="ar"/>
        </w:rPr>
      </w:pPr>
      <w:r>
        <w:rPr>
          <w:rFonts w:hint="eastAsia" w:ascii="宋体" w:hAnsi="宋体" w:cs="宋体"/>
          <w:b/>
          <w:bCs/>
          <w:color w:val="000000"/>
          <w:sz w:val="24"/>
        </w:rPr>
        <w:t>★</w:t>
      </w:r>
      <w:r>
        <w:rPr>
          <w:rFonts w:hint="eastAsia" w:ascii="仿宋" w:hAnsi="仿宋" w:eastAsia="仿宋" w:cs="仿宋"/>
          <w:b/>
          <w:bCs/>
          <w:kern w:val="0"/>
          <w:sz w:val="24"/>
          <w:lang w:bidi="ar"/>
        </w:rPr>
        <w:t>1.7搅拌</w:t>
      </w:r>
      <w:r>
        <w:rPr>
          <w:rFonts w:hint="eastAsia" w:ascii="仿宋" w:hAnsi="仿宋" w:eastAsia="仿宋" w:cs="仿宋"/>
          <w:b/>
          <w:bCs/>
          <w:color w:val="000000"/>
          <w:kern w:val="0"/>
          <w:sz w:val="24"/>
          <w:lang w:bidi="ar"/>
        </w:rPr>
        <w:t>：材质SUS316L不锈钢，刮板材质聚四氟乙烯；搅拌转速0-60r/min，变频调速；搅拌功率≥4KW；搅拌叶片和连接处设置为圆弧过渡，减少物料残留，清洗彻底，搅拌轴采用机械密封。</w:t>
      </w:r>
    </w:p>
    <w:p w14:paraId="56A14FC5">
      <w:pPr>
        <w:widowControl/>
        <w:spacing w:line="360" w:lineRule="auto"/>
        <w:jc w:val="left"/>
        <w:rPr>
          <w:rFonts w:hint="eastAsia" w:ascii="仿宋" w:hAnsi="仿宋" w:eastAsia="仿宋" w:cs="仿宋"/>
          <w:b/>
          <w:bCs/>
          <w:color w:val="000000"/>
          <w:kern w:val="0"/>
          <w:sz w:val="24"/>
          <w:lang w:bidi="ar"/>
        </w:rPr>
      </w:pPr>
      <w:r>
        <w:rPr>
          <w:rFonts w:hint="eastAsia" w:ascii="宋体" w:hAnsi="宋体" w:cs="宋体"/>
          <w:b/>
          <w:bCs/>
          <w:color w:val="000000"/>
          <w:sz w:val="24"/>
        </w:rPr>
        <w:t>★</w:t>
      </w:r>
      <w:r>
        <w:rPr>
          <w:rFonts w:hint="eastAsia" w:ascii="仿宋" w:hAnsi="仿宋" w:eastAsia="仿宋" w:cs="仿宋"/>
          <w:b/>
          <w:bCs/>
          <w:kern w:val="0"/>
          <w:sz w:val="24"/>
          <w:lang w:bidi="ar"/>
        </w:rPr>
        <w:t>1.8均质机</w:t>
      </w:r>
      <w:r>
        <w:rPr>
          <w:rFonts w:hint="eastAsia" w:ascii="仿宋" w:hAnsi="仿宋" w:eastAsia="仿宋" w:cs="仿宋"/>
          <w:b/>
          <w:bCs/>
          <w:color w:val="000000"/>
          <w:kern w:val="0"/>
          <w:sz w:val="24"/>
          <w:lang w:bidi="ar"/>
        </w:rPr>
        <w:t>：均质电机功率≥11KW，均质转速0-3000r/min，变频调速；均质轴采用双端面机械密封；均质轴、均质转子和定子均采用材质SUS316L不锈钢。</w:t>
      </w:r>
    </w:p>
    <w:p w14:paraId="51DB63FB">
      <w:pPr>
        <w:widowControl/>
        <w:spacing w:line="360" w:lineRule="auto"/>
        <w:jc w:val="left"/>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1.9升降方式：液压升降</w:t>
      </w:r>
    </w:p>
    <w:p w14:paraId="6566A0D7">
      <w:pPr>
        <w:widowControl/>
        <w:spacing w:line="360" w:lineRule="auto"/>
        <w:jc w:val="left"/>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1.10加热方式：蒸汽加热，锅内工作温度：≤110℃</w:t>
      </w:r>
    </w:p>
    <w:p w14:paraId="106BC31B">
      <w:pPr>
        <w:widowControl/>
        <w:spacing w:line="360" w:lineRule="auto"/>
        <w:jc w:val="left"/>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1.11上下限温度可自动控制，偏差不超过±2℃，设置有温度校正功能；乳化器可实现搅拌时间、速度独立控制，以满足所有工艺技术的要求。</w:t>
      </w:r>
    </w:p>
    <w:p w14:paraId="75544654">
      <w:pPr>
        <w:widowControl/>
        <w:spacing w:line="360" w:lineRule="auto"/>
        <w:jc w:val="center"/>
        <w:rPr>
          <w:rFonts w:hint="eastAsia" w:ascii="仿宋" w:hAnsi="仿宋" w:eastAsia="仿宋" w:cs="仿宋"/>
          <w:b/>
          <w:bCs/>
          <w:color w:val="000000"/>
          <w:kern w:val="0"/>
          <w:sz w:val="24"/>
          <w:lang w:bidi="ar"/>
        </w:rPr>
      </w:pPr>
      <w:r>
        <w:rPr>
          <w:rFonts w:hint="eastAsia" w:ascii="仿宋" w:hAnsi="仿宋" w:eastAsia="仿宋" w:cs="仿宋"/>
          <w:b/>
          <w:bCs/>
          <w:color w:val="000000"/>
          <w:kern w:val="0"/>
          <w:sz w:val="24"/>
          <w:lang w:bidi="ar"/>
        </w:rPr>
        <w:t>产品2 油相锅</w:t>
      </w:r>
    </w:p>
    <w:p w14:paraId="7EF4A3E3">
      <w:pPr>
        <w:widowControl/>
        <w:spacing w:line="360" w:lineRule="auto"/>
        <w:jc w:val="left"/>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2.1内锅：材质SUS316L不锈钢，板厚≥5mm，底部椭圆形封头，上盖平盖，内锅常压。</w:t>
      </w:r>
    </w:p>
    <w:p w14:paraId="1FF6CF26">
      <w:pPr>
        <w:widowControl/>
        <w:spacing w:line="360" w:lineRule="auto"/>
        <w:jc w:val="left"/>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2.2夹套：材质SUS304不锈钢，板厚≥5mm，夹套内设计压力0.25Mpa，工作压力≤0.2MPa。</w:t>
      </w:r>
    </w:p>
    <w:p w14:paraId="7B6D80C9">
      <w:pPr>
        <w:widowControl/>
        <w:spacing w:line="360" w:lineRule="auto"/>
        <w:jc w:val="left"/>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2.3保温层：材质硅酸铝纤维棉，厚度≥50mm</w:t>
      </w:r>
    </w:p>
    <w:p w14:paraId="072BF478">
      <w:pPr>
        <w:widowControl/>
        <w:spacing w:line="360" w:lineRule="auto"/>
        <w:jc w:val="left"/>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2.4外壳：材质SUS304不锈钢，壁厚≥3mm。</w:t>
      </w:r>
    </w:p>
    <w:p w14:paraId="18594718">
      <w:pPr>
        <w:widowControl/>
        <w:spacing w:line="360" w:lineRule="auto"/>
        <w:jc w:val="left"/>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2.5支座 ：材质SUS304不锈钢，法兰支座。</w:t>
      </w:r>
    </w:p>
    <w:p w14:paraId="250EBE0C">
      <w:pPr>
        <w:widowControl/>
        <w:spacing w:line="360" w:lineRule="auto"/>
        <w:jc w:val="left"/>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2.6锅盖：材质SUS304不锈钢，板厚≥3mm，二片半圆形活动平盖。</w:t>
      </w:r>
    </w:p>
    <w:p w14:paraId="57B14F6D">
      <w:pPr>
        <w:widowControl/>
        <w:spacing w:line="360" w:lineRule="auto"/>
        <w:jc w:val="left"/>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2.7搅拌：搅拌器材质SUS316L不锈钢；搅拌电机功率≥1.1KW，搅拌转速≥1440r/min；搅拌轴采用机械密封。</w:t>
      </w:r>
    </w:p>
    <w:p w14:paraId="6E4BFAC6">
      <w:pPr>
        <w:widowControl/>
        <w:spacing w:line="360" w:lineRule="auto"/>
        <w:jc w:val="left"/>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2.8加热方式：蒸汽加热，锅内工作温度：≤110℃</w:t>
      </w:r>
    </w:p>
    <w:p w14:paraId="69357C65">
      <w:pPr>
        <w:widowControl/>
        <w:spacing w:line="360" w:lineRule="auto"/>
        <w:jc w:val="left"/>
        <w:rPr>
          <w:rFonts w:hint="eastAsia" w:ascii="仿宋" w:hAnsi="仿宋" w:eastAsia="仿宋" w:cs="仿宋"/>
          <w:b/>
          <w:bCs/>
          <w:color w:val="000000"/>
          <w:kern w:val="0"/>
          <w:sz w:val="24"/>
          <w:lang w:bidi="ar"/>
        </w:rPr>
      </w:pPr>
      <w:r>
        <w:rPr>
          <w:rFonts w:hint="eastAsia" w:ascii="宋体" w:hAnsi="宋体" w:cs="宋体"/>
          <w:b/>
          <w:bCs/>
          <w:color w:val="000000"/>
          <w:sz w:val="24"/>
        </w:rPr>
        <w:t>★</w:t>
      </w:r>
      <w:r>
        <w:rPr>
          <w:rFonts w:hint="eastAsia" w:ascii="仿宋" w:hAnsi="仿宋" w:eastAsia="仿宋" w:cs="仿宋"/>
          <w:b/>
          <w:bCs/>
          <w:kern w:val="0"/>
          <w:sz w:val="24"/>
          <w:lang w:bidi="ar"/>
        </w:rPr>
        <w:t>2.9</w:t>
      </w:r>
      <w:r>
        <w:rPr>
          <w:rFonts w:hint="eastAsia" w:ascii="仿宋" w:hAnsi="仿宋" w:eastAsia="仿宋" w:cs="仿宋"/>
          <w:b/>
          <w:bCs/>
          <w:color w:val="000000"/>
          <w:kern w:val="0"/>
          <w:sz w:val="24"/>
          <w:lang w:bidi="ar"/>
        </w:rPr>
        <w:t>上下限温度可自动控制，偏差不超过±2℃，设置有温度校正功能；乳化器可实现搅拌时间、速度独立控制，以满足所有工艺技术的要求。</w:t>
      </w:r>
    </w:p>
    <w:p w14:paraId="6AC0C770">
      <w:pPr>
        <w:widowControl/>
        <w:spacing w:line="360" w:lineRule="auto"/>
        <w:jc w:val="center"/>
        <w:rPr>
          <w:rFonts w:hint="eastAsia" w:ascii="仿宋" w:hAnsi="仿宋" w:eastAsia="仿宋" w:cs="仿宋"/>
          <w:b/>
          <w:bCs/>
          <w:color w:val="000000"/>
          <w:kern w:val="0"/>
          <w:sz w:val="24"/>
          <w:lang w:bidi="ar"/>
        </w:rPr>
      </w:pPr>
      <w:r>
        <w:rPr>
          <w:rFonts w:hint="eastAsia" w:ascii="仿宋" w:hAnsi="仿宋" w:eastAsia="仿宋" w:cs="仿宋"/>
          <w:b/>
          <w:bCs/>
          <w:color w:val="000000"/>
          <w:kern w:val="0"/>
          <w:sz w:val="24"/>
          <w:lang w:bidi="ar"/>
        </w:rPr>
        <w:t>产品3.自动灌装封尾机</w:t>
      </w:r>
    </w:p>
    <w:p w14:paraId="77D0E4EB">
      <w:pPr>
        <w:widowControl/>
        <w:spacing w:line="360" w:lineRule="auto"/>
        <w:jc w:val="left"/>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3.1软管材质：全塑管或塑料复合管或铝塑复合管。</w:t>
      </w:r>
    </w:p>
    <w:p w14:paraId="340CE16A">
      <w:pPr>
        <w:widowControl/>
        <w:spacing w:line="360" w:lineRule="auto"/>
        <w:jc w:val="left"/>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3.2生产能力: 30-60支/分钟</w:t>
      </w:r>
    </w:p>
    <w:p w14:paraId="7EB2C9AD">
      <w:pPr>
        <w:widowControl/>
        <w:spacing w:line="360" w:lineRule="auto"/>
        <w:jc w:val="left"/>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3.3灌装量：15-75g</w:t>
      </w:r>
    </w:p>
    <w:p w14:paraId="04B53A3C">
      <w:pPr>
        <w:widowControl/>
        <w:spacing w:line="360" w:lineRule="auto"/>
        <w:jc w:val="left"/>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3.4软管直径：1.0-3.5cm</w:t>
      </w:r>
    </w:p>
    <w:p w14:paraId="279D0377">
      <w:pPr>
        <w:widowControl/>
        <w:spacing w:line="360" w:lineRule="auto"/>
        <w:jc w:val="left"/>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3.5软管长度：10-20cm</w:t>
      </w:r>
    </w:p>
    <w:p w14:paraId="535EEF1D">
      <w:pPr>
        <w:widowControl/>
        <w:spacing w:line="360" w:lineRule="auto"/>
        <w:jc w:val="left"/>
        <w:rPr>
          <w:rFonts w:hint="eastAsia" w:ascii="仿宋" w:hAnsi="仿宋" w:eastAsia="仿宋" w:cs="仿宋"/>
          <w:b/>
          <w:bCs/>
          <w:color w:val="000000"/>
          <w:kern w:val="0"/>
          <w:sz w:val="24"/>
          <w:lang w:bidi="ar"/>
        </w:rPr>
      </w:pPr>
      <w:r>
        <w:rPr>
          <w:rFonts w:hint="eastAsia" w:ascii="宋体" w:hAnsi="宋体" w:cs="宋体"/>
          <w:b/>
          <w:bCs/>
          <w:color w:val="000000"/>
          <w:sz w:val="24"/>
        </w:rPr>
        <w:t>★</w:t>
      </w:r>
      <w:r>
        <w:rPr>
          <w:rFonts w:hint="eastAsia" w:ascii="仿宋" w:hAnsi="仿宋" w:eastAsia="仿宋" w:cs="仿宋"/>
          <w:b/>
          <w:bCs/>
          <w:color w:val="000000"/>
          <w:kern w:val="0"/>
          <w:sz w:val="24"/>
          <w:lang w:bidi="ar"/>
        </w:rPr>
        <w:t>3.6</w:t>
      </w:r>
      <w:r>
        <w:rPr>
          <w:rFonts w:hint="eastAsia" w:ascii="仿宋" w:hAnsi="仿宋" w:eastAsia="仿宋" w:cs="仿宋"/>
          <w:b/>
          <w:bCs/>
          <w:kern w:val="0"/>
          <w:sz w:val="24"/>
          <w:lang w:bidi="ar"/>
        </w:rPr>
        <w:t>灌装精度</w:t>
      </w:r>
      <w:r>
        <w:rPr>
          <w:rFonts w:hint="eastAsia" w:ascii="仿宋" w:hAnsi="仿宋" w:eastAsia="仿宋" w:cs="仿宋"/>
          <w:b/>
          <w:bCs/>
          <w:color w:val="000000"/>
          <w:kern w:val="0"/>
          <w:sz w:val="24"/>
          <w:lang w:bidi="ar"/>
        </w:rPr>
        <w:t>：≤±0.5%</w:t>
      </w:r>
    </w:p>
    <w:p w14:paraId="5AB43998">
      <w:pPr>
        <w:widowControl/>
        <w:spacing w:line="360" w:lineRule="auto"/>
        <w:jc w:val="left"/>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3.7封尾加热方式：内加热</w:t>
      </w:r>
    </w:p>
    <w:p w14:paraId="6C0079B5">
      <w:pPr>
        <w:widowControl/>
        <w:spacing w:line="360" w:lineRule="auto"/>
        <w:jc w:val="left"/>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3.8主电机功率：≥1.5KW</w:t>
      </w:r>
    </w:p>
    <w:p w14:paraId="4A3A6AA3">
      <w:pPr>
        <w:widowControl/>
        <w:spacing w:line="360" w:lineRule="auto"/>
        <w:jc w:val="left"/>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3.9热封功率：≥3KW</w:t>
      </w:r>
    </w:p>
    <w:p w14:paraId="4FCD0985">
      <w:pPr>
        <w:widowControl/>
        <w:spacing w:line="360" w:lineRule="auto"/>
        <w:jc w:val="left"/>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3.10工作气压：0.6MPa</w:t>
      </w:r>
    </w:p>
    <w:p w14:paraId="3795036F">
      <w:pPr>
        <w:widowControl/>
        <w:spacing w:line="360" w:lineRule="auto"/>
        <w:jc w:val="left"/>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3.11采用PLC程序控制，自动上管、色标定位、空气清洗管内空间、注料喷嘴深入管内充填、管尾内壁热气加热、管尾外壁冷却、热熔压合打字码、尾部剪切、尾部剪切废料自动装兜，尾部剪切成方形和椭圆形、成品排出。</w:t>
      </w:r>
    </w:p>
    <w:p w14:paraId="7F15BB33">
      <w:pPr>
        <w:widowControl/>
        <w:spacing w:line="360" w:lineRule="auto"/>
        <w:jc w:val="left"/>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3.12配套水循环冷水机，数量1套</w:t>
      </w:r>
    </w:p>
    <w:p w14:paraId="582C9F3B">
      <w:pPr>
        <w:widowControl/>
        <w:spacing w:line="360" w:lineRule="auto"/>
        <w:jc w:val="center"/>
        <w:rPr>
          <w:rFonts w:hint="eastAsia" w:ascii="仿宋" w:hAnsi="仿宋" w:eastAsia="仿宋" w:cs="仿宋"/>
          <w:b/>
          <w:bCs/>
          <w:color w:val="000000"/>
          <w:kern w:val="0"/>
          <w:sz w:val="24"/>
          <w:lang w:bidi="ar"/>
        </w:rPr>
      </w:pPr>
      <w:r>
        <w:rPr>
          <w:rFonts w:hint="eastAsia" w:ascii="仿宋" w:hAnsi="仿宋" w:eastAsia="仿宋" w:cs="仿宋"/>
          <w:b/>
          <w:bCs/>
          <w:color w:val="000000"/>
          <w:kern w:val="0"/>
          <w:sz w:val="24"/>
          <w:lang w:bidi="ar"/>
        </w:rPr>
        <w:t>产品4.在线称重机</w:t>
      </w:r>
    </w:p>
    <w:p w14:paraId="0002DAC6">
      <w:pPr>
        <w:widowControl/>
        <w:spacing w:line="360" w:lineRule="auto"/>
        <w:jc w:val="left"/>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4.1.温度范围   0 - 80 °C</w:t>
      </w:r>
    </w:p>
    <w:p w14:paraId="10EDD2AA">
      <w:pPr>
        <w:widowControl/>
        <w:spacing w:line="360" w:lineRule="auto"/>
        <w:jc w:val="left"/>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4.2.压缩空气  4-8 bar，空气消耗量约为 50 l/h</w:t>
      </w:r>
    </w:p>
    <w:p w14:paraId="0886FBF0">
      <w:pPr>
        <w:widowControl/>
        <w:spacing w:line="360" w:lineRule="auto"/>
        <w:jc w:val="left"/>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4.3.速度控制  连续可调，可通过选择字段 (+/-) 设定速度，或者设定为处理量（“每分钟件数”）</w:t>
      </w:r>
    </w:p>
    <w:p w14:paraId="374AB7A8">
      <w:pPr>
        <w:widowControl/>
        <w:spacing w:line="360" w:lineRule="auto"/>
        <w:jc w:val="left"/>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4.4.最少刻度：0.1g</w:t>
      </w:r>
    </w:p>
    <w:p w14:paraId="057A0425">
      <w:pPr>
        <w:widowControl/>
        <w:spacing w:line="360" w:lineRule="auto"/>
        <w:jc w:val="left"/>
        <w:rPr>
          <w:rFonts w:hint="eastAsia" w:ascii="仿宋" w:hAnsi="仿宋" w:eastAsia="仿宋" w:cs="仿宋"/>
          <w:b w:val="0"/>
          <w:bCs w:val="0"/>
          <w:color w:val="000000"/>
          <w:kern w:val="0"/>
          <w:sz w:val="24"/>
          <w:lang w:bidi="ar"/>
        </w:rPr>
      </w:pPr>
      <w:r>
        <w:rPr>
          <w:rFonts w:hint="eastAsia" w:ascii="宋体" w:hAnsi="宋体" w:cs="宋体"/>
          <w:b w:val="0"/>
          <w:bCs w:val="0"/>
          <w:color w:val="000000"/>
          <w:sz w:val="24"/>
        </w:rPr>
        <w:t>4.</w:t>
      </w:r>
      <w:r>
        <w:rPr>
          <w:rFonts w:hint="eastAsia" w:ascii="仿宋" w:hAnsi="仿宋" w:eastAsia="仿宋" w:cs="仿宋"/>
          <w:b w:val="0"/>
          <w:bCs w:val="0"/>
          <w:color w:val="000000"/>
          <w:kern w:val="0"/>
          <w:sz w:val="24"/>
          <w:lang w:bidi="ar"/>
        </w:rPr>
        <w:t>5</w:t>
      </w:r>
      <w:r>
        <w:rPr>
          <w:rFonts w:hint="eastAsia" w:ascii="仿宋" w:hAnsi="仿宋" w:eastAsia="仿宋" w:cs="仿宋"/>
          <w:b w:val="0"/>
          <w:bCs w:val="0"/>
          <w:color w:val="0000FF"/>
          <w:kern w:val="0"/>
          <w:sz w:val="24"/>
          <w:lang w:bidi="ar"/>
        </w:rPr>
        <w:t>.</w:t>
      </w:r>
      <w:r>
        <w:rPr>
          <w:rFonts w:hint="eastAsia" w:ascii="仿宋" w:hAnsi="仿宋" w:eastAsia="仿宋" w:cs="仿宋"/>
          <w:b w:val="0"/>
          <w:bCs w:val="0"/>
          <w:kern w:val="0"/>
          <w:sz w:val="24"/>
          <w:lang w:bidi="ar"/>
        </w:rPr>
        <w:t>精度范围</w:t>
      </w:r>
      <w:r>
        <w:rPr>
          <w:rFonts w:hint="eastAsia" w:ascii="仿宋" w:hAnsi="仿宋" w:eastAsia="仿宋" w:cs="仿宋"/>
          <w:b w:val="0"/>
          <w:bCs w:val="0"/>
          <w:color w:val="000000"/>
          <w:kern w:val="0"/>
          <w:sz w:val="24"/>
          <w:lang w:bidi="ar"/>
        </w:rPr>
        <w:t>：±0.3g-±0.5g</w:t>
      </w:r>
    </w:p>
    <w:p w14:paraId="547A60B0">
      <w:pPr>
        <w:widowControl/>
        <w:spacing w:line="360" w:lineRule="auto"/>
        <w:jc w:val="center"/>
        <w:rPr>
          <w:rFonts w:hint="eastAsia" w:ascii="仿宋" w:hAnsi="仿宋" w:eastAsia="仿宋" w:cs="仿宋"/>
          <w:b/>
          <w:bCs/>
          <w:color w:val="000000"/>
          <w:kern w:val="0"/>
          <w:sz w:val="24"/>
          <w:lang w:bidi="ar"/>
        </w:rPr>
      </w:pPr>
      <w:r>
        <w:rPr>
          <w:rFonts w:hint="eastAsia" w:ascii="仿宋" w:hAnsi="仿宋" w:eastAsia="仿宋" w:cs="仿宋"/>
          <w:b/>
          <w:bCs/>
          <w:color w:val="000000"/>
          <w:kern w:val="0"/>
          <w:sz w:val="24"/>
          <w:lang w:bidi="ar"/>
        </w:rPr>
        <w:t>产品5 .控制系统</w:t>
      </w:r>
    </w:p>
    <w:p w14:paraId="25ADD2CD">
      <w:pPr>
        <w:widowControl/>
        <w:spacing w:line="360" w:lineRule="auto"/>
        <w:jc w:val="left"/>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5.1.采用PLC程序控制，自动上管、色标定位、空气清洗管内空间、注料喷嘴深入管内充填、管尾内壁热气加热、管尾外壁冷却、热熔压合打字码、尾部剪切、成品排出。</w:t>
      </w:r>
    </w:p>
    <w:p w14:paraId="06F20287">
      <w:pPr>
        <w:widowControl/>
        <w:spacing w:line="360" w:lineRule="auto"/>
        <w:jc w:val="left"/>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5.2配套自动上料泵、水循环加热箱、料桶加热功能及料筒搅拌装置等。</w:t>
      </w:r>
    </w:p>
    <w:p w14:paraId="4E5C1AA0">
      <w:pPr>
        <w:pStyle w:val="6"/>
        <w:ind w:firstLine="0" w:firstLineChars="0"/>
        <w:rPr>
          <w:rFonts w:hint="eastAsia" w:ascii="仿宋" w:hAnsi="仿宋" w:eastAsia="仿宋" w:cs="仿宋"/>
          <w:b/>
          <w:bCs/>
          <w:sz w:val="24"/>
        </w:rPr>
      </w:pPr>
    </w:p>
    <w:p w14:paraId="41A065F9">
      <w:pPr>
        <w:pStyle w:val="6"/>
        <w:ind w:firstLine="482"/>
        <w:jc w:val="center"/>
        <w:rPr>
          <w:rFonts w:hint="eastAsia" w:ascii="仿宋" w:hAnsi="仿宋" w:eastAsia="仿宋" w:cs="仿宋"/>
          <w:color w:val="000000"/>
          <w:kern w:val="0"/>
          <w:sz w:val="24"/>
          <w:lang w:bidi="ar"/>
        </w:rPr>
      </w:pPr>
      <w:r>
        <w:rPr>
          <w:rFonts w:hint="eastAsia" w:ascii="仿宋" w:hAnsi="仿宋" w:eastAsia="仿宋" w:cs="仿宋"/>
          <w:b/>
          <w:bCs/>
          <w:sz w:val="24"/>
        </w:rPr>
        <w:t xml:space="preserve">产品6 </w:t>
      </w:r>
      <w:r>
        <w:rPr>
          <w:rFonts w:hint="eastAsia" w:ascii="仿宋" w:hAnsi="仿宋" w:eastAsia="仿宋" w:cs="仿宋"/>
          <w:b/>
          <w:bCs/>
          <w:color w:val="000000"/>
          <w:kern w:val="0"/>
          <w:sz w:val="24"/>
          <w:lang w:bidi="ar"/>
        </w:rPr>
        <w:t>乳化锅</w:t>
      </w:r>
    </w:p>
    <w:p w14:paraId="126B9E74">
      <w:pPr>
        <w:widowControl/>
        <w:spacing w:line="360" w:lineRule="auto"/>
        <w:jc w:val="left"/>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6.1工作容积：≥100L， 数量1台；</w:t>
      </w:r>
    </w:p>
    <w:p w14:paraId="667FB171">
      <w:pPr>
        <w:widowControl/>
        <w:spacing w:line="360" w:lineRule="auto"/>
        <w:jc w:val="left"/>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6.2内锅：材质SUS316L不锈钢，厚度：≥4mm，上盖、底部椭圆形封头；</w:t>
      </w:r>
    </w:p>
    <w:p w14:paraId="54D0C7AB">
      <w:pPr>
        <w:widowControl/>
        <w:spacing w:line="360" w:lineRule="auto"/>
        <w:jc w:val="left"/>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6.3夹套：材质SUS304不锈钢，厚度：≥4mm，夹套内设计压力：0.25Mpa，工作压力≤0.2MPa；</w:t>
      </w:r>
    </w:p>
    <w:p w14:paraId="19560758">
      <w:pPr>
        <w:widowControl/>
        <w:spacing w:line="360" w:lineRule="auto"/>
        <w:jc w:val="left"/>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6.4保温层：材质硅酸铝纤维棉，保温层厚度≥50mm；</w:t>
      </w:r>
    </w:p>
    <w:p w14:paraId="6082AE5B">
      <w:pPr>
        <w:widowControl/>
        <w:spacing w:line="360" w:lineRule="auto"/>
        <w:jc w:val="left"/>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6.5外壳：材质SUS304不锈钢，厚度≥3mm；</w:t>
      </w:r>
    </w:p>
    <w:p w14:paraId="43CD483D">
      <w:pPr>
        <w:widowControl/>
        <w:spacing w:line="360" w:lineRule="auto"/>
        <w:jc w:val="left"/>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6.6支座：材质SUS304不锈钢，轴承式支座；</w:t>
      </w:r>
    </w:p>
    <w:p w14:paraId="6463303A">
      <w:pPr>
        <w:widowControl/>
        <w:spacing w:line="360" w:lineRule="auto"/>
        <w:jc w:val="left"/>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6.7锅盖：材质SUS316L不锈钢，椭圆封头，板厚≥4mm。上盖设：空气过滤器、香料口、真空口、真空吸料口、视镜、照明灯、真空压力表、喷淋口，配卫生级手动球阀、卫生级喷淋球和卫生级香料杯；</w:t>
      </w:r>
    </w:p>
    <w:p w14:paraId="62626D3C">
      <w:pPr>
        <w:widowControl/>
        <w:spacing w:line="360" w:lineRule="auto"/>
        <w:jc w:val="left"/>
        <w:rPr>
          <w:rFonts w:hint="eastAsia" w:ascii="仿宋" w:hAnsi="仿宋" w:eastAsia="仿宋" w:cs="仿宋"/>
          <w:b/>
          <w:bCs/>
          <w:kern w:val="0"/>
          <w:sz w:val="24"/>
          <w:lang w:bidi="ar"/>
        </w:rPr>
      </w:pPr>
      <w:r>
        <w:rPr>
          <w:rFonts w:hint="eastAsia" w:ascii="仿宋" w:hAnsi="仿宋" w:eastAsia="仿宋" w:cs="仿宋"/>
          <w:b/>
          <w:bCs/>
          <w:kern w:val="0"/>
          <w:sz w:val="24"/>
          <w:lang w:bidi="ar"/>
        </w:rPr>
        <w:t>★6.8搅拌：材质SUS316L不锈钢，刮板材质聚四氟乙烯；搅拌转速0-60r/min，变频调速；搅拌功率≥2.2KW；搅拌轴采用机械密封；</w:t>
      </w:r>
    </w:p>
    <w:p w14:paraId="3F0C380D">
      <w:pPr>
        <w:widowControl/>
        <w:spacing w:line="360" w:lineRule="auto"/>
        <w:jc w:val="left"/>
        <w:rPr>
          <w:rFonts w:hint="eastAsia" w:ascii="仿宋" w:hAnsi="仿宋" w:eastAsia="仿宋" w:cs="仿宋"/>
          <w:b/>
          <w:bCs/>
          <w:color w:val="000000"/>
          <w:kern w:val="0"/>
          <w:sz w:val="24"/>
          <w:lang w:bidi="ar"/>
        </w:rPr>
      </w:pPr>
      <w:r>
        <w:rPr>
          <w:rFonts w:hint="eastAsia" w:ascii="仿宋" w:hAnsi="仿宋" w:eastAsia="仿宋" w:cs="仿宋"/>
          <w:b/>
          <w:bCs/>
          <w:kern w:val="0"/>
          <w:sz w:val="24"/>
          <w:lang w:bidi="ar"/>
        </w:rPr>
        <w:t>★6.9均质机：均质电机功率≥7.5KW，均质转速0-3000r/min，变频调速；均质轴采用双端</w:t>
      </w:r>
      <w:r>
        <w:rPr>
          <w:rFonts w:hint="eastAsia" w:ascii="仿宋" w:hAnsi="仿宋" w:eastAsia="仿宋" w:cs="仿宋"/>
          <w:b/>
          <w:bCs/>
          <w:color w:val="000000"/>
          <w:kern w:val="0"/>
          <w:sz w:val="24"/>
          <w:lang w:bidi="ar"/>
        </w:rPr>
        <w:t>面机械密封；均质轴、均质转子和定子均采用材质SUS316L不锈钢；</w:t>
      </w:r>
    </w:p>
    <w:p w14:paraId="3B06465F">
      <w:pPr>
        <w:widowControl/>
        <w:spacing w:line="360" w:lineRule="auto"/>
        <w:jc w:val="left"/>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6.10加热方式：蒸汽加热，锅内工作温度：≤110℃；</w:t>
      </w:r>
    </w:p>
    <w:p w14:paraId="2C2CC097">
      <w:pPr>
        <w:widowControl/>
        <w:spacing w:line="360" w:lineRule="auto"/>
        <w:jc w:val="left"/>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6.11升降方式：液压升降；</w:t>
      </w:r>
    </w:p>
    <w:p w14:paraId="15FBD924">
      <w:pPr>
        <w:widowControl/>
        <w:spacing w:line="360" w:lineRule="auto"/>
        <w:jc w:val="left"/>
        <w:rPr>
          <w:rFonts w:hint="eastAsia" w:ascii="仿宋" w:hAnsi="仿宋" w:eastAsia="仿宋" w:cs="仿宋"/>
          <w:b/>
          <w:bCs/>
          <w:kern w:val="0"/>
          <w:sz w:val="24"/>
          <w:lang w:bidi="ar"/>
        </w:rPr>
      </w:pPr>
      <w:r>
        <w:rPr>
          <w:rFonts w:hint="eastAsia" w:ascii="仿宋" w:hAnsi="仿宋" w:eastAsia="仿宋" w:cs="仿宋"/>
          <w:b/>
          <w:bCs/>
          <w:kern w:val="0"/>
          <w:sz w:val="24"/>
          <w:lang w:bidi="ar"/>
        </w:rPr>
        <w:t>★6.12上下限温度可自动控制，偏差不超过±2℃，设置有温度校正功能；乳化器可实现搅拌时间、速度独立控制，以满足所有工艺技术的要求。</w:t>
      </w:r>
    </w:p>
    <w:p w14:paraId="79A6F36F">
      <w:pPr>
        <w:widowControl/>
        <w:spacing w:line="360" w:lineRule="auto"/>
        <w:jc w:val="center"/>
        <w:rPr>
          <w:rFonts w:hint="eastAsia" w:ascii="仿宋" w:hAnsi="仿宋" w:eastAsia="仿宋" w:cs="仿宋"/>
          <w:b/>
          <w:bCs/>
          <w:color w:val="000000"/>
          <w:kern w:val="0"/>
          <w:sz w:val="24"/>
          <w:lang w:bidi="ar"/>
        </w:rPr>
      </w:pPr>
      <w:r>
        <w:rPr>
          <w:rFonts w:hint="eastAsia" w:ascii="仿宋" w:hAnsi="仿宋" w:eastAsia="仿宋" w:cs="仿宋"/>
          <w:b/>
          <w:bCs/>
          <w:color w:val="000000"/>
          <w:kern w:val="0"/>
          <w:sz w:val="24"/>
          <w:lang w:bidi="ar"/>
        </w:rPr>
        <w:t>产品7 油相锅</w:t>
      </w:r>
    </w:p>
    <w:p w14:paraId="19984699">
      <w:pPr>
        <w:widowControl/>
        <w:spacing w:line="360" w:lineRule="auto"/>
        <w:jc w:val="left"/>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7.1内锅：材质SUS316L不锈钢，板厚≥3mm；</w:t>
      </w:r>
    </w:p>
    <w:p w14:paraId="5655A840">
      <w:pPr>
        <w:widowControl/>
        <w:spacing w:line="360" w:lineRule="auto"/>
        <w:jc w:val="left"/>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7.2夹套：材质SUS304不锈钢，板厚≥3mm，夹套内设计压力0.25Mpa，工作压力≤0.2MPa；</w:t>
      </w:r>
    </w:p>
    <w:p w14:paraId="5F841DFC">
      <w:pPr>
        <w:widowControl/>
        <w:spacing w:line="360" w:lineRule="auto"/>
        <w:jc w:val="left"/>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7.3保温层：材质硅酸铝纤维棉，厚度≥50mm；</w:t>
      </w:r>
    </w:p>
    <w:p w14:paraId="293EBD0C">
      <w:pPr>
        <w:widowControl/>
        <w:spacing w:line="360" w:lineRule="auto"/>
        <w:jc w:val="left"/>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7.4外壳：材质SUS304不锈钢，壁厚≥2.5mm；</w:t>
      </w:r>
    </w:p>
    <w:p w14:paraId="699913AF">
      <w:pPr>
        <w:widowControl/>
        <w:spacing w:line="360" w:lineRule="auto"/>
        <w:jc w:val="left"/>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7.5支座 ：材质SUS304不锈钢，法兰支座；</w:t>
      </w:r>
    </w:p>
    <w:p w14:paraId="253362C7">
      <w:pPr>
        <w:widowControl/>
        <w:spacing w:line="360" w:lineRule="auto"/>
        <w:jc w:val="left"/>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7.6锅盖：材质SUS304不锈钢，二片半圆形活动平盖；</w:t>
      </w:r>
    </w:p>
    <w:p w14:paraId="459D4A60">
      <w:pPr>
        <w:widowControl/>
        <w:spacing w:line="360" w:lineRule="auto"/>
        <w:jc w:val="left"/>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7.7搅拌：搅拌器材质SUS316L不锈钢；搅拌电机功率≥0.75KW，搅拌转速≥1440r/min；搅拌轴采用机械密封；</w:t>
      </w:r>
    </w:p>
    <w:p w14:paraId="2B87B98B">
      <w:pPr>
        <w:widowControl/>
        <w:spacing w:line="360" w:lineRule="auto"/>
        <w:jc w:val="left"/>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7.8加热方式：蒸汽加热，锅内工作温度：≤110℃；</w:t>
      </w:r>
    </w:p>
    <w:p w14:paraId="4E5694DB">
      <w:pPr>
        <w:widowControl/>
        <w:spacing w:line="360" w:lineRule="auto"/>
        <w:jc w:val="left"/>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7.9上下限温度可自动控制，偏差不超过±2℃，设置有温度校正功能；乳化器可实现搅拌时间、速度独立控制，以满足所有工艺技术的要求。</w:t>
      </w:r>
    </w:p>
    <w:p w14:paraId="45F9F6CA">
      <w:pPr>
        <w:widowControl/>
        <w:spacing w:line="360" w:lineRule="auto"/>
        <w:jc w:val="center"/>
        <w:rPr>
          <w:rFonts w:hint="eastAsia" w:ascii="仿宋" w:hAnsi="仿宋" w:eastAsia="仿宋" w:cs="仿宋"/>
          <w:b/>
          <w:bCs/>
          <w:color w:val="000000"/>
          <w:kern w:val="0"/>
          <w:sz w:val="24"/>
          <w:lang w:bidi="ar"/>
        </w:rPr>
      </w:pPr>
      <w:r>
        <w:rPr>
          <w:rFonts w:hint="eastAsia" w:ascii="仿宋" w:hAnsi="仿宋" w:eastAsia="仿宋" w:cs="仿宋"/>
          <w:b/>
          <w:bCs/>
          <w:color w:val="000000"/>
          <w:kern w:val="0"/>
          <w:sz w:val="24"/>
          <w:lang w:bidi="ar"/>
        </w:rPr>
        <w:t>产品8 自动理瓶机</w:t>
      </w:r>
    </w:p>
    <w:p w14:paraId="679C4889">
      <w:pPr>
        <w:widowControl/>
        <w:spacing w:line="360" w:lineRule="auto"/>
        <w:jc w:val="left"/>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8.1瓶子规格：圆瓶塑料瓶；</w:t>
      </w:r>
    </w:p>
    <w:p w14:paraId="7120A23E">
      <w:pPr>
        <w:widowControl/>
        <w:spacing w:line="360" w:lineRule="auto"/>
        <w:jc w:val="left"/>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8.2生产产量：≥30-40瓶/分；</w:t>
      </w:r>
    </w:p>
    <w:p w14:paraId="585E22A0">
      <w:pPr>
        <w:widowControl/>
        <w:spacing w:line="360" w:lineRule="auto"/>
        <w:jc w:val="left"/>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8.3理瓶盘转速：0～16rpm；</w:t>
      </w:r>
    </w:p>
    <w:p w14:paraId="1E395883">
      <w:pPr>
        <w:widowControl/>
        <w:spacing w:line="360" w:lineRule="auto"/>
        <w:jc w:val="left"/>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8.4电源：380V/50Hz；</w:t>
      </w:r>
    </w:p>
    <w:p w14:paraId="6C226D2C">
      <w:pPr>
        <w:widowControl/>
        <w:spacing w:line="360" w:lineRule="auto"/>
        <w:jc w:val="left"/>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8.5功率：≥1Kw；</w:t>
      </w:r>
    </w:p>
    <w:p w14:paraId="5DC6E8BB">
      <w:pPr>
        <w:widowControl/>
        <w:spacing w:line="360" w:lineRule="auto"/>
        <w:jc w:val="left"/>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8.6设备材质：SUS304不锈钢。</w:t>
      </w:r>
    </w:p>
    <w:p w14:paraId="6129C978">
      <w:pPr>
        <w:widowControl/>
        <w:spacing w:line="360" w:lineRule="auto"/>
        <w:jc w:val="center"/>
        <w:rPr>
          <w:rFonts w:hint="eastAsia" w:ascii="仿宋" w:hAnsi="仿宋" w:eastAsia="仿宋" w:cs="仿宋"/>
          <w:b/>
          <w:bCs/>
          <w:color w:val="000000"/>
          <w:kern w:val="0"/>
          <w:sz w:val="24"/>
          <w:lang w:bidi="ar"/>
        </w:rPr>
      </w:pPr>
      <w:r>
        <w:rPr>
          <w:rFonts w:hint="eastAsia" w:ascii="仿宋" w:hAnsi="仿宋" w:eastAsia="仿宋" w:cs="仿宋"/>
          <w:b/>
          <w:bCs/>
          <w:color w:val="000000"/>
          <w:kern w:val="0"/>
          <w:sz w:val="24"/>
          <w:lang w:bidi="ar"/>
        </w:rPr>
        <w:t>产品9 .旋盖机</w:t>
      </w:r>
    </w:p>
    <w:p w14:paraId="17E4AF43">
      <w:pPr>
        <w:widowControl/>
        <w:spacing w:line="360" w:lineRule="auto"/>
        <w:jc w:val="left"/>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9.1适用规格：圆瓶塑料瓶；</w:t>
      </w:r>
    </w:p>
    <w:p w14:paraId="1482BEED">
      <w:pPr>
        <w:widowControl/>
        <w:spacing w:line="360" w:lineRule="auto"/>
        <w:jc w:val="left"/>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9.2灌装量：≥20g；</w:t>
      </w:r>
    </w:p>
    <w:p w14:paraId="6E4FAD22">
      <w:pPr>
        <w:widowControl/>
        <w:spacing w:line="360" w:lineRule="auto"/>
        <w:jc w:val="left"/>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9.3生产能力：30-40瓶/分；</w:t>
      </w:r>
    </w:p>
    <w:p w14:paraId="4B5A730D">
      <w:pPr>
        <w:widowControl/>
        <w:spacing w:line="360" w:lineRule="auto"/>
        <w:jc w:val="left"/>
        <w:rPr>
          <w:rFonts w:hint="eastAsia" w:ascii="仿宋" w:hAnsi="仿宋" w:eastAsia="仿宋" w:cs="仿宋"/>
          <w:b/>
          <w:bCs/>
          <w:kern w:val="0"/>
          <w:sz w:val="24"/>
          <w:lang w:bidi="ar"/>
        </w:rPr>
      </w:pPr>
      <w:r>
        <w:rPr>
          <w:rFonts w:hint="eastAsia" w:ascii="仿宋" w:hAnsi="仿宋" w:eastAsia="仿宋" w:cs="仿宋"/>
          <w:b/>
          <w:bCs/>
          <w:kern w:val="0"/>
          <w:sz w:val="24"/>
          <w:lang w:bidi="ar"/>
        </w:rPr>
        <w:t>★9.4灌装精度：±2%；</w:t>
      </w:r>
    </w:p>
    <w:p w14:paraId="3DB7E4EA">
      <w:pPr>
        <w:widowControl/>
        <w:spacing w:line="360" w:lineRule="auto"/>
        <w:jc w:val="left"/>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9.5锁口方式：旋盖；</w:t>
      </w:r>
    </w:p>
    <w:p w14:paraId="0C53CA0C">
      <w:pPr>
        <w:widowControl/>
        <w:spacing w:line="360" w:lineRule="auto"/>
        <w:jc w:val="left"/>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9.6电源：380V/50Hz；</w:t>
      </w:r>
    </w:p>
    <w:p w14:paraId="17ECDA44">
      <w:pPr>
        <w:widowControl/>
        <w:spacing w:line="360" w:lineRule="auto"/>
        <w:jc w:val="left"/>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9.7设备功率：≥13kw；</w:t>
      </w:r>
    </w:p>
    <w:p w14:paraId="08EAECB5">
      <w:pPr>
        <w:widowControl/>
        <w:spacing w:line="360" w:lineRule="auto"/>
        <w:jc w:val="left"/>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9.8设备材质：SUS304不锈钢。</w:t>
      </w:r>
    </w:p>
    <w:p w14:paraId="3C1CFA8C">
      <w:pPr>
        <w:widowControl/>
        <w:spacing w:line="360" w:lineRule="auto"/>
        <w:jc w:val="center"/>
        <w:rPr>
          <w:rFonts w:hint="eastAsia" w:ascii="仿宋" w:hAnsi="仿宋" w:eastAsia="仿宋" w:cs="仿宋"/>
          <w:b/>
          <w:bCs/>
          <w:color w:val="000000"/>
          <w:kern w:val="0"/>
          <w:sz w:val="24"/>
          <w:lang w:bidi="ar"/>
        </w:rPr>
      </w:pPr>
      <w:r>
        <w:rPr>
          <w:rFonts w:hint="eastAsia" w:ascii="仿宋" w:hAnsi="仿宋" w:eastAsia="仿宋" w:cs="仿宋"/>
          <w:b/>
          <w:bCs/>
          <w:color w:val="000000"/>
          <w:kern w:val="0"/>
          <w:sz w:val="24"/>
          <w:lang w:bidi="ar"/>
        </w:rPr>
        <w:t>产品10.在线称重机</w:t>
      </w:r>
    </w:p>
    <w:p w14:paraId="08542928">
      <w:pPr>
        <w:widowControl/>
        <w:spacing w:line="360" w:lineRule="auto"/>
        <w:jc w:val="left"/>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10.1.温度范围：0</w:t>
      </w:r>
      <w:r>
        <w:rPr>
          <w:rFonts w:hint="eastAsia" w:ascii="宋体" w:hAnsi="宋体" w:cs="宋体"/>
          <w:color w:val="000000"/>
          <w:kern w:val="0"/>
          <w:sz w:val="24"/>
          <w:lang w:bidi="ar"/>
        </w:rPr>
        <w:t>～</w:t>
      </w:r>
      <w:r>
        <w:rPr>
          <w:rFonts w:hint="eastAsia" w:ascii="仿宋" w:hAnsi="仿宋" w:eastAsia="仿宋" w:cs="仿宋"/>
          <w:color w:val="000000"/>
          <w:kern w:val="0"/>
          <w:sz w:val="24"/>
          <w:lang w:bidi="ar"/>
        </w:rPr>
        <w:t>80℃；</w:t>
      </w:r>
    </w:p>
    <w:p w14:paraId="5F6DE7C0">
      <w:pPr>
        <w:widowControl/>
        <w:spacing w:line="360" w:lineRule="auto"/>
        <w:jc w:val="left"/>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10.2.压缩空气：4</w:t>
      </w:r>
      <w:r>
        <w:rPr>
          <w:rFonts w:hint="eastAsia" w:ascii="宋体" w:hAnsi="宋体" w:cs="宋体"/>
          <w:color w:val="000000"/>
          <w:kern w:val="0"/>
          <w:sz w:val="24"/>
          <w:lang w:bidi="ar"/>
        </w:rPr>
        <w:t>～</w:t>
      </w:r>
      <w:r>
        <w:rPr>
          <w:rFonts w:hint="eastAsia" w:ascii="仿宋" w:hAnsi="仿宋" w:eastAsia="仿宋" w:cs="仿宋"/>
          <w:color w:val="000000"/>
          <w:kern w:val="0"/>
          <w:sz w:val="24"/>
          <w:lang w:bidi="ar"/>
        </w:rPr>
        <w:t>8 bar，空气消耗量约为50L/h；</w:t>
      </w:r>
    </w:p>
    <w:p w14:paraId="114AB8F3">
      <w:pPr>
        <w:widowControl/>
        <w:spacing w:line="360" w:lineRule="auto"/>
        <w:jc w:val="left"/>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10.3.速度控制：连续可调，可通过选择字段 (+/-) 设定速度，或者设定为处理量（“每分钟件数”）；</w:t>
      </w:r>
    </w:p>
    <w:p w14:paraId="68A4E921">
      <w:pPr>
        <w:widowControl/>
        <w:spacing w:line="360" w:lineRule="auto"/>
        <w:jc w:val="left"/>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10.4.最小刻度：0.1g；</w:t>
      </w:r>
    </w:p>
    <w:p w14:paraId="11F3EE2C">
      <w:pPr>
        <w:widowControl/>
        <w:spacing w:line="360" w:lineRule="auto"/>
        <w:jc w:val="left"/>
        <w:rPr>
          <w:rFonts w:hint="eastAsia" w:ascii="仿宋" w:hAnsi="仿宋" w:eastAsia="仿宋" w:cs="仿宋"/>
          <w:b/>
          <w:bCs/>
          <w:color w:val="000000"/>
          <w:kern w:val="0"/>
          <w:sz w:val="24"/>
          <w:lang w:bidi="ar"/>
        </w:rPr>
      </w:pPr>
      <w:r>
        <w:rPr>
          <w:rFonts w:hint="eastAsia" w:ascii="仿宋" w:hAnsi="仿宋" w:eastAsia="仿宋" w:cs="仿宋"/>
          <w:b/>
          <w:bCs/>
          <w:kern w:val="0"/>
          <w:sz w:val="24"/>
          <w:lang w:bidi="ar"/>
        </w:rPr>
        <w:t>★10.5.精度范围：</w:t>
      </w:r>
      <w:r>
        <w:rPr>
          <w:rFonts w:hint="eastAsia" w:ascii="仿宋" w:hAnsi="仿宋" w:eastAsia="仿宋" w:cs="仿宋"/>
          <w:b/>
          <w:bCs/>
          <w:color w:val="000000"/>
          <w:kern w:val="0"/>
          <w:sz w:val="24"/>
          <w:lang w:bidi="ar"/>
        </w:rPr>
        <w:t>±0.3g</w:t>
      </w:r>
      <w:r>
        <w:rPr>
          <w:rFonts w:hint="eastAsia" w:ascii="宋体" w:hAnsi="宋体" w:cs="宋体"/>
          <w:b/>
          <w:bCs/>
          <w:color w:val="000000"/>
          <w:kern w:val="0"/>
          <w:sz w:val="24"/>
          <w:lang w:bidi="ar"/>
        </w:rPr>
        <w:t>～</w:t>
      </w:r>
      <w:r>
        <w:rPr>
          <w:rFonts w:hint="eastAsia" w:ascii="仿宋" w:hAnsi="仿宋" w:eastAsia="仿宋" w:cs="仿宋"/>
          <w:b/>
          <w:bCs/>
          <w:color w:val="000000"/>
          <w:kern w:val="0"/>
          <w:sz w:val="24"/>
          <w:lang w:bidi="ar"/>
        </w:rPr>
        <w:t>±0.5g。</w:t>
      </w:r>
    </w:p>
    <w:p w14:paraId="4C848911">
      <w:pPr>
        <w:widowControl/>
        <w:spacing w:line="360" w:lineRule="auto"/>
        <w:jc w:val="center"/>
        <w:rPr>
          <w:rFonts w:hint="eastAsia" w:ascii="仿宋" w:hAnsi="仿宋" w:eastAsia="仿宋" w:cs="仿宋"/>
          <w:b/>
          <w:bCs/>
          <w:color w:val="000000"/>
          <w:kern w:val="0"/>
          <w:sz w:val="24"/>
          <w:lang w:bidi="ar"/>
        </w:rPr>
      </w:pPr>
      <w:r>
        <w:rPr>
          <w:rFonts w:hint="eastAsia" w:ascii="仿宋" w:hAnsi="仿宋" w:eastAsia="仿宋" w:cs="仿宋"/>
          <w:b/>
          <w:bCs/>
          <w:color w:val="000000"/>
          <w:kern w:val="0"/>
          <w:sz w:val="24"/>
          <w:lang w:bidi="ar"/>
        </w:rPr>
        <w:t>产品11.激光打码机</w:t>
      </w:r>
    </w:p>
    <w:p w14:paraId="6316C373">
      <w:pPr>
        <w:widowControl/>
        <w:spacing w:line="360" w:lineRule="auto"/>
        <w:jc w:val="left"/>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11.1唤砂氧化全铝结构；</w:t>
      </w:r>
    </w:p>
    <w:p w14:paraId="4D5FFA14">
      <w:pPr>
        <w:widowControl/>
        <w:spacing w:line="360" w:lineRule="auto"/>
        <w:jc w:val="left"/>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11.2激光器密封式紫外激光发Th器使用寿命2</w:t>
      </w:r>
      <w:r>
        <w:rPr>
          <w:rFonts w:hint="eastAsia" w:ascii="宋体" w:hAnsi="宋体" w:cs="宋体"/>
          <w:color w:val="000000"/>
          <w:kern w:val="0"/>
          <w:sz w:val="24"/>
          <w:lang w:bidi="ar"/>
        </w:rPr>
        <w:t>～</w:t>
      </w:r>
      <w:r>
        <w:rPr>
          <w:rFonts w:hint="eastAsia" w:ascii="仿宋" w:hAnsi="仿宋" w:eastAsia="仿宋" w:cs="仿宋"/>
          <w:color w:val="000000"/>
          <w:kern w:val="0"/>
          <w:sz w:val="24"/>
          <w:lang w:bidi="ar"/>
        </w:rPr>
        <w:t>3万小时以上；</w:t>
      </w:r>
    </w:p>
    <w:p w14:paraId="0CAC29C2">
      <w:pPr>
        <w:widowControl/>
        <w:spacing w:line="360" w:lineRule="auto"/>
        <w:jc w:val="left"/>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11.3激光波长实际输出功串≥12W；</w:t>
      </w:r>
    </w:p>
    <w:p w14:paraId="0CAAD4C5">
      <w:pPr>
        <w:widowControl/>
        <w:spacing w:line="360" w:lineRule="auto"/>
        <w:jc w:val="left"/>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11.4整机特性标刻速度&lt;12000m/s；</w:t>
      </w:r>
    </w:p>
    <w:p w14:paraId="42CDBDB3">
      <w:pPr>
        <w:widowControl/>
        <w:spacing w:line="360" w:lineRule="auto"/>
        <w:jc w:val="left"/>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11.5 ≥10英寸触摸控制器主控；</w:t>
      </w:r>
    </w:p>
    <w:p w14:paraId="2C706A2D">
      <w:pPr>
        <w:widowControl/>
        <w:spacing w:line="360" w:lineRule="auto"/>
        <w:jc w:val="left"/>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11.6冷却系统水冷(随机带冷水机)；</w:t>
      </w:r>
    </w:p>
    <w:p w14:paraId="7B907B8E">
      <w:pPr>
        <w:widowControl/>
        <w:spacing w:line="360" w:lineRule="auto"/>
        <w:jc w:val="left"/>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11.7聚焦镜头焦距185mm；</w:t>
      </w:r>
    </w:p>
    <w:p w14:paraId="6D0A2330">
      <w:pPr>
        <w:widowControl/>
        <w:spacing w:line="360" w:lineRule="auto"/>
        <w:jc w:val="left"/>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11.8最小线宽0.01mm；</w:t>
      </w:r>
    </w:p>
    <w:p w14:paraId="613DC4FC">
      <w:pPr>
        <w:widowControl/>
        <w:spacing w:line="360" w:lineRule="auto"/>
        <w:jc w:val="left"/>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11.9重复定位精度0.001m；</w:t>
      </w:r>
    </w:p>
    <w:p w14:paraId="0B93A5B0">
      <w:pPr>
        <w:widowControl/>
        <w:spacing w:line="360" w:lineRule="auto"/>
        <w:jc w:val="left"/>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11.10喷码参数打标范围110mmX110mm(可选)；</w:t>
      </w:r>
    </w:p>
    <w:p w14:paraId="1E03384B">
      <w:pPr>
        <w:widowControl/>
        <w:spacing w:line="360" w:lineRule="auto"/>
        <w:jc w:val="left"/>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11.11红光对焦 蓝光指示。</w:t>
      </w:r>
    </w:p>
    <w:p w14:paraId="63033F92">
      <w:pPr>
        <w:widowControl/>
        <w:spacing w:line="360" w:lineRule="auto"/>
        <w:jc w:val="center"/>
        <w:rPr>
          <w:rFonts w:hint="eastAsia" w:ascii="仿宋" w:hAnsi="仿宋" w:eastAsia="仿宋" w:cs="仿宋"/>
          <w:b/>
          <w:bCs/>
          <w:color w:val="000000"/>
          <w:kern w:val="0"/>
          <w:sz w:val="24"/>
          <w:lang w:bidi="ar"/>
        </w:rPr>
      </w:pPr>
      <w:r>
        <w:rPr>
          <w:rFonts w:hint="eastAsia" w:ascii="仿宋" w:hAnsi="仿宋" w:eastAsia="仿宋" w:cs="仿宋"/>
          <w:b/>
          <w:bCs/>
          <w:color w:val="000000"/>
          <w:kern w:val="0"/>
          <w:sz w:val="24"/>
          <w:lang w:bidi="ar"/>
        </w:rPr>
        <w:t>产品12 .全自动贴标机</w:t>
      </w:r>
    </w:p>
    <w:p w14:paraId="2FB30C62">
      <w:pPr>
        <w:widowControl/>
        <w:spacing w:line="360" w:lineRule="auto"/>
        <w:jc w:val="left"/>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12.1.贴标速度： 30-40瓶/分；</w:t>
      </w:r>
    </w:p>
    <w:p w14:paraId="377D604F">
      <w:pPr>
        <w:widowControl/>
        <w:spacing w:line="360" w:lineRule="auto"/>
        <w:jc w:val="left"/>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12.2.贴标物高度：30-200mm；</w:t>
      </w:r>
    </w:p>
    <w:p w14:paraId="2D0AB205">
      <w:pPr>
        <w:widowControl/>
        <w:spacing w:line="360" w:lineRule="auto"/>
        <w:jc w:val="left"/>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 xml:space="preserve">12.3.适用瓶型直径：30-100mm； </w:t>
      </w:r>
    </w:p>
    <w:p w14:paraId="589A5CF5">
      <w:pPr>
        <w:widowControl/>
        <w:spacing w:line="360" w:lineRule="auto"/>
        <w:jc w:val="left"/>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 xml:space="preserve">12.4.标签高度：15-90mm； </w:t>
      </w:r>
    </w:p>
    <w:p w14:paraId="695863FD">
      <w:pPr>
        <w:widowControl/>
        <w:spacing w:line="360" w:lineRule="auto"/>
        <w:jc w:val="left"/>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 xml:space="preserve">12.5.标签长度：20-180mm； </w:t>
      </w:r>
    </w:p>
    <w:p w14:paraId="4428B784">
      <w:pPr>
        <w:widowControl/>
        <w:spacing w:line="360" w:lineRule="auto"/>
        <w:jc w:val="left"/>
        <w:rPr>
          <w:rFonts w:hint="eastAsia" w:ascii="仿宋" w:hAnsi="仿宋" w:eastAsia="仿宋" w:cs="仿宋"/>
          <w:b/>
          <w:bCs/>
          <w:color w:val="000000"/>
          <w:kern w:val="0"/>
          <w:sz w:val="24"/>
          <w:lang w:bidi="ar"/>
        </w:rPr>
      </w:pPr>
      <w:r>
        <w:rPr>
          <w:rFonts w:hint="eastAsia" w:ascii="宋体" w:hAnsi="宋体" w:cs="宋体"/>
          <w:b/>
          <w:bCs/>
          <w:color w:val="000000"/>
          <w:sz w:val="24"/>
        </w:rPr>
        <w:t>★12</w:t>
      </w:r>
      <w:r>
        <w:rPr>
          <w:rFonts w:hint="eastAsia" w:ascii="仿宋" w:hAnsi="仿宋" w:eastAsia="仿宋" w:cs="仿宋"/>
          <w:b/>
          <w:bCs/>
          <w:color w:val="000000"/>
          <w:kern w:val="0"/>
          <w:sz w:val="24"/>
          <w:lang w:bidi="ar"/>
        </w:rPr>
        <w:t>.6.</w:t>
      </w:r>
      <w:r>
        <w:rPr>
          <w:rFonts w:hint="eastAsia" w:ascii="仿宋" w:hAnsi="仿宋" w:eastAsia="仿宋" w:cs="仿宋"/>
          <w:b/>
          <w:bCs/>
          <w:kern w:val="0"/>
          <w:sz w:val="24"/>
          <w:lang w:bidi="ar"/>
        </w:rPr>
        <w:t>贴标精度：</w:t>
      </w:r>
      <w:r>
        <w:rPr>
          <w:rFonts w:hint="eastAsia" w:ascii="仿宋" w:hAnsi="仿宋" w:eastAsia="仿宋" w:cs="仿宋"/>
          <w:b/>
          <w:bCs/>
          <w:color w:val="000000"/>
          <w:kern w:val="0"/>
          <w:sz w:val="24"/>
          <w:lang w:bidi="ar"/>
        </w:rPr>
        <w:t>±1mm (瓶子与标签误差除外)；</w:t>
      </w:r>
    </w:p>
    <w:p w14:paraId="0A519251">
      <w:pPr>
        <w:widowControl/>
        <w:spacing w:line="360" w:lineRule="auto"/>
        <w:jc w:val="left"/>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 xml:space="preserve">12.7.纸卷内径(直径)：≥76mm； </w:t>
      </w:r>
    </w:p>
    <w:p w14:paraId="7E7353D3">
      <w:pPr>
        <w:widowControl/>
        <w:spacing w:line="360" w:lineRule="auto"/>
        <w:jc w:val="left"/>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 xml:space="preserve">12.8.纸卷外径：≥300mm； </w:t>
      </w:r>
    </w:p>
    <w:p w14:paraId="5CF857F9">
      <w:pPr>
        <w:widowControl/>
        <w:spacing w:line="360" w:lineRule="auto"/>
        <w:jc w:val="left"/>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12.9.电源：≥1.5kw，220V 50/60HZ；</w:t>
      </w:r>
    </w:p>
    <w:p w14:paraId="4D16334D">
      <w:pPr>
        <w:widowControl/>
        <w:spacing w:line="360" w:lineRule="auto"/>
        <w:jc w:val="left"/>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12.10.采用PLC控制触摸屏操作；</w:t>
      </w:r>
    </w:p>
    <w:p w14:paraId="3D6B730D">
      <w:pPr>
        <w:widowControl/>
        <w:spacing w:line="360" w:lineRule="auto"/>
        <w:jc w:val="left"/>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12.11.设备材质：SUS304不锈钢。</w:t>
      </w:r>
    </w:p>
    <w:p w14:paraId="1651CC11">
      <w:pPr>
        <w:widowControl/>
        <w:spacing w:line="360" w:lineRule="auto"/>
        <w:jc w:val="center"/>
        <w:rPr>
          <w:rFonts w:hint="eastAsia" w:ascii="仿宋" w:hAnsi="仿宋" w:eastAsia="仿宋" w:cs="仿宋"/>
          <w:b/>
          <w:bCs/>
          <w:color w:val="000000"/>
          <w:kern w:val="0"/>
          <w:sz w:val="24"/>
          <w:lang w:bidi="ar"/>
        </w:rPr>
      </w:pPr>
      <w:r>
        <w:rPr>
          <w:rFonts w:hint="eastAsia" w:ascii="仿宋" w:hAnsi="仿宋" w:eastAsia="仿宋" w:cs="仿宋"/>
          <w:b/>
          <w:bCs/>
          <w:color w:val="000000"/>
          <w:kern w:val="0"/>
          <w:sz w:val="24"/>
          <w:lang w:bidi="ar"/>
        </w:rPr>
        <w:t>产品13 .铝膜封口机</w:t>
      </w:r>
    </w:p>
    <w:p w14:paraId="2B220A3A">
      <w:pPr>
        <w:widowControl/>
        <w:spacing w:line="360" w:lineRule="auto"/>
        <w:jc w:val="left"/>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13.1生产能力：60-80瓶/分；</w:t>
      </w:r>
    </w:p>
    <w:p w14:paraId="4A6DC28F">
      <w:pPr>
        <w:widowControl/>
        <w:spacing w:line="360" w:lineRule="auto"/>
        <w:jc w:val="left"/>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13.2适用规格：100ml塑料瓶；</w:t>
      </w:r>
    </w:p>
    <w:p w14:paraId="4464B066">
      <w:pPr>
        <w:widowControl/>
        <w:spacing w:line="360" w:lineRule="auto"/>
        <w:jc w:val="left"/>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13.3输出功率：≥3kw；</w:t>
      </w:r>
    </w:p>
    <w:p w14:paraId="403394FC">
      <w:pPr>
        <w:pStyle w:val="10"/>
        <w:spacing w:line="360" w:lineRule="auto"/>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13.4.冷却方式：水冷式，封口直径：10-150mm（可定制）；</w:t>
      </w:r>
    </w:p>
    <w:p w14:paraId="33F9A2F4">
      <w:pPr>
        <w:widowControl/>
        <w:spacing w:line="360" w:lineRule="auto"/>
        <w:jc w:val="left"/>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13.5使用高度：20-120mm（可定制）；</w:t>
      </w:r>
    </w:p>
    <w:p w14:paraId="77F1C719">
      <w:pPr>
        <w:widowControl/>
        <w:spacing w:line="360" w:lineRule="auto"/>
        <w:jc w:val="left"/>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13.6采用电磁感应封口，封口加热位置可上下左右调节；</w:t>
      </w:r>
    </w:p>
    <w:p w14:paraId="3102EBFE">
      <w:pPr>
        <w:widowControl/>
        <w:spacing w:line="360" w:lineRule="auto"/>
        <w:jc w:val="left"/>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13.7配无铝箔（盖内）产品自动检测、剔除装置；</w:t>
      </w:r>
    </w:p>
    <w:p w14:paraId="340EC78D">
      <w:pPr>
        <w:widowControl/>
        <w:spacing w:line="360" w:lineRule="auto"/>
        <w:jc w:val="left"/>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13.8.机器配有急停装置，遇特殊状况需紧急终止机器动作时，即可按下急停开关，以便及时处理状况。</w:t>
      </w:r>
    </w:p>
    <w:p w14:paraId="4A9090EB">
      <w:pPr>
        <w:widowControl/>
        <w:spacing w:line="360" w:lineRule="auto"/>
        <w:jc w:val="left"/>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13.9.设备材质：SUS304不锈钢。</w:t>
      </w:r>
    </w:p>
    <w:p w14:paraId="733C89AF">
      <w:pPr>
        <w:widowControl/>
        <w:spacing w:line="360" w:lineRule="auto"/>
        <w:jc w:val="center"/>
        <w:rPr>
          <w:rFonts w:hint="eastAsia" w:ascii="仿宋" w:hAnsi="仿宋" w:eastAsia="仿宋" w:cs="仿宋"/>
          <w:b/>
          <w:bCs/>
          <w:color w:val="000000"/>
          <w:kern w:val="0"/>
          <w:sz w:val="24"/>
          <w:lang w:bidi="ar"/>
        </w:rPr>
      </w:pPr>
      <w:r>
        <w:rPr>
          <w:rFonts w:hint="eastAsia" w:ascii="仿宋" w:hAnsi="仿宋" w:eastAsia="仿宋" w:cs="仿宋"/>
          <w:b/>
          <w:bCs/>
          <w:color w:val="000000"/>
          <w:kern w:val="0"/>
          <w:sz w:val="24"/>
          <w:lang w:bidi="ar"/>
        </w:rPr>
        <w:t>产品14 .控制系统</w:t>
      </w:r>
    </w:p>
    <w:p w14:paraId="4B8E2257">
      <w:pPr>
        <w:widowControl/>
        <w:spacing w:line="360" w:lineRule="auto"/>
        <w:jc w:val="left"/>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14.1灌装系统采用旋转气缸阀加陶瓷泵灌装，独立伺服系统调节对应的泵体装量，可直接在触摸屏上操作实现；</w:t>
      </w:r>
    </w:p>
    <w:p w14:paraId="2B7AB74F">
      <w:pPr>
        <w:widowControl/>
        <w:spacing w:line="360" w:lineRule="auto"/>
        <w:jc w:val="left"/>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14.2高位料桶加自动恒温保护及搅拌系统，保证膏体始终在设定的温度下保存；</w:t>
      </w:r>
    </w:p>
    <w:p w14:paraId="76C240C0">
      <w:pPr>
        <w:widowControl/>
        <w:spacing w:line="360" w:lineRule="auto"/>
        <w:jc w:val="left"/>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14.3采用振动盘理盖，输送带上夹瓶皮带戴盖；四轮搓盖；</w:t>
      </w:r>
    </w:p>
    <w:p w14:paraId="42F8F3A0">
      <w:pPr>
        <w:widowControl/>
        <w:spacing w:line="360" w:lineRule="auto"/>
        <w:jc w:val="left"/>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14.4采用PLC控制、触摸屏操作、变频调速，无瓶不灌、无盖报警功能。</w:t>
      </w:r>
    </w:p>
    <w:p w14:paraId="47C1901B">
      <w:pPr>
        <w:widowControl/>
        <w:spacing w:line="360" w:lineRule="auto"/>
        <w:jc w:val="left"/>
        <w:rPr>
          <w:rFonts w:hint="eastAsia" w:ascii="仿宋" w:hAnsi="仿宋" w:eastAsia="仿宋" w:cs="仿宋"/>
          <w:b/>
          <w:bCs/>
          <w:color w:val="000000"/>
          <w:kern w:val="0"/>
          <w:sz w:val="24"/>
          <w:lang w:bidi="ar"/>
        </w:rPr>
      </w:pPr>
    </w:p>
    <w:p w14:paraId="522737E9">
      <w:pPr>
        <w:widowControl/>
        <w:spacing w:line="360" w:lineRule="auto"/>
        <w:jc w:val="left"/>
        <w:rPr>
          <w:rFonts w:hint="eastAsia" w:ascii="仿宋" w:hAnsi="仿宋" w:eastAsia="仿宋" w:cs="仿宋"/>
          <w:b/>
          <w:bCs/>
          <w:color w:val="000000"/>
          <w:kern w:val="0"/>
          <w:sz w:val="24"/>
          <w:lang w:bidi="ar"/>
        </w:rPr>
      </w:pPr>
      <w:r>
        <w:rPr>
          <w:rFonts w:hint="eastAsia" w:ascii="仿宋" w:hAnsi="仿宋" w:eastAsia="仿宋" w:cs="仿宋"/>
          <w:b/>
          <w:bCs/>
          <w:color w:val="000000"/>
          <w:kern w:val="0"/>
          <w:sz w:val="24"/>
          <w:lang w:bidi="ar"/>
        </w:rPr>
        <w:t>三、</w:t>
      </w:r>
      <w:r>
        <w:rPr>
          <w:rFonts w:hint="eastAsia" w:ascii="仿宋" w:hAnsi="仿宋" w:eastAsia="仿宋" w:cs="仿宋"/>
          <w:b/>
          <w:bCs/>
          <w:color w:val="000000"/>
          <w:kern w:val="0"/>
          <w:sz w:val="24"/>
          <w:lang w:val="en-US" w:eastAsia="zh-CN" w:bidi="ar"/>
        </w:rPr>
        <w:t>其他</w:t>
      </w:r>
      <w:r>
        <w:rPr>
          <w:rFonts w:hint="eastAsia" w:ascii="仿宋" w:hAnsi="仿宋" w:eastAsia="仿宋" w:cs="仿宋"/>
          <w:b/>
          <w:bCs/>
          <w:color w:val="000000"/>
          <w:kern w:val="0"/>
          <w:sz w:val="24"/>
          <w:lang w:bidi="ar"/>
        </w:rPr>
        <w:t>要求</w:t>
      </w:r>
    </w:p>
    <w:p w14:paraId="7F9F81C6">
      <w:pPr>
        <w:widowControl/>
        <w:spacing w:line="360" w:lineRule="auto"/>
        <w:jc w:val="left"/>
        <w:rPr>
          <w:rFonts w:hint="eastAsia" w:ascii="仿宋" w:hAnsi="仿宋" w:eastAsia="仿宋" w:cs="仿宋"/>
          <w:b/>
          <w:bCs/>
          <w:color w:val="000000"/>
          <w:kern w:val="0"/>
          <w:sz w:val="24"/>
          <w:lang w:bidi="ar"/>
        </w:rPr>
      </w:pPr>
      <w:r>
        <w:rPr>
          <w:rFonts w:hint="eastAsia" w:ascii="仿宋" w:hAnsi="仿宋" w:eastAsia="仿宋" w:cs="仿宋"/>
          <w:b/>
          <w:bCs/>
          <w:color w:val="000000"/>
          <w:kern w:val="0"/>
          <w:sz w:val="24"/>
          <w:lang w:bidi="ar"/>
        </w:rPr>
        <w:t>1.本</w:t>
      </w:r>
      <w:r>
        <w:rPr>
          <w:rFonts w:hint="eastAsia" w:ascii="仿宋" w:hAnsi="仿宋" w:eastAsia="仿宋" w:cs="仿宋"/>
          <w:b/>
          <w:bCs/>
          <w:color w:val="000000"/>
          <w:kern w:val="0"/>
          <w:sz w:val="24"/>
          <w:lang w:val="en-US" w:eastAsia="zh-CN" w:bidi="ar"/>
        </w:rPr>
        <w:t>包</w:t>
      </w:r>
      <w:r>
        <w:rPr>
          <w:rFonts w:hint="eastAsia" w:ascii="仿宋" w:hAnsi="仿宋" w:eastAsia="仿宋" w:cs="仿宋"/>
          <w:b/>
          <w:bCs/>
          <w:color w:val="000000"/>
          <w:kern w:val="0"/>
          <w:sz w:val="24"/>
          <w:lang w:bidi="ar"/>
        </w:rPr>
        <w:t>为包含设备到货、安装、调试、验证、验收的交钥匙工程，除以上技术要求包含内容外，涉及安装、调试、验证所需的辅材、配件等，所需费用包含在投标总报价中。</w:t>
      </w:r>
    </w:p>
    <w:p w14:paraId="344BD226">
      <w:pPr>
        <w:widowControl/>
        <w:spacing w:line="360" w:lineRule="auto"/>
        <w:jc w:val="left"/>
        <w:rPr>
          <w:rFonts w:hint="eastAsia" w:ascii="仿宋" w:hAnsi="仿宋" w:eastAsia="仿宋" w:cs="仿宋"/>
          <w:b/>
          <w:bCs/>
          <w:color w:val="000000"/>
          <w:kern w:val="0"/>
          <w:sz w:val="24"/>
          <w:lang w:bidi="ar"/>
        </w:rPr>
      </w:pPr>
      <w:r>
        <w:rPr>
          <w:rFonts w:hint="eastAsia" w:ascii="仿宋" w:hAnsi="仿宋" w:eastAsia="仿宋" w:cs="仿宋"/>
          <w:b/>
          <w:bCs/>
          <w:color w:val="000000"/>
          <w:kern w:val="0"/>
          <w:sz w:val="24"/>
          <w:lang w:bidi="ar"/>
        </w:rPr>
        <w:t>2.培训2-4名操作员工及简单故障维修员工。</w:t>
      </w:r>
    </w:p>
    <w:p w14:paraId="1475EFC6">
      <w:pPr>
        <w:widowControl/>
        <w:spacing w:line="360" w:lineRule="auto"/>
        <w:jc w:val="left"/>
        <w:rPr>
          <w:rFonts w:hint="eastAsia" w:ascii="仿宋" w:hAnsi="仿宋" w:eastAsia="仿宋" w:cs="仿宋"/>
          <w:b/>
          <w:bCs/>
          <w:color w:val="000000"/>
          <w:kern w:val="0"/>
          <w:sz w:val="24"/>
          <w:lang w:bidi="ar"/>
        </w:rPr>
      </w:pPr>
      <w:r>
        <w:rPr>
          <w:rFonts w:hint="eastAsia" w:ascii="仿宋" w:hAnsi="仿宋" w:eastAsia="仿宋" w:cs="仿宋"/>
          <w:b/>
          <w:bCs/>
          <w:color w:val="000000"/>
          <w:kern w:val="0"/>
          <w:sz w:val="24"/>
          <w:lang w:bidi="ar"/>
        </w:rPr>
        <w:t>3.整套生产线免费保修年限≥5年，质保期内</w:t>
      </w:r>
      <w:r>
        <w:rPr>
          <w:rFonts w:hint="eastAsia" w:ascii="仿宋" w:hAnsi="仿宋" w:eastAsia="仿宋" w:cs="仿宋"/>
          <w:b/>
          <w:bCs/>
          <w:color w:val="000000"/>
          <w:kern w:val="0"/>
          <w:sz w:val="24"/>
          <w:lang w:val="en-US" w:eastAsia="zh-CN" w:bidi="ar"/>
        </w:rPr>
        <w:t>提供</w:t>
      </w:r>
      <w:r>
        <w:rPr>
          <w:rFonts w:hint="eastAsia" w:ascii="仿宋" w:hAnsi="仿宋" w:eastAsia="仿宋" w:cs="仿宋"/>
          <w:b/>
          <w:bCs/>
          <w:color w:val="000000"/>
          <w:kern w:val="0"/>
          <w:sz w:val="24"/>
          <w:lang w:bidi="ar"/>
        </w:rPr>
        <w:t>系统升级维护</w:t>
      </w:r>
      <w:r>
        <w:rPr>
          <w:rFonts w:hint="eastAsia" w:ascii="仿宋" w:hAnsi="仿宋" w:eastAsia="仿宋" w:cs="仿宋"/>
          <w:b/>
          <w:bCs/>
          <w:color w:val="000000"/>
          <w:kern w:val="0"/>
          <w:sz w:val="24"/>
          <w:lang w:eastAsia="zh-CN" w:bidi="ar"/>
        </w:rPr>
        <w:t>，</w:t>
      </w:r>
      <w:r>
        <w:rPr>
          <w:rFonts w:hint="eastAsia" w:ascii="仿宋" w:hAnsi="仿宋" w:eastAsia="仿宋" w:cs="仿宋"/>
          <w:b/>
          <w:bCs/>
          <w:color w:val="000000"/>
          <w:kern w:val="0"/>
          <w:sz w:val="24"/>
          <w:lang w:bidi="ar"/>
        </w:rPr>
        <w:t>所需费用包含在投标总报价中。</w:t>
      </w:r>
    </w:p>
    <w:p w14:paraId="353AA098">
      <w:pPr>
        <w:widowControl/>
        <w:spacing w:line="360" w:lineRule="auto"/>
        <w:jc w:val="left"/>
        <w:rPr>
          <w:rFonts w:hint="eastAsia" w:ascii="仿宋" w:hAnsi="仿宋" w:eastAsia="仿宋" w:cs="仿宋"/>
          <w:b/>
          <w:bCs/>
          <w:color w:val="000000"/>
          <w:kern w:val="0"/>
          <w:sz w:val="24"/>
          <w:lang w:bidi="ar"/>
        </w:rPr>
      </w:pPr>
      <w:r>
        <w:rPr>
          <w:rFonts w:hint="eastAsia" w:ascii="仿宋" w:hAnsi="仿宋" w:eastAsia="仿宋" w:cs="仿宋"/>
          <w:b/>
          <w:bCs/>
          <w:color w:val="000000"/>
          <w:kern w:val="0"/>
          <w:sz w:val="24"/>
          <w:lang w:bidi="ar"/>
        </w:rPr>
        <w:t>4.维修响应时间：≤2小时内提供响应服务。24小时到达现场。</w:t>
      </w:r>
    </w:p>
    <w:p w14:paraId="7011E36F">
      <w:pPr>
        <w:widowControl/>
        <w:spacing w:line="360" w:lineRule="auto"/>
        <w:jc w:val="left"/>
        <w:rPr>
          <w:rFonts w:hint="eastAsia" w:ascii="仿宋" w:hAnsi="仿宋" w:eastAsia="仿宋" w:cs="仿宋"/>
          <w:b/>
          <w:bCs/>
          <w:color w:val="000000"/>
          <w:kern w:val="0"/>
          <w:sz w:val="24"/>
          <w:lang w:bidi="ar"/>
        </w:rPr>
      </w:pPr>
      <w:r>
        <w:rPr>
          <w:rFonts w:hint="eastAsia" w:ascii="仿宋" w:hAnsi="仿宋" w:eastAsia="仿宋" w:cs="仿宋"/>
          <w:b/>
          <w:bCs/>
          <w:color w:val="000000"/>
          <w:kern w:val="0"/>
          <w:sz w:val="24"/>
          <w:lang w:bidi="ar"/>
        </w:rPr>
        <w:t>5.配置相应工作台。</w:t>
      </w:r>
    </w:p>
    <w:p w14:paraId="5E341DF9">
      <w:pPr>
        <w:widowControl/>
        <w:spacing w:line="360" w:lineRule="auto"/>
        <w:jc w:val="left"/>
        <w:rPr>
          <w:rFonts w:hint="eastAsia" w:ascii="仿宋" w:hAnsi="仿宋" w:eastAsia="仿宋" w:cs="仿宋"/>
          <w:b/>
          <w:bCs/>
          <w:color w:val="000000"/>
          <w:kern w:val="0"/>
          <w:sz w:val="24"/>
          <w:lang w:bidi="ar"/>
        </w:rPr>
      </w:pPr>
      <w:r>
        <w:rPr>
          <w:rFonts w:hint="eastAsia" w:ascii="仿宋" w:hAnsi="仿宋" w:eastAsia="仿宋" w:cs="仿宋"/>
          <w:b/>
          <w:bCs/>
          <w:color w:val="000000"/>
          <w:kern w:val="0"/>
          <w:sz w:val="24"/>
          <w:lang w:bidi="ar"/>
        </w:rPr>
        <w:t>6.配套相关管线和仪表等（包括纯化水管道，蒸汽管道，自来水管道等），管线易拆洗，仪表易检修。</w:t>
      </w:r>
    </w:p>
    <w:p w14:paraId="002CCF41">
      <w:pPr>
        <w:widowControl/>
        <w:spacing w:line="360" w:lineRule="auto"/>
        <w:jc w:val="left"/>
        <w:rPr>
          <w:rFonts w:hint="eastAsia" w:ascii="仿宋" w:hAnsi="仿宋" w:eastAsia="仿宋" w:cs="仿宋"/>
          <w:b/>
          <w:bCs/>
          <w:color w:val="000000"/>
          <w:kern w:val="0"/>
          <w:sz w:val="24"/>
          <w:lang w:bidi="ar"/>
        </w:rPr>
      </w:pPr>
      <w:r>
        <w:rPr>
          <w:rFonts w:hint="eastAsia" w:ascii="仿宋" w:hAnsi="仿宋" w:eastAsia="仿宋" w:cs="仿宋"/>
          <w:b/>
          <w:bCs/>
          <w:color w:val="000000"/>
          <w:kern w:val="0"/>
          <w:sz w:val="24"/>
          <w:lang w:bidi="ar"/>
        </w:rPr>
        <w:t>7.系统必须做到自动清洗。</w:t>
      </w:r>
    </w:p>
    <w:p w14:paraId="37607AE9">
      <w:pPr>
        <w:widowControl/>
        <w:spacing w:line="360" w:lineRule="auto"/>
        <w:jc w:val="left"/>
        <w:rPr>
          <w:rFonts w:hint="eastAsia" w:ascii="仿宋" w:hAnsi="仿宋" w:eastAsia="仿宋" w:cs="仿宋"/>
          <w:b/>
          <w:bCs/>
          <w:color w:val="000000"/>
          <w:kern w:val="0"/>
          <w:sz w:val="24"/>
          <w:lang w:bidi="ar"/>
        </w:rPr>
      </w:pPr>
      <w:r>
        <w:rPr>
          <w:rFonts w:hint="eastAsia" w:ascii="仿宋" w:hAnsi="仿宋" w:eastAsia="仿宋" w:cs="仿宋"/>
          <w:b/>
          <w:bCs/>
          <w:color w:val="000000"/>
          <w:kern w:val="0"/>
          <w:sz w:val="24"/>
          <w:lang w:bidi="ar"/>
        </w:rPr>
        <w:t>8.投标人需自行</w:t>
      </w:r>
      <w:r>
        <w:rPr>
          <w:rFonts w:hint="eastAsia" w:ascii="仿宋" w:hAnsi="仿宋" w:eastAsia="仿宋" w:cs="仿宋"/>
          <w:b/>
          <w:bCs/>
          <w:color w:val="000000"/>
          <w:kern w:val="0"/>
          <w:sz w:val="24"/>
          <w:lang w:val="en-US" w:eastAsia="zh-CN" w:bidi="ar"/>
        </w:rPr>
        <w:t>踏勘</w:t>
      </w:r>
      <w:r>
        <w:rPr>
          <w:rFonts w:hint="eastAsia" w:ascii="仿宋" w:hAnsi="仿宋" w:eastAsia="仿宋" w:cs="仿宋"/>
          <w:b/>
          <w:bCs/>
          <w:color w:val="000000"/>
          <w:kern w:val="0"/>
          <w:sz w:val="24"/>
          <w:lang w:bidi="ar"/>
        </w:rPr>
        <w:t>现场，</w:t>
      </w:r>
      <w:r>
        <w:rPr>
          <w:rFonts w:hint="eastAsia" w:ascii="仿宋" w:hAnsi="仿宋" w:eastAsia="仿宋" w:cs="仿宋"/>
          <w:b/>
          <w:bCs/>
          <w:color w:val="000000"/>
          <w:kern w:val="0"/>
          <w:sz w:val="24"/>
          <w:lang w:val="en-US" w:eastAsia="zh-CN" w:bidi="ar"/>
        </w:rPr>
        <w:t>踏勘</w:t>
      </w:r>
      <w:r>
        <w:rPr>
          <w:rFonts w:hint="eastAsia" w:ascii="仿宋" w:hAnsi="仿宋" w:eastAsia="仿宋" w:cs="仿宋"/>
          <w:b/>
          <w:bCs/>
          <w:color w:val="000000"/>
          <w:kern w:val="0"/>
          <w:sz w:val="24"/>
          <w:lang w:bidi="ar"/>
        </w:rPr>
        <w:t>联系人：18810913031，如中标后因未</w:t>
      </w:r>
      <w:r>
        <w:rPr>
          <w:rFonts w:hint="eastAsia" w:ascii="仿宋" w:hAnsi="仿宋" w:eastAsia="仿宋" w:cs="仿宋"/>
          <w:b/>
          <w:bCs/>
          <w:color w:val="000000"/>
          <w:kern w:val="0"/>
          <w:sz w:val="24"/>
          <w:lang w:val="en-US" w:eastAsia="zh-CN" w:bidi="ar"/>
        </w:rPr>
        <w:t>踏勘</w:t>
      </w:r>
      <w:r>
        <w:rPr>
          <w:rFonts w:hint="eastAsia" w:ascii="仿宋" w:hAnsi="仿宋" w:eastAsia="仿宋" w:cs="仿宋"/>
          <w:b/>
          <w:bCs/>
          <w:color w:val="000000"/>
          <w:kern w:val="0"/>
          <w:sz w:val="24"/>
          <w:lang w:bidi="ar"/>
        </w:rPr>
        <w:t>产生的相关责任，自行负责，</w:t>
      </w:r>
      <w:r>
        <w:rPr>
          <w:rFonts w:hint="eastAsia" w:ascii="仿宋" w:hAnsi="仿宋" w:eastAsia="仿宋" w:cs="仿宋"/>
          <w:b/>
          <w:bCs/>
          <w:color w:val="000000"/>
          <w:kern w:val="0"/>
          <w:sz w:val="24"/>
          <w:lang w:val="en-US" w:eastAsia="zh-CN" w:bidi="ar"/>
        </w:rPr>
        <w:t>踏勘</w:t>
      </w:r>
      <w:r>
        <w:rPr>
          <w:rFonts w:hint="eastAsia" w:ascii="仿宋" w:hAnsi="仿宋" w:eastAsia="仿宋" w:cs="仿宋"/>
          <w:b/>
          <w:bCs/>
          <w:color w:val="000000"/>
          <w:kern w:val="0"/>
          <w:sz w:val="24"/>
          <w:lang w:bidi="ar"/>
        </w:rPr>
        <w:t>费用包含在投标总价中。</w:t>
      </w:r>
    </w:p>
    <w:p w14:paraId="012886A8">
      <w:pPr>
        <w:widowControl/>
        <w:spacing w:line="360" w:lineRule="auto"/>
        <w:jc w:val="left"/>
        <w:rPr>
          <w:rFonts w:hint="eastAsia" w:ascii="仿宋" w:hAnsi="仿宋" w:eastAsia="仿宋" w:cs="仿宋"/>
          <w:b/>
          <w:bCs/>
          <w:color w:val="000000"/>
          <w:kern w:val="0"/>
          <w:sz w:val="24"/>
          <w:lang w:bidi="ar"/>
        </w:rPr>
      </w:pPr>
      <w:r>
        <w:rPr>
          <w:rFonts w:hint="eastAsia" w:ascii="仿宋" w:hAnsi="仿宋" w:eastAsia="仿宋" w:cs="仿宋"/>
          <w:b/>
          <w:bCs/>
          <w:sz w:val="24"/>
        </w:rPr>
        <w:t>9、本包</w:t>
      </w:r>
      <w:r>
        <w:rPr>
          <w:rFonts w:hint="eastAsia" w:ascii="仿宋" w:hAnsi="仿宋" w:eastAsia="仿宋" w:cs="仿宋"/>
          <w:b/>
          <w:bCs/>
          <w:color w:val="000000"/>
          <w:kern w:val="0"/>
          <w:sz w:val="24"/>
          <w:lang w:bidi="ar"/>
        </w:rPr>
        <w:t>配置要求：</w:t>
      </w:r>
    </w:p>
    <w:tbl>
      <w:tblPr>
        <w:tblStyle w:val="20"/>
        <w:tblW w:w="8633" w:type="dxa"/>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autofit"/>
        <w:tblCellMar>
          <w:top w:w="0" w:type="dxa"/>
          <w:left w:w="108" w:type="dxa"/>
          <w:bottom w:w="0" w:type="dxa"/>
          <w:right w:w="108" w:type="dxa"/>
        </w:tblCellMar>
      </w:tblPr>
      <w:tblGrid>
        <w:gridCol w:w="1562"/>
        <w:gridCol w:w="3058"/>
        <w:gridCol w:w="1340"/>
        <w:gridCol w:w="1138"/>
        <w:gridCol w:w="1535"/>
      </w:tblGrid>
      <w:tr w14:paraId="77AF951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blHeader/>
          <w:jc w:val="center"/>
        </w:trPr>
        <w:tc>
          <w:tcPr>
            <w:tcW w:w="1562" w:type="dxa"/>
            <w:noWrap w:val="0"/>
            <w:vAlign w:val="center"/>
          </w:tcPr>
          <w:p w14:paraId="36978F4E">
            <w:pPr>
              <w:widowControl/>
              <w:spacing w:line="360" w:lineRule="auto"/>
              <w:jc w:val="left"/>
              <w:rPr>
                <w:rFonts w:hint="eastAsia" w:ascii="仿宋" w:hAnsi="仿宋" w:eastAsia="仿宋" w:cs="仿宋"/>
                <w:b/>
                <w:bCs/>
                <w:color w:val="000000"/>
                <w:kern w:val="0"/>
                <w:sz w:val="24"/>
                <w:lang w:bidi="ar"/>
              </w:rPr>
            </w:pPr>
            <w:r>
              <w:rPr>
                <w:rFonts w:hint="eastAsia" w:ascii="仿宋" w:hAnsi="仿宋" w:eastAsia="仿宋" w:cs="仿宋"/>
                <w:b/>
                <w:bCs/>
                <w:color w:val="000000"/>
                <w:kern w:val="0"/>
                <w:sz w:val="24"/>
                <w:lang w:bidi="ar"/>
              </w:rPr>
              <w:t>序号</w:t>
            </w:r>
          </w:p>
        </w:tc>
        <w:tc>
          <w:tcPr>
            <w:tcW w:w="3058" w:type="dxa"/>
            <w:noWrap w:val="0"/>
            <w:vAlign w:val="center"/>
          </w:tcPr>
          <w:p w14:paraId="702DCE22">
            <w:pPr>
              <w:widowControl/>
              <w:spacing w:line="360" w:lineRule="auto"/>
              <w:jc w:val="left"/>
              <w:rPr>
                <w:rFonts w:hint="eastAsia" w:ascii="仿宋" w:hAnsi="仿宋" w:eastAsia="仿宋" w:cs="仿宋"/>
                <w:b/>
                <w:bCs/>
                <w:color w:val="000000"/>
                <w:kern w:val="0"/>
                <w:sz w:val="24"/>
                <w:lang w:bidi="ar"/>
              </w:rPr>
            </w:pPr>
            <w:r>
              <w:rPr>
                <w:rFonts w:hint="eastAsia" w:ascii="仿宋" w:hAnsi="仿宋" w:eastAsia="仿宋" w:cs="仿宋"/>
                <w:b/>
                <w:bCs/>
                <w:color w:val="000000"/>
                <w:kern w:val="0"/>
                <w:sz w:val="24"/>
                <w:lang w:bidi="ar"/>
              </w:rPr>
              <w:t>产品名称</w:t>
            </w:r>
          </w:p>
        </w:tc>
        <w:tc>
          <w:tcPr>
            <w:tcW w:w="1340" w:type="dxa"/>
            <w:noWrap w:val="0"/>
            <w:vAlign w:val="center"/>
          </w:tcPr>
          <w:p w14:paraId="033C6967">
            <w:pPr>
              <w:widowControl/>
              <w:spacing w:line="360" w:lineRule="auto"/>
              <w:jc w:val="left"/>
              <w:rPr>
                <w:rFonts w:hint="eastAsia" w:ascii="仿宋" w:hAnsi="仿宋" w:eastAsia="仿宋" w:cs="仿宋"/>
                <w:b/>
                <w:bCs/>
                <w:color w:val="000000"/>
                <w:kern w:val="0"/>
                <w:sz w:val="24"/>
                <w:lang w:bidi="ar"/>
              </w:rPr>
            </w:pPr>
            <w:r>
              <w:rPr>
                <w:rFonts w:hint="eastAsia" w:ascii="仿宋" w:hAnsi="仿宋" w:eastAsia="仿宋" w:cs="仿宋"/>
                <w:b/>
                <w:bCs/>
                <w:color w:val="000000"/>
                <w:kern w:val="0"/>
                <w:sz w:val="24"/>
                <w:lang w:bidi="ar"/>
              </w:rPr>
              <w:t>单位</w:t>
            </w:r>
          </w:p>
        </w:tc>
        <w:tc>
          <w:tcPr>
            <w:tcW w:w="1138" w:type="dxa"/>
            <w:noWrap w:val="0"/>
            <w:vAlign w:val="center"/>
          </w:tcPr>
          <w:p w14:paraId="0E51DF50">
            <w:pPr>
              <w:widowControl/>
              <w:spacing w:line="360" w:lineRule="auto"/>
              <w:jc w:val="left"/>
              <w:rPr>
                <w:rFonts w:hint="eastAsia" w:ascii="仿宋" w:hAnsi="仿宋" w:eastAsia="仿宋" w:cs="仿宋"/>
                <w:b/>
                <w:bCs/>
                <w:color w:val="000000"/>
                <w:kern w:val="0"/>
                <w:sz w:val="24"/>
                <w:lang w:bidi="ar"/>
              </w:rPr>
            </w:pPr>
            <w:r>
              <w:rPr>
                <w:rFonts w:hint="eastAsia" w:ascii="仿宋" w:hAnsi="仿宋" w:eastAsia="仿宋" w:cs="仿宋"/>
                <w:b/>
                <w:bCs/>
                <w:color w:val="000000"/>
                <w:kern w:val="0"/>
                <w:sz w:val="24"/>
                <w:lang w:bidi="ar"/>
              </w:rPr>
              <w:t>数量</w:t>
            </w:r>
          </w:p>
        </w:tc>
        <w:tc>
          <w:tcPr>
            <w:tcW w:w="1535" w:type="dxa"/>
            <w:noWrap w:val="0"/>
            <w:vAlign w:val="top"/>
          </w:tcPr>
          <w:p w14:paraId="607438D4">
            <w:pPr>
              <w:widowControl/>
              <w:spacing w:line="360" w:lineRule="auto"/>
              <w:jc w:val="left"/>
              <w:rPr>
                <w:rFonts w:hint="eastAsia" w:ascii="仿宋" w:hAnsi="仿宋" w:eastAsia="仿宋" w:cs="仿宋"/>
                <w:b/>
                <w:bCs/>
                <w:color w:val="000000"/>
                <w:kern w:val="0"/>
                <w:sz w:val="24"/>
                <w:lang w:bidi="ar"/>
              </w:rPr>
            </w:pPr>
            <w:r>
              <w:rPr>
                <w:rFonts w:hint="eastAsia" w:ascii="仿宋" w:hAnsi="仿宋" w:eastAsia="仿宋" w:cs="仿宋"/>
                <w:b/>
                <w:bCs/>
                <w:color w:val="000000"/>
                <w:kern w:val="0"/>
                <w:sz w:val="24"/>
                <w:lang w:bidi="ar"/>
              </w:rPr>
              <w:t>备注</w:t>
            </w:r>
          </w:p>
        </w:tc>
      </w:tr>
      <w:tr w14:paraId="5A4D931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jc w:val="center"/>
        </w:trPr>
        <w:tc>
          <w:tcPr>
            <w:tcW w:w="1562" w:type="dxa"/>
            <w:noWrap w:val="0"/>
            <w:vAlign w:val="center"/>
          </w:tcPr>
          <w:p w14:paraId="359B8491">
            <w:pPr>
              <w:widowControl/>
              <w:spacing w:line="360" w:lineRule="auto"/>
              <w:jc w:val="left"/>
              <w:rPr>
                <w:rFonts w:hint="eastAsia" w:ascii="仿宋" w:hAnsi="仿宋" w:eastAsia="仿宋" w:cs="仿宋"/>
                <w:b/>
                <w:bCs/>
                <w:color w:val="000000"/>
                <w:kern w:val="0"/>
                <w:sz w:val="24"/>
                <w:lang w:bidi="ar"/>
              </w:rPr>
            </w:pPr>
            <w:r>
              <w:rPr>
                <w:rFonts w:hint="eastAsia" w:ascii="仿宋" w:hAnsi="仿宋" w:eastAsia="仿宋" w:cs="仿宋"/>
                <w:b/>
                <w:bCs/>
                <w:color w:val="000000"/>
                <w:kern w:val="0"/>
                <w:sz w:val="24"/>
                <w:lang w:bidi="ar"/>
              </w:rPr>
              <w:t>1</w:t>
            </w:r>
          </w:p>
        </w:tc>
        <w:tc>
          <w:tcPr>
            <w:tcW w:w="3058" w:type="dxa"/>
            <w:noWrap w:val="0"/>
            <w:vAlign w:val="center"/>
          </w:tcPr>
          <w:p w14:paraId="546D0663">
            <w:pPr>
              <w:widowControl/>
              <w:spacing w:line="360" w:lineRule="auto"/>
              <w:jc w:val="left"/>
              <w:rPr>
                <w:rFonts w:hint="eastAsia" w:ascii="仿宋" w:hAnsi="仿宋" w:eastAsia="仿宋" w:cs="仿宋"/>
                <w:b/>
                <w:bCs/>
                <w:color w:val="000000"/>
                <w:kern w:val="0"/>
                <w:sz w:val="24"/>
                <w:lang w:bidi="ar"/>
              </w:rPr>
            </w:pPr>
            <w:r>
              <w:rPr>
                <w:rFonts w:hint="eastAsia" w:ascii="仿宋" w:hAnsi="仿宋" w:eastAsia="仿宋" w:cs="仿宋"/>
                <w:b/>
                <w:bCs/>
                <w:color w:val="000000"/>
                <w:kern w:val="0"/>
                <w:sz w:val="24"/>
                <w:lang w:bidi="ar"/>
              </w:rPr>
              <w:t>乳化锅</w:t>
            </w:r>
          </w:p>
        </w:tc>
        <w:tc>
          <w:tcPr>
            <w:tcW w:w="1340" w:type="dxa"/>
            <w:noWrap w:val="0"/>
            <w:vAlign w:val="center"/>
          </w:tcPr>
          <w:p w14:paraId="27BF6AD5">
            <w:pPr>
              <w:widowControl/>
              <w:spacing w:line="360" w:lineRule="auto"/>
              <w:jc w:val="left"/>
              <w:rPr>
                <w:rFonts w:hint="eastAsia" w:ascii="仿宋" w:hAnsi="仿宋" w:eastAsia="仿宋" w:cs="仿宋"/>
                <w:b/>
                <w:bCs/>
                <w:color w:val="000000"/>
                <w:kern w:val="0"/>
                <w:sz w:val="24"/>
                <w:lang w:bidi="ar"/>
              </w:rPr>
            </w:pPr>
            <w:r>
              <w:rPr>
                <w:rFonts w:hint="eastAsia" w:ascii="仿宋" w:hAnsi="仿宋" w:eastAsia="仿宋" w:cs="仿宋"/>
                <w:b/>
                <w:bCs/>
                <w:color w:val="000000"/>
                <w:kern w:val="0"/>
                <w:sz w:val="24"/>
                <w:lang w:bidi="ar"/>
              </w:rPr>
              <w:t>台</w:t>
            </w:r>
          </w:p>
        </w:tc>
        <w:tc>
          <w:tcPr>
            <w:tcW w:w="1138" w:type="dxa"/>
            <w:noWrap w:val="0"/>
            <w:vAlign w:val="center"/>
          </w:tcPr>
          <w:p w14:paraId="0C62C9B7">
            <w:pPr>
              <w:widowControl/>
              <w:spacing w:line="360" w:lineRule="auto"/>
              <w:jc w:val="left"/>
              <w:rPr>
                <w:rFonts w:hint="eastAsia" w:ascii="仿宋" w:hAnsi="仿宋" w:eastAsia="仿宋" w:cs="仿宋"/>
                <w:b/>
                <w:bCs/>
                <w:color w:val="000000"/>
                <w:kern w:val="0"/>
                <w:sz w:val="24"/>
                <w:lang w:bidi="ar"/>
              </w:rPr>
            </w:pPr>
            <w:r>
              <w:rPr>
                <w:rFonts w:hint="eastAsia" w:ascii="仿宋" w:hAnsi="仿宋" w:eastAsia="仿宋" w:cs="仿宋"/>
                <w:b/>
                <w:bCs/>
                <w:color w:val="000000"/>
                <w:kern w:val="0"/>
                <w:sz w:val="24"/>
                <w:lang w:bidi="ar"/>
              </w:rPr>
              <w:t>1</w:t>
            </w:r>
          </w:p>
        </w:tc>
        <w:tc>
          <w:tcPr>
            <w:tcW w:w="1535" w:type="dxa"/>
            <w:vMerge w:val="restart"/>
            <w:noWrap w:val="0"/>
            <w:vAlign w:val="top"/>
          </w:tcPr>
          <w:p w14:paraId="53A8B0AC">
            <w:pPr>
              <w:widowControl/>
              <w:spacing w:line="360" w:lineRule="auto"/>
              <w:jc w:val="left"/>
              <w:rPr>
                <w:rFonts w:hint="eastAsia" w:ascii="仿宋" w:hAnsi="仿宋" w:eastAsia="仿宋" w:cs="仿宋"/>
                <w:b/>
                <w:bCs/>
                <w:color w:val="000000"/>
                <w:kern w:val="0"/>
                <w:sz w:val="24"/>
                <w:lang w:bidi="ar"/>
              </w:rPr>
            </w:pPr>
            <w:r>
              <w:rPr>
                <w:rFonts w:hint="eastAsia" w:ascii="仿宋" w:hAnsi="仿宋" w:eastAsia="仿宋" w:cs="仿宋"/>
                <w:b/>
                <w:bCs/>
                <w:color w:val="000000"/>
                <w:kern w:val="0"/>
                <w:sz w:val="24"/>
                <w:lang w:bidi="ar"/>
              </w:rPr>
              <w:t>软膏配制灌装线（管状）</w:t>
            </w:r>
          </w:p>
        </w:tc>
      </w:tr>
      <w:tr w14:paraId="4D100DD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jc w:val="center"/>
        </w:trPr>
        <w:tc>
          <w:tcPr>
            <w:tcW w:w="1562" w:type="dxa"/>
            <w:noWrap w:val="0"/>
            <w:vAlign w:val="center"/>
          </w:tcPr>
          <w:p w14:paraId="43266C71">
            <w:pPr>
              <w:widowControl/>
              <w:spacing w:line="360" w:lineRule="auto"/>
              <w:jc w:val="left"/>
              <w:rPr>
                <w:rFonts w:hint="eastAsia" w:ascii="仿宋" w:hAnsi="仿宋" w:eastAsia="仿宋" w:cs="仿宋"/>
                <w:b/>
                <w:bCs/>
                <w:color w:val="000000"/>
                <w:kern w:val="0"/>
                <w:sz w:val="24"/>
                <w:lang w:bidi="ar"/>
              </w:rPr>
            </w:pPr>
            <w:r>
              <w:rPr>
                <w:rFonts w:hint="eastAsia" w:ascii="仿宋" w:hAnsi="仿宋" w:eastAsia="仿宋" w:cs="仿宋"/>
                <w:b/>
                <w:bCs/>
                <w:color w:val="000000"/>
                <w:kern w:val="0"/>
                <w:sz w:val="24"/>
                <w:lang w:bidi="ar"/>
              </w:rPr>
              <w:t>2</w:t>
            </w:r>
          </w:p>
        </w:tc>
        <w:tc>
          <w:tcPr>
            <w:tcW w:w="3058" w:type="dxa"/>
            <w:noWrap w:val="0"/>
            <w:vAlign w:val="center"/>
          </w:tcPr>
          <w:p w14:paraId="54B5A98E">
            <w:pPr>
              <w:widowControl/>
              <w:spacing w:line="360" w:lineRule="auto"/>
              <w:jc w:val="left"/>
              <w:rPr>
                <w:rFonts w:hint="eastAsia" w:ascii="仿宋" w:hAnsi="仿宋" w:eastAsia="仿宋" w:cs="仿宋"/>
                <w:b/>
                <w:bCs/>
                <w:color w:val="000000"/>
                <w:kern w:val="0"/>
                <w:sz w:val="24"/>
                <w:lang w:bidi="ar"/>
              </w:rPr>
            </w:pPr>
            <w:r>
              <w:rPr>
                <w:rFonts w:hint="eastAsia" w:ascii="仿宋" w:hAnsi="仿宋" w:eastAsia="仿宋" w:cs="仿宋"/>
                <w:b/>
                <w:bCs/>
                <w:color w:val="000000"/>
                <w:kern w:val="0"/>
                <w:sz w:val="24"/>
                <w:lang w:bidi="ar"/>
              </w:rPr>
              <w:t>油相锅</w:t>
            </w:r>
          </w:p>
        </w:tc>
        <w:tc>
          <w:tcPr>
            <w:tcW w:w="1340" w:type="dxa"/>
            <w:noWrap w:val="0"/>
            <w:vAlign w:val="center"/>
          </w:tcPr>
          <w:p w14:paraId="2D8EAE22">
            <w:pPr>
              <w:widowControl/>
              <w:spacing w:line="360" w:lineRule="auto"/>
              <w:jc w:val="left"/>
              <w:rPr>
                <w:rFonts w:hint="eastAsia" w:ascii="仿宋" w:hAnsi="仿宋" w:eastAsia="仿宋" w:cs="仿宋"/>
                <w:b/>
                <w:bCs/>
                <w:color w:val="000000"/>
                <w:kern w:val="0"/>
                <w:sz w:val="24"/>
                <w:lang w:bidi="ar"/>
              </w:rPr>
            </w:pPr>
            <w:r>
              <w:rPr>
                <w:rFonts w:hint="eastAsia" w:ascii="仿宋" w:hAnsi="仿宋" w:eastAsia="仿宋" w:cs="仿宋"/>
                <w:b/>
                <w:bCs/>
                <w:color w:val="000000"/>
                <w:kern w:val="0"/>
                <w:sz w:val="24"/>
                <w:lang w:bidi="ar"/>
              </w:rPr>
              <w:t>台</w:t>
            </w:r>
          </w:p>
        </w:tc>
        <w:tc>
          <w:tcPr>
            <w:tcW w:w="1138" w:type="dxa"/>
            <w:noWrap w:val="0"/>
            <w:vAlign w:val="center"/>
          </w:tcPr>
          <w:p w14:paraId="42820ADF">
            <w:pPr>
              <w:widowControl/>
              <w:spacing w:line="360" w:lineRule="auto"/>
              <w:jc w:val="left"/>
              <w:rPr>
                <w:rFonts w:hint="eastAsia" w:ascii="仿宋" w:hAnsi="仿宋" w:eastAsia="仿宋" w:cs="仿宋"/>
                <w:b/>
                <w:bCs/>
                <w:color w:val="000000"/>
                <w:kern w:val="0"/>
                <w:sz w:val="24"/>
                <w:lang w:bidi="ar"/>
              </w:rPr>
            </w:pPr>
            <w:r>
              <w:rPr>
                <w:rFonts w:hint="eastAsia" w:ascii="仿宋" w:hAnsi="仿宋" w:eastAsia="仿宋" w:cs="仿宋"/>
                <w:b/>
                <w:bCs/>
                <w:color w:val="000000"/>
                <w:kern w:val="0"/>
                <w:sz w:val="24"/>
                <w:lang w:bidi="ar"/>
              </w:rPr>
              <w:t>1</w:t>
            </w:r>
          </w:p>
        </w:tc>
        <w:tc>
          <w:tcPr>
            <w:tcW w:w="1535" w:type="dxa"/>
            <w:vMerge w:val="continue"/>
            <w:noWrap w:val="0"/>
            <w:vAlign w:val="top"/>
          </w:tcPr>
          <w:p w14:paraId="37DCBBE9">
            <w:pPr>
              <w:widowControl/>
              <w:spacing w:line="360" w:lineRule="auto"/>
              <w:jc w:val="left"/>
              <w:rPr>
                <w:rFonts w:hint="eastAsia" w:ascii="仿宋" w:hAnsi="仿宋" w:eastAsia="仿宋" w:cs="仿宋"/>
                <w:b/>
                <w:bCs/>
                <w:color w:val="000000"/>
                <w:kern w:val="0"/>
                <w:sz w:val="24"/>
                <w:lang w:bidi="ar"/>
              </w:rPr>
            </w:pPr>
          </w:p>
        </w:tc>
      </w:tr>
      <w:tr w14:paraId="13FB7B3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jc w:val="center"/>
        </w:trPr>
        <w:tc>
          <w:tcPr>
            <w:tcW w:w="1562" w:type="dxa"/>
            <w:noWrap w:val="0"/>
            <w:vAlign w:val="center"/>
          </w:tcPr>
          <w:p w14:paraId="44E25483">
            <w:pPr>
              <w:widowControl/>
              <w:spacing w:line="360" w:lineRule="auto"/>
              <w:jc w:val="left"/>
              <w:rPr>
                <w:rFonts w:hint="eastAsia" w:ascii="仿宋" w:hAnsi="仿宋" w:eastAsia="仿宋" w:cs="仿宋"/>
                <w:b/>
                <w:bCs/>
                <w:color w:val="000000"/>
                <w:kern w:val="0"/>
                <w:sz w:val="24"/>
                <w:lang w:bidi="ar"/>
              </w:rPr>
            </w:pPr>
            <w:r>
              <w:rPr>
                <w:rFonts w:hint="eastAsia" w:ascii="仿宋" w:hAnsi="仿宋" w:eastAsia="仿宋" w:cs="仿宋"/>
                <w:b/>
                <w:bCs/>
                <w:color w:val="000000"/>
                <w:kern w:val="0"/>
                <w:sz w:val="24"/>
                <w:lang w:bidi="ar"/>
              </w:rPr>
              <w:t>3</w:t>
            </w:r>
          </w:p>
        </w:tc>
        <w:tc>
          <w:tcPr>
            <w:tcW w:w="3058" w:type="dxa"/>
            <w:noWrap w:val="0"/>
            <w:vAlign w:val="center"/>
          </w:tcPr>
          <w:p w14:paraId="730BE6D9">
            <w:pPr>
              <w:widowControl/>
              <w:spacing w:line="360" w:lineRule="auto"/>
              <w:jc w:val="left"/>
              <w:rPr>
                <w:rFonts w:hint="eastAsia" w:ascii="仿宋" w:hAnsi="仿宋" w:eastAsia="仿宋" w:cs="仿宋"/>
                <w:b/>
                <w:bCs/>
                <w:color w:val="000000"/>
                <w:kern w:val="0"/>
                <w:sz w:val="24"/>
                <w:lang w:bidi="ar"/>
              </w:rPr>
            </w:pPr>
            <w:r>
              <w:rPr>
                <w:rFonts w:hint="eastAsia" w:ascii="仿宋" w:hAnsi="仿宋" w:eastAsia="仿宋" w:cs="仿宋"/>
                <w:b/>
                <w:bCs/>
                <w:color w:val="000000"/>
                <w:kern w:val="0"/>
                <w:sz w:val="24"/>
                <w:lang w:bidi="ar"/>
              </w:rPr>
              <w:t>自动灌装封尾机</w:t>
            </w:r>
          </w:p>
        </w:tc>
        <w:tc>
          <w:tcPr>
            <w:tcW w:w="1340" w:type="dxa"/>
            <w:noWrap w:val="0"/>
            <w:vAlign w:val="center"/>
          </w:tcPr>
          <w:p w14:paraId="7EA4D78B">
            <w:pPr>
              <w:widowControl/>
              <w:spacing w:line="360" w:lineRule="auto"/>
              <w:jc w:val="left"/>
              <w:rPr>
                <w:rFonts w:hint="eastAsia" w:ascii="仿宋" w:hAnsi="仿宋" w:eastAsia="仿宋" w:cs="仿宋"/>
                <w:b/>
                <w:bCs/>
                <w:color w:val="000000"/>
                <w:kern w:val="0"/>
                <w:sz w:val="24"/>
                <w:lang w:bidi="ar"/>
              </w:rPr>
            </w:pPr>
            <w:r>
              <w:rPr>
                <w:rFonts w:hint="eastAsia" w:ascii="仿宋" w:hAnsi="仿宋" w:eastAsia="仿宋" w:cs="仿宋"/>
                <w:b/>
                <w:bCs/>
                <w:color w:val="000000"/>
                <w:kern w:val="0"/>
                <w:sz w:val="24"/>
                <w:lang w:bidi="ar"/>
              </w:rPr>
              <w:t>台</w:t>
            </w:r>
          </w:p>
        </w:tc>
        <w:tc>
          <w:tcPr>
            <w:tcW w:w="1138" w:type="dxa"/>
            <w:noWrap w:val="0"/>
            <w:vAlign w:val="center"/>
          </w:tcPr>
          <w:p w14:paraId="72784960">
            <w:pPr>
              <w:widowControl/>
              <w:spacing w:line="360" w:lineRule="auto"/>
              <w:jc w:val="left"/>
              <w:rPr>
                <w:rFonts w:hint="eastAsia" w:ascii="仿宋" w:hAnsi="仿宋" w:eastAsia="仿宋" w:cs="仿宋"/>
                <w:b/>
                <w:bCs/>
                <w:color w:val="000000"/>
                <w:kern w:val="0"/>
                <w:sz w:val="24"/>
                <w:lang w:bidi="ar"/>
              </w:rPr>
            </w:pPr>
            <w:r>
              <w:rPr>
                <w:rFonts w:hint="eastAsia" w:ascii="仿宋" w:hAnsi="仿宋" w:eastAsia="仿宋" w:cs="仿宋"/>
                <w:b/>
                <w:bCs/>
                <w:color w:val="000000"/>
                <w:kern w:val="0"/>
                <w:sz w:val="24"/>
                <w:lang w:bidi="ar"/>
              </w:rPr>
              <w:t>1</w:t>
            </w:r>
          </w:p>
        </w:tc>
        <w:tc>
          <w:tcPr>
            <w:tcW w:w="1535" w:type="dxa"/>
            <w:vMerge w:val="continue"/>
            <w:noWrap w:val="0"/>
            <w:vAlign w:val="top"/>
          </w:tcPr>
          <w:p w14:paraId="60AB9635">
            <w:pPr>
              <w:widowControl/>
              <w:spacing w:line="360" w:lineRule="auto"/>
              <w:jc w:val="left"/>
              <w:rPr>
                <w:rFonts w:hint="eastAsia" w:ascii="仿宋" w:hAnsi="仿宋" w:eastAsia="仿宋" w:cs="仿宋"/>
                <w:b/>
                <w:bCs/>
                <w:color w:val="000000"/>
                <w:kern w:val="0"/>
                <w:sz w:val="24"/>
                <w:lang w:bidi="ar"/>
              </w:rPr>
            </w:pPr>
          </w:p>
        </w:tc>
      </w:tr>
      <w:tr w14:paraId="4463DC3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jc w:val="center"/>
        </w:trPr>
        <w:tc>
          <w:tcPr>
            <w:tcW w:w="1562" w:type="dxa"/>
            <w:noWrap w:val="0"/>
            <w:vAlign w:val="center"/>
          </w:tcPr>
          <w:p w14:paraId="14C88691">
            <w:pPr>
              <w:widowControl/>
              <w:spacing w:line="360" w:lineRule="auto"/>
              <w:jc w:val="left"/>
              <w:rPr>
                <w:rFonts w:hint="eastAsia" w:ascii="仿宋" w:hAnsi="仿宋" w:eastAsia="仿宋" w:cs="仿宋"/>
                <w:b/>
                <w:bCs/>
                <w:color w:val="000000"/>
                <w:kern w:val="0"/>
                <w:sz w:val="24"/>
                <w:lang w:bidi="ar"/>
              </w:rPr>
            </w:pPr>
            <w:r>
              <w:rPr>
                <w:rFonts w:hint="eastAsia" w:ascii="仿宋" w:hAnsi="仿宋" w:eastAsia="仿宋" w:cs="仿宋"/>
                <w:b/>
                <w:bCs/>
                <w:color w:val="000000"/>
                <w:kern w:val="0"/>
                <w:sz w:val="24"/>
                <w:lang w:bidi="ar"/>
              </w:rPr>
              <w:t>4</w:t>
            </w:r>
          </w:p>
        </w:tc>
        <w:tc>
          <w:tcPr>
            <w:tcW w:w="3058" w:type="dxa"/>
            <w:noWrap w:val="0"/>
            <w:vAlign w:val="center"/>
          </w:tcPr>
          <w:p w14:paraId="560FF588">
            <w:pPr>
              <w:widowControl/>
              <w:spacing w:line="360" w:lineRule="auto"/>
              <w:jc w:val="left"/>
              <w:rPr>
                <w:rFonts w:hint="eastAsia" w:ascii="仿宋" w:hAnsi="仿宋" w:eastAsia="仿宋" w:cs="仿宋"/>
                <w:b/>
                <w:bCs/>
                <w:color w:val="000000"/>
                <w:kern w:val="0"/>
                <w:sz w:val="24"/>
                <w:lang w:bidi="ar"/>
              </w:rPr>
            </w:pPr>
            <w:r>
              <w:rPr>
                <w:rFonts w:hint="eastAsia" w:ascii="仿宋" w:hAnsi="仿宋" w:eastAsia="仿宋" w:cs="仿宋"/>
                <w:b/>
                <w:bCs/>
                <w:color w:val="000000"/>
                <w:kern w:val="0"/>
                <w:sz w:val="24"/>
                <w:lang w:bidi="ar"/>
              </w:rPr>
              <w:t>在线称重机</w:t>
            </w:r>
          </w:p>
        </w:tc>
        <w:tc>
          <w:tcPr>
            <w:tcW w:w="1340" w:type="dxa"/>
            <w:noWrap w:val="0"/>
            <w:vAlign w:val="center"/>
          </w:tcPr>
          <w:p w14:paraId="551E1001">
            <w:pPr>
              <w:widowControl/>
              <w:spacing w:line="360" w:lineRule="auto"/>
              <w:jc w:val="left"/>
              <w:rPr>
                <w:rFonts w:hint="eastAsia" w:ascii="仿宋" w:hAnsi="仿宋" w:eastAsia="仿宋" w:cs="仿宋"/>
                <w:b/>
                <w:bCs/>
                <w:color w:val="000000"/>
                <w:kern w:val="0"/>
                <w:sz w:val="24"/>
                <w:lang w:bidi="ar"/>
              </w:rPr>
            </w:pPr>
            <w:r>
              <w:rPr>
                <w:rFonts w:hint="eastAsia" w:ascii="仿宋" w:hAnsi="仿宋" w:eastAsia="仿宋" w:cs="仿宋"/>
                <w:b/>
                <w:bCs/>
                <w:color w:val="000000"/>
                <w:kern w:val="0"/>
                <w:sz w:val="24"/>
                <w:lang w:bidi="ar"/>
              </w:rPr>
              <w:t>台</w:t>
            </w:r>
          </w:p>
        </w:tc>
        <w:tc>
          <w:tcPr>
            <w:tcW w:w="1138" w:type="dxa"/>
            <w:noWrap w:val="0"/>
            <w:vAlign w:val="center"/>
          </w:tcPr>
          <w:p w14:paraId="2ED342B2">
            <w:pPr>
              <w:widowControl/>
              <w:spacing w:line="360" w:lineRule="auto"/>
              <w:jc w:val="left"/>
              <w:rPr>
                <w:rFonts w:hint="eastAsia" w:ascii="仿宋" w:hAnsi="仿宋" w:eastAsia="仿宋" w:cs="仿宋"/>
                <w:b/>
                <w:bCs/>
                <w:color w:val="000000"/>
                <w:kern w:val="0"/>
                <w:sz w:val="24"/>
                <w:lang w:bidi="ar"/>
              </w:rPr>
            </w:pPr>
            <w:r>
              <w:rPr>
                <w:rFonts w:hint="eastAsia" w:ascii="仿宋" w:hAnsi="仿宋" w:eastAsia="仿宋" w:cs="仿宋"/>
                <w:b/>
                <w:bCs/>
                <w:color w:val="000000"/>
                <w:kern w:val="0"/>
                <w:sz w:val="24"/>
                <w:lang w:bidi="ar"/>
              </w:rPr>
              <w:t>1</w:t>
            </w:r>
          </w:p>
        </w:tc>
        <w:tc>
          <w:tcPr>
            <w:tcW w:w="1535" w:type="dxa"/>
            <w:vMerge w:val="continue"/>
            <w:noWrap w:val="0"/>
            <w:vAlign w:val="top"/>
          </w:tcPr>
          <w:p w14:paraId="39F70D3C">
            <w:pPr>
              <w:widowControl/>
              <w:spacing w:line="360" w:lineRule="auto"/>
              <w:jc w:val="left"/>
              <w:rPr>
                <w:rFonts w:hint="eastAsia" w:ascii="仿宋" w:hAnsi="仿宋" w:eastAsia="仿宋" w:cs="仿宋"/>
                <w:b/>
                <w:bCs/>
                <w:color w:val="000000"/>
                <w:kern w:val="0"/>
                <w:sz w:val="24"/>
                <w:lang w:bidi="ar"/>
              </w:rPr>
            </w:pPr>
          </w:p>
        </w:tc>
      </w:tr>
      <w:tr w14:paraId="66E6582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jc w:val="center"/>
        </w:trPr>
        <w:tc>
          <w:tcPr>
            <w:tcW w:w="1562" w:type="dxa"/>
            <w:noWrap w:val="0"/>
            <w:vAlign w:val="center"/>
          </w:tcPr>
          <w:p w14:paraId="1D21EA9C">
            <w:pPr>
              <w:widowControl/>
              <w:spacing w:line="360" w:lineRule="auto"/>
              <w:jc w:val="left"/>
              <w:rPr>
                <w:rFonts w:hint="eastAsia" w:ascii="仿宋" w:hAnsi="仿宋" w:eastAsia="仿宋" w:cs="仿宋"/>
                <w:b/>
                <w:bCs/>
                <w:color w:val="000000"/>
                <w:kern w:val="0"/>
                <w:sz w:val="24"/>
                <w:lang w:bidi="ar"/>
              </w:rPr>
            </w:pPr>
            <w:r>
              <w:rPr>
                <w:rFonts w:hint="eastAsia" w:ascii="仿宋" w:hAnsi="仿宋" w:eastAsia="仿宋" w:cs="仿宋"/>
                <w:b/>
                <w:bCs/>
                <w:color w:val="000000"/>
                <w:kern w:val="0"/>
                <w:sz w:val="24"/>
                <w:lang w:bidi="ar"/>
              </w:rPr>
              <w:t>5</w:t>
            </w:r>
          </w:p>
        </w:tc>
        <w:tc>
          <w:tcPr>
            <w:tcW w:w="3058" w:type="dxa"/>
            <w:noWrap w:val="0"/>
            <w:vAlign w:val="center"/>
          </w:tcPr>
          <w:p w14:paraId="7243D047">
            <w:pPr>
              <w:widowControl/>
              <w:spacing w:line="360" w:lineRule="auto"/>
              <w:jc w:val="left"/>
              <w:rPr>
                <w:rFonts w:hint="eastAsia" w:ascii="仿宋" w:hAnsi="仿宋" w:eastAsia="仿宋" w:cs="仿宋"/>
                <w:b/>
                <w:bCs/>
                <w:color w:val="000000"/>
                <w:kern w:val="0"/>
                <w:sz w:val="24"/>
                <w:lang w:bidi="ar"/>
              </w:rPr>
            </w:pPr>
            <w:r>
              <w:rPr>
                <w:rFonts w:hint="eastAsia" w:ascii="仿宋" w:hAnsi="仿宋" w:eastAsia="仿宋" w:cs="仿宋"/>
                <w:b/>
                <w:bCs/>
                <w:color w:val="000000"/>
                <w:kern w:val="0"/>
                <w:sz w:val="24"/>
                <w:lang w:bidi="ar"/>
              </w:rPr>
              <w:t>控制系统</w:t>
            </w:r>
          </w:p>
        </w:tc>
        <w:tc>
          <w:tcPr>
            <w:tcW w:w="1340" w:type="dxa"/>
            <w:noWrap w:val="0"/>
            <w:vAlign w:val="center"/>
          </w:tcPr>
          <w:p w14:paraId="679A2E98">
            <w:pPr>
              <w:widowControl/>
              <w:spacing w:line="360" w:lineRule="auto"/>
              <w:jc w:val="left"/>
              <w:rPr>
                <w:rFonts w:hint="eastAsia" w:ascii="仿宋" w:hAnsi="仿宋" w:eastAsia="仿宋" w:cs="仿宋"/>
                <w:b/>
                <w:bCs/>
                <w:color w:val="000000"/>
                <w:kern w:val="0"/>
                <w:sz w:val="24"/>
                <w:lang w:bidi="ar"/>
              </w:rPr>
            </w:pPr>
            <w:r>
              <w:rPr>
                <w:rFonts w:hint="eastAsia" w:ascii="仿宋" w:hAnsi="仿宋" w:eastAsia="仿宋" w:cs="仿宋"/>
                <w:b/>
                <w:bCs/>
                <w:color w:val="000000"/>
                <w:kern w:val="0"/>
                <w:sz w:val="24"/>
                <w:lang w:bidi="ar"/>
              </w:rPr>
              <w:t>套</w:t>
            </w:r>
          </w:p>
        </w:tc>
        <w:tc>
          <w:tcPr>
            <w:tcW w:w="1138" w:type="dxa"/>
            <w:noWrap w:val="0"/>
            <w:vAlign w:val="center"/>
          </w:tcPr>
          <w:p w14:paraId="7A31D75A">
            <w:pPr>
              <w:widowControl/>
              <w:spacing w:line="360" w:lineRule="auto"/>
              <w:jc w:val="left"/>
              <w:rPr>
                <w:rFonts w:hint="eastAsia" w:ascii="仿宋" w:hAnsi="仿宋" w:eastAsia="仿宋" w:cs="仿宋"/>
                <w:b/>
                <w:bCs/>
                <w:color w:val="000000"/>
                <w:kern w:val="0"/>
                <w:sz w:val="24"/>
                <w:lang w:bidi="ar"/>
              </w:rPr>
            </w:pPr>
            <w:r>
              <w:rPr>
                <w:rFonts w:hint="eastAsia" w:ascii="仿宋" w:hAnsi="仿宋" w:eastAsia="仿宋" w:cs="仿宋"/>
                <w:b/>
                <w:bCs/>
                <w:color w:val="000000"/>
                <w:kern w:val="0"/>
                <w:sz w:val="24"/>
                <w:lang w:bidi="ar"/>
              </w:rPr>
              <w:t>1</w:t>
            </w:r>
          </w:p>
        </w:tc>
        <w:tc>
          <w:tcPr>
            <w:tcW w:w="1535" w:type="dxa"/>
            <w:vMerge w:val="continue"/>
            <w:noWrap w:val="0"/>
            <w:vAlign w:val="top"/>
          </w:tcPr>
          <w:p w14:paraId="3F47D4A5">
            <w:pPr>
              <w:widowControl/>
              <w:spacing w:line="360" w:lineRule="auto"/>
              <w:jc w:val="left"/>
              <w:rPr>
                <w:rFonts w:hint="eastAsia" w:ascii="仿宋" w:hAnsi="仿宋" w:eastAsia="仿宋" w:cs="仿宋"/>
                <w:b/>
                <w:bCs/>
                <w:color w:val="000000"/>
                <w:kern w:val="0"/>
                <w:sz w:val="24"/>
                <w:lang w:bidi="ar"/>
              </w:rPr>
            </w:pPr>
          </w:p>
        </w:tc>
      </w:tr>
      <w:tr w14:paraId="7B70256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jc w:val="center"/>
        </w:trPr>
        <w:tc>
          <w:tcPr>
            <w:tcW w:w="1562" w:type="dxa"/>
            <w:noWrap w:val="0"/>
            <w:vAlign w:val="center"/>
          </w:tcPr>
          <w:p w14:paraId="7D07D609">
            <w:pPr>
              <w:widowControl/>
              <w:spacing w:line="360" w:lineRule="auto"/>
              <w:jc w:val="left"/>
              <w:rPr>
                <w:rFonts w:hint="eastAsia" w:ascii="仿宋" w:hAnsi="仿宋" w:eastAsia="仿宋" w:cs="仿宋"/>
                <w:b/>
                <w:bCs/>
                <w:color w:val="000000"/>
                <w:kern w:val="0"/>
                <w:sz w:val="24"/>
                <w:lang w:bidi="ar"/>
              </w:rPr>
            </w:pPr>
            <w:r>
              <w:rPr>
                <w:rFonts w:hint="eastAsia" w:ascii="仿宋" w:hAnsi="仿宋" w:eastAsia="仿宋" w:cs="仿宋"/>
                <w:b/>
                <w:bCs/>
                <w:color w:val="000000"/>
                <w:kern w:val="0"/>
                <w:sz w:val="24"/>
                <w:lang w:bidi="ar"/>
              </w:rPr>
              <w:t>6</w:t>
            </w:r>
          </w:p>
        </w:tc>
        <w:tc>
          <w:tcPr>
            <w:tcW w:w="3058" w:type="dxa"/>
            <w:noWrap w:val="0"/>
            <w:vAlign w:val="center"/>
          </w:tcPr>
          <w:p w14:paraId="3899BF7E">
            <w:pPr>
              <w:widowControl/>
              <w:spacing w:line="360" w:lineRule="auto"/>
              <w:jc w:val="left"/>
              <w:rPr>
                <w:rFonts w:hint="eastAsia" w:ascii="仿宋" w:hAnsi="仿宋" w:eastAsia="仿宋" w:cs="仿宋"/>
                <w:b/>
                <w:bCs/>
                <w:color w:val="000000"/>
                <w:kern w:val="0"/>
                <w:sz w:val="24"/>
                <w:lang w:bidi="ar"/>
              </w:rPr>
            </w:pPr>
            <w:r>
              <w:rPr>
                <w:rFonts w:hint="eastAsia" w:ascii="仿宋" w:hAnsi="仿宋" w:eastAsia="仿宋" w:cs="仿宋"/>
                <w:b/>
                <w:bCs/>
                <w:color w:val="000000"/>
                <w:kern w:val="0"/>
                <w:sz w:val="24"/>
                <w:lang w:bidi="ar"/>
              </w:rPr>
              <w:t>乳化锅</w:t>
            </w:r>
          </w:p>
        </w:tc>
        <w:tc>
          <w:tcPr>
            <w:tcW w:w="1340" w:type="dxa"/>
            <w:noWrap w:val="0"/>
            <w:vAlign w:val="center"/>
          </w:tcPr>
          <w:p w14:paraId="14C0460E">
            <w:pPr>
              <w:widowControl/>
              <w:spacing w:line="360" w:lineRule="auto"/>
              <w:jc w:val="left"/>
              <w:rPr>
                <w:rFonts w:hint="eastAsia" w:ascii="仿宋" w:hAnsi="仿宋" w:eastAsia="仿宋" w:cs="仿宋"/>
                <w:b/>
                <w:bCs/>
                <w:color w:val="000000"/>
                <w:kern w:val="0"/>
                <w:sz w:val="24"/>
                <w:lang w:bidi="ar"/>
              </w:rPr>
            </w:pPr>
            <w:r>
              <w:rPr>
                <w:rFonts w:hint="eastAsia" w:ascii="仿宋" w:hAnsi="仿宋" w:eastAsia="仿宋" w:cs="仿宋"/>
                <w:b/>
                <w:bCs/>
                <w:color w:val="000000"/>
                <w:kern w:val="0"/>
                <w:sz w:val="24"/>
                <w:lang w:bidi="ar"/>
              </w:rPr>
              <w:t>台</w:t>
            </w:r>
          </w:p>
        </w:tc>
        <w:tc>
          <w:tcPr>
            <w:tcW w:w="1138" w:type="dxa"/>
            <w:noWrap w:val="0"/>
            <w:vAlign w:val="center"/>
          </w:tcPr>
          <w:p w14:paraId="634D4D65">
            <w:pPr>
              <w:widowControl/>
              <w:spacing w:line="360" w:lineRule="auto"/>
              <w:jc w:val="left"/>
              <w:rPr>
                <w:rFonts w:hint="eastAsia" w:ascii="仿宋" w:hAnsi="仿宋" w:eastAsia="仿宋" w:cs="仿宋"/>
                <w:b/>
                <w:bCs/>
                <w:color w:val="000000"/>
                <w:kern w:val="0"/>
                <w:sz w:val="24"/>
                <w:lang w:bidi="ar"/>
              </w:rPr>
            </w:pPr>
            <w:r>
              <w:rPr>
                <w:rFonts w:hint="eastAsia" w:ascii="仿宋" w:hAnsi="仿宋" w:eastAsia="仿宋" w:cs="仿宋"/>
                <w:b/>
                <w:bCs/>
                <w:color w:val="000000"/>
                <w:kern w:val="0"/>
                <w:sz w:val="24"/>
                <w:lang w:bidi="ar"/>
              </w:rPr>
              <w:t>1</w:t>
            </w:r>
          </w:p>
        </w:tc>
        <w:tc>
          <w:tcPr>
            <w:tcW w:w="1535" w:type="dxa"/>
            <w:vMerge w:val="restart"/>
            <w:noWrap w:val="0"/>
            <w:vAlign w:val="top"/>
          </w:tcPr>
          <w:p w14:paraId="475E7077">
            <w:pPr>
              <w:widowControl/>
              <w:spacing w:line="360" w:lineRule="auto"/>
              <w:jc w:val="left"/>
              <w:rPr>
                <w:rFonts w:hint="eastAsia" w:ascii="仿宋" w:hAnsi="仿宋" w:eastAsia="仿宋" w:cs="仿宋"/>
                <w:b/>
                <w:bCs/>
                <w:color w:val="000000"/>
                <w:kern w:val="0"/>
                <w:sz w:val="24"/>
                <w:lang w:bidi="ar"/>
              </w:rPr>
            </w:pPr>
            <w:r>
              <w:rPr>
                <w:rFonts w:hint="eastAsia" w:ascii="仿宋" w:hAnsi="仿宋" w:eastAsia="仿宋" w:cs="仿宋"/>
                <w:b/>
                <w:bCs/>
                <w:sz w:val="24"/>
              </w:rPr>
              <w:t>盒装软膏配置线</w:t>
            </w:r>
          </w:p>
        </w:tc>
      </w:tr>
      <w:tr w14:paraId="246B8E5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jc w:val="center"/>
        </w:trPr>
        <w:tc>
          <w:tcPr>
            <w:tcW w:w="1562" w:type="dxa"/>
            <w:noWrap w:val="0"/>
            <w:vAlign w:val="center"/>
          </w:tcPr>
          <w:p w14:paraId="5CEFEEFE">
            <w:pPr>
              <w:widowControl/>
              <w:spacing w:line="360" w:lineRule="auto"/>
              <w:jc w:val="left"/>
              <w:rPr>
                <w:rFonts w:hint="eastAsia" w:ascii="仿宋" w:hAnsi="仿宋" w:eastAsia="仿宋" w:cs="仿宋"/>
                <w:b/>
                <w:bCs/>
                <w:color w:val="000000"/>
                <w:kern w:val="0"/>
                <w:sz w:val="24"/>
                <w:lang w:bidi="ar"/>
              </w:rPr>
            </w:pPr>
            <w:r>
              <w:rPr>
                <w:rFonts w:hint="eastAsia" w:ascii="仿宋" w:hAnsi="仿宋" w:eastAsia="仿宋" w:cs="仿宋"/>
                <w:b/>
                <w:bCs/>
                <w:color w:val="000000"/>
                <w:kern w:val="0"/>
                <w:sz w:val="24"/>
                <w:lang w:bidi="ar"/>
              </w:rPr>
              <w:t>7</w:t>
            </w:r>
          </w:p>
        </w:tc>
        <w:tc>
          <w:tcPr>
            <w:tcW w:w="3058" w:type="dxa"/>
            <w:noWrap w:val="0"/>
            <w:vAlign w:val="center"/>
          </w:tcPr>
          <w:p w14:paraId="3AB75829">
            <w:pPr>
              <w:widowControl/>
              <w:spacing w:line="360" w:lineRule="auto"/>
              <w:jc w:val="left"/>
              <w:rPr>
                <w:rFonts w:hint="eastAsia" w:ascii="仿宋" w:hAnsi="仿宋" w:eastAsia="仿宋" w:cs="仿宋"/>
                <w:b/>
                <w:bCs/>
                <w:color w:val="000000"/>
                <w:kern w:val="0"/>
                <w:sz w:val="24"/>
                <w:lang w:bidi="ar"/>
              </w:rPr>
            </w:pPr>
            <w:r>
              <w:rPr>
                <w:rFonts w:hint="eastAsia" w:ascii="仿宋" w:hAnsi="仿宋" w:eastAsia="仿宋" w:cs="仿宋"/>
                <w:b/>
                <w:bCs/>
                <w:color w:val="000000"/>
                <w:kern w:val="0"/>
                <w:sz w:val="24"/>
                <w:lang w:bidi="ar"/>
              </w:rPr>
              <w:t>油相锅</w:t>
            </w:r>
          </w:p>
        </w:tc>
        <w:tc>
          <w:tcPr>
            <w:tcW w:w="1340" w:type="dxa"/>
            <w:noWrap w:val="0"/>
            <w:vAlign w:val="center"/>
          </w:tcPr>
          <w:p w14:paraId="570A416E">
            <w:pPr>
              <w:widowControl/>
              <w:spacing w:line="360" w:lineRule="auto"/>
              <w:jc w:val="left"/>
              <w:rPr>
                <w:rFonts w:hint="eastAsia" w:ascii="仿宋" w:hAnsi="仿宋" w:eastAsia="仿宋" w:cs="仿宋"/>
                <w:b/>
                <w:bCs/>
                <w:color w:val="000000"/>
                <w:kern w:val="0"/>
                <w:sz w:val="24"/>
                <w:lang w:bidi="ar"/>
              </w:rPr>
            </w:pPr>
            <w:r>
              <w:rPr>
                <w:rFonts w:hint="eastAsia" w:ascii="仿宋" w:hAnsi="仿宋" w:eastAsia="仿宋" w:cs="仿宋"/>
                <w:b/>
                <w:bCs/>
                <w:color w:val="000000"/>
                <w:kern w:val="0"/>
                <w:sz w:val="24"/>
                <w:lang w:bidi="ar"/>
              </w:rPr>
              <w:t>台</w:t>
            </w:r>
          </w:p>
        </w:tc>
        <w:tc>
          <w:tcPr>
            <w:tcW w:w="1138" w:type="dxa"/>
            <w:noWrap w:val="0"/>
            <w:vAlign w:val="center"/>
          </w:tcPr>
          <w:p w14:paraId="3DA16D5F">
            <w:pPr>
              <w:widowControl/>
              <w:spacing w:line="360" w:lineRule="auto"/>
              <w:jc w:val="left"/>
              <w:rPr>
                <w:rFonts w:hint="eastAsia" w:ascii="仿宋" w:hAnsi="仿宋" w:eastAsia="仿宋" w:cs="仿宋"/>
                <w:b/>
                <w:bCs/>
                <w:color w:val="000000"/>
                <w:kern w:val="0"/>
                <w:sz w:val="24"/>
                <w:lang w:bidi="ar"/>
              </w:rPr>
            </w:pPr>
            <w:r>
              <w:rPr>
                <w:rFonts w:hint="eastAsia" w:ascii="仿宋" w:hAnsi="仿宋" w:eastAsia="仿宋" w:cs="仿宋"/>
                <w:b/>
                <w:bCs/>
                <w:color w:val="000000"/>
                <w:kern w:val="0"/>
                <w:sz w:val="24"/>
                <w:lang w:bidi="ar"/>
              </w:rPr>
              <w:t>1</w:t>
            </w:r>
          </w:p>
        </w:tc>
        <w:tc>
          <w:tcPr>
            <w:tcW w:w="1535" w:type="dxa"/>
            <w:vMerge w:val="continue"/>
            <w:noWrap w:val="0"/>
            <w:vAlign w:val="top"/>
          </w:tcPr>
          <w:p w14:paraId="011D9F6C">
            <w:pPr>
              <w:widowControl/>
              <w:spacing w:line="360" w:lineRule="auto"/>
              <w:jc w:val="left"/>
              <w:rPr>
                <w:rFonts w:hint="eastAsia" w:ascii="仿宋" w:hAnsi="仿宋" w:eastAsia="仿宋" w:cs="仿宋"/>
                <w:b/>
                <w:bCs/>
                <w:color w:val="000000"/>
                <w:kern w:val="0"/>
                <w:sz w:val="24"/>
                <w:lang w:bidi="ar"/>
              </w:rPr>
            </w:pPr>
          </w:p>
        </w:tc>
      </w:tr>
      <w:tr w14:paraId="4B3EBA1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jc w:val="center"/>
        </w:trPr>
        <w:tc>
          <w:tcPr>
            <w:tcW w:w="1562" w:type="dxa"/>
            <w:noWrap w:val="0"/>
            <w:vAlign w:val="center"/>
          </w:tcPr>
          <w:p w14:paraId="718EF764">
            <w:pPr>
              <w:widowControl/>
              <w:spacing w:line="360" w:lineRule="auto"/>
              <w:jc w:val="left"/>
              <w:rPr>
                <w:rFonts w:hint="eastAsia" w:ascii="仿宋" w:hAnsi="仿宋" w:eastAsia="仿宋" w:cs="仿宋"/>
                <w:b/>
                <w:bCs/>
                <w:color w:val="000000"/>
                <w:kern w:val="0"/>
                <w:sz w:val="24"/>
                <w:lang w:bidi="ar"/>
              </w:rPr>
            </w:pPr>
            <w:r>
              <w:rPr>
                <w:rFonts w:hint="eastAsia" w:ascii="仿宋" w:hAnsi="仿宋" w:eastAsia="仿宋" w:cs="仿宋"/>
                <w:b/>
                <w:bCs/>
                <w:color w:val="000000"/>
                <w:kern w:val="0"/>
                <w:sz w:val="24"/>
                <w:lang w:bidi="ar"/>
              </w:rPr>
              <w:t>8</w:t>
            </w:r>
          </w:p>
        </w:tc>
        <w:tc>
          <w:tcPr>
            <w:tcW w:w="3058" w:type="dxa"/>
            <w:noWrap w:val="0"/>
            <w:vAlign w:val="center"/>
          </w:tcPr>
          <w:p w14:paraId="73C63815">
            <w:pPr>
              <w:widowControl/>
              <w:spacing w:line="360" w:lineRule="auto"/>
              <w:jc w:val="left"/>
              <w:rPr>
                <w:rFonts w:hint="eastAsia" w:ascii="仿宋" w:hAnsi="仿宋" w:eastAsia="仿宋" w:cs="仿宋"/>
                <w:b/>
                <w:bCs/>
                <w:color w:val="000000"/>
                <w:kern w:val="0"/>
                <w:sz w:val="24"/>
                <w:lang w:bidi="ar"/>
              </w:rPr>
            </w:pPr>
            <w:r>
              <w:rPr>
                <w:rFonts w:hint="eastAsia" w:ascii="仿宋" w:hAnsi="仿宋" w:eastAsia="仿宋" w:cs="仿宋"/>
                <w:b/>
                <w:bCs/>
                <w:color w:val="000000"/>
                <w:kern w:val="0"/>
                <w:sz w:val="24"/>
                <w:lang w:bidi="ar"/>
              </w:rPr>
              <w:t>自动理瓶机</w:t>
            </w:r>
          </w:p>
        </w:tc>
        <w:tc>
          <w:tcPr>
            <w:tcW w:w="1340" w:type="dxa"/>
            <w:noWrap w:val="0"/>
            <w:vAlign w:val="center"/>
          </w:tcPr>
          <w:p w14:paraId="1406B076">
            <w:pPr>
              <w:widowControl/>
              <w:spacing w:line="360" w:lineRule="auto"/>
              <w:jc w:val="left"/>
              <w:rPr>
                <w:rFonts w:hint="eastAsia" w:ascii="仿宋" w:hAnsi="仿宋" w:eastAsia="仿宋" w:cs="仿宋"/>
                <w:b/>
                <w:bCs/>
                <w:color w:val="000000"/>
                <w:kern w:val="0"/>
                <w:sz w:val="24"/>
                <w:lang w:bidi="ar"/>
              </w:rPr>
            </w:pPr>
            <w:r>
              <w:rPr>
                <w:rFonts w:hint="eastAsia" w:ascii="仿宋" w:hAnsi="仿宋" w:eastAsia="仿宋" w:cs="仿宋"/>
                <w:b/>
                <w:bCs/>
                <w:color w:val="000000"/>
                <w:kern w:val="0"/>
                <w:sz w:val="24"/>
                <w:lang w:bidi="ar"/>
              </w:rPr>
              <w:t>台</w:t>
            </w:r>
          </w:p>
        </w:tc>
        <w:tc>
          <w:tcPr>
            <w:tcW w:w="1138" w:type="dxa"/>
            <w:noWrap w:val="0"/>
            <w:vAlign w:val="center"/>
          </w:tcPr>
          <w:p w14:paraId="3431D002">
            <w:pPr>
              <w:widowControl/>
              <w:spacing w:line="360" w:lineRule="auto"/>
              <w:jc w:val="left"/>
              <w:rPr>
                <w:rFonts w:hint="eastAsia" w:ascii="仿宋" w:hAnsi="仿宋" w:eastAsia="仿宋" w:cs="仿宋"/>
                <w:b/>
                <w:bCs/>
                <w:color w:val="000000"/>
                <w:kern w:val="0"/>
                <w:sz w:val="24"/>
                <w:lang w:bidi="ar"/>
              </w:rPr>
            </w:pPr>
            <w:r>
              <w:rPr>
                <w:rFonts w:hint="eastAsia" w:ascii="仿宋" w:hAnsi="仿宋" w:eastAsia="仿宋" w:cs="仿宋"/>
                <w:b/>
                <w:bCs/>
                <w:color w:val="000000"/>
                <w:kern w:val="0"/>
                <w:sz w:val="24"/>
                <w:lang w:bidi="ar"/>
              </w:rPr>
              <w:t>1</w:t>
            </w:r>
          </w:p>
        </w:tc>
        <w:tc>
          <w:tcPr>
            <w:tcW w:w="1535" w:type="dxa"/>
            <w:vMerge w:val="continue"/>
            <w:noWrap w:val="0"/>
            <w:vAlign w:val="top"/>
          </w:tcPr>
          <w:p w14:paraId="1B158BA9">
            <w:pPr>
              <w:widowControl/>
              <w:spacing w:line="360" w:lineRule="auto"/>
              <w:jc w:val="left"/>
              <w:rPr>
                <w:rFonts w:hint="eastAsia" w:ascii="仿宋" w:hAnsi="仿宋" w:eastAsia="仿宋" w:cs="仿宋"/>
                <w:b/>
                <w:bCs/>
                <w:color w:val="000000"/>
                <w:kern w:val="0"/>
                <w:sz w:val="24"/>
                <w:lang w:bidi="ar"/>
              </w:rPr>
            </w:pPr>
          </w:p>
        </w:tc>
      </w:tr>
      <w:tr w14:paraId="594A030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jc w:val="center"/>
        </w:trPr>
        <w:tc>
          <w:tcPr>
            <w:tcW w:w="1562" w:type="dxa"/>
            <w:noWrap w:val="0"/>
            <w:vAlign w:val="center"/>
          </w:tcPr>
          <w:p w14:paraId="53C89E7D">
            <w:pPr>
              <w:widowControl/>
              <w:spacing w:line="360" w:lineRule="auto"/>
              <w:jc w:val="left"/>
              <w:rPr>
                <w:rFonts w:hint="eastAsia" w:ascii="仿宋" w:hAnsi="仿宋" w:eastAsia="仿宋" w:cs="仿宋"/>
                <w:b/>
                <w:bCs/>
                <w:color w:val="000000"/>
                <w:kern w:val="0"/>
                <w:sz w:val="24"/>
                <w:lang w:bidi="ar"/>
              </w:rPr>
            </w:pPr>
            <w:r>
              <w:rPr>
                <w:rFonts w:hint="eastAsia" w:ascii="仿宋" w:hAnsi="仿宋" w:eastAsia="仿宋" w:cs="仿宋"/>
                <w:b/>
                <w:bCs/>
                <w:color w:val="000000"/>
                <w:kern w:val="0"/>
                <w:sz w:val="24"/>
                <w:lang w:bidi="ar"/>
              </w:rPr>
              <w:t>9</w:t>
            </w:r>
          </w:p>
        </w:tc>
        <w:tc>
          <w:tcPr>
            <w:tcW w:w="3058" w:type="dxa"/>
            <w:noWrap w:val="0"/>
            <w:vAlign w:val="center"/>
          </w:tcPr>
          <w:p w14:paraId="270C9D77">
            <w:pPr>
              <w:widowControl/>
              <w:spacing w:line="360" w:lineRule="auto"/>
              <w:jc w:val="left"/>
              <w:rPr>
                <w:rFonts w:hint="eastAsia" w:ascii="仿宋" w:hAnsi="仿宋" w:eastAsia="仿宋" w:cs="仿宋"/>
                <w:b/>
                <w:bCs/>
                <w:color w:val="000000"/>
                <w:kern w:val="0"/>
                <w:sz w:val="24"/>
                <w:lang w:bidi="ar"/>
              </w:rPr>
            </w:pPr>
            <w:r>
              <w:rPr>
                <w:rFonts w:hint="eastAsia" w:ascii="仿宋" w:hAnsi="仿宋" w:eastAsia="仿宋" w:cs="仿宋"/>
                <w:b/>
                <w:bCs/>
                <w:color w:val="000000"/>
                <w:kern w:val="0"/>
                <w:sz w:val="24"/>
                <w:lang w:bidi="ar"/>
              </w:rPr>
              <w:t>旋盖机</w:t>
            </w:r>
          </w:p>
        </w:tc>
        <w:tc>
          <w:tcPr>
            <w:tcW w:w="1340" w:type="dxa"/>
            <w:noWrap w:val="0"/>
            <w:vAlign w:val="center"/>
          </w:tcPr>
          <w:p w14:paraId="7F484C84">
            <w:pPr>
              <w:widowControl/>
              <w:spacing w:line="360" w:lineRule="auto"/>
              <w:jc w:val="left"/>
              <w:rPr>
                <w:rFonts w:hint="eastAsia" w:ascii="仿宋" w:hAnsi="仿宋" w:eastAsia="仿宋" w:cs="仿宋"/>
                <w:b/>
                <w:bCs/>
                <w:color w:val="000000"/>
                <w:kern w:val="0"/>
                <w:sz w:val="24"/>
                <w:lang w:bidi="ar"/>
              </w:rPr>
            </w:pPr>
            <w:r>
              <w:rPr>
                <w:rFonts w:hint="eastAsia" w:ascii="仿宋" w:hAnsi="仿宋" w:eastAsia="仿宋" w:cs="仿宋"/>
                <w:b/>
                <w:bCs/>
                <w:color w:val="000000"/>
                <w:kern w:val="0"/>
                <w:sz w:val="24"/>
                <w:lang w:bidi="ar"/>
              </w:rPr>
              <w:t>台</w:t>
            </w:r>
          </w:p>
        </w:tc>
        <w:tc>
          <w:tcPr>
            <w:tcW w:w="1138" w:type="dxa"/>
            <w:noWrap w:val="0"/>
            <w:vAlign w:val="center"/>
          </w:tcPr>
          <w:p w14:paraId="715234BC">
            <w:pPr>
              <w:widowControl/>
              <w:spacing w:line="360" w:lineRule="auto"/>
              <w:jc w:val="left"/>
              <w:rPr>
                <w:rFonts w:hint="eastAsia" w:ascii="仿宋" w:hAnsi="仿宋" w:eastAsia="仿宋" w:cs="仿宋"/>
                <w:b/>
                <w:bCs/>
                <w:color w:val="000000"/>
                <w:kern w:val="0"/>
                <w:sz w:val="24"/>
                <w:lang w:bidi="ar"/>
              </w:rPr>
            </w:pPr>
            <w:r>
              <w:rPr>
                <w:rFonts w:hint="eastAsia" w:ascii="仿宋" w:hAnsi="仿宋" w:eastAsia="仿宋" w:cs="仿宋"/>
                <w:b/>
                <w:bCs/>
                <w:color w:val="000000"/>
                <w:kern w:val="0"/>
                <w:sz w:val="24"/>
                <w:lang w:bidi="ar"/>
              </w:rPr>
              <w:t>1</w:t>
            </w:r>
          </w:p>
        </w:tc>
        <w:tc>
          <w:tcPr>
            <w:tcW w:w="1535" w:type="dxa"/>
            <w:vMerge w:val="continue"/>
            <w:noWrap w:val="0"/>
            <w:vAlign w:val="top"/>
          </w:tcPr>
          <w:p w14:paraId="303909B6">
            <w:pPr>
              <w:widowControl/>
              <w:spacing w:line="360" w:lineRule="auto"/>
              <w:jc w:val="left"/>
              <w:rPr>
                <w:rFonts w:hint="eastAsia" w:ascii="仿宋" w:hAnsi="仿宋" w:eastAsia="仿宋" w:cs="仿宋"/>
                <w:b/>
                <w:bCs/>
                <w:color w:val="000000"/>
                <w:kern w:val="0"/>
                <w:sz w:val="24"/>
                <w:lang w:bidi="ar"/>
              </w:rPr>
            </w:pPr>
          </w:p>
        </w:tc>
      </w:tr>
      <w:tr w14:paraId="077C344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jc w:val="center"/>
        </w:trPr>
        <w:tc>
          <w:tcPr>
            <w:tcW w:w="1562" w:type="dxa"/>
            <w:noWrap w:val="0"/>
            <w:vAlign w:val="center"/>
          </w:tcPr>
          <w:p w14:paraId="242521FD">
            <w:pPr>
              <w:widowControl/>
              <w:spacing w:line="360" w:lineRule="auto"/>
              <w:jc w:val="left"/>
              <w:rPr>
                <w:rFonts w:hint="eastAsia" w:ascii="仿宋" w:hAnsi="仿宋" w:eastAsia="仿宋" w:cs="仿宋"/>
                <w:b/>
                <w:bCs/>
                <w:color w:val="000000"/>
                <w:kern w:val="0"/>
                <w:sz w:val="24"/>
                <w:lang w:bidi="ar"/>
              </w:rPr>
            </w:pPr>
            <w:r>
              <w:rPr>
                <w:rFonts w:hint="eastAsia" w:ascii="仿宋" w:hAnsi="仿宋" w:eastAsia="仿宋" w:cs="仿宋"/>
                <w:b/>
                <w:bCs/>
                <w:color w:val="000000"/>
                <w:kern w:val="0"/>
                <w:sz w:val="24"/>
                <w:lang w:bidi="ar"/>
              </w:rPr>
              <w:t>10</w:t>
            </w:r>
          </w:p>
        </w:tc>
        <w:tc>
          <w:tcPr>
            <w:tcW w:w="3058" w:type="dxa"/>
            <w:noWrap w:val="0"/>
            <w:vAlign w:val="center"/>
          </w:tcPr>
          <w:p w14:paraId="2563E3AB">
            <w:pPr>
              <w:widowControl/>
              <w:spacing w:line="360" w:lineRule="auto"/>
              <w:jc w:val="left"/>
              <w:rPr>
                <w:rFonts w:hint="eastAsia" w:ascii="仿宋" w:hAnsi="仿宋" w:eastAsia="仿宋" w:cs="仿宋"/>
                <w:b/>
                <w:bCs/>
                <w:color w:val="000000"/>
                <w:kern w:val="0"/>
                <w:sz w:val="24"/>
                <w:lang w:bidi="ar"/>
              </w:rPr>
            </w:pPr>
            <w:r>
              <w:rPr>
                <w:rFonts w:hint="eastAsia" w:ascii="仿宋" w:hAnsi="仿宋" w:eastAsia="仿宋" w:cs="仿宋"/>
                <w:b/>
                <w:bCs/>
                <w:color w:val="000000"/>
                <w:kern w:val="0"/>
                <w:sz w:val="24"/>
                <w:lang w:bidi="ar"/>
              </w:rPr>
              <w:t>在线称重机</w:t>
            </w:r>
          </w:p>
        </w:tc>
        <w:tc>
          <w:tcPr>
            <w:tcW w:w="1340" w:type="dxa"/>
            <w:noWrap w:val="0"/>
            <w:vAlign w:val="center"/>
          </w:tcPr>
          <w:p w14:paraId="1985AD0B">
            <w:pPr>
              <w:widowControl/>
              <w:spacing w:line="360" w:lineRule="auto"/>
              <w:jc w:val="left"/>
              <w:rPr>
                <w:rFonts w:hint="eastAsia" w:ascii="仿宋" w:hAnsi="仿宋" w:eastAsia="仿宋" w:cs="仿宋"/>
                <w:b/>
                <w:bCs/>
                <w:color w:val="000000"/>
                <w:kern w:val="0"/>
                <w:sz w:val="24"/>
                <w:lang w:bidi="ar"/>
              </w:rPr>
            </w:pPr>
            <w:r>
              <w:rPr>
                <w:rFonts w:hint="eastAsia" w:ascii="仿宋" w:hAnsi="仿宋" w:eastAsia="仿宋" w:cs="仿宋"/>
                <w:b/>
                <w:bCs/>
                <w:color w:val="000000"/>
                <w:kern w:val="0"/>
                <w:sz w:val="24"/>
                <w:lang w:bidi="ar"/>
              </w:rPr>
              <w:t>台</w:t>
            </w:r>
          </w:p>
        </w:tc>
        <w:tc>
          <w:tcPr>
            <w:tcW w:w="1138" w:type="dxa"/>
            <w:noWrap w:val="0"/>
            <w:vAlign w:val="center"/>
          </w:tcPr>
          <w:p w14:paraId="77589179">
            <w:pPr>
              <w:widowControl/>
              <w:spacing w:line="360" w:lineRule="auto"/>
              <w:jc w:val="left"/>
              <w:rPr>
                <w:rFonts w:hint="eastAsia" w:ascii="仿宋" w:hAnsi="仿宋" w:eastAsia="仿宋" w:cs="仿宋"/>
                <w:b/>
                <w:bCs/>
                <w:color w:val="000000"/>
                <w:kern w:val="0"/>
                <w:sz w:val="24"/>
                <w:lang w:bidi="ar"/>
              </w:rPr>
            </w:pPr>
            <w:r>
              <w:rPr>
                <w:rFonts w:hint="eastAsia" w:ascii="仿宋" w:hAnsi="仿宋" w:eastAsia="仿宋" w:cs="仿宋"/>
                <w:b/>
                <w:bCs/>
                <w:color w:val="000000"/>
                <w:kern w:val="0"/>
                <w:sz w:val="24"/>
                <w:lang w:bidi="ar"/>
              </w:rPr>
              <w:t>1</w:t>
            </w:r>
          </w:p>
        </w:tc>
        <w:tc>
          <w:tcPr>
            <w:tcW w:w="1535" w:type="dxa"/>
            <w:vMerge w:val="continue"/>
            <w:noWrap w:val="0"/>
            <w:vAlign w:val="top"/>
          </w:tcPr>
          <w:p w14:paraId="35EE879C">
            <w:pPr>
              <w:widowControl/>
              <w:spacing w:line="360" w:lineRule="auto"/>
              <w:jc w:val="left"/>
              <w:rPr>
                <w:rFonts w:hint="eastAsia" w:ascii="仿宋" w:hAnsi="仿宋" w:eastAsia="仿宋" w:cs="仿宋"/>
                <w:b/>
                <w:bCs/>
                <w:color w:val="000000"/>
                <w:kern w:val="0"/>
                <w:sz w:val="24"/>
                <w:lang w:bidi="ar"/>
              </w:rPr>
            </w:pPr>
          </w:p>
        </w:tc>
      </w:tr>
      <w:tr w14:paraId="2393426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jc w:val="center"/>
        </w:trPr>
        <w:tc>
          <w:tcPr>
            <w:tcW w:w="1562" w:type="dxa"/>
            <w:noWrap w:val="0"/>
            <w:vAlign w:val="center"/>
          </w:tcPr>
          <w:p w14:paraId="3A39678F">
            <w:pPr>
              <w:widowControl/>
              <w:spacing w:line="360" w:lineRule="auto"/>
              <w:jc w:val="left"/>
              <w:rPr>
                <w:rFonts w:hint="eastAsia" w:ascii="仿宋" w:hAnsi="仿宋" w:eastAsia="仿宋" w:cs="仿宋"/>
                <w:b/>
                <w:bCs/>
                <w:color w:val="000000"/>
                <w:kern w:val="0"/>
                <w:sz w:val="24"/>
                <w:lang w:bidi="ar"/>
              </w:rPr>
            </w:pPr>
            <w:r>
              <w:rPr>
                <w:rFonts w:hint="eastAsia" w:ascii="仿宋" w:hAnsi="仿宋" w:eastAsia="仿宋" w:cs="仿宋"/>
                <w:b/>
                <w:bCs/>
                <w:color w:val="000000"/>
                <w:kern w:val="0"/>
                <w:sz w:val="24"/>
                <w:lang w:bidi="ar"/>
              </w:rPr>
              <w:t>11</w:t>
            </w:r>
          </w:p>
        </w:tc>
        <w:tc>
          <w:tcPr>
            <w:tcW w:w="3058" w:type="dxa"/>
            <w:noWrap w:val="0"/>
            <w:vAlign w:val="center"/>
          </w:tcPr>
          <w:p w14:paraId="11D68A95">
            <w:pPr>
              <w:widowControl/>
              <w:spacing w:line="360" w:lineRule="auto"/>
              <w:jc w:val="left"/>
              <w:rPr>
                <w:rFonts w:hint="eastAsia" w:ascii="仿宋" w:hAnsi="仿宋" w:eastAsia="仿宋" w:cs="仿宋"/>
                <w:b/>
                <w:bCs/>
                <w:color w:val="000000"/>
                <w:kern w:val="0"/>
                <w:sz w:val="24"/>
                <w:lang w:bidi="ar"/>
              </w:rPr>
            </w:pPr>
            <w:r>
              <w:rPr>
                <w:rFonts w:hint="eastAsia" w:ascii="仿宋" w:hAnsi="仿宋" w:eastAsia="仿宋" w:cs="仿宋"/>
                <w:b/>
                <w:bCs/>
                <w:color w:val="000000"/>
                <w:kern w:val="0"/>
                <w:sz w:val="24"/>
                <w:lang w:bidi="ar"/>
              </w:rPr>
              <w:t>激光打码机</w:t>
            </w:r>
          </w:p>
        </w:tc>
        <w:tc>
          <w:tcPr>
            <w:tcW w:w="1340" w:type="dxa"/>
            <w:noWrap w:val="0"/>
            <w:vAlign w:val="center"/>
          </w:tcPr>
          <w:p w14:paraId="39EE7306">
            <w:pPr>
              <w:widowControl/>
              <w:spacing w:line="360" w:lineRule="auto"/>
              <w:jc w:val="left"/>
              <w:rPr>
                <w:rFonts w:hint="eastAsia" w:ascii="仿宋" w:hAnsi="仿宋" w:eastAsia="仿宋" w:cs="仿宋"/>
                <w:b/>
                <w:bCs/>
                <w:color w:val="000000"/>
                <w:kern w:val="0"/>
                <w:sz w:val="24"/>
                <w:lang w:bidi="ar"/>
              </w:rPr>
            </w:pPr>
            <w:r>
              <w:rPr>
                <w:rFonts w:hint="eastAsia" w:ascii="仿宋" w:hAnsi="仿宋" w:eastAsia="仿宋" w:cs="仿宋"/>
                <w:b/>
                <w:bCs/>
                <w:color w:val="000000"/>
                <w:kern w:val="0"/>
                <w:sz w:val="24"/>
                <w:lang w:bidi="ar"/>
              </w:rPr>
              <w:t>台</w:t>
            </w:r>
          </w:p>
        </w:tc>
        <w:tc>
          <w:tcPr>
            <w:tcW w:w="1138" w:type="dxa"/>
            <w:noWrap w:val="0"/>
            <w:vAlign w:val="center"/>
          </w:tcPr>
          <w:p w14:paraId="19B0ADED">
            <w:pPr>
              <w:widowControl/>
              <w:spacing w:line="360" w:lineRule="auto"/>
              <w:jc w:val="left"/>
              <w:rPr>
                <w:rFonts w:hint="eastAsia" w:ascii="仿宋" w:hAnsi="仿宋" w:eastAsia="仿宋" w:cs="仿宋"/>
                <w:b/>
                <w:bCs/>
                <w:color w:val="000000"/>
                <w:kern w:val="0"/>
                <w:sz w:val="24"/>
                <w:lang w:bidi="ar"/>
              </w:rPr>
            </w:pPr>
            <w:r>
              <w:rPr>
                <w:rFonts w:hint="eastAsia" w:ascii="仿宋" w:hAnsi="仿宋" w:eastAsia="仿宋" w:cs="仿宋"/>
                <w:b/>
                <w:bCs/>
                <w:color w:val="000000"/>
                <w:kern w:val="0"/>
                <w:sz w:val="24"/>
                <w:lang w:bidi="ar"/>
              </w:rPr>
              <w:t>1</w:t>
            </w:r>
          </w:p>
        </w:tc>
        <w:tc>
          <w:tcPr>
            <w:tcW w:w="1535" w:type="dxa"/>
            <w:vMerge w:val="continue"/>
            <w:noWrap w:val="0"/>
            <w:vAlign w:val="top"/>
          </w:tcPr>
          <w:p w14:paraId="6FE1FBC8">
            <w:pPr>
              <w:widowControl/>
              <w:spacing w:line="360" w:lineRule="auto"/>
              <w:jc w:val="left"/>
              <w:rPr>
                <w:rFonts w:hint="eastAsia" w:ascii="仿宋" w:hAnsi="仿宋" w:eastAsia="仿宋" w:cs="仿宋"/>
                <w:b/>
                <w:bCs/>
                <w:color w:val="000000"/>
                <w:kern w:val="0"/>
                <w:sz w:val="24"/>
                <w:lang w:bidi="ar"/>
              </w:rPr>
            </w:pPr>
          </w:p>
        </w:tc>
      </w:tr>
      <w:tr w14:paraId="318BA68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jc w:val="center"/>
        </w:trPr>
        <w:tc>
          <w:tcPr>
            <w:tcW w:w="1562" w:type="dxa"/>
            <w:noWrap w:val="0"/>
            <w:vAlign w:val="center"/>
          </w:tcPr>
          <w:p w14:paraId="1A634459">
            <w:pPr>
              <w:widowControl/>
              <w:spacing w:line="360" w:lineRule="auto"/>
              <w:jc w:val="left"/>
              <w:rPr>
                <w:rFonts w:hint="eastAsia" w:ascii="仿宋" w:hAnsi="仿宋" w:eastAsia="仿宋" w:cs="仿宋"/>
                <w:b/>
                <w:bCs/>
                <w:color w:val="000000"/>
                <w:kern w:val="0"/>
                <w:sz w:val="24"/>
                <w:lang w:bidi="ar"/>
              </w:rPr>
            </w:pPr>
            <w:r>
              <w:rPr>
                <w:rFonts w:hint="eastAsia" w:ascii="仿宋" w:hAnsi="仿宋" w:eastAsia="仿宋" w:cs="仿宋"/>
                <w:b/>
                <w:bCs/>
                <w:color w:val="000000"/>
                <w:kern w:val="0"/>
                <w:sz w:val="24"/>
                <w:lang w:bidi="ar"/>
              </w:rPr>
              <w:t>12</w:t>
            </w:r>
          </w:p>
        </w:tc>
        <w:tc>
          <w:tcPr>
            <w:tcW w:w="3058" w:type="dxa"/>
            <w:noWrap w:val="0"/>
            <w:vAlign w:val="center"/>
          </w:tcPr>
          <w:p w14:paraId="2B8217BA">
            <w:pPr>
              <w:widowControl/>
              <w:spacing w:line="360" w:lineRule="auto"/>
              <w:jc w:val="left"/>
              <w:rPr>
                <w:rFonts w:hint="eastAsia" w:ascii="仿宋" w:hAnsi="仿宋" w:eastAsia="仿宋" w:cs="仿宋"/>
                <w:b/>
                <w:bCs/>
                <w:color w:val="000000"/>
                <w:kern w:val="0"/>
                <w:sz w:val="24"/>
                <w:lang w:bidi="ar"/>
              </w:rPr>
            </w:pPr>
            <w:r>
              <w:rPr>
                <w:rFonts w:hint="eastAsia" w:ascii="仿宋" w:hAnsi="仿宋" w:eastAsia="仿宋" w:cs="仿宋"/>
                <w:b/>
                <w:bCs/>
                <w:color w:val="000000"/>
                <w:kern w:val="0"/>
                <w:sz w:val="24"/>
                <w:lang w:bidi="ar"/>
              </w:rPr>
              <w:t>全自动贴标机</w:t>
            </w:r>
          </w:p>
        </w:tc>
        <w:tc>
          <w:tcPr>
            <w:tcW w:w="1340" w:type="dxa"/>
            <w:noWrap w:val="0"/>
            <w:vAlign w:val="center"/>
          </w:tcPr>
          <w:p w14:paraId="76C8AE4A">
            <w:pPr>
              <w:widowControl/>
              <w:spacing w:line="360" w:lineRule="auto"/>
              <w:jc w:val="left"/>
              <w:rPr>
                <w:rFonts w:hint="eastAsia" w:ascii="仿宋" w:hAnsi="仿宋" w:eastAsia="仿宋" w:cs="仿宋"/>
                <w:b/>
                <w:bCs/>
                <w:color w:val="000000"/>
                <w:kern w:val="0"/>
                <w:sz w:val="24"/>
                <w:lang w:bidi="ar"/>
              </w:rPr>
            </w:pPr>
            <w:r>
              <w:rPr>
                <w:rFonts w:hint="eastAsia" w:ascii="仿宋" w:hAnsi="仿宋" w:eastAsia="仿宋" w:cs="仿宋"/>
                <w:b/>
                <w:bCs/>
                <w:color w:val="000000"/>
                <w:kern w:val="0"/>
                <w:sz w:val="24"/>
                <w:lang w:bidi="ar"/>
              </w:rPr>
              <w:t>台</w:t>
            </w:r>
          </w:p>
        </w:tc>
        <w:tc>
          <w:tcPr>
            <w:tcW w:w="1138" w:type="dxa"/>
            <w:noWrap w:val="0"/>
            <w:vAlign w:val="center"/>
          </w:tcPr>
          <w:p w14:paraId="017833A4">
            <w:pPr>
              <w:widowControl/>
              <w:spacing w:line="360" w:lineRule="auto"/>
              <w:jc w:val="left"/>
              <w:rPr>
                <w:rFonts w:hint="eastAsia" w:ascii="仿宋" w:hAnsi="仿宋" w:eastAsia="仿宋" w:cs="仿宋"/>
                <w:b/>
                <w:bCs/>
                <w:color w:val="000000"/>
                <w:kern w:val="0"/>
                <w:sz w:val="24"/>
                <w:lang w:bidi="ar"/>
              </w:rPr>
            </w:pPr>
            <w:r>
              <w:rPr>
                <w:rFonts w:hint="eastAsia" w:ascii="仿宋" w:hAnsi="仿宋" w:eastAsia="仿宋" w:cs="仿宋"/>
                <w:b/>
                <w:bCs/>
                <w:color w:val="000000"/>
                <w:kern w:val="0"/>
                <w:sz w:val="24"/>
                <w:lang w:bidi="ar"/>
              </w:rPr>
              <w:t>1</w:t>
            </w:r>
          </w:p>
        </w:tc>
        <w:tc>
          <w:tcPr>
            <w:tcW w:w="1535" w:type="dxa"/>
            <w:vMerge w:val="continue"/>
            <w:noWrap w:val="0"/>
            <w:vAlign w:val="top"/>
          </w:tcPr>
          <w:p w14:paraId="263B7EEB">
            <w:pPr>
              <w:widowControl/>
              <w:spacing w:line="360" w:lineRule="auto"/>
              <w:jc w:val="left"/>
              <w:rPr>
                <w:rFonts w:hint="eastAsia" w:ascii="仿宋" w:hAnsi="仿宋" w:eastAsia="仿宋" w:cs="仿宋"/>
                <w:b/>
                <w:bCs/>
                <w:color w:val="000000"/>
                <w:kern w:val="0"/>
                <w:sz w:val="24"/>
                <w:lang w:bidi="ar"/>
              </w:rPr>
            </w:pPr>
          </w:p>
        </w:tc>
      </w:tr>
      <w:tr w14:paraId="4D26765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jc w:val="center"/>
        </w:trPr>
        <w:tc>
          <w:tcPr>
            <w:tcW w:w="1562" w:type="dxa"/>
            <w:noWrap w:val="0"/>
            <w:vAlign w:val="center"/>
          </w:tcPr>
          <w:p w14:paraId="30972EC9">
            <w:pPr>
              <w:widowControl/>
              <w:spacing w:line="360" w:lineRule="auto"/>
              <w:jc w:val="left"/>
              <w:rPr>
                <w:rFonts w:hint="eastAsia" w:ascii="仿宋" w:hAnsi="仿宋" w:eastAsia="仿宋" w:cs="仿宋"/>
                <w:b/>
                <w:bCs/>
                <w:color w:val="000000"/>
                <w:kern w:val="0"/>
                <w:sz w:val="24"/>
                <w:lang w:bidi="ar"/>
              </w:rPr>
            </w:pPr>
            <w:r>
              <w:rPr>
                <w:rFonts w:hint="eastAsia" w:ascii="仿宋" w:hAnsi="仿宋" w:eastAsia="仿宋" w:cs="仿宋"/>
                <w:b/>
                <w:bCs/>
                <w:color w:val="000000"/>
                <w:kern w:val="0"/>
                <w:sz w:val="24"/>
                <w:lang w:bidi="ar"/>
              </w:rPr>
              <w:t>13</w:t>
            </w:r>
          </w:p>
        </w:tc>
        <w:tc>
          <w:tcPr>
            <w:tcW w:w="3058" w:type="dxa"/>
            <w:noWrap w:val="0"/>
            <w:vAlign w:val="center"/>
          </w:tcPr>
          <w:p w14:paraId="00FB9A0C">
            <w:pPr>
              <w:widowControl/>
              <w:spacing w:line="360" w:lineRule="auto"/>
              <w:jc w:val="left"/>
              <w:rPr>
                <w:rFonts w:hint="eastAsia" w:ascii="仿宋" w:hAnsi="仿宋" w:eastAsia="仿宋" w:cs="仿宋"/>
                <w:b/>
                <w:bCs/>
                <w:color w:val="000000"/>
                <w:kern w:val="0"/>
                <w:sz w:val="24"/>
                <w:lang w:bidi="ar"/>
              </w:rPr>
            </w:pPr>
            <w:r>
              <w:rPr>
                <w:rFonts w:hint="eastAsia" w:ascii="仿宋" w:hAnsi="仿宋" w:eastAsia="仿宋" w:cs="仿宋"/>
                <w:b/>
                <w:bCs/>
                <w:color w:val="000000"/>
                <w:kern w:val="0"/>
                <w:sz w:val="24"/>
                <w:lang w:bidi="ar"/>
              </w:rPr>
              <w:t>铝膜封口机</w:t>
            </w:r>
          </w:p>
        </w:tc>
        <w:tc>
          <w:tcPr>
            <w:tcW w:w="1340" w:type="dxa"/>
            <w:noWrap w:val="0"/>
            <w:vAlign w:val="center"/>
          </w:tcPr>
          <w:p w14:paraId="77174D18">
            <w:pPr>
              <w:widowControl/>
              <w:spacing w:line="360" w:lineRule="auto"/>
              <w:jc w:val="left"/>
              <w:rPr>
                <w:rFonts w:hint="eastAsia" w:ascii="仿宋" w:hAnsi="仿宋" w:eastAsia="仿宋" w:cs="仿宋"/>
                <w:b/>
                <w:bCs/>
                <w:color w:val="000000"/>
                <w:kern w:val="0"/>
                <w:sz w:val="24"/>
                <w:lang w:bidi="ar"/>
              </w:rPr>
            </w:pPr>
            <w:r>
              <w:rPr>
                <w:rFonts w:hint="eastAsia" w:ascii="仿宋" w:hAnsi="仿宋" w:eastAsia="仿宋" w:cs="仿宋"/>
                <w:b/>
                <w:bCs/>
                <w:color w:val="000000"/>
                <w:kern w:val="0"/>
                <w:sz w:val="24"/>
                <w:lang w:bidi="ar"/>
              </w:rPr>
              <w:t>台</w:t>
            </w:r>
          </w:p>
        </w:tc>
        <w:tc>
          <w:tcPr>
            <w:tcW w:w="1138" w:type="dxa"/>
            <w:noWrap w:val="0"/>
            <w:vAlign w:val="center"/>
          </w:tcPr>
          <w:p w14:paraId="48B1B088">
            <w:pPr>
              <w:widowControl/>
              <w:spacing w:line="360" w:lineRule="auto"/>
              <w:jc w:val="left"/>
              <w:rPr>
                <w:rFonts w:hint="eastAsia" w:ascii="仿宋" w:hAnsi="仿宋" w:eastAsia="仿宋" w:cs="仿宋"/>
                <w:b/>
                <w:bCs/>
                <w:color w:val="000000"/>
                <w:kern w:val="0"/>
                <w:sz w:val="24"/>
                <w:lang w:bidi="ar"/>
              </w:rPr>
            </w:pPr>
            <w:r>
              <w:rPr>
                <w:rFonts w:hint="eastAsia" w:ascii="仿宋" w:hAnsi="仿宋" w:eastAsia="仿宋" w:cs="仿宋"/>
                <w:b/>
                <w:bCs/>
                <w:color w:val="000000"/>
                <w:kern w:val="0"/>
                <w:sz w:val="24"/>
                <w:lang w:bidi="ar"/>
              </w:rPr>
              <w:t>1</w:t>
            </w:r>
          </w:p>
        </w:tc>
        <w:tc>
          <w:tcPr>
            <w:tcW w:w="1535" w:type="dxa"/>
            <w:vMerge w:val="continue"/>
            <w:noWrap w:val="0"/>
            <w:vAlign w:val="top"/>
          </w:tcPr>
          <w:p w14:paraId="29CDDD5B">
            <w:pPr>
              <w:widowControl/>
              <w:spacing w:line="360" w:lineRule="auto"/>
              <w:jc w:val="left"/>
              <w:rPr>
                <w:rFonts w:hint="eastAsia" w:ascii="仿宋" w:hAnsi="仿宋" w:eastAsia="仿宋" w:cs="仿宋"/>
                <w:b/>
                <w:bCs/>
                <w:color w:val="000000"/>
                <w:kern w:val="0"/>
                <w:sz w:val="24"/>
                <w:lang w:bidi="ar"/>
              </w:rPr>
            </w:pPr>
          </w:p>
        </w:tc>
      </w:tr>
      <w:tr w14:paraId="0C43CDD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jc w:val="center"/>
        </w:trPr>
        <w:tc>
          <w:tcPr>
            <w:tcW w:w="1562" w:type="dxa"/>
            <w:noWrap w:val="0"/>
            <w:vAlign w:val="center"/>
          </w:tcPr>
          <w:p w14:paraId="78970D92">
            <w:pPr>
              <w:widowControl/>
              <w:spacing w:line="360" w:lineRule="auto"/>
              <w:jc w:val="left"/>
              <w:rPr>
                <w:rFonts w:hint="eastAsia" w:ascii="仿宋" w:hAnsi="仿宋" w:eastAsia="仿宋" w:cs="仿宋"/>
                <w:b/>
                <w:bCs/>
                <w:color w:val="000000"/>
                <w:kern w:val="0"/>
                <w:sz w:val="24"/>
                <w:lang w:bidi="ar"/>
              </w:rPr>
            </w:pPr>
            <w:r>
              <w:rPr>
                <w:rFonts w:hint="eastAsia" w:ascii="仿宋" w:hAnsi="仿宋" w:eastAsia="仿宋" w:cs="仿宋"/>
                <w:b/>
                <w:bCs/>
                <w:color w:val="000000"/>
                <w:kern w:val="0"/>
                <w:sz w:val="24"/>
                <w:lang w:bidi="ar"/>
              </w:rPr>
              <w:t>14</w:t>
            </w:r>
          </w:p>
        </w:tc>
        <w:tc>
          <w:tcPr>
            <w:tcW w:w="3058" w:type="dxa"/>
            <w:noWrap w:val="0"/>
            <w:vAlign w:val="center"/>
          </w:tcPr>
          <w:p w14:paraId="43D4378C">
            <w:pPr>
              <w:widowControl/>
              <w:spacing w:line="360" w:lineRule="auto"/>
              <w:jc w:val="left"/>
              <w:rPr>
                <w:rFonts w:hint="eastAsia" w:ascii="仿宋" w:hAnsi="仿宋" w:eastAsia="仿宋" w:cs="仿宋"/>
                <w:b/>
                <w:bCs/>
                <w:color w:val="000000"/>
                <w:kern w:val="0"/>
                <w:sz w:val="24"/>
                <w:lang w:bidi="ar"/>
              </w:rPr>
            </w:pPr>
            <w:r>
              <w:rPr>
                <w:rFonts w:hint="eastAsia" w:ascii="仿宋" w:hAnsi="仿宋" w:eastAsia="仿宋" w:cs="仿宋"/>
                <w:b/>
                <w:bCs/>
                <w:color w:val="000000"/>
                <w:kern w:val="0"/>
                <w:sz w:val="24"/>
                <w:lang w:bidi="ar"/>
              </w:rPr>
              <w:t>控制系统</w:t>
            </w:r>
          </w:p>
        </w:tc>
        <w:tc>
          <w:tcPr>
            <w:tcW w:w="1340" w:type="dxa"/>
            <w:noWrap w:val="0"/>
            <w:vAlign w:val="center"/>
          </w:tcPr>
          <w:p w14:paraId="6D1FFB61">
            <w:pPr>
              <w:widowControl/>
              <w:spacing w:line="360" w:lineRule="auto"/>
              <w:jc w:val="left"/>
              <w:rPr>
                <w:rFonts w:hint="eastAsia" w:ascii="仿宋" w:hAnsi="仿宋" w:eastAsia="仿宋" w:cs="仿宋"/>
                <w:b/>
                <w:bCs/>
                <w:color w:val="000000"/>
                <w:kern w:val="0"/>
                <w:sz w:val="24"/>
                <w:lang w:bidi="ar"/>
              </w:rPr>
            </w:pPr>
            <w:r>
              <w:rPr>
                <w:rFonts w:hint="eastAsia" w:ascii="仿宋" w:hAnsi="仿宋" w:eastAsia="仿宋" w:cs="仿宋"/>
                <w:b/>
                <w:bCs/>
                <w:color w:val="000000"/>
                <w:kern w:val="0"/>
                <w:sz w:val="24"/>
                <w:lang w:bidi="ar"/>
              </w:rPr>
              <w:t>套</w:t>
            </w:r>
          </w:p>
        </w:tc>
        <w:tc>
          <w:tcPr>
            <w:tcW w:w="1138" w:type="dxa"/>
            <w:noWrap w:val="0"/>
            <w:vAlign w:val="center"/>
          </w:tcPr>
          <w:p w14:paraId="2059CA3A">
            <w:pPr>
              <w:widowControl/>
              <w:spacing w:line="360" w:lineRule="auto"/>
              <w:jc w:val="left"/>
              <w:rPr>
                <w:rFonts w:hint="eastAsia" w:ascii="仿宋" w:hAnsi="仿宋" w:eastAsia="仿宋" w:cs="仿宋"/>
                <w:b/>
                <w:bCs/>
                <w:color w:val="000000"/>
                <w:kern w:val="0"/>
                <w:sz w:val="24"/>
                <w:lang w:bidi="ar"/>
              </w:rPr>
            </w:pPr>
            <w:r>
              <w:rPr>
                <w:rFonts w:hint="eastAsia" w:ascii="仿宋" w:hAnsi="仿宋" w:eastAsia="仿宋" w:cs="仿宋"/>
                <w:b/>
                <w:bCs/>
                <w:color w:val="000000"/>
                <w:kern w:val="0"/>
                <w:sz w:val="24"/>
                <w:lang w:bidi="ar"/>
              </w:rPr>
              <w:t>1</w:t>
            </w:r>
          </w:p>
        </w:tc>
        <w:tc>
          <w:tcPr>
            <w:tcW w:w="1535" w:type="dxa"/>
            <w:vMerge w:val="continue"/>
            <w:noWrap w:val="0"/>
            <w:vAlign w:val="top"/>
          </w:tcPr>
          <w:p w14:paraId="5A456872">
            <w:pPr>
              <w:widowControl/>
              <w:spacing w:line="360" w:lineRule="auto"/>
              <w:jc w:val="left"/>
              <w:rPr>
                <w:rFonts w:hint="eastAsia" w:ascii="仿宋" w:hAnsi="仿宋" w:eastAsia="仿宋" w:cs="仿宋"/>
                <w:b/>
                <w:bCs/>
                <w:color w:val="000000"/>
                <w:kern w:val="0"/>
                <w:sz w:val="24"/>
                <w:lang w:bidi="ar"/>
              </w:rPr>
            </w:pPr>
          </w:p>
        </w:tc>
      </w:tr>
    </w:tbl>
    <w:p w14:paraId="516BF56B">
      <w:pPr>
        <w:spacing w:line="360" w:lineRule="auto"/>
        <w:jc w:val="left"/>
        <w:rPr>
          <w:rFonts w:hint="eastAsia" w:ascii="仿宋" w:hAnsi="仿宋" w:eastAsia="仿宋" w:cs="仿宋"/>
          <w:sz w:val="24"/>
        </w:rPr>
      </w:pPr>
    </w:p>
    <w:p w14:paraId="0E9B7578">
      <w:pPr>
        <w:spacing w:line="360" w:lineRule="auto"/>
        <w:jc w:val="left"/>
        <w:rPr>
          <w:rFonts w:hint="eastAsia" w:ascii="仿宋" w:hAnsi="仿宋" w:eastAsia="仿宋" w:cs="仿宋"/>
          <w:b/>
          <w:bCs/>
          <w:sz w:val="24"/>
          <w:lang w:bidi="ar"/>
        </w:rPr>
      </w:pPr>
      <w:r>
        <w:rPr>
          <w:rFonts w:hint="eastAsia" w:ascii="仿宋" w:hAnsi="仿宋" w:eastAsia="仿宋" w:cs="仿宋"/>
          <w:b/>
          <w:bCs/>
          <w:sz w:val="24"/>
          <w:lang w:val="en-US" w:eastAsia="zh-CN"/>
        </w:rPr>
        <w:t>四、</w:t>
      </w:r>
      <w:r>
        <w:rPr>
          <w:rFonts w:hint="eastAsia" w:ascii="仿宋" w:hAnsi="仿宋" w:eastAsia="仿宋" w:cs="仿宋"/>
          <w:b/>
          <w:bCs/>
          <w:sz w:val="24"/>
        </w:rPr>
        <w:t>其他配套要求：</w:t>
      </w:r>
    </w:p>
    <w:p w14:paraId="6FD45BC4">
      <w:pPr>
        <w:widowControl/>
        <w:spacing w:line="360" w:lineRule="auto"/>
        <w:jc w:val="left"/>
        <w:rPr>
          <w:rFonts w:hint="eastAsia" w:ascii="仿宋" w:hAnsi="仿宋" w:eastAsia="仿宋" w:cs="仿宋"/>
          <w:b/>
          <w:bCs/>
          <w:color w:val="000000"/>
          <w:kern w:val="0"/>
          <w:sz w:val="24"/>
          <w:lang w:bidi="ar"/>
        </w:rPr>
      </w:pPr>
      <w:r>
        <w:rPr>
          <w:rFonts w:hint="eastAsia" w:ascii="仿宋" w:hAnsi="仿宋" w:eastAsia="仿宋" w:cs="仿宋"/>
          <w:b/>
          <w:bCs/>
          <w:color w:val="000000"/>
          <w:kern w:val="0"/>
          <w:sz w:val="24"/>
          <w:lang w:bidi="ar"/>
        </w:rPr>
        <w:t>（一）应急服务要求</w:t>
      </w:r>
    </w:p>
    <w:p w14:paraId="44BEB67C">
      <w:pPr>
        <w:widowControl/>
        <w:spacing w:line="360" w:lineRule="auto"/>
        <w:jc w:val="left"/>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1.备品备件：中标人提供能够满足质量保证期内的设备维修要求的备品备件，备品备件应是新品。中标人应保证10年以上零部件供应期，并对设备故障等突发状况及时响应。</w:t>
      </w:r>
    </w:p>
    <w:p w14:paraId="5ACCA723">
      <w:pPr>
        <w:widowControl/>
        <w:spacing w:line="360" w:lineRule="auto"/>
        <w:jc w:val="left"/>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2.专用工具：中标人提供设备安装、调试、验收、维修、保养所必要的专用工具、仪器、仪表等工具。</w:t>
      </w:r>
    </w:p>
    <w:p w14:paraId="6C896376">
      <w:pPr>
        <w:widowControl/>
        <w:spacing w:line="360" w:lineRule="auto"/>
        <w:jc w:val="left"/>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3. 接到报修后应及时响应，若未及时修复设备故障，应提供备用设备供院方使用。</w:t>
      </w:r>
    </w:p>
    <w:p w14:paraId="269E6FE4">
      <w:pPr>
        <w:widowControl/>
        <w:spacing w:line="360" w:lineRule="auto"/>
        <w:jc w:val="left"/>
        <w:rPr>
          <w:rFonts w:hint="eastAsia" w:ascii="仿宋" w:hAnsi="仿宋" w:eastAsia="仿宋" w:cs="仿宋"/>
          <w:b/>
          <w:bCs/>
          <w:color w:val="000000"/>
          <w:kern w:val="0"/>
          <w:sz w:val="24"/>
          <w:lang w:bidi="ar"/>
        </w:rPr>
      </w:pPr>
      <w:r>
        <w:rPr>
          <w:rFonts w:hint="eastAsia" w:ascii="仿宋" w:hAnsi="仿宋" w:eastAsia="仿宋" w:cs="仿宋"/>
          <w:b/>
          <w:bCs/>
          <w:color w:val="000000"/>
          <w:kern w:val="0"/>
          <w:sz w:val="24"/>
          <w:lang w:bidi="ar"/>
        </w:rPr>
        <w:t>（二）安装调试、验收试验及质量保证</w:t>
      </w:r>
    </w:p>
    <w:p w14:paraId="29938B4E">
      <w:pPr>
        <w:widowControl/>
        <w:spacing w:line="360" w:lineRule="auto"/>
        <w:jc w:val="left"/>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1.中标人在设备安装地点负责安装、调试。</w:t>
      </w:r>
    </w:p>
    <w:p w14:paraId="6EE4033E">
      <w:pPr>
        <w:widowControl/>
        <w:spacing w:line="360" w:lineRule="auto"/>
        <w:jc w:val="left"/>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2.具体设备验收标准和程序按采购人要求执行，下列验收程序可参照执行：</w:t>
      </w:r>
    </w:p>
    <w:p w14:paraId="77EB1D05">
      <w:pPr>
        <w:widowControl/>
        <w:spacing w:line="360" w:lineRule="auto"/>
        <w:ind w:firstLine="480" w:firstLineChars="200"/>
        <w:jc w:val="left"/>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2.1采购人和相关部门按照招标文件和投标文件承诺进行验收。招标文件没有规定和投标文件没有相应承诺的，按照下列原则进行验收：有国家标准的按照国家标准验收，没有国家标准的按行业标准验收，无行业标准的按地方或企业标准验收，中标人予以配合。涉及需要由质检或行业主管部门验收的项目，采购人须约请相关部门和专家参加项目验收。所有需要质检部门进行检测才能使用的设备，投标报价中必须包含首次检测费用；</w:t>
      </w:r>
    </w:p>
    <w:p w14:paraId="4DAE4220">
      <w:pPr>
        <w:widowControl/>
        <w:spacing w:line="360" w:lineRule="auto"/>
        <w:ind w:firstLine="480" w:firstLineChars="200"/>
        <w:jc w:val="left"/>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2.2货物在验收时，中标人应提供发票、制造厂家出具的产品合格证书、装箱清单等,涉及进口的部件须提供中国海关进口货物报关单、完税证明及商检证明等材料；提供有关货物的保养修理所需的各种随机工具及全部有关技术文件（外文应提供中文翻译资料，下同）、操作使用说明书、质保书、保修证明、维护手册及技术性指导资料以及根据中国相关法律规定制造、销售报价货物（包括主要部件和材料）所必备的各种证书 (如产品质量检验报告、国家相关检测机构出具的检验报告等）等文件汇集成册交付采购人和应由中标人提供的必要文件；</w:t>
      </w:r>
    </w:p>
    <w:p w14:paraId="0879C030">
      <w:pPr>
        <w:widowControl/>
        <w:spacing w:line="360" w:lineRule="auto"/>
        <w:ind w:firstLine="480" w:firstLineChars="200"/>
        <w:jc w:val="left"/>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2.3中标人应根据采购人使用单位的技术要求提供相应的产品。由中标人所提供的设备部件间的连线和插接件均应视为设备内部器件，包含在相应的设备之中；</w:t>
      </w:r>
    </w:p>
    <w:p w14:paraId="741E7490">
      <w:pPr>
        <w:widowControl/>
        <w:spacing w:line="360" w:lineRule="auto"/>
        <w:ind w:firstLine="480" w:firstLineChars="200"/>
        <w:jc w:val="left"/>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2.4运行测试及最终验收。在系统安装、调试结束后，采购人对其进行全面的测试，对测试中暴露出来的问题，中标人应及时进行整改，系统最终测试完毕经验收合格后，采购人应向中标人签发最终验收证明；</w:t>
      </w:r>
    </w:p>
    <w:p w14:paraId="6CCDBC0D">
      <w:pPr>
        <w:widowControl/>
        <w:spacing w:line="360" w:lineRule="auto"/>
        <w:ind w:firstLine="480" w:firstLineChars="200"/>
        <w:jc w:val="left"/>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2.5中标人应向采购人提供安装调试过程中的各种文档资料,以便采购人今后能掌握操作和维护方法。依据合同与合同有关条件、本招标文件的技术规范、系统配置要求、设备技术文件和系统说明书，以及国家和省部级等要求进行验收，验收分为预验收和竣工验收。</w:t>
      </w:r>
    </w:p>
    <w:p w14:paraId="5DD9D228">
      <w:pPr>
        <w:widowControl/>
        <w:spacing w:line="360" w:lineRule="auto"/>
        <w:ind w:firstLine="480" w:firstLineChars="200"/>
        <w:jc w:val="left"/>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2.6如设备在验收时有一个或多个指标未能达到要求而属于中标人责任时，则中标人自费采取有效措施，在规定时间内使之达到保证指标。如在规定的时间内仍达不到合格标准时，则中标人应向采购人赔偿。</w:t>
      </w:r>
    </w:p>
    <w:p w14:paraId="165721D2">
      <w:pPr>
        <w:widowControl/>
        <w:spacing w:line="360" w:lineRule="auto"/>
        <w:jc w:val="left"/>
        <w:rPr>
          <w:rFonts w:hint="eastAsia" w:ascii="仿宋" w:hAnsi="仿宋" w:eastAsia="仿宋" w:cs="仿宋"/>
          <w:b/>
          <w:bCs/>
          <w:color w:val="000000"/>
          <w:kern w:val="0"/>
          <w:sz w:val="24"/>
          <w:lang w:bidi="ar"/>
        </w:rPr>
      </w:pPr>
      <w:r>
        <w:rPr>
          <w:rFonts w:hint="eastAsia" w:ascii="仿宋" w:hAnsi="仿宋" w:eastAsia="仿宋" w:cs="仿宋"/>
          <w:b/>
          <w:bCs/>
          <w:color w:val="000000"/>
          <w:kern w:val="0"/>
          <w:sz w:val="24"/>
          <w:lang w:bidi="ar"/>
        </w:rPr>
        <w:t>（三）包装运输</w:t>
      </w:r>
    </w:p>
    <w:p w14:paraId="64A3F4E0">
      <w:pPr>
        <w:widowControl/>
        <w:spacing w:line="360" w:lineRule="auto"/>
        <w:jc w:val="left"/>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1.中标人负责设备包装、办理运输和保险，将设备安全运抵交货地点。</w:t>
      </w:r>
    </w:p>
    <w:p w14:paraId="5009AA41">
      <w:pPr>
        <w:widowControl/>
        <w:spacing w:line="360" w:lineRule="auto"/>
        <w:jc w:val="left"/>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2.设备制造完成并通过试验后应及时包装，否则应得到切实的保护，确保其不受污损。</w:t>
      </w:r>
    </w:p>
    <w:p w14:paraId="228C376B">
      <w:pPr>
        <w:widowControl/>
        <w:spacing w:line="360" w:lineRule="auto"/>
        <w:jc w:val="left"/>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3.在包装箱外应标明采购人的订货号、发货号。</w:t>
      </w:r>
    </w:p>
    <w:p w14:paraId="6A93EAAD">
      <w:pPr>
        <w:widowControl/>
        <w:spacing w:line="360" w:lineRule="auto"/>
        <w:jc w:val="left"/>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4.各种包装应能确保各零部件在运输过程中不致遭到损坏、丢失、变形、受潮和腐蚀。</w:t>
      </w:r>
    </w:p>
    <w:p w14:paraId="5C44471D">
      <w:pPr>
        <w:widowControl/>
        <w:spacing w:line="360" w:lineRule="auto"/>
        <w:jc w:val="left"/>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5.包装箱上应有明显的包装储运图示标志。</w:t>
      </w:r>
    </w:p>
    <w:p w14:paraId="62740212">
      <w:pPr>
        <w:widowControl/>
        <w:spacing w:line="360" w:lineRule="auto"/>
        <w:jc w:val="left"/>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6.整体产品或分别运输的部件都要适应运输和装载的要求。</w:t>
      </w:r>
    </w:p>
    <w:p w14:paraId="0E28F286">
      <w:pPr>
        <w:widowControl/>
        <w:spacing w:line="360" w:lineRule="auto"/>
        <w:jc w:val="left"/>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7.随产品提供的技术资料应完整无缺。</w:t>
      </w:r>
    </w:p>
    <w:p w14:paraId="24FF8CD2">
      <w:pPr>
        <w:widowControl/>
        <w:spacing w:line="360" w:lineRule="auto"/>
        <w:jc w:val="left"/>
        <w:rPr>
          <w:rFonts w:hint="eastAsia" w:ascii="仿宋" w:hAnsi="仿宋" w:eastAsia="仿宋" w:cs="仿宋"/>
          <w:b/>
          <w:bCs/>
          <w:color w:val="000000"/>
          <w:kern w:val="0"/>
          <w:sz w:val="24"/>
          <w:lang w:bidi="ar"/>
        </w:rPr>
      </w:pPr>
      <w:r>
        <w:rPr>
          <w:rFonts w:hint="eastAsia" w:ascii="仿宋" w:hAnsi="仿宋" w:eastAsia="仿宋" w:cs="仿宋"/>
          <w:b/>
          <w:bCs/>
          <w:color w:val="000000"/>
          <w:kern w:val="0"/>
          <w:sz w:val="24"/>
          <w:lang w:bidi="ar"/>
        </w:rPr>
        <w:t>（四）培训要求</w:t>
      </w:r>
    </w:p>
    <w:p w14:paraId="7C4306AC">
      <w:pPr>
        <w:widowControl/>
        <w:spacing w:line="360" w:lineRule="auto"/>
        <w:jc w:val="left"/>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1.技术人员厂方培训：维修维护不少于1人，设备培训时间不低于3天，有详细的技术培训方案和完整规范的培训资料，培训结束获得厂方授权或资质许可，交通、食宿、资料、工具材料等所有与培训相关的费用</w:t>
      </w:r>
      <w:r>
        <w:rPr>
          <w:rFonts w:hint="eastAsia" w:ascii="仿宋" w:hAnsi="仿宋" w:eastAsia="仿宋" w:cs="仿宋"/>
          <w:color w:val="000000"/>
          <w:kern w:val="0"/>
          <w:sz w:val="24"/>
          <w:lang w:val="en-US" w:eastAsia="zh-CN" w:bidi="ar"/>
        </w:rPr>
        <w:t>包含在投标报价中</w:t>
      </w:r>
      <w:r>
        <w:rPr>
          <w:rFonts w:hint="eastAsia" w:ascii="仿宋" w:hAnsi="仿宋" w:eastAsia="仿宋" w:cs="仿宋"/>
          <w:color w:val="000000"/>
          <w:kern w:val="0"/>
          <w:sz w:val="24"/>
          <w:lang w:bidi="ar"/>
        </w:rPr>
        <w:t>。设备使用培训：不少于2人，直至完全掌握设备应用技术，并获厂方资质许可；交通、食宿、资料、工具材料等所有与培训相关的费用</w:t>
      </w:r>
      <w:r>
        <w:rPr>
          <w:rFonts w:hint="eastAsia" w:ascii="仿宋" w:hAnsi="仿宋" w:eastAsia="仿宋" w:cs="仿宋"/>
          <w:color w:val="000000"/>
          <w:kern w:val="0"/>
          <w:sz w:val="24"/>
          <w:lang w:val="en-US" w:eastAsia="zh-CN" w:bidi="ar"/>
        </w:rPr>
        <w:t>包含在投标报价中</w:t>
      </w:r>
      <w:r>
        <w:rPr>
          <w:rFonts w:hint="eastAsia" w:ascii="仿宋" w:hAnsi="仿宋" w:eastAsia="仿宋" w:cs="仿宋"/>
          <w:color w:val="000000"/>
          <w:kern w:val="0"/>
          <w:sz w:val="24"/>
          <w:lang w:bidi="ar"/>
        </w:rPr>
        <w:t>。</w:t>
      </w:r>
    </w:p>
    <w:p w14:paraId="4E84B769">
      <w:pPr>
        <w:widowControl/>
        <w:spacing w:line="360" w:lineRule="auto"/>
        <w:jc w:val="left"/>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2.设备使用培训：不少于2人，直至完全掌握设备应用技术，并获厂方资质许可；交通、食宿、资料、工具材料等所有与培训相关的费用</w:t>
      </w:r>
      <w:r>
        <w:rPr>
          <w:rFonts w:hint="eastAsia" w:ascii="仿宋" w:hAnsi="仿宋" w:eastAsia="仿宋" w:cs="仿宋"/>
          <w:color w:val="000000"/>
          <w:kern w:val="0"/>
          <w:sz w:val="24"/>
          <w:lang w:val="en-US" w:eastAsia="zh-CN" w:bidi="ar"/>
        </w:rPr>
        <w:t>包含在投标报价中</w:t>
      </w:r>
      <w:r>
        <w:rPr>
          <w:rFonts w:hint="eastAsia" w:ascii="仿宋" w:hAnsi="仿宋" w:eastAsia="仿宋" w:cs="仿宋"/>
          <w:color w:val="000000"/>
          <w:kern w:val="0"/>
          <w:sz w:val="24"/>
          <w:lang w:bidi="ar"/>
        </w:rPr>
        <w:t>。</w:t>
      </w:r>
    </w:p>
    <w:p w14:paraId="6E8F1A06">
      <w:pPr>
        <w:widowControl/>
        <w:spacing w:line="360" w:lineRule="auto"/>
        <w:jc w:val="left"/>
        <w:rPr>
          <w:rFonts w:hint="eastAsia" w:ascii="仿宋" w:hAnsi="仿宋" w:eastAsia="仿宋" w:cs="仿宋"/>
          <w:b/>
          <w:bCs/>
          <w:color w:val="000000"/>
          <w:kern w:val="0"/>
          <w:sz w:val="24"/>
          <w:lang w:bidi="ar"/>
        </w:rPr>
      </w:pPr>
      <w:r>
        <w:rPr>
          <w:rFonts w:hint="eastAsia" w:ascii="仿宋" w:hAnsi="仿宋" w:eastAsia="仿宋" w:cs="仿宋"/>
          <w:b/>
          <w:bCs/>
          <w:color w:val="000000"/>
          <w:kern w:val="0"/>
          <w:sz w:val="24"/>
          <w:lang w:bidi="ar"/>
        </w:rPr>
        <w:t>（五）质保及售后服务</w:t>
      </w:r>
    </w:p>
    <w:p w14:paraId="7638FA9B">
      <w:pPr>
        <w:widowControl/>
        <w:spacing w:line="360" w:lineRule="auto"/>
        <w:jc w:val="left"/>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1.自双方签订《验收报告》起进入免费质保期。</w:t>
      </w:r>
    </w:p>
    <w:p w14:paraId="1CA74730">
      <w:pPr>
        <w:widowControl/>
        <w:spacing w:line="360" w:lineRule="auto"/>
        <w:jc w:val="left"/>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2.在质保期间内，非采购人过失和故意并且在正常使用的情况下发现商品有缺陷，中标人将免费修理或替换该设备；在质保期间内，非采购人过失和故意并且在正常使用的情况下设备发生故障，中标人应及时提供免费服务。</w:t>
      </w:r>
    </w:p>
    <w:p w14:paraId="2AF04E33">
      <w:pPr>
        <w:widowControl/>
        <w:spacing w:line="360" w:lineRule="auto"/>
        <w:jc w:val="left"/>
        <w:rPr>
          <w:rFonts w:hint="eastAsia" w:ascii="仿宋" w:hAnsi="仿宋" w:eastAsia="仿宋" w:cs="仿宋"/>
          <w:b/>
          <w:bCs/>
          <w:color w:val="000000"/>
          <w:kern w:val="0"/>
          <w:sz w:val="24"/>
          <w:lang w:bidi="ar"/>
        </w:rPr>
      </w:pPr>
      <w:r>
        <w:rPr>
          <w:rFonts w:hint="eastAsia" w:ascii="仿宋" w:hAnsi="仿宋" w:eastAsia="仿宋" w:cs="仿宋"/>
          <w:b/>
          <w:bCs/>
          <w:color w:val="000000"/>
          <w:kern w:val="0"/>
          <w:sz w:val="24"/>
          <w:lang w:bidi="ar"/>
        </w:rPr>
        <w:t>（六）其他</w:t>
      </w:r>
    </w:p>
    <w:p w14:paraId="701887F7">
      <w:r>
        <w:rPr>
          <w:rFonts w:hint="eastAsia" w:ascii="仿宋" w:hAnsi="仿宋" w:eastAsia="仿宋" w:cs="仿宋"/>
          <w:color w:val="000000"/>
          <w:kern w:val="0"/>
          <w:sz w:val="24"/>
          <w:lang w:bidi="ar"/>
        </w:rPr>
        <w:t>1.投标人所投产品应为性能稳定、安全的成熟设备，故障率低、维修便利，并在投标文件中针对所投产品技术先进性、设备性能、配置情况、设计等方面进行阐述说明，提供相应证明材料。</w:t>
      </w:r>
      <w:bookmarkStart w:id="1" w:name="_GoBack"/>
      <w:bookmarkEnd w:id="1"/>
    </w:p>
    <w:sectPr>
      <w:headerReference r:id="rId3" w:type="default"/>
      <w:footerReference r:id="rId4" w:type="default"/>
      <w:footnotePr>
        <w:numFmt w:val="decimalEnclosedCircleChinese"/>
        <w:numRestart w:val="eachPage"/>
      </w:footnotePr>
      <w:pgSz w:w="11906" w:h="16838"/>
      <w:pgMar w:top="1134" w:right="1134" w:bottom="1134" w:left="1134" w:header="851" w:footer="851" w:gutter="0"/>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1"/>
    <w:family w:val="roma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楷体_GB2312">
    <w:altName w:val="楷体"/>
    <w:panose1 w:val="00000000000000000000"/>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PMingLiU">
    <w:altName w:val="Microsoft JhengHei UI"/>
    <w:panose1 w:val="02010601000101010101"/>
    <w:charset w:val="88"/>
    <w:family w:val="auto"/>
    <w:pitch w:val="default"/>
    <w:sig w:usb0="00000000" w:usb1="00000000" w:usb2="00000016" w:usb3="00000000" w:csb0="00100001" w:csb1="00000000"/>
  </w:font>
  <w:font w:name="Microsoft JhengHei UI">
    <w:panose1 w:val="020B0604030504040204"/>
    <w:charset w:val="88"/>
    <w:family w:val="auto"/>
    <w:pitch w:val="default"/>
    <w:sig w:usb0="000002A7" w:usb1="28CF4400" w:usb2="00000016" w:usb3="00000000" w:csb0="00100009"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0000000000000000000"/>
    <w:charset w:val="00"/>
    <w:family w:val="auto"/>
    <w:pitch w:val="default"/>
    <w:sig w:usb0="00000000" w:usb1="00000000" w:usb2="00000000" w:usb3="00000000" w:csb0="00000000" w:csb1="00000000"/>
  </w:font>
  <w:font w:name="仿宋_GB2312">
    <w:altName w:val="仿宋"/>
    <w:panose1 w:val="02010609030101010101"/>
    <w:charset w:val="86"/>
    <w:family w:val="modern"/>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3590675">
    <w:pPr>
      <w:pStyle w:val="14"/>
      <w:jc w:val="center"/>
      <w:rPr>
        <w:rFonts w:ascii="宋体" w:hAnsi="宋体"/>
        <w:sz w:val="24"/>
      </w:rPr>
    </w:pPr>
    <w:r>
      <w:rPr>
        <w:rFonts w:ascii="宋体" w:hAnsi="宋体"/>
        <w:sz w:val="24"/>
      </w:rPr>
      <w:fldChar w:fldCharType="begin"/>
    </w:r>
    <w:r>
      <w:rPr>
        <w:rFonts w:ascii="宋体" w:hAnsi="宋体"/>
        <w:sz w:val="24"/>
      </w:rPr>
      <w:instrText xml:space="preserve">PAGE   \* MERGEFORMAT</w:instrText>
    </w:r>
    <w:r>
      <w:rPr>
        <w:rFonts w:ascii="宋体" w:hAnsi="宋体"/>
        <w:sz w:val="24"/>
      </w:rPr>
      <w:fldChar w:fldCharType="separate"/>
    </w:r>
    <w:r>
      <w:rPr>
        <w:rFonts w:ascii="宋体" w:hAnsi="宋体"/>
        <w:sz w:val="24"/>
        <w:lang w:val="zh-CN"/>
      </w:rPr>
      <w:t>180</w:t>
    </w:r>
    <w:r>
      <w:rPr>
        <w:rFonts w:ascii="宋体" w:hAnsi="宋体"/>
        <w:sz w:val="24"/>
      </w:rP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8556850">
    <w:pPr>
      <w:pStyle w:val="15"/>
      <w:jc w:val="left"/>
      <w:rPr>
        <w:rFonts w:hint="eastAsia"/>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9BEE5BA"/>
    <w:multiLevelType w:val="singleLevel"/>
    <w:tmpl w:val="B9BEE5BA"/>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3"/>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numFmt w:val="decimalEnclosedCircleChinese"/>
    <w:numRestart w:val="eachPage"/>
  </w:foot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374063E"/>
    <w:rsid w:val="053924CB"/>
    <w:rsid w:val="16352AC4"/>
    <w:rsid w:val="1DBE2BC9"/>
    <w:rsid w:val="27E92EA0"/>
    <w:rsid w:val="33677B8F"/>
    <w:rsid w:val="370E2A1D"/>
    <w:rsid w:val="384D1999"/>
    <w:rsid w:val="52A4407A"/>
    <w:rsid w:val="599C2833"/>
    <w:rsid w:val="5CED4771"/>
    <w:rsid w:val="68006DDE"/>
    <w:rsid w:val="7DB4432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nhideWhenUsed="0" w:uiPriority="9" w:semiHidden="0" w:name="heading 3"/>
    <w:lsdException w:qFormat="1" w:unhideWhenUsed="0" w:uiPriority="9"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qFormat="1" w:unhideWhenUsed="0" w:uiPriority="99" w:semiHidden="0" w:name="footnote text"/>
    <w:lsdException w:qFormat="1" w:unhideWhenUsed="0" w:uiPriority="99" w:semiHidden="0" w:name="annotation text"/>
    <w:lsdException w:qFormat="1" w:uiPriority="99"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99" w:semiHidden="0" w:name="envelope return"/>
    <w:lsdException w:qFormat="1" w:unhideWhenUsed="0" w:uiPriority="99"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99"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99" w:semiHidden="0" w:name="Date"/>
    <w:lsdException w:qFormat="1" w:unhideWhenUsed="0" w:uiPriority="0"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99"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9"/>
    <w:pPr>
      <w:keepNext/>
      <w:keepLines/>
      <w:spacing w:before="340" w:after="330" w:line="578" w:lineRule="auto"/>
      <w:outlineLvl w:val="0"/>
    </w:pPr>
    <w:rPr>
      <w:b/>
      <w:bCs/>
      <w:kern w:val="44"/>
      <w:sz w:val="44"/>
      <w:szCs w:val="44"/>
    </w:rPr>
  </w:style>
  <w:style w:type="paragraph" w:styleId="3">
    <w:name w:val="heading 2"/>
    <w:basedOn w:val="1"/>
    <w:next w:val="1"/>
    <w:qFormat/>
    <w:uiPriority w:val="9"/>
    <w:pPr>
      <w:keepNext/>
      <w:keepLines/>
      <w:spacing w:before="260" w:after="260" w:line="416" w:lineRule="auto"/>
      <w:outlineLvl w:val="1"/>
    </w:pPr>
    <w:rPr>
      <w:rFonts w:ascii="Cambria" w:hAnsi="Cambria"/>
      <w:b/>
      <w:bCs/>
      <w:sz w:val="32"/>
      <w:szCs w:val="32"/>
    </w:rPr>
  </w:style>
  <w:style w:type="paragraph" w:styleId="4">
    <w:name w:val="heading 3"/>
    <w:basedOn w:val="1"/>
    <w:next w:val="1"/>
    <w:qFormat/>
    <w:uiPriority w:val="9"/>
    <w:pPr>
      <w:keepNext/>
      <w:keepLines/>
      <w:widowControl/>
      <w:snapToGrid w:val="0"/>
      <w:spacing w:line="360" w:lineRule="auto"/>
      <w:jc w:val="left"/>
      <w:outlineLvl w:val="2"/>
    </w:pPr>
    <w:rPr>
      <w:rFonts w:ascii="宋体" w:hAnsi="宋体"/>
      <w:b/>
      <w:bCs/>
      <w:kern w:val="0"/>
      <w:sz w:val="28"/>
      <w:lang w:eastAsia="en-US" w:bidi="en-US"/>
    </w:rPr>
  </w:style>
  <w:style w:type="paragraph" w:styleId="5">
    <w:name w:val="heading 4"/>
    <w:basedOn w:val="1"/>
    <w:next w:val="1"/>
    <w:qFormat/>
    <w:uiPriority w:val="9"/>
    <w:pPr>
      <w:keepNext/>
      <w:keepLines/>
      <w:widowControl/>
      <w:spacing w:before="200" w:line="276" w:lineRule="auto"/>
      <w:jc w:val="left"/>
      <w:outlineLvl w:val="3"/>
    </w:pPr>
    <w:rPr>
      <w:rFonts w:ascii="Cambria" w:hAnsi="Cambria"/>
      <w:b/>
      <w:bCs/>
      <w:i/>
      <w:iCs/>
      <w:color w:val="4F81BD"/>
      <w:kern w:val="0"/>
      <w:sz w:val="22"/>
      <w:lang w:eastAsia="en-US" w:bidi="en-US"/>
    </w:rPr>
  </w:style>
  <w:style w:type="character" w:default="1" w:styleId="21">
    <w:name w:val="Default Paragraph Font"/>
    <w:semiHidden/>
    <w:qFormat/>
    <w:uiPriority w:val="0"/>
  </w:style>
  <w:style w:type="table" w:default="1" w:styleId="20">
    <w:name w:val="Normal Table"/>
    <w:semiHidden/>
    <w:qFormat/>
    <w:uiPriority w:val="0"/>
    <w:tblPr>
      <w:tblCellMar>
        <w:top w:w="0" w:type="dxa"/>
        <w:left w:w="108" w:type="dxa"/>
        <w:bottom w:w="0" w:type="dxa"/>
        <w:right w:w="108" w:type="dxa"/>
      </w:tblCellMar>
    </w:tblPr>
  </w:style>
  <w:style w:type="paragraph" w:styleId="6">
    <w:name w:val="Normal Indent"/>
    <w:basedOn w:val="1"/>
    <w:next w:val="7"/>
    <w:qFormat/>
    <w:uiPriority w:val="0"/>
    <w:pPr>
      <w:ind w:firstLine="420" w:firstLineChars="200"/>
    </w:pPr>
  </w:style>
  <w:style w:type="paragraph" w:styleId="7">
    <w:name w:val="Body Text First Indent 2"/>
    <w:basedOn w:val="8"/>
    <w:qFormat/>
    <w:uiPriority w:val="99"/>
    <w:pPr>
      <w:spacing w:after="0"/>
      <w:ind w:left="0" w:leftChars="0" w:firstLine="420"/>
    </w:pPr>
    <w:rPr>
      <w:rFonts w:ascii="楷体_GB2312" w:eastAsia="楷体_GB2312"/>
      <w:sz w:val="32"/>
    </w:rPr>
  </w:style>
  <w:style w:type="paragraph" w:styleId="8">
    <w:name w:val="Body Text Indent"/>
    <w:basedOn w:val="1"/>
    <w:next w:val="9"/>
    <w:qFormat/>
    <w:uiPriority w:val="99"/>
    <w:pPr>
      <w:spacing w:after="120" w:afterLines="0"/>
      <w:ind w:left="420" w:leftChars="200"/>
    </w:pPr>
  </w:style>
  <w:style w:type="paragraph" w:styleId="9">
    <w:name w:val="envelope return"/>
    <w:basedOn w:val="1"/>
    <w:qFormat/>
    <w:uiPriority w:val="99"/>
    <w:pPr>
      <w:snapToGrid w:val="0"/>
    </w:pPr>
    <w:rPr>
      <w:rFonts w:ascii="Arial" w:hAnsi="Arial"/>
    </w:rPr>
  </w:style>
  <w:style w:type="paragraph" w:styleId="10">
    <w:name w:val="annotation text"/>
    <w:basedOn w:val="1"/>
    <w:qFormat/>
    <w:uiPriority w:val="99"/>
    <w:pPr>
      <w:jc w:val="left"/>
    </w:pPr>
  </w:style>
  <w:style w:type="paragraph" w:styleId="11">
    <w:name w:val="Body Text"/>
    <w:basedOn w:val="1"/>
    <w:qFormat/>
    <w:uiPriority w:val="99"/>
    <w:rPr>
      <w:rFonts w:eastAsia="黑体"/>
      <w:sz w:val="36"/>
    </w:rPr>
  </w:style>
  <w:style w:type="paragraph" w:styleId="12">
    <w:name w:val="Plain Text"/>
    <w:basedOn w:val="1"/>
    <w:qFormat/>
    <w:uiPriority w:val="99"/>
    <w:rPr>
      <w:rFonts w:ascii="宋体" w:hAnsi="Courier New"/>
      <w:szCs w:val="21"/>
    </w:rPr>
  </w:style>
  <w:style w:type="paragraph" w:styleId="13">
    <w:name w:val="Date"/>
    <w:basedOn w:val="1"/>
    <w:next w:val="1"/>
    <w:qFormat/>
    <w:uiPriority w:val="99"/>
    <w:pPr>
      <w:adjustRightInd w:val="0"/>
      <w:spacing w:line="360" w:lineRule="atLeast"/>
    </w:pPr>
    <w:rPr>
      <w:rFonts w:ascii="宋体"/>
      <w:kern w:val="0"/>
      <w:sz w:val="24"/>
      <w:szCs w:val="20"/>
    </w:rPr>
  </w:style>
  <w:style w:type="paragraph" w:styleId="14">
    <w:name w:val="footer"/>
    <w:basedOn w:val="1"/>
    <w:unhideWhenUsed/>
    <w:qFormat/>
    <w:uiPriority w:val="99"/>
    <w:pPr>
      <w:tabs>
        <w:tab w:val="center" w:pos="4153"/>
        <w:tab w:val="right" w:pos="8306"/>
      </w:tabs>
      <w:snapToGrid w:val="0"/>
      <w:jc w:val="left"/>
    </w:pPr>
    <w:rPr>
      <w:kern w:val="0"/>
      <w:sz w:val="18"/>
      <w:szCs w:val="18"/>
    </w:rPr>
  </w:style>
  <w:style w:type="paragraph" w:styleId="15">
    <w:name w:val="header"/>
    <w:basedOn w:val="1"/>
    <w:unhideWhenUsed/>
    <w:qFormat/>
    <w:uiPriority w:val="99"/>
    <w:pPr>
      <w:pBdr>
        <w:bottom w:val="single" w:color="auto" w:sz="6" w:space="1"/>
      </w:pBdr>
      <w:tabs>
        <w:tab w:val="center" w:pos="4153"/>
        <w:tab w:val="right" w:pos="8306"/>
      </w:tabs>
      <w:snapToGrid w:val="0"/>
      <w:jc w:val="center"/>
    </w:pPr>
    <w:rPr>
      <w:kern w:val="0"/>
      <w:sz w:val="18"/>
      <w:szCs w:val="18"/>
    </w:rPr>
  </w:style>
  <w:style w:type="paragraph" w:styleId="16">
    <w:name w:val="toc 1"/>
    <w:basedOn w:val="1"/>
    <w:next w:val="1"/>
    <w:qFormat/>
    <w:uiPriority w:val="39"/>
    <w:pPr>
      <w:spacing w:before="120" w:after="120"/>
      <w:jc w:val="left"/>
    </w:pPr>
    <w:rPr>
      <w:rFonts w:ascii="Calibri" w:hAnsi="Calibri"/>
      <w:b/>
      <w:bCs/>
      <w:caps/>
      <w:sz w:val="20"/>
      <w:szCs w:val="20"/>
    </w:rPr>
  </w:style>
  <w:style w:type="paragraph" w:styleId="17">
    <w:name w:val="footnote text"/>
    <w:basedOn w:val="1"/>
    <w:qFormat/>
    <w:uiPriority w:val="99"/>
    <w:pPr>
      <w:snapToGrid w:val="0"/>
      <w:jc w:val="left"/>
    </w:pPr>
    <w:rPr>
      <w:sz w:val="18"/>
      <w:szCs w:val="18"/>
    </w:rPr>
  </w:style>
  <w:style w:type="paragraph" w:styleId="18">
    <w:name w:val="Normal (Web)"/>
    <w:basedOn w:val="1"/>
    <w:qFormat/>
    <w:uiPriority w:val="0"/>
    <w:pPr>
      <w:widowControl/>
      <w:spacing w:before="100" w:beforeAutospacing="1" w:after="100" w:afterAutospacing="1"/>
      <w:jc w:val="left"/>
    </w:pPr>
    <w:rPr>
      <w:rFonts w:ascii="宋体" w:hAnsi="宋体"/>
      <w:color w:val="000000"/>
      <w:kern w:val="0"/>
      <w:sz w:val="24"/>
    </w:rPr>
  </w:style>
  <w:style w:type="paragraph" w:styleId="19">
    <w:name w:val="Body Text First Indent"/>
    <w:basedOn w:val="11"/>
    <w:qFormat/>
    <w:uiPriority w:val="0"/>
    <w:pPr>
      <w:tabs>
        <w:tab w:val="left" w:pos="1418"/>
      </w:tabs>
      <w:autoSpaceDE w:val="0"/>
      <w:autoSpaceDN w:val="0"/>
      <w:adjustRightInd w:val="0"/>
      <w:spacing w:before="120" w:after="120"/>
      <w:ind w:left="1418" w:hanging="567"/>
      <w:jc w:val="left"/>
    </w:pPr>
    <w:rPr>
      <w:rFonts w:eastAsia="PMingLiU"/>
      <w:lang w:eastAsia="zh-TW"/>
    </w:rPr>
  </w:style>
  <w:style w:type="character" w:styleId="22">
    <w:name w:val="page number"/>
    <w:qFormat/>
    <w:uiPriority w:val="0"/>
  </w:style>
  <w:style w:type="character" w:styleId="23">
    <w:name w:val="annotation reference"/>
    <w:qFormat/>
    <w:uiPriority w:val="0"/>
    <w:rPr>
      <w:sz w:val="21"/>
      <w:szCs w:val="21"/>
    </w:rPr>
  </w:style>
  <w:style w:type="character" w:styleId="24">
    <w:name w:val="footnote reference"/>
    <w:qFormat/>
    <w:uiPriority w:val="99"/>
    <w:rPr>
      <w:vertAlign w:val="superscript"/>
    </w:rPr>
  </w:style>
  <w:style w:type="character" w:customStyle="1" w:styleId="25">
    <w:name w:val="fontstyle01"/>
    <w:qFormat/>
    <w:uiPriority w:val="0"/>
    <w:rPr>
      <w:rFonts w:hint="eastAsia" w:ascii="宋体" w:hAnsi="宋体" w:eastAsia="宋体"/>
      <w:color w:val="000000"/>
      <w:sz w:val="24"/>
      <w:szCs w:val="24"/>
    </w:rPr>
  </w:style>
  <w:style w:type="paragraph" w:customStyle="1" w:styleId="26">
    <w:name w:val="无间隔1"/>
    <w:qFormat/>
    <w:uiPriority w:val="0"/>
    <w:pPr>
      <w:widowControl w:val="0"/>
      <w:jc w:val="both"/>
    </w:pPr>
    <w:rPr>
      <w:rFonts w:ascii="Times New Roman" w:hAnsi="Times New Roman" w:eastAsia="宋体" w:cs="Times New Roman"/>
      <w:kern w:val="2"/>
      <w:sz w:val="21"/>
      <w:szCs w:val="22"/>
      <w:lang w:val="en-US" w:eastAsia="zh-CN" w:bidi="ar-SA"/>
    </w:rPr>
  </w:style>
  <w:style w:type="character" w:customStyle="1" w:styleId="27">
    <w:name w:val="标题 2 Char Char"/>
    <w:qFormat/>
    <w:uiPriority w:val="0"/>
    <w:rPr>
      <w:rFonts w:ascii="Arial" w:hAnsi="Arial" w:eastAsia="黑体" w:cs="Times New Roman"/>
      <w:b/>
      <w:bCs/>
      <w:kern w:val="2"/>
      <w:sz w:val="32"/>
      <w:szCs w:val="32"/>
      <w:lang w:val="en-US" w:eastAsia="zh-CN" w:bidi="ar-SA"/>
    </w:rPr>
  </w:style>
  <w:style w:type="paragraph" w:customStyle="1" w:styleId="28">
    <w:name w:val="p0"/>
    <w:basedOn w:val="1"/>
    <w:qFormat/>
    <w:uiPriority w:val="0"/>
    <w:pPr>
      <w:widowControl/>
    </w:pPr>
    <w:rPr>
      <w:kern w:val="0"/>
      <w:szCs w:val="21"/>
    </w:rPr>
  </w:style>
  <w:style w:type="paragraph" w:customStyle="1" w:styleId="29">
    <w:name w:val="p15"/>
    <w:basedOn w:val="1"/>
    <w:qFormat/>
    <w:uiPriority w:val="0"/>
    <w:pPr>
      <w:widowControl/>
      <w:spacing w:before="100" w:line="400" w:lineRule="atLeast"/>
    </w:pPr>
    <w:rPr>
      <w:kern w:val="0"/>
      <w:sz w:val="28"/>
      <w:szCs w:val="28"/>
    </w:rPr>
  </w:style>
  <w:style w:type="paragraph" w:customStyle="1" w:styleId="30">
    <w:name w:val="Table Paragraph"/>
    <w:basedOn w:val="1"/>
    <w:qFormat/>
    <w:uiPriority w:val="1"/>
    <w:rPr>
      <w:rFonts w:ascii="宋体" w:hAnsi="宋体" w:cs="宋体"/>
      <w:lang w:val="zh-CN" w:bidi="zh-CN"/>
    </w:rPr>
  </w:style>
  <w:style w:type="paragraph" w:styleId="31">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10</Pages>
  <Words>4182</Words>
  <Characters>4648</Characters>
  <Lines>0</Lines>
  <Paragraphs>0</Paragraphs>
  <TotalTime>0</TotalTime>
  <ScaleCrop>false</ScaleCrop>
  <LinksUpToDate>false</LinksUpToDate>
  <CharactersWithSpaces>4667</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2026-02-25T03:13:00Z</dcterms:created>
  <dc:creator>admin</dc:creator>
  <cp:lastModifiedBy>豆奶是个小胖子</cp:lastModifiedBy>
  <dcterms:modified xsi:type="dcterms:W3CDTF">2026-02-27T06:45:01Z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KSOTemplateDocerSaveRecord">
    <vt:lpwstr>eyJoZGlkIjoiNmExMjc1NzQ3NWFiZTgzMjNiYTYxNmEzOTMwZTVjYjAiLCJ1c2VySWQiOiIzMDI3OTc1ODcifQ==</vt:lpwstr>
  </property>
  <property fmtid="{D5CDD505-2E9C-101B-9397-08002B2CF9AE}" pid="4" name="ICV">
    <vt:lpwstr>B9D19BAAB53643DAA4BF0EE90A8FF4EE_12</vt:lpwstr>
  </property>
</Properties>
</file>