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97B6C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316"/>
        <w:gridCol w:w="4237"/>
        <w:gridCol w:w="1828"/>
      </w:tblGrid>
      <w:tr w14:paraId="578CD7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140" w:type="dxa"/>
            <w:vAlign w:val="center"/>
          </w:tcPr>
          <w:p w14:paraId="7E8AD5E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</w:t>
            </w:r>
            <w:r>
              <w:rPr>
                <w:rFonts w:ascii="仿宋" w:hAnsi="仿宋" w:eastAsia="仿宋"/>
                <w:sz w:val="24"/>
                <w:szCs w:val="24"/>
              </w:rPr>
              <w:t>号</w:t>
            </w:r>
          </w:p>
        </w:tc>
        <w:tc>
          <w:tcPr>
            <w:tcW w:w="1316" w:type="dxa"/>
            <w:vAlign w:val="center"/>
          </w:tcPr>
          <w:p w14:paraId="34AA854C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包别</w:t>
            </w:r>
          </w:p>
        </w:tc>
        <w:tc>
          <w:tcPr>
            <w:tcW w:w="4237" w:type="dxa"/>
            <w:vAlign w:val="center"/>
          </w:tcPr>
          <w:p w14:paraId="0111ABC7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中标人</w:t>
            </w:r>
            <w:r>
              <w:rPr>
                <w:rFonts w:ascii="仿宋" w:hAnsi="仿宋" w:eastAsia="仿宋"/>
                <w:sz w:val="24"/>
                <w:szCs w:val="24"/>
              </w:rPr>
              <w:t>名称</w:t>
            </w:r>
          </w:p>
        </w:tc>
        <w:tc>
          <w:tcPr>
            <w:tcW w:w="1828" w:type="dxa"/>
            <w:vAlign w:val="center"/>
          </w:tcPr>
          <w:p w14:paraId="2DF1AD8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总得分</w:t>
            </w:r>
          </w:p>
        </w:tc>
      </w:tr>
      <w:tr w14:paraId="7E96E45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  <w:vAlign w:val="center"/>
          </w:tcPr>
          <w:p w14:paraId="1919DE9D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316" w:type="dxa"/>
            <w:vAlign w:val="center"/>
          </w:tcPr>
          <w:p w14:paraId="50869CDC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02</w:t>
            </w:r>
          </w:p>
        </w:tc>
        <w:tc>
          <w:tcPr>
            <w:tcW w:w="4237" w:type="dxa"/>
            <w:vAlign w:val="center"/>
          </w:tcPr>
          <w:p w14:paraId="4C33576B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南京珞珠医疗装备有限公司</w:t>
            </w:r>
            <w:bookmarkStart w:id="0" w:name="_GoBack"/>
            <w:bookmarkEnd w:id="0"/>
          </w:p>
        </w:tc>
        <w:tc>
          <w:tcPr>
            <w:tcW w:w="1828" w:type="dxa"/>
          </w:tcPr>
          <w:p w14:paraId="50A254C5">
            <w:pPr>
              <w:jc w:val="center"/>
              <w:rPr>
                <w:rFonts w:hint="eastAsia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90.8分</w:t>
            </w:r>
          </w:p>
        </w:tc>
      </w:tr>
    </w:tbl>
    <w:p w14:paraId="64270B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49"/>
    <w:rsid w:val="000210FB"/>
    <w:rsid w:val="003274E1"/>
    <w:rsid w:val="006221D5"/>
    <w:rsid w:val="008D5450"/>
    <w:rsid w:val="009F4BCE"/>
    <w:rsid w:val="00A03799"/>
    <w:rsid w:val="00A87749"/>
    <w:rsid w:val="00AB4BF8"/>
    <w:rsid w:val="00E25AA1"/>
    <w:rsid w:val="00E81910"/>
    <w:rsid w:val="04F27A0F"/>
    <w:rsid w:val="117A1FB8"/>
    <w:rsid w:val="12A01722"/>
    <w:rsid w:val="1FA364BB"/>
    <w:rsid w:val="2AD55A1F"/>
    <w:rsid w:val="2DB64370"/>
    <w:rsid w:val="36140CE4"/>
    <w:rsid w:val="402B7A27"/>
    <w:rsid w:val="572E1868"/>
    <w:rsid w:val="5B123195"/>
    <w:rsid w:val="68577EBB"/>
    <w:rsid w:val="7DA8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33</Characters>
  <Lines>1</Lines>
  <Paragraphs>1</Paragraphs>
  <TotalTime>0</TotalTime>
  <ScaleCrop>false</ScaleCrop>
  <LinksUpToDate>false</LinksUpToDate>
  <CharactersWithSpaces>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xmy</cp:lastModifiedBy>
  <dcterms:modified xsi:type="dcterms:W3CDTF">2025-11-07T08:54:58Z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eyJoZGlkIjoiMzBiOTgyNGNmZjc0NDM5ZTM0OWI0OGFlNThkNzVkNmYiLCJ1c2VySWQiOiIzMjQ4MTEwODkifQ==</vt:lpwstr>
  </property>
  <property fmtid="{D5CDD505-2E9C-101B-9397-08002B2CF9AE}" pid="3" name="KSOProductBuildVer">
    <vt:lpwstr>2052-12.1.0.23542</vt:lpwstr>
  </property>
  <property fmtid="{D5CDD505-2E9C-101B-9397-08002B2CF9AE}" pid="4" name="ICV">
    <vt:lpwstr>ECA0890418094DABBAE243100E11829D_13</vt:lpwstr>
  </property>
</Properties>
</file>