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1FF78">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前注：</w:t>
      </w:r>
    </w:p>
    <w:p w14:paraId="6586CDB8">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r>
        <w:rPr>
          <w:rFonts w:hint="eastAsia" w:ascii="宋体" w:hAnsi="宋体" w:eastAsia="宋体"/>
          <w:color w:val="auto"/>
          <w:sz w:val="21"/>
          <w:szCs w:val="21"/>
          <w:highlight w:val="none"/>
        </w:rPr>
        <w:t>。</w:t>
      </w:r>
    </w:p>
    <w:p w14:paraId="6C27291C">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sz w:val="21"/>
          <w:szCs w:val="21"/>
          <w:highlight w:val="none"/>
        </w:rPr>
        <w:t>政府采购政策（包括但不限于下列具体政策要求</w:t>
      </w:r>
      <w:r>
        <w:rPr>
          <w:rFonts w:hint="eastAsia" w:ascii="宋体" w:hAnsi="宋体" w:eastAsia="宋体" w:cs="宋体"/>
          <w:sz w:val="21"/>
          <w:szCs w:val="21"/>
          <w:highlight w:val="none"/>
          <w:lang w:eastAsia="zh-CN"/>
        </w:rPr>
        <w:t>）</w:t>
      </w:r>
      <w:r>
        <w:rPr>
          <w:rFonts w:hint="eastAsia" w:ascii="宋体" w:hAnsi="宋体" w:eastAsia="宋体"/>
          <w:color w:val="auto"/>
          <w:sz w:val="21"/>
          <w:szCs w:val="21"/>
          <w:highlight w:val="none"/>
        </w:rPr>
        <w:t>：</w:t>
      </w:r>
    </w:p>
    <w:p w14:paraId="1E7CD2E2">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F1A7913">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1BA982A">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7CB4CE8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2840F63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2554"/>
      <w:bookmarkStart w:id="1" w:name="_Toc9011"/>
      <w:bookmarkStart w:id="2" w:name="_Toc32151"/>
      <w:r>
        <w:rPr>
          <w:rFonts w:hint="eastAsia" w:ascii="宋体" w:hAnsi="宋体" w:eastAsia="宋体"/>
          <w:b/>
          <w:color w:val="auto"/>
          <w:sz w:val="21"/>
          <w:szCs w:val="21"/>
          <w:highlight w:val="none"/>
        </w:rPr>
        <w:t>一、采购需求前附表</w:t>
      </w:r>
      <w:bookmarkEnd w:id="0"/>
      <w:bookmarkEnd w:id="1"/>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422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3D057356">
            <w:pPr>
              <w:pStyle w:val="6"/>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noWrap w:val="0"/>
            <w:vAlign w:val="center"/>
          </w:tcPr>
          <w:p w14:paraId="79D4DB83">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noWrap w:val="0"/>
            <w:vAlign w:val="center"/>
          </w:tcPr>
          <w:p w14:paraId="6B33008E">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0320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475F173F">
            <w:pPr>
              <w:pStyle w:val="6"/>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2032" w:type="dxa"/>
            <w:noWrap w:val="0"/>
            <w:vAlign w:val="center"/>
          </w:tcPr>
          <w:p w14:paraId="2E5BEF4F">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5484" w:type="dxa"/>
            <w:noWrap w:val="0"/>
            <w:vAlign w:val="center"/>
          </w:tcPr>
          <w:p w14:paraId="0FFB3901">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 xml:space="preserve">合同生效后，采购人付至合同价的 </w:t>
            </w:r>
            <w:r>
              <w:rPr>
                <w:rFonts w:hint="eastAsia" w:ascii="宋体" w:hAnsi="宋体" w:eastAsia="宋体"/>
                <w:b w:val="0"/>
                <w:color w:val="auto"/>
                <w:sz w:val="21"/>
                <w:szCs w:val="21"/>
                <w:highlight w:val="none"/>
                <w:u w:val="none"/>
                <w:lang w:val="en-US" w:eastAsia="zh-CN"/>
              </w:rPr>
              <w:t>4</w:t>
            </w:r>
            <w:r>
              <w:rPr>
                <w:rFonts w:hint="eastAsia" w:ascii="宋体" w:hAnsi="宋体" w:eastAsia="宋体"/>
                <w:b w:val="0"/>
                <w:color w:val="auto"/>
                <w:sz w:val="21"/>
                <w:szCs w:val="21"/>
                <w:highlight w:val="none"/>
                <w:u w:val="none"/>
              </w:rPr>
              <w:t>0%（中标人须提供等额预付款担保），</w:t>
            </w:r>
            <w:r>
              <w:rPr>
                <w:rFonts w:hint="eastAsia" w:ascii="宋体" w:hAnsi="宋体" w:eastAsia="宋体"/>
                <w:b w:val="0"/>
                <w:color w:val="auto"/>
                <w:sz w:val="21"/>
                <w:szCs w:val="21"/>
                <w:highlight w:val="none"/>
                <w:u w:val="none"/>
                <w:lang w:val="en-US" w:eastAsia="zh-CN"/>
              </w:rPr>
              <w:t>货物运送至采购人指定地点并经采购人核对设备清单后支付至合同价的70%，</w:t>
            </w:r>
            <w:r>
              <w:rPr>
                <w:rFonts w:hint="eastAsia" w:ascii="宋体" w:hAnsi="宋体" w:eastAsia="宋体"/>
                <w:b w:val="0"/>
                <w:color w:val="auto"/>
                <w:sz w:val="21"/>
                <w:szCs w:val="21"/>
                <w:highlight w:val="none"/>
                <w:u w:val="none"/>
              </w:rPr>
              <w:t>项目经验收合格且相关资料齐备己移交后，一次性付清合同价款。</w:t>
            </w:r>
          </w:p>
          <w:p w14:paraId="689D1B05">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注：</w:t>
            </w:r>
          </w:p>
          <w:p w14:paraId="2EE04701">
            <w:pPr>
              <w:pStyle w:val="7"/>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cs="@仿宋_GB2312"/>
                <w:b w:val="0"/>
                <w:bCs/>
                <w:color w:val="auto"/>
                <w:kern w:val="0"/>
                <w:sz w:val="21"/>
                <w:szCs w:val="21"/>
                <w:highlight w:val="none"/>
                <w:lang w:val="en-US" w:eastAsia="zh-CN" w:bidi="ar-SA"/>
              </w:rPr>
              <w:t>（1）</w:t>
            </w:r>
            <w:r>
              <w:rPr>
                <w:rFonts w:hint="eastAsia" w:ascii="宋体" w:hAnsi="宋体" w:eastAsia="宋体"/>
                <w:b w:val="0"/>
                <w:color w:val="auto"/>
                <w:sz w:val="21"/>
                <w:szCs w:val="21"/>
                <w:highlight w:val="none"/>
                <w:u w:val="none"/>
              </w:rPr>
              <w:t>中标人未按规定提供预付款担保的，视为放弃预付款；</w:t>
            </w:r>
          </w:p>
          <w:p w14:paraId="6D27F02C">
            <w:pPr>
              <w:pStyle w:val="7"/>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2）预付款担保要求：采用银行保函（或担保机构担保或保证保险）形式提交的，必须具有明确有效的查询途径（二维码；或网址链接及查询方式），否则该银行保函（或担保机构担保或保证保险）不予认可。以上各类机构出具的以担保函、保证保险承担责任的方式均须满足无条件见索即付条件</w:t>
            </w:r>
            <w:r>
              <w:rPr>
                <w:rFonts w:hint="eastAsia" w:ascii="宋体" w:hAnsi="宋体" w:eastAsia="宋体"/>
                <w:b w:val="0"/>
                <w:color w:val="auto"/>
                <w:sz w:val="21"/>
                <w:szCs w:val="21"/>
                <w:highlight w:val="none"/>
                <w:u w:val="none"/>
                <w:lang w:eastAsia="zh-CN"/>
              </w:rPr>
              <w:t>。</w:t>
            </w:r>
          </w:p>
        </w:tc>
      </w:tr>
      <w:tr w14:paraId="2CAF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64CE000E">
            <w:pPr>
              <w:pStyle w:val="6"/>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noWrap w:val="0"/>
            <w:vAlign w:val="center"/>
          </w:tcPr>
          <w:p w14:paraId="243BB86B">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noWrap w:val="0"/>
            <w:vAlign w:val="center"/>
          </w:tcPr>
          <w:p w14:paraId="5677A2DE">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47AC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62A7909F">
            <w:pPr>
              <w:pStyle w:val="6"/>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noWrap w:val="0"/>
            <w:vAlign w:val="center"/>
          </w:tcPr>
          <w:p w14:paraId="64CD0686">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noWrap w:val="0"/>
            <w:vAlign w:val="center"/>
          </w:tcPr>
          <w:p w14:paraId="5ED216CC">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合同生效之日起，3个月内完成供货、安装、调试、培训、检定或校准等所有工作内容。</w:t>
            </w:r>
          </w:p>
        </w:tc>
      </w:tr>
      <w:tr w14:paraId="7ADC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01A7D86">
            <w:pPr>
              <w:pStyle w:val="6"/>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noWrap w:val="0"/>
            <w:vAlign w:val="center"/>
          </w:tcPr>
          <w:p w14:paraId="506DBB44">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noWrap w:val="0"/>
            <w:vAlign w:val="center"/>
          </w:tcPr>
          <w:p w14:paraId="6BB4FB42">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清单中明确的，免费质保期按</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清单执行</w:t>
            </w:r>
            <w:r>
              <w:rPr>
                <w:rFonts w:hint="eastAsia" w:ascii="宋体" w:hAnsi="宋体" w:eastAsia="宋体"/>
                <w:b w:val="0"/>
                <w:color w:val="auto"/>
                <w:sz w:val="21"/>
                <w:szCs w:val="21"/>
                <w:highlight w:val="none"/>
                <w:u w:val="none"/>
                <w:lang w:eastAsia="zh-CN"/>
              </w:rPr>
              <w:t>。</w:t>
            </w:r>
          </w:p>
        </w:tc>
      </w:tr>
    </w:tbl>
    <w:p w14:paraId="3CDD7080">
      <w:pPr>
        <w:spacing w:line="360" w:lineRule="auto"/>
        <w:ind w:firstLine="437"/>
        <w:outlineLvl w:val="1"/>
        <w:rPr>
          <w:rFonts w:hint="eastAsia" w:ascii="宋体" w:hAnsi="宋体" w:eastAsia="宋体"/>
          <w:b/>
          <w:bCs/>
          <w:color w:val="auto"/>
          <w:sz w:val="21"/>
          <w:szCs w:val="21"/>
          <w:highlight w:val="none"/>
        </w:rPr>
      </w:pPr>
      <w:bookmarkStart w:id="3" w:name="_Toc4578"/>
      <w:bookmarkStart w:id="4" w:name="_Toc7671"/>
      <w:bookmarkStart w:id="5" w:name="_Toc5944"/>
      <w:r>
        <w:rPr>
          <w:rFonts w:hint="eastAsia" w:ascii="宋体" w:hAnsi="宋体" w:eastAsia="宋体"/>
          <w:b/>
          <w:bCs/>
          <w:color w:val="auto"/>
          <w:sz w:val="21"/>
          <w:szCs w:val="21"/>
          <w:highlight w:val="none"/>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3"/>
      <w:bookmarkEnd w:id="4"/>
      <w:bookmarkEnd w:id="5"/>
    </w:p>
    <w:p w14:paraId="6EDD0D26">
      <w:pPr>
        <w:widowControl/>
        <w:wordWrap/>
        <w:ind w:firstLine="422" w:firstLineChars="200"/>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第1包</w:t>
      </w:r>
    </w:p>
    <w:p w14:paraId="325CF606">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6C59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04A8A9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bookmarkStart w:id="6" w:name="_Toc12179"/>
            <w:bookmarkStart w:id="7" w:name="_Toc4843"/>
            <w:bookmarkStart w:id="8" w:name="_Toc7421"/>
            <w:r>
              <w:rPr>
                <w:rFonts w:hint="eastAsia" w:ascii="宋体" w:hAnsi="宋体" w:eastAsia="宋体" w:cs="宋体"/>
                <w:b/>
                <w:sz w:val="21"/>
                <w:szCs w:val="21"/>
                <w:highlight w:val="none"/>
              </w:rPr>
              <w:t>标识类型</w:t>
            </w:r>
          </w:p>
        </w:tc>
        <w:tc>
          <w:tcPr>
            <w:tcW w:w="1365" w:type="dxa"/>
            <w:noWrap w:val="0"/>
            <w:vAlign w:val="center"/>
          </w:tcPr>
          <w:p w14:paraId="3AB0F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7DB41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3029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DFB0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59FABCD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0DA4748B">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eastAsia" w:ascii="宋体" w:hAnsi="宋体" w:eastAsia="宋体" w:cs="宋体"/>
                <w:bCs/>
                <w:color w:val="000000"/>
                <w:kern w:val="2"/>
                <w:sz w:val="21"/>
                <w:szCs w:val="21"/>
                <w:highlight w:val="none"/>
                <w:lang w:val="en-US" w:eastAsia="zh" w:bidi="ar-SA"/>
              </w:rPr>
            </w:pPr>
            <w:r>
              <w:rPr>
                <w:rFonts w:hint="eastAsia" w:ascii="宋体" w:hAnsi="宋体" w:eastAsia="宋体" w:cs="宋体"/>
                <w:bCs/>
                <w:color w:val="000000"/>
                <w:kern w:val="2"/>
                <w:sz w:val="21"/>
                <w:szCs w:val="21"/>
                <w:highlight w:val="none"/>
                <w:lang w:val="en-US" w:eastAsia="zh-CN" w:bidi="ar-SA"/>
              </w:rPr>
              <w:t>评分项，详见评标办法和标准。</w:t>
            </w:r>
          </w:p>
        </w:tc>
      </w:tr>
      <w:tr w14:paraId="386A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7306E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noWrap w:val="0"/>
            <w:vAlign w:val="center"/>
          </w:tcPr>
          <w:p w14:paraId="4BD5C88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570DCFF9">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评分项，详见评标办法和标准。</w:t>
            </w:r>
          </w:p>
        </w:tc>
      </w:tr>
      <w:tr w14:paraId="4691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4C03BF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符合性审查项</w:t>
            </w:r>
          </w:p>
        </w:tc>
        <w:tc>
          <w:tcPr>
            <w:tcW w:w="1365" w:type="dxa"/>
            <w:noWrap w:val="0"/>
            <w:vAlign w:val="center"/>
          </w:tcPr>
          <w:p w14:paraId="7155FE87">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eastAsia="宋体" w:cs="@仿宋_GB2312"/>
                <w:b w:val="0"/>
                <w:bCs/>
                <w:color w:val="auto"/>
                <w:kern w:val="0"/>
                <w:sz w:val="24"/>
                <w:szCs w:val="28"/>
                <w:highlight w:val="none"/>
                <w:lang w:val="en-US" w:eastAsia="zh-CN" w:bidi="ar-SA"/>
              </w:rPr>
              <w:t>■</w:t>
            </w:r>
          </w:p>
        </w:tc>
        <w:tc>
          <w:tcPr>
            <w:tcW w:w="5363" w:type="dxa"/>
            <w:noWrap w:val="0"/>
            <w:vAlign w:val="center"/>
          </w:tcPr>
          <w:p w14:paraId="614BF490">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符合性审查项，投标人须在投标文件中提供承诺：</w:t>
            </w:r>
            <w:r>
              <w:rPr>
                <w:rFonts w:hint="eastAsia" w:ascii="宋体" w:hAnsi="宋体" w:eastAsia="宋体" w:cs="宋体"/>
                <w:b/>
                <w:bCs/>
                <w:color w:val="auto"/>
                <w:kern w:val="2"/>
                <w:sz w:val="21"/>
                <w:szCs w:val="21"/>
                <w:lang w:val="en-US" w:eastAsia="zh-CN" w:bidi="ar-SA"/>
              </w:rPr>
              <w:t>承诺所投产品完全满足采购文件中标记■的技术参数及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lang w:val="en-US" w:eastAsia="zh-CN" w:bidi="ar-SA"/>
              </w:rPr>
              <w:t>。投标文件中未提供相应承诺或承诺的内容不满足要求的，</w:t>
            </w:r>
            <w:r>
              <w:rPr>
                <w:rFonts w:hint="eastAsia" w:ascii="宋体" w:hAnsi="宋体" w:eastAsia="宋体" w:cs="宋体"/>
                <w:b/>
                <w:bCs/>
                <w:color w:val="auto"/>
                <w:kern w:val="2"/>
                <w:sz w:val="21"/>
                <w:szCs w:val="21"/>
                <w:lang w:val="en-US" w:eastAsia="zh-CN" w:bidi="ar-SA"/>
              </w:rPr>
              <w:t>投标无效。</w:t>
            </w:r>
          </w:p>
        </w:tc>
      </w:tr>
      <w:tr w14:paraId="3AB2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35B833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55CAA44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12A70BA0">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color w:val="000000"/>
                <w:sz w:val="21"/>
                <w:szCs w:val="21"/>
                <w:highlight w:val="none"/>
              </w:rPr>
              <w:t>符合性审查项，该指标项最大允许负偏离</w:t>
            </w:r>
            <w:r>
              <w:rPr>
                <w:rFonts w:hint="eastAsia" w:ascii="宋体" w:hAnsi="宋体" w:eastAsia="宋体" w:cs="宋体"/>
                <w:color w:val="000000"/>
                <w:sz w:val="21"/>
                <w:szCs w:val="21"/>
                <w:highlight w:val="none"/>
                <w:lang w:eastAsia="zh"/>
              </w:rPr>
              <w:t>5</w:t>
            </w:r>
            <w:r>
              <w:rPr>
                <w:rFonts w:hint="eastAsia" w:ascii="宋体" w:hAnsi="宋体" w:eastAsia="宋体" w:cs="宋体"/>
                <w:color w:val="000000"/>
                <w:sz w:val="21"/>
                <w:szCs w:val="21"/>
                <w:highlight w:val="none"/>
              </w:rPr>
              <w:t>项，超过最大允许负偏离项数的，</w:t>
            </w:r>
            <w:r>
              <w:rPr>
                <w:rFonts w:hint="eastAsia" w:ascii="宋体" w:hAnsi="宋体" w:eastAsia="宋体" w:cs="宋体"/>
                <w:b/>
                <w:bCs/>
                <w:color w:val="000000"/>
                <w:sz w:val="21"/>
                <w:szCs w:val="21"/>
                <w:highlight w:val="none"/>
              </w:rPr>
              <w:t>投标无效</w:t>
            </w:r>
            <w:r>
              <w:rPr>
                <w:rFonts w:hint="eastAsia" w:ascii="宋体" w:hAnsi="宋体" w:eastAsia="宋体" w:cs="宋体"/>
                <w:color w:val="000000"/>
                <w:sz w:val="21"/>
                <w:szCs w:val="21"/>
                <w:highlight w:val="none"/>
              </w:rPr>
              <w:t>。</w:t>
            </w:r>
          </w:p>
        </w:tc>
      </w:tr>
      <w:tr w14:paraId="3DD6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54EFD6D1">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56DE47D4">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000000"/>
                <w:sz w:val="21"/>
                <w:szCs w:val="21"/>
                <w:highlight w:val="none"/>
                <w:lang w:val="en-US" w:eastAsia="zh-CN"/>
              </w:rPr>
              <w:t>予以认可</w:t>
            </w:r>
            <w:r>
              <w:rPr>
                <w:rFonts w:hint="eastAsia" w:ascii="宋体" w:hAnsi="宋体" w:eastAsia="宋体" w:cs="宋体"/>
                <w:color w:val="000000"/>
                <w:sz w:val="21"/>
                <w:szCs w:val="21"/>
                <w:highlight w:val="none"/>
              </w:rPr>
              <w:t>。</w:t>
            </w:r>
          </w:p>
          <w:p w14:paraId="44AD254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792C5CEF">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2D6F4B3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 w:val="21"/>
          <w:szCs w:val="21"/>
          <w:highlight w:val="none"/>
        </w:rPr>
      </w:pPr>
      <w:r>
        <w:rPr>
          <w:rFonts w:hint="eastAsia" w:ascii="宋体" w:hAnsi="宋体" w:eastAsia="宋体" w:cs="宋体"/>
          <w:b/>
          <w:bCs/>
          <w:kern w:val="2"/>
          <w:sz w:val="21"/>
          <w:szCs w:val="21"/>
          <w:lang w:val="en-US" w:eastAsia="zh-CN" w:bidi="ar-SA"/>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93"/>
        <w:gridCol w:w="4970"/>
        <w:gridCol w:w="1083"/>
        <w:gridCol w:w="814"/>
      </w:tblGrid>
      <w:tr w14:paraId="56A2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5"/>
            <w:noWrap w:val="0"/>
            <w:vAlign w:val="center"/>
          </w:tcPr>
          <w:p w14:paraId="106CD4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lang w:val="en-US" w:eastAsia="zh-CN"/>
              </w:rPr>
              <w:t>第1包</w:t>
            </w:r>
          </w:p>
        </w:tc>
      </w:tr>
      <w:tr w14:paraId="34C2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4AC6FD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8" w:type="pct"/>
            <w:noWrap w:val="0"/>
            <w:vAlign w:val="center"/>
          </w:tcPr>
          <w:p w14:paraId="01AB5B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905" w:type="pct"/>
            <w:noWrap w:val="0"/>
            <w:vAlign w:val="center"/>
          </w:tcPr>
          <w:p w14:paraId="51965D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633" w:type="pct"/>
            <w:noWrap w:val="0"/>
            <w:vAlign w:val="center"/>
          </w:tcPr>
          <w:p w14:paraId="04C19B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5FD951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475" w:type="pct"/>
            <w:noWrap w:val="0"/>
            <w:vAlign w:val="center"/>
          </w:tcPr>
          <w:p w14:paraId="57E439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212189E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6116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5BBB0DE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210" w:firstLineChars="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638" w:type="pct"/>
            <w:noWrap w:val="0"/>
            <w:vAlign w:val="center"/>
          </w:tcPr>
          <w:p w14:paraId="75548DAF">
            <w:pPr>
              <w:keepNext w:val="0"/>
              <w:keepLines w:val="0"/>
              <w:widowControl/>
              <w:suppressLineNumbers w:val="0"/>
              <w:spacing w:before="0" w:beforeAutospacing="0" w:after="0" w:afterAutospacing="0"/>
              <w:ind w:left="0" w:right="0"/>
              <w:jc w:val="center"/>
              <w:textAlignment w:val="center"/>
              <w:rPr>
                <w:rStyle w:val="8"/>
                <w:rFonts w:hint="default" w:ascii="Times New Roman" w:hAnsi="Times New Roman" w:eastAsia="宋体" w:cs="Times New Roman"/>
                <w:sz w:val="21"/>
                <w:szCs w:val="21"/>
                <w:highlight w:val="none"/>
                <w:lang w:val="en-US" w:eastAsia="zh-CN" w:bidi="ar"/>
              </w:rPr>
            </w:pPr>
            <w:r>
              <w:rPr>
                <w:rFonts w:hint="eastAsia" w:ascii="宋体" w:hAnsi="宋体" w:eastAsia="宋体"/>
                <w:color w:val="auto"/>
                <w:sz w:val="21"/>
                <w:szCs w:val="21"/>
                <w:highlight w:val="none"/>
                <w:lang w:val="en-US" w:eastAsia="zh-CN"/>
              </w:rPr>
              <w:t>▲原子荧光光谱仪</w:t>
            </w:r>
          </w:p>
        </w:tc>
        <w:tc>
          <w:tcPr>
            <w:tcW w:w="2905" w:type="pct"/>
            <w:noWrap w:val="0"/>
            <w:vAlign w:val="center"/>
          </w:tcPr>
          <w:p w14:paraId="6404FAE3">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Times New Roman"/>
                <w:color w:val="000000"/>
                <w:kern w:val="0"/>
                <w:sz w:val="21"/>
                <w:szCs w:val="21"/>
                <w:highlight w:val="none"/>
              </w:rPr>
            </w:pPr>
            <w:r>
              <w:rPr>
                <w:rFonts w:hint="default" w:ascii="Times New Roman" w:hAnsi="Times New Roman" w:eastAsia="宋体" w:cs="Times New Roman"/>
                <w:kern w:val="2"/>
                <w:sz w:val="24"/>
                <w:szCs w:val="24"/>
                <w:highlight w:val="none"/>
                <w:lang w:val="en-US" w:eastAsia="zh-CN" w:bidi="ar"/>
              </w:rPr>
              <w:t>★</w:t>
            </w:r>
            <w:r>
              <w:rPr>
                <w:rFonts w:hint="eastAsia" w:ascii="宋体" w:hAnsi="宋体" w:eastAsia="宋体" w:cs="宋体"/>
                <w:b/>
                <w:bCs/>
                <w:color w:val="000000"/>
                <w:kern w:val="0"/>
                <w:sz w:val="21"/>
                <w:szCs w:val="21"/>
                <w:highlight w:val="none"/>
                <w:lang w:val="en-US" w:eastAsia="zh-CN" w:bidi="ar"/>
              </w:rPr>
              <w:t>1.流路系统：</w:t>
            </w:r>
            <w:r>
              <w:rPr>
                <w:rFonts w:hint="eastAsia" w:ascii="宋体" w:hAnsi="宋体" w:eastAsia="宋体" w:cs="宋体"/>
                <w:color w:val="000000"/>
                <w:kern w:val="0"/>
                <w:sz w:val="21"/>
                <w:szCs w:val="21"/>
                <w:highlight w:val="none"/>
                <w:lang w:val="en-US" w:eastAsia="zh-CN" w:bidi="ar"/>
              </w:rPr>
              <w:t>仪器整机采用无蠕动泵设计无易损耗材的气动流路系统，全封闭式的储液瓶。</w:t>
            </w:r>
            <w:r>
              <w:rPr>
                <w:rFonts w:hint="eastAsia" w:ascii="宋体" w:hAnsi="宋体" w:eastAsia="宋体" w:cs="宋体"/>
                <w:b/>
                <w:bCs/>
                <w:color w:val="000000"/>
                <w:kern w:val="0"/>
                <w:sz w:val="21"/>
                <w:szCs w:val="21"/>
                <w:highlight w:val="none"/>
                <w:lang w:val="en-US" w:eastAsia="zh-CN" w:bidi="ar"/>
              </w:rPr>
              <w:t>（投标文件中提供证明材料）</w:t>
            </w:r>
          </w:p>
          <w:p w14:paraId="32E65194">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Times New Roman"/>
                <w:color w:val="000000"/>
                <w:kern w:val="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b/>
                <w:bCs/>
                <w:color w:val="000000"/>
                <w:kern w:val="0"/>
                <w:sz w:val="21"/>
                <w:szCs w:val="21"/>
                <w:highlight w:val="none"/>
                <w:lang w:val="en-US" w:eastAsia="zh-CN" w:bidi="ar"/>
              </w:rPr>
              <w:t>2.光学系统：</w:t>
            </w:r>
            <w:r>
              <w:rPr>
                <w:rFonts w:hint="eastAsia" w:ascii="宋体" w:hAnsi="宋体" w:eastAsia="宋体" w:cs="宋体"/>
                <w:color w:val="000000"/>
                <w:kern w:val="0"/>
                <w:sz w:val="21"/>
                <w:szCs w:val="21"/>
                <w:highlight w:val="none"/>
                <w:lang w:val="en-US" w:eastAsia="zh-CN" w:bidi="ar"/>
              </w:rPr>
              <w:t>短焦距全密闭无色散光路，光学陷阱消杂散光；智能空心阴极灯，自动识别、带电拔插、使用计时，免调灯。</w:t>
            </w:r>
          </w:p>
          <w:p w14:paraId="34315932">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Times New Roman"/>
                <w:color w:val="000000"/>
                <w:kern w:val="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b/>
                <w:bCs/>
                <w:color w:val="000000"/>
                <w:kern w:val="0"/>
                <w:sz w:val="21"/>
                <w:szCs w:val="21"/>
                <w:highlight w:val="none"/>
                <w:lang w:val="en-US" w:eastAsia="zh-CN" w:bidi="ar"/>
              </w:rPr>
              <w:t>3.氢化物反应系统：</w:t>
            </w:r>
            <w:r>
              <w:rPr>
                <w:rFonts w:hint="eastAsia" w:ascii="宋体" w:hAnsi="宋体" w:eastAsia="宋体" w:cs="宋体"/>
                <w:color w:val="000000"/>
                <w:kern w:val="0"/>
                <w:sz w:val="21"/>
                <w:szCs w:val="21"/>
                <w:highlight w:val="none"/>
                <w:lang w:val="en-US" w:eastAsia="zh-CN" w:bidi="ar"/>
              </w:rPr>
              <w:t>具备气液分离器结构，废液主动排出，无残留</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color w:val="000000"/>
                <w:kern w:val="0"/>
                <w:sz w:val="21"/>
                <w:szCs w:val="21"/>
                <w:highlight w:val="none"/>
                <w:lang w:val="en-US" w:eastAsia="zh-CN" w:bidi="ar"/>
              </w:rPr>
              <w:t>。</w:t>
            </w:r>
          </w:p>
          <w:p w14:paraId="357AA58C">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仿宋_GB2312"/>
                <w:b w:val="0"/>
                <w:bCs/>
                <w:color w:val="auto"/>
                <w:kern w:val="0"/>
                <w:sz w:val="24"/>
                <w:szCs w:val="28"/>
                <w:highlight w:val="none"/>
                <w:lang w:val="en-US" w:eastAsia="zh-CN" w:bidi="ar-SA"/>
              </w:rPr>
              <w:t>■</w:t>
            </w:r>
            <w:r>
              <w:rPr>
                <w:rFonts w:hint="eastAsia" w:ascii="宋体" w:hAnsi="宋体" w:eastAsia="宋体" w:cs="宋体"/>
                <w:b/>
                <w:bCs/>
                <w:color w:val="000000"/>
                <w:kern w:val="0"/>
                <w:sz w:val="21"/>
                <w:szCs w:val="21"/>
                <w:highlight w:val="none"/>
                <w:lang w:val="en-US" w:eastAsia="zh-CN" w:bidi="ar"/>
              </w:rPr>
              <w:t>4.自动进样器：</w:t>
            </w:r>
            <w:r>
              <w:rPr>
                <w:rFonts w:hint="eastAsia" w:ascii="宋体" w:hAnsi="宋体" w:eastAsia="宋体" w:cs="宋体"/>
                <w:color w:val="000000"/>
                <w:kern w:val="0"/>
                <w:sz w:val="21"/>
                <w:szCs w:val="21"/>
                <w:highlight w:val="none"/>
                <w:lang w:val="en-US" w:eastAsia="zh-CN" w:bidi="ar"/>
              </w:rPr>
              <w:t>三维直角坐标式自动进样器，有≥3个独立的样品区，≥3种不同的样品盘支架（96×10m</w:t>
            </w:r>
            <w:r>
              <w:rPr>
                <w:rFonts w:hint="eastAsia" w:ascii="宋体" w:hAnsi="宋体" w:eastAsia="宋体" w:cs="宋体"/>
                <w:color w:val="000000"/>
                <w:kern w:val="0"/>
                <w:sz w:val="21"/>
                <w:szCs w:val="21"/>
                <w:highlight w:val="none"/>
                <w:lang w:val="en-US" w:eastAsia="zh" w:bidi="ar"/>
              </w:rPr>
              <w:t>L</w:t>
            </w:r>
            <w:r>
              <w:rPr>
                <w:rFonts w:hint="eastAsia" w:ascii="宋体" w:hAnsi="宋体" w:eastAsia="宋体" w:cs="宋体"/>
                <w:color w:val="000000"/>
                <w:kern w:val="0"/>
                <w:sz w:val="21"/>
                <w:szCs w:val="21"/>
                <w:highlight w:val="none"/>
                <w:lang w:val="en-US" w:eastAsia="zh-CN" w:bidi="ar"/>
              </w:rPr>
              <w:t>样品位，40×25m</w:t>
            </w:r>
            <w:r>
              <w:rPr>
                <w:rFonts w:hint="eastAsia" w:ascii="宋体" w:hAnsi="宋体" w:eastAsia="宋体" w:cs="宋体"/>
                <w:color w:val="000000"/>
                <w:kern w:val="0"/>
                <w:sz w:val="21"/>
                <w:szCs w:val="21"/>
                <w:highlight w:val="none"/>
                <w:lang w:val="en-US" w:eastAsia="zh" w:bidi="ar"/>
              </w:rPr>
              <w:t>L</w:t>
            </w:r>
            <w:r>
              <w:rPr>
                <w:rFonts w:hint="eastAsia" w:ascii="宋体" w:hAnsi="宋体" w:eastAsia="宋体" w:cs="宋体"/>
                <w:color w:val="000000"/>
                <w:kern w:val="0"/>
                <w:sz w:val="21"/>
                <w:szCs w:val="21"/>
                <w:highlight w:val="none"/>
                <w:lang w:val="en-US" w:eastAsia="zh-CN" w:bidi="ar"/>
              </w:rPr>
              <w:t>样品位，24×50m</w:t>
            </w:r>
            <w:r>
              <w:rPr>
                <w:rFonts w:hint="eastAsia" w:ascii="宋体" w:hAnsi="宋体" w:eastAsia="宋体" w:cs="宋体"/>
                <w:color w:val="000000"/>
                <w:kern w:val="0"/>
                <w:sz w:val="21"/>
                <w:szCs w:val="21"/>
                <w:highlight w:val="none"/>
                <w:lang w:val="en-US" w:eastAsia="zh" w:bidi="ar"/>
              </w:rPr>
              <w:t>L</w:t>
            </w:r>
            <w:r>
              <w:rPr>
                <w:rFonts w:hint="eastAsia" w:ascii="宋体" w:hAnsi="宋体" w:eastAsia="宋体" w:cs="宋体"/>
                <w:color w:val="000000"/>
                <w:kern w:val="0"/>
                <w:sz w:val="21"/>
                <w:szCs w:val="21"/>
                <w:highlight w:val="none"/>
                <w:lang w:val="en-US" w:eastAsia="zh-CN" w:bidi="ar"/>
              </w:rPr>
              <w:t>样品位），最大支持≥165个样品连续测定。</w:t>
            </w:r>
          </w:p>
          <w:p w14:paraId="76D5694F">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Times New Roman"/>
                <w:color w:val="000000"/>
                <w:kern w:val="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b/>
                <w:bCs/>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内置形态分析接口，具备</w:t>
            </w:r>
            <w:r>
              <w:rPr>
                <w:rFonts w:hint="eastAsia" w:ascii="宋体" w:hAnsi="宋体" w:eastAsia="宋体" w:cs="Times New Roman"/>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val="en-US" w:eastAsia="zh-CN" w:bidi="ar"/>
              </w:rPr>
              <w:t>As、Se、Hg、Sb 等元素形态分析功能接口。</w:t>
            </w:r>
          </w:p>
          <w:p w14:paraId="32A354CE">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Times New Roman"/>
                <w:color w:val="000000"/>
                <w:kern w:val="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b/>
                <w:bCs/>
                <w:color w:val="000000"/>
                <w:kern w:val="0"/>
                <w:sz w:val="21"/>
                <w:szCs w:val="21"/>
                <w:highlight w:val="none"/>
                <w:lang w:val="en-US" w:eastAsia="zh-CN" w:bidi="ar"/>
              </w:rPr>
              <w:t>6.测试精度（投标文件中提供证明材料）：</w:t>
            </w:r>
            <w:r>
              <w:rPr>
                <w:rFonts w:hint="eastAsia" w:ascii="宋体" w:hAnsi="宋体" w:eastAsia="宋体" w:cs="宋体"/>
                <w:color w:val="000000"/>
                <w:kern w:val="0"/>
                <w:sz w:val="21"/>
                <w:szCs w:val="21"/>
                <w:highlight w:val="none"/>
                <w:lang w:val="en-US" w:eastAsia="zh-CN" w:bidi="ar"/>
              </w:rPr>
              <w:t>测量重复性：≤3%；漂移和噪声≤1.5%；道间干扰：≤±2.0%</w:t>
            </w:r>
          </w:p>
          <w:p w14:paraId="30286CAF">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Times New Roman"/>
                <w:color w:val="000000"/>
                <w:kern w:val="0"/>
                <w:sz w:val="21"/>
                <w:szCs w:val="21"/>
                <w:highlight w:val="none"/>
              </w:rPr>
            </w:pPr>
            <w:r>
              <w:rPr>
                <w:rFonts w:hint="eastAsia" w:ascii="宋体" w:hAnsi="宋体" w:eastAsia="宋体" w:cs="宋体"/>
                <w:b/>
                <w:bCs/>
                <w:color w:val="000000"/>
                <w:kern w:val="0"/>
                <w:sz w:val="21"/>
                <w:szCs w:val="21"/>
                <w:highlight w:val="none"/>
                <w:lang w:val="en-US" w:eastAsia="zh-CN" w:bidi="ar"/>
              </w:rPr>
              <w:t>7.</w:t>
            </w:r>
            <w:r>
              <w:rPr>
                <w:rFonts w:hint="eastAsia" w:ascii="宋体" w:hAnsi="宋体" w:eastAsia="宋体" w:cs="宋体"/>
                <w:color w:val="000000"/>
                <w:kern w:val="0"/>
                <w:sz w:val="21"/>
                <w:szCs w:val="21"/>
                <w:highlight w:val="none"/>
                <w:lang w:val="en-US" w:eastAsia="zh-CN" w:bidi="ar"/>
              </w:rPr>
              <w:t>配置数据采集和处理的专用软件平台，具备数据防篡改功能，具备开放式数据抓取端口，可与实验室信息化系统端口对接</w:t>
            </w:r>
          </w:p>
          <w:p w14:paraId="0AD04886">
            <w:pPr>
              <w:keepNext w:val="0"/>
              <w:keepLines w:val="0"/>
              <w:widowControl w:val="0"/>
              <w:suppressLineNumbers w:val="0"/>
              <w:spacing w:before="0" w:beforeAutospacing="0" w:after="0" w:afterAutospacing="0" w:line="300" w:lineRule="auto"/>
              <w:ind w:left="0" w:right="0" w:rightChars="0"/>
              <w:jc w:val="both"/>
              <w:rPr>
                <w:rFonts w:hint="eastAsia" w:ascii="宋体" w:hAnsi="宋体" w:eastAsia="宋体" w:cs="Times New Roman"/>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bidi="ar"/>
              </w:rPr>
              <w:t>8.主要配置：</w:t>
            </w:r>
          </w:p>
          <w:p w14:paraId="58164C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Times New Roman"/>
                <w:color w:val="000000"/>
                <w:kern w:val="0"/>
                <w:sz w:val="21"/>
                <w:szCs w:val="21"/>
                <w:highlight w:val="none"/>
                <w:lang w:eastAsia="zh"/>
              </w:rPr>
            </w:pPr>
            <w:r>
              <w:rPr>
                <w:rFonts w:hint="default" w:ascii="宋体" w:hAnsi="宋体" w:eastAsia="宋体" w:cs="Times New Roman"/>
                <w:color w:val="000000"/>
                <w:kern w:val="0"/>
                <w:sz w:val="21"/>
                <w:szCs w:val="21"/>
                <w:highlight w:val="none"/>
                <w:lang w:val="en-US" w:eastAsia="zh" w:bidi="ar-SA"/>
              </w:rPr>
              <w:t>(1)</w:t>
            </w:r>
            <w:r>
              <w:rPr>
                <w:rFonts w:hint="eastAsia" w:ascii="宋体" w:hAnsi="宋体" w:eastAsia="宋体" w:cs="宋体"/>
                <w:color w:val="000000"/>
                <w:kern w:val="0"/>
                <w:sz w:val="21"/>
                <w:szCs w:val="21"/>
                <w:highlight w:val="none"/>
                <w:lang w:val="en-US" w:eastAsia="zh-CN" w:bidi="ar"/>
              </w:rPr>
              <w:t>双通道原子荧光光度计主机</w:t>
            </w:r>
            <w:r>
              <w:rPr>
                <w:rFonts w:hint="eastAsia" w:ascii="宋体" w:hAnsi="宋体" w:eastAsia="宋体" w:cs="宋体"/>
                <w:color w:val="000000"/>
                <w:kern w:val="0"/>
                <w:sz w:val="21"/>
                <w:szCs w:val="21"/>
                <w:highlight w:val="none"/>
                <w:lang w:val="en-US" w:eastAsia="zh" w:bidi="ar"/>
              </w:rPr>
              <w:t>1</w:t>
            </w:r>
            <w:r>
              <w:rPr>
                <w:rFonts w:hint="eastAsia" w:ascii="宋体" w:hAnsi="宋体" w:eastAsia="宋体" w:cs="宋体"/>
                <w:color w:val="000000"/>
                <w:kern w:val="0"/>
                <w:sz w:val="21"/>
                <w:szCs w:val="21"/>
                <w:highlight w:val="none"/>
                <w:lang w:val="en-US" w:eastAsia="zh-CN" w:bidi="ar"/>
              </w:rPr>
              <w:t>台</w:t>
            </w:r>
            <w:r>
              <w:rPr>
                <w:rFonts w:hint="eastAsia" w:ascii="宋体" w:hAnsi="宋体" w:eastAsia="宋体" w:cs="宋体"/>
                <w:color w:val="000000"/>
                <w:kern w:val="0"/>
                <w:sz w:val="21"/>
                <w:szCs w:val="21"/>
                <w:highlight w:val="none"/>
                <w:lang w:val="en-US" w:eastAsia="zh" w:bidi="ar"/>
              </w:rPr>
              <w:t>，</w:t>
            </w:r>
            <w:r>
              <w:rPr>
                <w:rFonts w:hint="eastAsia" w:ascii="宋体" w:hAnsi="宋体" w:eastAsia="宋体" w:cs="宋体"/>
                <w:color w:val="000000"/>
                <w:kern w:val="0"/>
                <w:sz w:val="21"/>
                <w:szCs w:val="21"/>
                <w:highlight w:val="none"/>
                <w:lang w:val="en-US" w:eastAsia="zh-CN" w:bidi="ar"/>
              </w:rPr>
              <w:t>满足同时检测两种元素的需求</w:t>
            </w:r>
            <w:r>
              <w:rPr>
                <w:rFonts w:hint="eastAsia" w:ascii="宋体" w:hAnsi="宋体" w:eastAsia="宋体" w:cs="宋体"/>
                <w:color w:val="000000"/>
                <w:kern w:val="0"/>
                <w:sz w:val="21"/>
                <w:szCs w:val="21"/>
                <w:highlight w:val="none"/>
                <w:lang w:val="en-US" w:eastAsia="zh" w:bidi="ar"/>
              </w:rPr>
              <w:t>。</w:t>
            </w:r>
          </w:p>
          <w:p w14:paraId="3F7714AB">
            <w:pPr>
              <w:keepNext w:val="0"/>
              <w:keepLines w:val="0"/>
              <w:widowControl w:val="0"/>
              <w:numPr>
                <w:ilvl w:val="0"/>
                <w:numId w:val="0"/>
              </w:numPr>
              <w:suppressLineNumbers w:val="0"/>
              <w:spacing w:before="0" w:beforeAutospacing="0" w:after="0" w:afterAutospacing="0" w:line="300" w:lineRule="auto"/>
              <w:ind w:left="454" w:leftChars="0" w:right="0" w:rightChars="0" w:hanging="454" w:firstLineChars="0"/>
              <w:jc w:val="both"/>
              <w:rPr>
                <w:rFonts w:hint="eastAsia" w:ascii="宋体" w:hAnsi="宋体" w:eastAsia="宋体" w:cs="Times New Roman"/>
                <w:color w:val="000000"/>
                <w:kern w:val="0"/>
                <w:sz w:val="21"/>
                <w:szCs w:val="21"/>
                <w:highlight w:val="none"/>
              </w:rPr>
            </w:pPr>
            <w:r>
              <w:rPr>
                <w:rFonts w:hint="default" w:ascii="宋体" w:hAnsi="宋体" w:eastAsia="宋体" w:cs="Times New Roman"/>
                <w:color w:val="000000"/>
                <w:kern w:val="0"/>
                <w:sz w:val="21"/>
                <w:szCs w:val="21"/>
                <w:highlight w:val="none"/>
                <w:lang w:val="en-US" w:eastAsia="zh-CN" w:bidi="ar-SA"/>
              </w:rPr>
              <w:t>(2)</w:t>
            </w:r>
            <w:r>
              <w:rPr>
                <w:rFonts w:hint="eastAsia" w:ascii="宋体" w:hAnsi="宋体" w:eastAsia="宋体" w:cs="宋体"/>
                <w:color w:val="000000"/>
                <w:kern w:val="0"/>
                <w:sz w:val="21"/>
                <w:szCs w:val="21"/>
                <w:highlight w:val="none"/>
                <w:lang w:val="en-US" w:eastAsia="zh-CN" w:bidi="ar"/>
              </w:rPr>
              <w:t>氩气装置（含气、瓶、阀）1套；</w:t>
            </w:r>
          </w:p>
          <w:p w14:paraId="56919AB2">
            <w:pPr>
              <w:keepNext w:val="0"/>
              <w:keepLines w:val="0"/>
              <w:widowControl w:val="0"/>
              <w:numPr>
                <w:ilvl w:val="0"/>
                <w:numId w:val="0"/>
              </w:numPr>
              <w:suppressLineNumbers w:val="0"/>
              <w:spacing w:before="0" w:beforeAutospacing="0" w:after="0" w:afterAutospacing="0" w:line="300" w:lineRule="auto"/>
              <w:ind w:left="454" w:leftChars="0" w:right="0" w:rightChars="0" w:hanging="454" w:firstLineChars="0"/>
              <w:jc w:val="both"/>
              <w:rPr>
                <w:rFonts w:hint="eastAsia" w:ascii="宋体" w:hAnsi="宋体" w:eastAsia="宋体" w:cs="Times New Roman"/>
                <w:color w:val="000000"/>
                <w:kern w:val="0"/>
                <w:sz w:val="21"/>
                <w:szCs w:val="21"/>
                <w:highlight w:val="none"/>
              </w:rPr>
            </w:pPr>
            <w:r>
              <w:rPr>
                <w:rFonts w:hint="default" w:ascii="宋体" w:hAnsi="宋体" w:eastAsia="宋体" w:cs="Times New Roman"/>
                <w:color w:val="000000"/>
                <w:kern w:val="0"/>
                <w:sz w:val="21"/>
                <w:szCs w:val="21"/>
                <w:highlight w:val="none"/>
                <w:lang w:val="en-US" w:eastAsia="zh-CN" w:bidi="ar-SA"/>
              </w:rPr>
              <w:t>(3)</w:t>
            </w:r>
            <w:r>
              <w:rPr>
                <w:rFonts w:hint="eastAsia" w:ascii="宋体" w:hAnsi="宋体" w:eastAsia="宋体" w:cs="宋体"/>
                <w:color w:val="000000"/>
                <w:kern w:val="0"/>
                <w:sz w:val="21"/>
                <w:szCs w:val="21"/>
                <w:highlight w:val="none"/>
                <w:lang w:val="en-US" w:eastAsia="zh-CN" w:bidi="ar"/>
              </w:rPr>
              <w:t>元素灯砷（As）、汞（Hg）、硒（Se）各5只；</w:t>
            </w:r>
          </w:p>
          <w:p w14:paraId="16F72ACF">
            <w:pPr>
              <w:keepNext w:val="0"/>
              <w:keepLines w:val="0"/>
              <w:widowControl w:val="0"/>
              <w:numPr>
                <w:ilvl w:val="0"/>
                <w:numId w:val="0"/>
              </w:numPr>
              <w:suppressLineNumbers w:val="0"/>
              <w:spacing w:before="0" w:beforeAutospacing="0" w:after="0" w:afterAutospacing="0" w:line="300" w:lineRule="auto"/>
              <w:ind w:left="454" w:leftChars="0" w:right="0" w:rightChars="0" w:hanging="454" w:firstLineChars="0"/>
              <w:jc w:val="both"/>
              <w:rPr>
                <w:rFonts w:hint="eastAsia" w:ascii="宋体" w:hAnsi="宋体" w:eastAsia="宋体" w:cs="Times New Roman"/>
                <w:color w:val="000000"/>
                <w:kern w:val="0"/>
                <w:sz w:val="21"/>
                <w:szCs w:val="21"/>
                <w:highlight w:val="none"/>
              </w:rPr>
            </w:pPr>
            <w:r>
              <w:rPr>
                <w:rFonts w:hint="default" w:ascii="宋体" w:hAnsi="宋体" w:eastAsia="宋体" w:cs="Times New Roman"/>
                <w:color w:val="000000"/>
                <w:kern w:val="0"/>
                <w:sz w:val="21"/>
                <w:szCs w:val="21"/>
                <w:highlight w:val="none"/>
                <w:lang w:val="en-US" w:eastAsia="zh-CN" w:bidi="ar-SA"/>
              </w:rPr>
              <w:t>(4)</w:t>
            </w:r>
            <w:r>
              <w:rPr>
                <w:rFonts w:hint="eastAsia" w:ascii="宋体" w:hAnsi="宋体" w:eastAsia="宋体" w:cs="宋体"/>
                <w:color w:val="000000"/>
                <w:kern w:val="0"/>
                <w:sz w:val="21"/>
                <w:szCs w:val="21"/>
                <w:highlight w:val="none"/>
                <w:lang w:val="en-US" w:eastAsia="zh-CN" w:bidi="ar"/>
              </w:rPr>
              <w:t>自动进样器</w:t>
            </w:r>
            <w:r>
              <w:rPr>
                <w:rFonts w:hint="eastAsia" w:ascii="宋体" w:hAnsi="宋体" w:eastAsia="宋体" w:cs="宋体"/>
                <w:color w:val="000000"/>
                <w:kern w:val="0"/>
                <w:sz w:val="21"/>
                <w:szCs w:val="21"/>
                <w:highlight w:val="none"/>
                <w:lang w:val="en-US" w:eastAsia="zh" w:bidi="ar"/>
              </w:rPr>
              <w:t>1</w:t>
            </w:r>
            <w:r>
              <w:rPr>
                <w:rFonts w:hint="eastAsia" w:ascii="宋体" w:hAnsi="宋体" w:eastAsia="宋体" w:cs="宋体"/>
                <w:color w:val="000000"/>
                <w:kern w:val="0"/>
                <w:sz w:val="21"/>
                <w:szCs w:val="21"/>
                <w:highlight w:val="none"/>
                <w:lang w:val="en-US" w:eastAsia="zh-CN" w:bidi="ar"/>
              </w:rPr>
              <w:t>套；</w:t>
            </w:r>
          </w:p>
          <w:p w14:paraId="5E2394AE">
            <w:pPr>
              <w:keepNext w:val="0"/>
              <w:keepLines w:val="0"/>
              <w:widowControl w:val="0"/>
              <w:numPr>
                <w:ilvl w:val="0"/>
                <w:numId w:val="0"/>
              </w:numPr>
              <w:suppressLineNumbers w:val="0"/>
              <w:spacing w:before="0" w:beforeAutospacing="0" w:after="0" w:afterAutospacing="0" w:line="300" w:lineRule="auto"/>
              <w:ind w:left="454" w:leftChars="0" w:right="0" w:rightChars="0" w:hanging="454" w:firstLineChars="0"/>
              <w:jc w:val="both"/>
              <w:rPr>
                <w:rFonts w:hint="eastAsia" w:ascii="宋体" w:hAnsi="宋体" w:eastAsia="宋体" w:cs="Times New Roman"/>
                <w:color w:val="000000"/>
                <w:kern w:val="0"/>
                <w:sz w:val="21"/>
                <w:szCs w:val="21"/>
                <w:highlight w:val="none"/>
              </w:rPr>
            </w:pPr>
            <w:r>
              <w:rPr>
                <w:rFonts w:hint="default" w:ascii="宋体" w:hAnsi="宋体" w:eastAsia="宋体" w:cs="Times New Roman"/>
                <w:color w:val="000000"/>
                <w:kern w:val="0"/>
                <w:sz w:val="21"/>
                <w:szCs w:val="21"/>
                <w:highlight w:val="none"/>
                <w:lang w:val="en-US" w:eastAsia="zh-CN" w:bidi="ar-SA"/>
              </w:rPr>
              <w:t>(5)</w:t>
            </w:r>
            <w:r>
              <w:rPr>
                <w:rFonts w:hint="eastAsia" w:ascii="宋体" w:hAnsi="宋体" w:eastAsia="宋体" w:cs="宋体"/>
                <w:color w:val="000000"/>
                <w:kern w:val="0"/>
                <w:sz w:val="21"/>
                <w:szCs w:val="21"/>
                <w:highlight w:val="none"/>
                <w:lang w:val="en-US" w:eastAsia="zh-CN" w:bidi="ar"/>
              </w:rPr>
              <w:t>外接形态分析单元</w:t>
            </w:r>
            <w:r>
              <w:rPr>
                <w:rFonts w:hint="eastAsia" w:ascii="宋体" w:hAnsi="宋体" w:eastAsia="宋体" w:cs="宋体"/>
                <w:color w:val="000000"/>
                <w:kern w:val="0"/>
                <w:sz w:val="21"/>
                <w:szCs w:val="21"/>
                <w:highlight w:val="none"/>
                <w:lang w:val="en-US" w:eastAsia="zh" w:bidi="ar"/>
              </w:rPr>
              <w:t>1</w:t>
            </w:r>
            <w:r>
              <w:rPr>
                <w:rFonts w:hint="eastAsia" w:ascii="宋体" w:hAnsi="宋体" w:eastAsia="宋体" w:cs="宋体"/>
                <w:color w:val="000000"/>
                <w:kern w:val="0"/>
                <w:sz w:val="21"/>
                <w:szCs w:val="21"/>
                <w:highlight w:val="none"/>
                <w:lang w:val="en-US" w:eastAsia="zh-CN" w:bidi="ar"/>
              </w:rPr>
              <w:t>套；</w:t>
            </w:r>
          </w:p>
          <w:p w14:paraId="5273E602">
            <w:pPr>
              <w:keepNext w:val="0"/>
              <w:keepLines w:val="0"/>
              <w:widowControl w:val="0"/>
              <w:numPr>
                <w:ilvl w:val="0"/>
                <w:numId w:val="0"/>
              </w:numPr>
              <w:suppressLineNumbers w:val="0"/>
              <w:spacing w:before="0" w:beforeAutospacing="0" w:after="0" w:afterAutospacing="0" w:line="300" w:lineRule="auto"/>
              <w:ind w:left="454" w:leftChars="0" w:right="0" w:rightChars="0" w:hanging="454" w:firstLineChars="0"/>
              <w:jc w:val="both"/>
              <w:rPr>
                <w:rFonts w:hint="eastAsia" w:ascii="宋体" w:hAnsi="宋体" w:eastAsia="宋体" w:cs="Times New Roman"/>
                <w:color w:val="000000"/>
                <w:kern w:val="0"/>
                <w:sz w:val="21"/>
                <w:szCs w:val="21"/>
                <w:highlight w:val="none"/>
                <w:lang w:eastAsia="zh"/>
              </w:rPr>
            </w:pPr>
            <w:r>
              <w:rPr>
                <w:rFonts w:hint="default" w:ascii="宋体" w:hAnsi="宋体" w:eastAsia="宋体" w:cs="Times New Roman"/>
                <w:color w:val="000000"/>
                <w:kern w:val="0"/>
                <w:sz w:val="21"/>
                <w:szCs w:val="21"/>
                <w:highlight w:val="none"/>
                <w:lang w:val="en-US" w:eastAsia="zh" w:bidi="ar-SA"/>
              </w:rPr>
              <w:t>(6)</w:t>
            </w:r>
            <w:r>
              <w:rPr>
                <w:rFonts w:hint="eastAsia" w:ascii="宋体" w:hAnsi="宋体" w:eastAsia="宋体" w:cs="宋体"/>
                <w:color w:val="000000"/>
                <w:kern w:val="0"/>
                <w:sz w:val="21"/>
                <w:szCs w:val="21"/>
                <w:highlight w:val="none"/>
                <w:lang w:val="en-US" w:eastAsia="zh-CN" w:bidi="ar"/>
              </w:rPr>
              <w:t>控制终端:控制主机</w:t>
            </w:r>
            <w:r>
              <w:rPr>
                <w:rFonts w:hint="eastAsia" w:ascii="宋体" w:hAnsi="宋体" w:eastAsia="宋体" w:cs="宋体"/>
                <w:color w:val="000000"/>
                <w:kern w:val="0"/>
                <w:sz w:val="21"/>
                <w:szCs w:val="21"/>
                <w:highlight w:val="none"/>
                <w:lang w:val="en-US" w:eastAsia="zh" w:bidi="ar"/>
              </w:rPr>
              <w:t>1</w:t>
            </w:r>
            <w:r>
              <w:rPr>
                <w:rFonts w:hint="eastAsia" w:ascii="宋体" w:hAnsi="宋体" w:eastAsia="宋体" w:cs="宋体"/>
                <w:color w:val="000000"/>
                <w:kern w:val="0"/>
                <w:sz w:val="21"/>
                <w:szCs w:val="21"/>
                <w:highlight w:val="none"/>
                <w:lang w:val="en-US" w:eastAsia="zh-CN" w:bidi="ar"/>
              </w:rPr>
              <w:t>台，</w:t>
            </w:r>
            <w:r>
              <w:rPr>
                <w:rFonts w:hint="eastAsia" w:ascii="宋体" w:hAnsi="宋体" w:eastAsia="宋体" w:cs="宋体"/>
                <w:color w:val="000000"/>
                <w:kern w:val="0"/>
                <w:sz w:val="21"/>
                <w:szCs w:val="21"/>
                <w:highlight w:val="none"/>
                <w:lang w:val="en-US" w:eastAsia="zh" w:bidi="ar"/>
              </w:rPr>
              <w:t>输出系统1台。</w:t>
            </w:r>
          </w:p>
          <w:p w14:paraId="1414CF10">
            <w:pPr>
              <w:keepNext w:val="0"/>
              <w:keepLines w:val="0"/>
              <w:widowControl w:val="0"/>
              <w:suppressLineNumbers w:val="0"/>
              <w:spacing w:before="0" w:beforeAutospacing="0" w:after="0" w:afterAutospacing="0" w:line="300" w:lineRule="auto"/>
              <w:ind w:left="0" w:right="0" w:rightChars="0"/>
              <w:jc w:val="both"/>
              <w:rPr>
                <w:rFonts w:hint="eastAsia" w:ascii="宋体" w:hAnsi="宋体" w:eastAsia="宋体" w:cs="Times New Roman"/>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bidi="ar"/>
              </w:rPr>
              <w:t>9.备品备件：</w:t>
            </w:r>
          </w:p>
          <w:p w14:paraId="53691255">
            <w:pPr>
              <w:keepNext w:val="0"/>
              <w:keepLines w:val="0"/>
              <w:widowControl w:val="0"/>
              <w:numPr>
                <w:ilvl w:val="0"/>
                <w:numId w:val="0"/>
              </w:numPr>
              <w:suppressLineNumbers w:val="0"/>
              <w:spacing w:before="0" w:beforeAutospacing="0" w:after="0" w:afterAutospacing="0" w:line="300" w:lineRule="auto"/>
              <w:ind w:left="454" w:leftChars="0" w:right="0" w:rightChars="0" w:hanging="454" w:firstLineChars="0"/>
              <w:jc w:val="both"/>
              <w:rPr>
                <w:rFonts w:hint="eastAsia" w:ascii="宋体" w:hAnsi="宋体" w:eastAsia="宋体" w:cs="Times New Roman"/>
                <w:color w:val="000000"/>
                <w:kern w:val="0"/>
                <w:sz w:val="21"/>
                <w:szCs w:val="21"/>
                <w:highlight w:val="none"/>
                <w:lang w:eastAsia="zh-CN"/>
              </w:rPr>
            </w:pPr>
            <w:r>
              <w:rPr>
                <w:rFonts w:hint="default" w:ascii="宋体" w:hAnsi="宋体" w:eastAsia="宋体" w:cs="Times New Roman"/>
                <w:color w:val="000000"/>
                <w:kern w:val="0"/>
                <w:sz w:val="21"/>
                <w:szCs w:val="21"/>
                <w:highlight w:val="none"/>
                <w:lang w:val="en-US" w:eastAsia="zh" w:bidi="ar-SA"/>
              </w:rPr>
              <w:t>(1)</w:t>
            </w:r>
            <w:r>
              <w:rPr>
                <w:rFonts w:hint="eastAsia" w:ascii="宋体" w:hAnsi="宋体" w:eastAsia="宋体" w:cs="宋体"/>
                <w:color w:val="000000"/>
                <w:kern w:val="0"/>
                <w:sz w:val="21"/>
                <w:szCs w:val="21"/>
                <w:highlight w:val="none"/>
                <w:lang w:val="en-US" w:eastAsia="zh-CN" w:bidi="ar"/>
              </w:rPr>
              <w:t>泵管</w:t>
            </w:r>
            <w:r>
              <w:rPr>
                <w:rFonts w:hint="eastAsia" w:ascii="宋体" w:hAnsi="宋体" w:eastAsia="宋体" w:cs="宋体"/>
                <w:color w:val="000000"/>
                <w:kern w:val="0"/>
                <w:sz w:val="21"/>
                <w:szCs w:val="21"/>
                <w:highlight w:val="none"/>
                <w:lang w:val="en-US" w:eastAsia="zh" w:bidi="ar"/>
              </w:rPr>
              <w:t>5套</w:t>
            </w:r>
            <w:r>
              <w:rPr>
                <w:rFonts w:hint="eastAsia" w:ascii="宋体" w:hAnsi="宋体" w:eastAsia="宋体" w:cs="宋体"/>
                <w:color w:val="000000"/>
                <w:kern w:val="0"/>
                <w:sz w:val="21"/>
                <w:szCs w:val="21"/>
                <w:highlight w:val="none"/>
                <w:lang w:val="en-US" w:eastAsia="zh-CN" w:bidi="ar"/>
              </w:rPr>
              <w:t>；</w:t>
            </w:r>
          </w:p>
          <w:p w14:paraId="3CE047FB">
            <w:pPr>
              <w:keepNext w:val="0"/>
              <w:keepLines w:val="0"/>
              <w:widowControl w:val="0"/>
              <w:numPr>
                <w:ilvl w:val="0"/>
                <w:numId w:val="0"/>
              </w:numPr>
              <w:suppressLineNumbers w:val="0"/>
              <w:spacing w:before="0" w:beforeAutospacing="0" w:after="0" w:afterAutospacing="0" w:line="300" w:lineRule="auto"/>
              <w:ind w:left="454" w:leftChars="0" w:right="0" w:rightChars="0" w:hanging="454" w:firstLineChars="0"/>
              <w:jc w:val="both"/>
              <w:rPr>
                <w:rFonts w:hint="eastAsia" w:ascii="宋体" w:hAnsi="宋体" w:eastAsia="宋体" w:cs="Times New Roman"/>
                <w:color w:val="000000"/>
                <w:kern w:val="0"/>
                <w:sz w:val="21"/>
                <w:szCs w:val="21"/>
                <w:highlight w:val="none"/>
                <w:lang w:eastAsia="zh-CN"/>
              </w:rPr>
            </w:pPr>
            <w:r>
              <w:rPr>
                <w:rFonts w:hint="default" w:ascii="宋体" w:hAnsi="宋体" w:eastAsia="宋体" w:cs="Times New Roman"/>
                <w:color w:val="000000"/>
                <w:kern w:val="0"/>
                <w:sz w:val="21"/>
                <w:szCs w:val="21"/>
                <w:highlight w:val="none"/>
                <w:lang w:val="en-US" w:eastAsia="zh" w:bidi="ar-SA"/>
              </w:rPr>
              <w:t>(2)</w:t>
            </w:r>
            <w:r>
              <w:rPr>
                <w:rFonts w:hint="eastAsia" w:ascii="宋体" w:hAnsi="宋体" w:eastAsia="宋体" w:cs="宋体"/>
                <w:color w:val="000000"/>
                <w:kern w:val="0"/>
                <w:sz w:val="21"/>
                <w:szCs w:val="21"/>
                <w:highlight w:val="none"/>
                <w:lang w:val="en-US" w:eastAsia="zh-CN" w:bidi="ar"/>
              </w:rPr>
              <w:t>进样针</w:t>
            </w:r>
            <w:r>
              <w:rPr>
                <w:rFonts w:hint="eastAsia" w:ascii="宋体" w:hAnsi="宋体" w:eastAsia="宋体" w:cs="宋体"/>
                <w:color w:val="000000"/>
                <w:kern w:val="0"/>
                <w:sz w:val="21"/>
                <w:szCs w:val="21"/>
                <w:highlight w:val="none"/>
                <w:lang w:val="en-US" w:eastAsia="zh" w:bidi="ar"/>
              </w:rPr>
              <w:t>5套</w:t>
            </w:r>
            <w:r>
              <w:rPr>
                <w:rFonts w:hint="eastAsia" w:ascii="宋体" w:hAnsi="宋体" w:eastAsia="宋体" w:cs="宋体"/>
                <w:color w:val="000000"/>
                <w:kern w:val="0"/>
                <w:sz w:val="21"/>
                <w:szCs w:val="21"/>
                <w:highlight w:val="none"/>
                <w:lang w:val="en-US" w:eastAsia="zh-CN" w:bidi="ar"/>
              </w:rPr>
              <w:t>；</w:t>
            </w:r>
          </w:p>
          <w:p w14:paraId="6CA13644">
            <w:pPr>
              <w:keepNext w:val="0"/>
              <w:keepLines w:val="0"/>
              <w:widowControl w:val="0"/>
              <w:numPr>
                <w:ilvl w:val="0"/>
                <w:numId w:val="0"/>
              </w:numPr>
              <w:suppressLineNumbers w:val="0"/>
              <w:spacing w:before="0" w:beforeAutospacing="0" w:after="0" w:afterAutospacing="0" w:line="300" w:lineRule="auto"/>
              <w:ind w:left="454" w:leftChars="0" w:right="0" w:rightChars="0" w:hanging="454" w:firstLineChars="0"/>
              <w:jc w:val="both"/>
              <w:rPr>
                <w:rFonts w:hint="eastAsia" w:ascii="宋体" w:hAnsi="宋体" w:eastAsia="宋体" w:cs="Times New Roman"/>
                <w:color w:val="000000"/>
                <w:kern w:val="0"/>
                <w:sz w:val="21"/>
                <w:szCs w:val="21"/>
                <w:highlight w:val="none"/>
                <w:lang w:val="en-US" w:eastAsia="zh-CN"/>
              </w:rPr>
            </w:pPr>
            <w:r>
              <w:rPr>
                <w:rFonts w:hint="default" w:ascii="宋体" w:hAnsi="宋体" w:eastAsia="宋体" w:cs="Times New Roman"/>
                <w:color w:val="000000"/>
                <w:kern w:val="0"/>
                <w:sz w:val="21"/>
                <w:szCs w:val="21"/>
                <w:highlight w:val="none"/>
                <w:lang w:val="en-US" w:eastAsia="zh" w:bidi="ar-SA"/>
              </w:rPr>
              <w:t>(3)</w:t>
            </w:r>
            <w:r>
              <w:rPr>
                <w:rFonts w:hint="eastAsia" w:ascii="宋体" w:hAnsi="宋体" w:eastAsia="宋体" w:cs="宋体"/>
                <w:color w:val="000000"/>
                <w:kern w:val="0"/>
                <w:sz w:val="21"/>
                <w:szCs w:val="21"/>
                <w:highlight w:val="none"/>
                <w:lang w:val="en-US" w:eastAsia="zh-CN" w:bidi="ar"/>
              </w:rPr>
              <w:t>进样管</w:t>
            </w:r>
            <w:r>
              <w:rPr>
                <w:rFonts w:hint="eastAsia" w:ascii="宋体" w:hAnsi="宋体" w:eastAsia="宋体" w:cs="宋体"/>
                <w:color w:val="000000"/>
                <w:kern w:val="0"/>
                <w:sz w:val="21"/>
                <w:szCs w:val="21"/>
                <w:highlight w:val="none"/>
                <w:lang w:val="en-US" w:eastAsia="zh" w:bidi="ar"/>
              </w:rPr>
              <w:t>5套</w:t>
            </w:r>
            <w:r>
              <w:rPr>
                <w:rFonts w:hint="eastAsia" w:ascii="宋体" w:hAnsi="宋体" w:eastAsia="宋体" w:cs="宋体"/>
                <w:color w:val="000000"/>
                <w:kern w:val="0"/>
                <w:sz w:val="21"/>
                <w:szCs w:val="21"/>
                <w:highlight w:val="none"/>
                <w:lang w:val="en-US" w:eastAsia="zh-CN" w:bidi="ar"/>
              </w:rPr>
              <w:t>。</w:t>
            </w:r>
          </w:p>
        </w:tc>
        <w:tc>
          <w:tcPr>
            <w:tcW w:w="633" w:type="pct"/>
            <w:noWrap w:val="0"/>
            <w:vAlign w:val="center"/>
          </w:tcPr>
          <w:p w14:paraId="00FF2D1A">
            <w:pPr>
              <w:keepNext w:val="0"/>
              <w:keepLines w:val="0"/>
              <w:pageBreakBefore w:val="0"/>
              <w:widowControl w:val="0"/>
              <w:suppressLineNumbers w:val="0"/>
              <w:kinsoku/>
              <w:wordWrap/>
              <w:overflowPunct/>
              <w:topLinePunct w:val="0"/>
              <w:bidi w:val="0"/>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75" w:type="pct"/>
            <w:noWrap w:val="0"/>
            <w:vAlign w:val="center"/>
          </w:tcPr>
          <w:p w14:paraId="44D59E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2979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68C00A3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w:t>
            </w:r>
          </w:p>
        </w:tc>
        <w:tc>
          <w:tcPr>
            <w:tcW w:w="638" w:type="pct"/>
            <w:noWrap w:val="0"/>
            <w:vAlign w:val="center"/>
          </w:tcPr>
          <w:p w14:paraId="3F04B2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全自动凯氏定氮</w:t>
            </w:r>
          </w:p>
          <w:p w14:paraId="275543F5">
            <w:pPr>
              <w:keepNext w:val="0"/>
              <w:keepLines w:val="0"/>
              <w:widowControl/>
              <w:suppressLineNumbers w:val="0"/>
              <w:spacing w:before="0" w:beforeAutospacing="0" w:after="0" w:afterAutospacing="0"/>
              <w:ind w:left="0" w:right="0"/>
              <w:jc w:val="center"/>
              <w:textAlignment w:val="center"/>
              <w:rPr>
                <w:rStyle w:val="8"/>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仪</w:t>
            </w:r>
          </w:p>
        </w:tc>
        <w:tc>
          <w:tcPr>
            <w:tcW w:w="4970" w:type="dxa"/>
            <w:noWrap w:val="0"/>
            <w:vAlign w:val="center"/>
          </w:tcPr>
          <w:p w14:paraId="0AA335D8">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1.仪器系统：蒸馏系统、滴定系统、软件系统、消解系统、进样系统、排废系统。</w:t>
            </w:r>
          </w:p>
          <w:p w14:paraId="7748794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2.测试范围和精度：</w:t>
            </w:r>
          </w:p>
          <w:p w14:paraId="1F8EC77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2.1检测时间：30mg N 用时≤3.5min；200mg N 用时≤6.5min；</w:t>
            </w:r>
          </w:p>
          <w:p w14:paraId="30CE98A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2.2检测范围：0.1mg～210mg 氮；</w:t>
            </w:r>
          </w:p>
          <w:p w14:paraId="52DFCCF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2.3回收率：≥99%；</w:t>
            </w:r>
          </w:p>
          <w:p w14:paraId="2A641E3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2.4重现性：RSD≤0.5%；</w:t>
            </w:r>
          </w:p>
          <w:p w14:paraId="67339F6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2.5 滴定器容量：≥20mL；</w:t>
            </w:r>
          </w:p>
          <w:p w14:paraId="22F5DBA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2.6 滴定速度：≥0.5mL/s；</w:t>
            </w:r>
          </w:p>
          <w:p w14:paraId="3E73E3F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eastAsia="zh-CN"/>
              </w:rPr>
              <w:t>★2.7试管排废能力：200mL可在10s内排空</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bCs/>
                <w:color w:val="000000"/>
                <w:sz w:val="21"/>
                <w:szCs w:val="21"/>
                <w:highlight w:val="none"/>
                <w:lang w:eastAsia="zh-CN"/>
              </w:rPr>
              <w:t>。</w:t>
            </w:r>
          </w:p>
          <w:p w14:paraId="4F25FC42">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3.蒸馏系统：</w:t>
            </w:r>
          </w:p>
          <w:p w14:paraId="11624DB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3.1具备双蒸馏模式；</w:t>
            </w:r>
          </w:p>
          <w:p w14:paraId="72E424C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3.2蒸汽流量：覆盖30%～100%，可调；</w:t>
            </w:r>
          </w:p>
          <w:p w14:paraId="6CFB26F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3.3蒸馏时间：覆盖0</w:t>
            </w:r>
            <w:r>
              <w:rPr>
                <w:rFonts w:hint="eastAsia" w:ascii="宋体" w:hAnsi="宋体" w:eastAsia="宋体" w:cs="宋体"/>
                <w:bCs/>
                <w:color w:val="000000"/>
                <w:sz w:val="21"/>
                <w:szCs w:val="21"/>
                <w:highlight w:val="none"/>
                <w:lang w:eastAsia="zh"/>
              </w:rPr>
              <w:t>s</w:t>
            </w:r>
            <w:r>
              <w:rPr>
                <w:rFonts w:hint="eastAsia" w:ascii="宋体" w:hAnsi="宋体" w:eastAsia="宋体" w:cs="宋体"/>
                <w:bCs/>
                <w:color w:val="000000"/>
                <w:sz w:val="21"/>
                <w:szCs w:val="21"/>
                <w:highlight w:val="none"/>
                <w:lang w:eastAsia="zh-CN"/>
              </w:rPr>
              <w:t>～1800s，连续可调；</w:t>
            </w:r>
          </w:p>
          <w:p w14:paraId="14FFEE2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3.4防溅瓶采用耐碱液腐蚀的高分子材质；</w:t>
            </w:r>
          </w:p>
          <w:p w14:paraId="2B8C74F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★3.5具有蒸馏馏出液温度监控系统</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bCs/>
                <w:color w:val="000000"/>
                <w:sz w:val="21"/>
                <w:szCs w:val="21"/>
                <w:highlight w:val="none"/>
                <w:lang w:eastAsia="zh-CN"/>
              </w:rPr>
              <w:t>；</w:t>
            </w:r>
          </w:p>
          <w:p w14:paraId="50D7A90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3.6配套冷却循环水机。</w:t>
            </w:r>
          </w:p>
          <w:p w14:paraId="132A46E3">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4.滴定系统：</w:t>
            </w:r>
          </w:p>
          <w:p w14:paraId="4C14B2BA">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★4.1正压滴定系统：标准酸位于滴定系统上部</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bCs/>
                <w:color w:val="000000"/>
                <w:sz w:val="21"/>
                <w:szCs w:val="21"/>
                <w:highlight w:val="none"/>
                <w:lang w:eastAsia="zh-CN"/>
              </w:rPr>
              <w:t>；</w:t>
            </w:r>
          </w:p>
          <w:p w14:paraId="647F23E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4.2具备边蒸馏边滴定功能和变速度变体积滴定技术；</w:t>
            </w:r>
          </w:p>
          <w:p w14:paraId="02C20DCA">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★4.3滴定器容量：≥20mL，滴定过程中不停机情况下滴定器液体可自动充满，并在分析完成后自动回填</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bCs/>
                <w:color w:val="000000"/>
                <w:sz w:val="21"/>
                <w:szCs w:val="21"/>
                <w:highlight w:val="none"/>
                <w:lang w:eastAsia="zh-CN"/>
              </w:rPr>
              <w:t>；</w:t>
            </w:r>
          </w:p>
          <w:p w14:paraId="5FB53EC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4.4滴定器精度：≤2.5</w:t>
            </w:r>
            <w:r>
              <w:rPr>
                <w:rFonts w:hint="eastAsia" w:ascii="宋体" w:hAnsi="宋体" w:eastAsia="宋体" w:cs="宋体"/>
                <w:bCs/>
                <w:color w:val="000000"/>
                <w:sz w:val="21"/>
                <w:szCs w:val="21"/>
                <w:highlight w:val="none"/>
                <w:lang w:eastAsia="zh"/>
              </w:rPr>
              <w:t>μ</w:t>
            </w:r>
            <w:r>
              <w:rPr>
                <w:rFonts w:hint="eastAsia" w:ascii="宋体" w:hAnsi="宋体" w:eastAsia="宋体" w:cs="宋体"/>
                <w:bCs/>
                <w:color w:val="000000"/>
                <w:sz w:val="21"/>
                <w:szCs w:val="21"/>
                <w:highlight w:val="none"/>
                <w:lang w:eastAsia="zh-CN"/>
              </w:rPr>
              <w:t>L/步，且可调。</w:t>
            </w:r>
          </w:p>
          <w:p w14:paraId="0C62A14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5.软件系统：</w:t>
            </w:r>
          </w:p>
          <w:p w14:paraId="7AF446C1">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5.1定氮仪主机内置操作系统，液晶彩色触摸屏操作，带中英文操作界面；</w:t>
            </w:r>
          </w:p>
          <w:p w14:paraId="11BB4F5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5.2软件支持实验室管理规范常规和认证程序；</w:t>
            </w:r>
          </w:p>
          <w:p w14:paraId="520556F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5.3智能安全监控系统：包括试管在位和试管更换传感器、蒸汽发生器液位/过压传感器等一系列的安全保护措施；</w:t>
            </w:r>
          </w:p>
          <w:p w14:paraId="220CB520">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★5.4自动安全门：</w:t>
            </w:r>
            <w:r>
              <w:rPr>
                <w:rFonts w:hint="eastAsia" w:ascii="宋体" w:hAnsi="宋体" w:eastAsia="宋体" w:cs="宋体"/>
                <w:bCs/>
                <w:color w:val="000000"/>
                <w:sz w:val="21"/>
                <w:szCs w:val="21"/>
                <w:highlight w:val="none"/>
                <w:lang w:val="en-US" w:eastAsia="zh-CN"/>
              </w:rPr>
              <w:t>全程由软件控制</w:t>
            </w:r>
            <w:r>
              <w:rPr>
                <w:rFonts w:hint="eastAsia" w:ascii="宋体" w:hAnsi="宋体" w:eastAsia="宋体" w:cs="宋体"/>
                <w:bCs/>
                <w:color w:val="000000"/>
                <w:sz w:val="21"/>
                <w:szCs w:val="21"/>
                <w:highlight w:val="none"/>
                <w:lang w:eastAsia="zh-CN"/>
              </w:rPr>
              <w:t>自动开启/关闭，具备≥2个传感器</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bCs/>
                <w:color w:val="000000"/>
                <w:sz w:val="21"/>
                <w:szCs w:val="21"/>
                <w:highlight w:val="none"/>
                <w:lang w:eastAsia="zh-CN"/>
              </w:rPr>
              <w:t>。</w:t>
            </w:r>
          </w:p>
          <w:p w14:paraId="35DCE8B2">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6.消解系统：</w:t>
            </w:r>
          </w:p>
          <w:p w14:paraId="5DB7F38A">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●6.1铝模块式整体加热，保证加热消化的均匀性，同时适用于≥250m</w:t>
            </w:r>
            <w:r>
              <w:rPr>
                <w:rFonts w:hint="eastAsia" w:ascii="宋体" w:hAnsi="宋体" w:eastAsia="宋体" w:cs="宋体"/>
                <w:bCs/>
                <w:color w:val="000000"/>
                <w:sz w:val="21"/>
                <w:szCs w:val="21"/>
                <w:highlight w:val="none"/>
                <w:lang w:eastAsia="zh"/>
              </w:rPr>
              <w:t>L</w:t>
            </w:r>
            <w:r>
              <w:rPr>
                <w:rFonts w:hint="eastAsia" w:ascii="宋体" w:hAnsi="宋体" w:eastAsia="宋体" w:cs="宋体"/>
                <w:bCs/>
                <w:color w:val="000000"/>
                <w:sz w:val="21"/>
                <w:szCs w:val="21"/>
                <w:highlight w:val="none"/>
                <w:lang w:eastAsia="zh-CN"/>
              </w:rPr>
              <w:t>消化管；</w:t>
            </w:r>
          </w:p>
          <w:p w14:paraId="6762BB4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6.2消化炉支架：可以将带有消化管的消化管架及排废罩放置在消化炉的上方；</w:t>
            </w:r>
          </w:p>
          <w:p w14:paraId="5685CDF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6.3 最大容量：≥20管/批；</w:t>
            </w:r>
          </w:p>
          <w:p w14:paraId="5F930D4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 xml:space="preserve">6.4 温度范围：室温～440℃； </w:t>
            </w:r>
          </w:p>
          <w:p w14:paraId="2DA91FB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 xml:space="preserve">6.5 温度精度：±1℃； </w:t>
            </w:r>
          </w:p>
          <w:p w14:paraId="4AE31967">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6.6 温度稳定性：100℃时的稳定性为±2℃；400℃时的稳定性为±1℃；</w:t>
            </w:r>
          </w:p>
          <w:p w14:paraId="0A1EBE6A">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6.7从室温至400℃，时间≤40min；</w:t>
            </w:r>
          </w:p>
          <w:p w14:paraId="38CBA161">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●6.8软件可以设置程序升温和时间等。可储存消化应用程序≥250个，应用程序的消化步骤≥10步；</w:t>
            </w:r>
          </w:p>
          <w:p w14:paraId="6D2E362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6.9每步时间设定：1分钟～999分钟。</w:t>
            </w:r>
          </w:p>
          <w:p w14:paraId="162D3B1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7.进样系统：</w:t>
            </w:r>
          </w:p>
          <w:p w14:paraId="40EFDC4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7.1自动进样器容量：≥20位原厂自动进样器，可全自动操作；</w:t>
            </w:r>
          </w:p>
          <w:p w14:paraId="2F21EA2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7.2适配性：可同时适用≥250m</w:t>
            </w:r>
            <w:r>
              <w:rPr>
                <w:rFonts w:hint="eastAsia" w:ascii="宋体" w:hAnsi="宋体" w:eastAsia="宋体" w:cs="宋体"/>
                <w:bCs/>
                <w:color w:val="000000"/>
                <w:sz w:val="21"/>
                <w:szCs w:val="21"/>
                <w:highlight w:val="none"/>
                <w:lang w:eastAsia="zh"/>
              </w:rPr>
              <w:t>L</w:t>
            </w:r>
            <w:r>
              <w:rPr>
                <w:rFonts w:hint="eastAsia" w:ascii="宋体" w:hAnsi="宋体" w:eastAsia="宋体" w:cs="宋体"/>
                <w:bCs/>
                <w:color w:val="000000"/>
                <w:sz w:val="21"/>
                <w:szCs w:val="21"/>
                <w:highlight w:val="none"/>
                <w:lang w:eastAsia="zh-CN"/>
              </w:rPr>
              <w:t>样品管；</w:t>
            </w:r>
          </w:p>
          <w:p w14:paraId="7D33F34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7.3进样方式：内置机械装置可以自动进样检测。</w:t>
            </w:r>
          </w:p>
          <w:p w14:paraId="2D1C8AF9">
            <w:pPr>
              <w:keepNext w:val="0"/>
              <w:keepLines w:val="0"/>
              <w:pageBreakBefore w:val="0"/>
              <w:widowControl w:val="0"/>
              <w:numPr>
                <w:ilvl w:val="0"/>
                <w:numId w:val="1"/>
              </w:numPr>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排废系统：配置排废罩，同时配备废气涤气装置，用于中和消化过程中产生的废气。</w:t>
            </w:r>
          </w:p>
          <w:p w14:paraId="531187CC">
            <w:pPr>
              <w:keepNext w:val="0"/>
              <w:keepLines w:val="0"/>
              <w:pageBreakBefore w:val="0"/>
              <w:widowControl w:val="0"/>
              <w:numPr>
                <w:ilvl w:val="0"/>
                <w:numId w:val="1"/>
              </w:numPr>
              <w:suppressLineNumbers w:val="0"/>
              <w:kinsoku/>
              <w:wordWrap/>
              <w:overflowPunct/>
              <w:topLinePunct w:val="0"/>
              <w:bidi w:val="0"/>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主要配置：</w:t>
            </w:r>
          </w:p>
          <w:p w14:paraId="0319990B">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right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全自动凯氏定氮仪主机（蒸馏滴定）1套；</w:t>
            </w:r>
          </w:p>
          <w:p w14:paraId="7384C114">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right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≥20位自动进样系统1套；</w:t>
            </w:r>
          </w:p>
          <w:p w14:paraId="3FF5B119">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right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≥20位铝模块消化炉系统（含消化炉主机、排废罩、消化炉支架）1套；</w:t>
            </w:r>
          </w:p>
          <w:p w14:paraId="00AB4CA4">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right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废气涤气装置1套；</w:t>
            </w:r>
          </w:p>
          <w:p w14:paraId="420F92BC">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right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配套冷却循环水机1台。</w:t>
            </w:r>
          </w:p>
          <w:p w14:paraId="2CC83DDF">
            <w:pPr>
              <w:keepNext w:val="0"/>
              <w:keepLines w:val="0"/>
              <w:pageBreakBefore w:val="0"/>
              <w:widowControl w:val="0"/>
              <w:numPr>
                <w:ilvl w:val="0"/>
                <w:numId w:val="1"/>
              </w:numPr>
              <w:suppressLineNumbers w:val="0"/>
              <w:kinsoku/>
              <w:wordWrap/>
              <w:overflowPunct/>
              <w:topLinePunct w:val="0"/>
              <w:bidi w:val="0"/>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备品备件：</w:t>
            </w:r>
          </w:p>
          <w:p w14:paraId="6A4AADEA">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right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原厂样品管60只；</w:t>
            </w:r>
          </w:p>
          <w:p w14:paraId="3DB20712">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right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原厂消化管架3个；</w:t>
            </w:r>
          </w:p>
          <w:p w14:paraId="5E057D10">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right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催化剂片1000片；</w:t>
            </w:r>
          </w:p>
          <w:p w14:paraId="2986C13F">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rightChars="0"/>
              <w:jc w:val="both"/>
              <w:textAlignment w:val="auto"/>
              <w:rPr>
                <w:rFonts w:hint="eastAsia" w:ascii="宋体" w:hAnsi="宋体" w:eastAsia="宋体" w:cs="宋体"/>
                <w:bCs/>
                <w:color w:val="FF0000"/>
                <w:sz w:val="21"/>
                <w:szCs w:val="21"/>
                <w:highlight w:val="none"/>
                <w:lang w:eastAsia="zh-CN"/>
              </w:rPr>
            </w:pPr>
            <w:r>
              <w:rPr>
                <w:rFonts w:hint="eastAsia" w:ascii="宋体" w:hAnsi="宋体" w:eastAsia="宋体" w:cs="宋体"/>
                <w:bCs/>
                <w:color w:val="000000"/>
                <w:sz w:val="21"/>
                <w:szCs w:val="21"/>
                <w:highlight w:val="none"/>
                <w:lang w:eastAsia="zh-CN"/>
              </w:rPr>
              <w:t>排废罩1套。</w:t>
            </w:r>
          </w:p>
        </w:tc>
        <w:tc>
          <w:tcPr>
            <w:tcW w:w="633" w:type="pct"/>
            <w:noWrap w:val="0"/>
            <w:vAlign w:val="center"/>
          </w:tcPr>
          <w:p w14:paraId="0218C58B">
            <w:pPr>
              <w:keepNext w:val="0"/>
              <w:keepLines w:val="0"/>
              <w:pageBreakBefore w:val="0"/>
              <w:widowControl w:val="0"/>
              <w:suppressLineNumbers w:val="0"/>
              <w:kinsoku/>
              <w:wordWrap/>
              <w:overflowPunct/>
              <w:topLinePunct w:val="0"/>
              <w:bidi w:val="0"/>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75" w:type="pct"/>
            <w:noWrap w:val="0"/>
            <w:vAlign w:val="center"/>
          </w:tcPr>
          <w:p w14:paraId="0F938FB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6DBEB71B">
      <w:pPr>
        <w:widowControl/>
        <w:wordWrap/>
        <w:ind w:firstLine="422" w:firstLineChars="200"/>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第2包</w:t>
      </w:r>
    </w:p>
    <w:p w14:paraId="1C960ED5">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2A38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0BEA0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0F723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675FD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3E4C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2F8C7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4026A6FC">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0255BF8D">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eastAsia" w:ascii="宋体" w:hAnsi="宋体" w:eastAsia="宋体" w:cs="宋体"/>
                <w:bCs/>
                <w:color w:val="000000"/>
                <w:kern w:val="2"/>
                <w:sz w:val="21"/>
                <w:szCs w:val="21"/>
                <w:highlight w:val="none"/>
                <w:lang w:val="en-US" w:eastAsia="zh" w:bidi="ar-SA"/>
              </w:rPr>
            </w:pPr>
            <w:r>
              <w:rPr>
                <w:rFonts w:hint="eastAsia" w:ascii="宋体" w:hAnsi="宋体" w:eastAsia="宋体" w:cs="宋体"/>
                <w:bCs/>
                <w:color w:val="000000"/>
                <w:kern w:val="2"/>
                <w:sz w:val="21"/>
                <w:szCs w:val="21"/>
                <w:highlight w:val="none"/>
                <w:lang w:val="en-US" w:eastAsia="zh-CN" w:bidi="ar-SA"/>
              </w:rPr>
              <w:t>评分项，详见评标办法和标准。</w:t>
            </w:r>
          </w:p>
        </w:tc>
      </w:tr>
      <w:tr w14:paraId="2A2E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063BBB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noWrap w:val="0"/>
            <w:vAlign w:val="center"/>
          </w:tcPr>
          <w:p w14:paraId="05B67BB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2E1710B0">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评分项，详见评标办法和标准。</w:t>
            </w:r>
          </w:p>
        </w:tc>
      </w:tr>
      <w:tr w14:paraId="0A82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1081F3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符合性审查项</w:t>
            </w:r>
          </w:p>
        </w:tc>
        <w:tc>
          <w:tcPr>
            <w:tcW w:w="1365" w:type="dxa"/>
            <w:noWrap w:val="0"/>
            <w:vAlign w:val="center"/>
          </w:tcPr>
          <w:p w14:paraId="3C0BC61C">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eastAsia="宋体" w:cs="@仿宋_GB2312"/>
                <w:b w:val="0"/>
                <w:bCs/>
                <w:color w:val="auto"/>
                <w:kern w:val="0"/>
                <w:sz w:val="24"/>
                <w:szCs w:val="28"/>
                <w:highlight w:val="none"/>
                <w:lang w:val="en-US" w:eastAsia="zh-CN" w:bidi="ar-SA"/>
              </w:rPr>
              <w:t>■</w:t>
            </w:r>
          </w:p>
        </w:tc>
        <w:tc>
          <w:tcPr>
            <w:tcW w:w="5363" w:type="dxa"/>
            <w:noWrap w:val="0"/>
            <w:vAlign w:val="center"/>
          </w:tcPr>
          <w:p w14:paraId="0A729CDE">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符合性审查项，投标人须在投标文件中提供承诺：</w:t>
            </w:r>
            <w:r>
              <w:rPr>
                <w:rFonts w:hint="eastAsia" w:ascii="宋体" w:hAnsi="宋体" w:eastAsia="宋体" w:cs="宋体"/>
                <w:b/>
                <w:bCs/>
                <w:color w:val="auto"/>
                <w:kern w:val="2"/>
                <w:sz w:val="21"/>
                <w:szCs w:val="21"/>
                <w:lang w:val="en-US" w:eastAsia="zh-CN" w:bidi="ar-SA"/>
              </w:rPr>
              <w:t>承诺所投产品完全满足采购文件中标记■的技术参数及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lang w:val="en-US" w:eastAsia="zh-CN" w:bidi="ar-SA"/>
              </w:rPr>
              <w:t>。投标文件中未提供相应承诺或承诺的内容不满足要求的，</w:t>
            </w:r>
            <w:r>
              <w:rPr>
                <w:rFonts w:hint="eastAsia" w:ascii="宋体" w:hAnsi="宋体" w:eastAsia="宋体" w:cs="宋体"/>
                <w:b/>
                <w:bCs/>
                <w:color w:val="auto"/>
                <w:kern w:val="2"/>
                <w:sz w:val="21"/>
                <w:szCs w:val="21"/>
                <w:lang w:val="en-US" w:eastAsia="zh-CN" w:bidi="ar-SA"/>
              </w:rPr>
              <w:t>投标无效。</w:t>
            </w:r>
          </w:p>
        </w:tc>
      </w:tr>
      <w:tr w14:paraId="5AA8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4D4B5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63BA414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5FE82829">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color w:val="000000"/>
                <w:sz w:val="21"/>
                <w:szCs w:val="21"/>
                <w:highlight w:val="none"/>
              </w:rPr>
              <w:t>符合性审查项，该指标项最大允许负偏离</w:t>
            </w:r>
            <w:r>
              <w:rPr>
                <w:rFonts w:hint="eastAsia" w:ascii="宋体" w:hAnsi="宋体" w:eastAsia="宋体" w:cs="宋体"/>
                <w:color w:val="000000"/>
                <w:sz w:val="21"/>
                <w:szCs w:val="21"/>
                <w:highlight w:val="none"/>
                <w:lang w:eastAsia="zh"/>
              </w:rPr>
              <w:t>5</w:t>
            </w:r>
            <w:r>
              <w:rPr>
                <w:rFonts w:hint="eastAsia" w:ascii="宋体" w:hAnsi="宋体" w:eastAsia="宋体" w:cs="宋体"/>
                <w:color w:val="000000"/>
                <w:sz w:val="21"/>
                <w:szCs w:val="21"/>
                <w:highlight w:val="none"/>
              </w:rPr>
              <w:t>项，超过最大允许负偏离项数的，</w:t>
            </w:r>
            <w:r>
              <w:rPr>
                <w:rFonts w:hint="eastAsia" w:ascii="宋体" w:hAnsi="宋体" w:eastAsia="宋体" w:cs="宋体"/>
                <w:b/>
                <w:bCs/>
                <w:color w:val="000000"/>
                <w:sz w:val="21"/>
                <w:szCs w:val="21"/>
                <w:highlight w:val="none"/>
              </w:rPr>
              <w:t>投标无效</w:t>
            </w:r>
            <w:r>
              <w:rPr>
                <w:rFonts w:hint="eastAsia" w:ascii="宋体" w:hAnsi="宋体" w:eastAsia="宋体" w:cs="宋体"/>
                <w:color w:val="000000"/>
                <w:sz w:val="21"/>
                <w:szCs w:val="21"/>
                <w:highlight w:val="none"/>
              </w:rPr>
              <w:t>。</w:t>
            </w:r>
          </w:p>
        </w:tc>
      </w:tr>
      <w:tr w14:paraId="6B33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2E6BC832">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76803721">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000000"/>
                <w:sz w:val="21"/>
                <w:szCs w:val="21"/>
                <w:highlight w:val="none"/>
                <w:lang w:val="en-US" w:eastAsia="zh-CN"/>
              </w:rPr>
              <w:t>予以认可</w:t>
            </w:r>
            <w:r>
              <w:rPr>
                <w:rFonts w:hint="eastAsia" w:ascii="宋体" w:hAnsi="宋体" w:eastAsia="宋体" w:cs="宋体"/>
                <w:color w:val="000000"/>
                <w:sz w:val="21"/>
                <w:szCs w:val="21"/>
                <w:highlight w:val="none"/>
              </w:rPr>
              <w:t>。</w:t>
            </w:r>
          </w:p>
          <w:p w14:paraId="540433C1">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6BA514B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6DF5E9B7">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 w:val="21"/>
          <w:szCs w:val="21"/>
          <w:highlight w:val="none"/>
        </w:rPr>
      </w:pPr>
      <w:r>
        <w:rPr>
          <w:rFonts w:hint="eastAsia" w:ascii="宋体" w:hAnsi="宋体" w:eastAsia="宋体" w:cs="宋体"/>
          <w:b/>
          <w:bCs/>
          <w:kern w:val="2"/>
          <w:sz w:val="21"/>
          <w:szCs w:val="21"/>
          <w:lang w:val="en-US" w:eastAsia="zh-CN" w:bidi="ar-SA"/>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93"/>
        <w:gridCol w:w="4970"/>
        <w:gridCol w:w="1083"/>
        <w:gridCol w:w="814"/>
      </w:tblGrid>
      <w:tr w14:paraId="006D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5"/>
            <w:noWrap w:val="0"/>
            <w:vAlign w:val="center"/>
          </w:tcPr>
          <w:p w14:paraId="291A2F3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lang w:val="en-US" w:eastAsia="zh-CN"/>
              </w:rPr>
              <w:t>第2包</w:t>
            </w:r>
          </w:p>
        </w:tc>
      </w:tr>
      <w:tr w14:paraId="7027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68FE06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8" w:type="pct"/>
            <w:noWrap w:val="0"/>
            <w:vAlign w:val="center"/>
          </w:tcPr>
          <w:p w14:paraId="28B815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905" w:type="pct"/>
            <w:noWrap w:val="0"/>
            <w:vAlign w:val="center"/>
          </w:tcPr>
          <w:p w14:paraId="161A06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1083" w:type="dxa"/>
            <w:noWrap w:val="0"/>
            <w:vAlign w:val="center"/>
          </w:tcPr>
          <w:p w14:paraId="76894B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7FB244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475" w:type="pct"/>
            <w:noWrap w:val="0"/>
            <w:vAlign w:val="center"/>
          </w:tcPr>
          <w:p w14:paraId="1FBE030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61CA781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0B49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2985188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color w:val="auto"/>
                <w:sz w:val="21"/>
                <w:szCs w:val="21"/>
                <w:highlight w:val="yellow"/>
              </w:rPr>
            </w:pPr>
            <w:r>
              <w:rPr>
                <w:rFonts w:hint="default" w:ascii="Times New Roman" w:hAnsi="Times New Roman" w:eastAsia="宋体" w:cs="Times New Roman"/>
                <w:sz w:val="21"/>
                <w:szCs w:val="21"/>
                <w:vertAlign w:val="baseline"/>
                <w:lang w:val="en-US" w:eastAsia="zh-CN"/>
              </w:rPr>
              <w:t>1</w:t>
            </w:r>
          </w:p>
        </w:tc>
        <w:tc>
          <w:tcPr>
            <w:tcW w:w="1093" w:type="dxa"/>
            <w:noWrap w:val="0"/>
            <w:vAlign w:val="center"/>
          </w:tcPr>
          <w:p w14:paraId="0DD446F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default" w:ascii="宋体" w:hAnsi="宋体" w:eastAsia="宋体" w:cs="宋体"/>
                <w:bCs/>
                <w:color w:val="auto"/>
                <w:sz w:val="21"/>
                <w:szCs w:val="21"/>
                <w:highlight w:val="none"/>
                <w:lang w:val="en-US"/>
              </w:rPr>
            </w:pPr>
            <w:r>
              <w:rPr>
                <w:rFonts w:hint="eastAsia" w:ascii="Times New Roman" w:hAnsi="Times New Roman" w:eastAsia="宋体" w:cs="Times New Roman"/>
                <w:i w:val="0"/>
                <w:iCs w:val="0"/>
                <w:color w:val="000000"/>
                <w:kern w:val="0"/>
                <w:sz w:val="21"/>
                <w:szCs w:val="21"/>
                <w:highlight w:val="none"/>
                <w:u w:val="none"/>
                <w:lang w:val="en-US" w:eastAsia="zh-CN" w:bidi="ar"/>
              </w:rPr>
              <w:t>pH值测定仪1</w:t>
            </w:r>
          </w:p>
        </w:tc>
        <w:tc>
          <w:tcPr>
            <w:tcW w:w="2905" w:type="pct"/>
            <w:noWrap w:val="0"/>
            <w:vAlign w:val="center"/>
          </w:tcPr>
          <w:p w14:paraId="564E3B9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仪器系统：测量系统、显示与控制系统、数据处理系统、电极系统、智能操作系统。</w:t>
            </w:r>
          </w:p>
          <w:p w14:paraId="627367B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2.测量系统：</w:t>
            </w:r>
          </w:p>
          <w:p w14:paraId="1D8D77F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2.1测量参数：支持测量电位值、pH值、温度；</w:t>
            </w:r>
          </w:p>
          <w:p w14:paraId="5FF0639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2.2测量范围：pH：覆盖-2～20，mV：覆盖-2000～2000，温度：覆盖-30℃～130℃；</w:t>
            </w:r>
          </w:p>
          <w:p w14:paraId="7BF979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2.3分辨率：pH：≤0.001pH，mV：≤0.1 mV，温度：≤0.1℃；</w:t>
            </w:r>
          </w:p>
          <w:p w14:paraId="2CE6557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2.4准确度：pH：±0.002pH，mV：±0.1（-500mV～500mV），温度：±0.1℃（0℃～100℃）；</w:t>
            </w:r>
          </w:p>
          <w:p w14:paraId="6B56B07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2.5电计电压挡示值误差：不超过±0.03%FS；</w:t>
            </w:r>
          </w:p>
          <w:p w14:paraId="07FE5F4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2.6输入电流：≤1×10-17；</w:t>
            </w:r>
          </w:p>
          <w:p w14:paraId="515387D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2.7输入阻抗引起的示值误差：≤0.001pH；</w:t>
            </w:r>
          </w:p>
          <w:p w14:paraId="5E37715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2.8近似等效输入阻抗Ω：≥3×10</w:t>
            </w:r>
            <w:r>
              <w:rPr>
                <w:rFonts w:hint="default" w:ascii="Times New Roman" w:hAnsi="Times New Roman" w:eastAsia="宋体" w:cs="Times New Roman"/>
                <w:kern w:val="2"/>
                <w:sz w:val="21"/>
                <w:szCs w:val="21"/>
                <w:vertAlign w:val="superscript"/>
                <w:lang w:val="en-US" w:eastAsia="zh-CN" w:bidi="ar"/>
              </w:rPr>
              <w:t>-12</w:t>
            </w:r>
            <w:r>
              <w:rPr>
                <w:rFonts w:hint="default" w:ascii="Times New Roman" w:hAnsi="Times New Roman" w:eastAsia="宋体" w:cs="Times New Roman"/>
                <w:kern w:val="2"/>
                <w:sz w:val="21"/>
                <w:szCs w:val="21"/>
                <w:lang w:val="en-US" w:eastAsia="zh-CN" w:bidi="ar"/>
              </w:rPr>
              <w:t>；</w:t>
            </w:r>
          </w:p>
          <w:p w14:paraId="5D134F1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2.9温度补偿引起的示值误差：不超过±0.001pH；</w:t>
            </w:r>
          </w:p>
          <w:p w14:paraId="74158ED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2.10电计示值重复性：≤0.001pH；</w:t>
            </w:r>
          </w:p>
          <w:p w14:paraId="2F24DBB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2.11温度探头测温误差：不超过±0.3℃；</w:t>
            </w:r>
          </w:p>
          <w:p w14:paraId="4CF0DA1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2.12仪器示值误差：不超过±0.011pH；</w:t>
            </w:r>
          </w:p>
          <w:p w14:paraId="03C41D9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2.13仪器示值重复性：≤0.005pH。</w:t>
            </w:r>
          </w:p>
          <w:p w14:paraId="5537A25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3.3.显示与控制系统：</w:t>
            </w:r>
          </w:p>
          <w:p w14:paraId="2800BC8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3.1操作界面：支持中英文切换；</w:t>
            </w:r>
          </w:p>
          <w:p w14:paraId="2939658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3.2屏幕：≥7英寸彩色触摸屏。</w:t>
            </w:r>
          </w:p>
          <w:p w14:paraId="0C8613C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4.数据处理系统：</w:t>
            </w:r>
          </w:p>
          <w:p w14:paraId="28F7A0C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4.1终点模式：支持自动读数、定时读数、手动读数等；</w:t>
            </w:r>
          </w:p>
          <w:p w14:paraId="15F7025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4.2主机支持存储≥1000组数据；</w:t>
            </w:r>
          </w:p>
          <w:p w14:paraId="024B6B0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4.3权限管理：≥2个用户组；</w:t>
            </w:r>
          </w:p>
          <w:p w14:paraId="56B416D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4.4支持U盘导出测量结果。</w:t>
            </w:r>
          </w:p>
          <w:p w14:paraId="4BBCFCC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电极系统：</w:t>
            </w:r>
          </w:p>
          <w:p w14:paraId="748744D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5.1</w:t>
            </w:r>
            <w:r>
              <w:rPr>
                <w:rFonts w:hint="eastAsia" w:ascii="宋体" w:hAnsi="宋体" w:eastAsia="宋体" w:cs="宋体"/>
                <w:kern w:val="2"/>
                <w:sz w:val="21"/>
                <w:szCs w:val="21"/>
                <w:lang w:val="en-US" w:eastAsia="zh-CN" w:bidi="ar"/>
              </w:rPr>
              <w:t>缓冲液：内置≥</w:t>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组缓冲液组，同时可自定义缓冲液≥</w:t>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组，可自动识别标准缓冲液，校准点≥</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个</w:t>
            </w:r>
            <w:r>
              <w:rPr>
                <w:rFonts w:hint="eastAsia" w:ascii="宋体" w:hAnsi="宋体" w:eastAsia="宋体" w:cs="宋体"/>
                <w:b/>
                <w:bCs/>
                <w:color w:val="000000"/>
                <w:kern w:val="0"/>
                <w:sz w:val="21"/>
                <w:szCs w:val="21"/>
                <w:lang w:val="en-US" w:eastAsia="zh-CN" w:bidi="ar"/>
              </w:rPr>
              <w:t>（投标文件中提供证明材料）</w:t>
            </w:r>
            <w:r>
              <w:rPr>
                <w:rFonts w:hint="eastAsia" w:ascii="宋体" w:hAnsi="宋体" w:eastAsia="宋体" w:cs="宋体"/>
                <w:kern w:val="2"/>
                <w:sz w:val="21"/>
                <w:szCs w:val="21"/>
                <w:lang w:val="en-US" w:eastAsia="zh-CN" w:bidi="ar"/>
              </w:rPr>
              <w:t>；</w:t>
            </w:r>
          </w:p>
          <w:p w14:paraId="123372B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5.2</w:t>
            </w:r>
            <w:r>
              <w:rPr>
                <w:rFonts w:hint="eastAsia" w:ascii="宋体" w:hAnsi="宋体" w:eastAsia="宋体" w:cs="宋体"/>
                <w:kern w:val="2"/>
                <w:sz w:val="21"/>
                <w:szCs w:val="21"/>
                <w:lang w:val="en-US" w:eastAsia="zh-CN" w:bidi="ar"/>
              </w:rPr>
              <w:t>电极：高精度三合一复合</w:t>
            </w:r>
            <w:r>
              <w:rPr>
                <w:rFonts w:hint="default" w:ascii="Times New Roman" w:hAnsi="Times New Roman" w:eastAsia="宋体" w:cs="Times New Roman"/>
                <w:kern w:val="2"/>
                <w:sz w:val="21"/>
                <w:szCs w:val="21"/>
                <w:lang w:val="en-US" w:eastAsia="zh-CN" w:bidi="ar"/>
              </w:rPr>
              <w:t>pH</w:t>
            </w:r>
            <w:r>
              <w:rPr>
                <w:rFonts w:hint="eastAsia" w:ascii="宋体" w:hAnsi="宋体" w:eastAsia="宋体" w:cs="宋体"/>
                <w:kern w:val="2"/>
                <w:sz w:val="21"/>
                <w:szCs w:val="21"/>
                <w:lang w:val="en-US" w:eastAsia="zh-CN" w:bidi="ar"/>
              </w:rPr>
              <w:t>电极；连接主机后可自动识别电极信息及上次校准信息；</w:t>
            </w:r>
          </w:p>
          <w:p w14:paraId="45E5E1D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5.3</w:t>
            </w:r>
            <w:r>
              <w:rPr>
                <w:rFonts w:hint="eastAsia" w:ascii="宋体" w:hAnsi="宋体" w:eastAsia="宋体" w:cs="宋体"/>
                <w:kern w:val="2"/>
                <w:sz w:val="21"/>
                <w:szCs w:val="21"/>
                <w:lang w:val="en-US" w:eastAsia="zh-CN" w:bidi="ar"/>
              </w:rPr>
              <w:t>校准：自动校正、自动识别缓冲液</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自动终点锁定</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自动温度补偿；</w:t>
            </w:r>
          </w:p>
          <w:p w14:paraId="5C238BB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eastAsia" w:ascii="宋体" w:hAnsi="宋体" w:eastAsia="宋体" w:cs="@仿宋_GB2312"/>
                <w:b w:val="0"/>
                <w:bCs/>
                <w:color w:val="auto"/>
                <w:kern w:val="0"/>
                <w:sz w:val="24"/>
                <w:szCs w:val="28"/>
                <w:highlight w:val="none"/>
                <w:lang w:val="en-US" w:eastAsia="zh-CN" w:bidi="ar-SA"/>
              </w:rPr>
              <w:t>●</w:t>
            </w:r>
            <w:r>
              <w:rPr>
                <w:rFonts w:hint="default" w:ascii="Times New Roman" w:hAnsi="Times New Roman" w:eastAsia="宋体" w:cs="Times New Roman"/>
                <w:kern w:val="2"/>
                <w:sz w:val="21"/>
                <w:szCs w:val="21"/>
                <w:lang w:val="en-US" w:eastAsia="zh-CN" w:bidi="ar"/>
              </w:rPr>
              <w:t>5.4</w:t>
            </w:r>
            <w:r>
              <w:rPr>
                <w:rFonts w:hint="eastAsia" w:ascii="宋体" w:hAnsi="宋体" w:eastAsia="宋体" w:cs="宋体"/>
                <w:kern w:val="2"/>
                <w:sz w:val="21"/>
                <w:szCs w:val="21"/>
                <w:lang w:val="en-US" w:eastAsia="zh-CN" w:bidi="ar"/>
              </w:rPr>
              <w:t>验证：具备验证功能，可根据预设的允差自动判断是否通过验证。</w:t>
            </w:r>
          </w:p>
          <w:p w14:paraId="4E955A7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智能操作系统：</w:t>
            </w:r>
          </w:p>
          <w:p w14:paraId="7A8347A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6.1</w:t>
            </w:r>
            <w:r>
              <w:rPr>
                <w:rFonts w:hint="eastAsia" w:ascii="宋体" w:hAnsi="宋体" w:eastAsia="宋体" w:cs="宋体"/>
                <w:kern w:val="2"/>
                <w:sz w:val="21"/>
                <w:szCs w:val="21"/>
                <w:lang w:val="en-US" w:eastAsia="zh-CN" w:bidi="ar"/>
              </w:rPr>
              <w:t>具备用户指导和集成式帮助系统；</w:t>
            </w:r>
          </w:p>
          <w:p w14:paraId="5B439AF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eastAsia"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6.2</w:t>
            </w:r>
            <w:r>
              <w:rPr>
                <w:rFonts w:hint="eastAsia" w:ascii="宋体" w:hAnsi="宋体" w:eastAsia="宋体" w:cs="宋体"/>
                <w:kern w:val="2"/>
                <w:sz w:val="21"/>
                <w:szCs w:val="21"/>
                <w:lang w:val="en-US" w:eastAsia="zh-CN" w:bidi="ar"/>
              </w:rPr>
              <w:t>可设置校准周期，同时可设置到期发出警告；配置数据采集和处理的专用软件平台，具备数据防篡改功能，具备开放式数据抓取端口，可与实验室信息化</w:t>
            </w:r>
            <w:r>
              <w:rPr>
                <w:rFonts w:hint="eastAsia" w:ascii="Times New Roman" w:hAnsi="Times New Roman" w:eastAsia="宋体" w:cs="Times New Roman"/>
                <w:kern w:val="2"/>
                <w:sz w:val="21"/>
                <w:szCs w:val="21"/>
                <w:lang w:val="en-US" w:eastAsia="zh-CN" w:bidi="ar"/>
              </w:rPr>
              <w:t>系统端口对接。</w:t>
            </w:r>
          </w:p>
          <w:p w14:paraId="62969FE1">
            <w:pPr>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主要配置：</w:t>
            </w:r>
          </w:p>
          <w:p w14:paraId="0BE3CBE0">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ightChars="0"/>
              <w:jc w:val="both"/>
              <w:textAlignment w:val="auto"/>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标配主机1套；</w:t>
            </w:r>
          </w:p>
          <w:p w14:paraId="3351832D">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ightChars="0"/>
              <w:jc w:val="both"/>
              <w:textAlignment w:val="auto"/>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pH测量模块</w:t>
            </w:r>
            <w:r>
              <w:rPr>
                <w:rFonts w:hint="eastAsia" w:ascii="Times New Roman" w:hAnsi="Times New Roman" w:eastAsia="宋体" w:cs="Times New Roman"/>
                <w:kern w:val="2"/>
                <w:sz w:val="21"/>
                <w:szCs w:val="21"/>
                <w:lang w:val="en-US" w:eastAsia="zh" w:bidi="ar"/>
              </w:rPr>
              <w:t>1个</w:t>
            </w:r>
            <w:r>
              <w:rPr>
                <w:rFonts w:hint="eastAsia" w:ascii="Times New Roman" w:hAnsi="Times New Roman" w:eastAsia="宋体" w:cs="Times New Roman"/>
                <w:kern w:val="2"/>
                <w:sz w:val="21"/>
                <w:szCs w:val="21"/>
                <w:lang w:val="en-US" w:eastAsia="zh-CN" w:bidi="ar"/>
              </w:rPr>
              <w:t>；</w:t>
            </w:r>
          </w:p>
          <w:p w14:paraId="048F865C">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ightChars="0"/>
              <w:jc w:val="both"/>
              <w:textAlignment w:val="auto"/>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保护模块</w:t>
            </w:r>
            <w:r>
              <w:rPr>
                <w:rFonts w:hint="eastAsia" w:ascii="Times New Roman" w:hAnsi="Times New Roman" w:eastAsia="宋体" w:cs="Times New Roman"/>
                <w:kern w:val="2"/>
                <w:sz w:val="21"/>
                <w:szCs w:val="21"/>
                <w:lang w:val="en-US" w:eastAsia="zh" w:bidi="ar"/>
              </w:rPr>
              <w:t>3个</w:t>
            </w:r>
            <w:r>
              <w:rPr>
                <w:rFonts w:hint="eastAsia" w:ascii="Times New Roman" w:hAnsi="Times New Roman" w:eastAsia="宋体" w:cs="Times New Roman"/>
                <w:kern w:val="2"/>
                <w:sz w:val="21"/>
                <w:szCs w:val="21"/>
                <w:lang w:val="en-US" w:eastAsia="zh-CN" w:bidi="ar"/>
              </w:rPr>
              <w:t>；</w:t>
            </w:r>
          </w:p>
          <w:p w14:paraId="384C3243">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ightChars="0"/>
              <w:jc w:val="both"/>
              <w:textAlignment w:val="auto"/>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高精度三复合pH电极</w:t>
            </w:r>
            <w:r>
              <w:rPr>
                <w:rFonts w:hint="eastAsia" w:ascii="Times New Roman" w:hAnsi="Times New Roman" w:eastAsia="宋体" w:cs="Times New Roman"/>
                <w:kern w:val="2"/>
                <w:sz w:val="21"/>
                <w:szCs w:val="21"/>
                <w:lang w:val="en-US" w:eastAsia="zh" w:bidi="ar"/>
              </w:rPr>
              <w:t>1个</w:t>
            </w:r>
            <w:r>
              <w:rPr>
                <w:rFonts w:hint="eastAsia" w:ascii="Times New Roman" w:hAnsi="Times New Roman" w:eastAsia="宋体" w:cs="Times New Roman"/>
                <w:kern w:val="2"/>
                <w:sz w:val="21"/>
                <w:szCs w:val="21"/>
                <w:lang w:val="en-US" w:eastAsia="zh-CN" w:bidi="ar"/>
              </w:rPr>
              <w:t>；</w:t>
            </w:r>
          </w:p>
          <w:p w14:paraId="3DDC83F8">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ightChars="0"/>
              <w:jc w:val="both"/>
              <w:textAlignment w:val="auto"/>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多功能电极架</w:t>
            </w:r>
            <w:r>
              <w:rPr>
                <w:rFonts w:hint="eastAsia" w:ascii="Times New Roman" w:hAnsi="Times New Roman" w:eastAsia="宋体" w:cs="Times New Roman"/>
                <w:kern w:val="2"/>
                <w:sz w:val="21"/>
                <w:szCs w:val="21"/>
                <w:lang w:val="en-US" w:eastAsia="zh" w:bidi="ar"/>
              </w:rPr>
              <w:t>1个</w:t>
            </w:r>
            <w:r>
              <w:rPr>
                <w:rFonts w:hint="eastAsia" w:ascii="Times New Roman" w:hAnsi="Times New Roman" w:eastAsia="宋体" w:cs="Times New Roman"/>
                <w:kern w:val="2"/>
                <w:sz w:val="21"/>
                <w:szCs w:val="21"/>
                <w:lang w:val="en-US" w:eastAsia="zh-CN" w:bidi="ar"/>
              </w:rPr>
              <w:t>；</w:t>
            </w:r>
          </w:p>
          <w:p w14:paraId="40856308">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ightChars="0"/>
              <w:jc w:val="both"/>
              <w:textAlignment w:val="auto"/>
              <w:rPr>
                <w:rFonts w:hint="default" w:ascii="宋体" w:hAnsi="宋体" w:eastAsia="宋体" w:cs="宋体"/>
                <w:kern w:val="2"/>
                <w:sz w:val="21"/>
                <w:szCs w:val="21"/>
                <w:lang w:val="en-US" w:eastAsia="zh-CN" w:bidi="ar"/>
              </w:rPr>
            </w:pPr>
            <w:r>
              <w:rPr>
                <w:rFonts w:hint="eastAsia" w:ascii="Times New Roman" w:hAnsi="Times New Roman" w:eastAsia="宋体" w:cs="Times New Roman"/>
                <w:kern w:val="2"/>
                <w:sz w:val="21"/>
                <w:szCs w:val="21"/>
                <w:lang w:val="en-US" w:eastAsia="zh-CN" w:bidi="ar"/>
              </w:rPr>
              <w:t>pH4.00/6.86/9.18袋装缓冲溶液(20mL)各10包。</w:t>
            </w:r>
          </w:p>
        </w:tc>
        <w:tc>
          <w:tcPr>
            <w:tcW w:w="633" w:type="pct"/>
            <w:noWrap w:val="0"/>
            <w:vAlign w:val="center"/>
          </w:tcPr>
          <w:p w14:paraId="78BD333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val="0"/>
                <w:bCs w:val="0"/>
                <w:color w:val="auto"/>
                <w:sz w:val="21"/>
                <w:szCs w:val="21"/>
                <w:highlight w:val="none"/>
                <w:lang w:val="en-US" w:eastAsia="zh-CN"/>
              </w:rPr>
              <w:t>1</w:t>
            </w:r>
          </w:p>
        </w:tc>
        <w:tc>
          <w:tcPr>
            <w:tcW w:w="475" w:type="pct"/>
            <w:noWrap w:val="0"/>
            <w:vAlign w:val="center"/>
          </w:tcPr>
          <w:p w14:paraId="6BF345E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37FE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39DD33D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color w:val="auto"/>
                <w:sz w:val="21"/>
                <w:szCs w:val="21"/>
                <w:highlight w:val="yellow"/>
              </w:rPr>
            </w:pPr>
            <w:r>
              <w:rPr>
                <w:rFonts w:hint="default" w:ascii="Times New Roman" w:hAnsi="Times New Roman" w:eastAsia="宋体" w:cs="Times New Roman"/>
                <w:sz w:val="21"/>
                <w:szCs w:val="21"/>
                <w:vertAlign w:val="baseline"/>
                <w:lang w:val="en-US" w:eastAsia="zh-CN"/>
              </w:rPr>
              <w:t>2</w:t>
            </w:r>
          </w:p>
        </w:tc>
        <w:tc>
          <w:tcPr>
            <w:tcW w:w="1093" w:type="dxa"/>
            <w:noWrap w:val="0"/>
            <w:vAlign w:val="center"/>
          </w:tcPr>
          <w:p w14:paraId="620D1BA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Style w:val="8"/>
                <w:rFonts w:hint="default" w:ascii="Times New Roman" w:hAnsi="Times New Roman" w:eastAsia="宋体" w:cs="Times New Roman"/>
                <w:sz w:val="21"/>
                <w:szCs w:val="21"/>
                <w:highlight w:val="yellow"/>
                <w:lang w:val="en-US" w:eastAsia="zh-CN" w:bidi="ar"/>
              </w:rPr>
            </w:pPr>
            <w:r>
              <w:rPr>
                <w:rFonts w:hint="eastAsia" w:ascii="宋体" w:hAnsi="宋体" w:eastAsia="宋体"/>
                <w:color w:val="auto"/>
                <w:sz w:val="21"/>
                <w:szCs w:val="21"/>
                <w:highlight w:val="none"/>
                <w:lang w:val="en-US" w:eastAsia="zh-CN"/>
              </w:rPr>
              <w:t>▲</w:t>
            </w:r>
            <w:r>
              <w:rPr>
                <w:rFonts w:hint="eastAsia" w:ascii="宋体" w:hAnsi="宋体" w:eastAsia="宋体"/>
                <w:color w:val="000000"/>
                <w:sz w:val="21"/>
                <w:szCs w:val="21"/>
                <w:highlight w:val="none"/>
                <w:lang w:val="en-US" w:eastAsia="zh-CN"/>
              </w:rPr>
              <w:t>全自动</w:t>
            </w:r>
            <w:r>
              <w:rPr>
                <w:rFonts w:hint="default" w:ascii="Times New Roman" w:hAnsi="Times New Roman" w:eastAsia="宋体" w:cs="Times New Roman"/>
                <w:i w:val="0"/>
                <w:iCs w:val="0"/>
                <w:color w:val="000000"/>
                <w:kern w:val="0"/>
                <w:sz w:val="21"/>
                <w:szCs w:val="21"/>
                <w:highlight w:val="none"/>
                <w:u w:val="none"/>
                <w:lang w:val="en-US" w:eastAsia="zh-CN" w:bidi="ar"/>
              </w:rPr>
              <w:t>电位滴定仪</w:t>
            </w:r>
          </w:p>
        </w:tc>
        <w:tc>
          <w:tcPr>
            <w:tcW w:w="2905" w:type="pct"/>
            <w:noWrap w:val="0"/>
            <w:vAlign w:val="center"/>
          </w:tcPr>
          <w:p w14:paraId="0847BE7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测试范围及精度：</w:t>
            </w:r>
          </w:p>
          <w:p w14:paraId="7655D70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1.1 mV</w:t>
            </w:r>
            <w:r>
              <w:rPr>
                <w:rFonts w:hint="eastAsia" w:ascii="宋体" w:hAnsi="宋体" w:eastAsia="宋体" w:cs="宋体"/>
                <w:kern w:val="2"/>
                <w:sz w:val="21"/>
                <w:szCs w:val="21"/>
                <w:lang w:val="en-US" w:eastAsia="zh-CN" w:bidi="ar"/>
              </w:rPr>
              <w:t>测量电极接口范围：覆盖</w:t>
            </w:r>
            <w:r>
              <w:rPr>
                <w:rFonts w:hint="default" w:ascii="Times New Roman" w:hAnsi="Times New Roman" w:eastAsia="宋体" w:cs="Times New Roman"/>
                <w:kern w:val="2"/>
                <w:sz w:val="21"/>
                <w:szCs w:val="21"/>
                <w:lang w:val="en-US" w:eastAsia="zh-CN" w:bidi="ar"/>
              </w:rPr>
              <w:t>-1000mV</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1000mV</w:t>
            </w:r>
            <w:r>
              <w:rPr>
                <w:rFonts w:hint="eastAsia" w:ascii="宋体" w:hAnsi="宋体" w:eastAsia="宋体" w:cs="宋体"/>
                <w:kern w:val="2"/>
                <w:sz w:val="21"/>
                <w:szCs w:val="21"/>
                <w:lang w:val="en-US" w:eastAsia="zh-CN" w:bidi="ar"/>
              </w:rPr>
              <w:t>；电信号测量精度：≤</w:t>
            </w:r>
            <w:r>
              <w:rPr>
                <w:rFonts w:hint="default" w:ascii="Times New Roman" w:hAnsi="Times New Roman" w:eastAsia="宋体" w:cs="Times New Roman"/>
                <w:kern w:val="2"/>
                <w:sz w:val="21"/>
                <w:szCs w:val="21"/>
                <w:lang w:val="en-US" w:eastAsia="zh-CN" w:bidi="ar"/>
              </w:rPr>
              <w:t>0.1mV</w:t>
            </w:r>
            <w:r>
              <w:rPr>
                <w:rFonts w:hint="eastAsia" w:ascii="宋体" w:hAnsi="宋体" w:eastAsia="宋体" w:cs="宋体"/>
                <w:kern w:val="2"/>
                <w:sz w:val="21"/>
                <w:szCs w:val="21"/>
                <w:lang w:val="en-US" w:eastAsia="zh-CN" w:bidi="ar"/>
              </w:rPr>
              <w:t>；最大误差：≤</w:t>
            </w:r>
            <w:r>
              <w:rPr>
                <w:rFonts w:hint="default" w:ascii="Times New Roman" w:hAnsi="Times New Roman" w:eastAsia="宋体" w:cs="Times New Roman"/>
                <w:kern w:val="2"/>
                <w:sz w:val="21"/>
                <w:szCs w:val="21"/>
                <w:lang w:val="en-US" w:eastAsia="zh-CN" w:bidi="ar"/>
              </w:rPr>
              <w:t>0.2mV</w:t>
            </w:r>
            <w:r>
              <w:rPr>
                <w:rFonts w:hint="eastAsia" w:ascii="宋体" w:hAnsi="宋体" w:eastAsia="宋体" w:cs="宋体"/>
                <w:b/>
                <w:bCs/>
                <w:color w:val="000000"/>
                <w:kern w:val="0"/>
                <w:sz w:val="21"/>
                <w:szCs w:val="21"/>
                <w:lang w:val="en-US" w:eastAsia="zh-CN" w:bidi="ar"/>
              </w:rPr>
              <w:t>（投标文件中提供证明材料）</w:t>
            </w:r>
            <w:r>
              <w:rPr>
                <w:rFonts w:hint="eastAsia" w:ascii="宋体" w:hAnsi="宋体" w:eastAsia="宋体" w:cs="宋体"/>
                <w:kern w:val="2"/>
                <w:sz w:val="21"/>
                <w:szCs w:val="21"/>
                <w:lang w:val="en-US" w:eastAsia="zh-CN" w:bidi="ar"/>
              </w:rPr>
              <w:t>；</w:t>
            </w:r>
          </w:p>
          <w:p w14:paraId="2C47455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Times New Roman"/>
                <w:kern w:val="2"/>
                <w:sz w:val="21"/>
                <w:szCs w:val="21"/>
                <w:lang w:val="en-US" w:eastAsia="zh-CN" w:bidi="ar"/>
              </w:rPr>
              <w:t>2</w:t>
            </w:r>
            <w:r>
              <w:rPr>
                <w:rFonts w:hint="default" w:ascii="Times New Roman" w:hAnsi="Times New Roman" w:eastAsia="宋体" w:cs="Times New Roman"/>
                <w:kern w:val="2"/>
                <w:sz w:val="21"/>
                <w:szCs w:val="21"/>
                <w:lang w:val="en-US" w:eastAsia="zh-CN" w:bidi="ar"/>
              </w:rPr>
              <w:t xml:space="preserve"> pH</w:t>
            </w:r>
            <w:r>
              <w:rPr>
                <w:rFonts w:hint="eastAsia" w:ascii="宋体" w:hAnsi="宋体" w:eastAsia="宋体" w:cs="宋体"/>
                <w:kern w:val="2"/>
                <w:sz w:val="21"/>
                <w:szCs w:val="21"/>
                <w:lang w:val="en-US" w:eastAsia="zh-CN" w:bidi="ar"/>
              </w:rPr>
              <w:t>测量电极接口范围：覆盖</w:t>
            </w:r>
            <w:r>
              <w:rPr>
                <w:rFonts w:hint="default" w:ascii="Times New Roman" w:hAnsi="Times New Roman" w:eastAsia="宋体" w:cs="Times New Roman"/>
                <w:kern w:val="2"/>
                <w:sz w:val="21"/>
                <w:szCs w:val="21"/>
                <w:lang w:val="en-US" w:eastAsia="zh-CN" w:bidi="ar"/>
              </w:rPr>
              <w:t>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14pH</w:t>
            </w:r>
            <w:r>
              <w:rPr>
                <w:rFonts w:hint="eastAsia" w:ascii="宋体" w:hAnsi="宋体" w:eastAsia="宋体" w:cs="宋体"/>
                <w:kern w:val="2"/>
                <w:sz w:val="21"/>
                <w:szCs w:val="21"/>
                <w:lang w:val="en-US" w:eastAsia="zh-CN" w:bidi="ar"/>
              </w:rPr>
              <w:t>；分辨率：≤</w:t>
            </w:r>
            <w:r>
              <w:rPr>
                <w:rFonts w:hint="default" w:ascii="Times New Roman" w:hAnsi="Times New Roman" w:eastAsia="宋体" w:cs="Times New Roman"/>
                <w:kern w:val="2"/>
                <w:sz w:val="21"/>
                <w:szCs w:val="21"/>
                <w:lang w:val="en-US" w:eastAsia="zh-CN" w:bidi="ar"/>
              </w:rPr>
              <w:t>0.001pH</w:t>
            </w:r>
            <w:r>
              <w:rPr>
                <w:rFonts w:hint="eastAsia" w:ascii="宋体" w:hAnsi="宋体" w:eastAsia="宋体" w:cs="宋体"/>
                <w:kern w:val="2"/>
                <w:sz w:val="21"/>
                <w:szCs w:val="21"/>
                <w:lang w:val="en-US" w:eastAsia="zh-CN" w:bidi="ar"/>
              </w:rPr>
              <w:t>；最大误差：≤</w:t>
            </w:r>
            <w:r>
              <w:rPr>
                <w:rFonts w:hint="default" w:ascii="Times New Roman" w:hAnsi="Times New Roman" w:eastAsia="宋体" w:cs="Times New Roman"/>
                <w:kern w:val="2"/>
                <w:sz w:val="21"/>
                <w:szCs w:val="21"/>
                <w:lang w:val="en-US" w:eastAsia="zh-CN" w:bidi="ar"/>
              </w:rPr>
              <w:t>0.003pH</w:t>
            </w:r>
            <w:r>
              <w:rPr>
                <w:rFonts w:hint="eastAsia" w:ascii="宋体" w:hAnsi="宋体" w:eastAsia="宋体" w:cs="宋体"/>
                <w:kern w:val="2"/>
                <w:sz w:val="21"/>
                <w:szCs w:val="21"/>
                <w:lang w:val="en-US" w:eastAsia="zh-CN" w:bidi="ar"/>
              </w:rPr>
              <w:t>。</w:t>
            </w:r>
          </w:p>
          <w:p w14:paraId="22DDBA6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滴定单元</w:t>
            </w:r>
          </w:p>
          <w:p w14:paraId="53BBAFC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color w:val="000000"/>
                <w:sz w:val="21"/>
                <w:szCs w:val="21"/>
                <w:highlight w:val="none"/>
              </w:rPr>
              <w:t>■</w:t>
            </w:r>
            <w:r>
              <w:rPr>
                <w:rFonts w:hint="default" w:ascii="Times New Roman" w:hAnsi="Times New Roman" w:eastAsia="宋体" w:cs="Times New Roman"/>
                <w:kern w:val="2"/>
                <w:sz w:val="21"/>
                <w:szCs w:val="21"/>
                <w:lang w:val="en-US" w:eastAsia="zh-CN" w:bidi="ar"/>
              </w:rPr>
              <w:t xml:space="preserve">2.1 </w:t>
            </w:r>
            <w:r>
              <w:rPr>
                <w:rFonts w:hint="eastAsia" w:ascii="宋体" w:hAnsi="宋体" w:eastAsia="宋体" w:cs="宋体"/>
                <w:kern w:val="2"/>
                <w:sz w:val="21"/>
                <w:szCs w:val="21"/>
                <w:lang w:val="en-US" w:eastAsia="zh-CN" w:bidi="ar"/>
              </w:rPr>
              <w:t>滴定管可具备多种规格可选，需具备</w:t>
            </w:r>
            <w:r>
              <w:rPr>
                <w:rFonts w:hint="default" w:ascii="Times New Roman" w:hAnsi="Times New Roman" w:eastAsia="宋体" w:cs="Times New Roman"/>
                <w:kern w:val="2"/>
                <w:sz w:val="21"/>
                <w:szCs w:val="21"/>
                <w:lang w:val="en-US" w:eastAsia="zh-CN" w:bidi="ar"/>
              </w:rPr>
              <w:t>25mL</w:t>
            </w:r>
            <w:r>
              <w:rPr>
                <w:rFonts w:hint="eastAsia" w:ascii="宋体" w:hAnsi="宋体" w:eastAsia="宋体" w:cs="宋体"/>
                <w:kern w:val="2"/>
                <w:sz w:val="21"/>
                <w:szCs w:val="21"/>
                <w:lang w:val="en-US" w:eastAsia="zh-CN" w:bidi="ar"/>
              </w:rPr>
              <w:t>以上滴定管，针对大体积滴定精度更高；滴定管的分辨率≥</w:t>
            </w:r>
            <w:r>
              <w:rPr>
                <w:rFonts w:hint="default" w:ascii="Times New Roman" w:hAnsi="Times New Roman" w:eastAsia="宋体" w:cs="Times New Roman"/>
                <w:kern w:val="2"/>
                <w:sz w:val="21"/>
                <w:szCs w:val="21"/>
                <w:lang w:val="en-US" w:eastAsia="zh-CN" w:bidi="ar"/>
              </w:rPr>
              <w:t>1/10000</w:t>
            </w:r>
            <w:r>
              <w:rPr>
                <w:rFonts w:hint="eastAsia" w:ascii="宋体" w:hAnsi="宋体" w:eastAsia="宋体" w:cs="宋体"/>
                <w:kern w:val="2"/>
                <w:sz w:val="21"/>
                <w:szCs w:val="21"/>
                <w:lang w:val="en-US" w:eastAsia="zh-CN" w:bidi="ar"/>
              </w:rPr>
              <w:t>，滴定管补液时间：≤</w:t>
            </w:r>
            <w:r>
              <w:rPr>
                <w:rFonts w:hint="default" w:ascii="Times New Roman" w:hAnsi="Times New Roman" w:eastAsia="宋体" w:cs="Times New Roman"/>
                <w:kern w:val="2"/>
                <w:sz w:val="21"/>
                <w:szCs w:val="21"/>
                <w:lang w:val="en-US" w:eastAsia="zh-CN" w:bidi="ar"/>
              </w:rPr>
              <w:t>20s</w:t>
            </w:r>
            <w:r>
              <w:rPr>
                <w:rFonts w:hint="eastAsia" w:ascii="宋体" w:hAnsi="宋体" w:eastAsia="宋体" w:cs="宋体"/>
                <w:kern w:val="2"/>
                <w:sz w:val="21"/>
                <w:szCs w:val="21"/>
                <w:lang w:val="en-US" w:eastAsia="zh-CN" w:bidi="ar"/>
              </w:rPr>
              <w:t>；</w:t>
            </w:r>
          </w:p>
          <w:p w14:paraId="3282978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eastAsia" w:ascii="宋体" w:hAnsi="宋体" w:cs="宋体"/>
                <w:color w:val="auto"/>
                <w:sz w:val="21"/>
                <w:szCs w:val="21"/>
                <w:highlight w:val="none"/>
              </w:rPr>
              <w:t>●</w:t>
            </w:r>
            <w:r>
              <w:rPr>
                <w:rFonts w:hint="default" w:ascii="Times New Roman" w:hAnsi="Times New Roman" w:eastAsia="宋体" w:cs="Times New Roman"/>
                <w:kern w:val="2"/>
                <w:sz w:val="21"/>
                <w:szCs w:val="21"/>
                <w:lang w:val="en-US" w:eastAsia="zh-CN" w:bidi="ar"/>
              </w:rPr>
              <w:t xml:space="preserve">2.2 </w:t>
            </w:r>
            <w:r>
              <w:rPr>
                <w:rFonts w:hint="eastAsia" w:ascii="宋体" w:hAnsi="宋体" w:eastAsia="宋体" w:cs="宋体"/>
                <w:kern w:val="2"/>
                <w:sz w:val="21"/>
                <w:szCs w:val="21"/>
                <w:lang w:val="en-US" w:eastAsia="zh-CN" w:bidi="ar"/>
              </w:rPr>
              <w:t>滴定管内置智能芯片，主机可自动识别滴定管；</w:t>
            </w:r>
          </w:p>
          <w:p w14:paraId="29BF152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2.3 </w:t>
            </w:r>
            <w:r>
              <w:rPr>
                <w:rFonts w:hint="eastAsia" w:ascii="宋体" w:hAnsi="宋体" w:eastAsia="宋体" w:cs="宋体"/>
                <w:kern w:val="2"/>
                <w:sz w:val="21"/>
                <w:szCs w:val="21"/>
                <w:lang w:val="en-US" w:eastAsia="zh-CN" w:bidi="ar"/>
              </w:rPr>
              <w:t>滴定口配备防扩散头；</w:t>
            </w:r>
          </w:p>
          <w:p w14:paraId="6A4434D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滴定管具有≥</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个流路通道控制功能，能够实现自动排空溶液，自动清洗，自动更换试剂的功能</w:t>
            </w:r>
            <w:r>
              <w:rPr>
                <w:rFonts w:hint="eastAsia" w:ascii="宋体" w:hAnsi="宋体" w:eastAsia="宋体" w:cs="宋体"/>
                <w:b/>
                <w:bCs/>
                <w:color w:val="000000"/>
                <w:kern w:val="0"/>
                <w:sz w:val="21"/>
                <w:szCs w:val="21"/>
                <w:lang w:val="en-US" w:eastAsia="zh-CN" w:bidi="ar"/>
              </w:rPr>
              <w:t>（投标文件中提供证明材料）</w:t>
            </w:r>
            <w:r>
              <w:rPr>
                <w:rFonts w:hint="eastAsia" w:ascii="宋体" w:hAnsi="宋体" w:eastAsia="宋体" w:cs="宋体"/>
                <w:kern w:val="2"/>
                <w:sz w:val="21"/>
                <w:szCs w:val="21"/>
                <w:lang w:val="en-US" w:eastAsia="zh-CN" w:bidi="ar"/>
              </w:rPr>
              <w:t>。</w:t>
            </w:r>
          </w:p>
          <w:p w14:paraId="149510D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2.5 </w:t>
            </w:r>
            <w:r>
              <w:rPr>
                <w:rFonts w:hint="eastAsia" w:ascii="宋体" w:hAnsi="宋体" w:eastAsia="宋体" w:cs="宋体"/>
                <w:kern w:val="2"/>
                <w:sz w:val="21"/>
                <w:szCs w:val="21"/>
                <w:lang w:val="en-US" w:eastAsia="zh-CN" w:bidi="ar"/>
              </w:rPr>
              <w:t>滴定终点可自动判定和人工设定，可自动滴定和手动滴定，可配置多种规格滴定杯。</w:t>
            </w:r>
          </w:p>
          <w:p w14:paraId="21FBAA5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电极和驱动单元</w:t>
            </w:r>
          </w:p>
          <w:p w14:paraId="2972BFE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w:t>
            </w:r>
            <w:r>
              <w:rPr>
                <w:rFonts w:hint="eastAsia" w:ascii="宋体" w:hAnsi="宋体" w:eastAsia="宋体" w:cs="宋体"/>
                <w:kern w:val="2"/>
                <w:sz w:val="21"/>
                <w:szCs w:val="21"/>
                <w:lang w:val="en-US" w:eastAsia="zh-CN" w:bidi="ar"/>
              </w:rPr>
              <w:t>主机同具备搅拌功能；</w:t>
            </w:r>
          </w:p>
          <w:p w14:paraId="0EB3551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3.2</w:t>
            </w:r>
            <w:r>
              <w:rPr>
                <w:rFonts w:hint="eastAsia" w:ascii="宋体" w:hAnsi="宋体" w:eastAsia="宋体" w:cs="宋体"/>
                <w:kern w:val="2"/>
                <w:sz w:val="21"/>
                <w:szCs w:val="21"/>
                <w:lang w:val="en-US" w:eastAsia="zh-CN" w:bidi="ar"/>
              </w:rPr>
              <w:t>配置≥</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个驱动加液器，适用于</w:t>
            </w:r>
            <w:r>
              <w:rPr>
                <w:rFonts w:hint="default" w:ascii="Times New Roman" w:hAnsi="Times New Roman" w:eastAsia="宋体" w:cs="Times New Roman"/>
                <w:kern w:val="2"/>
                <w:sz w:val="21"/>
                <w:szCs w:val="21"/>
                <w:lang w:val="en-US" w:eastAsia="zh-CN" w:bidi="ar"/>
              </w:rPr>
              <w:t>100mL</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250mL</w:t>
            </w:r>
            <w:r>
              <w:rPr>
                <w:rFonts w:hint="eastAsia" w:ascii="宋体" w:hAnsi="宋体" w:eastAsia="宋体" w:cs="宋体"/>
                <w:kern w:val="2"/>
                <w:sz w:val="21"/>
                <w:szCs w:val="21"/>
                <w:lang w:val="en-US" w:eastAsia="zh-CN" w:bidi="ar"/>
              </w:rPr>
              <w:t>样品量，可封闭式滴定，转速可任意调节</w:t>
            </w:r>
            <w:r>
              <w:rPr>
                <w:rFonts w:hint="eastAsia" w:ascii="宋体" w:hAnsi="宋体" w:eastAsia="宋体" w:cs="宋体"/>
                <w:b/>
                <w:bCs/>
                <w:color w:val="000000"/>
                <w:kern w:val="0"/>
                <w:sz w:val="21"/>
                <w:szCs w:val="21"/>
                <w:lang w:val="en-US" w:eastAsia="zh-CN" w:bidi="ar"/>
              </w:rPr>
              <w:t>（投标文件中提供证明材料）</w:t>
            </w:r>
            <w:r>
              <w:rPr>
                <w:rFonts w:hint="eastAsia" w:ascii="宋体" w:hAnsi="宋体" w:eastAsia="宋体" w:cs="宋体"/>
                <w:kern w:val="2"/>
                <w:sz w:val="21"/>
                <w:szCs w:val="21"/>
                <w:lang w:val="en-US" w:eastAsia="zh-CN" w:bidi="ar"/>
              </w:rPr>
              <w:t>；</w:t>
            </w:r>
          </w:p>
          <w:p w14:paraId="4124F88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电极内置智能芯片，智能电极和主机相连后可被主机自动识别；</w:t>
            </w:r>
          </w:p>
          <w:p w14:paraId="3172A16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具备自动</w:t>
            </w:r>
            <w:r>
              <w:rPr>
                <w:rFonts w:hint="default" w:ascii="Times New Roman" w:hAnsi="Times New Roman" w:eastAsia="宋体" w:cs="Times New Roman"/>
                <w:kern w:val="2"/>
                <w:sz w:val="21"/>
                <w:szCs w:val="21"/>
                <w:lang w:val="en-US" w:eastAsia="zh-CN" w:bidi="ar"/>
              </w:rPr>
              <w:t>pH</w:t>
            </w:r>
            <w:r>
              <w:rPr>
                <w:rFonts w:hint="eastAsia" w:ascii="宋体" w:hAnsi="宋体" w:eastAsia="宋体" w:cs="宋体"/>
                <w:kern w:val="2"/>
                <w:sz w:val="21"/>
                <w:szCs w:val="21"/>
                <w:lang w:val="en-US" w:eastAsia="zh-CN" w:bidi="ar"/>
              </w:rPr>
              <w:t>电极校正功能。</w:t>
            </w:r>
          </w:p>
          <w:p w14:paraId="40BC6E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自动进样系统</w:t>
            </w:r>
          </w:p>
          <w:p w14:paraId="46DB88C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4.1</w:t>
            </w:r>
            <w:r>
              <w:rPr>
                <w:rFonts w:hint="eastAsia" w:ascii="宋体" w:hAnsi="宋体" w:eastAsia="宋体" w:cs="宋体"/>
                <w:kern w:val="2"/>
                <w:sz w:val="21"/>
                <w:szCs w:val="21"/>
                <w:lang w:val="en-US" w:eastAsia="zh-CN" w:bidi="ar"/>
              </w:rPr>
              <w:t>配备全自动样品进样器，进样位数≥</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位（样品量≥</w:t>
            </w:r>
            <w:r>
              <w:rPr>
                <w:rFonts w:hint="default" w:ascii="Times New Roman" w:hAnsi="Times New Roman" w:eastAsia="宋体" w:cs="Times New Roman"/>
                <w:kern w:val="2"/>
                <w:sz w:val="21"/>
                <w:szCs w:val="21"/>
                <w:lang w:val="en-US" w:eastAsia="zh-CN" w:bidi="ar"/>
              </w:rPr>
              <w:t>150mL</w:t>
            </w:r>
            <w:r>
              <w:rPr>
                <w:rFonts w:hint="eastAsia" w:ascii="宋体" w:hAnsi="宋体" w:eastAsia="宋体" w:cs="宋体"/>
                <w:kern w:val="2"/>
                <w:sz w:val="21"/>
                <w:szCs w:val="21"/>
                <w:lang w:val="en-US" w:eastAsia="zh-CN" w:bidi="ar"/>
              </w:rPr>
              <w:t>），能自动完成淋洗及排废液等样品处理工作</w:t>
            </w:r>
            <w:r>
              <w:rPr>
                <w:rFonts w:hint="eastAsia" w:ascii="宋体" w:hAnsi="宋体" w:eastAsia="宋体" w:cs="宋体"/>
                <w:b/>
                <w:bCs/>
                <w:color w:val="000000"/>
                <w:kern w:val="0"/>
                <w:sz w:val="21"/>
                <w:szCs w:val="21"/>
                <w:lang w:val="en-US" w:eastAsia="zh-CN" w:bidi="ar"/>
              </w:rPr>
              <w:t>（投标文件中提供证明材料）</w:t>
            </w:r>
            <w:r>
              <w:rPr>
                <w:rFonts w:hint="eastAsia" w:ascii="宋体" w:hAnsi="宋体" w:eastAsia="宋体" w:cs="宋体"/>
                <w:kern w:val="2"/>
                <w:sz w:val="21"/>
                <w:szCs w:val="21"/>
                <w:lang w:val="en-US" w:eastAsia="zh-CN" w:bidi="ar"/>
              </w:rPr>
              <w:t>；</w:t>
            </w:r>
          </w:p>
          <w:p w14:paraId="3B2F3E4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color w:val="000000"/>
                <w:kern w:val="0"/>
                <w:sz w:val="21"/>
                <w:szCs w:val="21"/>
                <w:highlight w:val="none"/>
                <w:lang w:val="en-US" w:eastAsia="zh-CN" w:bidi="ar"/>
              </w:rPr>
              <w:t>●</w:t>
            </w:r>
            <w:r>
              <w:rPr>
                <w:rFonts w:hint="default" w:ascii="Times New Roman" w:hAnsi="Times New Roman" w:eastAsia="宋体" w:cs="Times New Roman"/>
                <w:kern w:val="2"/>
                <w:sz w:val="21"/>
                <w:szCs w:val="21"/>
                <w:lang w:val="en-US" w:eastAsia="zh-CN" w:bidi="ar"/>
              </w:rPr>
              <w:t>4.2</w:t>
            </w:r>
            <w:r>
              <w:rPr>
                <w:rFonts w:hint="eastAsia" w:ascii="宋体" w:hAnsi="宋体" w:eastAsia="宋体" w:cs="宋体"/>
                <w:kern w:val="2"/>
                <w:sz w:val="21"/>
                <w:szCs w:val="21"/>
                <w:lang w:val="en-US" w:eastAsia="zh-CN" w:bidi="ar"/>
              </w:rPr>
              <w:t>自动进样器具备自动清洗电极和搅拌桨功能。</w:t>
            </w:r>
          </w:p>
          <w:p w14:paraId="3885382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操作和控制系统</w:t>
            </w:r>
          </w:p>
          <w:p w14:paraId="40C886E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5.1 </w:t>
            </w:r>
            <w:r>
              <w:rPr>
                <w:rFonts w:hint="eastAsia" w:ascii="宋体" w:hAnsi="宋体" w:eastAsia="宋体" w:cs="宋体"/>
                <w:kern w:val="2"/>
                <w:sz w:val="21"/>
                <w:szCs w:val="21"/>
                <w:lang w:val="en-US" w:eastAsia="zh-CN" w:bidi="ar"/>
              </w:rPr>
              <w:t>具备滴定和加液功能，动态滴定、等量滴定、终点设定滴定等多种工作模式，能够多点的等当点和终点设定滴定；</w:t>
            </w:r>
          </w:p>
          <w:p w14:paraId="720FEF7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5.2 </w:t>
            </w:r>
            <w:r>
              <w:rPr>
                <w:rFonts w:hint="eastAsia" w:ascii="宋体" w:hAnsi="宋体" w:eastAsia="宋体" w:cs="宋体"/>
                <w:kern w:val="2"/>
                <w:sz w:val="21"/>
                <w:szCs w:val="21"/>
                <w:lang w:val="en-US" w:eastAsia="zh-CN" w:bidi="ar"/>
              </w:rPr>
              <w:t>中文彩色触摸屏或电脑软件双通道操控滴定仪，具备一键滴定功能；</w:t>
            </w:r>
          </w:p>
          <w:p w14:paraId="7870C94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5.3 </w:t>
            </w:r>
            <w:r>
              <w:rPr>
                <w:rFonts w:hint="eastAsia" w:ascii="宋体" w:hAnsi="宋体" w:eastAsia="宋体" w:cs="宋体"/>
                <w:kern w:val="2"/>
                <w:sz w:val="21"/>
                <w:szCs w:val="21"/>
                <w:lang w:val="en-US" w:eastAsia="zh-CN" w:bidi="ar"/>
              </w:rPr>
              <w:t>能实时自动绘制和记录滴定时的滴定变化曲线及相应的微分曲线；</w:t>
            </w:r>
          </w:p>
          <w:p w14:paraId="3D1AFEB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5.4 </w:t>
            </w:r>
            <w:r>
              <w:rPr>
                <w:rFonts w:hint="eastAsia" w:ascii="宋体" w:hAnsi="宋体" w:eastAsia="宋体" w:cs="宋体"/>
                <w:kern w:val="2"/>
                <w:sz w:val="21"/>
                <w:szCs w:val="21"/>
                <w:lang w:val="en-US" w:eastAsia="zh-CN" w:bidi="ar"/>
              </w:rPr>
              <w:t>主机可以同时连接两支电极，能够连接打印机、自动进样器、天平、</w:t>
            </w:r>
            <w:r>
              <w:rPr>
                <w:rFonts w:hint="default" w:ascii="Times New Roman" w:hAnsi="Times New Roman" w:eastAsia="宋体" w:cs="Times New Roman"/>
                <w:kern w:val="2"/>
                <w:sz w:val="21"/>
                <w:szCs w:val="21"/>
                <w:lang w:val="en-US" w:eastAsia="zh-CN" w:bidi="ar"/>
              </w:rPr>
              <w:t>U</w:t>
            </w:r>
            <w:r>
              <w:rPr>
                <w:rFonts w:hint="eastAsia" w:ascii="宋体" w:hAnsi="宋体" w:eastAsia="宋体" w:cs="宋体"/>
                <w:kern w:val="2"/>
                <w:sz w:val="21"/>
                <w:szCs w:val="21"/>
                <w:lang w:val="en-US" w:eastAsia="zh-CN" w:bidi="ar"/>
              </w:rPr>
              <w:t>盘、</w:t>
            </w:r>
            <w:r>
              <w:rPr>
                <w:rFonts w:hint="default" w:ascii="Times New Roman" w:hAnsi="Times New Roman" w:eastAsia="宋体" w:cs="Times New Roman"/>
                <w:kern w:val="2"/>
                <w:sz w:val="21"/>
                <w:szCs w:val="21"/>
                <w:lang w:val="en-US" w:eastAsia="zh-CN" w:bidi="ar"/>
              </w:rPr>
              <w:t>LIMS</w:t>
            </w:r>
            <w:r>
              <w:rPr>
                <w:rFonts w:hint="eastAsia" w:ascii="宋体" w:hAnsi="宋体" w:eastAsia="宋体" w:cs="宋体"/>
                <w:kern w:val="2"/>
                <w:sz w:val="21"/>
                <w:szCs w:val="21"/>
                <w:lang w:val="en-US" w:eastAsia="zh-CN" w:bidi="ar"/>
              </w:rPr>
              <w:t>和电脑等外围设备。</w:t>
            </w:r>
          </w:p>
          <w:p w14:paraId="52C3ADF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color w:val="000000"/>
                <w:sz w:val="21"/>
                <w:szCs w:val="21"/>
                <w:highlight w:val="none"/>
              </w:rPr>
              <w:t>■</w:t>
            </w:r>
            <w:r>
              <w:rPr>
                <w:rFonts w:hint="default" w:ascii="Times New Roman" w:hAnsi="Times New Roman" w:eastAsia="宋体" w:cs="Times New Roman"/>
                <w:kern w:val="2"/>
                <w:sz w:val="21"/>
                <w:szCs w:val="21"/>
                <w:lang w:val="en-US" w:eastAsia="zh-CN" w:bidi="ar"/>
              </w:rPr>
              <w:t xml:space="preserve">5.5 </w:t>
            </w:r>
            <w:r>
              <w:rPr>
                <w:rFonts w:hint="eastAsia" w:ascii="宋体" w:hAnsi="宋体" w:eastAsia="宋体" w:cs="宋体"/>
                <w:kern w:val="2"/>
                <w:sz w:val="21"/>
                <w:szCs w:val="21"/>
                <w:lang w:val="en-US" w:eastAsia="zh-CN" w:bidi="ar"/>
              </w:rPr>
              <w:t>主机可具备逻辑条件判断功能。</w:t>
            </w:r>
          </w:p>
          <w:p w14:paraId="0AD127F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kern w:val="2"/>
                <w:sz w:val="21"/>
                <w:szCs w:val="21"/>
                <w:lang w:val="en-US" w:eastAsia="zh-CN" w:bidi="ar"/>
              </w:rPr>
            </w:pPr>
            <w:r>
              <w:rPr>
                <w:rFonts w:hint="default" w:ascii="Times New Roman" w:hAnsi="Times New Roman" w:eastAsia="宋体" w:cs="Times New Roman"/>
                <w:kern w:val="2"/>
                <w:sz w:val="21"/>
                <w:szCs w:val="21"/>
                <w:lang w:val="en-US" w:eastAsia="zh-CN" w:bidi="ar"/>
              </w:rPr>
              <w:t xml:space="preserve">5.6 </w:t>
            </w:r>
            <w:r>
              <w:rPr>
                <w:rFonts w:hint="eastAsia" w:ascii="宋体" w:hAnsi="宋体" w:eastAsia="宋体" w:cs="宋体"/>
                <w:kern w:val="2"/>
                <w:sz w:val="21"/>
                <w:szCs w:val="21"/>
                <w:lang w:val="en-US" w:eastAsia="zh-CN" w:bidi="ar"/>
              </w:rPr>
              <w:t>配置数据采集和处理的专用软件平台，具备数据防篡改功能，具备开放式数据抓取端口，可与实验室信息化系统端口对接。</w:t>
            </w:r>
          </w:p>
          <w:p w14:paraId="6709EC8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6.主要配置：</w:t>
            </w:r>
          </w:p>
          <w:p w14:paraId="51BD517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6.1全自动滴定仪主机1套</w:t>
            </w:r>
          </w:p>
          <w:p w14:paraId="3B5BF90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6.2滴定模块含驱动器2套</w:t>
            </w:r>
          </w:p>
          <w:p w14:paraId="603D171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 xml:space="preserve">6.3自动进样器1套 </w:t>
            </w:r>
          </w:p>
          <w:p w14:paraId="6ADEAB6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 xml:space="preserve">6.4与滴定仪配套螺旋浆搅拌器1套 </w:t>
            </w:r>
          </w:p>
          <w:p w14:paraId="2C859B0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6.5数据处理系统1套</w:t>
            </w:r>
          </w:p>
          <w:p w14:paraId="6FBC431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7.备品备件：</w:t>
            </w:r>
          </w:p>
          <w:p w14:paraId="22159F5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7.1 20mL、20mL、50mL滴定管共3套；</w:t>
            </w:r>
          </w:p>
          <w:p w14:paraId="5558D1B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7.2棕色滴定杯240个、滴定杯240个；</w:t>
            </w:r>
          </w:p>
          <w:p w14:paraId="4C13636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lang w:val="en-US" w:eastAsia="zh-CN" w:bidi="ar"/>
              </w:rPr>
            </w:pPr>
            <w:r>
              <w:rPr>
                <w:rFonts w:hint="eastAsia" w:ascii="Times New Roman" w:hAnsi="Times New Roman" w:eastAsia="宋体" w:cs="Times New Roman"/>
                <w:kern w:val="2"/>
                <w:sz w:val="21"/>
                <w:szCs w:val="21"/>
                <w:lang w:val="en-US" w:eastAsia="zh-CN" w:bidi="ar"/>
              </w:rPr>
              <w:t>7.3氧化还原复合电极、非水相PH复合电极、水相PH复合电极、银复合电极各1套。</w:t>
            </w:r>
          </w:p>
        </w:tc>
        <w:tc>
          <w:tcPr>
            <w:tcW w:w="633" w:type="pct"/>
            <w:noWrap w:val="0"/>
            <w:vAlign w:val="center"/>
          </w:tcPr>
          <w:p w14:paraId="779B624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75" w:type="pct"/>
            <w:noWrap w:val="0"/>
            <w:vAlign w:val="center"/>
          </w:tcPr>
          <w:p w14:paraId="380549B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178D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68A4F5B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color w:val="auto"/>
                <w:sz w:val="21"/>
                <w:szCs w:val="21"/>
                <w:highlight w:val="yellow"/>
              </w:rPr>
            </w:pPr>
            <w:r>
              <w:rPr>
                <w:rFonts w:hint="default" w:ascii="Times New Roman" w:hAnsi="Times New Roman" w:eastAsia="宋体" w:cs="Times New Roman"/>
                <w:sz w:val="21"/>
                <w:szCs w:val="21"/>
                <w:vertAlign w:val="baseline"/>
                <w:lang w:val="en-US" w:eastAsia="zh-CN"/>
              </w:rPr>
              <w:t>3</w:t>
            </w:r>
          </w:p>
        </w:tc>
        <w:tc>
          <w:tcPr>
            <w:tcW w:w="1093" w:type="dxa"/>
            <w:noWrap w:val="0"/>
            <w:vAlign w:val="center"/>
          </w:tcPr>
          <w:p w14:paraId="34374F2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Style w:val="8"/>
                <w:rFonts w:hint="eastAsia" w:ascii="宋体" w:hAnsi="宋体" w:eastAsia="宋体" w:cs="宋体"/>
                <w:sz w:val="21"/>
                <w:szCs w:val="21"/>
                <w:highlight w:val="yellow"/>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万分之一电子天平</w:t>
            </w:r>
          </w:p>
        </w:tc>
        <w:tc>
          <w:tcPr>
            <w:tcW w:w="2905" w:type="pct"/>
            <w:noWrap w:val="0"/>
            <w:vAlign w:val="center"/>
          </w:tcPr>
          <w:p w14:paraId="512ECD5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b/>
                <w:bCs/>
                <w:color w:val="000000"/>
                <w:sz w:val="21"/>
                <w:szCs w:val="21"/>
                <w:lang w:val="en-US" w:eastAsia="zh-CN"/>
              </w:rPr>
            </w:pPr>
            <w:r>
              <w:rPr>
                <w:rFonts w:hint="eastAsia" w:ascii="宋体" w:hAnsi="宋体" w:eastAsia="宋体" w:cs="宋体"/>
                <w:kern w:val="2"/>
                <w:sz w:val="21"/>
                <w:szCs w:val="21"/>
                <w:lang w:val="en-US" w:eastAsia="zh-CN" w:bidi="ar"/>
              </w:rPr>
              <w:t>★1量程：≥220g</w:t>
            </w:r>
            <w:r>
              <w:rPr>
                <w:rFonts w:hint="eastAsia" w:ascii="宋体" w:hAnsi="宋体" w:eastAsia="宋体" w:cs="宋体"/>
                <w:b/>
                <w:bCs/>
                <w:color w:val="000000"/>
                <w:kern w:val="0"/>
                <w:sz w:val="21"/>
                <w:szCs w:val="21"/>
                <w:lang w:val="en-US" w:eastAsia="zh-CN" w:bidi="ar"/>
              </w:rPr>
              <w:t>（投标文件中提供证明材料）；</w:t>
            </w:r>
          </w:p>
          <w:p w14:paraId="7A692E5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szCs w:val="20"/>
              </w:rPr>
              <w:t>■</w:t>
            </w:r>
            <w:r>
              <w:rPr>
                <w:rFonts w:hint="eastAsia" w:ascii="宋体" w:hAnsi="宋体" w:eastAsia="宋体" w:cs="宋体"/>
                <w:kern w:val="2"/>
                <w:sz w:val="21"/>
                <w:szCs w:val="21"/>
                <w:lang w:val="en-US" w:eastAsia="zh-CN" w:bidi="ar"/>
              </w:rPr>
              <w:t>2</w:t>
            </w:r>
            <w:r>
              <w:rPr>
                <w:rFonts w:hint="eastAsia" w:ascii="宋体" w:hAnsi="宋体" w:eastAsia="宋体" w:cs="宋体"/>
                <w:kern w:val="2"/>
                <w:sz w:val="21"/>
                <w:szCs w:val="21"/>
                <w:lang w:val="en-US" w:eastAsia="zh" w:bidi="ar"/>
              </w:rPr>
              <w:t>精度</w:t>
            </w:r>
            <w:r>
              <w:rPr>
                <w:rFonts w:hint="eastAsia" w:ascii="宋体" w:hAnsi="宋体" w:eastAsia="宋体" w:cs="宋体"/>
                <w:kern w:val="2"/>
                <w:sz w:val="21"/>
                <w:szCs w:val="21"/>
                <w:lang w:val="en-US" w:eastAsia="zh-CN" w:bidi="ar"/>
              </w:rPr>
              <w:t>：0.1mg；</w:t>
            </w:r>
          </w:p>
          <w:p w14:paraId="75A2AC0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3重复性：≤0.1mg；</w:t>
            </w:r>
          </w:p>
          <w:p w14:paraId="0B7DFC6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4稳定时间：≤2s；</w:t>
            </w:r>
          </w:p>
          <w:p w14:paraId="2EBC476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5防风罩有效高度：≥200mm；</w:t>
            </w:r>
          </w:p>
          <w:p w14:paraId="424D079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6线性误差：≤0.1mg；</w:t>
            </w:r>
          </w:p>
          <w:p w14:paraId="26919C4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7显示天平已使用的称量范围；</w:t>
            </w:r>
          </w:p>
          <w:p w14:paraId="48B4FA3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8搭载自动校准机制，可依据环境温度偏移变化、出厂时效周期自动启动整机校正流程；</w:t>
            </w:r>
          </w:p>
          <w:p w14:paraId="589BB8A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9内置多种可调节称量；</w:t>
            </w:r>
          </w:p>
          <w:p w14:paraId="667C23F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10多级数字滤波和补偿技术；</w:t>
            </w:r>
          </w:p>
          <w:p w14:paraId="3F0EACA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11最小称量值功能，当称量样品量没有达到预设的最小称量值时，红色显示结果，提出警告；</w:t>
            </w:r>
          </w:p>
          <w:p w14:paraId="60CB7C2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12前置水平调节脚和水平指示器；</w:t>
            </w:r>
          </w:p>
          <w:p w14:paraId="2AE1CC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13下挂钩设计；</w:t>
            </w:r>
          </w:p>
          <w:p w14:paraId="315AB50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14备品备件：插线板1套。</w:t>
            </w:r>
          </w:p>
        </w:tc>
        <w:tc>
          <w:tcPr>
            <w:tcW w:w="633" w:type="pct"/>
            <w:noWrap w:val="0"/>
            <w:vAlign w:val="center"/>
          </w:tcPr>
          <w:p w14:paraId="4195795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75" w:type="pct"/>
            <w:noWrap w:val="0"/>
            <w:vAlign w:val="center"/>
          </w:tcPr>
          <w:p w14:paraId="43CEC5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0598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0F05FC5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color w:val="auto"/>
                <w:sz w:val="21"/>
                <w:szCs w:val="21"/>
                <w:highlight w:val="yellow"/>
              </w:rPr>
            </w:pPr>
            <w:r>
              <w:rPr>
                <w:rFonts w:hint="default" w:ascii="Times New Roman" w:hAnsi="Times New Roman" w:eastAsia="宋体" w:cs="Times New Roman"/>
                <w:sz w:val="21"/>
                <w:szCs w:val="21"/>
                <w:vertAlign w:val="baseline"/>
                <w:lang w:val="en-US" w:eastAsia="zh-CN"/>
              </w:rPr>
              <w:t>4</w:t>
            </w:r>
          </w:p>
        </w:tc>
        <w:tc>
          <w:tcPr>
            <w:tcW w:w="1093" w:type="dxa"/>
            <w:noWrap w:val="0"/>
            <w:vAlign w:val="center"/>
          </w:tcPr>
          <w:p w14:paraId="2744CCC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Style w:val="8"/>
                <w:rFonts w:hint="eastAsia" w:ascii="宋体" w:hAnsi="宋体" w:eastAsia="宋体" w:cs="宋体"/>
                <w:sz w:val="21"/>
                <w:szCs w:val="21"/>
                <w:highlight w:val="yellow"/>
                <w:lang w:val="en-US" w:eastAsia="zh-CN" w:bidi="ar"/>
              </w:rPr>
            </w:pPr>
            <w:r>
              <w:rPr>
                <w:rFonts w:hint="eastAsia" w:ascii="宋体" w:hAnsi="宋体" w:eastAsia="宋体" w:cs="宋体"/>
                <w:i w:val="0"/>
                <w:iCs w:val="0"/>
                <w:color w:val="000000"/>
                <w:kern w:val="0"/>
                <w:sz w:val="21"/>
                <w:szCs w:val="21"/>
                <w:u w:val="none"/>
                <w:lang w:val="en-US" w:eastAsia="zh-CN" w:bidi="ar"/>
              </w:rPr>
              <w:t>电子天平</w:t>
            </w:r>
          </w:p>
        </w:tc>
        <w:tc>
          <w:tcPr>
            <w:tcW w:w="2905" w:type="pct"/>
            <w:noWrap w:val="0"/>
            <w:vAlign w:val="center"/>
          </w:tcPr>
          <w:p w14:paraId="795B74F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★1量程：≥100g</w:t>
            </w:r>
            <w:r>
              <w:rPr>
                <w:rFonts w:hint="eastAsia" w:ascii="宋体" w:hAnsi="宋体" w:eastAsia="宋体" w:cs="宋体"/>
                <w:b/>
                <w:bCs/>
                <w:color w:val="000000"/>
                <w:kern w:val="0"/>
                <w:sz w:val="21"/>
                <w:szCs w:val="21"/>
                <w:lang w:val="en-US" w:eastAsia="zh-CN" w:bidi="ar"/>
              </w:rPr>
              <w:t>（投标文件中提供证明材料）；</w:t>
            </w:r>
          </w:p>
          <w:p w14:paraId="5F75CB6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szCs w:val="20"/>
              </w:rPr>
              <w:t>■</w:t>
            </w:r>
            <w:r>
              <w:rPr>
                <w:rFonts w:hint="eastAsia" w:ascii="宋体" w:hAnsi="宋体" w:eastAsia="宋体" w:cs="宋体"/>
                <w:kern w:val="2"/>
                <w:sz w:val="21"/>
                <w:szCs w:val="21"/>
                <w:lang w:val="en-US" w:eastAsia="zh-CN" w:bidi="ar"/>
              </w:rPr>
              <w:t>2</w:t>
            </w:r>
            <w:r>
              <w:rPr>
                <w:rFonts w:hint="eastAsia" w:ascii="宋体" w:hAnsi="宋体" w:eastAsia="宋体" w:cs="宋体"/>
                <w:kern w:val="2"/>
                <w:sz w:val="21"/>
                <w:szCs w:val="21"/>
                <w:lang w:val="en-US" w:eastAsia="zh" w:bidi="ar"/>
              </w:rPr>
              <w:t>精度：</w:t>
            </w:r>
            <w:r>
              <w:rPr>
                <w:rFonts w:hint="eastAsia" w:ascii="宋体" w:hAnsi="宋体" w:eastAsia="宋体" w:cs="宋体"/>
                <w:kern w:val="2"/>
                <w:sz w:val="21"/>
                <w:szCs w:val="21"/>
                <w:lang w:val="en-US" w:eastAsia="zh-CN" w:bidi="ar"/>
              </w:rPr>
              <w:t>0.01mg；</w:t>
            </w:r>
          </w:p>
          <w:p w14:paraId="50E1940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3重复性：≤0.1mg；</w:t>
            </w:r>
          </w:p>
          <w:p w14:paraId="2C6B3BA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4稳定时间：≤6s；</w:t>
            </w:r>
          </w:p>
          <w:p w14:paraId="2C7BA49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5防风罩有效高度：≥200mm；</w:t>
            </w:r>
          </w:p>
          <w:p w14:paraId="52C5E7E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6线性误差：≤0.1mg；</w:t>
            </w:r>
          </w:p>
          <w:p w14:paraId="24470CF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7显示天平已使用的称量范围；</w:t>
            </w:r>
          </w:p>
          <w:p w14:paraId="050861F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8搭载自动校准机制，可依据环境温度偏移变化、出厂时效周期自动启动整机校正流程；</w:t>
            </w:r>
          </w:p>
          <w:p w14:paraId="26C6D95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9内置多种可调节称量；</w:t>
            </w:r>
          </w:p>
          <w:p w14:paraId="741F8DC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10自带称量补偿技术，优化称量性能；</w:t>
            </w:r>
          </w:p>
          <w:p w14:paraId="0622E1C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11最小称量值功能，当称量样品量没有达到预设的最小称量值时，红色显示结果，提出警告；</w:t>
            </w:r>
          </w:p>
          <w:p w14:paraId="52E6B55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12前置水平调节脚和水平指示器；</w:t>
            </w:r>
          </w:p>
          <w:p w14:paraId="78BA334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13下挂钩设计；</w:t>
            </w:r>
          </w:p>
          <w:p w14:paraId="7E20C27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14备品备件：插线板1套。</w:t>
            </w:r>
          </w:p>
        </w:tc>
        <w:tc>
          <w:tcPr>
            <w:tcW w:w="633" w:type="pct"/>
            <w:noWrap w:val="0"/>
            <w:vAlign w:val="center"/>
          </w:tcPr>
          <w:p w14:paraId="446FC7E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75" w:type="pct"/>
            <w:noWrap w:val="0"/>
            <w:vAlign w:val="center"/>
          </w:tcPr>
          <w:p w14:paraId="354F37E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5771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5F6BE6C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color w:val="auto"/>
                <w:sz w:val="21"/>
                <w:szCs w:val="21"/>
                <w:highlight w:val="yellow"/>
              </w:rPr>
            </w:pPr>
            <w:r>
              <w:rPr>
                <w:rFonts w:hint="default" w:ascii="Times New Roman" w:hAnsi="Times New Roman" w:eastAsia="宋体" w:cs="Times New Roman"/>
                <w:sz w:val="21"/>
                <w:szCs w:val="21"/>
                <w:vertAlign w:val="baseline"/>
                <w:lang w:val="en-US" w:eastAsia="zh-CN"/>
              </w:rPr>
              <w:t>5</w:t>
            </w:r>
          </w:p>
        </w:tc>
        <w:tc>
          <w:tcPr>
            <w:tcW w:w="1093" w:type="dxa"/>
            <w:noWrap w:val="0"/>
            <w:vAlign w:val="center"/>
          </w:tcPr>
          <w:p w14:paraId="6EF602E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Style w:val="8"/>
                <w:rFonts w:hint="default" w:ascii="Times New Roman" w:hAnsi="Times New Roman" w:eastAsia="宋体" w:cs="Times New Roman"/>
                <w:sz w:val="21"/>
                <w:szCs w:val="21"/>
                <w:highlight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pH值测定仪2</w:t>
            </w:r>
          </w:p>
        </w:tc>
        <w:tc>
          <w:tcPr>
            <w:tcW w:w="2905" w:type="pct"/>
            <w:noWrap w:val="0"/>
            <w:vAlign w:val="center"/>
          </w:tcPr>
          <w:p w14:paraId="3711AB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1工作环境条件</w:t>
            </w:r>
          </w:p>
          <w:p w14:paraId="573621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1.1</w:t>
            </w:r>
            <w:r>
              <w:rPr>
                <w:rFonts w:hint="eastAsia" w:ascii="宋体" w:hAnsi="宋体" w:eastAsia="宋体" w:cs="宋体"/>
                <w:color w:val="000000"/>
                <w:kern w:val="0"/>
                <w:sz w:val="21"/>
                <w:szCs w:val="21"/>
                <w:highlight w:val="none"/>
                <w:lang w:val="en-US" w:eastAsia="zh-CN" w:bidi="ar"/>
              </w:rPr>
              <w:tab/>
            </w:r>
            <w:r>
              <w:rPr>
                <w:rFonts w:hint="eastAsia" w:ascii="宋体" w:hAnsi="宋体" w:eastAsia="宋体" w:cs="宋体"/>
                <w:color w:val="000000"/>
                <w:kern w:val="0"/>
                <w:sz w:val="21"/>
                <w:szCs w:val="21"/>
                <w:highlight w:val="none"/>
                <w:lang w:val="en-US" w:eastAsia="zh-CN" w:bidi="ar"/>
              </w:rPr>
              <w:t>工作电源：220V，50Hz</w:t>
            </w:r>
          </w:p>
          <w:p w14:paraId="048F98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1.2</w:t>
            </w:r>
            <w:r>
              <w:rPr>
                <w:rFonts w:hint="eastAsia" w:ascii="宋体" w:hAnsi="宋体" w:eastAsia="宋体" w:cs="宋体"/>
                <w:color w:val="000000"/>
                <w:kern w:val="0"/>
                <w:sz w:val="21"/>
                <w:szCs w:val="21"/>
                <w:highlight w:val="none"/>
                <w:lang w:val="en-US" w:eastAsia="zh-CN" w:bidi="ar"/>
              </w:rPr>
              <w:tab/>
            </w:r>
            <w:r>
              <w:rPr>
                <w:rFonts w:hint="eastAsia" w:ascii="宋体" w:hAnsi="宋体" w:eastAsia="宋体" w:cs="宋体"/>
                <w:color w:val="000000"/>
                <w:kern w:val="0"/>
                <w:sz w:val="21"/>
                <w:szCs w:val="21"/>
                <w:highlight w:val="none"/>
                <w:lang w:val="en-US" w:eastAsia="zh-CN" w:bidi="ar"/>
              </w:rPr>
              <w:t>环境温度：覆盖18℃～28℃</w:t>
            </w:r>
          </w:p>
          <w:p w14:paraId="62A0C6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1.3</w:t>
            </w:r>
            <w:r>
              <w:rPr>
                <w:rFonts w:hint="eastAsia" w:ascii="宋体" w:hAnsi="宋体" w:eastAsia="宋体" w:cs="宋体"/>
                <w:color w:val="000000"/>
                <w:kern w:val="0"/>
                <w:sz w:val="21"/>
                <w:szCs w:val="21"/>
                <w:highlight w:val="none"/>
                <w:lang w:val="en-US" w:eastAsia="zh-CN" w:bidi="ar"/>
              </w:rPr>
              <w:tab/>
            </w:r>
            <w:r>
              <w:rPr>
                <w:rFonts w:hint="eastAsia" w:ascii="宋体" w:hAnsi="宋体" w:eastAsia="宋体" w:cs="宋体"/>
                <w:color w:val="000000"/>
                <w:kern w:val="0"/>
                <w:sz w:val="21"/>
                <w:szCs w:val="21"/>
                <w:highlight w:val="none"/>
                <w:lang w:val="en-US" w:eastAsia="zh-CN" w:bidi="ar"/>
              </w:rPr>
              <w:t>湿度范围：≤80%相对湿度</w:t>
            </w:r>
          </w:p>
          <w:p w14:paraId="5791F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2主机系统</w:t>
            </w:r>
          </w:p>
          <w:p w14:paraId="075B39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2.1</w:t>
            </w:r>
            <w:r>
              <w:rPr>
                <w:rFonts w:hint="eastAsia" w:ascii="宋体" w:hAnsi="宋体" w:eastAsia="宋体" w:cs="宋体"/>
                <w:color w:val="000000"/>
                <w:kern w:val="0"/>
                <w:sz w:val="21"/>
                <w:szCs w:val="21"/>
                <w:highlight w:val="none"/>
                <w:lang w:val="en-US" w:eastAsia="zh-CN" w:bidi="ar"/>
              </w:rPr>
              <w:tab/>
            </w:r>
            <w:r>
              <w:rPr>
                <w:rFonts w:hint="eastAsia" w:ascii="宋体" w:hAnsi="宋体" w:eastAsia="宋体" w:cs="宋体"/>
                <w:color w:val="000000"/>
                <w:kern w:val="0"/>
                <w:sz w:val="21"/>
                <w:szCs w:val="21"/>
                <w:highlight w:val="none"/>
                <w:lang w:val="en-US" w:eastAsia="zh-CN" w:bidi="ar"/>
              </w:rPr>
              <w:t>类型：实验室台式高精度pH/mV/离子计</w:t>
            </w:r>
          </w:p>
          <w:p w14:paraId="7CB23E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2.2测量通道：≥1个</w:t>
            </w:r>
          </w:p>
          <w:p w14:paraId="321A5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2.3pH级别：≤0.001级</w:t>
            </w:r>
          </w:p>
          <w:p w14:paraId="16CA7C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2.4</w:t>
            </w:r>
            <w:r>
              <w:rPr>
                <w:rFonts w:hint="eastAsia" w:ascii="宋体" w:hAnsi="宋体" w:eastAsia="宋体" w:cs="宋体"/>
                <w:color w:val="000000"/>
                <w:kern w:val="0"/>
                <w:sz w:val="21"/>
                <w:szCs w:val="21"/>
                <w:highlight w:val="none"/>
                <w:lang w:val="en-US" w:eastAsia="zh-CN" w:bidi="ar"/>
              </w:rPr>
              <w:tab/>
            </w:r>
            <w:r>
              <w:rPr>
                <w:rFonts w:hint="eastAsia" w:ascii="宋体" w:hAnsi="宋体" w:eastAsia="宋体" w:cs="宋体"/>
                <w:color w:val="000000"/>
                <w:kern w:val="0"/>
                <w:sz w:val="21"/>
                <w:szCs w:val="21"/>
                <w:highlight w:val="none"/>
                <w:lang w:val="en-US" w:eastAsia="zh-CN" w:bidi="ar"/>
              </w:rPr>
              <w:t>pH范围：覆盖-2～20</w:t>
            </w:r>
          </w:p>
          <w:p w14:paraId="3BBB4E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2.5pH分辨率：≤0.001</w:t>
            </w:r>
          </w:p>
          <w:p w14:paraId="0BB963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★2.6pH准确度：≤±0.002</w:t>
            </w:r>
            <w:r>
              <w:rPr>
                <w:rFonts w:hint="eastAsia" w:ascii="宋体" w:hAnsi="宋体" w:eastAsia="宋体" w:cs="宋体"/>
                <w:b/>
                <w:bCs/>
                <w:color w:val="000000"/>
                <w:kern w:val="0"/>
                <w:sz w:val="21"/>
                <w:szCs w:val="21"/>
                <w:highlight w:val="none"/>
                <w:lang w:val="en-US" w:eastAsia="zh-CN" w:bidi="ar"/>
              </w:rPr>
              <w:t>（投标文件中提供证明材料）</w:t>
            </w:r>
          </w:p>
          <w:p w14:paraId="70B985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2.7mV范围：覆盖-2000mV～2000 mV</w:t>
            </w:r>
          </w:p>
          <w:p w14:paraId="32E694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2.8</w:t>
            </w:r>
            <w:r>
              <w:rPr>
                <w:rFonts w:hint="eastAsia" w:ascii="宋体" w:hAnsi="宋体" w:eastAsia="宋体" w:cs="宋体"/>
                <w:color w:val="000000"/>
                <w:kern w:val="0"/>
                <w:sz w:val="21"/>
                <w:szCs w:val="21"/>
                <w:highlight w:val="none"/>
                <w:lang w:val="en-US" w:eastAsia="zh-CN" w:bidi="ar"/>
              </w:rPr>
              <w:tab/>
            </w:r>
            <w:r>
              <w:rPr>
                <w:rFonts w:hint="eastAsia" w:ascii="宋体" w:hAnsi="宋体" w:eastAsia="宋体" w:cs="宋体"/>
                <w:color w:val="000000"/>
                <w:kern w:val="0"/>
                <w:sz w:val="21"/>
                <w:szCs w:val="21"/>
                <w:highlight w:val="none"/>
                <w:lang w:val="en-US" w:eastAsia="zh-CN" w:bidi="ar"/>
              </w:rPr>
              <w:t>mV分辨率：≤0.1 mV</w:t>
            </w:r>
          </w:p>
          <w:p w14:paraId="27326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2.9</w:t>
            </w:r>
            <w:r>
              <w:rPr>
                <w:rFonts w:hint="eastAsia" w:ascii="宋体" w:hAnsi="宋体" w:eastAsia="宋体" w:cs="宋体"/>
                <w:color w:val="000000"/>
                <w:kern w:val="0"/>
                <w:sz w:val="21"/>
                <w:szCs w:val="21"/>
                <w:highlight w:val="none"/>
                <w:lang w:val="en-US" w:eastAsia="zh-CN" w:bidi="ar"/>
              </w:rPr>
              <w:tab/>
            </w:r>
            <w:r>
              <w:rPr>
                <w:rFonts w:hint="eastAsia" w:ascii="宋体" w:hAnsi="宋体" w:eastAsia="宋体" w:cs="宋体"/>
                <w:color w:val="000000"/>
                <w:kern w:val="0"/>
                <w:sz w:val="21"/>
                <w:szCs w:val="21"/>
                <w:highlight w:val="none"/>
                <w:lang w:val="en-US" w:eastAsia="zh-CN" w:bidi="ar"/>
              </w:rPr>
              <w:t>mV准确度：≤±0.1mV (–500.0～500.0 mV)；≤±0.2 mV (–2000.0～2000.0 mV)</w:t>
            </w:r>
          </w:p>
          <w:p w14:paraId="4F911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●2.10示值误差：≤±0.01 pH（与标准缓冲液比对）</w:t>
            </w:r>
          </w:p>
          <w:p w14:paraId="0857CA9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3主要配置：</w:t>
            </w:r>
          </w:p>
          <w:p w14:paraId="540103B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3.1 pH测量模块。</w:t>
            </w:r>
          </w:p>
          <w:p w14:paraId="543D3E7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3.2高精度三复合pH电极1个。</w:t>
            </w:r>
          </w:p>
          <w:p w14:paraId="15A3E8C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 xml:space="preserve">3.3独立电极支架1个。 </w:t>
            </w:r>
          </w:p>
          <w:p w14:paraId="75C11FB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4.备品备件：</w:t>
            </w:r>
          </w:p>
          <w:p w14:paraId="0D444D1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4.1高精度三复合pH电极 1支；</w:t>
            </w:r>
          </w:p>
          <w:p w14:paraId="59F161D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4.2袋装pH缓冲溶液（4.01、7.00、9.21）各1袋；</w:t>
            </w:r>
          </w:p>
          <w:p w14:paraId="1D39F0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4.3 pH电极清洁溶液1瓶；</w:t>
            </w:r>
          </w:p>
          <w:p w14:paraId="5ACFB15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4.4保护罩/防尘罩1个。</w:t>
            </w:r>
          </w:p>
        </w:tc>
        <w:tc>
          <w:tcPr>
            <w:tcW w:w="633" w:type="pct"/>
            <w:noWrap w:val="0"/>
            <w:vAlign w:val="center"/>
          </w:tcPr>
          <w:p w14:paraId="42C2B7A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75" w:type="pct"/>
            <w:noWrap w:val="0"/>
            <w:vAlign w:val="center"/>
          </w:tcPr>
          <w:p w14:paraId="7820A0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4F695667">
      <w:pPr>
        <w:widowControl/>
        <w:wordWrap/>
        <w:ind w:firstLine="422" w:firstLineChars="200"/>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第3包</w:t>
      </w:r>
    </w:p>
    <w:p w14:paraId="6B9F80F0">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1BB8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29181A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658B6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34D60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1DCF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1CFE8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50A1B3F5">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13EC0D4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2B1F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4699B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noWrap w:val="0"/>
            <w:vAlign w:val="center"/>
          </w:tcPr>
          <w:p w14:paraId="7881A44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w:t>
            </w:r>
          </w:p>
        </w:tc>
        <w:tc>
          <w:tcPr>
            <w:tcW w:w="5363" w:type="dxa"/>
            <w:noWrap w:val="0"/>
            <w:vAlign w:val="center"/>
          </w:tcPr>
          <w:p w14:paraId="51F4ECE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3A9B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60DB9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6557835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1305E09B">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符合性审查项，该指标项最大允许负偏离</w:t>
            </w:r>
            <w:r>
              <w:rPr>
                <w:rFonts w:hint="eastAsia" w:ascii="宋体" w:hAnsi="宋体" w:eastAsia="宋体" w:cs="宋体"/>
                <w:bCs/>
                <w:color w:val="000000"/>
                <w:kern w:val="2"/>
                <w:sz w:val="21"/>
                <w:szCs w:val="21"/>
                <w:highlight w:val="none"/>
                <w:u w:val="single"/>
                <w:lang w:val="en-US" w:eastAsia="zh-CN" w:bidi="ar-SA"/>
              </w:rPr>
              <w:t>5</w:t>
            </w:r>
            <w:r>
              <w:rPr>
                <w:rFonts w:hint="eastAsia" w:ascii="宋体" w:hAnsi="宋体" w:eastAsia="宋体" w:cs="宋体"/>
                <w:bCs/>
                <w:color w:val="000000"/>
                <w:kern w:val="2"/>
                <w:sz w:val="21"/>
                <w:szCs w:val="21"/>
                <w:highlight w:val="none"/>
                <w:lang w:val="en-US" w:eastAsia="zh-CN" w:bidi="ar-SA"/>
              </w:rPr>
              <w:t>项，超过最大允许负偏离项数的，</w:t>
            </w:r>
            <w:r>
              <w:rPr>
                <w:rFonts w:hint="eastAsia" w:ascii="宋体" w:hAnsi="宋体" w:eastAsia="宋体" w:cs="宋体"/>
                <w:b/>
                <w:bCs w:val="0"/>
                <w:color w:val="000000"/>
                <w:kern w:val="2"/>
                <w:sz w:val="21"/>
                <w:szCs w:val="21"/>
                <w:highlight w:val="none"/>
                <w:lang w:val="en-US" w:eastAsia="zh-CN" w:bidi="ar-SA"/>
              </w:rPr>
              <w:t>投标无效</w:t>
            </w:r>
            <w:r>
              <w:rPr>
                <w:rFonts w:hint="eastAsia" w:ascii="宋体" w:hAnsi="宋体" w:eastAsia="宋体" w:cs="宋体"/>
                <w:bCs/>
                <w:color w:val="000000"/>
                <w:kern w:val="2"/>
                <w:sz w:val="21"/>
                <w:szCs w:val="21"/>
                <w:highlight w:val="none"/>
                <w:lang w:val="en-US" w:eastAsia="zh-CN" w:bidi="ar-SA"/>
              </w:rPr>
              <w:t>。</w:t>
            </w:r>
          </w:p>
        </w:tc>
      </w:tr>
      <w:tr w14:paraId="7652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624AA411">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669B41E4">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000000"/>
                <w:sz w:val="21"/>
                <w:szCs w:val="21"/>
                <w:highlight w:val="none"/>
                <w:lang w:val="en-US" w:eastAsia="zh-CN"/>
              </w:rPr>
              <w:t>予以认可</w:t>
            </w:r>
            <w:r>
              <w:rPr>
                <w:rFonts w:hint="eastAsia" w:ascii="宋体" w:hAnsi="宋体" w:eastAsia="宋体" w:cs="宋体"/>
                <w:color w:val="000000"/>
                <w:sz w:val="21"/>
                <w:szCs w:val="21"/>
                <w:highlight w:val="none"/>
              </w:rPr>
              <w:t>。</w:t>
            </w:r>
          </w:p>
          <w:p w14:paraId="774924A0">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7FFA183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4B22A2D3">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（二）货物需求清单</w:t>
      </w:r>
    </w:p>
    <w:tbl>
      <w:tblPr>
        <w:tblStyle w:val="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93"/>
        <w:gridCol w:w="4970"/>
        <w:gridCol w:w="1083"/>
        <w:gridCol w:w="814"/>
      </w:tblGrid>
      <w:tr w14:paraId="461F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5"/>
            <w:noWrap w:val="0"/>
            <w:vAlign w:val="center"/>
          </w:tcPr>
          <w:p w14:paraId="27D00E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lang w:val="en-US" w:eastAsia="zh-CN"/>
              </w:rPr>
              <w:t>第3包</w:t>
            </w:r>
          </w:p>
        </w:tc>
      </w:tr>
      <w:tr w14:paraId="5AB7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07E0DD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8" w:type="pct"/>
            <w:noWrap w:val="0"/>
            <w:vAlign w:val="center"/>
          </w:tcPr>
          <w:p w14:paraId="7C559A1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905" w:type="pct"/>
            <w:noWrap w:val="0"/>
            <w:vAlign w:val="center"/>
          </w:tcPr>
          <w:p w14:paraId="01898A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1083" w:type="dxa"/>
            <w:noWrap w:val="0"/>
            <w:vAlign w:val="center"/>
          </w:tcPr>
          <w:p w14:paraId="3F2E72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492BA2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475" w:type="pct"/>
            <w:noWrap w:val="0"/>
            <w:vAlign w:val="center"/>
          </w:tcPr>
          <w:p w14:paraId="7B9F21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532FCE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2A07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4474BE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yellow"/>
              </w:rPr>
            </w:pPr>
            <w:r>
              <w:rPr>
                <w:rFonts w:hint="eastAsia" w:ascii="宋体" w:hAnsi="宋体" w:eastAsia="宋体" w:cs="宋体"/>
                <w:sz w:val="21"/>
                <w:szCs w:val="21"/>
                <w:vertAlign w:val="baseline"/>
                <w:lang w:val="en-US" w:eastAsia="zh-CN"/>
              </w:rPr>
              <w:t>1</w:t>
            </w:r>
          </w:p>
        </w:tc>
        <w:tc>
          <w:tcPr>
            <w:tcW w:w="638" w:type="pct"/>
            <w:noWrap w:val="0"/>
            <w:vAlign w:val="center"/>
          </w:tcPr>
          <w:p w14:paraId="2283E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olor w:val="auto"/>
                <w:sz w:val="21"/>
                <w:szCs w:val="21"/>
                <w:highlight w:val="none"/>
                <w:lang w:val="en-US" w:eastAsia="zh-CN"/>
              </w:rPr>
              <w:t>▲</w:t>
            </w:r>
            <w:r>
              <w:rPr>
                <w:rFonts w:hint="eastAsia" w:ascii="宋体" w:hAnsi="宋体" w:eastAsia="宋体" w:cs="宋体"/>
                <w:bCs/>
                <w:color w:val="auto"/>
                <w:sz w:val="21"/>
                <w:szCs w:val="21"/>
                <w:highlight w:val="none"/>
              </w:rPr>
              <w:t>超级微波消解仪</w:t>
            </w:r>
          </w:p>
        </w:tc>
        <w:tc>
          <w:tcPr>
            <w:tcW w:w="2905" w:type="pct"/>
            <w:noWrap w:val="0"/>
            <w:vAlign w:val="center"/>
          </w:tcPr>
          <w:p w14:paraId="19CB6E2A">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宋体"/>
                <w:color w:val="000000"/>
                <w:kern w:val="2"/>
                <w:sz w:val="21"/>
                <w:szCs w:val="21"/>
                <w:highlight w:val="none"/>
              </w:rPr>
            </w:pPr>
            <w:r>
              <w:rPr>
                <w:rFonts w:hint="eastAsia" w:ascii="宋体" w:hAnsi="宋体" w:eastAsia="宋体" w:cs="宋体"/>
                <w:b/>
                <w:bCs/>
                <w:color w:val="000000"/>
                <w:kern w:val="2"/>
                <w:sz w:val="21"/>
                <w:szCs w:val="21"/>
                <w:highlight w:val="none"/>
                <w:lang w:val="en-US" w:eastAsia="zh-CN" w:bidi="ar"/>
              </w:rPr>
              <w:t>1、功能要求：</w:t>
            </w:r>
            <w:r>
              <w:rPr>
                <w:rFonts w:hint="eastAsia" w:ascii="宋体" w:hAnsi="宋体" w:eastAsia="宋体" w:cs="宋体"/>
                <w:color w:val="000000"/>
                <w:kern w:val="2"/>
                <w:sz w:val="21"/>
                <w:szCs w:val="21"/>
                <w:highlight w:val="none"/>
                <w:lang w:val="en-US" w:eastAsia="zh-CN" w:bidi="ar"/>
              </w:rPr>
              <w:t>满足0.5克油脂、保健品、运动营养补充品、乳粉等基质复杂样品消解要求，达到无色透明、无沉淀等要求。</w:t>
            </w:r>
          </w:p>
          <w:p w14:paraId="5F2A405B">
            <w:pPr>
              <w:keepNext w:val="0"/>
              <w:keepLines w:val="0"/>
              <w:widowControl w:val="0"/>
              <w:suppressLineNumbers w:val="0"/>
              <w:spacing w:before="0" w:beforeAutospacing="0" w:after="0" w:afterAutospacing="0" w:line="300" w:lineRule="auto"/>
              <w:ind w:left="0" w:leftChars="0" w:right="0" w:rightChars="0" w:firstLine="0" w:firstLineChars="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b/>
                <w:bCs/>
                <w:color w:val="000000"/>
                <w:kern w:val="2"/>
                <w:sz w:val="21"/>
                <w:szCs w:val="21"/>
                <w:highlight w:val="none"/>
                <w:lang w:val="en-US" w:eastAsia="zh-CN" w:bidi="ar"/>
              </w:rPr>
              <w:t>2、反应腔体设计：</w:t>
            </w:r>
            <w:r>
              <w:rPr>
                <w:rFonts w:hint="eastAsia" w:ascii="宋体" w:hAnsi="宋体" w:eastAsia="宋体" w:cs="宋体"/>
                <w:color w:val="000000"/>
                <w:kern w:val="2"/>
                <w:sz w:val="21"/>
                <w:szCs w:val="21"/>
                <w:highlight w:val="none"/>
                <w:lang w:val="en-US" w:eastAsia="zh-CN" w:bidi="ar"/>
              </w:rPr>
              <w:t>采用全自动预加压，预先向腔体内加入40Bar～80Bar的惰性气体，具备过压保护，自动泄压；具备管内外压力平衡。反应釜加气和泄压使用2个独立的通道。</w:t>
            </w:r>
          </w:p>
          <w:p w14:paraId="45B50561">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2"/>
                <w:szCs w:val="22"/>
                <w:highlight w:val="none"/>
                <w:lang w:val="en-US" w:eastAsia="zh-CN" w:bidi="ar"/>
              </w:rPr>
              <w:t>★</w:t>
            </w:r>
            <w:r>
              <w:rPr>
                <w:rFonts w:hint="eastAsia" w:ascii="宋体" w:hAnsi="宋体" w:eastAsia="宋体" w:cs="宋体"/>
                <w:b/>
                <w:bCs/>
                <w:color w:val="000000"/>
                <w:kern w:val="2"/>
                <w:sz w:val="21"/>
                <w:szCs w:val="21"/>
                <w:highlight w:val="none"/>
                <w:lang w:val="en-US" w:eastAsia="zh-CN" w:bidi="ar"/>
              </w:rPr>
              <w:t>3.自动升降功能：</w:t>
            </w:r>
            <w:r>
              <w:rPr>
                <w:rFonts w:hint="eastAsia" w:ascii="宋体" w:hAnsi="宋体" w:eastAsia="宋体" w:cs="宋体"/>
                <w:color w:val="000000"/>
                <w:kern w:val="2"/>
                <w:sz w:val="21"/>
                <w:szCs w:val="21"/>
                <w:highlight w:val="none"/>
                <w:lang w:val="en-US" w:eastAsia="zh-CN" w:bidi="ar"/>
              </w:rPr>
              <w:t>具备样品架定轨自动升降和定位、通风系统门体垂直自动升降和定位、内衬杯具备自动提升功能</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color w:val="000000"/>
                <w:kern w:val="2"/>
                <w:sz w:val="21"/>
                <w:szCs w:val="21"/>
                <w:highlight w:val="none"/>
                <w:lang w:val="en-US" w:eastAsia="zh-CN" w:bidi="ar"/>
              </w:rPr>
              <w:t>。</w:t>
            </w:r>
          </w:p>
          <w:p w14:paraId="412DA98D">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2"/>
                <w:szCs w:val="22"/>
                <w:highlight w:val="none"/>
                <w:lang w:val="en-US" w:eastAsia="zh-CN" w:bidi="ar"/>
              </w:rPr>
              <w:t>★</w:t>
            </w:r>
            <w:r>
              <w:rPr>
                <w:rFonts w:hint="eastAsia" w:ascii="宋体" w:hAnsi="宋体" w:eastAsia="宋体" w:cs="宋体"/>
                <w:b/>
                <w:bCs/>
                <w:color w:val="000000"/>
                <w:kern w:val="2"/>
                <w:sz w:val="21"/>
                <w:szCs w:val="21"/>
                <w:highlight w:val="none"/>
                <w:lang w:val="en-US" w:eastAsia="zh-CN" w:bidi="ar"/>
              </w:rPr>
              <w:t>4、微波功率：</w:t>
            </w:r>
            <w:r>
              <w:rPr>
                <w:rFonts w:hint="eastAsia" w:ascii="宋体" w:hAnsi="宋体" w:eastAsia="宋体" w:cs="宋体"/>
                <w:color w:val="000000"/>
                <w:kern w:val="2"/>
                <w:sz w:val="21"/>
                <w:szCs w:val="21"/>
                <w:highlight w:val="none"/>
                <w:lang w:val="en-US" w:eastAsia="zh-CN" w:bidi="ar"/>
              </w:rPr>
              <w:t>节能要求微波发射功率≤1500W；磁控管水冷设计</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color w:val="000000"/>
                <w:kern w:val="2"/>
                <w:sz w:val="21"/>
                <w:szCs w:val="21"/>
                <w:highlight w:val="none"/>
                <w:lang w:val="en-US" w:eastAsia="zh-CN" w:bidi="ar"/>
              </w:rPr>
              <w:t>。</w:t>
            </w:r>
          </w:p>
          <w:p w14:paraId="029E5E06">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宋体"/>
                <w:color w:val="000000"/>
                <w:kern w:val="2"/>
                <w:sz w:val="21"/>
                <w:szCs w:val="21"/>
                <w:highlight w:val="none"/>
              </w:rPr>
            </w:pPr>
            <w:r>
              <w:rPr>
                <w:rFonts w:hint="eastAsia" w:ascii="宋体" w:hAnsi="宋体" w:eastAsia="宋体" w:cs="宋体"/>
                <w:b/>
                <w:bCs/>
                <w:color w:val="000000"/>
                <w:kern w:val="2"/>
                <w:sz w:val="21"/>
                <w:szCs w:val="21"/>
                <w:highlight w:val="none"/>
                <w:lang w:val="en-US" w:eastAsia="zh-CN" w:bidi="ar"/>
              </w:rPr>
              <w:t>5、反应腔规格：</w:t>
            </w:r>
            <w:r>
              <w:rPr>
                <w:rFonts w:hint="eastAsia" w:ascii="宋体" w:hAnsi="宋体" w:eastAsia="宋体" w:cs="宋体"/>
                <w:color w:val="000000"/>
                <w:kern w:val="2"/>
                <w:sz w:val="21"/>
                <w:szCs w:val="21"/>
                <w:highlight w:val="none"/>
                <w:lang w:val="en-US" w:eastAsia="zh-CN" w:bidi="ar"/>
              </w:rPr>
              <w:t>≥1.4L；最大工作温度：≥280℃；最大设计温度≥300℃；最大工作压力：≥200Bar；</w:t>
            </w:r>
          </w:p>
          <w:p w14:paraId="4B786357">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2"/>
                <w:szCs w:val="22"/>
                <w:highlight w:val="none"/>
                <w:lang w:val="en-US" w:eastAsia="zh-CN" w:bidi="ar"/>
              </w:rPr>
              <w:t>★</w:t>
            </w:r>
            <w:r>
              <w:rPr>
                <w:rFonts w:hint="eastAsia" w:ascii="宋体" w:hAnsi="宋体" w:eastAsia="宋体" w:cs="宋体"/>
                <w:b/>
                <w:bCs/>
                <w:color w:val="000000"/>
                <w:kern w:val="2"/>
                <w:sz w:val="21"/>
                <w:szCs w:val="21"/>
                <w:highlight w:val="none"/>
                <w:lang w:val="en-US" w:eastAsia="zh-CN" w:bidi="ar"/>
              </w:rPr>
              <w:t>6、全自动密闭腔体：</w:t>
            </w:r>
            <w:r>
              <w:rPr>
                <w:rFonts w:hint="eastAsia" w:ascii="宋体" w:hAnsi="宋体" w:eastAsia="宋体" w:cs="宋体"/>
                <w:color w:val="000000"/>
                <w:kern w:val="2"/>
                <w:sz w:val="21"/>
                <w:szCs w:val="21"/>
                <w:highlight w:val="none"/>
                <w:lang w:val="en-US" w:eastAsia="zh-CN" w:bidi="ar"/>
              </w:rPr>
              <w:t>反应釜同时具备电子和机械双重锁紧安全装置，具有手动螺纹锁紧，螺纹锁有效长度≥40mm</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color w:val="000000"/>
                <w:kern w:val="2"/>
                <w:sz w:val="21"/>
                <w:szCs w:val="21"/>
                <w:highlight w:val="none"/>
                <w:lang w:val="en-US" w:eastAsia="zh-CN" w:bidi="ar"/>
              </w:rPr>
              <w:t>。</w:t>
            </w:r>
          </w:p>
          <w:p w14:paraId="6BD42161">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b/>
                <w:bCs/>
                <w:color w:val="000000"/>
                <w:kern w:val="2"/>
                <w:sz w:val="21"/>
                <w:szCs w:val="21"/>
                <w:highlight w:val="none"/>
                <w:lang w:val="en-US" w:eastAsia="zh-CN" w:bidi="ar"/>
              </w:rPr>
              <w:t>7、反应腔体安全设计：</w:t>
            </w:r>
            <w:r>
              <w:rPr>
                <w:rFonts w:hint="eastAsia" w:ascii="宋体" w:hAnsi="宋体" w:eastAsia="宋体" w:cs="宋体"/>
                <w:color w:val="000000"/>
                <w:kern w:val="2"/>
                <w:sz w:val="21"/>
                <w:szCs w:val="21"/>
                <w:highlight w:val="none"/>
                <w:lang w:val="en-US" w:eastAsia="zh-CN" w:bidi="ar"/>
              </w:rPr>
              <w:t>微波被密闭于金属腔体内，泄漏量≤0.1mW/cm</w:t>
            </w:r>
            <w:r>
              <w:rPr>
                <w:rFonts w:hint="eastAsia" w:ascii="宋体" w:hAnsi="宋体" w:eastAsia="宋体" w:cs="宋体"/>
                <w:color w:val="000000"/>
                <w:kern w:val="2"/>
                <w:sz w:val="21"/>
                <w:szCs w:val="21"/>
                <w:highlight w:val="none"/>
                <w:vertAlign w:val="superscript"/>
                <w:lang w:val="en-US" w:eastAsia="zh-CN" w:bidi="ar"/>
              </w:rPr>
              <w:t>2</w:t>
            </w:r>
            <w:r>
              <w:rPr>
                <w:rFonts w:hint="eastAsia" w:ascii="宋体" w:hAnsi="宋体" w:eastAsia="宋体" w:cs="宋体"/>
                <w:color w:val="000000"/>
                <w:kern w:val="2"/>
                <w:sz w:val="21"/>
                <w:szCs w:val="21"/>
                <w:highlight w:val="none"/>
                <w:lang w:val="en-US" w:eastAsia="zh-CN" w:bidi="ar"/>
              </w:rPr>
              <w:t>。</w:t>
            </w:r>
          </w:p>
          <w:p w14:paraId="351A482E">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宋体"/>
                <w:color w:val="000000"/>
                <w:kern w:val="2"/>
                <w:sz w:val="21"/>
                <w:szCs w:val="21"/>
                <w:highlight w:val="none"/>
              </w:rPr>
            </w:pPr>
            <w:r>
              <w:rPr>
                <w:rFonts w:hint="eastAsia" w:ascii="宋体" w:hAnsi="宋体" w:eastAsia="宋体" w:cs="宋体"/>
                <w:b/>
                <w:bCs/>
                <w:color w:val="000000"/>
                <w:kern w:val="2"/>
                <w:sz w:val="21"/>
                <w:szCs w:val="21"/>
                <w:highlight w:val="none"/>
                <w:lang w:val="en-US" w:eastAsia="zh-CN" w:bidi="ar"/>
              </w:rPr>
              <w:t>8、冷却方式：</w:t>
            </w:r>
            <w:r>
              <w:rPr>
                <w:rFonts w:hint="eastAsia" w:ascii="宋体" w:hAnsi="宋体" w:eastAsia="宋体" w:cs="宋体"/>
                <w:color w:val="000000"/>
                <w:kern w:val="2"/>
                <w:sz w:val="21"/>
                <w:szCs w:val="21"/>
                <w:highlight w:val="none"/>
                <w:lang w:val="en-US" w:eastAsia="zh-CN" w:bidi="ar"/>
              </w:rPr>
              <w:t>使用冷却循环水进行冷却。</w:t>
            </w:r>
          </w:p>
          <w:p w14:paraId="4E38B04C">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2"/>
                <w:szCs w:val="22"/>
                <w:highlight w:val="none"/>
                <w:lang w:val="en-US" w:eastAsia="zh-CN" w:bidi="ar"/>
              </w:rPr>
              <w:t>★</w:t>
            </w:r>
            <w:r>
              <w:rPr>
                <w:rFonts w:hint="eastAsia" w:ascii="宋体" w:hAnsi="宋体" w:eastAsia="宋体" w:cs="宋体"/>
                <w:b/>
                <w:bCs/>
                <w:color w:val="000000"/>
                <w:kern w:val="2"/>
                <w:sz w:val="21"/>
                <w:szCs w:val="21"/>
                <w:highlight w:val="none"/>
                <w:lang w:val="en-US" w:eastAsia="zh-CN" w:bidi="ar"/>
              </w:rPr>
              <w:t>9、温控系统：</w:t>
            </w:r>
            <w:r>
              <w:rPr>
                <w:rFonts w:hint="eastAsia" w:ascii="宋体" w:hAnsi="宋体" w:eastAsia="宋体" w:cs="宋体"/>
                <w:color w:val="000000"/>
                <w:kern w:val="2"/>
                <w:sz w:val="21"/>
                <w:szCs w:val="21"/>
                <w:highlight w:val="none"/>
                <w:lang w:val="en-US" w:eastAsia="zh-CN" w:bidi="ar"/>
              </w:rPr>
              <w:t>温度传感器由腔体底部深入，仪器需配备3路独立数字温度传感器，分别监测微波天线、反应腔体及反应溶液温度。控制软件主界面须同时实时显示</w:t>
            </w:r>
            <w:r>
              <w:rPr>
                <w:rFonts w:hint="eastAsia" w:ascii="宋体" w:hAnsi="宋体" w:eastAsia="宋体" w:cs="宋体"/>
                <w:color w:val="000000"/>
                <w:kern w:val="2"/>
                <w:sz w:val="21"/>
                <w:szCs w:val="21"/>
                <w:lang w:val="en-US" w:eastAsia="zh-CN" w:bidi="ar"/>
              </w:rPr>
              <w:t>微波天线、反应腔体以及反应溶液</w:t>
            </w:r>
            <w:r>
              <w:rPr>
                <w:rFonts w:hint="eastAsia" w:ascii="宋体" w:hAnsi="宋体" w:eastAsia="宋体" w:cs="宋体"/>
                <w:color w:val="000000"/>
                <w:kern w:val="2"/>
                <w:sz w:val="21"/>
                <w:szCs w:val="21"/>
                <w:highlight w:val="none"/>
                <w:lang w:val="en-US" w:eastAsia="zh-CN" w:bidi="ar"/>
              </w:rPr>
              <w:t>温度的数值与曲线，具有特氟龙内衬间隔防腐</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color w:val="000000"/>
                <w:kern w:val="2"/>
                <w:sz w:val="21"/>
                <w:szCs w:val="21"/>
                <w:highlight w:val="none"/>
                <w:lang w:val="en-US" w:eastAsia="zh-CN" w:bidi="ar"/>
              </w:rPr>
              <w:t>。</w:t>
            </w:r>
          </w:p>
          <w:p w14:paraId="28D1DDE8">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宋体"/>
                <w:color w:val="000000"/>
                <w:kern w:val="2"/>
                <w:sz w:val="21"/>
                <w:szCs w:val="21"/>
                <w:highlight w:val="none"/>
              </w:rPr>
            </w:pPr>
            <w:r>
              <w:rPr>
                <w:rFonts w:hint="eastAsia" w:ascii="宋体" w:hAnsi="宋体" w:eastAsia="宋体" w:cs="宋体"/>
                <w:b/>
                <w:bCs/>
                <w:color w:val="000000"/>
                <w:kern w:val="2"/>
                <w:sz w:val="21"/>
                <w:szCs w:val="21"/>
                <w:highlight w:val="none"/>
                <w:lang w:val="en-US" w:eastAsia="zh-CN" w:bidi="ar"/>
              </w:rPr>
              <w:t>10、控制系统：</w:t>
            </w:r>
            <w:r>
              <w:rPr>
                <w:rFonts w:hint="eastAsia" w:ascii="宋体" w:hAnsi="宋体" w:eastAsia="宋体" w:cs="宋体"/>
                <w:color w:val="000000"/>
                <w:kern w:val="2"/>
                <w:sz w:val="21"/>
                <w:szCs w:val="21"/>
                <w:highlight w:val="none"/>
                <w:lang w:val="en-US" w:eastAsia="zh-CN" w:bidi="ar"/>
              </w:rPr>
              <w:t>全自动泄压：消解腔体冷却到设定目标温度时，会自动泄压。高精度温度传感器实时控制并显示反应罐内的温度和升温曲线。控温范围：覆盖0～500℃，精度：±0.1℃。实时监测仪器状态：图形化软件运行监控和远程诊断功能，实时反应系统运行状态；控制并实时显示温度/压力曲线，并可保存至控制主机。</w:t>
            </w:r>
          </w:p>
          <w:p w14:paraId="78A6C821">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11、主要配置：</w:t>
            </w:r>
          </w:p>
          <w:p w14:paraId="074C83E5">
            <w:pPr>
              <w:keepNext w:val="0"/>
              <w:keepLines w:val="0"/>
              <w:widowControl w:val="0"/>
              <w:numPr>
                <w:ilvl w:val="0"/>
                <w:numId w:val="0"/>
              </w:numPr>
              <w:suppressLineNumbers w:val="0"/>
              <w:spacing w:before="0" w:beforeAutospacing="0" w:after="0" w:afterAutospacing="0" w:line="300" w:lineRule="auto"/>
              <w:ind w:left="425" w:leftChars="0" w:right="0" w:rightChars="0" w:hanging="425" w:firstLineChars="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kern w:val="2"/>
                <w:sz w:val="21"/>
                <w:szCs w:val="21"/>
                <w:highlight w:val="none"/>
                <w:lang w:val="en-US" w:eastAsia="zh-CN" w:bidi="ar"/>
              </w:rPr>
              <w:t>超级微波消解仪主机1套</w:t>
            </w:r>
          </w:p>
          <w:p w14:paraId="5AE0EE71">
            <w:pPr>
              <w:keepNext w:val="0"/>
              <w:keepLines w:val="0"/>
              <w:widowControl w:val="0"/>
              <w:numPr>
                <w:ilvl w:val="0"/>
                <w:numId w:val="0"/>
              </w:numPr>
              <w:suppressLineNumbers w:val="0"/>
              <w:spacing w:before="0" w:beforeAutospacing="0" w:after="0" w:afterAutospacing="0" w:line="300" w:lineRule="auto"/>
              <w:ind w:left="425" w:leftChars="0" w:right="0" w:rightChars="0" w:hanging="425" w:firstLineChars="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
              </w:rPr>
              <w:t>消解内衬桶1套</w:t>
            </w:r>
          </w:p>
          <w:p w14:paraId="435D4BE2">
            <w:pPr>
              <w:keepNext w:val="0"/>
              <w:keepLines w:val="0"/>
              <w:widowControl w:val="0"/>
              <w:numPr>
                <w:ilvl w:val="0"/>
                <w:numId w:val="0"/>
              </w:numPr>
              <w:suppressLineNumbers w:val="0"/>
              <w:spacing w:before="0" w:beforeAutospacing="0" w:after="0" w:afterAutospacing="0" w:line="300" w:lineRule="auto"/>
              <w:ind w:left="425" w:leftChars="0" w:right="0" w:rightChars="0" w:hanging="425" w:firstLineChars="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SA"/>
              </w:rPr>
              <w:t>(3)</w:t>
            </w:r>
            <w:r>
              <w:rPr>
                <w:rFonts w:hint="eastAsia" w:ascii="宋体" w:hAnsi="宋体" w:eastAsia="宋体" w:cs="宋体"/>
                <w:color w:val="000000"/>
                <w:kern w:val="2"/>
                <w:sz w:val="21"/>
                <w:szCs w:val="21"/>
                <w:highlight w:val="none"/>
                <w:lang w:val="en-US" w:eastAsia="zh-CN" w:bidi="ar"/>
              </w:rPr>
              <w:t>控制系统终端1套</w:t>
            </w:r>
          </w:p>
          <w:p w14:paraId="59F6C280">
            <w:pPr>
              <w:keepNext w:val="0"/>
              <w:keepLines w:val="0"/>
              <w:widowControl w:val="0"/>
              <w:numPr>
                <w:ilvl w:val="0"/>
                <w:numId w:val="0"/>
              </w:numPr>
              <w:suppressLineNumbers w:val="0"/>
              <w:spacing w:before="0" w:beforeAutospacing="0" w:after="0" w:afterAutospacing="0" w:line="300" w:lineRule="auto"/>
              <w:ind w:left="425" w:leftChars="0" w:right="0" w:rightChars="0" w:hanging="425" w:firstLineChars="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(4)循环冷却水系统1套                                  </w:t>
            </w:r>
          </w:p>
          <w:p w14:paraId="54D8BBDB">
            <w:pPr>
              <w:keepNext w:val="0"/>
              <w:keepLines w:val="0"/>
              <w:widowControl w:val="0"/>
              <w:numPr>
                <w:ilvl w:val="0"/>
                <w:numId w:val="0"/>
              </w:numPr>
              <w:suppressLineNumbers w:val="0"/>
              <w:spacing w:before="0" w:beforeAutospacing="0" w:after="0" w:afterAutospacing="0" w:line="300" w:lineRule="auto"/>
              <w:ind w:left="425" w:leftChars="0" w:right="0" w:rightChars="0" w:hanging="425" w:firstLineChars="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
              </w:rPr>
              <w:t>消解管架（不少于20位）1套</w:t>
            </w:r>
          </w:p>
          <w:p w14:paraId="007C2550">
            <w:pPr>
              <w:keepNext w:val="0"/>
              <w:keepLines w:val="0"/>
              <w:widowControl w:val="0"/>
              <w:numPr>
                <w:ilvl w:val="0"/>
                <w:numId w:val="0"/>
              </w:numPr>
              <w:suppressLineNumbers w:val="0"/>
              <w:spacing w:before="0" w:beforeAutospacing="0" w:after="0" w:afterAutospacing="0" w:line="300" w:lineRule="auto"/>
              <w:ind w:left="425" w:leftChars="0" w:right="0" w:rightChars="0" w:hanging="425" w:firstLineChars="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SA"/>
              </w:rPr>
              <w:t>(6)</w:t>
            </w:r>
            <w:r>
              <w:rPr>
                <w:rFonts w:hint="eastAsia" w:ascii="宋体" w:hAnsi="宋体" w:eastAsia="宋体" w:cs="宋体"/>
                <w:color w:val="000000"/>
                <w:kern w:val="2"/>
                <w:sz w:val="21"/>
                <w:szCs w:val="21"/>
                <w:highlight w:val="none"/>
                <w:lang w:val="en-US" w:eastAsia="zh-CN" w:bidi="ar"/>
              </w:rPr>
              <w:t>特氟龙消解管（15mL，带盖子）100只</w:t>
            </w:r>
          </w:p>
          <w:p w14:paraId="0261F688">
            <w:pPr>
              <w:keepNext w:val="0"/>
              <w:keepLines w:val="0"/>
              <w:widowControl w:val="0"/>
              <w:numPr>
                <w:ilvl w:val="0"/>
                <w:numId w:val="0"/>
              </w:numPr>
              <w:suppressLineNumbers w:val="0"/>
              <w:spacing w:before="0" w:beforeAutospacing="0" w:after="0" w:afterAutospacing="0" w:line="300" w:lineRule="auto"/>
              <w:ind w:left="425" w:leftChars="0" w:right="0" w:rightChars="0" w:hanging="425" w:firstLineChars="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SA"/>
              </w:rPr>
              <w:t>(7)</w:t>
            </w:r>
            <w:r>
              <w:rPr>
                <w:rFonts w:hint="eastAsia" w:ascii="宋体" w:hAnsi="宋体" w:eastAsia="宋体" w:cs="宋体"/>
                <w:color w:val="000000"/>
                <w:kern w:val="2"/>
                <w:sz w:val="21"/>
                <w:szCs w:val="21"/>
                <w:highlight w:val="none"/>
                <w:lang w:val="en-US" w:eastAsia="zh-CN" w:bidi="ar"/>
              </w:rPr>
              <w:t>石英消解管 200只（15mL）</w:t>
            </w:r>
          </w:p>
          <w:p w14:paraId="0DBD3476">
            <w:pPr>
              <w:keepNext w:val="0"/>
              <w:keepLines w:val="0"/>
              <w:widowControl w:val="0"/>
              <w:suppressLineNumbers w:val="0"/>
              <w:spacing w:before="0" w:beforeAutospacing="0" w:after="0" w:afterAutospacing="0" w:line="300" w:lineRule="auto"/>
              <w:ind w:left="0" w:leftChars="0" w:right="0" w:rightChars="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12、备品备件：（不含随主机消耗品）</w:t>
            </w:r>
          </w:p>
          <w:p w14:paraId="5C83BD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kern w:val="2"/>
                <w:sz w:val="21"/>
                <w:szCs w:val="21"/>
                <w:highlight w:val="none"/>
                <w:lang w:val="en-US" w:eastAsia="zh-CN" w:bidi="ar"/>
              </w:rPr>
              <w:t>消解管架（20位）4套</w:t>
            </w:r>
          </w:p>
          <w:p w14:paraId="076DE6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
              </w:rPr>
              <w:t>移液器（规格为1000μL、5000μL）1套</w:t>
            </w:r>
          </w:p>
          <w:p w14:paraId="7519F7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SA"/>
              </w:rPr>
              <w:t>(3)</w:t>
            </w:r>
            <w:r>
              <w:rPr>
                <w:rFonts w:hint="eastAsia" w:ascii="宋体" w:hAnsi="宋体" w:eastAsia="宋体" w:cs="宋体"/>
                <w:color w:val="000000"/>
                <w:kern w:val="2"/>
                <w:sz w:val="21"/>
                <w:szCs w:val="21"/>
                <w:highlight w:val="none"/>
                <w:lang w:val="en-US" w:eastAsia="zh-CN" w:bidi="ar"/>
              </w:rPr>
              <w:t>试剂分液器（50mL、100mL，耐腐蚀）各2个</w:t>
            </w:r>
          </w:p>
          <w:p w14:paraId="06D421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(4) 除湿机（额定除湿量大于20L/天，水箱大于4L,可外接管直接排水）1台</w:t>
            </w:r>
          </w:p>
        </w:tc>
        <w:tc>
          <w:tcPr>
            <w:tcW w:w="633" w:type="pct"/>
            <w:noWrap w:val="0"/>
            <w:vAlign w:val="center"/>
          </w:tcPr>
          <w:p w14:paraId="7B0B51D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val="0"/>
                <w:bCs w:val="0"/>
                <w:color w:val="auto"/>
                <w:sz w:val="21"/>
                <w:szCs w:val="21"/>
                <w:highlight w:val="none"/>
                <w:lang w:val="en-US" w:eastAsia="zh-CN"/>
              </w:rPr>
              <w:t>1</w:t>
            </w:r>
          </w:p>
        </w:tc>
        <w:tc>
          <w:tcPr>
            <w:tcW w:w="475" w:type="pct"/>
            <w:noWrap w:val="0"/>
            <w:vAlign w:val="center"/>
          </w:tcPr>
          <w:p w14:paraId="6638F2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3F1D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54274A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yellow"/>
              </w:rPr>
            </w:pPr>
            <w:r>
              <w:rPr>
                <w:rFonts w:hint="eastAsia" w:ascii="宋体" w:hAnsi="宋体" w:eastAsia="宋体" w:cs="宋体"/>
                <w:sz w:val="21"/>
                <w:szCs w:val="21"/>
                <w:vertAlign w:val="baseline"/>
                <w:lang w:val="en-US" w:eastAsia="zh-CN"/>
              </w:rPr>
              <w:t>2</w:t>
            </w:r>
          </w:p>
        </w:tc>
        <w:tc>
          <w:tcPr>
            <w:tcW w:w="638" w:type="pct"/>
            <w:noWrap w:val="0"/>
            <w:vAlign w:val="center"/>
          </w:tcPr>
          <w:p w14:paraId="70181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center"/>
              <w:rPr>
                <w:rStyle w:val="8"/>
                <w:rFonts w:hint="eastAsia" w:ascii="宋体" w:hAnsi="宋体" w:eastAsia="宋体" w:cs="宋体"/>
                <w:sz w:val="21"/>
                <w:szCs w:val="21"/>
                <w:highlight w:val="none"/>
                <w:lang w:val="en-US" w:eastAsia="zh-CN" w:bidi="ar"/>
              </w:rPr>
            </w:pPr>
            <w:r>
              <w:rPr>
                <w:rStyle w:val="8"/>
                <w:rFonts w:hint="eastAsia" w:ascii="宋体" w:hAnsi="宋体" w:eastAsia="宋体" w:cs="宋体"/>
                <w:sz w:val="21"/>
                <w:szCs w:val="21"/>
                <w:highlight w:val="none"/>
                <w:lang w:val="en-US" w:eastAsia="zh-CN" w:bidi="ar"/>
              </w:rPr>
              <w:t>高通量微波消解</w:t>
            </w:r>
          </w:p>
          <w:p w14:paraId="43912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center"/>
              <w:rPr>
                <w:rStyle w:val="8"/>
                <w:rFonts w:hint="eastAsia" w:ascii="宋体" w:hAnsi="宋体" w:eastAsia="宋体" w:cs="宋体"/>
                <w:sz w:val="21"/>
                <w:szCs w:val="21"/>
                <w:highlight w:val="none"/>
                <w:lang w:val="en-US" w:eastAsia="zh-CN" w:bidi="ar"/>
              </w:rPr>
            </w:pPr>
            <w:r>
              <w:rPr>
                <w:rStyle w:val="8"/>
                <w:rFonts w:hint="eastAsia" w:ascii="宋体" w:hAnsi="宋体" w:eastAsia="宋体" w:cs="宋体"/>
                <w:sz w:val="21"/>
                <w:szCs w:val="21"/>
                <w:highlight w:val="none"/>
                <w:lang w:val="en-US" w:eastAsia="zh-CN" w:bidi="ar"/>
              </w:rPr>
              <w:t>仪</w:t>
            </w:r>
          </w:p>
        </w:tc>
        <w:tc>
          <w:tcPr>
            <w:tcW w:w="2905" w:type="pct"/>
            <w:noWrap w:val="0"/>
            <w:vAlign w:val="center"/>
          </w:tcPr>
          <w:p w14:paraId="1CD3B6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rPr>
                <w:rFonts w:hint="eastAsia" w:ascii="宋体" w:hAnsi="宋体" w:eastAsia="宋体" w:cs="宋体"/>
                <w:kern w:val="2"/>
                <w:sz w:val="21"/>
                <w:szCs w:val="21"/>
                <w:highlight w:val="none"/>
              </w:rPr>
            </w:pPr>
            <w:r>
              <w:rPr>
                <w:rFonts w:hint="eastAsia" w:ascii="宋体" w:hAnsi="宋体" w:eastAsia="宋体" w:cs="宋体"/>
                <w:b/>
                <w:bCs/>
                <w:kern w:val="2"/>
                <w:sz w:val="21"/>
                <w:szCs w:val="21"/>
                <w:highlight w:val="none"/>
                <w:lang w:val="en-US" w:eastAsia="zh-CN" w:bidi="ar"/>
              </w:rPr>
              <w:t>1、功能要求：</w:t>
            </w:r>
            <w:r>
              <w:rPr>
                <w:rFonts w:hint="eastAsia" w:ascii="宋体" w:hAnsi="宋体" w:eastAsia="宋体" w:cs="宋体"/>
                <w:kern w:val="2"/>
                <w:sz w:val="21"/>
                <w:szCs w:val="21"/>
                <w:highlight w:val="none"/>
                <w:lang w:val="en-US" w:eastAsia="zh-CN" w:bidi="ar"/>
              </w:rPr>
              <w:t>满足GB/T 26814-2011、HJ 678-2013检测要求</w:t>
            </w:r>
          </w:p>
          <w:p w14:paraId="15436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rPr>
                <w:rFonts w:hint="eastAsia" w:ascii="宋体" w:hAnsi="宋体" w:eastAsia="宋体" w:cs="宋体"/>
                <w:kern w:val="2"/>
                <w:sz w:val="21"/>
                <w:szCs w:val="21"/>
                <w:highlight w:val="none"/>
              </w:rPr>
            </w:pPr>
            <w:r>
              <w:rPr>
                <w:rFonts w:hint="eastAsia" w:ascii="宋体" w:hAnsi="宋体" w:eastAsia="宋体" w:cs="宋体"/>
                <w:b/>
                <w:bCs/>
                <w:kern w:val="2"/>
                <w:sz w:val="21"/>
                <w:szCs w:val="21"/>
                <w:highlight w:val="none"/>
                <w:lang w:val="en-US" w:eastAsia="zh-CN" w:bidi="ar"/>
              </w:rPr>
              <w:t>2、微波功率：</w:t>
            </w:r>
            <w:r>
              <w:rPr>
                <w:rFonts w:hint="eastAsia" w:ascii="宋体" w:hAnsi="宋体" w:eastAsia="宋体" w:cs="宋体"/>
                <w:kern w:val="2"/>
                <w:sz w:val="21"/>
                <w:szCs w:val="21"/>
                <w:highlight w:val="none"/>
                <w:lang w:val="en-US" w:eastAsia="zh-CN" w:bidi="ar"/>
              </w:rPr>
              <w:t>采用非脉冲连续微波，微波功率：0%～100%可调；整机功率：≥3000W；微波安装功率：≥2000W。</w:t>
            </w:r>
          </w:p>
          <w:p w14:paraId="66F31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b/>
                <w:bCs/>
                <w:kern w:val="2"/>
                <w:sz w:val="21"/>
                <w:szCs w:val="21"/>
                <w:highlight w:val="none"/>
                <w:lang w:val="en-US" w:eastAsia="zh-CN" w:bidi="ar"/>
              </w:rPr>
              <w:t>3、消解腔体：</w:t>
            </w:r>
            <w:r>
              <w:rPr>
                <w:rFonts w:hint="eastAsia" w:ascii="宋体" w:hAnsi="宋体" w:eastAsia="宋体" w:cs="宋体"/>
                <w:kern w:val="2"/>
                <w:sz w:val="21"/>
                <w:szCs w:val="21"/>
                <w:highlight w:val="none"/>
                <w:lang w:val="en-US" w:eastAsia="zh-CN" w:bidi="ar"/>
              </w:rPr>
              <w:t>具备全罐温度控制系统及全罐压力监控系统。</w:t>
            </w:r>
          </w:p>
          <w:p w14:paraId="520E8D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b/>
                <w:bCs/>
                <w:kern w:val="2"/>
                <w:sz w:val="21"/>
                <w:szCs w:val="21"/>
                <w:highlight w:val="none"/>
                <w:lang w:val="en-US" w:eastAsia="zh-CN" w:bidi="ar"/>
              </w:rPr>
              <w:t>4、消解罐转子：</w:t>
            </w:r>
            <w:r>
              <w:rPr>
                <w:rFonts w:hint="eastAsia" w:ascii="宋体" w:hAnsi="宋体" w:eastAsia="宋体" w:cs="宋体"/>
                <w:kern w:val="2"/>
                <w:sz w:val="21"/>
                <w:szCs w:val="21"/>
                <w:highlight w:val="none"/>
                <w:lang w:val="en-US" w:eastAsia="zh-CN" w:bidi="ar"/>
              </w:rPr>
              <w:t>每批同时最大处理样品量：≥40位（消解罐体积：≥60mL）。</w:t>
            </w:r>
          </w:p>
          <w:p w14:paraId="2E2887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2"/>
                <w:szCs w:val="22"/>
                <w:highlight w:val="none"/>
                <w:lang w:val="en-US" w:eastAsia="zh-CN" w:bidi="ar"/>
              </w:rPr>
              <w:t>★</w:t>
            </w:r>
            <w:r>
              <w:rPr>
                <w:rFonts w:hint="eastAsia" w:ascii="宋体" w:hAnsi="宋体" w:eastAsia="宋体" w:cs="宋体"/>
                <w:b/>
                <w:bCs/>
                <w:kern w:val="2"/>
                <w:sz w:val="21"/>
                <w:szCs w:val="21"/>
                <w:highlight w:val="none"/>
                <w:lang w:val="en-US" w:eastAsia="zh-CN" w:bidi="ar"/>
              </w:rPr>
              <w:t>5、智能控制系统：</w:t>
            </w:r>
            <w:r>
              <w:rPr>
                <w:rFonts w:hint="eastAsia" w:ascii="宋体" w:hAnsi="宋体" w:eastAsia="宋体" w:cs="宋体"/>
                <w:kern w:val="2"/>
                <w:sz w:val="21"/>
                <w:szCs w:val="21"/>
                <w:highlight w:val="none"/>
                <w:lang w:val="en-US" w:eastAsia="zh-CN" w:bidi="ar"/>
              </w:rPr>
              <w:t>可自动识别消解罐种类，规划消解步骤，实现自动消解。具备激光位置定位系统，可进行1个～40个，任意批处理量样品实验</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kern w:val="2"/>
                <w:sz w:val="21"/>
                <w:szCs w:val="21"/>
                <w:highlight w:val="none"/>
                <w:lang w:val="en-US" w:eastAsia="zh-CN" w:bidi="ar"/>
              </w:rPr>
              <w:t>。</w:t>
            </w:r>
          </w:p>
          <w:p w14:paraId="29B2DA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2"/>
                <w:szCs w:val="22"/>
                <w:highlight w:val="none"/>
                <w:lang w:val="en-US" w:eastAsia="zh-CN" w:bidi="ar"/>
              </w:rPr>
              <w:t>★</w:t>
            </w:r>
            <w:r>
              <w:rPr>
                <w:rFonts w:hint="eastAsia" w:ascii="宋体" w:hAnsi="宋体" w:eastAsia="宋体" w:cs="宋体"/>
                <w:b/>
                <w:bCs/>
                <w:kern w:val="2"/>
                <w:sz w:val="21"/>
                <w:szCs w:val="21"/>
                <w:highlight w:val="none"/>
                <w:lang w:val="en-US" w:eastAsia="zh-CN" w:bidi="ar"/>
              </w:rPr>
              <w:t>6、安全性能：</w:t>
            </w:r>
            <w:r>
              <w:rPr>
                <w:rFonts w:hint="eastAsia" w:ascii="宋体" w:hAnsi="宋体" w:eastAsia="宋体" w:cs="宋体"/>
                <w:kern w:val="2"/>
                <w:sz w:val="21"/>
                <w:szCs w:val="21"/>
                <w:highlight w:val="none"/>
                <w:lang w:val="en-US" w:eastAsia="zh-CN" w:bidi="ar"/>
              </w:rPr>
              <w:t>内腔采用316不锈钢材质；外壳采用非金属绝缘防腐材质。具备防爆玻璃视窗（尺寸≥20cm*30cm）。微波屏蔽性能：配备过量微波吸收系统，微波辐射≤0.1mW/cm</w:t>
            </w:r>
            <w:r>
              <w:rPr>
                <w:rFonts w:hint="eastAsia" w:ascii="宋体" w:hAnsi="宋体" w:eastAsia="宋体" w:cs="宋体"/>
                <w:kern w:val="2"/>
                <w:sz w:val="21"/>
                <w:szCs w:val="21"/>
                <w:highlight w:val="none"/>
                <w:vertAlign w:val="superscript"/>
                <w:lang w:val="en-US" w:eastAsia="zh-CN" w:bidi="ar"/>
              </w:rPr>
              <w:t>2</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kern w:val="2"/>
                <w:sz w:val="21"/>
                <w:szCs w:val="21"/>
                <w:highlight w:val="none"/>
                <w:lang w:val="en-US" w:eastAsia="zh-CN" w:bidi="ar"/>
              </w:rPr>
              <w:t>。</w:t>
            </w:r>
          </w:p>
          <w:p w14:paraId="2D113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2"/>
                <w:szCs w:val="22"/>
                <w:highlight w:val="none"/>
                <w:lang w:val="en-US" w:eastAsia="zh-CN" w:bidi="ar"/>
              </w:rPr>
              <w:t>★</w:t>
            </w:r>
            <w:r>
              <w:rPr>
                <w:rFonts w:hint="eastAsia" w:ascii="宋体" w:hAnsi="宋体" w:eastAsia="宋体" w:cs="宋体"/>
                <w:b/>
                <w:bCs/>
                <w:kern w:val="2"/>
                <w:sz w:val="21"/>
                <w:szCs w:val="21"/>
                <w:highlight w:val="none"/>
                <w:lang w:val="en-US" w:eastAsia="zh-CN" w:bidi="ar"/>
              </w:rPr>
              <w:t>7、操作系统：</w:t>
            </w:r>
            <w:r>
              <w:rPr>
                <w:rFonts w:hint="eastAsia" w:ascii="宋体" w:hAnsi="宋体" w:eastAsia="宋体" w:cs="宋体"/>
                <w:kern w:val="2"/>
                <w:sz w:val="21"/>
                <w:szCs w:val="21"/>
                <w:highlight w:val="none"/>
                <w:lang w:val="en-US" w:eastAsia="zh-CN" w:bidi="ar"/>
              </w:rPr>
              <w:t>一体化控制终端、具备智能操作系统，中文操作界面、触摸屏操作。可显示温度，压力，功率曲线图，可显示每个消解罐的柱状温度图</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kern w:val="2"/>
                <w:sz w:val="21"/>
                <w:szCs w:val="21"/>
                <w:highlight w:val="none"/>
                <w:lang w:val="en-US" w:eastAsia="zh-CN" w:bidi="ar"/>
              </w:rPr>
              <w:t>。</w:t>
            </w:r>
          </w:p>
          <w:p w14:paraId="60BFE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rPr>
                <w:rFonts w:hint="eastAsia" w:ascii="宋体" w:hAnsi="宋体" w:eastAsia="宋体" w:cs="宋体"/>
                <w:kern w:val="2"/>
                <w:sz w:val="21"/>
                <w:szCs w:val="21"/>
                <w:highlight w:val="none"/>
              </w:rPr>
            </w:pPr>
            <w:r>
              <w:rPr>
                <w:rFonts w:hint="eastAsia" w:ascii="宋体" w:hAnsi="宋体" w:eastAsia="宋体" w:cs="宋体"/>
                <w:b/>
                <w:bCs/>
                <w:kern w:val="2"/>
                <w:sz w:val="21"/>
                <w:szCs w:val="21"/>
                <w:highlight w:val="none"/>
                <w:lang w:val="en-US" w:eastAsia="zh-CN" w:bidi="ar"/>
              </w:rPr>
              <w:t>8、排风冷却系统：</w:t>
            </w:r>
            <w:r>
              <w:rPr>
                <w:rFonts w:hint="eastAsia" w:ascii="宋体" w:hAnsi="宋体" w:eastAsia="宋体" w:cs="宋体"/>
                <w:kern w:val="2"/>
                <w:sz w:val="21"/>
                <w:szCs w:val="21"/>
                <w:highlight w:val="none"/>
                <w:lang w:val="en-US" w:eastAsia="zh-CN" w:bidi="ar"/>
              </w:rPr>
              <w:t>采用4组500W加速风扇，排风量≥5.8m</w:t>
            </w:r>
            <w:r>
              <w:rPr>
                <w:rFonts w:hint="eastAsia" w:ascii="宋体" w:hAnsi="宋体" w:eastAsia="宋体" w:cs="宋体"/>
                <w:kern w:val="2"/>
                <w:sz w:val="21"/>
                <w:szCs w:val="21"/>
                <w:highlight w:val="none"/>
                <w:vertAlign w:val="superscript"/>
                <w:lang w:val="en-US" w:eastAsia="zh-CN" w:bidi="ar"/>
              </w:rPr>
              <w:t>3</w:t>
            </w:r>
            <w:r>
              <w:rPr>
                <w:rFonts w:hint="eastAsia" w:ascii="宋体" w:hAnsi="宋体" w:eastAsia="宋体" w:cs="宋体"/>
                <w:kern w:val="2"/>
                <w:sz w:val="21"/>
                <w:szCs w:val="21"/>
                <w:highlight w:val="none"/>
                <w:lang w:val="en-US" w:eastAsia="zh-CN" w:bidi="ar"/>
              </w:rPr>
              <w:t>/min，双向对流通风，消解完成后高压罐无需手动搬运水冷，风冷至安全温度用≤15 min。</w:t>
            </w:r>
          </w:p>
          <w:p w14:paraId="41D2D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2"/>
                <w:szCs w:val="22"/>
                <w:highlight w:val="none"/>
                <w:lang w:val="en-US" w:eastAsia="zh-CN" w:bidi="ar"/>
              </w:rPr>
              <w:t>★</w:t>
            </w:r>
            <w:r>
              <w:rPr>
                <w:rFonts w:hint="eastAsia" w:ascii="宋体" w:hAnsi="宋体" w:eastAsia="宋体" w:cs="宋体"/>
                <w:b/>
                <w:bCs/>
                <w:kern w:val="2"/>
                <w:sz w:val="21"/>
                <w:szCs w:val="21"/>
                <w:highlight w:val="none"/>
                <w:lang w:val="en-US" w:eastAsia="zh-CN" w:bidi="ar"/>
              </w:rPr>
              <w:t>9、消解内罐：</w:t>
            </w:r>
            <w:r>
              <w:rPr>
                <w:rFonts w:hint="eastAsia" w:ascii="宋体" w:hAnsi="宋体" w:eastAsia="宋体" w:cs="宋体"/>
                <w:kern w:val="2"/>
                <w:sz w:val="21"/>
                <w:szCs w:val="21"/>
                <w:highlight w:val="none"/>
                <w:lang w:val="en-US" w:eastAsia="zh-CN" w:bidi="ar"/>
              </w:rPr>
              <w:t>TFM材质，最高耐温≥330℃，最高耐压≥1500psi；消解罐体积：≥60mL，并可以拓展使用110m</w:t>
            </w:r>
            <w:r>
              <w:rPr>
                <w:rFonts w:hint="eastAsia" w:ascii="宋体" w:hAnsi="宋体" w:eastAsia="宋体" w:cs="宋体"/>
                <w:kern w:val="2"/>
                <w:sz w:val="21"/>
                <w:szCs w:val="21"/>
                <w:highlight w:val="none"/>
                <w:lang w:val="en-US" w:eastAsia="zh" w:bidi="ar"/>
              </w:rPr>
              <w:t>L</w:t>
            </w:r>
            <w:r>
              <w:rPr>
                <w:rFonts w:hint="eastAsia" w:ascii="宋体" w:hAnsi="宋体" w:eastAsia="宋体" w:cs="宋体"/>
                <w:kern w:val="2"/>
                <w:sz w:val="21"/>
                <w:szCs w:val="21"/>
                <w:highlight w:val="none"/>
                <w:lang w:val="en-US" w:eastAsia="zh-CN" w:bidi="ar"/>
              </w:rPr>
              <w:t>反应罐</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kern w:val="2"/>
                <w:sz w:val="21"/>
                <w:szCs w:val="21"/>
                <w:highlight w:val="none"/>
                <w:lang w:val="en-US" w:eastAsia="zh-CN" w:bidi="ar"/>
              </w:rPr>
              <w:t>。防爆外套：采用宇航复合材料，最高耐温≥600℃，最高耐压≥10000psi。</w:t>
            </w:r>
          </w:p>
          <w:p w14:paraId="3FE6C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rPr>
                <w:rFonts w:hint="eastAsia" w:ascii="宋体" w:hAnsi="宋体" w:eastAsia="宋体" w:cs="宋体"/>
                <w:kern w:val="2"/>
                <w:sz w:val="21"/>
                <w:szCs w:val="21"/>
                <w:highlight w:val="none"/>
              </w:rPr>
            </w:pPr>
            <w:r>
              <w:rPr>
                <w:rFonts w:hint="eastAsia" w:ascii="宋体" w:hAnsi="宋体" w:eastAsia="宋体" w:cs="宋体"/>
                <w:b/>
                <w:bCs/>
                <w:kern w:val="2"/>
                <w:sz w:val="21"/>
                <w:szCs w:val="21"/>
                <w:highlight w:val="none"/>
                <w:lang w:val="en-US" w:eastAsia="zh-CN" w:bidi="ar"/>
              </w:rPr>
              <w:t>10、全罐温度控制系统：</w:t>
            </w:r>
            <w:r>
              <w:rPr>
                <w:rFonts w:hint="eastAsia" w:ascii="宋体" w:hAnsi="宋体" w:eastAsia="宋体" w:cs="宋体"/>
                <w:kern w:val="2"/>
                <w:sz w:val="21"/>
                <w:szCs w:val="21"/>
                <w:highlight w:val="none"/>
                <w:lang w:val="en-US" w:eastAsia="zh-CN" w:bidi="ar"/>
              </w:rPr>
              <w:t>采用红外温度传感器；控温范围：室温～330℃；控温精度：±0.1℃；具备超温报警功能，超过报警温度，仪器自动停止微波，并及时报警。</w:t>
            </w:r>
          </w:p>
          <w:p w14:paraId="4AB71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11、主要配置：</w:t>
            </w:r>
          </w:p>
          <w:p w14:paraId="779D19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425" w:leftChars="0" w:right="0" w:rightChars="0" w:hanging="425"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
              </w:rPr>
              <w:t>微波消解主机1套；</w:t>
            </w:r>
          </w:p>
          <w:p w14:paraId="12C862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425" w:leftChars="0" w:right="0" w:rightChars="0" w:hanging="425"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
              </w:rPr>
              <w:t>中文软件系统1套；</w:t>
            </w:r>
          </w:p>
          <w:p w14:paraId="69EC4F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425" w:leftChars="0" w:right="0" w:rightChars="0" w:hanging="425"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
              </w:rPr>
              <w:t>全罐温度传感系统2套；</w:t>
            </w:r>
          </w:p>
          <w:p w14:paraId="625B30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425" w:leftChars="0" w:right="0" w:rightChars="0" w:hanging="425"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
              </w:rPr>
              <w:t>全罐压力监控系1套；</w:t>
            </w:r>
          </w:p>
          <w:p w14:paraId="7F6CF6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425" w:leftChars="0" w:right="0" w:rightChars="0" w:hanging="425"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
              </w:rPr>
              <w:t>腔内火焰安全监测系统1套；</w:t>
            </w:r>
          </w:p>
          <w:p w14:paraId="1D6AD9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425" w:leftChars="0" w:right="0" w:rightChars="0" w:hanging="425"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SA"/>
              </w:rPr>
              <w:t>(6)</w:t>
            </w:r>
            <w:r>
              <w:rPr>
                <w:rFonts w:hint="eastAsia" w:ascii="宋体" w:hAnsi="宋体" w:eastAsia="宋体" w:cs="宋体"/>
                <w:kern w:val="2"/>
                <w:sz w:val="21"/>
                <w:szCs w:val="21"/>
                <w:highlight w:val="none"/>
                <w:lang w:val="en-US" w:eastAsia="zh-CN" w:bidi="ar"/>
              </w:rPr>
              <w:t>消解罐内罐 80套；</w:t>
            </w:r>
          </w:p>
          <w:p w14:paraId="73FF20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425" w:leftChars="0" w:right="0" w:rightChars="0" w:hanging="425"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SA"/>
              </w:rPr>
              <w:t>(7)</w:t>
            </w:r>
            <w:r>
              <w:rPr>
                <w:rFonts w:hint="eastAsia" w:ascii="宋体" w:hAnsi="宋体" w:eastAsia="宋体" w:cs="宋体"/>
                <w:kern w:val="2"/>
                <w:sz w:val="21"/>
                <w:szCs w:val="21"/>
                <w:highlight w:val="none"/>
                <w:lang w:val="en-US" w:eastAsia="zh-CN" w:bidi="ar"/>
              </w:rPr>
              <w:t>非金属防爆外套80套；</w:t>
            </w:r>
          </w:p>
          <w:p w14:paraId="058905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425" w:leftChars="0" w:right="0" w:rightChars="0" w:hanging="425"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SA"/>
              </w:rPr>
              <w:t>(8)</w:t>
            </w:r>
            <w:r>
              <w:rPr>
                <w:rFonts w:hint="eastAsia" w:ascii="宋体" w:hAnsi="宋体" w:eastAsia="宋体" w:cs="宋体"/>
                <w:kern w:val="2"/>
                <w:sz w:val="21"/>
                <w:szCs w:val="21"/>
                <w:highlight w:val="none"/>
                <w:lang w:val="en-US" w:eastAsia="zh-CN" w:bidi="ar"/>
              </w:rPr>
              <w:t>微波消解罐转子2 套；</w:t>
            </w:r>
          </w:p>
          <w:p w14:paraId="007AFE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425" w:leftChars="0" w:right="0" w:rightChars="0" w:hanging="425"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SA"/>
              </w:rPr>
              <w:t>(9)</w:t>
            </w:r>
            <w:r>
              <w:rPr>
                <w:rFonts w:hint="eastAsia" w:ascii="宋体" w:hAnsi="宋体" w:eastAsia="宋体" w:cs="宋体"/>
                <w:kern w:val="2"/>
                <w:sz w:val="21"/>
                <w:szCs w:val="21"/>
                <w:highlight w:val="none"/>
                <w:lang w:val="en-US" w:eastAsia="zh-CN" w:bidi="ar"/>
              </w:rPr>
              <w:t>试管架、排风管、力矩扳手各1套；</w:t>
            </w:r>
          </w:p>
          <w:p w14:paraId="71323D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12、备品备件：赶酸仪 （40位）2套。</w:t>
            </w:r>
          </w:p>
        </w:tc>
        <w:tc>
          <w:tcPr>
            <w:tcW w:w="633" w:type="pct"/>
            <w:noWrap w:val="0"/>
            <w:vAlign w:val="center"/>
          </w:tcPr>
          <w:p w14:paraId="15FB0EF1">
            <w:pPr>
              <w:keepNext w:val="0"/>
              <w:keepLines w:val="0"/>
              <w:pageBreakBefore w:val="0"/>
              <w:widowControl w:val="0"/>
              <w:suppressLineNumbers w:val="0"/>
              <w:kinsoku/>
              <w:wordWrap/>
              <w:overflowPunct/>
              <w:topLinePunct w:val="0"/>
              <w:bidi w:val="0"/>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75" w:type="pct"/>
            <w:noWrap w:val="0"/>
            <w:vAlign w:val="center"/>
          </w:tcPr>
          <w:p w14:paraId="0899212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555F708A">
      <w:pPr>
        <w:widowControl/>
        <w:wordWrap/>
        <w:ind w:firstLine="422" w:firstLineChars="200"/>
        <w:outlineLvl w:val="2"/>
        <w:rPr>
          <w:rFonts w:hint="eastAsia" w:ascii="宋体" w:hAnsi="宋体" w:eastAsia="宋体" w:cs="宋体"/>
          <w:b/>
          <w:bCs/>
          <w:color w:val="auto"/>
          <w:sz w:val="21"/>
          <w:szCs w:val="21"/>
          <w:highlight w:val="none"/>
          <w:lang w:val="en-US" w:eastAsia="zh-CN"/>
        </w:rPr>
      </w:pPr>
    </w:p>
    <w:p w14:paraId="261AC56D">
      <w:pPr>
        <w:widowControl/>
        <w:wordWrap/>
        <w:ind w:firstLine="422" w:firstLineChars="200"/>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第4包</w:t>
      </w:r>
    </w:p>
    <w:p w14:paraId="75AADE4D">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28D0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39AEB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668C86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28FA8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646B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6D0A50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4A30EC4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color w:val="auto"/>
                <w:sz w:val="21"/>
                <w:szCs w:val="21"/>
                <w:highlight w:val="none"/>
              </w:rPr>
              <w:t>★</w:t>
            </w:r>
          </w:p>
        </w:tc>
        <w:tc>
          <w:tcPr>
            <w:tcW w:w="5363" w:type="dxa"/>
            <w:noWrap w:val="0"/>
            <w:vAlign w:val="center"/>
          </w:tcPr>
          <w:p w14:paraId="75CE677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评分项，详见评标办法和标准。</w:t>
            </w:r>
          </w:p>
        </w:tc>
      </w:tr>
      <w:tr w14:paraId="4369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7C706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noWrap w:val="0"/>
            <w:vAlign w:val="center"/>
          </w:tcPr>
          <w:p w14:paraId="377949B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6563329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评分项，详见评标办法和标准。</w:t>
            </w:r>
          </w:p>
        </w:tc>
      </w:tr>
      <w:tr w14:paraId="28D6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098038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4883678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48418BC2">
            <w:pPr>
              <w:keepNext w:val="0"/>
              <w:keepLines w:val="0"/>
              <w:suppressLineNumbers w:val="0"/>
              <w:adjustRightInd w:val="0"/>
              <w:snapToGrid w:val="0"/>
              <w:spacing w:before="0" w:beforeAutospacing="0" w:after="0" w:afterAutospacing="0" w:line="300" w:lineRule="auto"/>
              <w:ind w:left="0" w:leftChars="0" w:right="0" w:rightChars="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符合性审查项，该指标项最大允许负偏离</w:t>
            </w:r>
            <w:r>
              <w:rPr>
                <w:rFonts w:hint="eastAsia" w:ascii="宋体" w:hAnsi="宋体" w:eastAsia="宋体" w:cs="宋体"/>
                <w:bCs/>
                <w:color w:val="000000"/>
                <w:kern w:val="2"/>
                <w:sz w:val="21"/>
                <w:szCs w:val="21"/>
                <w:highlight w:val="none"/>
                <w:u w:val="single"/>
                <w:lang w:val="en-US" w:eastAsia="zh-CN" w:bidi="ar-SA"/>
              </w:rPr>
              <w:t>5</w:t>
            </w:r>
            <w:r>
              <w:rPr>
                <w:rFonts w:hint="eastAsia" w:ascii="宋体" w:hAnsi="宋体" w:eastAsia="宋体" w:cs="宋体"/>
                <w:bCs/>
                <w:color w:val="000000"/>
                <w:kern w:val="2"/>
                <w:sz w:val="21"/>
                <w:szCs w:val="21"/>
                <w:highlight w:val="none"/>
                <w:lang w:val="en-US" w:eastAsia="zh-CN" w:bidi="ar-SA"/>
              </w:rPr>
              <w:t>项，超过最大允许负偏离项数的，</w:t>
            </w:r>
            <w:r>
              <w:rPr>
                <w:rFonts w:hint="eastAsia" w:ascii="宋体" w:hAnsi="宋体" w:eastAsia="宋体" w:cs="宋体"/>
                <w:b/>
                <w:bCs w:val="0"/>
                <w:color w:val="000000"/>
                <w:kern w:val="2"/>
                <w:sz w:val="21"/>
                <w:szCs w:val="21"/>
                <w:highlight w:val="none"/>
                <w:lang w:val="en-US" w:eastAsia="zh-CN" w:bidi="ar-SA"/>
              </w:rPr>
              <w:t>投标无效</w:t>
            </w:r>
            <w:r>
              <w:rPr>
                <w:rFonts w:hint="eastAsia" w:ascii="宋体" w:hAnsi="宋体" w:eastAsia="宋体" w:cs="宋体"/>
                <w:bCs/>
                <w:color w:val="000000"/>
                <w:kern w:val="2"/>
                <w:sz w:val="21"/>
                <w:szCs w:val="21"/>
                <w:highlight w:val="none"/>
                <w:lang w:val="en-US" w:eastAsia="zh-CN" w:bidi="ar-SA"/>
              </w:rPr>
              <w:t>。</w:t>
            </w:r>
          </w:p>
        </w:tc>
      </w:tr>
      <w:tr w14:paraId="10BB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048EF80B">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1578121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000000"/>
                <w:sz w:val="21"/>
                <w:szCs w:val="21"/>
                <w:highlight w:val="none"/>
                <w:lang w:val="en-US" w:eastAsia="zh-CN"/>
              </w:rPr>
              <w:t>予以认可</w:t>
            </w:r>
            <w:r>
              <w:rPr>
                <w:rFonts w:hint="eastAsia" w:ascii="宋体" w:hAnsi="宋体" w:eastAsia="宋体" w:cs="宋体"/>
                <w:color w:val="000000"/>
                <w:sz w:val="21"/>
                <w:szCs w:val="21"/>
                <w:highlight w:val="none"/>
              </w:rPr>
              <w:t>。</w:t>
            </w:r>
          </w:p>
          <w:p w14:paraId="14A0073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11B6EEE1">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11324BB4">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（二）货物需求清单</w:t>
      </w:r>
    </w:p>
    <w:tbl>
      <w:tblPr>
        <w:tblStyle w:val="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78"/>
        <w:gridCol w:w="4985"/>
        <w:gridCol w:w="1083"/>
        <w:gridCol w:w="814"/>
      </w:tblGrid>
      <w:tr w14:paraId="4C25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5"/>
            <w:noWrap w:val="0"/>
            <w:vAlign w:val="center"/>
          </w:tcPr>
          <w:p w14:paraId="0B37BC5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lang w:val="en-US" w:eastAsia="zh-CN"/>
              </w:rPr>
              <w:t>第4包</w:t>
            </w:r>
          </w:p>
        </w:tc>
      </w:tr>
      <w:tr w14:paraId="3F8C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06100A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0" w:type="pct"/>
            <w:noWrap w:val="0"/>
            <w:vAlign w:val="center"/>
          </w:tcPr>
          <w:p w14:paraId="2F4CCF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914" w:type="pct"/>
            <w:noWrap w:val="0"/>
            <w:vAlign w:val="center"/>
          </w:tcPr>
          <w:p w14:paraId="7DFE4AD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1083" w:type="dxa"/>
            <w:noWrap w:val="0"/>
            <w:vAlign w:val="center"/>
          </w:tcPr>
          <w:p w14:paraId="797FD4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39ECCE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475" w:type="pct"/>
            <w:noWrap w:val="0"/>
            <w:vAlign w:val="center"/>
          </w:tcPr>
          <w:p w14:paraId="529D813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74C5BFF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4C6C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06FC70C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630" w:type="pct"/>
            <w:noWrap w:val="0"/>
            <w:vAlign w:val="center"/>
          </w:tcPr>
          <w:p w14:paraId="4AC6C49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▲氨基酸分析仪</w:t>
            </w:r>
          </w:p>
        </w:tc>
        <w:tc>
          <w:tcPr>
            <w:tcW w:w="2914" w:type="pct"/>
            <w:noWrap w:val="0"/>
            <w:vAlign w:val="center"/>
          </w:tcPr>
          <w:p w14:paraId="0BB88AD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1.仪器功能及原理： </w:t>
            </w:r>
          </w:p>
          <w:p w14:paraId="4204C2F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1.1主要用于食品样品中氨基酸种类和含量的检测</w:t>
            </w:r>
          </w:p>
          <w:p w14:paraId="4323D02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1.2原理：阳离子交换色谱，茚三酮柱后衍生</w:t>
            </w:r>
          </w:p>
          <w:p w14:paraId="0CFBB5C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2.分析能力</w:t>
            </w:r>
          </w:p>
          <w:p w14:paraId="5E5B442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val="en-US" w:eastAsia="zh-CN" w:bidi="ar"/>
              </w:rPr>
              <w:t>2.1 25种氨基酸净分析时间：≤60min , 相邻两个氨基酸分离度≥1.5</w:t>
            </w:r>
            <w:r>
              <w:rPr>
                <w:rFonts w:hint="eastAsia" w:ascii="宋体" w:hAnsi="宋体" w:eastAsia="宋体" w:cs="宋体"/>
                <w:b/>
                <w:bCs/>
                <w:color w:val="000000"/>
                <w:kern w:val="0"/>
                <w:sz w:val="21"/>
                <w:szCs w:val="21"/>
                <w:highlight w:val="none"/>
                <w:lang w:val="en-US" w:eastAsia="zh-CN" w:bidi="ar"/>
              </w:rPr>
              <w:t>（投标文件中提供证明材料）</w:t>
            </w:r>
          </w:p>
          <w:p w14:paraId="6CACE9F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val="en-US" w:eastAsia="zh-CN" w:bidi="ar"/>
              </w:rPr>
              <w:t>2.2 检出限≤2pmol</w:t>
            </w:r>
            <w:r>
              <w:rPr>
                <w:rFonts w:hint="eastAsia" w:ascii="宋体" w:hAnsi="宋体" w:eastAsia="宋体" w:cs="宋体"/>
                <w:b/>
                <w:bCs/>
                <w:color w:val="000000"/>
                <w:kern w:val="0"/>
                <w:sz w:val="21"/>
                <w:szCs w:val="21"/>
                <w:highlight w:val="none"/>
                <w:lang w:val="en-US" w:eastAsia="zh-CN" w:bidi="ar"/>
              </w:rPr>
              <w:t>（投标文件中提供证明材料）</w:t>
            </w:r>
          </w:p>
          <w:p w14:paraId="408BA51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 柱后衍生单元</w:t>
            </w:r>
          </w:p>
          <w:p w14:paraId="752CA80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3.1柱后衍生单元采用特氟龙毛细管衍生技术或柱后衍生反应柱</w:t>
            </w:r>
          </w:p>
          <w:p w14:paraId="7CDA7E8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val="en-US" w:eastAsia="zh-CN" w:bidi="ar"/>
              </w:rPr>
              <w:t>3.2衍生单元控温：室温～160℃（温度稳定性0.1℃）</w:t>
            </w:r>
            <w:r>
              <w:rPr>
                <w:rFonts w:hint="eastAsia" w:ascii="宋体" w:hAnsi="宋体" w:eastAsia="宋体" w:cs="宋体"/>
                <w:b/>
                <w:bCs/>
                <w:color w:val="000000"/>
                <w:kern w:val="0"/>
                <w:sz w:val="21"/>
                <w:szCs w:val="21"/>
                <w:highlight w:val="none"/>
                <w:lang w:val="en-US" w:eastAsia="zh-CN" w:bidi="ar"/>
              </w:rPr>
              <w:t>（投标文件中提供证明材料）</w:t>
            </w:r>
          </w:p>
          <w:p w14:paraId="6FB478E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3.3衍生泵流速≤2.0mL/min</w:t>
            </w:r>
          </w:p>
          <w:p w14:paraId="10B6365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3.4流速稳定性RSD&lt;0.1%</w:t>
            </w:r>
          </w:p>
          <w:p w14:paraId="4F23D55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4.溶剂存放单元</w:t>
            </w:r>
          </w:p>
          <w:p w14:paraId="7B2D745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4.1流动相有固定区间</w:t>
            </w:r>
          </w:p>
          <w:p w14:paraId="2C9F91D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b/>
                <w:bCs/>
                <w:color w:val="000000"/>
                <w:sz w:val="21"/>
                <w:szCs w:val="21"/>
                <w:highlight w:val="none"/>
                <w:lang w:val="en-US" w:eastAsia="zh-CN"/>
              </w:rPr>
            </w:pP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lang w:val="en-US" w:eastAsia="zh-CN" w:bidi="ar"/>
              </w:rPr>
              <w:t>.2内置恒温冷藏：覆盖15℃～20℃</w:t>
            </w:r>
            <w:r>
              <w:rPr>
                <w:rFonts w:hint="eastAsia" w:ascii="宋体" w:hAnsi="宋体" w:eastAsia="宋体" w:cs="宋体"/>
                <w:b/>
                <w:bCs/>
                <w:color w:val="000000"/>
                <w:kern w:val="0"/>
                <w:sz w:val="21"/>
                <w:szCs w:val="21"/>
                <w:highlight w:val="none"/>
                <w:lang w:val="en-US" w:eastAsia="zh-CN" w:bidi="ar"/>
              </w:rPr>
              <w:t>（投标文件中提供证明材料）</w:t>
            </w:r>
          </w:p>
          <w:p w14:paraId="161ECE4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kern w:val="2"/>
                <w:sz w:val="21"/>
                <w:szCs w:val="21"/>
                <w:highlight w:val="none"/>
                <w:lang w:val="en-US" w:eastAsia="zh-CN" w:bidi="ar"/>
              </w:rPr>
              <w:t>4.3防溶液回流装置，气压过压保护</w:t>
            </w:r>
          </w:p>
          <w:p w14:paraId="2C521AF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4.4有透明防尘罩</w:t>
            </w:r>
          </w:p>
          <w:p w14:paraId="042167E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4.5采用独立试剂瓶分开常温放置，保存时间≥1年</w:t>
            </w:r>
          </w:p>
          <w:p w14:paraId="2FDB3C4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5.四元梯度PEK泵</w:t>
            </w:r>
          </w:p>
          <w:p w14:paraId="5D4EB86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val="en-US" w:eastAsia="zh-CN" w:bidi="ar"/>
              </w:rPr>
              <w:t>5.1四元线性梯度混合，梯度混合0.1%比例步进</w:t>
            </w:r>
            <w:r>
              <w:rPr>
                <w:rFonts w:hint="eastAsia" w:ascii="宋体" w:hAnsi="宋体" w:eastAsia="宋体" w:cs="宋体"/>
                <w:b/>
                <w:bCs/>
                <w:color w:val="000000"/>
                <w:kern w:val="0"/>
                <w:sz w:val="21"/>
                <w:szCs w:val="21"/>
                <w:highlight w:val="none"/>
                <w:lang w:val="en-US" w:eastAsia="zh-CN" w:bidi="ar"/>
              </w:rPr>
              <w:t>（投标文件中提供证明材料）</w:t>
            </w:r>
          </w:p>
          <w:p w14:paraId="43F6DF6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5.2内置断电自动冲洗功能</w:t>
            </w:r>
          </w:p>
          <w:p w14:paraId="3C13C89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kern w:val="2"/>
                <w:sz w:val="21"/>
                <w:szCs w:val="21"/>
                <w:highlight w:val="none"/>
                <w:lang w:val="en-US" w:eastAsia="zh-CN" w:bidi="ar"/>
              </w:rPr>
              <w:t>5.3最大耐压能力≥40Mpa</w:t>
            </w:r>
          </w:p>
          <w:p w14:paraId="7839B11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5.4输液速度</w:t>
            </w:r>
            <w:r>
              <w:rPr>
                <w:rFonts w:hint="eastAsia" w:ascii="宋体" w:hAnsi="宋体" w:eastAsia="宋体" w:cs="宋体"/>
                <w:kern w:val="2"/>
                <w:sz w:val="21"/>
                <w:szCs w:val="21"/>
                <w:highlight w:val="none"/>
                <w:lang w:val="en-US" w:eastAsia="zh" w:bidi="ar"/>
              </w:rPr>
              <w:t>范围0</w:t>
            </w:r>
            <w:r>
              <w:rPr>
                <w:rFonts w:hint="eastAsia" w:ascii="宋体" w:hAnsi="宋体" w:eastAsia="宋体" w:cs="宋体"/>
                <w:kern w:val="2"/>
                <w:sz w:val="21"/>
                <w:szCs w:val="21"/>
                <w:highlight w:val="none"/>
                <w:lang w:val="en-US" w:eastAsia="zh-CN" w:bidi="ar"/>
              </w:rPr>
              <w:t>mL/min～10mL/min</w:t>
            </w:r>
          </w:p>
          <w:p w14:paraId="73D31B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5.5在线脱气，内置多通道真空脱气机</w:t>
            </w:r>
          </w:p>
          <w:p w14:paraId="6555ADE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5.6流速稳定性误差：RSD≤0.1%</w:t>
            </w:r>
          </w:p>
          <w:p w14:paraId="63DBF1B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 w:bidi="ar"/>
              </w:rPr>
            </w:pPr>
            <w:r>
              <w:rPr>
                <w:rFonts w:hint="eastAsia" w:ascii="宋体" w:hAnsi="宋体" w:eastAsia="宋体" w:cs="宋体"/>
                <w:color w:val="auto"/>
                <w:sz w:val="21"/>
                <w:szCs w:val="21"/>
                <w:highlight w:val="none"/>
              </w:rPr>
              <w:t>●</w:t>
            </w:r>
            <w:r>
              <w:rPr>
                <w:rFonts w:hint="eastAsia" w:ascii="宋体" w:hAnsi="宋体" w:eastAsia="宋体" w:cs="宋体"/>
                <w:kern w:val="2"/>
                <w:sz w:val="21"/>
                <w:szCs w:val="21"/>
                <w:highlight w:val="none"/>
                <w:lang w:val="en-US" w:eastAsia="zh-CN" w:bidi="ar"/>
              </w:rPr>
              <w:t>5.7具备漏液提醒功能</w:t>
            </w:r>
          </w:p>
          <w:p w14:paraId="5B2ECD4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6.自动进样器</w:t>
            </w:r>
          </w:p>
          <w:p w14:paraId="14C4E12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6.1可变量直接进样，样品盘位数不小于</w:t>
            </w:r>
            <w:r>
              <w:rPr>
                <w:rFonts w:hint="eastAsia" w:ascii="宋体" w:hAnsi="宋体" w:eastAsia="宋体" w:cs="宋体"/>
                <w:kern w:val="2"/>
                <w:sz w:val="21"/>
                <w:szCs w:val="21"/>
                <w:highlight w:val="none"/>
                <w:lang w:val="en-US" w:eastAsia="zh" w:bidi="ar"/>
              </w:rPr>
              <w:t>100</w:t>
            </w:r>
            <w:r>
              <w:rPr>
                <w:rFonts w:hint="eastAsia" w:ascii="宋体" w:hAnsi="宋体" w:eastAsia="宋体" w:cs="宋体"/>
                <w:kern w:val="2"/>
                <w:sz w:val="21"/>
                <w:szCs w:val="21"/>
                <w:highlight w:val="none"/>
                <w:lang w:val="en-US" w:eastAsia="zh-CN" w:bidi="ar"/>
              </w:rPr>
              <w:t>位</w:t>
            </w:r>
          </w:p>
          <w:p w14:paraId="44C3DE0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kern w:val="2"/>
                <w:sz w:val="21"/>
                <w:szCs w:val="21"/>
                <w:highlight w:val="none"/>
                <w:lang w:val="en-US" w:eastAsia="zh-CN" w:bidi="ar"/>
              </w:rPr>
              <w:t>6.2温度控制：4℃～60℃</w:t>
            </w:r>
          </w:p>
          <w:p w14:paraId="475D7DE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kern w:val="2"/>
                <w:sz w:val="21"/>
                <w:szCs w:val="21"/>
                <w:highlight w:val="none"/>
                <w:lang w:val="en-US" w:eastAsia="zh-CN" w:bidi="ar"/>
              </w:rPr>
              <w:t>6.3满环进样精密度：RSD≤0.5%</w:t>
            </w:r>
          </w:p>
          <w:p w14:paraId="23D88CF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6.4变量进样RSD≤1%</w:t>
            </w:r>
          </w:p>
          <w:p w14:paraId="5AC1676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7.检测器</w:t>
            </w:r>
          </w:p>
          <w:p w14:paraId="4946E61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7.1分光系统：衍射光栅或干涉滤色片光路。</w:t>
            </w:r>
          </w:p>
          <w:p w14:paraId="35DDF7B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7.2检测波长：固定双波长570nm和440nm</w:t>
            </w:r>
          </w:p>
          <w:p w14:paraId="14796B8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rPr>
                <w:rFonts w:hint="eastAsia" w:ascii="宋体" w:hAnsi="宋体" w:eastAsia="宋体" w:cs="宋体"/>
                <w:sz w:val="21"/>
                <w:szCs w:val="20"/>
                <w:highlight w:val="none"/>
              </w:rPr>
            </w:pP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val="en-US" w:eastAsia="zh-CN" w:bidi="ar"/>
              </w:rPr>
              <w:t>7.3分离度</w:t>
            </w:r>
            <w:r>
              <w:rPr>
                <w:rFonts w:hint="eastAsia" w:ascii="宋体" w:hAnsi="宋体" w:eastAsia="宋体" w:cs="宋体"/>
                <w:b/>
                <w:bCs/>
                <w:color w:val="000000"/>
                <w:kern w:val="0"/>
                <w:sz w:val="21"/>
                <w:szCs w:val="21"/>
                <w:highlight w:val="none"/>
                <w:lang w:val="en-US" w:eastAsia="zh-CN" w:bidi="ar"/>
              </w:rPr>
              <w:t>（投标文件中提供证明材料）</w:t>
            </w:r>
            <w:r>
              <w:rPr>
                <w:rFonts w:hint="eastAsia" w:ascii="宋体" w:hAnsi="宋体" w:eastAsia="宋体" w:cs="宋体"/>
                <w:kern w:val="2"/>
                <w:sz w:val="21"/>
                <w:szCs w:val="21"/>
                <w:highlight w:val="none"/>
                <w:lang w:val="en-US" w:eastAsia="zh-CN" w:bidi="ar"/>
              </w:rPr>
              <w:t>：</w:t>
            </w:r>
            <w:r>
              <w:rPr>
                <w:rFonts w:hint="eastAsia" w:ascii="宋体" w:hAnsi="宋体" w:eastAsia="宋体" w:cs="宋体"/>
                <w:sz w:val="21"/>
                <w:szCs w:val="20"/>
                <w:highlight w:val="none"/>
              </w:rPr>
              <w:t>苏氨酸</w:t>
            </w:r>
            <w:r>
              <w:rPr>
                <w:rFonts w:hint="eastAsia" w:ascii="宋体" w:hAnsi="宋体" w:eastAsia="宋体" w:cs="宋体"/>
                <w:sz w:val="21"/>
                <w:szCs w:val="20"/>
                <w:highlight w:val="none"/>
                <w:lang w:val="en-US" w:eastAsia="zh-CN"/>
              </w:rPr>
              <w:t>-</w:t>
            </w:r>
            <w:r>
              <w:rPr>
                <w:rFonts w:hint="eastAsia" w:ascii="宋体" w:hAnsi="宋体" w:eastAsia="宋体" w:cs="宋体"/>
                <w:sz w:val="21"/>
                <w:szCs w:val="20"/>
                <w:highlight w:val="none"/>
              </w:rPr>
              <w:t>丝氨酸≥90%</w:t>
            </w:r>
            <w:r>
              <w:rPr>
                <w:rFonts w:hint="eastAsia" w:ascii="宋体" w:hAnsi="宋体" w:eastAsia="宋体" w:cs="宋体"/>
                <w:sz w:val="21"/>
                <w:szCs w:val="20"/>
                <w:highlight w:val="none"/>
                <w:lang w:eastAsia="zh-CN"/>
              </w:rPr>
              <w:t>，</w:t>
            </w:r>
            <w:r>
              <w:rPr>
                <w:rFonts w:hint="eastAsia" w:ascii="宋体" w:hAnsi="宋体" w:eastAsia="宋体" w:cs="宋体"/>
                <w:sz w:val="21"/>
                <w:szCs w:val="20"/>
                <w:highlight w:val="none"/>
              </w:rPr>
              <w:t>甘氨酸</w:t>
            </w:r>
            <w:r>
              <w:rPr>
                <w:rFonts w:hint="eastAsia" w:ascii="宋体" w:hAnsi="宋体" w:eastAsia="宋体" w:cs="宋体"/>
                <w:sz w:val="21"/>
                <w:szCs w:val="20"/>
                <w:highlight w:val="none"/>
                <w:lang w:val="en-US" w:eastAsia="zh-CN"/>
              </w:rPr>
              <w:t>-</w:t>
            </w:r>
            <w:r>
              <w:rPr>
                <w:rFonts w:hint="eastAsia" w:ascii="宋体" w:hAnsi="宋体" w:eastAsia="宋体" w:cs="宋体"/>
                <w:sz w:val="21"/>
                <w:szCs w:val="20"/>
                <w:highlight w:val="none"/>
              </w:rPr>
              <w:t>丙氨酸≥90%</w:t>
            </w:r>
            <w:r>
              <w:rPr>
                <w:rFonts w:hint="eastAsia" w:ascii="宋体" w:hAnsi="宋体" w:eastAsia="宋体" w:cs="宋体"/>
                <w:sz w:val="21"/>
                <w:szCs w:val="20"/>
                <w:highlight w:val="none"/>
                <w:lang w:eastAsia="zh-CN"/>
              </w:rPr>
              <w:t>，</w:t>
            </w:r>
            <w:r>
              <w:rPr>
                <w:rFonts w:hint="eastAsia" w:ascii="宋体" w:hAnsi="宋体" w:eastAsia="宋体" w:cs="宋体"/>
                <w:sz w:val="21"/>
                <w:szCs w:val="20"/>
                <w:highlight w:val="none"/>
              </w:rPr>
              <w:t>亮氨酸</w:t>
            </w:r>
            <w:r>
              <w:rPr>
                <w:rFonts w:hint="eastAsia" w:ascii="宋体" w:hAnsi="宋体" w:eastAsia="宋体" w:cs="宋体"/>
                <w:sz w:val="21"/>
                <w:szCs w:val="20"/>
                <w:highlight w:val="none"/>
                <w:lang w:val="en-US" w:eastAsia="zh-CN"/>
              </w:rPr>
              <w:t>-</w:t>
            </w:r>
            <w:r>
              <w:rPr>
                <w:rFonts w:hint="eastAsia" w:ascii="宋体" w:hAnsi="宋体" w:eastAsia="宋体" w:cs="宋体"/>
                <w:sz w:val="21"/>
                <w:szCs w:val="20"/>
                <w:highlight w:val="none"/>
              </w:rPr>
              <w:t>异亮氨酸≥90%</w:t>
            </w:r>
          </w:p>
          <w:p w14:paraId="5AE7685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7.4基线噪声≤0.2mV</w:t>
            </w:r>
          </w:p>
          <w:p w14:paraId="31C5943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7.5基线漂移≤0.5mV/60min</w:t>
            </w:r>
          </w:p>
          <w:p w14:paraId="1C864F2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7.6定性测量重复性≤0.5%</w:t>
            </w:r>
          </w:p>
          <w:p w14:paraId="2E05B7C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7.7定量测量重复性≤1.0%</w:t>
            </w:r>
          </w:p>
          <w:p w14:paraId="70BA57D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8柱温箱</w:t>
            </w:r>
          </w:p>
          <w:p w14:paraId="077B42E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kern w:val="2"/>
                <w:sz w:val="21"/>
                <w:szCs w:val="21"/>
                <w:highlight w:val="none"/>
                <w:lang w:val="en-US" w:eastAsia="zh-CN" w:bidi="ar"/>
              </w:rPr>
              <w:t>8.1柱温箱控温：室温～90℃</w:t>
            </w:r>
          </w:p>
          <w:p w14:paraId="2AC69AC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8.2温度控制稳定性：≤0.1℃</w:t>
            </w:r>
          </w:p>
          <w:p w14:paraId="5A67AE9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8.3具有预加热功能，可兼容190mm、175mm和150mm等多种规格色谱柱</w:t>
            </w:r>
          </w:p>
          <w:p w14:paraId="582BA8A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9数据处理系统</w:t>
            </w:r>
          </w:p>
          <w:p w14:paraId="4A5BD00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9.1配置数据采集和处理的专用软件平台，具备数据防篡改功能，具备开放式数据抓取端口，可与实验室信息化系统端口对接</w:t>
            </w:r>
          </w:p>
          <w:p w14:paraId="2EDA3FC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9.2配备流动相识别监控功能：可识别并监控流动相的使用状况等</w:t>
            </w:r>
          </w:p>
          <w:p w14:paraId="4F01EC5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eastAsia="zh"/>
              </w:rPr>
              <w:t>10.</w:t>
            </w:r>
            <w:r>
              <w:rPr>
                <w:rFonts w:hint="eastAsia" w:ascii="宋体" w:hAnsi="宋体" w:eastAsia="宋体" w:cs="宋体"/>
                <w:kern w:val="2"/>
                <w:sz w:val="21"/>
                <w:szCs w:val="21"/>
                <w:highlight w:val="none"/>
              </w:rPr>
              <w:t>主要配置：</w:t>
            </w:r>
          </w:p>
          <w:p w14:paraId="49914A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
              </w:rPr>
              <w:t>10.1</w:t>
            </w:r>
            <w:r>
              <w:rPr>
                <w:rFonts w:hint="eastAsia" w:ascii="宋体" w:hAnsi="宋体" w:eastAsia="宋体" w:cs="宋体"/>
                <w:kern w:val="2"/>
                <w:sz w:val="21"/>
                <w:szCs w:val="21"/>
                <w:highlight w:val="none"/>
                <w:lang w:val="en-US" w:eastAsia="zh-CN"/>
              </w:rPr>
              <w:t>氨基酸分析主机（含自动进样器）1台</w:t>
            </w:r>
          </w:p>
          <w:p w14:paraId="56527AB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
              </w:rPr>
              <w:t>10.2</w:t>
            </w:r>
            <w:r>
              <w:rPr>
                <w:rFonts w:hint="eastAsia" w:ascii="宋体" w:hAnsi="宋体" w:eastAsia="宋体" w:cs="宋体"/>
                <w:kern w:val="2"/>
                <w:sz w:val="21"/>
                <w:szCs w:val="21"/>
                <w:highlight w:val="none"/>
                <w:lang w:val="en-US" w:eastAsia="zh-CN"/>
              </w:rPr>
              <w:t>水解系统分离柱1根</w:t>
            </w:r>
          </w:p>
          <w:p w14:paraId="6687160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
              </w:rPr>
              <w:t>10.3</w:t>
            </w:r>
            <w:r>
              <w:rPr>
                <w:rFonts w:hint="eastAsia" w:ascii="宋体" w:hAnsi="宋体" w:eastAsia="宋体" w:cs="宋体"/>
                <w:kern w:val="2"/>
                <w:sz w:val="21"/>
                <w:szCs w:val="21"/>
                <w:highlight w:val="none"/>
                <w:lang w:val="en-US" w:eastAsia="zh-CN"/>
              </w:rPr>
              <w:t>通用型除氨柱1根</w:t>
            </w:r>
          </w:p>
          <w:p w14:paraId="591C12C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
              </w:rPr>
              <w:t>10.4</w:t>
            </w:r>
            <w:r>
              <w:rPr>
                <w:rFonts w:hint="eastAsia" w:ascii="宋体" w:hAnsi="宋体" w:eastAsia="宋体" w:cs="宋体"/>
                <w:kern w:val="2"/>
                <w:sz w:val="21"/>
                <w:szCs w:val="21"/>
                <w:highlight w:val="none"/>
                <w:lang w:val="en-US" w:eastAsia="zh-CN"/>
              </w:rPr>
              <w:t>水解缓冲液2套</w:t>
            </w:r>
          </w:p>
          <w:p w14:paraId="2B1E66F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
              </w:rPr>
              <w:t>10.5</w:t>
            </w:r>
            <w:r>
              <w:rPr>
                <w:rFonts w:hint="eastAsia" w:ascii="宋体" w:hAnsi="宋体" w:eastAsia="宋体" w:cs="宋体"/>
                <w:kern w:val="2"/>
                <w:sz w:val="21"/>
                <w:szCs w:val="21"/>
                <w:highlight w:val="none"/>
                <w:lang w:val="en-US" w:eastAsia="zh-CN"/>
              </w:rPr>
              <w:t>衍生试剂（不少于2L）2套</w:t>
            </w:r>
          </w:p>
          <w:p w14:paraId="7A836E0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
              </w:rPr>
            </w:pPr>
            <w:r>
              <w:rPr>
                <w:rFonts w:hint="eastAsia" w:ascii="宋体" w:hAnsi="宋体" w:eastAsia="宋体" w:cs="宋体"/>
                <w:kern w:val="2"/>
                <w:sz w:val="21"/>
                <w:szCs w:val="21"/>
                <w:highlight w:val="none"/>
                <w:lang w:val="en-US" w:eastAsia="zh"/>
              </w:rPr>
              <w:t>10.6</w:t>
            </w:r>
            <w:r>
              <w:rPr>
                <w:rFonts w:hint="eastAsia" w:ascii="宋体" w:hAnsi="宋体" w:eastAsia="宋体" w:cs="宋体"/>
                <w:kern w:val="2"/>
                <w:sz w:val="21"/>
                <w:szCs w:val="21"/>
                <w:highlight w:val="none"/>
              </w:rPr>
              <w:t>数据处理主机</w:t>
            </w:r>
            <w:r>
              <w:rPr>
                <w:rFonts w:hint="eastAsia" w:ascii="宋体" w:hAnsi="宋体" w:eastAsia="宋体" w:cs="宋体"/>
                <w:kern w:val="2"/>
                <w:sz w:val="21"/>
                <w:szCs w:val="21"/>
                <w:highlight w:val="none"/>
                <w:lang w:val="en-US" w:eastAsia="zh"/>
              </w:rPr>
              <w:t>1台</w:t>
            </w:r>
          </w:p>
          <w:p w14:paraId="40B9DAC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
              </w:rPr>
            </w:pPr>
            <w:r>
              <w:rPr>
                <w:rFonts w:hint="eastAsia" w:ascii="宋体" w:hAnsi="宋体" w:eastAsia="宋体" w:cs="宋体"/>
                <w:kern w:val="2"/>
                <w:sz w:val="21"/>
                <w:szCs w:val="21"/>
                <w:highlight w:val="none"/>
                <w:lang w:val="en-US" w:eastAsia="zh"/>
              </w:rPr>
              <w:t>10.7输出装置1台</w:t>
            </w:r>
          </w:p>
          <w:p w14:paraId="76A3796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
              </w:rPr>
              <w:t>10.8</w:t>
            </w:r>
            <w:r>
              <w:rPr>
                <w:rFonts w:hint="eastAsia" w:ascii="宋体" w:hAnsi="宋体" w:eastAsia="宋体" w:cs="宋体"/>
                <w:kern w:val="2"/>
                <w:sz w:val="21"/>
                <w:szCs w:val="21"/>
                <w:highlight w:val="none"/>
                <w:lang w:val="en-US" w:eastAsia="zh-CN"/>
              </w:rPr>
              <w:t>提供≥1小时仪器断电时间的UPS主机1套</w:t>
            </w:r>
          </w:p>
          <w:p w14:paraId="353D84B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
              </w:rPr>
              <w:t>10.9</w:t>
            </w:r>
            <w:r>
              <w:rPr>
                <w:rFonts w:hint="eastAsia" w:ascii="宋体" w:hAnsi="宋体" w:eastAsia="宋体" w:cs="宋体"/>
                <w:kern w:val="2"/>
                <w:sz w:val="21"/>
                <w:szCs w:val="21"/>
                <w:highlight w:val="none"/>
                <w:lang w:val="en-US" w:eastAsia="zh-CN"/>
              </w:rPr>
              <w:t>全自动氨基酸前处理</w:t>
            </w:r>
            <w:r>
              <w:rPr>
                <w:rFonts w:hint="eastAsia" w:ascii="宋体" w:hAnsi="宋体" w:eastAsia="宋体" w:cs="宋体"/>
                <w:kern w:val="2"/>
                <w:sz w:val="21"/>
                <w:szCs w:val="21"/>
                <w:highlight w:val="none"/>
                <w:lang w:val="en-US" w:eastAsia="zh"/>
              </w:rPr>
              <w:t>装置</w:t>
            </w:r>
            <w:r>
              <w:rPr>
                <w:rFonts w:hint="eastAsia" w:ascii="宋体" w:hAnsi="宋体" w:eastAsia="宋体" w:cs="宋体"/>
                <w:kern w:val="2"/>
                <w:sz w:val="21"/>
                <w:szCs w:val="21"/>
                <w:highlight w:val="none"/>
                <w:lang w:val="en-US" w:eastAsia="zh-CN"/>
              </w:rPr>
              <w:t>1套</w:t>
            </w:r>
          </w:p>
          <w:p w14:paraId="3062153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
              </w:rPr>
              <w:t>11.</w:t>
            </w:r>
            <w:r>
              <w:rPr>
                <w:rFonts w:hint="eastAsia" w:ascii="宋体" w:hAnsi="宋体" w:eastAsia="宋体" w:cs="宋体"/>
                <w:kern w:val="2"/>
                <w:sz w:val="21"/>
                <w:szCs w:val="21"/>
                <w:highlight w:val="none"/>
                <w:lang w:val="en-US" w:eastAsia="zh-CN"/>
              </w:rPr>
              <w:t>备品备件：</w:t>
            </w:r>
          </w:p>
          <w:p w14:paraId="4A353D5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
              </w:rPr>
              <w:t>11.1</w:t>
            </w:r>
            <w:r>
              <w:rPr>
                <w:rFonts w:hint="eastAsia" w:ascii="宋体" w:hAnsi="宋体" w:eastAsia="宋体" w:cs="宋体"/>
                <w:kern w:val="2"/>
                <w:sz w:val="21"/>
                <w:szCs w:val="21"/>
                <w:highlight w:val="none"/>
                <w:lang w:val="en-US" w:eastAsia="zh-CN"/>
              </w:rPr>
              <w:t>进样针1套</w:t>
            </w:r>
          </w:p>
          <w:p w14:paraId="02C2BC0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
              </w:rPr>
              <w:t>11.2</w:t>
            </w:r>
            <w:r>
              <w:rPr>
                <w:rFonts w:hint="eastAsia" w:ascii="宋体" w:hAnsi="宋体" w:eastAsia="宋体" w:cs="宋体"/>
                <w:kern w:val="2"/>
                <w:sz w:val="21"/>
                <w:szCs w:val="21"/>
                <w:highlight w:val="none"/>
                <w:lang w:val="en-US" w:eastAsia="zh-CN"/>
              </w:rPr>
              <w:t>配套密封套圈1套</w:t>
            </w:r>
          </w:p>
          <w:p w14:paraId="5DB906D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
              </w:rPr>
              <w:t>11.3</w:t>
            </w:r>
            <w:r>
              <w:rPr>
                <w:rFonts w:hint="eastAsia" w:ascii="宋体" w:hAnsi="宋体" w:eastAsia="宋体" w:cs="宋体"/>
                <w:kern w:val="2"/>
                <w:sz w:val="21"/>
                <w:szCs w:val="21"/>
                <w:highlight w:val="none"/>
                <w:lang w:val="en-US" w:eastAsia="zh-CN"/>
              </w:rPr>
              <w:t>水解系统标样1瓶</w:t>
            </w:r>
          </w:p>
          <w:p w14:paraId="7A00224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
              </w:rPr>
              <w:t>11.4</w:t>
            </w:r>
            <w:r>
              <w:rPr>
                <w:rFonts w:hint="eastAsia" w:ascii="宋体" w:hAnsi="宋体" w:eastAsia="宋体" w:cs="宋体"/>
                <w:kern w:val="2"/>
                <w:sz w:val="21"/>
                <w:szCs w:val="21"/>
                <w:highlight w:val="none"/>
                <w:lang w:val="en-US" w:eastAsia="zh-CN"/>
              </w:rPr>
              <w:t>分析柱柱头过滤器1套</w:t>
            </w:r>
          </w:p>
          <w:p w14:paraId="56FCD6F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
              </w:rPr>
              <w:t>11.5</w:t>
            </w:r>
            <w:r>
              <w:rPr>
                <w:rFonts w:hint="eastAsia" w:ascii="宋体" w:hAnsi="宋体" w:eastAsia="宋体" w:cs="宋体"/>
                <w:kern w:val="2"/>
                <w:sz w:val="21"/>
                <w:szCs w:val="21"/>
                <w:highlight w:val="none"/>
                <w:lang w:val="en-US" w:eastAsia="zh-CN"/>
              </w:rPr>
              <w:t>进样瓶100个</w:t>
            </w:r>
          </w:p>
          <w:p w14:paraId="78B7C96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both"/>
              <w:rPr>
                <w:rFonts w:hint="eastAsia" w:ascii="宋体" w:hAnsi="宋体" w:eastAsia="宋体" w:cs="宋体"/>
                <w:bCs/>
                <w:color w:val="auto"/>
                <w:sz w:val="21"/>
                <w:szCs w:val="21"/>
                <w:highlight w:val="none"/>
                <w:lang w:eastAsia="zh-CN"/>
              </w:rPr>
            </w:pPr>
            <w:r>
              <w:rPr>
                <w:rFonts w:hint="eastAsia" w:ascii="宋体" w:hAnsi="宋体" w:eastAsia="宋体" w:cs="宋体"/>
                <w:kern w:val="2"/>
                <w:sz w:val="21"/>
                <w:szCs w:val="21"/>
                <w:highlight w:val="none"/>
                <w:lang w:val="en-US" w:eastAsia="zh"/>
              </w:rPr>
              <w:t>11.6</w:t>
            </w:r>
            <w:r>
              <w:rPr>
                <w:rFonts w:hint="eastAsia" w:ascii="宋体" w:hAnsi="宋体" w:eastAsia="宋体" w:cs="宋体"/>
                <w:kern w:val="2"/>
                <w:sz w:val="21"/>
                <w:szCs w:val="21"/>
                <w:highlight w:val="none"/>
                <w:lang w:val="en-US" w:eastAsia="zh-CN"/>
              </w:rPr>
              <w:t>插线板2个</w:t>
            </w:r>
          </w:p>
        </w:tc>
        <w:tc>
          <w:tcPr>
            <w:tcW w:w="633" w:type="pct"/>
            <w:noWrap w:val="0"/>
            <w:vAlign w:val="center"/>
          </w:tcPr>
          <w:p w14:paraId="3261098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val="0"/>
                <w:bCs w:val="0"/>
                <w:color w:val="auto"/>
                <w:sz w:val="21"/>
                <w:szCs w:val="21"/>
                <w:highlight w:val="none"/>
                <w:lang w:val="en-US" w:eastAsia="zh-CN"/>
              </w:rPr>
              <w:t>1</w:t>
            </w:r>
          </w:p>
        </w:tc>
        <w:tc>
          <w:tcPr>
            <w:tcW w:w="475" w:type="pct"/>
            <w:noWrap w:val="0"/>
            <w:vAlign w:val="center"/>
          </w:tcPr>
          <w:p w14:paraId="35235E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4C26A63E">
      <w:pPr>
        <w:widowControl/>
        <w:wordWrap/>
        <w:ind w:firstLine="422" w:firstLineChars="200"/>
        <w:outlineLvl w:val="2"/>
        <w:rPr>
          <w:rFonts w:hint="eastAsia" w:ascii="宋体" w:hAnsi="宋体" w:eastAsia="宋体" w:cs="宋体"/>
          <w:b/>
          <w:bCs/>
          <w:color w:val="auto"/>
          <w:sz w:val="21"/>
          <w:szCs w:val="21"/>
          <w:highlight w:val="none"/>
          <w:lang w:val="en-US" w:eastAsia="zh-CN"/>
        </w:rPr>
      </w:pPr>
    </w:p>
    <w:p w14:paraId="21D5C648">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第5包</w:t>
      </w:r>
    </w:p>
    <w:p w14:paraId="1DF0A788">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28D8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0232DC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6F1D3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7A58D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5C26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48CDB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4637FCA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000000"/>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6BBF723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评分项，详见评标办法和标准。</w:t>
            </w:r>
          </w:p>
        </w:tc>
      </w:tr>
      <w:tr w14:paraId="3B52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29B1E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noWrap w:val="0"/>
            <w:vAlign w:val="center"/>
          </w:tcPr>
          <w:p w14:paraId="661BBF3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1AAD355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63E9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4AA81F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w:t>
            </w:r>
          </w:p>
        </w:tc>
        <w:tc>
          <w:tcPr>
            <w:tcW w:w="1365" w:type="dxa"/>
            <w:noWrap w:val="0"/>
            <w:vAlign w:val="center"/>
          </w:tcPr>
          <w:p w14:paraId="2F0277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仿宋_GB2312"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5363" w:type="dxa"/>
            <w:noWrap w:val="0"/>
            <w:vAlign w:val="center"/>
          </w:tcPr>
          <w:p w14:paraId="7BE58ACD">
            <w:pPr>
              <w:keepNext w:val="0"/>
              <w:keepLines w:val="0"/>
              <w:suppressLineNumbers w:val="0"/>
              <w:spacing w:before="0" w:beforeAutospacing="0" w:after="0" w:afterAutospacing="0"/>
              <w:ind w:left="0" w:right="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符合性审查项，投标人须在投标文件中提供承诺：</w:t>
            </w:r>
            <w:r>
              <w:rPr>
                <w:rFonts w:hint="eastAsia" w:ascii="宋体" w:hAnsi="宋体" w:eastAsia="宋体" w:cs="宋体"/>
                <w:b/>
                <w:bCs/>
                <w:color w:val="auto"/>
                <w:kern w:val="2"/>
                <w:sz w:val="21"/>
                <w:szCs w:val="21"/>
                <w:lang w:val="en-US" w:eastAsia="zh-CN" w:bidi="ar-SA"/>
              </w:rPr>
              <w:t>承诺所投产品完全满足采购文件中标记■的技术参数及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lang w:val="en-US" w:eastAsia="zh-CN" w:bidi="ar-SA"/>
              </w:rPr>
              <w:t>。投标文件中未提供相应承诺或承诺的内容不满足要求的，</w:t>
            </w:r>
            <w:r>
              <w:rPr>
                <w:rFonts w:hint="eastAsia" w:ascii="宋体" w:hAnsi="宋体" w:eastAsia="宋体" w:cs="宋体"/>
                <w:b/>
                <w:bCs/>
                <w:color w:val="auto"/>
                <w:kern w:val="2"/>
                <w:sz w:val="21"/>
                <w:szCs w:val="21"/>
                <w:lang w:val="en-US" w:eastAsia="zh-CN" w:bidi="ar-SA"/>
              </w:rPr>
              <w:t>投标无效</w:t>
            </w:r>
            <w:r>
              <w:rPr>
                <w:rFonts w:hint="eastAsia" w:ascii="宋体" w:hAnsi="宋体" w:eastAsia="宋体" w:cs="宋体"/>
                <w:color w:val="auto"/>
                <w:sz w:val="21"/>
                <w:szCs w:val="21"/>
                <w:highlight w:val="none"/>
                <w:lang w:eastAsia="zh-CN"/>
              </w:rPr>
              <w:t>。</w:t>
            </w:r>
          </w:p>
        </w:tc>
      </w:tr>
      <w:tr w14:paraId="7FA4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2BC75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6C0FFE3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4B10246C">
            <w:pPr>
              <w:keepNext w:val="0"/>
              <w:keepLines w:val="0"/>
              <w:suppressLineNumbers w:val="0"/>
              <w:adjustRightInd w:val="0"/>
              <w:snapToGrid w:val="0"/>
              <w:spacing w:before="0" w:beforeAutospacing="0" w:after="0" w:afterAutospacing="0" w:line="300" w:lineRule="auto"/>
              <w:ind w:left="0" w:leftChars="0" w:right="0" w:rightChars="0" w:firstLine="0" w:firstLineChars="0"/>
              <w:jc w:val="left"/>
              <w:rPr>
                <w:rFonts w:hint="eastAsia" w:ascii="宋体" w:hAnsi="宋体" w:eastAsia="宋体" w:cs="宋体"/>
                <w:color w:val="000000"/>
                <w:sz w:val="21"/>
                <w:szCs w:val="21"/>
                <w:highlight w:val="yellow"/>
              </w:rPr>
            </w:pPr>
            <w:r>
              <w:rPr>
                <w:rFonts w:hint="eastAsia" w:ascii="宋体" w:hAnsi="宋体" w:eastAsia="宋体" w:cs="宋体"/>
                <w:bCs/>
                <w:color w:val="000000"/>
                <w:kern w:val="2"/>
                <w:sz w:val="21"/>
                <w:szCs w:val="21"/>
                <w:highlight w:val="none"/>
                <w:lang w:val="en-US" w:eastAsia="zh-CN" w:bidi="ar-SA"/>
              </w:rPr>
              <w:t>符合性审查项，该指标项最大允许负偏离</w:t>
            </w:r>
            <w:r>
              <w:rPr>
                <w:rFonts w:hint="eastAsia" w:ascii="宋体" w:hAnsi="宋体" w:eastAsia="宋体" w:cs="宋体"/>
                <w:bCs/>
                <w:color w:val="000000"/>
                <w:kern w:val="2"/>
                <w:sz w:val="21"/>
                <w:szCs w:val="21"/>
                <w:highlight w:val="none"/>
                <w:u w:val="single"/>
                <w:lang w:val="en-US" w:eastAsia="zh-CN" w:bidi="ar-SA"/>
              </w:rPr>
              <w:t>3</w:t>
            </w:r>
            <w:r>
              <w:rPr>
                <w:rFonts w:hint="eastAsia" w:ascii="宋体" w:hAnsi="宋体" w:eastAsia="宋体" w:cs="宋体"/>
                <w:bCs/>
                <w:color w:val="000000"/>
                <w:kern w:val="2"/>
                <w:sz w:val="21"/>
                <w:szCs w:val="21"/>
                <w:highlight w:val="none"/>
                <w:lang w:val="en-US" w:eastAsia="zh-CN" w:bidi="ar-SA"/>
              </w:rPr>
              <w:t>项，超过最大允许负偏离项数的，</w:t>
            </w:r>
            <w:r>
              <w:rPr>
                <w:rFonts w:hint="eastAsia" w:ascii="宋体" w:hAnsi="宋体" w:eastAsia="宋体" w:cs="宋体"/>
                <w:b/>
                <w:bCs w:val="0"/>
                <w:color w:val="000000"/>
                <w:kern w:val="2"/>
                <w:sz w:val="21"/>
                <w:szCs w:val="21"/>
                <w:highlight w:val="none"/>
                <w:lang w:val="en-US" w:eastAsia="zh-CN" w:bidi="ar-SA"/>
              </w:rPr>
              <w:t>投标无效</w:t>
            </w:r>
            <w:r>
              <w:rPr>
                <w:rFonts w:hint="eastAsia" w:ascii="宋体" w:hAnsi="宋体" w:eastAsia="宋体" w:cs="宋体"/>
                <w:bCs/>
                <w:color w:val="000000"/>
                <w:kern w:val="2"/>
                <w:sz w:val="21"/>
                <w:szCs w:val="21"/>
                <w:highlight w:val="none"/>
                <w:lang w:val="en-US" w:eastAsia="zh-CN" w:bidi="ar-SA"/>
              </w:rPr>
              <w:t>。</w:t>
            </w:r>
          </w:p>
        </w:tc>
      </w:tr>
      <w:tr w14:paraId="4EEF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07491ABE">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0262FEEA">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000000"/>
                <w:sz w:val="21"/>
                <w:szCs w:val="21"/>
                <w:highlight w:val="none"/>
                <w:lang w:val="en-US" w:eastAsia="zh-CN"/>
              </w:rPr>
              <w:t>予以认可</w:t>
            </w:r>
            <w:r>
              <w:rPr>
                <w:rFonts w:hint="eastAsia" w:ascii="宋体" w:hAnsi="宋体" w:eastAsia="宋体" w:cs="宋体"/>
                <w:color w:val="000000"/>
                <w:sz w:val="21"/>
                <w:szCs w:val="21"/>
                <w:highlight w:val="none"/>
              </w:rPr>
              <w:t>。</w:t>
            </w:r>
          </w:p>
          <w:p w14:paraId="1DC61500">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2B7503B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55AD8493">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271"/>
        <w:gridCol w:w="4815"/>
        <w:gridCol w:w="1065"/>
        <w:gridCol w:w="809"/>
      </w:tblGrid>
      <w:tr w14:paraId="52E4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53" w:type="dxa"/>
            <w:gridSpan w:val="5"/>
            <w:noWrap w:val="0"/>
            <w:vAlign w:val="center"/>
          </w:tcPr>
          <w:p w14:paraId="7356349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第5包</w:t>
            </w:r>
          </w:p>
        </w:tc>
      </w:tr>
      <w:tr w14:paraId="54E8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4F61EB2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271" w:type="dxa"/>
            <w:noWrap w:val="0"/>
            <w:vAlign w:val="center"/>
          </w:tcPr>
          <w:p w14:paraId="220C57C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货物名称</w:t>
            </w:r>
          </w:p>
        </w:tc>
        <w:tc>
          <w:tcPr>
            <w:tcW w:w="4815" w:type="dxa"/>
            <w:noWrap w:val="0"/>
            <w:vAlign w:val="center"/>
          </w:tcPr>
          <w:p w14:paraId="0D0EBB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1065" w:type="dxa"/>
            <w:noWrap w:val="0"/>
            <w:vAlign w:val="center"/>
          </w:tcPr>
          <w:p w14:paraId="32D24D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32330C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809" w:type="dxa"/>
            <w:noWrap w:val="0"/>
            <w:vAlign w:val="center"/>
          </w:tcPr>
          <w:p w14:paraId="2F935DD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26F83DF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6011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1DE1E7CD">
            <w:pPr>
              <w:keepNext w:val="0"/>
              <w:keepLines w:val="0"/>
              <w:pageBreakBefore w:val="0"/>
              <w:numPr>
                <w:ilvl w:val="0"/>
                <w:numId w:val="3"/>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271" w:type="dxa"/>
            <w:noWrap w:val="0"/>
            <w:vAlign w:val="center"/>
          </w:tcPr>
          <w:p w14:paraId="568842F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olor w:val="auto"/>
                <w:sz w:val="21"/>
                <w:szCs w:val="21"/>
                <w:highlight w:val="none"/>
                <w:lang w:val="en-US" w:eastAsia="zh-CN"/>
              </w:rPr>
              <w:t>▲</w:t>
            </w:r>
            <w:r>
              <w:rPr>
                <w:rFonts w:hint="eastAsia" w:ascii="宋体" w:hAnsi="宋体" w:eastAsia="宋体" w:cs="宋体"/>
                <w:kern w:val="2"/>
                <w:sz w:val="21"/>
                <w:szCs w:val="21"/>
                <w:lang w:val="en-US" w:eastAsia="zh-CN" w:bidi="ar-SA"/>
              </w:rPr>
              <w:t>生物质谱仪</w:t>
            </w:r>
          </w:p>
        </w:tc>
        <w:tc>
          <w:tcPr>
            <w:tcW w:w="4815" w:type="dxa"/>
            <w:noWrap w:val="0"/>
            <w:vAlign w:val="center"/>
          </w:tcPr>
          <w:p w14:paraId="6CC12E4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一、主要用途：食品中细菌、酵母、霉菌等微生物的快速鉴定。</w:t>
            </w:r>
          </w:p>
          <w:p w14:paraId="1E84E21B">
            <w:pPr>
              <w:pStyle w:val="2"/>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■二、依据标准：符合GB/T33682-2025、GB4789.49-2024、GB4789.9-2025等标准检测要求。</w:t>
            </w:r>
          </w:p>
          <w:p w14:paraId="085AA90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三、技术指标：</w:t>
            </w:r>
          </w:p>
          <w:p w14:paraId="3F82CE2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1工作环境条件</w:t>
            </w:r>
          </w:p>
          <w:p w14:paraId="1B7C308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1.1工作电源：220V，50Hz</w:t>
            </w:r>
          </w:p>
          <w:p w14:paraId="4999B63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1.2环境温度：10℃～30℃</w:t>
            </w:r>
          </w:p>
          <w:p w14:paraId="36253DD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1.3湿度范围：≤70%相对湿度</w:t>
            </w:r>
          </w:p>
          <w:p w14:paraId="73B49EE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2质谱主机系统</w:t>
            </w:r>
          </w:p>
          <w:p w14:paraId="200B908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2.1类型：MALDI-TOF MS 基质辅助激光解吸电离飞行时间质谱仪</w:t>
            </w:r>
          </w:p>
          <w:p w14:paraId="65CB791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lang w:val="en-US" w:eastAsia="zh-CN"/>
              </w:rPr>
              <w:t>●</w:t>
            </w:r>
            <w:r>
              <w:rPr>
                <w:rFonts w:hint="eastAsia" w:ascii="宋体" w:hAnsi="宋体" w:eastAsia="宋体" w:cs="宋体"/>
                <w:bCs/>
                <w:color w:val="auto"/>
                <w:sz w:val="21"/>
                <w:szCs w:val="21"/>
                <w:highlight w:val="none"/>
                <w:lang w:val="en-US" w:eastAsia="zh-CN"/>
              </w:rPr>
              <w:t>2.2质量检测范围：覆盖1kDa～500kDa</w:t>
            </w:r>
          </w:p>
          <w:p w14:paraId="652CD2F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lang w:val="en-US" w:eastAsia="zh-CN"/>
              </w:rPr>
              <w:t>●</w:t>
            </w:r>
            <w:r>
              <w:rPr>
                <w:rFonts w:hint="eastAsia" w:ascii="宋体" w:hAnsi="宋体" w:eastAsia="宋体" w:cs="宋体"/>
                <w:bCs/>
                <w:color w:val="auto"/>
                <w:sz w:val="21"/>
                <w:szCs w:val="21"/>
                <w:highlight w:val="none"/>
                <w:lang w:val="en-US" w:eastAsia="zh-CN"/>
              </w:rPr>
              <w:t>2.3质量准确度：内标法≤60ppm 外标法≤100ppm</w:t>
            </w:r>
          </w:p>
          <w:p w14:paraId="364BDFA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bCs/>
                <w:color w:val="auto"/>
                <w:sz w:val="21"/>
                <w:szCs w:val="21"/>
                <w:highlight w:val="none"/>
                <w:lang w:val="en-US" w:eastAsia="zh-CN"/>
              </w:rPr>
              <w:t>2.4分辨率：≥3500 FWHM（血管紧张素，Angiotensin）</w:t>
            </w:r>
          </w:p>
          <w:p w14:paraId="1BEEC36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2.5灵敏度：多肽标品（1 fmol/μL 人纤维蛋白肽B，S/N≥10）或蛋白标品（50 fmol/μL 胰岛素，S/N≥60）</w:t>
            </w:r>
          </w:p>
          <w:p w14:paraId="31B1CD5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★2.6飞行距离：≥1m</w:t>
            </w:r>
            <w:r>
              <w:rPr>
                <w:rFonts w:hint="eastAsia" w:ascii="宋体" w:hAnsi="宋体" w:eastAsia="宋体" w:cs="宋体"/>
                <w:b/>
                <w:bCs w:val="0"/>
                <w:color w:val="auto"/>
                <w:sz w:val="21"/>
                <w:szCs w:val="21"/>
                <w:highlight w:val="none"/>
                <w:lang w:val="en-US" w:eastAsia="zh-CN"/>
              </w:rPr>
              <w:t>（投标文件中提供证明材料）</w:t>
            </w:r>
          </w:p>
          <w:p w14:paraId="751D0BA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2.7采集卡精度：≥10bit</w:t>
            </w:r>
          </w:p>
          <w:p w14:paraId="1EFD611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bCs/>
                <w:color w:val="auto"/>
                <w:sz w:val="21"/>
                <w:szCs w:val="21"/>
                <w:highlight w:val="none"/>
                <w:lang w:val="en-US" w:eastAsia="zh-CN"/>
              </w:rPr>
              <w:t>2.8配备负离子硬件模块，设备高压电源支持正负电压模式</w:t>
            </w:r>
          </w:p>
          <w:p w14:paraId="6871E57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bCs/>
                <w:color w:val="auto"/>
                <w:sz w:val="21"/>
                <w:szCs w:val="21"/>
                <w:highlight w:val="none"/>
                <w:lang w:val="en-US" w:eastAsia="zh-CN"/>
              </w:rPr>
              <w:t>2.9具备核酸质谱分析能力</w:t>
            </w:r>
          </w:p>
          <w:p w14:paraId="0D6B7F2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bCs/>
                <w:color w:val="auto"/>
                <w:sz w:val="21"/>
                <w:szCs w:val="21"/>
                <w:highlight w:val="none"/>
                <w:lang w:val="en-US" w:eastAsia="zh-CN"/>
              </w:rPr>
              <w:t>2.10配备MCP检测器或打拿极电子倍增器</w:t>
            </w:r>
          </w:p>
          <w:p w14:paraId="14B7233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3激光系统</w:t>
            </w:r>
          </w:p>
          <w:p w14:paraId="05ECBE3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bCs/>
                <w:color w:val="auto"/>
                <w:sz w:val="21"/>
                <w:szCs w:val="21"/>
                <w:highlight w:val="none"/>
                <w:lang w:val="en-US" w:eastAsia="zh-CN"/>
              </w:rPr>
              <w:t>3.1发射次数：气态激光器≥4亿次或固体激光器≥60亿次</w:t>
            </w:r>
          </w:p>
          <w:p w14:paraId="6377A79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3.2激光斑点：覆盖50μm～120μm，可调</w:t>
            </w:r>
          </w:p>
          <w:p w14:paraId="5CD55BE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4微生物鉴定性能</w:t>
            </w:r>
          </w:p>
          <w:p w14:paraId="07AC697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★4.1鉴定准确率：≥98%</w:t>
            </w:r>
            <w:r>
              <w:rPr>
                <w:rFonts w:hint="eastAsia" w:ascii="宋体" w:hAnsi="宋体" w:eastAsia="宋体" w:cs="宋体"/>
                <w:b/>
                <w:bCs w:val="0"/>
                <w:color w:val="auto"/>
                <w:sz w:val="21"/>
                <w:szCs w:val="21"/>
                <w:highlight w:val="none"/>
                <w:lang w:val="en-US" w:eastAsia="zh-CN"/>
              </w:rPr>
              <w:t>（投标文件中提供证明材料）</w:t>
            </w:r>
          </w:p>
          <w:p w14:paraId="5B810B3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4.2单次检测通量：≥96样本 / 批次</w:t>
            </w:r>
          </w:p>
          <w:p w14:paraId="3215121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4.3整板鉴定时间：≤8分钟</w:t>
            </w:r>
          </w:p>
          <w:p w14:paraId="4421FFA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★4.4具备产志贺毒素大肠埃希氏菌、空肠弯曲菌、结肠弯曲菌等菌属鉴定能力</w:t>
            </w:r>
            <w:r>
              <w:rPr>
                <w:rFonts w:hint="eastAsia" w:ascii="宋体" w:hAnsi="宋体" w:eastAsia="宋体" w:cs="宋体"/>
                <w:b/>
                <w:bCs w:val="0"/>
                <w:color w:val="auto"/>
                <w:sz w:val="21"/>
                <w:szCs w:val="21"/>
                <w:highlight w:val="none"/>
                <w:lang w:val="en-US" w:eastAsia="zh-CN"/>
              </w:rPr>
              <w:t>（投标文件中提供证明材料）</w:t>
            </w:r>
          </w:p>
          <w:p w14:paraId="31FF87F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★4.5具备沙门氏菌、李斯特氏菌等菌属分型鉴定能力</w:t>
            </w:r>
            <w:r>
              <w:rPr>
                <w:rFonts w:hint="eastAsia" w:ascii="宋体" w:hAnsi="宋体" w:eastAsia="宋体" w:cs="宋体"/>
                <w:b/>
                <w:bCs w:val="0"/>
                <w:color w:val="auto"/>
                <w:sz w:val="21"/>
                <w:szCs w:val="21"/>
                <w:highlight w:val="none"/>
                <w:lang w:val="en-US" w:eastAsia="zh-CN"/>
              </w:rPr>
              <w:t>（投标文件中提供证明材料）</w:t>
            </w:r>
          </w:p>
          <w:p w14:paraId="66ECBDC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5真空系统</w:t>
            </w:r>
          </w:p>
          <w:p w14:paraId="7309208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5.1真空度达1×10</w:t>
            </w:r>
            <w:r>
              <w:rPr>
                <w:rFonts w:hint="eastAsia" w:ascii="宋体" w:hAnsi="宋体" w:eastAsia="宋体" w:cs="宋体"/>
                <w:bCs/>
                <w:color w:val="auto"/>
                <w:sz w:val="21"/>
                <w:szCs w:val="21"/>
                <w:highlight w:val="none"/>
                <w:vertAlign w:val="superscript"/>
                <w:lang w:val="en-US" w:eastAsia="zh-CN"/>
              </w:rPr>
              <w:t>-7</w:t>
            </w:r>
            <w:r>
              <w:rPr>
                <w:rFonts w:hint="eastAsia" w:ascii="宋体" w:hAnsi="宋体" w:eastAsia="宋体" w:cs="宋体"/>
                <w:bCs/>
                <w:color w:val="auto"/>
                <w:sz w:val="21"/>
                <w:szCs w:val="21"/>
                <w:highlight w:val="none"/>
                <w:lang w:val="en-US" w:eastAsia="zh-CN"/>
              </w:rPr>
              <w:t xml:space="preserve"> mbar</w:t>
            </w:r>
          </w:p>
          <w:p w14:paraId="242BBFC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5.2载入样品靶板后，达到工作真空时间：≤30s</w:t>
            </w:r>
          </w:p>
          <w:p w14:paraId="11B5639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★5.3前级泵为内置无油隔膜真空泵，搭配涡轮分子泵</w:t>
            </w:r>
            <w:r>
              <w:rPr>
                <w:rFonts w:hint="eastAsia" w:ascii="宋体" w:hAnsi="宋体" w:eastAsia="宋体" w:cs="宋体"/>
                <w:b/>
                <w:bCs w:val="0"/>
                <w:color w:val="auto"/>
                <w:sz w:val="21"/>
                <w:szCs w:val="21"/>
                <w:highlight w:val="none"/>
                <w:lang w:val="en-US" w:eastAsia="zh-CN"/>
              </w:rPr>
              <w:t>（投标文件中提供证明材料）</w:t>
            </w:r>
          </w:p>
          <w:p w14:paraId="480C0B9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6软件与数据系统</w:t>
            </w:r>
          </w:p>
          <w:p w14:paraId="016881D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6.1配置数据采集和处理的专用全中文集成原厂软件平台，具备数据防篡改功能，具备开放式数据抓取端口，可与实验室信息化系统端口对接</w:t>
            </w:r>
          </w:p>
          <w:p w14:paraId="2190A94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6.2自动峰识别匹配、图谱比对、信噪比计算、分子量偏差校正、鉴定结果自动判定</w:t>
            </w:r>
          </w:p>
          <w:p w14:paraId="37FD58C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lang w:val="en-US" w:eastAsia="zh-CN"/>
              </w:rPr>
              <w:t>●</w:t>
            </w:r>
            <w:r>
              <w:rPr>
                <w:rFonts w:hint="eastAsia" w:ascii="宋体" w:hAnsi="宋体" w:eastAsia="宋体" w:cs="宋体"/>
                <w:bCs/>
                <w:color w:val="auto"/>
                <w:sz w:val="21"/>
                <w:szCs w:val="21"/>
                <w:highlight w:val="none"/>
                <w:lang w:val="en-US" w:eastAsia="zh-CN"/>
              </w:rPr>
              <w:t>6.3具备聚类分析功能，支持两种及以上分析方法</w:t>
            </w:r>
          </w:p>
          <w:p w14:paraId="7089CA7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6.4软件与数据系统支持终身升级</w:t>
            </w:r>
            <w:r>
              <w:rPr>
                <w:rFonts w:hint="eastAsia" w:ascii="Times New Roman" w:hAnsi="Times New Roman" w:eastAsia="宋体" w:cs="Times New Roman"/>
                <w:b w:val="0"/>
                <w:bCs w:val="0"/>
                <w:color w:val="auto"/>
                <w:sz w:val="21"/>
                <w:szCs w:val="21"/>
                <w:lang w:val="en-US" w:eastAsia="zh-CN"/>
              </w:rPr>
              <w:t>（升级费用包含在投标总价中）</w:t>
            </w:r>
          </w:p>
          <w:p w14:paraId="03B0729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7数据库</w:t>
            </w:r>
          </w:p>
          <w:p w14:paraId="7FC5D5A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lang w:val="en-US" w:eastAsia="zh-CN"/>
              </w:rPr>
              <w:t>●</w:t>
            </w:r>
            <w:r>
              <w:rPr>
                <w:rFonts w:hint="eastAsia" w:ascii="宋体" w:hAnsi="宋体" w:eastAsia="宋体" w:cs="宋体"/>
                <w:bCs/>
                <w:color w:val="auto"/>
                <w:sz w:val="21"/>
                <w:szCs w:val="21"/>
                <w:highlight w:val="none"/>
                <w:lang w:val="en-US" w:eastAsia="zh-CN"/>
              </w:rPr>
              <w:t>7.1数据库本地化</w:t>
            </w:r>
          </w:p>
          <w:p w14:paraId="2239932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lang w:val="en-US" w:eastAsia="zh-CN"/>
              </w:rPr>
              <w:t>●</w:t>
            </w:r>
            <w:r>
              <w:rPr>
                <w:rFonts w:hint="eastAsia" w:ascii="宋体" w:hAnsi="宋体" w:eastAsia="宋体" w:cs="宋体"/>
                <w:bCs/>
                <w:color w:val="auto"/>
                <w:sz w:val="21"/>
                <w:szCs w:val="21"/>
                <w:highlight w:val="none"/>
                <w:lang w:val="en-US" w:eastAsia="zh-CN"/>
              </w:rPr>
              <w:t>7.2数据库菌种条目≥5000种</w:t>
            </w:r>
          </w:p>
          <w:p w14:paraId="661044E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7.3数据库支持终身升级</w:t>
            </w:r>
            <w:r>
              <w:rPr>
                <w:rFonts w:hint="eastAsia" w:ascii="Times New Roman" w:hAnsi="Times New Roman" w:eastAsia="宋体" w:cs="Times New Roman"/>
                <w:b w:val="0"/>
                <w:bCs w:val="0"/>
                <w:color w:val="auto"/>
                <w:sz w:val="21"/>
                <w:szCs w:val="21"/>
                <w:lang w:val="en-US" w:eastAsia="zh-CN"/>
              </w:rPr>
              <w:t>（升级费用包含在投标总价中）</w:t>
            </w:r>
          </w:p>
          <w:p w14:paraId="7B160FE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四、主要配置：</w:t>
            </w:r>
          </w:p>
          <w:p w14:paraId="433EA68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1、生物质谱仪：包括 MALDI-TOF 质谱主机、微生物鉴定专用数据库、微生物鉴定工作站软件。</w:t>
            </w:r>
          </w:p>
          <w:p w14:paraId="404A86D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2、仪器工作站和数据保存及处理系统1套、输出系统1套。</w:t>
            </w:r>
          </w:p>
          <w:p w14:paraId="5D91617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3、UPS不间断稳压电源（≥3kVA，断电后续航≥60分钟，功率≥质谱系统正常开启时需要的最大功率，包含隔离变压器及电池组）。</w:t>
            </w:r>
          </w:p>
          <w:p w14:paraId="263B713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4、靶板清洁装置1套。</w:t>
            </w:r>
          </w:p>
          <w:p w14:paraId="488DDDA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五、备品备件：</w:t>
            </w:r>
          </w:p>
          <w:p w14:paraId="03D81C9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1、微生物鉴定专用96孔靶板2块。</w:t>
            </w:r>
          </w:p>
          <w:p w14:paraId="7AFD019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2、微生物样品进样耗材10套。</w:t>
            </w:r>
          </w:p>
        </w:tc>
        <w:tc>
          <w:tcPr>
            <w:tcW w:w="1065" w:type="dxa"/>
            <w:noWrap w:val="0"/>
            <w:vAlign w:val="center"/>
          </w:tcPr>
          <w:p w14:paraId="6F47D3A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w:t>
            </w:r>
          </w:p>
        </w:tc>
        <w:tc>
          <w:tcPr>
            <w:tcW w:w="809" w:type="dxa"/>
            <w:noWrap w:val="0"/>
            <w:vAlign w:val="center"/>
          </w:tcPr>
          <w:p w14:paraId="6E2FDDA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0E0D9BB7">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 w:val="21"/>
          <w:szCs w:val="21"/>
          <w:highlight w:val="none"/>
        </w:rPr>
      </w:pPr>
    </w:p>
    <w:p w14:paraId="48ACAEF8">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第6包</w:t>
      </w:r>
    </w:p>
    <w:p w14:paraId="684E7D6A">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6B4F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4931D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29D9A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0FA08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5090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2E0CD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16611DA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color w:val="auto"/>
                <w:sz w:val="21"/>
                <w:szCs w:val="21"/>
                <w:highlight w:val="none"/>
              </w:rPr>
              <w:t>★</w:t>
            </w:r>
          </w:p>
        </w:tc>
        <w:tc>
          <w:tcPr>
            <w:tcW w:w="5363" w:type="dxa"/>
            <w:noWrap w:val="0"/>
            <w:vAlign w:val="center"/>
          </w:tcPr>
          <w:p w14:paraId="3450F199">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评分项，详见评标办法和标准。</w:t>
            </w:r>
          </w:p>
        </w:tc>
      </w:tr>
      <w:tr w14:paraId="2C11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969A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noWrap w:val="0"/>
            <w:vAlign w:val="center"/>
          </w:tcPr>
          <w:p w14:paraId="7C7B73EA">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5363" w:type="dxa"/>
            <w:noWrap w:val="0"/>
            <w:vAlign w:val="center"/>
          </w:tcPr>
          <w:p w14:paraId="35112474">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评分项，详见评标办法和标准。</w:t>
            </w:r>
          </w:p>
        </w:tc>
      </w:tr>
      <w:tr w14:paraId="29E3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6B73C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bCs/>
                <w:color w:val="000000"/>
                <w:kern w:val="2"/>
                <w:sz w:val="21"/>
                <w:szCs w:val="21"/>
                <w:highlight w:val="none"/>
                <w:lang w:val="en-US" w:eastAsia="zh-CN" w:bidi="ar-SA"/>
              </w:rPr>
              <w:t>符合性审查项</w:t>
            </w:r>
          </w:p>
        </w:tc>
        <w:tc>
          <w:tcPr>
            <w:tcW w:w="1365" w:type="dxa"/>
            <w:noWrap w:val="0"/>
            <w:vAlign w:val="center"/>
          </w:tcPr>
          <w:p w14:paraId="34C18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363" w:type="dxa"/>
            <w:noWrap w:val="0"/>
            <w:vAlign w:val="center"/>
          </w:tcPr>
          <w:p w14:paraId="7603CBD8">
            <w:pPr>
              <w:keepNext w:val="0"/>
              <w:keepLines w:val="0"/>
              <w:suppressLineNumbers w:val="0"/>
              <w:spacing w:before="0" w:beforeAutospacing="0" w:after="0" w:afterAutospacing="0"/>
              <w:ind w:left="0" w:right="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符合性审查项，投标人须在投标文件中提供承诺：</w:t>
            </w:r>
            <w:r>
              <w:rPr>
                <w:rFonts w:hint="eastAsia" w:ascii="宋体" w:hAnsi="宋体" w:eastAsia="宋体" w:cs="宋体"/>
                <w:b/>
                <w:bCs/>
                <w:color w:val="auto"/>
                <w:kern w:val="2"/>
                <w:sz w:val="21"/>
                <w:szCs w:val="21"/>
                <w:lang w:val="en-US" w:eastAsia="zh-CN" w:bidi="ar-SA"/>
              </w:rPr>
              <w:t>承诺所投产品完全满足采购文件中标记■的技术参数及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lang w:val="en-US" w:eastAsia="zh-CN" w:bidi="ar-SA"/>
              </w:rPr>
              <w:t>。投标文件中未提供相应承诺或承诺的内容不满足要求的，</w:t>
            </w:r>
            <w:r>
              <w:rPr>
                <w:rFonts w:hint="eastAsia" w:ascii="宋体" w:hAnsi="宋体" w:eastAsia="宋体" w:cs="宋体"/>
                <w:b/>
                <w:bCs/>
                <w:color w:val="auto"/>
                <w:kern w:val="2"/>
                <w:sz w:val="21"/>
                <w:szCs w:val="21"/>
                <w:lang w:val="en-US" w:eastAsia="zh-CN" w:bidi="ar-SA"/>
              </w:rPr>
              <w:t>投标无效</w:t>
            </w:r>
            <w:r>
              <w:rPr>
                <w:rFonts w:hint="eastAsia" w:ascii="宋体" w:hAnsi="宋体" w:eastAsia="宋体" w:cs="宋体"/>
                <w:color w:val="auto"/>
                <w:sz w:val="21"/>
                <w:szCs w:val="21"/>
                <w:highlight w:val="none"/>
                <w:lang w:eastAsia="zh-CN"/>
              </w:rPr>
              <w:t>。</w:t>
            </w:r>
          </w:p>
        </w:tc>
      </w:tr>
      <w:tr w14:paraId="5317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158FFF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75E9F6C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77E9ACD6">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符合性审查项，该指标项最大允许负偏离</w:t>
            </w:r>
            <w:r>
              <w:rPr>
                <w:rFonts w:hint="eastAsia" w:ascii="宋体" w:hAnsi="宋体" w:eastAsia="宋体" w:cs="宋体"/>
                <w:bCs/>
                <w:color w:val="000000"/>
                <w:kern w:val="2"/>
                <w:sz w:val="21"/>
                <w:szCs w:val="21"/>
                <w:highlight w:val="none"/>
                <w:u w:val="single"/>
                <w:lang w:val="en-US" w:eastAsia="zh-CN" w:bidi="ar-SA"/>
              </w:rPr>
              <w:t>3</w:t>
            </w:r>
            <w:r>
              <w:rPr>
                <w:rFonts w:hint="eastAsia" w:ascii="宋体" w:hAnsi="宋体" w:eastAsia="宋体" w:cs="宋体"/>
                <w:bCs/>
                <w:color w:val="000000"/>
                <w:kern w:val="2"/>
                <w:sz w:val="21"/>
                <w:szCs w:val="21"/>
                <w:highlight w:val="none"/>
                <w:lang w:val="en-US" w:eastAsia="zh-CN" w:bidi="ar-SA"/>
              </w:rPr>
              <w:t>项，超过最大允许负偏离项数的，</w:t>
            </w:r>
            <w:r>
              <w:rPr>
                <w:rFonts w:hint="eastAsia" w:ascii="宋体" w:hAnsi="宋体" w:eastAsia="宋体" w:cs="宋体"/>
                <w:b/>
                <w:bCs w:val="0"/>
                <w:color w:val="000000"/>
                <w:kern w:val="2"/>
                <w:sz w:val="21"/>
                <w:szCs w:val="21"/>
                <w:highlight w:val="none"/>
                <w:lang w:val="en-US" w:eastAsia="zh-CN" w:bidi="ar-SA"/>
              </w:rPr>
              <w:t>投标无效</w:t>
            </w:r>
            <w:r>
              <w:rPr>
                <w:rFonts w:hint="eastAsia" w:ascii="宋体" w:hAnsi="宋体" w:eastAsia="宋体" w:cs="宋体"/>
                <w:bCs/>
                <w:color w:val="000000"/>
                <w:kern w:val="2"/>
                <w:sz w:val="21"/>
                <w:szCs w:val="21"/>
                <w:highlight w:val="none"/>
                <w:lang w:val="en-US" w:eastAsia="zh-CN" w:bidi="ar-SA"/>
              </w:rPr>
              <w:t>。</w:t>
            </w:r>
          </w:p>
        </w:tc>
      </w:tr>
      <w:tr w14:paraId="43A8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3CD9F5C7">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664CF5DE">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000000"/>
                <w:sz w:val="21"/>
                <w:szCs w:val="21"/>
                <w:highlight w:val="none"/>
                <w:lang w:val="en-US" w:eastAsia="zh-CN"/>
              </w:rPr>
              <w:t>予以认可</w:t>
            </w:r>
            <w:r>
              <w:rPr>
                <w:rFonts w:hint="eastAsia" w:ascii="宋体" w:hAnsi="宋体" w:eastAsia="宋体" w:cs="宋体"/>
                <w:color w:val="000000"/>
                <w:sz w:val="21"/>
                <w:szCs w:val="21"/>
                <w:highlight w:val="none"/>
              </w:rPr>
              <w:t>。</w:t>
            </w:r>
          </w:p>
          <w:p w14:paraId="258C1EB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4B562DA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080AB530">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4"/>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79"/>
        <w:gridCol w:w="4537"/>
        <w:gridCol w:w="1083"/>
        <w:gridCol w:w="816"/>
      </w:tblGrid>
      <w:tr w14:paraId="0729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5"/>
            <w:noWrap w:val="0"/>
            <w:vAlign w:val="center"/>
          </w:tcPr>
          <w:p w14:paraId="4398C2C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第6包</w:t>
            </w:r>
          </w:p>
        </w:tc>
      </w:tr>
      <w:tr w14:paraId="5F4A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noWrap w:val="0"/>
            <w:vAlign w:val="center"/>
          </w:tcPr>
          <w:p w14:paraId="74E5AA4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06" w:type="pct"/>
            <w:noWrap w:val="0"/>
            <w:vAlign w:val="center"/>
          </w:tcPr>
          <w:p w14:paraId="058F9AD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652" w:type="pct"/>
            <w:noWrap w:val="0"/>
            <w:vAlign w:val="center"/>
          </w:tcPr>
          <w:p w14:paraId="5505B2B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633" w:type="pct"/>
            <w:noWrap w:val="0"/>
            <w:vAlign w:val="center"/>
          </w:tcPr>
          <w:p w14:paraId="60150A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78173F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475" w:type="pct"/>
            <w:noWrap w:val="0"/>
            <w:vAlign w:val="center"/>
          </w:tcPr>
          <w:p w14:paraId="6A49102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2EEC75E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5AB3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noWrap w:val="0"/>
            <w:vAlign w:val="center"/>
          </w:tcPr>
          <w:p w14:paraId="6E569AE7">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p>
        </w:tc>
        <w:tc>
          <w:tcPr>
            <w:tcW w:w="806" w:type="pct"/>
            <w:noWrap w:val="0"/>
            <w:vAlign w:val="center"/>
          </w:tcPr>
          <w:p w14:paraId="6A0B133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leftChars="0" w:right="0" w:right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val="0"/>
                <w:bCs w:val="0"/>
                <w:kern w:val="2"/>
                <w:sz w:val="21"/>
                <w:szCs w:val="21"/>
                <w:lang w:val="en-US" w:eastAsia="zh-CN" w:bidi="ar-SA"/>
              </w:rPr>
              <w:t>▲全自动微生物鉴定及药敏分析系统</w:t>
            </w:r>
          </w:p>
        </w:tc>
        <w:tc>
          <w:tcPr>
            <w:tcW w:w="2652" w:type="pct"/>
            <w:noWrap w:val="0"/>
            <w:vAlign w:val="center"/>
          </w:tcPr>
          <w:p w14:paraId="397C607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lang w:val="en-US" w:eastAsia="zh-CN" w:bidi="ar-SA"/>
              </w:rPr>
              <w:t>一、</w:t>
            </w:r>
            <w:r>
              <w:rPr>
                <w:rFonts w:hint="eastAsia" w:ascii="宋体" w:hAnsi="宋体" w:eastAsia="宋体" w:cs="宋体"/>
                <w:bCs/>
                <w:color w:val="auto"/>
                <w:sz w:val="21"/>
                <w:szCs w:val="21"/>
                <w:highlight w:val="none"/>
                <w:lang w:val="en-US" w:eastAsia="zh-CN"/>
              </w:rPr>
              <w:t>主要用途：食品中细菌、酵母、霉菌、致病菌等微生物的快速鉴定。</w:t>
            </w:r>
          </w:p>
          <w:p w14:paraId="49E9B51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lang w:val="en-US" w:eastAsia="zh-CN" w:bidi="ar-SA"/>
              </w:rPr>
              <w:t>■二、</w:t>
            </w:r>
            <w:r>
              <w:rPr>
                <w:rFonts w:hint="eastAsia" w:ascii="宋体" w:hAnsi="宋体" w:eastAsia="宋体" w:cs="宋体"/>
                <w:bCs/>
                <w:color w:val="auto"/>
                <w:sz w:val="21"/>
                <w:szCs w:val="21"/>
                <w:highlight w:val="none"/>
                <w:lang w:val="en-US" w:eastAsia="zh-CN"/>
              </w:rPr>
              <w:t>依据标准：符合GB/T 46668-2025、GB 4789.4-2024、GB4789.30-2025、GB 4789.6-2016等检测要求。</w:t>
            </w:r>
          </w:p>
          <w:p w14:paraId="0DE5AEF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三、技术指标：</w:t>
            </w:r>
          </w:p>
          <w:p w14:paraId="693331A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1工作环境条件</w:t>
            </w:r>
          </w:p>
          <w:p w14:paraId="38C3CBC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1.1工作电源：220V，50Hz</w:t>
            </w:r>
          </w:p>
          <w:p w14:paraId="7CDD9BB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1.2环境温度：覆盖15℃～28℃</w:t>
            </w:r>
          </w:p>
          <w:p w14:paraId="58383AF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1.3湿度范围：覆盖20%～80%</w:t>
            </w:r>
          </w:p>
          <w:p w14:paraId="2A41CE0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 w:val="0"/>
                <w:bCs w:val="0"/>
                <w:color w:val="auto"/>
                <w:sz w:val="21"/>
                <w:szCs w:val="21"/>
                <w:lang w:val="en-US" w:eastAsia="zh-CN"/>
              </w:rPr>
              <w:t>设备整体要求</w:t>
            </w:r>
          </w:p>
          <w:p w14:paraId="5392E40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sz w:val="18"/>
                <w:szCs w:val="18"/>
                <w:highlight w:val="none"/>
              </w:rPr>
              <w:t>●</w:t>
            </w:r>
            <w:r>
              <w:rPr>
                <w:rFonts w:hint="eastAsia" w:ascii="宋体" w:hAnsi="宋体" w:eastAsia="宋体" w:cs="宋体"/>
                <w:bCs/>
                <w:color w:val="auto"/>
                <w:sz w:val="21"/>
                <w:szCs w:val="21"/>
                <w:highlight w:val="none"/>
                <w:lang w:val="en-US" w:eastAsia="zh-CN"/>
              </w:rPr>
              <w:t>2.1设备要求：全自动一体化，满足全自动真空填充加样、装载卡片、恒温孵育、结果判读、结果评价、卸载废卡</w:t>
            </w:r>
            <w:r>
              <w:rPr>
                <w:rFonts w:hint="eastAsia" w:ascii="宋体" w:hAnsi="宋体" w:eastAsia="宋体" w:cs="宋体"/>
                <w:b/>
                <w:bCs w:val="0"/>
                <w:color w:val="auto"/>
                <w:sz w:val="21"/>
                <w:szCs w:val="21"/>
                <w:highlight w:val="none"/>
                <w:lang w:val="en-US" w:eastAsia="zh-CN"/>
              </w:rPr>
              <w:t>（投标文件中提供证明材料）</w:t>
            </w:r>
          </w:p>
          <w:p w14:paraId="3BC9CB8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★2.2整机规格：单次检测卡位：≥30个，支持连续加载样本，可24小时不间断运行</w:t>
            </w:r>
            <w:r>
              <w:rPr>
                <w:rFonts w:hint="eastAsia" w:ascii="宋体" w:hAnsi="宋体" w:eastAsia="宋体" w:cs="宋体"/>
                <w:b/>
                <w:bCs w:val="0"/>
                <w:color w:val="auto"/>
                <w:sz w:val="21"/>
                <w:szCs w:val="21"/>
                <w:highlight w:val="none"/>
                <w:lang w:val="en-US" w:eastAsia="zh-CN"/>
              </w:rPr>
              <w:t>（投标文件中提供证明材料）</w:t>
            </w:r>
          </w:p>
          <w:p w14:paraId="0369F6E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★2.3配套比浊仪，可向鉴定仪自动传输菌悬液浊度数据并存储</w:t>
            </w:r>
            <w:r>
              <w:rPr>
                <w:rFonts w:hint="eastAsia" w:ascii="宋体" w:hAnsi="宋体" w:eastAsia="宋体" w:cs="宋体"/>
                <w:b/>
                <w:bCs w:val="0"/>
                <w:color w:val="auto"/>
                <w:sz w:val="21"/>
                <w:szCs w:val="21"/>
                <w:highlight w:val="none"/>
                <w:lang w:val="en-US" w:eastAsia="zh-CN"/>
              </w:rPr>
              <w:t>（投标文件中提供证明材料）</w:t>
            </w:r>
          </w:p>
          <w:p w14:paraId="6F93361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3性能参数</w:t>
            </w:r>
          </w:p>
          <w:p w14:paraId="6CFC76B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3.1鉴定范围：可鉴定革兰氏阴性菌 、革兰氏阳性菌 、酵母菌、厌氧菌、奈瑟氏菌、嗜血杆菌、李斯特氏菌、单核增生李斯特菌、大肠杆菌O157、芽孢杆菌、炭疽杆菌、猪链球菌I型及II型、非发酵菌等；菌库条目≥600种</w:t>
            </w:r>
          </w:p>
          <w:p w14:paraId="37BDC49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3.2测试卡设计：具有独立的全封闭鉴定和药敏试卡，试验过程中不需添加任何辅助试剂</w:t>
            </w:r>
          </w:p>
          <w:p w14:paraId="1E1B21C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color w:val="auto"/>
                <w:sz w:val="21"/>
                <w:szCs w:val="21"/>
                <w:highlight w:val="none"/>
                <w:lang w:val="en-US" w:eastAsia="zh-CN"/>
              </w:rPr>
              <w:t>3.3</w:t>
            </w:r>
            <w:r>
              <w:rPr>
                <w:rFonts w:hint="eastAsia" w:ascii="宋体" w:hAnsi="宋体" w:eastAsia="宋体" w:cs="宋体"/>
                <w:b w:val="0"/>
                <w:bCs w:val="0"/>
                <w:color w:val="auto"/>
                <w:sz w:val="21"/>
                <w:szCs w:val="21"/>
                <w:lang w:val="en-US" w:eastAsia="zh-CN"/>
              </w:rPr>
              <w:t>质控菌株鉴定准确率≥95%</w:t>
            </w:r>
            <w:r>
              <w:rPr>
                <w:rFonts w:hint="eastAsia" w:ascii="宋体" w:hAnsi="宋体" w:eastAsia="宋体" w:cs="宋体"/>
                <w:b/>
                <w:bCs w:val="0"/>
                <w:color w:val="auto"/>
                <w:sz w:val="21"/>
                <w:szCs w:val="21"/>
                <w:highlight w:val="none"/>
                <w:lang w:val="en-US" w:eastAsia="zh-CN"/>
              </w:rPr>
              <w:t>（投标文件中提供证明材料）</w:t>
            </w:r>
          </w:p>
          <w:p w14:paraId="0DE5504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3.4鉴定周期：平均时间：6h～8h</w:t>
            </w:r>
          </w:p>
          <w:p w14:paraId="0C3D01F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3.5孵育温度范围：温度范围：35.5±1℃</w:t>
            </w:r>
          </w:p>
          <w:p w14:paraId="5E3BC56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18"/>
                <w:szCs w:val="18"/>
                <w:highlight w:val="none"/>
              </w:rPr>
              <w:t>●</w:t>
            </w:r>
            <w:r>
              <w:rPr>
                <w:rFonts w:hint="eastAsia" w:ascii="宋体" w:hAnsi="宋体" w:eastAsia="宋体" w:cs="宋体"/>
                <w:b w:val="0"/>
                <w:bCs/>
                <w:color w:val="auto"/>
                <w:sz w:val="21"/>
                <w:szCs w:val="21"/>
                <w:highlight w:val="none"/>
                <w:lang w:val="en-US" w:eastAsia="zh-CN"/>
              </w:rPr>
              <w:t>3.6</w:t>
            </w:r>
            <w:r>
              <w:rPr>
                <w:rFonts w:hint="eastAsia" w:ascii="宋体" w:hAnsi="宋体" w:eastAsia="宋体" w:cs="宋体"/>
                <w:b w:val="0"/>
                <w:bCs w:val="0"/>
                <w:color w:val="auto"/>
                <w:sz w:val="21"/>
                <w:szCs w:val="21"/>
                <w:lang w:val="en-US" w:eastAsia="zh-CN"/>
              </w:rPr>
              <w:t>鉴定卡片：具有单独的厌氧菌厌氧卡片且培养及鉴定厌氧菌无需额外配置任何其它厌氧培养及检测设备即可完成</w:t>
            </w:r>
          </w:p>
          <w:p w14:paraId="48C52DE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 w:val="0"/>
                <w:bCs w:val="0"/>
                <w:color w:val="auto"/>
                <w:sz w:val="21"/>
                <w:szCs w:val="21"/>
                <w:lang w:val="en-US" w:eastAsia="zh-CN"/>
              </w:rPr>
              <w:t>软件与数据系统</w:t>
            </w:r>
          </w:p>
          <w:p w14:paraId="26921DF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★4.1</w:t>
            </w:r>
            <w:r>
              <w:rPr>
                <w:rFonts w:hint="eastAsia" w:ascii="宋体" w:hAnsi="宋体" w:eastAsia="宋体" w:cs="宋体"/>
                <w:b w:val="0"/>
                <w:bCs w:val="0"/>
                <w:color w:val="auto"/>
                <w:sz w:val="21"/>
                <w:szCs w:val="21"/>
                <w:lang w:val="en-US" w:eastAsia="zh-CN"/>
              </w:rPr>
              <w:t>数据存储：内置本地数据库，可存储检测数据，原始数据永久保存</w:t>
            </w:r>
            <w:r>
              <w:rPr>
                <w:rFonts w:hint="eastAsia" w:ascii="宋体" w:hAnsi="宋体" w:eastAsia="宋体" w:cs="宋体"/>
                <w:b/>
                <w:bCs w:val="0"/>
                <w:color w:val="auto"/>
                <w:sz w:val="21"/>
                <w:szCs w:val="21"/>
                <w:highlight w:val="none"/>
                <w:lang w:val="en-US" w:eastAsia="zh-CN"/>
              </w:rPr>
              <w:t>（投标文件中提供证明材料）</w:t>
            </w:r>
          </w:p>
          <w:p w14:paraId="6FA15DB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Cs/>
                <w:color w:val="auto"/>
                <w:sz w:val="21"/>
                <w:szCs w:val="21"/>
                <w:highlight w:val="none"/>
                <w:lang w:val="en-US" w:eastAsia="zh-CN"/>
              </w:rPr>
              <w:t>4.2</w:t>
            </w:r>
            <w:r>
              <w:rPr>
                <w:rFonts w:hint="eastAsia" w:ascii="宋体" w:hAnsi="宋体" w:eastAsia="宋体" w:cs="宋体"/>
                <w:b w:val="0"/>
                <w:bCs w:val="0"/>
                <w:color w:val="auto"/>
                <w:sz w:val="21"/>
                <w:szCs w:val="21"/>
                <w:lang w:val="en-US" w:eastAsia="zh-CN"/>
              </w:rPr>
              <w:t>数据溯源：全流程操作日志、审计追踪功能，记录登录人员、操作时间、样本信息、修改记录</w:t>
            </w:r>
            <w:r>
              <w:rPr>
                <w:rFonts w:hint="eastAsia" w:ascii="宋体" w:hAnsi="宋体" w:eastAsia="宋体" w:cs="宋体"/>
                <w:b/>
                <w:bCs w:val="0"/>
                <w:color w:val="auto"/>
                <w:sz w:val="21"/>
                <w:szCs w:val="21"/>
                <w:highlight w:val="none"/>
                <w:lang w:val="en-US" w:eastAsia="zh-CN"/>
              </w:rPr>
              <w:t>（投标文件中提供证明材料）</w:t>
            </w:r>
          </w:p>
          <w:p w14:paraId="154A7C4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 w:val="0"/>
                <w:bCs w:val="0"/>
                <w:color w:val="auto"/>
                <w:sz w:val="21"/>
                <w:szCs w:val="21"/>
                <w:lang w:val="en-US" w:eastAsia="zh-CN"/>
              </w:rPr>
              <w:t>安全与报警功能</w:t>
            </w:r>
          </w:p>
          <w:p w14:paraId="693EC54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Cs/>
                <w:color w:val="auto"/>
                <w:sz w:val="21"/>
                <w:szCs w:val="21"/>
                <w:highlight w:val="none"/>
                <w:lang w:val="en-US" w:eastAsia="zh-CN"/>
              </w:rPr>
              <w:t>5.1</w:t>
            </w:r>
            <w:r>
              <w:rPr>
                <w:rFonts w:hint="eastAsia" w:ascii="宋体" w:hAnsi="宋体" w:eastAsia="宋体" w:cs="宋体"/>
                <w:b w:val="0"/>
                <w:bCs w:val="0"/>
                <w:color w:val="auto"/>
                <w:sz w:val="21"/>
                <w:szCs w:val="21"/>
                <w:lang w:val="en-US" w:eastAsia="zh-CN"/>
              </w:rPr>
              <w:t>全封闭测试卡；温度异常、孵育超时、检测异常等报警功能；故障自诊断和提示；安全门锁保护</w:t>
            </w:r>
            <w:r>
              <w:rPr>
                <w:rFonts w:hint="eastAsia" w:ascii="宋体" w:hAnsi="宋体" w:eastAsia="宋体" w:cs="宋体"/>
                <w:b/>
                <w:bCs w:val="0"/>
                <w:color w:val="auto"/>
                <w:sz w:val="21"/>
                <w:szCs w:val="21"/>
                <w:highlight w:val="none"/>
                <w:lang w:val="en-US" w:eastAsia="zh-CN"/>
              </w:rPr>
              <w:t>（投标文件中提供证明材料）</w:t>
            </w:r>
          </w:p>
          <w:p w14:paraId="71D7A3D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sz w:val="18"/>
                <w:szCs w:val="18"/>
                <w:highlight w:val="none"/>
              </w:rPr>
              <w:t>●</w:t>
            </w:r>
            <w:r>
              <w:rPr>
                <w:rFonts w:hint="eastAsia" w:ascii="宋体" w:hAnsi="宋体" w:eastAsia="宋体" w:cs="宋体"/>
                <w:bCs/>
                <w:color w:val="auto"/>
                <w:sz w:val="21"/>
                <w:szCs w:val="21"/>
                <w:highlight w:val="none"/>
                <w:lang w:val="en-US" w:eastAsia="zh-CN"/>
              </w:rPr>
              <w:t>5.2</w:t>
            </w:r>
            <w:r>
              <w:rPr>
                <w:rFonts w:hint="eastAsia" w:ascii="宋体" w:hAnsi="宋体" w:eastAsia="宋体" w:cs="宋体"/>
                <w:b w:val="0"/>
                <w:bCs w:val="0"/>
                <w:color w:val="auto"/>
                <w:sz w:val="21"/>
                <w:szCs w:val="21"/>
                <w:lang w:val="en-US" w:eastAsia="zh-CN"/>
              </w:rPr>
              <w:t>通过LED指示灯颜色变化，提示设备运行状态，实现远程监控</w:t>
            </w:r>
          </w:p>
          <w:p w14:paraId="238B3AA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 w:val="0"/>
                <w:bCs w:val="0"/>
                <w:color w:val="auto"/>
                <w:sz w:val="21"/>
                <w:szCs w:val="21"/>
                <w:lang w:val="en-US" w:eastAsia="zh-CN"/>
              </w:rPr>
              <w:t>配件及耗材配置</w:t>
            </w:r>
          </w:p>
          <w:p w14:paraId="091F24C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kern w:val="0"/>
                <w:sz w:val="21"/>
                <w:szCs w:val="21"/>
                <w:highlight w:val="none"/>
                <w:u w:val="none"/>
                <w:lang w:val="en-US" w:eastAsia="zh-CN" w:bidi="ar-SA"/>
              </w:rPr>
              <w:t>●</w:t>
            </w:r>
            <w:r>
              <w:rPr>
                <w:rFonts w:hint="eastAsia" w:ascii="宋体" w:hAnsi="宋体" w:eastAsia="宋体" w:cs="宋体"/>
                <w:bCs/>
                <w:color w:val="auto"/>
                <w:sz w:val="21"/>
                <w:szCs w:val="21"/>
                <w:highlight w:val="none"/>
                <w:lang w:val="en-US" w:eastAsia="zh-CN"/>
              </w:rPr>
              <w:t>6.1</w:t>
            </w:r>
            <w:r>
              <w:rPr>
                <w:rFonts w:hint="eastAsia" w:ascii="宋体" w:hAnsi="宋体" w:eastAsia="宋体" w:cs="宋体"/>
                <w:b w:val="0"/>
                <w:bCs w:val="0"/>
                <w:color w:val="auto"/>
                <w:sz w:val="21"/>
                <w:szCs w:val="21"/>
                <w:lang w:val="en-US" w:eastAsia="zh-CN"/>
              </w:rPr>
              <w:t>配套鉴定卡、比浊仪、条码扫描器、卡架、用户手册、操作指南等</w:t>
            </w:r>
          </w:p>
          <w:p w14:paraId="289688F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 w:val="0"/>
                <w:bCs w:val="0"/>
                <w:color w:val="auto"/>
                <w:sz w:val="21"/>
                <w:szCs w:val="21"/>
                <w:lang w:val="en-US" w:eastAsia="zh-CN"/>
              </w:rPr>
              <w:t>技术支持：提供软件、数据库远程升级服务</w:t>
            </w:r>
          </w:p>
          <w:p w14:paraId="760AEB3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8配置数据采集和处理的专用软件平台，具备数据防篡改功能，具备开放式数据抓取端口，可与实验室信息化系统端口对接</w:t>
            </w:r>
          </w:p>
          <w:p w14:paraId="4FF4AA9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四、主要配置：</w:t>
            </w:r>
          </w:p>
          <w:p w14:paraId="23E0075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1、全自动微生物鉴定及药敏分析系统1台</w:t>
            </w:r>
          </w:p>
          <w:p w14:paraId="751BC6B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2、仪器工作站和数据保存及处理系统1套、输出系统1套</w:t>
            </w:r>
          </w:p>
          <w:p w14:paraId="60EAB71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3、不间</w:t>
            </w:r>
            <w:r>
              <w:rPr>
                <w:rFonts w:hint="eastAsia" w:ascii="宋体" w:hAnsi="宋体" w:eastAsia="宋体" w:cs="宋体"/>
                <w:sz w:val="21"/>
                <w:szCs w:val="21"/>
                <w:highlight w:val="none"/>
                <w:lang w:val="en-US" w:eastAsia="zh-CN"/>
              </w:rPr>
              <w:t>断电源（≥1kVA）1台</w:t>
            </w:r>
          </w:p>
          <w:p w14:paraId="2E9948F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4、电子比浊器 1台</w:t>
            </w:r>
          </w:p>
          <w:p w14:paraId="748CA3E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5、瓶口分液器 (0-5ml) 1支</w:t>
            </w:r>
          </w:p>
          <w:p w14:paraId="2164D52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6、条码读出器 1台</w:t>
            </w:r>
          </w:p>
          <w:p w14:paraId="6CB49BD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五、备品备件：</w:t>
            </w:r>
          </w:p>
          <w:p w14:paraId="445CC56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i w:val="0"/>
                <w:iCs w:val="0"/>
                <w:caps w:val="0"/>
                <w:color w:val="0F1115"/>
                <w:spacing w:val="0"/>
                <w:kern w:val="0"/>
                <w:sz w:val="21"/>
                <w:szCs w:val="21"/>
                <w:lang w:val="en-US" w:eastAsia="zh-CN" w:bidi="ar"/>
              </w:rPr>
            </w:pPr>
            <w:r>
              <w:rPr>
                <w:rFonts w:hint="eastAsia" w:ascii="宋体" w:hAnsi="宋体" w:eastAsia="宋体" w:cs="宋体"/>
                <w:i w:val="0"/>
                <w:iCs w:val="0"/>
                <w:caps w:val="0"/>
                <w:color w:val="0F1115"/>
                <w:spacing w:val="0"/>
                <w:kern w:val="0"/>
                <w:sz w:val="21"/>
                <w:szCs w:val="21"/>
                <w:lang w:val="en-US" w:eastAsia="zh-CN" w:bidi="ar"/>
              </w:rPr>
              <w:t>1、悬浮液管1件</w:t>
            </w:r>
          </w:p>
          <w:p w14:paraId="3ECC6E2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i w:val="0"/>
                <w:iCs w:val="0"/>
                <w:caps w:val="0"/>
                <w:color w:val="0F1115"/>
                <w:spacing w:val="0"/>
                <w:kern w:val="0"/>
                <w:sz w:val="21"/>
                <w:szCs w:val="21"/>
                <w:lang w:val="en-US" w:eastAsia="zh-CN" w:bidi="ar"/>
              </w:rPr>
            </w:pPr>
            <w:r>
              <w:rPr>
                <w:rFonts w:hint="eastAsia" w:ascii="宋体" w:hAnsi="宋体" w:eastAsia="宋体" w:cs="宋体"/>
                <w:i w:val="0"/>
                <w:iCs w:val="0"/>
                <w:caps w:val="0"/>
                <w:color w:val="0F1115"/>
                <w:spacing w:val="0"/>
                <w:kern w:val="0"/>
                <w:sz w:val="21"/>
                <w:szCs w:val="21"/>
                <w:lang w:val="en-US" w:eastAsia="zh-CN" w:bidi="ar"/>
              </w:rPr>
              <w:t>2、革兰氏阴性菌、革兰氏阳性菌、芽孢杆菌鉴定卡各2盒</w:t>
            </w:r>
          </w:p>
          <w:p w14:paraId="476785F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i w:val="0"/>
                <w:iCs w:val="0"/>
                <w:caps w:val="0"/>
                <w:color w:val="0F1115"/>
                <w:spacing w:val="0"/>
                <w:kern w:val="0"/>
                <w:sz w:val="21"/>
                <w:szCs w:val="21"/>
                <w:lang w:val="en-US" w:eastAsia="zh-CN" w:bidi="ar"/>
              </w:rPr>
            </w:pPr>
            <w:r>
              <w:rPr>
                <w:rFonts w:hint="eastAsia" w:ascii="宋体" w:hAnsi="宋体" w:eastAsia="宋体" w:cs="宋体"/>
                <w:i w:val="0"/>
                <w:iCs w:val="0"/>
                <w:caps w:val="0"/>
                <w:color w:val="0F1115"/>
                <w:spacing w:val="0"/>
                <w:kern w:val="0"/>
                <w:sz w:val="21"/>
                <w:szCs w:val="21"/>
                <w:lang w:val="en-US" w:eastAsia="zh-CN" w:bidi="ar"/>
              </w:rPr>
              <w:t>3、样本稀释液 2瓶</w:t>
            </w:r>
          </w:p>
        </w:tc>
        <w:tc>
          <w:tcPr>
            <w:tcW w:w="633" w:type="pct"/>
            <w:noWrap w:val="0"/>
            <w:vAlign w:val="center"/>
          </w:tcPr>
          <w:p w14:paraId="0AB852A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i w:val="0"/>
                <w:iCs w:val="0"/>
                <w:caps w:val="0"/>
                <w:color w:val="0F1115"/>
                <w:spacing w:val="0"/>
                <w:kern w:val="0"/>
                <w:sz w:val="21"/>
                <w:szCs w:val="21"/>
                <w:lang w:val="en-US" w:eastAsia="zh-CN" w:bidi="ar"/>
              </w:rPr>
              <w:t>1</w:t>
            </w:r>
          </w:p>
        </w:tc>
        <w:tc>
          <w:tcPr>
            <w:tcW w:w="475" w:type="pct"/>
            <w:noWrap w:val="0"/>
            <w:vAlign w:val="center"/>
          </w:tcPr>
          <w:p w14:paraId="4287071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工业</w:t>
            </w:r>
          </w:p>
        </w:tc>
      </w:tr>
    </w:tbl>
    <w:p w14:paraId="36D486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hint="eastAsia" w:ascii="宋体" w:hAnsi="宋体" w:eastAsia="宋体" w:cs="@仿宋_GB2312"/>
          <w:b/>
          <w:bCs/>
          <w:color w:val="auto"/>
          <w:kern w:val="2"/>
          <w:sz w:val="21"/>
          <w:szCs w:val="15"/>
          <w:lang w:val="en-US" w:eastAsia="zh-CN" w:bidi="ar-SA"/>
        </w:rPr>
      </w:pPr>
      <w:r>
        <w:rPr>
          <w:rFonts w:hint="eastAsia" w:ascii="宋体" w:hAnsi="宋体" w:eastAsia="宋体" w:cs="@仿宋_GB2312"/>
          <w:b/>
          <w:bCs/>
          <w:color w:val="auto"/>
          <w:kern w:val="2"/>
          <w:sz w:val="21"/>
          <w:szCs w:val="15"/>
          <w:lang w:val="en-US" w:eastAsia="zh-CN" w:bidi="ar-SA"/>
        </w:rPr>
        <w:t>三、其他要求</w:t>
      </w:r>
      <w:bookmarkEnd w:id="6"/>
    </w:p>
    <w:p w14:paraId="203C74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1.</w:t>
      </w:r>
      <w:r>
        <w:rPr>
          <w:rFonts w:hint="eastAsia" w:ascii="宋体" w:hAnsi="宋体" w:eastAsia="宋体"/>
          <w:bCs/>
          <w:color w:val="auto"/>
          <w:sz w:val="21"/>
          <w:szCs w:val="15"/>
          <w:highlight w:val="none"/>
        </w:rPr>
        <w:t xml:space="preserve">中标人提供软、硬件设备的现场安装、调试和开通，并保证整个系统的正常运行；保证不同时期提供的同类设备（软件、硬件）兼容，所供设备在使用之前，必须提供现场培训。 </w:t>
      </w:r>
    </w:p>
    <w:p w14:paraId="1C687F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2.</w:t>
      </w:r>
      <w:r>
        <w:rPr>
          <w:rFonts w:hint="eastAsia" w:ascii="宋体" w:hAnsi="宋体" w:eastAsia="宋体"/>
          <w:bCs/>
          <w:color w:val="auto"/>
          <w:sz w:val="21"/>
          <w:szCs w:val="15"/>
          <w:highlight w:val="none"/>
        </w:rPr>
        <w:t xml:space="preserve">质保期内设备的软件升级、硬件保修由中标人承担。普通国产设备，质保期内，原生产厂提供全机免费保修。所有费用均包含在投标人的投标报价中，中标后采购人不再另行支付任何费用。 </w:t>
      </w:r>
    </w:p>
    <w:p w14:paraId="06B590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414C24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4.根据设备安装的复杂程度，需现场装配、安装的大型设备，以及设备本身所需水、电、气安装条件超过实验室原有的基本配置，</w:t>
      </w:r>
      <w:r>
        <w:rPr>
          <w:rFonts w:hint="eastAsia" w:ascii="宋体" w:hAnsi="宋体" w:eastAsia="宋体"/>
          <w:bCs/>
          <w:color w:val="auto"/>
          <w:sz w:val="21"/>
          <w:szCs w:val="15"/>
          <w:highlight w:val="none"/>
          <w:lang w:val="en-US" w:eastAsia="zh-CN"/>
        </w:rPr>
        <w:t>中标人</w:t>
      </w:r>
      <w:r>
        <w:rPr>
          <w:rFonts w:hint="eastAsia" w:ascii="宋体" w:hAnsi="宋体" w:eastAsia="宋体"/>
          <w:bCs/>
          <w:color w:val="auto"/>
          <w:sz w:val="21"/>
          <w:szCs w:val="15"/>
          <w:highlight w:val="none"/>
        </w:rPr>
        <w:t>应通过现场勘察，并与相关实验室进行沟通，该部分费用包含在投标报价中，由中标人负责实施。</w:t>
      </w:r>
    </w:p>
    <w:p w14:paraId="70306C5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9" w:name="_Toc8438"/>
      <w:r>
        <w:rPr>
          <w:rFonts w:hint="eastAsia" w:ascii="宋体" w:hAnsi="宋体" w:eastAsia="宋体" w:cs="@仿宋_GB2312"/>
          <w:b/>
          <w:bCs/>
          <w:color w:val="auto"/>
          <w:kern w:val="2"/>
          <w:sz w:val="21"/>
          <w:szCs w:val="15"/>
          <w:lang w:val="en-US" w:eastAsia="zh-CN" w:bidi="ar-SA"/>
        </w:rPr>
        <w:t>四、</w:t>
      </w:r>
      <w:r>
        <w:rPr>
          <w:rFonts w:hint="eastAsia" w:ascii="宋体" w:hAnsi="宋体" w:eastAsia="宋体"/>
          <w:b/>
          <w:bCs/>
          <w:color w:val="auto"/>
          <w:sz w:val="21"/>
          <w:szCs w:val="15"/>
          <w:highlight w:val="none"/>
        </w:rPr>
        <w:t>报价要求</w:t>
      </w:r>
      <w:bookmarkEnd w:id="7"/>
      <w:bookmarkEnd w:id="8"/>
      <w:bookmarkEnd w:id="9"/>
    </w:p>
    <w:p w14:paraId="3D49BDA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本项目需求的全部货物及所需附件购置费、包装费、运输费、人工费、保险费</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如有</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rPr>
        <w:t>、安装调试费、各种税费、资料费、售后服务费及完成项目应有的全部费用。</w:t>
      </w:r>
    </w:p>
    <w:p w14:paraId="5835540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0" w:name="_Toc5724"/>
      <w:r>
        <w:rPr>
          <w:rFonts w:hint="eastAsia" w:ascii="宋体" w:hAnsi="宋体" w:eastAsia="宋体"/>
          <w:b/>
          <w:bCs/>
          <w:color w:val="auto"/>
          <w:sz w:val="21"/>
          <w:szCs w:val="15"/>
          <w:highlight w:val="none"/>
          <w:lang w:val="en-US" w:eastAsia="zh-CN"/>
        </w:rPr>
        <w:t>五</w:t>
      </w:r>
      <w:r>
        <w:rPr>
          <w:rFonts w:hint="eastAsia" w:ascii="宋体" w:hAnsi="宋体" w:eastAsia="宋体"/>
          <w:b/>
          <w:bCs/>
          <w:color w:val="auto"/>
          <w:sz w:val="21"/>
          <w:szCs w:val="15"/>
          <w:highlight w:val="none"/>
        </w:rPr>
        <w:t>、备品备件及专用工具</w:t>
      </w:r>
      <w:bookmarkEnd w:id="10"/>
    </w:p>
    <w:p w14:paraId="5E9AB4F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1" w:name="_Toc7851"/>
      <w:bookmarkStart w:id="12" w:name="_Toc445554752"/>
      <w:bookmarkStart w:id="13" w:name="_Toc455587093"/>
      <w:bookmarkStart w:id="14" w:name="_Toc4555872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备品备件：中标人提供能够满足质量保证期内的设备维修要求的备品备件，备品备件应是新品。</w:t>
      </w:r>
      <w:bookmarkEnd w:id="11"/>
    </w:p>
    <w:p w14:paraId="5DF0BF4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5" w:name="_Toc1553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专用工具：中标人提供设备安装、调试、验收、维修、保养所必要的专用工具、仪器、仪表等工具。</w:t>
      </w:r>
      <w:bookmarkEnd w:id="15"/>
    </w:p>
    <w:bookmarkEnd w:id="12"/>
    <w:bookmarkEnd w:id="13"/>
    <w:bookmarkEnd w:id="14"/>
    <w:p w14:paraId="4F8C89F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6" w:name="_Toc532199625"/>
      <w:bookmarkStart w:id="17" w:name="_Toc11418"/>
      <w:bookmarkStart w:id="18" w:name="_Toc445554753"/>
      <w:bookmarkStart w:id="19" w:name="_Toc455587278"/>
      <w:bookmarkStart w:id="20" w:name="_Toc455587094"/>
      <w:r>
        <w:rPr>
          <w:rFonts w:hint="eastAsia" w:ascii="宋体" w:hAnsi="宋体" w:eastAsia="宋体"/>
          <w:b/>
          <w:bCs/>
          <w:color w:val="auto"/>
          <w:sz w:val="21"/>
          <w:szCs w:val="15"/>
          <w:highlight w:val="none"/>
          <w:lang w:val="en-US" w:eastAsia="zh-CN"/>
        </w:rPr>
        <w:t>六</w:t>
      </w:r>
      <w:r>
        <w:rPr>
          <w:rFonts w:hint="eastAsia" w:ascii="宋体" w:hAnsi="宋体" w:eastAsia="宋体"/>
          <w:b/>
          <w:bCs/>
          <w:color w:val="auto"/>
          <w:sz w:val="21"/>
          <w:szCs w:val="15"/>
          <w:highlight w:val="none"/>
        </w:rPr>
        <w:t>、安装调试、验收试验及质量保证</w:t>
      </w:r>
      <w:bookmarkEnd w:id="16"/>
      <w:bookmarkEnd w:id="17"/>
    </w:p>
    <w:p w14:paraId="283D2DB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1" w:name="_Toc2942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中标人在设备安装地点负责安装、调试。</w:t>
      </w:r>
      <w:bookmarkEnd w:id="21"/>
    </w:p>
    <w:p w14:paraId="4766BD2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2" w:name="_Toc16786"/>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具体设备验收标准和程序按采购人要求执行，下列验收程序可参照执行：</w:t>
      </w:r>
      <w:bookmarkEnd w:id="22"/>
    </w:p>
    <w:p w14:paraId="47A6137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3" w:name="_Toc1056"/>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23"/>
    </w:p>
    <w:p w14:paraId="6FF3E8A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4" w:name="_Toc14068"/>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4"/>
    </w:p>
    <w:p w14:paraId="69C9848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5" w:name="_Toc24043"/>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bookmarkEnd w:id="25"/>
    </w:p>
    <w:p w14:paraId="1F22869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6" w:name="_Toc24031"/>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6"/>
    </w:p>
    <w:p w14:paraId="13D06E6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7" w:name="_Toc9709"/>
      <w:r>
        <w:rPr>
          <w:rFonts w:ascii="宋体" w:hAnsi="宋体" w:eastAsia="宋体"/>
          <w:bCs/>
          <w:color w:val="auto"/>
          <w:sz w:val="21"/>
          <w:szCs w:val="15"/>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27"/>
    </w:p>
    <w:p w14:paraId="56E0B9C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8" w:name="_Toc17072"/>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28"/>
    </w:p>
    <w:p w14:paraId="1F68CEE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29" w:name="_Toc532199626"/>
      <w:bookmarkStart w:id="30" w:name="_Toc26512"/>
      <w:r>
        <w:rPr>
          <w:rFonts w:hint="eastAsia" w:ascii="宋体" w:hAnsi="宋体" w:eastAsia="宋体"/>
          <w:b/>
          <w:bCs/>
          <w:color w:val="auto"/>
          <w:sz w:val="21"/>
          <w:szCs w:val="15"/>
          <w:highlight w:val="none"/>
          <w:lang w:val="en-US" w:eastAsia="zh-CN"/>
        </w:rPr>
        <w:t>七</w:t>
      </w:r>
      <w:r>
        <w:rPr>
          <w:rFonts w:hint="eastAsia" w:ascii="宋体" w:hAnsi="宋体" w:eastAsia="宋体"/>
          <w:b/>
          <w:bCs/>
          <w:color w:val="auto"/>
          <w:sz w:val="21"/>
          <w:szCs w:val="15"/>
          <w:highlight w:val="none"/>
        </w:rPr>
        <w:t>、包装运输</w:t>
      </w:r>
      <w:bookmarkEnd w:id="18"/>
      <w:bookmarkEnd w:id="19"/>
      <w:bookmarkEnd w:id="20"/>
      <w:bookmarkEnd w:id="29"/>
      <w:bookmarkEnd w:id="30"/>
    </w:p>
    <w:p w14:paraId="1126FBB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1" w:name="_Toc14762"/>
      <w:bookmarkStart w:id="32" w:name="_Toc455587095"/>
      <w:bookmarkStart w:id="33" w:name="_Toc445554754"/>
      <w:bookmarkStart w:id="34" w:name="_Toc45558727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中标人负责设备包装、办理运输和保险，将设备安全运抵交货地点。</w:t>
      </w:r>
      <w:bookmarkEnd w:id="31"/>
    </w:p>
    <w:p w14:paraId="49A5782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5" w:name="_Toc10904"/>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设备制造完成并通过试验后应及时包装，否则应得到切实的保护，确保其不受污损。</w:t>
      </w:r>
      <w:bookmarkEnd w:id="35"/>
    </w:p>
    <w:p w14:paraId="064511E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6" w:name="_Toc2605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在包装箱外应标明采购人的订货号、发货号。</w:t>
      </w:r>
      <w:bookmarkEnd w:id="36"/>
    </w:p>
    <w:p w14:paraId="43DDBD6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7" w:name="_Toc32577"/>
      <w:r>
        <w:rPr>
          <w:rFonts w:ascii="宋体" w:hAnsi="宋体" w:eastAsia="宋体"/>
          <w:bCs/>
          <w:color w:val="auto"/>
          <w:sz w:val="21"/>
          <w:szCs w:val="15"/>
          <w:highlight w:val="none"/>
        </w:rPr>
        <w:t>4</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各种包装应能确保各零部件在运输过程中不致遭到损坏、丢失、变形、受潮和腐蚀。</w:t>
      </w:r>
      <w:bookmarkEnd w:id="37"/>
    </w:p>
    <w:p w14:paraId="269D5E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8" w:name="_Toc13041"/>
      <w:r>
        <w:rPr>
          <w:rFonts w:ascii="宋体" w:hAnsi="宋体" w:eastAsia="宋体"/>
          <w:bCs/>
          <w:color w:val="auto"/>
          <w:sz w:val="21"/>
          <w:szCs w:val="15"/>
          <w:highlight w:val="none"/>
        </w:rPr>
        <w:t>5</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包装箱上应有明显的包装储运图示标志。</w:t>
      </w:r>
      <w:bookmarkEnd w:id="38"/>
    </w:p>
    <w:p w14:paraId="6519BEA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9" w:name="_Toc13306"/>
      <w:r>
        <w:rPr>
          <w:rFonts w:ascii="宋体" w:hAnsi="宋体" w:eastAsia="宋体"/>
          <w:bCs/>
          <w:color w:val="auto"/>
          <w:sz w:val="21"/>
          <w:szCs w:val="15"/>
          <w:highlight w:val="none"/>
        </w:rPr>
        <w:t>6</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整体产品或分别运输的部件都要适应运输和装载的要求。</w:t>
      </w:r>
      <w:bookmarkEnd w:id="39"/>
    </w:p>
    <w:p w14:paraId="11EDB05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0" w:name="_Toc18238"/>
      <w:r>
        <w:rPr>
          <w:rFonts w:ascii="宋体" w:hAnsi="宋体" w:eastAsia="宋体"/>
          <w:bCs/>
          <w:color w:val="auto"/>
          <w:sz w:val="21"/>
          <w:szCs w:val="15"/>
          <w:highlight w:val="none"/>
        </w:rPr>
        <w:t>7</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随产品提供的技术资料应完整无缺。</w:t>
      </w:r>
      <w:bookmarkEnd w:id="40"/>
    </w:p>
    <w:p w14:paraId="7790D95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1" w:name="_Toc532199627"/>
      <w:bookmarkStart w:id="42" w:name="_Toc19176"/>
      <w:r>
        <w:rPr>
          <w:rFonts w:hint="eastAsia" w:ascii="宋体" w:hAnsi="宋体" w:eastAsia="宋体"/>
          <w:b/>
          <w:bCs/>
          <w:color w:val="auto"/>
          <w:sz w:val="21"/>
          <w:szCs w:val="15"/>
          <w:highlight w:val="none"/>
          <w:lang w:val="en-US" w:eastAsia="zh-CN"/>
        </w:rPr>
        <w:t>八</w:t>
      </w:r>
      <w:r>
        <w:rPr>
          <w:rFonts w:hint="eastAsia" w:ascii="宋体" w:hAnsi="宋体" w:eastAsia="宋体"/>
          <w:b/>
          <w:bCs/>
          <w:color w:val="auto"/>
          <w:sz w:val="21"/>
          <w:szCs w:val="15"/>
          <w:highlight w:val="none"/>
        </w:rPr>
        <w:t>、技术培训</w:t>
      </w:r>
      <w:bookmarkEnd w:id="32"/>
      <w:bookmarkEnd w:id="33"/>
      <w:bookmarkEnd w:id="34"/>
      <w:bookmarkEnd w:id="41"/>
      <w:bookmarkEnd w:id="42"/>
    </w:p>
    <w:p w14:paraId="3146EC7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3" w:name="_Toc110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为使合同设备能正常安装和运行，由中标人提供相应的技术培训，并免收采购人培训费用。</w:t>
      </w:r>
      <w:bookmarkEnd w:id="43"/>
    </w:p>
    <w:p w14:paraId="4BB54F8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4" w:name="_Toc9488"/>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培训的时间、人数、地点等具体内容由买卖双方商定，内容至少包括：设备原理、使用、维护、运行操作、常见故障处理等。</w:t>
      </w:r>
      <w:bookmarkEnd w:id="44"/>
    </w:p>
    <w:p w14:paraId="5516BC6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5" w:name="_Toc25081"/>
      <w:bookmarkStart w:id="46" w:name="_Toc532199628"/>
      <w:r>
        <w:rPr>
          <w:rFonts w:hint="eastAsia" w:ascii="宋体" w:hAnsi="宋体" w:eastAsia="宋体"/>
          <w:b/>
          <w:bCs/>
          <w:color w:val="auto"/>
          <w:sz w:val="21"/>
          <w:szCs w:val="15"/>
          <w:highlight w:val="none"/>
          <w:lang w:val="en-US" w:eastAsia="zh-CN"/>
        </w:rPr>
        <w:t>九</w:t>
      </w:r>
      <w:r>
        <w:rPr>
          <w:rFonts w:hint="eastAsia" w:ascii="宋体" w:hAnsi="宋体" w:eastAsia="宋体"/>
          <w:b/>
          <w:bCs/>
          <w:color w:val="auto"/>
          <w:sz w:val="21"/>
          <w:szCs w:val="15"/>
          <w:highlight w:val="none"/>
        </w:rPr>
        <w:t>、质保及售后服务</w:t>
      </w:r>
      <w:bookmarkEnd w:id="45"/>
    </w:p>
    <w:p w14:paraId="0D81604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7" w:name="_Toc3163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自双方签订《验收报告》起进入免费质保期。</w:t>
      </w:r>
      <w:bookmarkEnd w:id="47"/>
    </w:p>
    <w:p w14:paraId="18FF446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4"/>
          <w:szCs w:val="18"/>
          <w:highlight w:val="none"/>
        </w:rPr>
      </w:pPr>
      <w:bookmarkStart w:id="48" w:name="_Toc4165"/>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6"/>
      <w:bookmarkEnd w:id="48"/>
    </w:p>
    <w:p w14:paraId="53D9A988">
      <w:bookmarkStart w:id="49" w:name="_GoBack"/>
      <w:bookmarkEnd w:id="4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F1D1F"/>
    <w:multiLevelType w:val="singleLevel"/>
    <w:tmpl w:val="B8FF1D1F"/>
    <w:lvl w:ilvl="0" w:tentative="0">
      <w:start w:val="1"/>
      <w:numFmt w:val="decimal"/>
      <w:suff w:val="nothing"/>
      <w:lvlText w:val="%1"/>
      <w:lvlJc w:val="left"/>
      <w:pPr>
        <w:ind w:left="0" w:firstLine="0"/>
      </w:pPr>
      <w:rPr>
        <w:rFonts w:hint="default"/>
      </w:rPr>
    </w:lvl>
  </w:abstractNum>
  <w:abstractNum w:abstractNumId="1">
    <w:nsid w:val="BB4B8C66"/>
    <w:multiLevelType w:val="singleLevel"/>
    <w:tmpl w:val="BB4B8C66"/>
    <w:lvl w:ilvl="0" w:tentative="0">
      <w:start w:val="8"/>
      <w:numFmt w:val="decimal"/>
      <w:lvlText w:val="%1."/>
      <w:lvlJc w:val="left"/>
      <w:pPr>
        <w:tabs>
          <w:tab w:val="left" w:pos="312"/>
        </w:tabs>
      </w:pPr>
    </w:lvl>
  </w:abstractNum>
  <w:abstractNum w:abstractNumId="2">
    <w:nsid w:val="20190D34"/>
    <w:multiLevelType w:val="singleLevel"/>
    <w:tmpl w:val="20190D34"/>
    <w:lvl w:ilvl="0" w:tentative="0">
      <w:start w:val="1"/>
      <w:numFmt w:val="decimal"/>
      <w:suff w:val="nothing"/>
      <w:lvlText w:val="%1"/>
      <w:lvlJc w:val="left"/>
      <w:pPr>
        <w:ind w:left="0" w:firstLine="0"/>
      </w:pPr>
      <w:rPr>
        <w:rFonts w:hint="default"/>
      </w:rPr>
    </w:lvl>
  </w:abstractNum>
  <w:abstractNum w:abstractNumId="3">
    <w:nsid w:val="54EF58A0"/>
    <w:multiLevelType w:val="singleLevel"/>
    <w:tmpl w:val="54EF58A0"/>
    <w:lvl w:ilvl="0" w:tentative="0">
      <w:start w:val="7"/>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83ACC"/>
    <w:rsid w:val="5E583ACC"/>
    <w:rsid w:val="765F5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qFormat/>
    <w:uiPriority w:val="0"/>
    <w:pPr>
      <w:widowControl/>
      <w:spacing w:before="100" w:beforeAutospacing="1" w:after="100" w:afterAutospacing="1"/>
      <w:jc w:val="center"/>
    </w:pPr>
    <w:rPr>
      <w:b/>
      <w:bCs/>
      <w:kern w:val="0"/>
      <w:sz w:val="28"/>
      <w:szCs w:val="28"/>
    </w:rPr>
  </w:style>
  <w:style w:type="character" w:customStyle="1" w:styleId="8">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3653</Words>
  <Characters>3899</Characters>
  <Lines>0</Lines>
  <Paragraphs>0</Paragraphs>
  <TotalTime>0</TotalTime>
  <ScaleCrop>false</ScaleCrop>
  <LinksUpToDate>false</LinksUpToDate>
  <CharactersWithSpaces>3917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2026-07-21T09:16:00Z</dcterms:created>
  <dc:creator>省招</dc:creator>
  <cp:lastModifiedBy>省招</cp:lastModifiedBy>
  <dcterms:modified xsi:type="dcterms:W3CDTF">2026-07-21T12:41:04Z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5D692187FFEE4EA3BBACEF57D46C048E_11</vt:lpwstr>
  </property>
  <property fmtid="{D5CDD505-2E9C-101B-9397-08002B2CF9AE}" pid="4" name="KSOTemplateDocerSaveRecord">
    <vt:lpwstr>eyJoZGlkIjoiMjFlNDcxMzhjZTVlNDBjMzBjMjM4MDQwMDM2MDcyZTEiLCJ1c2VySWQiOiI4ODgyMDUxMzUifQ==</vt:lpwstr>
  </property>
</Properties>
</file>