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4350"/>
        <w:gridCol w:w="2733"/>
      </w:tblGrid>
      <w:tr w14:paraId="1666E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 w14:paraId="3FE4770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供应商业绩汇总表</w:t>
            </w:r>
          </w:p>
        </w:tc>
      </w:tr>
      <w:tr w14:paraId="3B44B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</w:tcPr>
          <w:p w14:paraId="11ABA31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350" w:type="dxa"/>
          </w:tcPr>
          <w:p w14:paraId="2E66093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733" w:type="dxa"/>
            <w:vAlign w:val="center"/>
          </w:tcPr>
          <w:p w14:paraId="62832C6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 w14:paraId="492B2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vAlign w:val="center"/>
          </w:tcPr>
          <w:p w14:paraId="7226BDC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350" w:type="dxa"/>
            <w:vAlign w:val="center"/>
          </w:tcPr>
          <w:p w14:paraId="277738D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肥东县石塘镇革命烈士陵园建设项目</w:t>
            </w:r>
          </w:p>
        </w:tc>
        <w:tc>
          <w:tcPr>
            <w:tcW w:w="2733" w:type="dxa"/>
            <w:vAlign w:val="center"/>
          </w:tcPr>
          <w:p w14:paraId="023B5F4B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企业业绩及项目经理业绩</w:t>
            </w:r>
          </w:p>
        </w:tc>
      </w:tr>
      <w:tr w14:paraId="32CAA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vAlign w:val="center"/>
          </w:tcPr>
          <w:p w14:paraId="76D73224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4350" w:type="dxa"/>
            <w:vAlign w:val="center"/>
          </w:tcPr>
          <w:p w14:paraId="605C1AB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合肥热电集团合肥滨湖新区核心区区域能源项目3号能源站屋面绿化工程</w:t>
            </w:r>
          </w:p>
        </w:tc>
        <w:tc>
          <w:tcPr>
            <w:tcW w:w="2733" w:type="dxa"/>
            <w:vAlign w:val="center"/>
          </w:tcPr>
          <w:p w14:paraId="57A81250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企业业绩及项目经理业绩</w:t>
            </w:r>
          </w:p>
        </w:tc>
      </w:tr>
      <w:tr w14:paraId="1BFE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vAlign w:val="center"/>
          </w:tcPr>
          <w:p w14:paraId="33EBCFB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4350" w:type="dxa"/>
            <w:vAlign w:val="center"/>
          </w:tcPr>
          <w:p w14:paraId="1F5C7D4E">
            <w:pPr>
              <w:jc w:val="both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石塘镇大城墩社区村民委员会综合楼建设工程-北楼</w:t>
            </w:r>
          </w:p>
        </w:tc>
        <w:tc>
          <w:tcPr>
            <w:tcW w:w="2733" w:type="dxa"/>
            <w:vAlign w:val="center"/>
          </w:tcPr>
          <w:p w14:paraId="289827B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企业业绩</w:t>
            </w:r>
          </w:p>
        </w:tc>
      </w:tr>
    </w:tbl>
    <w:p w14:paraId="3489B52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74957"/>
    <w:rsid w:val="05D74957"/>
    <w:rsid w:val="10394623"/>
    <w:rsid w:val="5206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2025-07-08T08:06:00Z</dcterms:created>
  <dc:creator>admin</dc:creator>
  <cp:lastModifiedBy>admin</cp:lastModifiedBy>
  <dcterms:modified xsi:type="dcterms:W3CDTF">2025-07-08T08:07:39Z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3736431252B349FC8CE1D648FDFC0F3A_13</vt:lpwstr>
  </property>
  <property fmtid="{D5CDD505-2E9C-101B-9397-08002B2CF9AE}" pid="4" name="KSOTemplateDocerSaveRecord">
    <vt:lpwstr>eyJoZGlkIjoiNGMwMTQ4YTY5ZjhmMzQyYzc0YTE3NTkyOGVmODk0MTIiLCJ1c2VySWQiOiI2OTIxNzQ3NjMifQ==</vt:lpwstr>
  </property>
</Properties>
</file>