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采购需求</w:t>
      </w:r>
    </w:p>
    <w:p w14:paraId="0D9E36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前注：</w:t>
      </w:r>
    </w:p>
    <w:p w14:paraId="648A989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3D19009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rPr>
        <w:t>政府采购政策（包括但不限于下列具体政策要求</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rPr>
        <w:t>：</w:t>
      </w:r>
    </w:p>
    <w:p w14:paraId="471EC60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0A603A90">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30B0ED3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9011"/>
      <w:bookmarkStart w:id="1" w:name="_Toc2554"/>
      <w:bookmarkStart w:id="2" w:name="_Toc32151"/>
      <w:r>
        <w:rPr>
          <w:rFonts w:hint="eastAsia" w:ascii="宋体" w:hAnsi="宋体" w:eastAsia="宋体"/>
          <w:b/>
          <w:color w:val="auto"/>
          <w:sz w:val="21"/>
          <w:szCs w:val="21"/>
          <w:highlight w:val="none"/>
        </w:rPr>
        <w:t>一、</w:t>
      </w:r>
      <w:r>
        <w:rPr>
          <w:rFonts w:hint="eastAsia" w:ascii="宋体" w:hAnsi="宋体" w:eastAsia="宋体"/>
          <w:b/>
          <w:color w:val="auto"/>
          <w:sz w:val="21"/>
          <w:szCs w:val="21"/>
          <w:highlight w:val="none"/>
          <w:lang w:val="en-US" w:eastAsia="zh-CN"/>
        </w:rPr>
        <w:t>第1-6包</w:t>
      </w:r>
      <w:r>
        <w:rPr>
          <w:rFonts w:hint="eastAsia" w:ascii="宋体" w:hAnsi="宋体" w:eastAsia="宋体"/>
          <w:b/>
          <w:color w:val="auto"/>
          <w:sz w:val="21"/>
          <w:szCs w:val="21"/>
          <w:highlight w:val="none"/>
        </w:rPr>
        <w:t>采购需求前附表</w:t>
      </w:r>
      <w:bookmarkEnd w:id="0"/>
      <w:bookmarkEnd w:id="1"/>
      <w:bookmarkEnd w:id="2"/>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749"/>
        <w:gridCol w:w="5767"/>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026" w:type="pct"/>
            <w:vAlign w:val="center"/>
          </w:tcPr>
          <w:p w14:paraId="200C6B67">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383" w:type="pct"/>
            <w:vAlign w:val="center"/>
          </w:tcPr>
          <w:p w14:paraId="1E08E055">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1026" w:type="pct"/>
            <w:vAlign w:val="center"/>
          </w:tcPr>
          <w:p w14:paraId="7EA999D1">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3383" w:type="pct"/>
            <w:vAlign w:val="center"/>
          </w:tcPr>
          <w:p w14:paraId="39B29540">
            <w:pPr>
              <w:pStyle w:val="11"/>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合同生效后，采购人付至合同价的40%（中标人须提供等额预付款担保），货物运送至采购人指定地点并经采购人核对设备清单后支付至合同价的70%，项目经验收合格且相关资料齐备己移交后，一次性付清合同价款。</w:t>
            </w:r>
          </w:p>
          <w:p w14:paraId="2DB45ADA">
            <w:pPr>
              <w:pStyle w:val="11"/>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注：</w:t>
            </w:r>
          </w:p>
          <w:p w14:paraId="706FF3BA">
            <w:pPr>
              <w:pStyle w:val="11"/>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（1）中标人未按规定提供预付款担保的，视为放弃预付款；</w:t>
            </w:r>
          </w:p>
          <w:p w14:paraId="76814617">
            <w:pPr>
              <w:pStyle w:val="1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Cs w:val="0"/>
                <w:color w:val="auto"/>
                <w:sz w:val="21"/>
                <w:szCs w:val="21"/>
                <w:highlight w:val="none"/>
              </w:rPr>
              <w:t>（2）预付款担保要求：采用银行保函（或担保机构担保或保证保险）形式提交的，必须具有明确有效的查询途径（二维码；或网址链接及查询方式），否则该银行保函（或担保机构担保或保证保险）不予认可。以上各类机构出具的以担保函、保证保险承担责任的方式均须满足无条件见索即付条件。</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026" w:type="pct"/>
            <w:vAlign w:val="center"/>
          </w:tcPr>
          <w:p w14:paraId="400801A7">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383" w:type="pct"/>
            <w:vAlign w:val="center"/>
          </w:tcPr>
          <w:p w14:paraId="008E1630">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026" w:type="pct"/>
            <w:vAlign w:val="center"/>
          </w:tcPr>
          <w:p w14:paraId="28D0729D">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383" w:type="pct"/>
            <w:vAlign w:val="center"/>
          </w:tcPr>
          <w:p w14:paraId="64A45A1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026" w:type="pct"/>
            <w:vAlign w:val="center"/>
          </w:tcPr>
          <w:p w14:paraId="6BA5A37C">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383" w:type="pct"/>
            <w:vAlign w:val="center"/>
          </w:tcPr>
          <w:p w14:paraId="0D94A51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358ACA4C">
      <w:pPr>
        <w:spacing w:line="360" w:lineRule="auto"/>
        <w:ind w:firstLine="437"/>
        <w:outlineLvl w:val="1"/>
        <w:rPr>
          <w:rFonts w:hint="eastAsia" w:ascii="宋体" w:hAnsi="宋体" w:eastAsia="宋体"/>
          <w:b/>
          <w:bCs/>
          <w:color w:val="auto"/>
          <w:sz w:val="21"/>
          <w:szCs w:val="21"/>
          <w:highlight w:val="none"/>
        </w:rPr>
      </w:pPr>
      <w:bookmarkStart w:id="3" w:name="_Toc7671"/>
      <w:bookmarkStart w:id="4" w:name="_Toc5944"/>
    </w:p>
    <w:bookmarkEnd w:id="3"/>
    <w:bookmarkEnd w:id="4"/>
    <w:p w14:paraId="5299384B">
      <w:pPr>
        <w:keepNext w:val="0"/>
        <w:keepLines w:val="0"/>
        <w:pageBreakBefore w:val="0"/>
        <w:numPr>
          <w:ilvl w:val="0"/>
          <w:numId w:val="1"/>
        </w:numPr>
        <w:kinsoku/>
        <w:overflowPunct/>
        <w:topLinePunct w:val="0"/>
        <w:autoSpaceDE/>
        <w:autoSpaceDN/>
        <w:bidi w:val="0"/>
        <w:spacing w:line="312" w:lineRule="auto"/>
        <w:ind w:firstLine="437"/>
        <w:textAlignment w:val="auto"/>
        <w:outlineLvl w:val="1"/>
        <w:rPr>
          <w:rFonts w:hint="eastAsia" w:ascii="宋体" w:hAnsi="宋体" w:eastAsia="宋体" w:cs="宋体"/>
          <w:b/>
          <w:color w:val="auto"/>
          <w:sz w:val="21"/>
          <w:szCs w:val="21"/>
          <w:highlight w:val="none"/>
          <w:lang w:val="en-US" w:eastAsia="zh-CN"/>
        </w:rPr>
      </w:pPr>
      <w:bookmarkStart w:id="5" w:name="_Toc12179"/>
      <w:bookmarkStart w:id="6" w:name="_Toc7421"/>
      <w:bookmarkStart w:id="7" w:name="_Toc4843"/>
      <w:r>
        <w:rPr>
          <w:rFonts w:hint="eastAsia" w:ascii="宋体" w:hAnsi="宋体" w:eastAsia="宋体" w:cs="宋体"/>
          <w:b/>
          <w:color w:val="auto"/>
          <w:sz w:val="21"/>
          <w:szCs w:val="21"/>
          <w:highlight w:val="none"/>
          <w:lang w:val="en-US" w:eastAsia="zh-CN"/>
        </w:rPr>
        <w:t>货物需求</w:t>
      </w:r>
    </w:p>
    <w:p w14:paraId="58EFE471">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第1包</w:t>
      </w:r>
    </w:p>
    <w:p w14:paraId="36B764DD">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404"/>
        <w:gridCol w:w="5652"/>
      </w:tblGrid>
      <w:tr w14:paraId="13E0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389439BE">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8" w:type="pct"/>
            <w:vAlign w:val="center"/>
          </w:tcPr>
          <w:p w14:paraId="52D0C58B">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2" w:type="pct"/>
            <w:vAlign w:val="center"/>
          </w:tcPr>
          <w:p w14:paraId="58B3E25C">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0E12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shd w:val="clear" w:color="auto" w:fill="auto"/>
            <w:vAlign w:val="center"/>
          </w:tcPr>
          <w:p w14:paraId="7AE59C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778" w:type="pct"/>
            <w:shd w:val="clear" w:color="auto" w:fill="auto"/>
            <w:vAlign w:val="center"/>
          </w:tcPr>
          <w:p w14:paraId="5BAF6AB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3132" w:type="pct"/>
            <w:shd w:val="clear" w:color="auto" w:fill="auto"/>
            <w:vAlign w:val="center"/>
          </w:tcPr>
          <w:p w14:paraId="502736A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符合性审查项，该指标项负偏离或未响应的，</w:t>
            </w:r>
            <w:r>
              <w:rPr>
                <w:rFonts w:hint="eastAsia" w:ascii="宋体" w:hAnsi="宋体" w:eastAsia="宋体" w:cs="宋体"/>
                <w:b/>
                <w:bCs w:val="0"/>
                <w:color w:val="auto"/>
                <w:sz w:val="21"/>
                <w:szCs w:val="21"/>
                <w:highlight w:val="none"/>
              </w:rPr>
              <w:t>投标无效。</w:t>
            </w:r>
          </w:p>
        </w:tc>
      </w:tr>
      <w:tr w14:paraId="7474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shd w:val="clear" w:color="auto" w:fill="auto"/>
            <w:vAlign w:val="center"/>
          </w:tcPr>
          <w:p w14:paraId="14588A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778" w:type="pct"/>
            <w:shd w:val="clear" w:color="auto" w:fill="auto"/>
            <w:vAlign w:val="center"/>
          </w:tcPr>
          <w:p w14:paraId="371F8C2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132" w:type="pct"/>
            <w:shd w:val="clear" w:color="auto" w:fill="auto"/>
            <w:vAlign w:val="center"/>
          </w:tcPr>
          <w:p w14:paraId="39EE0F1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09E1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shd w:val="clear" w:color="auto" w:fill="auto"/>
            <w:vAlign w:val="center"/>
          </w:tcPr>
          <w:p w14:paraId="147E67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778" w:type="pct"/>
            <w:shd w:val="clear" w:color="auto" w:fill="auto"/>
            <w:vAlign w:val="center"/>
          </w:tcPr>
          <w:p w14:paraId="38704CD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2" w:type="dxa"/>
            <w:shd w:val="clear" w:color="auto" w:fill="auto"/>
            <w:vAlign w:val="center"/>
          </w:tcPr>
          <w:p w14:paraId="5687F44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73EA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00" w:type="pct"/>
            <w:gridSpan w:val="3"/>
            <w:shd w:val="clear" w:color="auto" w:fill="auto"/>
            <w:vAlign w:val="center"/>
          </w:tcPr>
          <w:p w14:paraId="4E70F3A1">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BFC0DE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如某项标识中包含多条技术参数或要求，则该项标识所含内容均需满足或优于招标文件要求，否则不予认可。</w:t>
            </w:r>
          </w:p>
          <w:p w14:paraId="157619D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57CCFCF9">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0F1E3C0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65F0E65D">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lang w:eastAsia="zh-CN"/>
        </w:rPr>
      </w:pPr>
    </w:p>
    <w:p w14:paraId="0839A3B7">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lang w:eastAsia="zh-CN"/>
        </w:rPr>
      </w:pPr>
    </w:p>
    <w:p w14:paraId="53209A31">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84"/>
        <w:gridCol w:w="5847"/>
        <w:gridCol w:w="836"/>
        <w:gridCol w:w="640"/>
      </w:tblGrid>
      <w:tr w14:paraId="16D0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226951D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84" w:type="dxa"/>
            <w:shd w:val="clear" w:color="auto" w:fill="auto"/>
            <w:vAlign w:val="center"/>
          </w:tcPr>
          <w:p w14:paraId="1B224C8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847" w:type="dxa"/>
            <w:shd w:val="clear" w:color="auto" w:fill="auto"/>
            <w:vAlign w:val="center"/>
          </w:tcPr>
          <w:p w14:paraId="7D80CAB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836" w:type="dxa"/>
            <w:shd w:val="clear" w:color="auto" w:fill="auto"/>
            <w:vAlign w:val="center"/>
          </w:tcPr>
          <w:p w14:paraId="25040AD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757BA17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640" w:type="dxa"/>
            <w:shd w:val="clear" w:color="auto" w:fill="auto"/>
            <w:vAlign w:val="center"/>
          </w:tcPr>
          <w:p w14:paraId="76E6555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057AF58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5FCD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7B6DDE0C">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084" w:type="dxa"/>
            <w:shd w:val="clear" w:color="auto" w:fill="auto"/>
            <w:vAlign w:val="center"/>
          </w:tcPr>
          <w:p w14:paraId="40C0059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▲电池充放电测试系统（6V）</w:t>
            </w:r>
          </w:p>
        </w:tc>
        <w:tc>
          <w:tcPr>
            <w:tcW w:w="5847" w:type="dxa"/>
            <w:shd w:val="clear" w:color="auto" w:fill="auto"/>
            <w:vAlign w:val="center"/>
          </w:tcPr>
          <w:p w14:paraId="3C64DEFA">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sz w:val="21"/>
                <w:szCs w:val="21"/>
                <w:highlight w:val="none"/>
                <w:lang w:val="en-US" w:eastAsia="zh-CN"/>
              </w:rPr>
              <w:t>电性能试验。</w:t>
            </w:r>
          </w:p>
          <w:p w14:paraId="63802AB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p>
          <w:p w14:paraId="1AD8655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满足GB/T 31486-2024 《电动汽车用动力蓄电池电性能要求及试验方法》6.2.5室温放电容量、6.2.6室温倍率放电容量的检测要求。</w:t>
            </w:r>
          </w:p>
          <w:p w14:paraId="78B235B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552F86D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1、输入</w:t>
            </w:r>
          </w:p>
          <w:p w14:paraId="49A4FA8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1.1、电压范围：380VAC±15%。</w:t>
            </w:r>
          </w:p>
          <w:p w14:paraId="681DD81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1.2、频率范围：47Hz～63Hz。</w:t>
            </w:r>
          </w:p>
          <w:p w14:paraId="769C585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1.3、功率因数：≥0.99。</w:t>
            </w:r>
          </w:p>
          <w:p w14:paraId="713FA93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1.4、THDi：≤5%。</w:t>
            </w:r>
          </w:p>
          <w:p w14:paraId="3934683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★1.5、具备能量回馈电网功能。</w:t>
            </w:r>
          </w:p>
          <w:p w14:paraId="0032FEC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2、输出</w:t>
            </w:r>
          </w:p>
          <w:p w14:paraId="33382EB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★2.1、单通道额定功率：≥2.5kW。</w:t>
            </w:r>
          </w:p>
          <w:p w14:paraId="540B9F7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★2.2、电压范围：充电0-6V,放电1.5V-6V。</w:t>
            </w:r>
            <w:r>
              <w:rPr>
                <w:rFonts w:hint="eastAsia" w:ascii="宋体" w:hAnsi="宋体" w:eastAsia="宋体" w:cs="宋体"/>
                <w:b/>
                <w:bCs/>
                <w:color w:val="auto"/>
                <w:sz w:val="21"/>
                <w:szCs w:val="21"/>
                <w:highlight w:val="none"/>
                <w:lang w:val="en-US" w:eastAsia="zh-CN"/>
              </w:rPr>
              <w:t>（投标文件中需提供证明材料）</w:t>
            </w:r>
          </w:p>
          <w:p w14:paraId="5362C30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2.3、单通道电流：≥500A。</w:t>
            </w:r>
          </w:p>
          <w:p w14:paraId="188E5FE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★2.4、通道数：≥16，且支持8通道并联。</w:t>
            </w:r>
          </w:p>
          <w:p w14:paraId="62DB555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2.5、噪音：≤75dB。</w:t>
            </w:r>
          </w:p>
          <w:p w14:paraId="5FC27CB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3、控制性能</w:t>
            </w:r>
          </w:p>
          <w:p w14:paraId="6F32853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★3.1、电流控制与检测精度：≤±0.02%FS，支持分三档500A/300A/100A。</w:t>
            </w:r>
            <w:r>
              <w:rPr>
                <w:rFonts w:hint="eastAsia" w:ascii="宋体" w:hAnsi="宋体" w:eastAsia="宋体" w:cs="宋体"/>
                <w:b/>
                <w:bCs/>
                <w:color w:val="auto"/>
                <w:sz w:val="21"/>
                <w:szCs w:val="21"/>
                <w:highlight w:val="none"/>
                <w:lang w:val="en-US" w:eastAsia="zh-CN"/>
              </w:rPr>
              <w:t>（投标文件中需提供证明材料）</w:t>
            </w:r>
          </w:p>
          <w:p w14:paraId="02DAAF0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●3.2、电压控制与检测精度：≤±0.02%FS。</w:t>
            </w:r>
            <w:r>
              <w:rPr>
                <w:rFonts w:hint="eastAsia" w:ascii="宋体" w:hAnsi="宋体" w:eastAsia="宋体" w:cs="宋体"/>
                <w:b/>
                <w:bCs/>
                <w:color w:val="auto"/>
                <w:sz w:val="21"/>
                <w:szCs w:val="21"/>
                <w:highlight w:val="none"/>
                <w:lang w:val="en-US" w:eastAsia="zh-CN"/>
              </w:rPr>
              <w:t>（投标文件中需提供证明材料）</w:t>
            </w:r>
          </w:p>
          <w:p w14:paraId="42A7E0A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●3.3、电流上升时间：≤3ms（10%～90%）无超调。</w:t>
            </w:r>
            <w:r>
              <w:rPr>
                <w:rFonts w:hint="eastAsia" w:ascii="宋体" w:hAnsi="宋体" w:eastAsia="宋体" w:cs="宋体"/>
                <w:b/>
                <w:bCs/>
                <w:color w:val="auto"/>
                <w:sz w:val="21"/>
                <w:szCs w:val="21"/>
                <w:highlight w:val="none"/>
                <w:lang w:val="en-US" w:eastAsia="zh-CN"/>
              </w:rPr>
              <w:t>（验收时需通过示波器测试）</w:t>
            </w:r>
          </w:p>
          <w:p w14:paraId="258401A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●3.4、电流充放电切换时间：≤5ms（-90%～90%）无超调。</w:t>
            </w:r>
            <w:r>
              <w:rPr>
                <w:rFonts w:hint="eastAsia" w:ascii="宋体" w:hAnsi="宋体" w:eastAsia="宋体" w:cs="宋体"/>
                <w:b/>
                <w:bCs/>
                <w:color w:val="auto"/>
                <w:sz w:val="21"/>
                <w:szCs w:val="21"/>
                <w:highlight w:val="none"/>
                <w:lang w:val="en-US" w:eastAsia="zh-CN"/>
              </w:rPr>
              <w:t>（验收时需通过示波器测试）</w:t>
            </w:r>
          </w:p>
          <w:p w14:paraId="591D953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●3.5、数据记录时间：≤3ms（支持1ms记录60s）。</w:t>
            </w:r>
            <w:r>
              <w:rPr>
                <w:rFonts w:hint="eastAsia" w:ascii="宋体" w:hAnsi="宋体" w:eastAsia="宋体" w:cs="宋体"/>
                <w:b/>
                <w:bCs/>
                <w:color w:val="auto"/>
                <w:sz w:val="21"/>
                <w:szCs w:val="21"/>
                <w:highlight w:val="none"/>
                <w:lang w:val="en-US" w:eastAsia="zh-CN"/>
              </w:rPr>
              <w:t>（投标文件中提供证明材料）</w:t>
            </w:r>
          </w:p>
          <w:p w14:paraId="76AC290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●3.6、工况间隔：≤20ms；</w:t>
            </w:r>
            <w:r>
              <w:rPr>
                <w:rFonts w:hint="eastAsia" w:ascii="宋体" w:hAnsi="宋体" w:eastAsia="宋体" w:cs="宋体"/>
                <w:b/>
                <w:bCs/>
                <w:color w:val="auto"/>
                <w:sz w:val="21"/>
                <w:szCs w:val="21"/>
                <w:highlight w:val="none"/>
                <w:lang w:val="en-US" w:eastAsia="zh-CN"/>
              </w:rPr>
              <w:t>（投标文件中提供上位机软件运行</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20ms工况截图进行证明）</w:t>
            </w:r>
          </w:p>
          <w:p w14:paraId="7E2AD71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●3.7、时间精度：±0.1% FS，600ms@600s（10s一个周期，60个循环）；</w:t>
            </w:r>
            <w:r>
              <w:rPr>
                <w:rFonts w:hint="eastAsia" w:ascii="宋体" w:hAnsi="宋体" w:eastAsia="宋体" w:cs="宋体"/>
                <w:b/>
                <w:bCs/>
                <w:color w:val="auto"/>
                <w:sz w:val="21"/>
                <w:szCs w:val="21"/>
                <w:highlight w:val="none"/>
                <w:lang w:val="en-US" w:eastAsia="zh-CN"/>
              </w:rPr>
              <w:t>（投标文件中提供测试数据曲线</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包含600ms@600s，10s一个周期，60个循环）的数据分析截图进行证明）</w:t>
            </w:r>
          </w:p>
          <w:p w14:paraId="7B8CA7F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●4、充放电模式：恒流模式，恒流恒压模式，恒功率模式，斜坡电流模式，斜坡功率模式，脉冲模式，倍率模式，功率跟踪等。</w:t>
            </w:r>
          </w:p>
          <w:p w14:paraId="0C29E1D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●5、具备输入欠压过压、输入缺相保护、输出过流保护、输出极性反接保护、过载保护、短路保护、过温保护、断电保护、急停保护等安全保护功能。</w:t>
            </w:r>
          </w:p>
          <w:p w14:paraId="5A4512D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6、软件功能</w:t>
            </w:r>
          </w:p>
          <w:p w14:paraId="7230546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●6.1、具备工步调用功能：可以编辑≥10个子工步，并在主工步中进行重复调用。</w:t>
            </w:r>
          </w:p>
          <w:p w14:paraId="5B6C3E8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●6.2、具备数据实时显示功能：显示内容包括日历时间，工步时间，电压，电流，充电容量，放电容量，充电能量，放电能量、单体电压，单体温度，数据曲线等信息。</w:t>
            </w:r>
          </w:p>
          <w:p w14:paraId="511DDA9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●6.3、BOOKMARK（书签指令）：设备可实现静态和动态的 BOOKMARK 编写功能。即满足静态信息指令和动态信息指令，在工步添加这些指令，通过can信号发送出去</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
                <w:bCs/>
                <w:color w:val="auto"/>
                <w:sz w:val="21"/>
                <w:szCs w:val="21"/>
                <w:highlight w:val="none"/>
                <w:lang w:val="en-US" w:eastAsia="zh-CN"/>
              </w:rPr>
              <w:t>（投标文件中提供满足上述功能的软件截图进行证明）</w:t>
            </w:r>
          </w:p>
          <w:p w14:paraId="072FB1F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●6.4、逻辑判断功能：包含if，else，end if,else if，for，end for，end while，while，return，jmp，变量赋值，变量输出，变量比较，循环开始，循环结束，循环截止，线程功能等。</w:t>
            </w:r>
          </w:p>
          <w:p w14:paraId="2CB7410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●6.5、具备纹波功能。纹波注入功能100Hz，120APP(峰峰值)。注入交流纹波，包含频率为100Hz，交流电流注入-60AP~60AP交流正弦波。</w:t>
            </w:r>
            <w:r>
              <w:rPr>
                <w:rFonts w:hint="eastAsia" w:ascii="宋体" w:hAnsi="宋体" w:eastAsia="宋体" w:cs="宋体"/>
                <w:b/>
                <w:bCs/>
                <w:color w:val="auto"/>
                <w:sz w:val="21"/>
                <w:szCs w:val="21"/>
                <w:highlight w:val="none"/>
                <w:lang w:val="en-US" w:eastAsia="zh-CN"/>
              </w:rPr>
              <w:t>（投标文件中提供上述功能的软件截图进行证明）</w:t>
            </w:r>
          </w:p>
          <w:p w14:paraId="6980409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7、通讯功能支持RS485、CAN,以及TCP通讯。</w:t>
            </w:r>
          </w:p>
          <w:p w14:paraId="545279A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8、输入线缆：长度不低于10米,具体以满足现场使用为准。</w:t>
            </w:r>
          </w:p>
          <w:p w14:paraId="5C6F8A6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9、输出线缆：规格不低于150mm²，长度不低于10米，具体以满足现场使用为准。</w:t>
            </w:r>
          </w:p>
          <w:p w14:paraId="79F980E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10、温度采样，包含不少于4路T型一级热电偶，整机不少于共64路，支持通道间自由分配。</w:t>
            </w:r>
          </w:p>
          <w:p w14:paraId="660CAD2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11、现场线缆需走桥架，设计合理，相关费用包含在本项目投标报价中。</w:t>
            </w:r>
          </w:p>
          <w:p w14:paraId="26AC714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●12、具备</w:t>
            </w:r>
            <w:r>
              <w:rPr>
                <w:rFonts w:hint="eastAsia" w:ascii="宋体" w:hAnsi="宋体" w:eastAsia="宋体" w:cs="宋体"/>
                <w:color w:val="auto"/>
                <w:sz w:val="21"/>
                <w:szCs w:val="21"/>
                <w:highlight w:val="none"/>
              </w:rPr>
              <w:t>全功能API接口及配置手册</w:t>
            </w:r>
            <w:r>
              <w:rPr>
                <w:rFonts w:hint="eastAsia" w:ascii="宋体" w:hAnsi="宋体" w:eastAsia="宋体" w:cs="宋体"/>
                <w:color w:val="auto"/>
                <w:sz w:val="21"/>
                <w:szCs w:val="21"/>
                <w:highlight w:val="none"/>
                <w:lang w:val="en-US" w:eastAsia="zh-CN"/>
              </w:rPr>
              <w:t>，可以实现设备状态信息、实时测试数据上传并且配合采购人进行实验室整体设备的综合管理，</w:t>
            </w:r>
            <w:r>
              <w:rPr>
                <w:rFonts w:hint="eastAsia" w:ascii="宋体" w:hAnsi="宋体" w:eastAsia="宋体" w:cs="宋体"/>
                <w:b w:val="0"/>
                <w:bCs w:val="0"/>
                <w:color w:val="auto"/>
                <w:sz w:val="21"/>
                <w:szCs w:val="21"/>
                <w:highlight w:val="none"/>
                <w:lang w:val="en-US" w:eastAsia="zh-CN"/>
              </w:rPr>
              <w:t>验收时</w:t>
            </w:r>
            <w:r>
              <w:rPr>
                <w:rFonts w:hint="eastAsia" w:ascii="宋体" w:hAnsi="宋体" w:eastAsia="宋体" w:cs="宋体"/>
                <w:b w:val="0"/>
                <w:bCs w:val="0"/>
                <w:color w:val="auto"/>
                <w:sz w:val="21"/>
                <w:szCs w:val="21"/>
                <w:highlight w:val="none"/>
              </w:rPr>
              <w:t>需</w:t>
            </w:r>
            <w:r>
              <w:rPr>
                <w:rFonts w:hint="eastAsia" w:ascii="宋体" w:hAnsi="宋体" w:eastAsia="宋体" w:cs="宋体"/>
                <w:b w:val="0"/>
                <w:bCs w:val="0"/>
                <w:color w:val="auto"/>
                <w:sz w:val="21"/>
                <w:szCs w:val="21"/>
                <w:highlight w:val="none"/>
                <w:lang w:val="en-US" w:eastAsia="zh-CN"/>
              </w:rPr>
              <w:t>向采购人</w:t>
            </w:r>
            <w:r>
              <w:rPr>
                <w:rFonts w:hint="eastAsia" w:ascii="宋体" w:hAnsi="宋体" w:eastAsia="宋体" w:cs="宋体"/>
                <w:b w:val="0"/>
                <w:bCs w:val="0"/>
                <w:color w:val="auto"/>
                <w:sz w:val="21"/>
                <w:szCs w:val="21"/>
                <w:highlight w:val="none"/>
              </w:rPr>
              <w:t>提供API说明及配置手册</w:t>
            </w:r>
            <w:r>
              <w:rPr>
                <w:rFonts w:hint="eastAsia" w:ascii="宋体" w:hAnsi="宋体" w:eastAsia="宋体" w:cs="宋体"/>
                <w:b/>
                <w:bCs/>
                <w:color w:val="auto"/>
                <w:sz w:val="21"/>
                <w:szCs w:val="21"/>
                <w:highlight w:val="none"/>
                <w:lang w:val="en-US" w:eastAsia="zh-CN"/>
              </w:rPr>
              <w:t>。</w:t>
            </w:r>
          </w:p>
          <w:p w14:paraId="347184A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●13、设备控制的上位机软件需有合法的知识产权，软件需提供终身升级服务，长期稳定使用。相关费用包含在本项目投标报价中。</w:t>
            </w:r>
          </w:p>
          <w:p w14:paraId="284D7E10">
            <w:pPr>
              <w:pStyle w:val="5"/>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color w:val="auto"/>
                <w:kern w:val="2"/>
                <w:sz w:val="21"/>
                <w:szCs w:val="21"/>
                <w:highlight w:val="none"/>
                <w:lang w:val="en-US" w:eastAsia="zh-CN" w:bidi="ar-SA"/>
              </w:rPr>
              <w:t>6V电池充放电测试系统设备各1套，对应设备配电线缆1套，输出线缆1套，上位机测试软件1套，测试控制器1台。</w:t>
            </w:r>
          </w:p>
        </w:tc>
        <w:tc>
          <w:tcPr>
            <w:tcW w:w="836" w:type="dxa"/>
            <w:shd w:val="clear" w:color="auto" w:fill="auto"/>
            <w:vAlign w:val="center"/>
          </w:tcPr>
          <w:p w14:paraId="207EF4C0">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28EBDAC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2DE5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05587B71">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84" w:type="dxa"/>
            <w:shd w:val="clear" w:color="auto" w:fill="auto"/>
            <w:vAlign w:val="center"/>
          </w:tcPr>
          <w:p w14:paraId="19CA68D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电气安全综合测试系统（剩余电压测试仪）</w:t>
            </w:r>
          </w:p>
        </w:tc>
        <w:tc>
          <w:tcPr>
            <w:tcW w:w="5847" w:type="dxa"/>
            <w:shd w:val="clear" w:color="auto" w:fill="auto"/>
            <w:vAlign w:val="center"/>
          </w:tcPr>
          <w:p w14:paraId="4332C353">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kern w:val="2"/>
                <w:sz w:val="21"/>
                <w:szCs w:val="21"/>
                <w:highlight w:val="none"/>
                <w:lang w:val="en-US" w:eastAsia="zh-CN" w:bidi="ar-SA"/>
              </w:rPr>
              <w:t>用于测试家用电器在切断电源后，其内部电容器或电路中残留电压和能量的释放安全性。</w:t>
            </w:r>
          </w:p>
          <w:p w14:paraId="118AD5D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color w:val="auto"/>
                <w:sz w:val="21"/>
                <w:szCs w:val="21"/>
                <w:highlight w:val="none"/>
                <w:lang w:val="en-US" w:eastAsia="zh-CN"/>
              </w:rPr>
              <w:t>满足</w:t>
            </w:r>
            <w:r>
              <w:rPr>
                <w:rFonts w:hint="eastAsia" w:ascii="宋体" w:hAnsi="宋体" w:eastAsia="宋体" w:cs="宋体"/>
                <w:color w:val="auto"/>
                <w:kern w:val="2"/>
                <w:sz w:val="21"/>
                <w:szCs w:val="21"/>
                <w:highlight w:val="none"/>
                <w:lang w:val="en-US" w:eastAsia="zh-CN" w:bidi="ar-SA"/>
              </w:rPr>
              <w:t>GB9706.1-2020《医用电气设备 第一部分：安全通用要求》、GB4706.1-2024《家用和类似用途电器的安全 第一部分：安全要求》、GB 4943.1-2022 、GB/T 42125.1-2024、 GB 12668.501-2013 等标准</w:t>
            </w:r>
            <w:r>
              <w:rPr>
                <w:rFonts w:hint="eastAsia" w:ascii="宋体" w:hAnsi="宋体" w:eastAsia="宋体" w:cs="宋体"/>
                <w:color w:val="auto"/>
                <w:sz w:val="21"/>
                <w:szCs w:val="21"/>
                <w:highlight w:val="none"/>
                <w:lang w:val="en-US" w:eastAsia="zh-CN"/>
              </w:rPr>
              <w:t>的检测要求</w:t>
            </w:r>
            <w:r>
              <w:rPr>
                <w:rFonts w:hint="eastAsia" w:ascii="宋体" w:hAnsi="宋体" w:eastAsia="宋体" w:cs="宋体"/>
                <w:color w:val="auto"/>
                <w:kern w:val="2"/>
                <w:sz w:val="21"/>
                <w:szCs w:val="21"/>
                <w:highlight w:val="none"/>
                <w:lang w:val="en-US" w:eastAsia="zh-CN" w:bidi="ar-SA"/>
              </w:rPr>
              <w:t>。</w:t>
            </w:r>
          </w:p>
          <w:p w14:paraId="73333D8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03AC11B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1、输出电压：AC 0～300V，50/60Hz。</w:t>
            </w:r>
          </w:p>
          <w:p w14:paraId="1AA9F15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1.1、最大输出电流≤10A，最大负载功率≥3</w:t>
            </w:r>
            <w:r>
              <w:rPr>
                <w:rFonts w:hint="eastAsia" w:ascii="宋体" w:hAnsi="宋体" w:eastAsia="宋体" w:cs="宋体"/>
                <w:color w:val="auto"/>
                <w:sz w:val="21"/>
                <w:szCs w:val="21"/>
                <w:highlight w:val="none"/>
              </w:rPr>
              <w:t>kVA</w:t>
            </w:r>
            <w:r>
              <w:rPr>
                <w:rFonts w:hint="eastAsia" w:ascii="宋体" w:hAnsi="宋体" w:eastAsia="宋体" w:cs="宋体"/>
                <w:color w:val="auto"/>
                <w:sz w:val="21"/>
                <w:szCs w:val="21"/>
                <w:highlight w:val="none"/>
                <w:lang w:val="en-US" w:eastAsia="zh-CN"/>
              </w:rPr>
              <w:t>。</w:t>
            </w:r>
          </w:p>
          <w:p w14:paraId="0A54AD9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1.2、供电时间：1s-99s连续可调，仪器自动判断在电压峰值处断开进行测试，在正/反极性时断开可选。</w:t>
            </w:r>
          </w:p>
          <w:p w14:paraId="7339458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2、测试电压：10V～300V，显示分辨率≤0.1V。</w:t>
            </w:r>
          </w:p>
          <w:p w14:paraId="0254D49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3、测试时间：断开时间1s-60s可选；测量次数：1-99次内任意值。</w:t>
            </w:r>
          </w:p>
          <w:p w14:paraId="4DD5099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4、测试精度：≤±（1%RD+1V）。</w:t>
            </w:r>
          </w:p>
          <w:p w14:paraId="74009DA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5、测试模式：同时具备连续模式和延迟模式，在工作中可选择、切换。</w:t>
            </w:r>
          </w:p>
          <w:p w14:paraId="11FAF71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6、试验电源：需提供外接或内置稳压测试电源。</w:t>
            </w:r>
          </w:p>
          <w:p w14:paraId="4F985C7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7、测试探头的测试阻抗 100±5( MΩ), 电容≤ 25pF，满足 L-G ，L-N ，N-G 极间和可触及电容器剩余电压和能量测试的阻抗要求。</w:t>
            </w:r>
          </w:p>
          <w:p w14:paraId="11BEB3C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7.1满足多形式的测试功能：</w:t>
            </w:r>
          </w:p>
          <w:p w14:paraId="1034078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A.各电源插脚之间剩余电压；</w:t>
            </w:r>
          </w:p>
          <w:p w14:paraId="22FE12E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B.每一电源插脚与设备外壳之间的剩余电压；</w:t>
            </w:r>
          </w:p>
          <w:p w14:paraId="29693CB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C.设备外部可触及电容器剩余电压和能量测试。</w:t>
            </w:r>
          </w:p>
          <w:p w14:paraId="7835FD9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8、手动、自动转换测试。即可以手动进行极间的分相测试，每 2 极间测试 10 次；也可以进行自动测试，三极间相互组合的测试，每种组合分别测试 10 次。</w:t>
            </w:r>
          </w:p>
          <w:p w14:paraId="78778F6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9、自动保持最大测试电压值，测试剩余电压超过 60V/34V 自动判定 是否合格。</w:t>
            </w:r>
          </w:p>
          <w:p w14:paraId="07D4478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9.1配标准点检样品三个。</w:t>
            </w:r>
          </w:p>
          <w:p w14:paraId="1A8A42BF">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color w:val="auto"/>
                <w:sz w:val="21"/>
                <w:szCs w:val="21"/>
                <w:highlight w:val="none"/>
                <w:lang w:val="en-US" w:eastAsia="zh-CN"/>
              </w:rPr>
              <w:t>主机一台。</w:t>
            </w:r>
          </w:p>
        </w:tc>
        <w:tc>
          <w:tcPr>
            <w:tcW w:w="836" w:type="dxa"/>
            <w:shd w:val="clear" w:color="auto" w:fill="auto"/>
            <w:vAlign w:val="center"/>
          </w:tcPr>
          <w:p w14:paraId="75DF6652">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0005CA7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1F97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6C306DC8">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84" w:type="dxa"/>
            <w:shd w:val="clear" w:color="auto" w:fill="auto"/>
            <w:vAlign w:val="center"/>
          </w:tcPr>
          <w:p w14:paraId="7EA01B9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电气安全综合测试系统</w:t>
            </w:r>
          </w:p>
        </w:tc>
        <w:tc>
          <w:tcPr>
            <w:tcW w:w="5847" w:type="dxa"/>
            <w:shd w:val="clear" w:color="auto" w:fill="auto"/>
            <w:vAlign w:val="center"/>
          </w:tcPr>
          <w:p w14:paraId="0A64F30E">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sz w:val="21"/>
                <w:szCs w:val="21"/>
                <w:highlight w:val="none"/>
                <w:lang w:val="en-US" w:eastAsia="zh-CN"/>
              </w:rPr>
              <w:t>通过向产品施加远超其额定工作电压的高压，来验证其绝缘性能是否合格。</w:t>
            </w:r>
          </w:p>
          <w:p w14:paraId="1EC4AC3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p>
          <w:p w14:paraId="55F6ACF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满足GB4706.1 、IEC60335-1 、UL60335-1  家用和类似用途电器的安全第一部分：通用要求 GB4943.1-2022 、IEC62369-1 信息技术设备；GB8898 、UL60065 、IEC60065  音频、视频及电子器械安全要求；GB4793.1 、IEC61010-1  测量、控制和实验室用电气设备的安全要求 第一部分：通用要求的检测要求。</w:t>
            </w:r>
          </w:p>
          <w:p w14:paraId="08CDBAEA">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技术指标：</w:t>
            </w:r>
          </w:p>
          <w:p w14:paraId="7D43C66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AC耐压参数：</w:t>
            </w:r>
          </w:p>
          <w:p w14:paraId="0AE10403">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测试输出电压：AC：0.5～5.00(kV)。</w:t>
            </w:r>
          </w:p>
          <w:p w14:paraId="5D24AAB4">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显示精度：0.50～5.00(kV)±3%±3个字。</w:t>
            </w:r>
          </w:p>
          <w:p w14:paraId="385BB2E8">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分辨率：0.01(kV)。</w:t>
            </w:r>
          </w:p>
          <w:p w14:paraId="2F7F1AAC">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测试输出电流：0-100(mA)。</w:t>
            </w:r>
          </w:p>
          <w:p w14:paraId="3BC8B00F">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显示精度：0.200-5.000mA±3%±3个字、5.00-50.00mA±3%±3个字、50.0-100.0mA±3%±3个字。</w:t>
            </w:r>
          </w:p>
          <w:p w14:paraId="55EA260E">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耐压测试时间：1～999.0(s)±3%±1秒。</w:t>
            </w:r>
          </w:p>
          <w:p w14:paraId="39FB3DBD">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分辨率：0.2(s)。</w:t>
            </w:r>
          </w:p>
          <w:p w14:paraId="183A77B4">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耐压升压时间：输出频率：1～60.0(s)±3%±1秒50Hz±5%。</w:t>
            </w:r>
          </w:p>
          <w:p w14:paraId="28741018">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可实现工作状态下抗电强度测试。</w:t>
            </w:r>
          </w:p>
          <w:p w14:paraId="532FF4C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2、DC耐压参数：</w:t>
            </w:r>
          </w:p>
          <w:p w14:paraId="55576956">
            <w:pPr>
              <w:keepNext w:val="0"/>
              <w:keepLines w:val="0"/>
              <w:pageBreakBefore w:val="0"/>
              <w:widowControl w:val="0"/>
              <w:numPr>
                <w:ilvl w:val="0"/>
                <w:numId w:val="3"/>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测试输出电压：AC：0.5～6.00(kV)。</w:t>
            </w:r>
          </w:p>
          <w:p w14:paraId="03FBD60F">
            <w:pPr>
              <w:keepNext w:val="0"/>
              <w:keepLines w:val="0"/>
              <w:pageBreakBefore w:val="0"/>
              <w:widowControl w:val="0"/>
              <w:numPr>
                <w:ilvl w:val="0"/>
                <w:numId w:val="3"/>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显示精度：0.50～6.00(kV)±3%±3个字。</w:t>
            </w:r>
          </w:p>
          <w:p w14:paraId="2EBA06E4">
            <w:pPr>
              <w:keepNext w:val="0"/>
              <w:keepLines w:val="0"/>
              <w:pageBreakBefore w:val="0"/>
              <w:widowControl w:val="0"/>
              <w:numPr>
                <w:ilvl w:val="0"/>
                <w:numId w:val="3"/>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分辨率：0.01(kV)。</w:t>
            </w:r>
          </w:p>
          <w:p w14:paraId="496D319A">
            <w:pPr>
              <w:keepNext w:val="0"/>
              <w:keepLines w:val="0"/>
              <w:pageBreakBefore w:val="0"/>
              <w:widowControl w:val="0"/>
              <w:numPr>
                <w:ilvl w:val="0"/>
                <w:numId w:val="3"/>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测试输出电流：0-10(mA)。</w:t>
            </w:r>
          </w:p>
          <w:p w14:paraId="5DAD32AA">
            <w:pPr>
              <w:keepNext w:val="0"/>
              <w:keepLines w:val="0"/>
              <w:pageBreakBefore w:val="0"/>
              <w:widowControl w:val="0"/>
              <w:numPr>
                <w:ilvl w:val="0"/>
                <w:numId w:val="3"/>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显示精度：0.200-5.000mA±3%±3个字。5.00-10.00mA ±3%±3 个字</w:t>
            </w:r>
          </w:p>
          <w:p w14:paraId="7B3A185F">
            <w:pPr>
              <w:keepNext w:val="0"/>
              <w:keepLines w:val="0"/>
              <w:pageBreakBefore w:val="0"/>
              <w:widowControl w:val="0"/>
              <w:numPr>
                <w:ilvl w:val="0"/>
                <w:numId w:val="3"/>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耐压测试时间：1～999.0(s)±3%±1秒。分辨率：0.2(s)</w:t>
            </w:r>
          </w:p>
          <w:p w14:paraId="650D2D24">
            <w:pPr>
              <w:keepNext w:val="0"/>
              <w:keepLines w:val="0"/>
              <w:pageBreakBefore w:val="0"/>
              <w:widowControl w:val="0"/>
              <w:numPr>
                <w:ilvl w:val="0"/>
                <w:numId w:val="3"/>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耐压升压时间：1～60.0(s)±3%±1秒。分辨率：0.2(s)。</w:t>
            </w:r>
          </w:p>
          <w:p w14:paraId="4CD6F90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3、绝缘参数</w:t>
            </w:r>
          </w:p>
          <w:p w14:paraId="63763973">
            <w:pPr>
              <w:keepNext w:val="0"/>
              <w:keepLines w:val="0"/>
              <w:pageBreakBefore w:val="0"/>
              <w:widowControl w:val="0"/>
              <w:numPr>
                <w:ilvl w:val="0"/>
                <w:numId w:val="4"/>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测试电压：DC:0.10-1.00kV。显示精度：±3%。</w:t>
            </w:r>
          </w:p>
          <w:p w14:paraId="7CE5AF74">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测试电阻：0.200MΩ~200.0(GΩ)。显示精度：0.100-1.000MΩ±5%；01.00-10.00MΩ±5%；010.0-100.0MΩ±5%；0.100-1.000GΩ±5%；01.00-10.00GΩ±5%；010.0-050.0GΩ±5%。</w:t>
            </w:r>
          </w:p>
          <w:p w14:paraId="31897C71">
            <w:pPr>
              <w:keepNext w:val="0"/>
              <w:keepLines w:val="0"/>
              <w:pageBreakBefore w:val="0"/>
              <w:widowControl w:val="0"/>
              <w:numPr>
                <w:ilvl w:val="0"/>
                <w:numId w:val="4"/>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绝缘测试时间：3～999.0(s)±3%±1秒。分辨率：0.2(s)。</w:t>
            </w:r>
          </w:p>
          <w:p w14:paraId="5F03BC4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4、测试间隔时间：1～99.0(s)±3%±1秒，分辨率：0.2(s)。</w:t>
            </w:r>
          </w:p>
          <w:p w14:paraId="7F0C2926">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绝缘电阻测试范围为：0.1—50GΩ。</w:t>
            </w:r>
          </w:p>
          <w:p w14:paraId="6BF26BE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5、安全保护功能：a.短路关断、报警。b.超差报警。</w:t>
            </w:r>
          </w:p>
          <w:p w14:paraId="32774FA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6、记忆功能：该测试仪可保存常用的耐压或绝缘测试模式，并可自由组合此两种测试模式的次序。</w:t>
            </w:r>
          </w:p>
          <w:p w14:paraId="41A6650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7、接口支持扩展功能：</w:t>
            </w:r>
          </w:p>
          <w:p w14:paraId="238C9C1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a.配备RS232工程控制机接口：可通过工程控制机操作设置仪器，可通过工程控制机上传测试的数据。</w:t>
            </w:r>
          </w:p>
          <w:p w14:paraId="1287749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b.配备PLC接口。</w:t>
            </w:r>
          </w:p>
          <w:p w14:paraId="6EA1FFAC">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8、显示：采用LCD字符显示，并带有背光显示。</w:t>
            </w:r>
          </w:p>
          <w:p w14:paraId="7E1350E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color w:val="auto"/>
                <w:sz w:val="21"/>
                <w:szCs w:val="21"/>
                <w:highlight w:val="none"/>
                <w:lang w:val="en-US" w:eastAsia="zh-CN"/>
              </w:rPr>
              <w:t>主机一台。</w:t>
            </w:r>
          </w:p>
        </w:tc>
        <w:tc>
          <w:tcPr>
            <w:tcW w:w="836" w:type="dxa"/>
            <w:shd w:val="clear" w:color="auto" w:fill="auto"/>
            <w:vAlign w:val="center"/>
          </w:tcPr>
          <w:p w14:paraId="3DD3E1E8">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645A2DE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bl>
    <w:p w14:paraId="23A26079">
      <w:pPr>
        <w:pStyle w:val="5"/>
        <w:rPr>
          <w:rFonts w:hint="default"/>
          <w:lang w:val="en-US" w:eastAsia="zh-CN"/>
        </w:rPr>
      </w:pPr>
    </w:p>
    <w:p w14:paraId="12169B44">
      <w:pPr>
        <w:rPr>
          <w:rFonts w:hint="eastAsia" w:ascii="宋体" w:hAnsi="宋体" w:eastAsia="宋体" w:cs="@仿宋_GB2312"/>
          <w:b/>
          <w:bCs/>
          <w:color w:val="auto"/>
          <w:kern w:val="2"/>
          <w:sz w:val="21"/>
          <w:szCs w:val="15"/>
          <w:highlight w:val="none"/>
          <w:lang w:val="en-US" w:eastAsia="zh-CN" w:bidi="ar-SA"/>
        </w:rPr>
      </w:pPr>
    </w:p>
    <w:p w14:paraId="48EC42AB">
      <w:pPr>
        <w:rPr>
          <w:rFonts w:hint="eastAsia" w:ascii="宋体" w:hAnsi="宋体" w:eastAsia="宋体" w:cs="@仿宋_GB2312"/>
          <w:b/>
          <w:bCs/>
          <w:color w:val="auto"/>
          <w:kern w:val="2"/>
          <w:sz w:val="21"/>
          <w:szCs w:val="15"/>
          <w:highlight w:val="none"/>
          <w:lang w:val="en-US" w:eastAsia="zh-CN" w:bidi="ar-SA"/>
        </w:rPr>
      </w:pPr>
      <w:r>
        <w:rPr>
          <w:rFonts w:hint="eastAsia" w:ascii="宋体" w:hAnsi="宋体" w:eastAsia="宋体" w:cs="@仿宋_GB2312"/>
          <w:b/>
          <w:bCs/>
          <w:color w:val="auto"/>
          <w:kern w:val="2"/>
          <w:sz w:val="21"/>
          <w:szCs w:val="15"/>
          <w:highlight w:val="none"/>
          <w:lang w:val="en-US" w:eastAsia="zh-CN" w:bidi="ar-SA"/>
        </w:rPr>
        <w:t>第2包</w:t>
      </w:r>
    </w:p>
    <w:p w14:paraId="4CCF030B">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406"/>
        <w:gridCol w:w="5650"/>
      </w:tblGrid>
      <w:tr w14:paraId="458D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21B64080">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9" w:type="pct"/>
            <w:vAlign w:val="center"/>
          </w:tcPr>
          <w:p w14:paraId="27CD65CB">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1" w:type="pct"/>
            <w:vAlign w:val="center"/>
          </w:tcPr>
          <w:p w14:paraId="6F5CEA79">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3CEF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shd w:val="clear" w:color="auto" w:fill="auto"/>
            <w:vAlign w:val="center"/>
          </w:tcPr>
          <w:p w14:paraId="753884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779" w:type="pct"/>
            <w:shd w:val="clear" w:color="auto" w:fill="auto"/>
            <w:vAlign w:val="center"/>
          </w:tcPr>
          <w:p w14:paraId="0CD28C9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3131" w:type="pct"/>
            <w:shd w:val="clear" w:color="auto" w:fill="auto"/>
            <w:vAlign w:val="center"/>
          </w:tcPr>
          <w:p w14:paraId="6E24CFB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28E6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shd w:val="clear" w:color="auto" w:fill="auto"/>
            <w:vAlign w:val="center"/>
          </w:tcPr>
          <w:p w14:paraId="3E09F0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779" w:type="pct"/>
            <w:shd w:val="clear" w:color="auto" w:fill="auto"/>
            <w:vAlign w:val="center"/>
          </w:tcPr>
          <w:p w14:paraId="708FD80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131" w:type="pct"/>
            <w:shd w:val="clear" w:color="auto" w:fill="auto"/>
            <w:vAlign w:val="center"/>
          </w:tcPr>
          <w:p w14:paraId="5867406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5EA5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89" w:type="pct"/>
            <w:shd w:val="clear" w:color="auto" w:fill="auto"/>
            <w:vAlign w:val="center"/>
          </w:tcPr>
          <w:p w14:paraId="73B99B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779" w:type="pct"/>
            <w:shd w:val="clear" w:color="auto" w:fill="auto"/>
            <w:vAlign w:val="center"/>
          </w:tcPr>
          <w:p w14:paraId="36A7873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0" w:type="dxa"/>
            <w:shd w:val="clear" w:color="auto" w:fill="auto"/>
            <w:vAlign w:val="center"/>
          </w:tcPr>
          <w:p w14:paraId="2C2306B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4AD0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0" w:type="dxa"/>
            <w:gridSpan w:val="3"/>
            <w:vAlign w:val="center"/>
          </w:tcPr>
          <w:p w14:paraId="4600B9A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5144B6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（1）如某项标识中包含多条技术参数或要求，则该项标识所含内容均需满足或优于招标文件要求，否则不予认可。</w:t>
            </w:r>
          </w:p>
          <w:p w14:paraId="004B3D9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（2）下述技术参数所涉及的具体物理尺寸：货物需求清单中明确允许偏离范围的，按货物需求清单要求执行；货物需求清单中未明确允许偏离范围的，允许±5%偏离。</w:t>
            </w:r>
          </w:p>
          <w:p w14:paraId="2E5D951F">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5F80BA26">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05AFDEA6">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lang w:eastAsia="zh-CN"/>
        </w:rPr>
      </w:pPr>
    </w:p>
    <w:p w14:paraId="7E4331E6">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84"/>
        <w:gridCol w:w="5437"/>
        <w:gridCol w:w="1246"/>
        <w:gridCol w:w="640"/>
      </w:tblGrid>
      <w:tr w14:paraId="4FD7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169B38C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84" w:type="dxa"/>
            <w:shd w:val="clear" w:color="auto" w:fill="auto"/>
            <w:vAlign w:val="center"/>
          </w:tcPr>
          <w:p w14:paraId="1FEBFA8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437" w:type="dxa"/>
            <w:shd w:val="clear" w:color="auto" w:fill="auto"/>
            <w:vAlign w:val="center"/>
          </w:tcPr>
          <w:p w14:paraId="0D8326F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1246" w:type="dxa"/>
            <w:shd w:val="clear" w:color="auto" w:fill="auto"/>
            <w:vAlign w:val="center"/>
          </w:tcPr>
          <w:p w14:paraId="1AF0925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750A984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640" w:type="dxa"/>
            <w:shd w:val="clear" w:color="auto" w:fill="auto"/>
            <w:vAlign w:val="center"/>
          </w:tcPr>
          <w:p w14:paraId="1001E0A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2D7BE3B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44D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17AC4EB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084" w:type="dxa"/>
            <w:shd w:val="clear" w:color="auto" w:fill="auto"/>
            <w:vAlign w:val="center"/>
          </w:tcPr>
          <w:p w14:paraId="7F3BCC4B">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▲电池充放电测试系统(20V）</w:t>
            </w:r>
          </w:p>
        </w:tc>
        <w:tc>
          <w:tcPr>
            <w:tcW w:w="5437" w:type="dxa"/>
            <w:shd w:val="clear" w:color="auto" w:fill="auto"/>
            <w:vAlign w:val="center"/>
          </w:tcPr>
          <w:p w14:paraId="56B2D109">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kern w:val="2"/>
                <w:sz w:val="21"/>
                <w:szCs w:val="21"/>
                <w:highlight w:val="none"/>
                <w:lang w:val="en-US" w:eastAsia="zh-CN" w:bidi="ar-SA"/>
              </w:rPr>
              <w:t>电性能试验。</w:t>
            </w:r>
          </w:p>
          <w:p w14:paraId="278FDCB9">
            <w:pPr>
              <w:keepNext w:val="0"/>
              <w:keepLines w:val="0"/>
              <w:pageBreakBefore w:val="0"/>
              <w:suppressLineNumbers w:val="0"/>
              <w:kinsoku/>
              <w:wordWrap/>
              <w:overflowPunct/>
              <w:topLinePunct w:val="0"/>
              <w:bidi w:val="0"/>
              <w:snapToGrid/>
              <w:spacing w:before="0" w:beforeAutospacing="0" w:after="0" w:afterAutospacing="0" w:line="312" w:lineRule="auto"/>
              <w:ind w:left="0" w:right="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p>
          <w:p w14:paraId="47CBF380">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 43854-2024《电动自行车用锂离子蓄电池安全技术规范》；GB/T 31486-2024《电动汽车用动力蓄电池电性能要求及试验方法》；GB 31241-2022《便携式电子产品用锂离子电池和电池组安全技术规范》；GB/T 19639.1-2014《通用阀控式铅酸蓄电池》的检测要求。</w:t>
            </w:r>
          </w:p>
          <w:p w14:paraId="45F9765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71BCB0F4">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1、20V10A通道要求</w:t>
            </w:r>
          </w:p>
          <w:p w14:paraId="6EBE7A39">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●1.1、电流范围：0～10A。</w:t>
            </w:r>
            <w:r>
              <w:rPr>
                <w:rFonts w:hint="eastAsia" w:ascii="宋体" w:hAnsi="宋体" w:eastAsia="宋体" w:cs="宋体"/>
                <w:b/>
                <w:bCs/>
                <w:color w:val="auto"/>
                <w:sz w:val="21"/>
                <w:szCs w:val="21"/>
                <w:highlight w:val="none"/>
                <w:lang w:val="en-US" w:eastAsia="zh-CN"/>
              </w:rPr>
              <w:t>（投标文件中需提供证明材料）</w:t>
            </w:r>
          </w:p>
          <w:p w14:paraId="7E73E831">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●1.2、电压范围：充电：0～20V。放电：2V～20V。（</w:t>
            </w:r>
            <w:r>
              <w:rPr>
                <w:rFonts w:hint="eastAsia" w:ascii="宋体" w:hAnsi="宋体" w:eastAsia="宋体" w:cs="宋体"/>
                <w:b/>
                <w:bCs/>
                <w:color w:val="auto"/>
                <w:sz w:val="21"/>
                <w:szCs w:val="21"/>
                <w:highlight w:val="none"/>
                <w:lang w:val="en-US" w:eastAsia="zh-CN"/>
              </w:rPr>
              <w:t>投标文件中需提供证明材料</w:t>
            </w:r>
            <w:r>
              <w:rPr>
                <w:rFonts w:hint="eastAsia" w:ascii="宋体" w:hAnsi="宋体" w:eastAsia="宋体" w:cs="宋体"/>
                <w:color w:val="auto"/>
                <w:sz w:val="21"/>
                <w:szCs w:val="21"/>
                <w:highlight w:val="none"/>
                <w:lang w:val="en-US" w:eastAsia="zh-CN"/>
              </w:rPr>
              <w:t>）</w:t>
            </w:r>
          </w:p>
          <w:p w14:paraId="0F55A414">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★1.3、电压精度：不低于±0.02%FS；电流精度：不低于±0.02%FS；电流上升时间≤1ms(10%～90% of FS)，充放电转换时间≤10ms(-90%～90% of FS)。</w:t>
            </w:r>
            <w:r>
              <w:rPr>
                <w:rFonts w:hint="eastAsia" w:ascii="宋体" w:hAnsi="宋体" w:eastAsia="宋体" w:cs="宋体"/>
                <w:b/>
                <w:bCs/>
                <w:color w:val="auto"/>
                <w:sz w:val="21"/>
                <w:szCs w:val="21"/>
                <w:highlight w:val="none"/>
                <w:lang w:val="en-US" w:eastAsia="zh-CN"/>
              </w:rPr>
              <w:t>（投标文件中需提供证明材料）</w:t>
            </w:r>
          </w:p>
          <w:p w14:paraId="697D0E89">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1.4、充放电模式：恒流充放电、恒压充放电、恒流恒压充放电、恒功率充放电、脉冲充放电、恒阻放电、跟随模式充放电。</w:t>
            </w:r>
          </w:p>
          <w:p w14:paraId="35636B10">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1.5、脉冲充放电模式：恒流模式、恒功率模式。</w:t>
            </w:r>
          </w:p>
          <w:p w14:paraId="6C83640C">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1.6、保护条件：电压上限、电压下限、电流上限、电流下限、容量上限。</w:t>
            </w:r>
          </w:p>
          <w:p w14:paraId="008CCCE3">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1.7、循环次数：≥65000次，可嵌套≥3层；支持单工步设置记录条件和保护条件。</w:t>
            </w:r>
          </w:p>
          <w:p w14:paraId="12511661">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1.8、数据采集：采样频率≥10次/s。</w:t>
            </w:r>
          </w:p>
          <w:p w14:paraId="419DE493">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1.9、通道数不低于64通道。</w:t>
            </w:r>
          </w:p>
          <w:p w14:paraId="7B508B44">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1.10、通道控制模式：每个通道可独立控制，并且支持工步数≥250个。</w:t>
            </w:r>
          </w:p>
          <w:p w14:paraId="2CE18DF9">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1.11、电压电流采样检测：四线制连接(充放电同口)。</w:t>
            </w:r>
          </w:p>
          <w:p w14:paraId="100E40A8">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1.12、支持通道并联。</w:t>
            </w:r>
          </w:p>
          <w:p w14:paraId="3951336A">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1.13、每个通道配一个温度，温度范围不低于：-200℃～260℃，温度精度：≤±1℃。</w:t>
            </w:r>
          </w:p>
          <w:p w14:paraId="42456F57">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★1.14、具备掉电数据保护、脱机测试功能、可设定安全保护条件等软件保护功能，设置参数包括：电压上限、电压下限、电流上限、电流下限、容量上限、延时时间等。</w:t>
            </w:r>
            <w:r>
              <w:rPr>
                <w:rFonts w:hint="eastAsia" w:ascii="宋体" w:hAnsi="宋体" w:eastAsia="宋体" w:cs="宋体"/>
                <w:b/>
                <w:bCs/>
                <w:color w:val="auto"/>
                <w:sz w:val="21"/>
                <w:szCs w:val="21"/>
                <w:highlight w:val="none"/>
                <w:lang w:val="en-US" w:eastAsia="zh-CN"/>
              </w:rPr>
              <w:t>（投标文件中需提供证明材料</w:t>
            </w:r>
            <w:r>
              <w:rPr>
                <w:rFonts w:hint="eastAsia" w:ascii="宋体" w:hAnsi="宋体" w:eastAsia="宋体" w:cs="宋体"/>
                <w:color w:val="auto"/>
                <w:sz w:val="21"/>
                <w:szCs w:val="21"/>
                <w:highlight w:val="none"/>
                <w:lang w:val="en-US" w:eastAsia="zh-CN"/>
              </w:rPr>
              <w:t>）</w:t>
            </w:r>
          </w:p>
          <w:p w14:paraId="488EDD4F">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★1.15、配套系统软件，具备PITT，GITT，dQ/dV等测试功能。</w:t>
            </w:r>
            <w:r>
              <w:rPr>
                <w:rFonts w:hint="eastAsia" w:ascii="宋体" w:hAnsi="宋体" w:eastAsia="宋体" w:cs="宋体"/>
                <w:b/>
                <w:bCs/>
                <w:color w:val="auto"/>
                <w:sz w:val="21"/>
                <w:szCs w:val="21"/>
                <w:highlight w:val="none"/>
                <w:lang w:val="en-US" w:eastAsia="zh-CN"/>
              </w:rPr>
              <w:t>（投标文件中提供上述软件测试功能截图佐证）</w:t>
            </w:r>
          </w:p>
          <w:p w14:paraId="71EBFBF9">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★1.16、配套系统软件，具备曲线对比，可定制自动报表，支持导出EXCEL、TXT、PDF、CSV格式等功能。</w:t>
            </w:r>
            <w:r>
              <w:rPr>
                <w:rFonts w:hint="eastAsia" w:ascii="宋体" w:hAnsi="宋体" w:eastAsia="宋体" w:cs="宋体"/>
                <w:b/>
                <w:bCs/>
                <w:color w:val="auto"/>
                <w:sz w:val="21"/>
                <w:szCs w:val="21"/>
                <w:highlight w:val="none"/>
                <w:lang w:val="en-US" w:eastAsia="zh-CN"/>
              </w:rPr>
              <w:t>（投标文件中提供曲线对比软件截图及导出EXCEL、TXT、PDF、CSV格式报表截图佐证）</w:t>
            </w:r>
          </w:p>
          <w:p w14:paraId="63224B80">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★1.17、软件具有≥2种表达式全局变量设置或≥2个变量进行四则运算，满足不同测试需求。</w:t>
            </w:r>
            <w:r>
              <w:rPr>
                <w:rFonts w:hint="eastAsia" w:ascii="宋体" w:hAnsi="宋体" w:eastAsia="宋体" w:cs="宋体"/>
                <w:b/>
                <w:bCs/>
                <w:color w:val="auto"/>
                <w:sz w:val="21"/>
                <w:szCs w:val="21"/>
                <w:highlight w:val="none"/>
                <w:lang w:val="en-US" w:eastAsia="zh-CN"/>
              </w:rPr>
              <w:t>（投标文件中提供表达式电流和表达式电压的工步编辑截图佐证）</w:t>
            </w:r>
          </w:p>
          <w:p w14:paraId="5B7AE647">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2、20V50A通道要求</w:t>
            </w:r>
          </w:p>
          <w:p w14:paraId="22E40972">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●2.1、电流范围：0～50A。</w:t>
            </w:r>
            <w:r>
              <w:rPr>
                <w:rFonts w:hint="eastAsia" w:ascii="宋体" w:hAnsi="宋体" w:eastAsia="宋体" w:cs="宋体"/>
                <w:b/>
                <w:bCs/>
                <w:color w:val="auto"/>
                <w:sz w:val="21"/>
                <w:szCs w:val="21"/>
                <w:highlight w:val="none"/>
                <w:lang w:val="en-US" w:eastAsia="zh-CN"/>
              </w:rPr>
              <w:t>（投标文件中需提供证明材料）</w:t>
            </w:r>
          </w:p>
          <w:p w14:paraId="143A1F83">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2.2、电压范围：充电：0～20V，放电：3V～20V。</w:t>
            </w:r>
          </w:p>
          <w:p w14:paraId="46978D72">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★2.3、电压精度：不低于±0.05%FS；电流精度：不低于±0.05%FS；电流上升时间≤3ms(10%～90% of FS)，充放电转换时间≤6ms(-90%～90% of FS)。</w:t>
            </w:r>
            <w:r>
              <w:rPr>
                <w:rFonts w:hint="eastAsia" w:ascii="宋体" w:hAnsi="宋体" w:eastAsia="宋体" w:cs="宋体"/>
                <w:b/>
                <w:bCs/>
                <w:color w:val="auto"/>
                <w:sz w:val="21"/>
                <w:szCs w:val="21"/>
                <w:highlight w:val="none"/>
                <w:lang w:val="en-US" w:eastAsia="zh-CN"/>
              </w:rPr>
              <w:t>（投标文件中需提供证明材料）</w:t>
            </w:r>
          </w:p>
          <w:p w14:paraId="1B4AC543">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2.4、充放电模式：恒流充放电、恒压充放电、恒流恒压充放电、恒功率充放电、恒功率恒压充放电、恒压恒阻放电、恒阻放电、电压斜坡、电流斜坡。</w:t>
            </w:r>
          </w:p>
          <w:p w14:paraId="6081AEFA">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2.5、脉冲充放电模式：恒流模式、恒功率模式。</w:t>
            </w:r>
          </w:p>
          <w:p w14:paraId="7425EFF8">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2.6、保护条件：电压上限、电压下限、电流上限、电流下限、容量上限。</w:t>
            </w:r>
          </w:p>
          <w:p w14:paraId="1F62504E">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2.7、循环次数：≥65000次，可嵌套3层；支持单工步设置记录条件和保护条件。</w:t>
            </w:r>
          </w:p>
          <w:p w14:paraId="4491CF9C">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2.8、数据采集：采样频率≥10次/s。</w:t>
            </w:r>
          </w:p>
          <w:p w14:paraId="75010573">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2.9、通道数不低于48通道。</w:t>
            </w:r>
          </w:p>
          <w:p w14:paraId="1751A40B">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2.10、通道控制模式：每个通道可独立控制，并且支持工步数≥250个。</w:t>
            </w:r>
          </w:p>
          <w:p w14:paraId="792A63A9">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2.11、电压电流采样检测：四线制连接(充放电同口)。</w:t>
            </w:r>
          </w:p>
          <w:p w14:paraId="7FD1F378">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2.12、支持通道并联。</w:t>
            </w:r>
          </w:p>
          <w:p w14:paraId="7C5D24AD">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2.13、每个通道配一个温度，温度范围不低于：-200℃～260℃ ，温度精度：≤±1℃。</w:t>
            </w:r>
          </w:p>
          <w:p w14:paraId="3B801B34">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2.14、配套系统软件，具备PITT，GITT，dQ/dV测试功能。</w:t>
            </w:r>
          </w:p>
          <w:p w14:paraId="15738AEA">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2.15、配套系统软件，具备曲线对比，可定制自动报表，支持导出EXCEL、TXT、PDF、CSV格式等功能。</w:t>
            </w:r>
          </w:p>
          <w:p w14:paraId="17EC5626">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3、配套手持便携式万用表</w:t>
            </w:r>
          </w:p>
          <w:p w14:paraId="693BCAF6">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3.1.测量参数</w:t>
            </w:r>
          </w:p>
          <w:p w14:paraId="60723F5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直流电压（60000）600mV/6V/60V/600V/1000V±(0.03%+5)；直流电压（600000）±(0.015%+10)；交流电压（60000）600mV/6V/60V/600V/1000V±(0.3%+20)；交流电压频响45～100kHz；直流电流（60000）600uA/6000uA/60mA/600mA/6A/10A±(0.1%+20)；交流电流（60000）600uA/6000uA/60mA/600mA/6A/10A±(0.5%+50)；交流电流频响uA/mA：45～10kHz  A:45～5kHz；电阻（60000）600Ω/6kΩ/60kΩ/600kΩ/6MΩ/60MΩ±(0.07%+2)；电容（6000）60nF/600nF/6uF/6uF/60uF/600uF/6mF/60mF±(0.8%+3)</w:t>
            </w:r>
          </w:p>
          <w:p w14:paraId="5C4ABACD">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★3.2、高分辨率≥6位计数显示模式，可以显示到小数点后面≥5位（仅直流电压档），精度不低于0.015%；</w:t>
            </w:r>
            <w:r>
              <w:rPr>
                <w:rFonts w:hint="eastAsia" w:ascii="宋体" w:hAnsi="宋体" w:eastAsia="宋体" w:cs="宋体"/>
                <w:b/>
                <w:bCs/>
                <w:color w:val="auto"/>
                <w:sz w:val="21"/>
                <w:szCs w:val="21"/>
                <w:highlight w:val="none"/>
                <w:lang w:val="en-US" w:eastAsia="zh-CN"/>
              </w:rPr>
              <w:t>（投标文件中提供校准源输出1.00000V测试显示截图及万用表电压显示截图和产品彩页佐证）</w:t>
            </w:r>
          </w:p>
          <w:p w14:paraId="5A51E185">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3.3、有效值测量，可精确测量非线性信号的交流电压和电流；</w:t>
            </w:r>
          </w:p>
          <w:p w14:paraId="52652266">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3.4、具备防护功能,可承受不低于2米高度跌落后并正常使用；</w:t>
            </w:r>
          </w:p>
          <w:p w14:paraId="225FC615">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●3.5、工作温度范围：-40℃至+70℃；</w:t>
            </w:r>
            <w:r>
              <w:rPr>
                <w:rFonts w:hint="eastAsia" w:ascii="宋体" w:hAnsi="宋体" w:eastAsia="宋体" w:cs="宋体"/>
                <w:b/>
                <w:bCs/>
                <w:color w:val="auto"/>
                <w:sz w:val="21"/>
                <w:szCs w:val="21"/>
                <w:highlight w:val="none"/>
                <w:lang w:val="en-US" w:eastAsia="zh-CN"/>
              </w:rPr>
              <w:t>（投标文件中提供第三方机构出具的温度试验校准证书或检测报告佐证）</w:t>
            </w:r>
          </w:p>
          <w:p w14:paraId="6A1E6DC8">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★3.6、具有蓝牙通讯功能，通过手机APP记录和报告测试结果，支持XLS、CSV、PDF、JPEG类型导出测量记录。</w:t>
            </w:r>
            <w:r>
              <w:rPr>
                <w:rFonts w:hint="eastAsia" w:ascii="宋体" w:hAnsi="宋体" w:eastAsia="宋体" w:cs="宋体"/>
                <w:b/>
                <w:bCs/>
                <w:color w:val="auto"/>
                <w:sz w:val="21"/>
                <w:szCs w:val="21"/>
                <w:highlight w:val="none"/>
                <w:lang w:val="en-US" w:eastAsia="zh-CN"/>
              </w:rPr>
              <w:t>（投标文件中提供手机APP运行测试数据趋势图和XLS、CSV、PDF、JPEG导出测量记录截图佐证）</w:t>
            </w:r>
          </w:p>
          <w:p w14:paraId="59C60A30">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3.7、低通滤波VFD功能确保对变速驱动器(VSD)精确测量电压和频率。</w:t>
            </w:r>
          </w:p>
          <w:p w14:paraId="152C18FD">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3.8、可测量≥1000V的交流和直流电压。</w:t>
            </w:r>
          </w:p>
          <w:p w14:paraId="26F0DF4B">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3.9、可测量≥10A的电流。</w:t>
            </w:r>
          </w:p>
          <w:p w14:paraId="4180CF40">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3.10、LoZ低阻抗自动识别直流或交流电压，同时可防止因虚假电压引起的错误读数。</w:t>
            </w:r>
          </w:p>
          <w:p w14:paraId="25956D18">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3.11、电阻、连续性、频率和电容测量。</w:t>
            </w:r>
          </w:p>
          <w:p w14:paraId="7B2E5732">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3.12、具有最小/最大以记录信号波动，具有250uS峰值捕获功能。</w:t>
            </w:r>
          </w:p>
          <w:p w14:paraId="63A7B825">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3.13、自动背光以及带荧光按钮，具有可视性；</w:t>
            </w:r>
          </w:p>
          <w:p w14:paraId="399A1D4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★4、配置清单：20V10A不低于64通道充放电测试设备1套、20V50A不低于48通道充放电测试设备1套、配套手持便携式万用表1套。</w:t>
            </w:r>
            <w:r>
              <w:rPr>
                <w:rFonts w:hint="eastAsia" w:ascii="宋体" w:hAnsi="宋体" w:eastAsia="宋体" w:cs="宋体"/>
                <w:b/>
                <w:bCs/>
                <w:color w:val="auto"/>
                <w:sz w:val="21"/>
                <w:szCs w:val="21"/>
                <w:highlight w:val="none"/>
                <w:lang w:val="en-US" w:eastAsia="zh-CN"/>
              </w:rPr>
              <w:t>（投标文件中提供书面承诺函，格式自拟、加盖公章）</w:t>
            </w:r>
          </w:p>
        </w:tc>
        <w:tc>
          <w:tcPr>
            <w:tcW w:w="1246" w:type="dxa"/>
            <w:shd w:val="clear" w:color="auto" w:fill="auto"/>
            <w:vAlign w:val="center"/>
          </w:tcPr>
          <w:p w14:paraId="550922B9">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4C0D9D7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bl>
    <w:p w14:paraId="3CCB07A7">
      <w:pPr>
        <w:rPr>
          <w:rFonts w:hint="eastAsia" w:ascii="宋体" w:hAnsi="宋体" w:eastAsia="宋体" w:cs="@仿宋_GB2312"/>
          <w:b/>
          <w:bCs/>
          <w:color w:val="auto"/>
          <w:kern w:val="2"/>
          <w:sz w:val="21"/>
          <w:szCs w:val="15"/>
          <w:highlight w:val="none"/>
          <w:lang w:val="en-US" w:eastAsia="zh-CN" w:bidi="ar-SA"/>
        </w:rPr>
      </w:pPr>
    </w:p>
    <w:p w14:paraId="49A206BF">
      <w:pPr>
        <w:rPr>
          <w:rFonts w:hint="eastAsia" w:ascii="宋体" w:hAnsi="宋体" w:eastAsia="宋体" w:cs="@仿宋_GB2312"/>
          <w:b/>
          <w:bCs/>
          <w:color w:val="auto"/>
          <w:kern w:val="2"/>
          <w:sz w:val="21"/>
          <w:szCs w:val="15"/>
          <w:highlight w:val="none"/>
          <w:lang w:val="en-US" w:eastAsia="zh-CN" w:bidi="ar-SA"/>
        </w:rPr>
      </w:pPr>
    </w:p>
    <w:p w14:paraId="3AC74F0A">
      <w:pPr>
        <w:rPr>
          <w:rFonts w:hint="default" w:ascii="宋体" w:hAnsi="宋体" w:eastAsia="宋体" w:cs="@仿宋_GB2312"/>
          <w:b/>
          <w:bCs/>
          <w:color w:val="auto"/>
          <w:kern w:val="2"/>
          <w:sz w:val="21"/>
          <w:szCs w:val="15"/>
          <w:highlight w:val="none"/>
          <w:lang w:val="en-US" w:eastAsia="zh-CN" w:bidi="ar-SA"/>
        </w:rPr>
      </w:pPr>
      <w:r>
        <w:rPr>
          <w:rFonts w:hint="eastAsia" w:ascii="宋体" w:hAnsi="宋体" w:eastAsia="宋体" w:cs="@仿宋_GB2312"/>
          <w:b/>
          <w:bCs/>
          <w:color w:val="auto"/>
          <w:kern w:val="2"/>
          <w:sz w:val="21"/>
          <w:szCs w:val="15"/>
          <w:highlight w:val="none"/>
          <w:lang w:val="en-US" w:eastAsia="zh-CN" w:bidi="ar-SA"/>
        </w:rPr>
        <w:t>第3包</w:t>
      </w:r>
    </w:p>
    <w:p w14:paraId="29244050">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406"/>
        <w:gridCol w:w="5650"/>
      </w:tblGrid>
      <w:tr w14:paraId="5FDB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0DFB8BE8">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9" w:type="pct"/>
            <w:vAlign w:val="center"/>
          </w:tcPr>
          <w:p w14:paraId="49825421">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1" w:type="pct"/>
            <w:vAlign w:val="center"/>
          </w:tcPr>
          <w:p w14:paraId="3F967B58">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4E8D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shd w:val="clear" w:color="auto" w:fill="auto"/>
            <w:vAlign w:val="center"/>
          </w:tcPr>
          <w:p w14:paraId="2B69FD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779" w:type="pct"/>
            <w:shd w:val="clear" w:color="auto" w:fill="auto"/>
            <w:vAlign w:val="center"/>
          </w:tcPr>
          <w:p w14:paraId="332F6A9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3131" w:type="pct"/>
            <w:shd w:val="clear" w:color="auto" w:fill="auto"/>
            <w:vAlign w:val="center"/>
          </w:tcPr>
          <w:p w14:paraId="19CDF59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评分项，详见评标办法和标准。</w:t>
            </w:r>
          </w:p>
        </w:tc>
      </w:tr>
      <w:tr w14:paraId="51DE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shd w:val="clear" w:color="auto" w:fill="auto"/>
            <w:vAlign w:val="center"/>
          </w:tcPr>
          <w:p w14:paraId="3743DE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779" w:type="pct"/>
            <w:shd w:val="clear" w:color="auto" w:fill="auto"/>
            <w:vAlign w:val="center"/>
          </w:tcPr>
          <w:p w14:paraId="673F6A4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131" w:type="pct"/>
            <w:shd w:val="clear" w:color="auto" w:fill="auto"/>
            <w:vAlign w:val="center"/>
          </w:tcPr>
          <w:p w14:paraId="61A6257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5A3C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shd w:val="clear" w:color="auto" w:fill="auto"/>
            <w:vAlign w:val="center"/>
          </w:tcPr>
          <w:p w14:paraId="77301D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779" w:type="pct"/>
            <w:shd w:val="clear" w:color="auto" w:fill="auto"/>
            <w:vAlign w:val="center"/>
          </w:tcPr>
          <w:p w14:paraId="1F23E80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0" w:type="dxa"/>
            <w:shd w:val="clear" w:color="auto" w:fill="auto"/>
            <w:vAlign w:val="center"/>
          </w:tcPr>
          <w:p w14:paraId="15DDF3A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65E7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0" w:type="dxa"/>
            <w:gridSpan w:val="3"/>
            <w:vAlign w:val="center"/>
          </w:tcPr>
          <w:p w14:paraId="1DED3978">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D691AD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如某项标识中包含多条技术参数或要求，则该项标识所含内容均需满足或优于招标文件要求，否则不予认可。</w:t>
            </w:r>
          </w:p>
          <w:p w14:paraId="20FEFD1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0E3FB1EF">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1B04AF1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2BEBD8A6">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84"/>
        <w:gridCol w:w="5682"/>
        <w:gridCol w:w="1001"/>
        <w:gridCol w:w="640"/>
      </w:tblGrid>
      <w:tr w14:paraId="3A66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643B6C2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84" w:type="dxa"/>
            <w:shd w:val="clear" w:color="auto" w:fill="auto"/>
            <w:vAlign w:val="center"/>
          </w:tcPr>
          <w:p w14:paraId="1EE9268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682" w:type="dxa"/>
            <w:shd w:val="clear" w:color="auto" w:fill="auto"/>
            <w:vAlign w:val="center"/>
          </w:tcPr>
          <w:p w14:paraId="111706B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1001" w:type="dxa"/>
            <w:shd w:val="clear" w:color="auto" w:fill="auto"/>
            <w:vAlign w:val="center"/>
          </w:tcPr>
          <w:p w14:paraId="4445126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0A927EB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640" w:type="dxa"/>
            <w:shd w:val="clear" w:color="auto" w:fill="auto"/>
            <w:vAlign w:val="center"/>
          </w:tcPr>
          <w:p w14:paraId="4EAED38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23A3335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0089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602DC93C">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084" w:type="dxa"/>
            <w:shd w:val="clear" w:color="auto" w:fill="auto"/>
            <w:vAlign w:val="center"/>
          </w:tcPr>
          <w:p w14:paraId="0DC7925C">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CN" w:bidi="ar-SA"/>
              </w:rPr>
              <w:t>积分球光色电综合测试系统（紫外可见近红外光谱分析系统）</w:t>
            </w:r>
          </w:p>
        </w:tc>
        <w:tc>
          <w:tcPr>
            <w:tcW w:w="5682" w:type="dxa"/>
            <w:shd w:val="clear" w:color="auto" w:fill="auto"/>
            <w:vAlign w:val="center"/>
          </w:tcPr>
          <w:p w14:paraId="1B55CE4D">
            <w:pPr>
              <w:pStyle w:val="5"/>
              <w:keepNext w:val="0"/>
              <w:keepLines w:val="0"/>
              <w:pageBreakBefore w:val="0"/>
              <w:numPr>
                <w:ilvl w:val="0"/>
                <w:numId w:val="5"/>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主要用途：</w:t>
            </w:r>
          </w:p>
          <w:p w14:paraId="2F382575">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用于各类灯具或光源的光谱功率分布、光通量、色品坐标、波长、色温、显色指数、辐射功率、红色比、色容差以及电压、电流、功率、功率因数等光电参数测试。</w:t>
            </w:r>
          </w:p>
          <w:p w14:paraId="301C86B8">
            <w:pPr>
              <w:pStyle w:val="5"/>
              <w:keepNext w:val="0"/>
              <w:keepLines w:val="0"/>
              <w:pageBreakBefore w:val="0"/>
              <w:numPr>
                <w:ilvl w:val="0"/>
                <w:numId w:val="5"/>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检测依据标准：</w:t>
            </w:r>
          </w:p>
          <w:p w14:paraId="0FF3D25E">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满足GB/T 29293-2012第5-6章、GB/T 31897.201-2025第6-9章、GB/T 24824-2009第5章、GB/T 24823-2024第9-10章；GB/T 50034-2024第5章的检测要求。</w:t>
            </w:r>
          </w:p>
          <w:p w14:paraId="44533C19">
            <w:pPr>
              <w:pStyle w:val="5"/>
              <w:keepNext w:val="0"/>
              <w:keepLines w:val="0"/>
              <w:pageBreakBefore w:val="0"/>
              <w:numPr>
                <w:ilvl w:val="0"/>
                <w:numId w:val="5"/>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技术指标：</w:t>
            </w:r>
          </w:p>
          <w:p w14:paraId="23A55E34">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1、快速光谱辐射计</w:t>
            </w:r>
          </w:p>
          <w:p w14:paraId="75F265D6">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★1.1、测试波长范围：应</w:t>
            </w:r>
            <w:r>
              <w:rPr>
                <w:rFonts w:hint="eastAsia" w:ascii="宋体" w:hAnsi="宋体" w:eastAsia="宋体" w:cs="宋体"/>
                <w:color w:val="auto"/>
                <w:szCs w:val="21"/>
                <w:highlight w:val="none"/>
                <w:lang w:val="en-US" w:eastAsia="zh-CN"/>
              </w:rPr>
              <w:t>覆盖</w:t>
            </w:r>
            <w:r>
              <w:rPr>
                <w:rFonts w:hint="eastAsia" w:ascii="宋体" w:hAnsi="宋体" w:eastAsia="宋体" w:cs="宋体"/>
                <w:color w:val="auto"/>
                <w:sz w:val="21"/>
                <w:szCs w:val="21"/>
                <w:highlight w:val="none"/>
                <w:lang w:val="en-US" w:eastAsia="zh-CN"/>
              </w:rPr>
              <w:t>（380～780）nm。</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65ED16B8">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★1.2、波长准确度≤0.3nm。</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3D77A275">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★1.3、半峰带宽≤3nm。</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14A54470">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★1.4、色品坐标（x，y）准确度≤0.0015（标准色光下）、在稳定标准光源下的色品坐标（x，y）重复≤0.0002。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78DB7687">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★1.5、光通量测量范围覆盖（10～200000）lm。</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5D19CAEF">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★1.6、测量光通量重复性：≤1%。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4290CAC3">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2、直流稳流稳压电源</w:t>
            </w:r>
          </w:p>
          <w:p w14:paraId="6772AA00">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★2.1、输出容量≥30V/5A，稳定度≤0.01%。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7CC67E45">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●2.2、电压电流最小分辨率≤0.0001。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7AB2F54F">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2.3、带有RS232等通讯接口。</w:t>
            </w:r>
          </w:p>
          <w:p w14:paraId="22ED3375">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3、数字功率计</w:t>
            </w:r>
          </w:p>
          <w:p w14:paraId="31B81A65">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●3.1、准确度等级0.15级，测量电压范围</w:t>
            </w:r>
            <w:r>
              <w:rPr>
                <w:rFonts w:hint="eastAsia" w:ascii="宋体" w:hAnsi="宋体" w:eastAsia="宋体" w:cs="宋体"/>
                <w:color w:val="auto"/>
                <w:szCs w:val="21"/>
                <w:highlight w:val="none"/>
                <w:lang w:val="en-US" w:eastAsia="zh-CN"/>
              </w:rPr>
              <w:t>覆盖</w:t>
            </w:r>
            <w:r>
              <w:rPr>
                <w:rFonts w:hint="eastAsia" w:ascii="宋体" w:hAnsi="宋体" w:eastAsia="宋体" w:cs="宋体"/>
                <w:color w:val="auto"/>
                <w:sz w:val="21"/>
                <w:szCs w:val="21"/>
                <w:highlight w:val="none"/>
                <w:lang w:val="en-US" w:eastAsia="zh-CN"/>
              </w:rPr>
              <w:t>75mV-600V，电流范围包含30uA-20A，频率范围包含直流，交流（1Hz- 100kHz）。</w:t>
            </w:r>
          </w:p>
          <w:p w14:paraId="721DC2C2">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3.2、具有常规电压、电流、功率因素测量、谐波测量（2-40次）和积分测量功能。</w:t>
            </w:r>
          </w:p>
          <w:p w14:paraId="0941087C">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3.3、配有USB或LAN或RS-232等通讯接口，提供专用软件，可以通过PC软件读取调用。</w:t>
            </w:r>
          </w:p>
          <w:p w14:paraId="40F9FD1E">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4、交流测试电源</w:t>
            </w:r>
          </w:p>
          <w:p w14:paraId="1D82A4B4">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●4.1、输出容量≥1000VA。</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1B1DD99A">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●4.2、输出总谐波失真≤0.5%。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5CBA173B">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4.3、稳定度≤0.1%。</w:t>
            </w:r>
          </w:p>
          <w:p w14:paraId="0E4675AB">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5、1.5m积分球</w:t>
            </w:r>
          </w:p>
          <w:p w14:paraId="10CBB192">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★5.1、直径≥1.5m，涂层反射率≥90%。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70A977E9">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5.2、积分球内灯座应至少包含以下类型：E40，E27，E14，GU10，G13/G5（水平）。</w:t>
            </w:r>
          </w:p>
          <w:p w14:paraId="0D6C1BC5">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5.3、电气接口：灯座及测样品支架均布有电源供应端及电压测试端，四端法，可消除供电线路中的损耗。</w:t>
            </w:r>
          </w:p>
          <w:p w14:paraId="73856037">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5.4、开门方式：手动，轨道式移动开门。</w:t>
            </w:r>
          </w:p>
          <w:p w14:paraId="4458CA9A">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6、测试软件及测试记录系统</w:t>
            </w:r>
          </w:p>
          <w:p w14:paraId="35332232">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●6.1、可自动记录所测数据、图形、波形及软件分析结果。</w:t>
            </w:r>
            <w:r>
              <w:rPr>
                <w:rFonts w:hint="eastAsia" w:ascii="宋体" w:hAnsi="宋体" w:eastAsia="宋体" w:cs="宋体"/>
                <w:color w:val="auto"/>
                <w:kern w:val="2"/>
                <w:sz w:val="21"/>
                <w:szCs w:val="21"/>
                <w:highlight w:val="none"/>
                <w:lang w:val="en-US" w:eastAsia="zh-CN" w:bidi="ar-SA"/>
              </w:rPr>
              <w:t>保存并可随时调阅。</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5DB9D139">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●6.2、测试系统应包含控制终端，内存≥8G，存储≥512G，显示分辨率≥1920×1080。</w:t>
            </w:r>
          </w:p>
          <w:p w14:paraId="7D8413EF">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p>
          <w:p w14:paraId="3376D9D8">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p>
          <w:p w14:paraId="7251F938">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含1.5m积分球、直流稳压电源、交流测试电源、数字功率计、测试软件及记录系统；配有用于光谱分析系统的色温及光通量定标校准装置光源1套；测试软件及测试记录系统1套；光色电系统专用测试机柜1套。</w:t>
            </w:r>
          </w:p>
        </w:tc>
        <w:tc>
          <w:tcPr>
            <w:tcW w:w="1001" w:type="dxa"/>
            <w:shd w:val="clear" w:color="auto" w:fill="auto"/>
            <w:vAlign w:val="center"/>
          </w:tcPr>
          <w:p w14:paraId="6357B3B2">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5BA37A4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bl>
    <w:p w14:paraId="430D10A6">
      <w:pPr>
        <w:keepNext w:val="0"/>
        <w:keepLines w:val="0"/>
        <w:pageBreakBefore w:val="0"/>
        <w:kinsoku/>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p>
    <w:p w14:paraId="03480255">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第4包</w:t>
      </w:r>
    </w:p>
    <w:p w14:paraId="4519C5B0">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404"/>
        <w:gridCol w:w="5651"/>
      </w:tblGrid>
      <w:tr w14:paraId="07EB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302588AE">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8" w:type="pct"/>
            <w:vAlign w:val="center"/>
          </w:tcPr>
          <w:p w14:paraId="2290E4E3">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1" w:type="pct"/>
            <w:vAlign w:val="center"/>
          </w:tcPr>
          <w:p w14:paraId="679A3857">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1668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shd w:val="clear" w:color="auto" w:fill="auto"/>
            <w:vAlign w:val="center"/>
          </w:tcPr>
          <w:p w14:paraId="53FFF9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778" w:type="pct"/>
            <w:shd w:val="clear" w:color="auto" w:fill="auto"/>
            <w:vAlign w:val="center"/>
          </w:tcPr>
          <w:p w14:paraId="64E07E3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3131" w:type="pct"/>
            <w:shd w:val="clear" w:color="auto" w:fill="auto"/>
            <w:vAlign w:val="center"/>
          </w:tcPr>
          <w:p w14:paraId="6A007E7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45D5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shd w:val="clear" w:color="auto" w:fill="auto"/>
            <w:vAlign w:val="center"/>
          </w:tcPr>
          <w:p w14:paraId="077B2F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778" w:type="pct"/>
            <w:shd w:val="clear" w:color="auto" w:fill="auto"/>
            <w:vAlign w:val="center"/>
          </w:tcPr>
          <w:p w14:paraId="0E57F8C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131" w:type="pct"/>
            <w:shd w:val="clear" w:color="auto" w:fill="auto"/>
            <w:vAlign w:val="center"/>
          </w:tcPr>
          <w:p w14:paraId="7274EA9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1759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shd w:val="clear" w:color="auto" w:fill="auto"/>
            <w:vAlign w:val="center"/>
          </w:tcPr>
          <w:p w14:paraId="4CFB613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778" w:type="pct"/>
            <w:shd w:val="clear" w:color="auto" w:fill="auto"/>
            <w:vAlign w:val="center"/>
          </w:tcPr>
          <w:p w14:paraId="617EEB8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1" w:type="dxa"/>
            <w:shd w:val="clear" w:color="auto" w:fill="auto"/>
            <w:vAlign w:val="center"/>
          </w:tcPr>
          <w:p w14:paraId="55AEB3B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77FB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0" w:type="dxa"/>
            <w:gridSpan w:val="3"/>
            <w:vAlign w:val="center"/>
          </w:tcPr>
          <w:p w14:paraId="6D1FBED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3C01701">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如某项标识中包含多条技术参数或要求，则该项标识所含内容均需满足或优于招标文件要求，否则不予认可。</w:t>
            </w:r>
          </w:p>
          <w:p w14:paraId="62345CB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1DFB28E3">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1FCACCE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0AEA6A45">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035"/>
        <w:gridCol w:w="5426"/>
        <w:gridCol w:w="956"/>
        <w:gridCol w:w="611"/>
      </w:tblGrid>
      <w:tr w14:paraId="07B0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shd w:val="clear" w:color="auto" w:fill="auto"/>
            <w:vAlign w:val="center"/>
          </w:tcPr>
          <w:p w14:paraId="5317DDB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35" w:type="dxa"/>
            <w:shd w:val="clear" w:color="auto" w:fill="auto"/>
            <w:vAlign w:val="center"/>
          </w:tcPr>
          <w:p w14:paraId="2E71AFF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426" w:type="dxa"/>
            <w:shd w:val="clear" w:color="auto" w:fill="auto"/>
            <w:vAlign w:val="center"/>
          </w:tcPr>
          <w:p w14:paraId="324C31F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956" w:type="dxa"/>
            <w:shd w:val="clear" w:color="auto" w:fill="auto"/>
            <w:vAlign w:val="center"/>
          </w:tcPr>
          <w:p w14:paraId="229BCAA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460E398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611" w:type="dxa"/>
            <w:shd w:val="clear" w:color="auto" w:fill="auto"/>
            <w:vAlign w:val="center"/>
          </w:tcPr>
          <w:p w14:paraId="677B870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6AC7973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1CAC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30" w:type="dxa"/>
            <w:shd w:val="clear" w:color="auto" w:fill="auto"/>
            <w:vAlign w:val="center"/>
          </w:tcPr>
          <w:p w14:paraId="169FA3ED">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035" w:type="dxa"/>
            <w:shd w:val="clear" w:color="auto" w:fill="auto"/>
            <w:vAlign w:val="center"/>
          </w:tcPr>
          <w:p w14:paraId="4F17FE4C">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视频测量仪（视频测试信号发生器)</w:t>
            </w:r>
          </w:p>
          <w:p w14:paraId="014C8F46">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p>
        </w:tc>
        <w:tc>
          <w:tcPr>
            <w:tcW w:w="5426" w:type="dxa"/>
            <w:shd w:val="clear" w:color="auto" w:fill="auto"/>
            <w:vAlign w:val="center"/>
          </w:tcPr>
          <w:p w14:paraId="059FD056">
            <w:pPr>
              <w:keepNext w:val="0"/>
              <w:keepLines w:val="0"/>
              <w:pageBreakBefore w:val="0"/>
              <w:widowControl w:val="0"/>
              <w:numPr>
                <w:ilvl w:val="0"/>
                <w:numId w:val="6"/>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主要用途：</w:t>
            </w:r>
          </w:p>
          <w:p w14:paraId="6BB7B113">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用于显示终端设备标准符合性测试、能效测试。</w:t>
            </w:r>
          </w:p>
          <w:p w14:paraId="10A84861">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（二）检测依据标准：</w:t>
            </w:r>
          </w:p>
          <w:p w14:paraId="5E6EBE56">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 21520-2023《计算机显示器能效限定值及能效等级》；GB 24850-2020 《平板电视与机顶盒能效限定值及能效等级 》；SJ/T 11745-2019《超高清晰度电视机技术规范》和SJ/T 11746-2019《超高清晰度电视机显示性能测试方法》（4K及8K分辨率）；SJ/T 11844-2022《电视接收设备 高动态范围(HDR)显示规范》；SJ/T 11842-2022《电视接收设备 液晶显示规范》；SJ/T 11292-2016《计算机用液晶显示器通用规范》；GB/T 9254.1-2021《信息技术设备、多媒体设备和接收机电磁兼容第1部分:发射要求》EMC测试视频部分信号；GB 4943.1-2022《音视频、信息技术和通讯设备 第1部分：安全要求》标准测试三垂直条信号的检测要求。</w:t>
            </w:r>
          </w:p>
          <w:p w14:paraId="35B2064D">
            <w:pPr>
              <w:keepNext w:val="0"/>
              <w:keepLines w:val="0"/>
              <w:pageBreakBefore w:val="0"/>
              <w:numPr>
                <w:ilvl w:val="0"/>
                <w:numId w:val="6"/>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技术指标：</w:t>
            </w:r>
          </w:p>
          <w:p w14:paraId="5312A56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1、支持HDMI2.0输出端口，最高可输出3840×2160P60信号，可支持无压缩视频输出。</w:t>
            </w:r>
          </w:p>
          <w:p w14:paraId="5B8DEBBB">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2、支持DP1.4输出接口，最高可输出7680*4320P60信号。</w:t>
            </w:r>
          </w:p>
          <w:p w14:paraId="1561531D">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3、支持12G-SDI输出端口，可输出SD/HD/2K/4K/8K信号，支持单链路/双链路4:2:2/4:4:4。</w:t>
            </w:r>
          </w:p>
          <w:p w14:paraId="1D9082F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★4、支持YPbPr、CVBS输出端口，1路分量YUV通过3个BNC接口，可切换到S-Video和复合信号。</w:t>
            </w:r>
            <w:r>
              <w:rPr>
                <w:rFonts w:hint="eastAsia" w:ascii="宋体" w:hAnsi="宋体" w:eastAsia="宋体" w:cs="宋体"/>
                <w:b/>
                <w:bCs/>
                <w:color w:val="auto"/>
                <w:sz w:val="21"/>
                <w:szCs w:val="21"/>
                <w:highlight w:val="none"/>
                <w:lang w:val="en-US" w:eastAsia="zh-CN"/>
              </w:rPr>
              <w:t>（投标文件中提供证明材料）</w:t>
            </w:r>
          </w:p>
          <w:p w14:paraId="087567A6">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★5、支持HDMI2.1输出端口，最高可输出7680×4320P60信号，可支持压缩视频输出。</w:t>
            </w:r>
            <w:r>
              <w:rPr>
                <w:rFonts w:hint="eastAsia" w:ascii="宋体" w:hAnsi="宋体" w:eastAsia="宋体" w:cs="宋体"/>
                <w:b/>
                <w:bCs/>
                <w:color w:val="auto"/>
                <w:sz w:val="21"/>
                <w:szCs w:val="21"/>
                <w:highlight w:val="none"/>
                <w:lang w:val="en-US" w:eastAsia="zh-CN"/>
              </w:rPr>
              <w:t>（投标文件中提供证明材料）</w:t>
            </w:r>
          </w:p>
          <w:p w14:paraId="44A0822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★6、支持RF射频，数字电视射频输出支持至少包含于DTMB/DVB-C/ATSC/US QAM/QAM-A制式。</w:t>
            </w:r>
            <w:r>
              <w:rPr>
                <w:rFonts w:hint="eastAsia" w:ascii="宋体" w:hAnsi="宋体" w:eastAsia="宋体" w:cs="宋体"/>
                <w:b/>
                <w:bCs/>
                <w:color w:val="auto"/>
                <w:sz w:val="21"/>
                <w:szCs w:val="21"/>
                <w:highlight w:val="none"/>
                <w:lang w:val="en-US" w:eastAsia="zh-CN"/>
              </w:rPr>
              <w:t>（投标文件中提供证明材料）</w:t>
            </w:r>
          </w:p>
          <w:p w14:paraId="7EA9553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●7、支持模拟RF射频输出，支持PAL-D制式。</w:t>
            </w:r>
          </w:p>
          <w:p w14:paraId="3534F5D8">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8、VESA输出HDMI2.1接口下，支持不低于144Hz刷新率。</w:t>
            </w:r>
          </w:p>
          <w:p w14:paraId="7CE905B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9、VESA输出支持至少包含VGA/DVI/USB(TYPE-C)接口输出。</w:t>
            </w:r>
          </w:p>
          <w:p w14:paraId="31A8845B">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10、支持HDR元数据包装、HLG及PQ传输特性。</w:t>
            </w:r>
          </w:p>
          <w:p w14:paraId="665F7C4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11、支持REC 601、REC 709、REC 2020色彩空间。</w:t>
            </w:r>
          </w:p>
          <w:p w14:paraId="05BC6B9E">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12、HDMI视频采样支持4:4:4、4:2:2及4:2:0。</w:t>
            </w:r>
          </w:p>
          <w:p w14:paraId="269FC47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13、HDMI色彩精度支持8、10和12bit (高色深)。</w:t>
            </w:r>
          </w:p>
          <w:p w14:paraId="3725002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●14、支持4K高清非压缩动态视频输出。</w:t>
            </w:r>
          </w:p>
          <w:p w14:paraId="3523CE45">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15、支持用户自定义添加静态/动态测试信号。</w:t>
            </w:r>
          </w:p>
          <w:p w14:paraId="58457F90">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●16、4K无压缩动态序列测试信号库：提供不少于3段不同场景无压缩动态信号。</w:t>
            </w:r>
          </w:p>
          <w:p w14:paraId="376B285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●17、提供视频亮度色度偏离测试信号，可在4K超高清电视/显示器屏幕上直读Cb对Y和Cr对Y的偏离，精度≤1像素。</w:t>
            </w:r>
          </w:p>
          <w:p w14:paraId="3931BEE6">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18、设备应能提供SJ/T 11343-2016、SJ/T 11348-2015、GB 21520-2023、GB 24850-2020 、SJ/T 11745-2019、SJ/T 11746-2019、SJ/T 11844-2022、SJ/T 11842-2022、SJ/T11292-2016标准中所有测试信号。</w:t>
            </w:r>
          </w:p>
          <w:p w14:paraId="026B582B">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19、应能支持GB/T 9254.1-2021标准中的视频测试信号。</w:t>
            </w:r>
          </w:p>
          <w:p w14:paraId="7E87F49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20、支持GB 4943.1-2022标准测试三垂直条信号。</w:t>
            </w:r>
          </w:p>
          <w:p w14:paraId="24E80E94">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p>
          <w:p w14:paraId="4062EFDD">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1、测试信号发生器主机1台（含数字电视射频输出模块，支持DTMB/DVB-C/ATSC/US QAM/QAM-A制式；VESA输出模块，支持HDMI2.1(最高可支持240Hz）/DP1.4/USB(TYPE-C)/VGA/DVI（2k下最高支持300Hz）接口输出）。</w:t>
            </w:r>
          </w:p>
          <w:p w14:paraId="5D0E32D8">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2、设备信号输出主控软件1套。</w:t>
            </w:r>
          </w:p>
          <w:p w14:paraId="75F11E21">
            <w:pPr>
              <w:keepNext w:val="0"/>
              <w:keepLines w:val="0"/>
              <w:pageBreakBefore w:val="0"/>
              <w:suppressLineNumbers w:val="0"/>
              <w:kinsoku/>
              <w:wordWrap w:val="0"/>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（五）备品备件：</w:t>
            </w:r>
            <w:r>
              <w:rPr>
                <w:rFonts w:hint="eastAsia" w:ascii="宋体" w:hAnsi="宋体" w:eastAsia="宋体" w:cs="宋体"/>
                <w:color w:val="auto"/>
                <w:sz w:val="21"/>
                <w:szCs w:val="21"/>
                <w:highlight w:val="none"/>
                <w:lang w:val="en-US" w:eastAsia="zh-CN"/>
              </w:rPr>
              <w:t>各类接口及测试连接线缆各1套。</w:t>
            </w:r>
          </w:p>
        </w:tc>
        <w:tc>
          <w:tcPr>
            <w:tcW w:w="956" w:type="dxa"/>
            <w:shd w:val="clear" w:color="auto" w:fill="auto"/>
            <w:vAlign w:val="center"/>
          </w:tcPr>
          <w:p w14:paraId="7092721E">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611" w:type="dxa"/>
            <w:shd w:val="clear" w:color="auto" w:fill="auto"/>
            <w:vAlign w:val="center"/>
          </w:tcPr>
          <w:p w14:paraId="09C49D8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6540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30" w:type="dxa"/>
            <w:shd w:val="clear" w:color="auto" w:fill="auto"/>
            <w:vAlign w:val="center"/>
          </w:tcPr>
          <w:p w14:paraId="48BF8720">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35" w:type="dxa"/>
            <w:shd w:val="clear" w:color="auto" w:fill="auto"/>
            <w:vAlign w:val="center"/>
          </w:tcPr>
          <w:p w14:paraId="4F4CF8A5">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音频测量仪（音频分析仪）</w:t>
            </w:r>
          </w:p>
        </w:tc>
        <w:tc>
          <w:tcPr>
            <w:tcW w:w="5426" w:type="dxa"/>
            <w:shd w:val="clear" w:color="auto" w:fill="auto"/>
            <w:vAlign w:val="center"/>
          </w:tcPr>
          <w:p w14:paraId="7DD866C8">
            <w:pPr>
              <w:keepNext w:val="0"/>
              <w:keepLines w:val="0"/>
              <w:pageBreakBefore w:val="0"/>
              <w:numPr>
                <w:ilvl w:val="0"/>
                <w:numId w:val="7"/>
              </w:numPr>
              <w:suppressLineNumbers w:val="0"/>
              <w:kinsoku/>
              <w:wordWrap w:val="0"/>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主要用途：</w:t>
            </w:r>
          </w:p>
          <w:p w14:paraId="66CF231C">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主要用于测量和分析音频信号的性能，广泛应用于音频设备（如家庭影院，智能音箱，手机，耳机，等）的研发、生产和测试。</w:t>
            </w:r>
          </w:p>
          <w:p w14:paraId="50C9C8F9">
            <w:pPr>
              <w:keepNext w:val="0"/>
              <w:keepLines w:val="0"/>
              <w:pageBreakBefore w:val="0"/>
              <w:numPr>
                <w:ilvl w:val="0"/>
                <w:numId w:val="7"/>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检测依据标准：</w:t>
            </w:r>
          </w:p>
          <w:p w14:paraId="045871FC">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满足GB/T 6278-2012《声系统设备 概述 模拟节目信号》</w:t>
            </w:r>
          </w:p>
          <w:p w14:paraId="10EBFF6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SJ/T 11540-2015《有源扬声器通用规范》；</w:t>
            </w:r>
          </w:p>
          <w:p w14:paraId="7C974E6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4943.1-2022《音视频、信息技术和通信技术设备 第1部分：安全要求》的检测要求</w:t>
            </w:r>
          </w:p>
          <w:p w14:paraId="55ACFDD8">
            <w:pPr>
              <w:keepNext w:val="0"/>
              <w:keepLines w:val="0"/>
              <w:pageBreakBefore w:val="0"/>
              <w:numPr>
                <w:ilvl w:val="0"/>
                <w:numId w:val="7"/>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技术指标：</w:t>
            </w:r>
          </w:p>
          <w:p w14:paraId="35255B5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★1、音频测量仪</w:t>
            </w:r>
            <w:r>
              <w:rPr>
                <w:rFonts w:hint="eastAsia" w:ascii="宋体" w:hAnsi="宋体" w:eastAsia="宋体" w:cs="宋体"/>
                <w:b/>
                <w:bCs/>
                <w:color w:val="auto"/>
                <w:sz w:val="21"/>
                <w:szCs w:val="21"/>
                <w:highlight w:val="none"/>
                <w:lang w:val="en-US" w:eastAsia="zh-CN"/>
              </w:rPr>
              <w:t>（投标文件中提供证明材料）</w:t>
            </w:r>
          </w:p>
          <w:p w14:paraId="2B0ECA9C">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1.1、正弦信号频率范围：数字信号（DAC）：0.1Hz-80kHz，模拟信号（Analog）：5Hz-100kHz。</w:t>
            </w:r>
          </w:p>
          <w:p w14:paraId="386D6FC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1.2、频率精度：数字源≤±0.003%，模拟源：≤±0.35%(10Hz-100kHz)。</w:t>
            </w:r>
          </w:p>
          <w:p w14:paraId="3145BC20">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1.3、幅度精度（1kHz）：±0.03dB，幅度平坦度（5Hz-20kHz）：±0.008dB。</w:t>
            </w:r>
          </w:p>
          <w:p w14:paraId="5D61367C">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1.4、最大数字输出采样率：≥216kHz。</w:t>
            </w:r>
          </w:p>
          <w:p w14:paraId="54757D0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1.5、分析仪最大带宽：≥1MHz。</w:t>
            </w:r>
          </w:p>
          <w:p w14:paraId="7F13F256">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1.6、本底噪声≤1.3μV。</w:t>
            </w:r>
          </w:p>
          <w:p w14:paraId="720FEF66">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1.7、总谐波失真加噪声（THD+N）≤-108dB。</w:t>
            </w:r>
          </w:p>
          <w:p w14:paraId="43FAC3A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1.8、支持A2B模块扩展、蓝牙5模块扩展、HDMI EARC模块扩展。</w:t>
            </w:r>
          </w:p>
          <w:p w14:paraId="5B27B38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★2、电声接口指标</w:t>
            </w:r>
            <w:r>
              <w:rPr>
                <w:rFonts w:hint="eastAsia" w:ascii="宋体" w:hAnsi="宋体" w:eastAsia="宋体" w:cs="宋体"/>
                <w:b/>
                <w:bCs/>
                <w:color w:val="auto"/>
                <w:sz w:val="21"/>
                <w:szCs w:val="21"/>
                <w:highlight w:val="none"/>
                <w:lang w:val="en-US" w:eastAsia="zh-CN"/>
              </w:rPr>
              <w:t>（投标文件中提供证明材料）</w:t>
            </w:r>
          </w:p>
          <w:p w14:paraId="6344A5B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2.1、MIC电源频率响应：10Hz-20kHz范围内不大于±0.5dB。</w:t>
            </w:r>
          </w:p>
          <w:p w14:paraId="359F086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2.2、MIC电源信噪比：≥100dB（20Hz-100kHz）。</w:t>
            </w:r>
          </w:p>
          <w:p w14:paraId="66CD531D">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2.3、MIC电源总谐波失真（THD+N）：≤0.005%。</w:t>
            </w:r>
          </w:p>
          <w:p w14:paraId="2C13369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2.4、功放频率响应：10Hz-100kHz范围内不大于±0.5dB。</w:t>
            </w:r>
          </w:p>
          <w:p w14:paraId="239B4BA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2.5、功放信噪比：≥90dB（20Hz-100kHz）。</w:t>
            </w:r>
          </w:p>
          <w:p w14:paraId="295AE38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2.6、功放总谐波失真（THD+N）：≤0.01%。</w:t>
            </w:r>
          </w:p>
          <w:p w14:paraId="590B97C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●3、标准1/2麦克风指标</w:t>
            </w:r>
            <w:r>
              <w:rPr>
                <w:rFonts w:hint="eastAsia" w:ascii="宋体" w:hAnsi="宋体" w:eastAsia="宋体" w:cs="宋体"/>
                <w:b/>
                <w:bCs/>
                <w:color w:val="auto"/>
                <w:sz w:val="21"/>
                <w:szCs w:val="21"/>
                <w:highlight w:val="none"/>
                <w:lang w:val="en-US" w:eastAsia="zh-CN"/>
              </w:rPr>
              <w:t>（投标文件中提供证明材料）</w:t>
            </w:r>
          </w:p>
          <w:p w14:paraId="2C92E15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3.1、频率范围：20Hz-20kHz。</w:t>
            </w:r>
          </w:p>
          <w:p w14:paraId="753F47D6">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3.2、动态范围：17～140dB。</w:t>
            </w:r>
          </w:p>
          <w:p w14:paraId="6111676D">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3.3、灵敏度：20mV/Pa。</w:t>
            </w:r>
          </w:p>
          <w:p w14:paraId="682F28B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●4、麦克风校准器指标</w:t>
            </w:r>
            <w:r>
              <w:rPr>
                <w:rFonts w:hint="eastAsia" w:ascii="宋体" w:hAnsi="宋体" w:eastAsia="宋体" w:cs="宋体"/>
                <w:color w:val="auto"/>
                <w:sz w:val="21"/>
                <w:szCs w:val="21"/>
                <w:highlight w:val="none"/>
                <w:lang w:val="en-US" w:eastAsia="zh-CN"/>
              </w:rPr>
              <w:tab/>
            </w:r>
            <w:r>
              <w:rPr>
                <w:rFonts w:hint="eastAsia" w:ascii="宋体" w:hAnsi="宋体" w:eastAsia="宋体" w:cs="宋体"/>
                <w:b/>
                <w:bCs/>
                <w:color w:val="auto"/>
                <w:sz w:val="21"/>
                <w:szCs w:val="21"/>
                <w:highlight w:val="none"/>
                <w:lang w:val="en-US" w:eastAsia="zh-CN"/>
              </w:rPr>
              <w:t>（投标文件中提供证明材料）</w:t>
            </w:r>
          </w:p>
          <w:p w14:paraId="57F1433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4.1、声压级精度：不低于±0.3dB(20℃±5℃)，±0.5dB(0℃±40℃)</w:t>
            </w:r>
          </w:p>
          <w:p w14:paraId="4E09D39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4.2、频率：1000Hz±2%。</w:t>
            </w:r>
          </w:p>
          <w:p w14:paraId="54B01540">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4.3、谐波失真：≤3%。</w:t>
            </w:r>
          </w:p>
          <w:p w14:paraId="4D48BEE3">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p>
          <w:p w14:paraId="0D222FC8">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设备应包含音频分析仪主机（含BT5模块，A2B模块，HDMI EARC模块）、电声测试接口、标准麦克风、麦克风校准器、测试控制系统及软件、U盘（含测试软件及使用说明书）、电源线、数据线、音频测试线材（卡农转鳄鱼夹线、BNC转鳄鱼夹线）等。</w:t>
            </w:r>
          </w:p>
        </w:tc>
        <w:tc>
          <w:tcPr>
            <w:tcW w:w="956" w:type="dxa"/>
            <w:shd w:val="clear" w:color="auto" w:fill="auto"/>
            <w:vAlign w:val="center"/>
          </w:tcPr>
          <w:p w14:paraId="54EEED98">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611" w:type="dxa"/>
            <w:shd w:val="clear" w:color="auto" w:fill="auto"/>
            <w:vAlign w:val="center"/>
          </w:tcPr>
          <w:p w14:paraId="6A3BFFD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4FF9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30" w:type="dxa"/>
            <w:shd w:val="clear" w:color="auto" w:fill="auto"/>
            <w:vAlign w:val="center"/>
          </w:tcPr>
          <w:p w14:paraId="4BE2AB97">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35" w:type="dxa"/>
            <w:shd w:val="clear" w:color="auto" w:fill="auto"/>
            <w:vAlign w:val="center"/>
          </w:tcPr>
          <w:p w14:paraId="558C931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时域分析仪（示波器）</w:t>
            </w:r>
          </w:p>
        </w:tc>
        <w:tc>
          <w:tcPr>
            <w:tcW w:w="5426" w:type="dxa"/>
            <w:shd w:val="clear" w:color="auto" w:fill="auto"/>
            <w:vAlign w:val="center"/>
          </w:tcPr>
          <w:p w14:paraId="60694609">
            <w:pPr>
              <w:keepNext w:val="0"/>
              <w:keepLines w:val="0"/>
              <w:pageBreakBefore w:val="0"/>
              <w:widowControl w:val="0"/>
              <w:numPr>
                <w:ilvl w:val="0"/>
                <w:numId w:val="8"/>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主要用途：</w:t>
            </w:r>
          </w:p>
          <w:p w14:paraId="56D644A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于电子电器产品检测，可对电压、电流等电信号的波形、频率、幅度、失真度、谐波失真等参数进行高精度采集、分析与显示，满足对电子电器产品电磁兼容、电气性能、信号完整性等项目的检测需求，适用于家用电器、通信设备、汽车电子等各类电子电器产品的检测场景。</w:t>
            </w:r>
          </w:p>
          <w:p w14:paraId="5042C64B">
            <w:pPr>
              <w:keepNext w:val="0"/>
              <w:keepLines w:val="0"/>
              <w:pageBreakBefore w:val="0"/>
              <w:numPr>
                <w:ilvl w:val="0"/>
                <w:numId w:val="8"/>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检测依据标准：</w:t>
            </w:r>
          </w:p>
          <w:p w14:paraId="08D285A8">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 4943.1-2022、GB/T 17626.3-2023的检测要求。</w:t>
            </w:r>
          </w:p>
          <w:p w14:paraId="17D36FBB">
            <w:pPr>
              <w:keepNext w:val="0"/>
              <w:keepLines w:val="0"/>
              <w:pageBreakBefore w:val="0"/>
              <w:numPr>
                <w:ilvl w:val="0"/>
                <w:numId w:val="8"/>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技术指标：</w:t>
            </w:r>
          </w:p>
          <w:p w14:paraId="3FC7C87E">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★1、带宽≥4GHz。</w:t>
            </w:r>
            <w:r>
              <w:rPr>
                <w:rFonts w:hint="eastAsia" w:ascii="宋体" w:hAnsi="宋体" w:eastAsia="宋体" w:cs="宋体"/>
                <w:b/>
                <w:bCs/>
                <w:color w:val="auto"/>
                <w:sz w:val="21"/>
                <w:szCs w:val="21"/>
                <w:highlight w:val="none"/>
                <w:lang w:val="en-US" w:eastAsia="zh-CN"/>
              </w:rPr>
              <w:t>（投标文件中提供证明材料）</w:t>
            </w:r>
          </w:p>
          <w:p w14:paraId="79797BB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★2、四通道全开时每通道硬件采样率≥20GSa/s。</w:t>
            </w:r>
            <w:r>
              <w:rPr>
                <w:rFonts w:hint="eastAsia" w:ascii="宋体" w:hAnsi="宋体" w:eastAsia="宋体" w:cs="宋体"/>
                <w:b/>
                <w:bCs/>
                <w:color w:val="auto"/>
                <w:sz w:val="21"/>
                <w:szCs w:val="21"/>
                <w:highlight w:val="none"/>
                <w:lang w:val="en-US" w:eastAsia="zh-CN"/>
              </w:rPr>
              <w:t>（投标文件中提供证明材料）</w:t>
            </w:r>
          </w:p>
          <w:p w14:paraId="3741F0AB">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★3、四通道全开时每通道存储深度≥2Gpts。</w:t>
            </w:r>
            <w:r>
              <w:rPr>
                <w:rFonts w:hint="eastAsia" w:ascii="宋体" w:hAnsi="宋体" w:eastAsia="宋体" w:cs="宋体"/>
                <w:b/>
                <w:bCs/>
                <w:color w:val="auto"/>
                <w:sz w:val="21"/>
                <w:szCs w:val="21"/>
                <w:highlight w:val="none"/>
                <w:lang w:val="en-US" w:eastAsia="zh-CN"/>
              </w:rPr>
              <w:t>（投标文件中提供证明材料）</w:t>
            </w:r>
          </w:p>
          <w:p w14:paraId="1E88F145">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4、波形捕获率≥1200000波形/秒。</w:t>
            </w:r>
          </w:p>
          <w:p w14:paraId="7A440B9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5、垂直分辨率≥8bit。</w:t>
            </w:r>
          </w:p>
          <w:p w14:paraId="015E6DAD">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6、输入通道个数≥4个。</w:t>
            </w:r>
          </w:p>
          <w:p w14:paraId="3866DC0D">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7、具备实时频谱分析功能，支持时域和频域同时显示。</w:t>
            </w:r>
          </w:p>
          <w:p w14:paraId="4B3AED6A">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8、频谱分析频率范围包含9kHz-4GHz。</w:t>
            </w:r>
          </w:p>
          <w:p w14:paraId="4543054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9、实时频谱分析带宽≥320MHz。</w:t>
            </w:r>
          </w:p>
          <w:p w14:paraId="34DE7BDA">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10、具备CAN总线触发与解码分析功能。</w:t>
            </w:r>
          </w:p>
          <w:p w14:paraId="70FFE21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11、配套高压差分探头1只，带宽≥100MHz，电压测量量程≥6000V。</w:t>
            </w:r>
          </w:p>
          <w:p w14:paraId="48B4ECB8">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12、配套有源差分探头1只，带宽≥4GHz。</w:t>
            </w:r>
          </w:p>
          <w:p w14:paraId="68AA994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13、配套近场探头组，测试频率≥9GHz，阻抗50Ω，接口与示波器主机适配。</w:t>
            </w:r>
          </w:p>
          <w:p w14:paraId="23A343E0">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14、配套电流探头，带宽≥100MHz，电流测量量程≥30A。</w:t>
            </w:r>
          </w:p>
          <w:p w14:paraId="6773BBB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atLeas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color w:val="auto"/>
                <w:sz w:val="21"/>
                <w:szCs w:val="21"/>
                <w:highlight w:val="none"/>
                <w:lang w:val="en-US" w:eastAsia="zh-CN"/>
              </w:rPr>
              <w:t>主机、配套差分探头、电流探头、近场探头组（含不同尺寸电场探头、磁场探头，满足不同尺寸辐射源定位）、校准件、连接线。</w:t>
            </w:r>
          </w:p>
          <w:p w14:paraId="235CC8E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atLeas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（五）备品备件:</w:t>
            </w:r>
            <w:r>
              <w:rPr>
                <w:rFonts w:hint="eastAsia" w:ascii="宋体" w:hAnsi="宋体" w:eastAsia="宋体" w:cs="宋体"/>
                <w:color w:val="auto"/>
                <w:sz w:val="21"/>
                <w:szCs w:val="21"/>
                <w:highlight w:val="none"/>
                <w:lang w:val="en-US" w:eastAsia="zh-CN"/>
              </w:rPr>
              <w:t>电源线、数据线、备用保险丝。</w:t>
            </w:r>
          </w:p>
        </w:tc>
        <w:tc>
          <w:tcPr>
            <w:tcW w:w="956" w:type="dxa"/>
            <w:shd w:val="clear" w:color="auto" w:fill="auto"/>
            <w:vAlign w:val="center"/>
          </w:tcPr>
          <w:p w14:paraId="166ACC23">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611" w:type="dxa"/>
            <w:shd w:val="clear" w:color="auto" w:fill="auto"/>
            <w:vAlign w:val="center"/>
          </w:tcPr>
          <w:p w14:paraId="36A55C9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工业</w:t>
            </w:r>
          </w:p>
        </w:tc>
      </w:tr>
      <w:tr w14:paraId="16C9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630" w:type="dxa"/>
            <w:shd w:val="clear" w:color="auto" w:fill="auto"/>
            <w:vAlign w:val="center"/>
          </w:tcPr>
          <w:p w14:paraId="55B5611F">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35" w:type="dxa"/>
            <w:shd w:val="clear" w:color="auto" w:fill="auto"/>
            <w:vAlign w:val="center"/>
          </w:tcPr>
          <w:p w14:paraId="158D70FE">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▲音视频类综合测量仪（含半消声室）</w:t>
            </w:r>
          </w:p>
        </w:tc>
        <w:tc>
          <w:tcPr>
            <w:tcW w:w="5426" w:type="dxa"/>
            <w:shd w:val="clear" w:color="auto" w:fill="auto"/>
            <w:vAlign w:val="center"/>
          </w:tcPr>
          <w:p w14:paraId="1BCC6539">
            <w:pPr>
              <w:keepNext w:val="0"/>
              <w:keepLines w:val="0"/>
              <w:pageBreakBefore w:val="0"/>
              <w:widowControl/>
              <w:numPr>
                <w:ilvl w:val="0"/>
                <w:numId w:val="9"/>
              </w:numPr>
              <w:suppressLineNumbers w:val="0"/>
              <w:kinsoku/>
              <w:wordWrap w:val="0"/>
              <w:overflowPunct/>
              <w:topLinePunct w:val="0"/>
              <w:autoSpaceDE/>
              <w:autoSpaceDN/>
              <w:bidi w:val="0"/>
              <w:adjustRightInd/>
              <w:spacing w:before="0" w:beforeAutospacing="0" w:after="0" w:afterAutospacing="0" w:line="360" w:lineRule="atLeast"/>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主要用途：</w:t>
            </w:r>
          </w:p>
          <w:p w14:paraId="3D0EF6F4">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60" w:lineRule="atLeast"/>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用于测量和评估音频设备或信号的性能，测量扬声器、麦克风等电声器件的频率响应、指向性、灵敏度等性能指标，确保测试结果不受环境干扰。</w:t>
            </w:r>
          </w:p>
          <w:p w14:paraId="7878B5F8">
            <w:pPr>
              <w:keepNext w:val="0"/>
              <w:keepLines w:val="0"/>
              <w:pageBreakBefore w:val="0"/>
              <w:numPr>
                <w:ilvl w:val="0"/>
                <w:numId w:val="9"/>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检测依据标准：</w:t>
            </w:r>
          </w:p>
          <w:p w14:paraId="33BDC4CD">
            <w:pPr>
              <w:pStyle w:val="12"/>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6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满足</w:t>
            </w:r>
            <w:r>
              <w:rPr>
                <w:rFonts w:hint="eastAsia" w:ascii="宋体" w:hAnsi="宋体" w:eastAsia="宋体" w:cs="宋体"/>
                <w:color w:val="auto"/>
                <w:kern w:val="2"/>
                <w:sz w:val="21"/>
                <w:szCs w:val="21"/>
                <w:highlight w:val="none"/>
                <w:lang w:val="en-US" w:eastAsia="zh-CN" w:bidi="ar-SA"/>
              </w:rPr>
              <w:t>GB50800-2012 《消声室和半消声室技术规范》、JJF1147-2006 《消声室和半消声室声学特性校准规范》</w:t>
            </w:r>
            <w:r>
              <w:rPr>
                <w:rFonts w:hint="eastAsia" w:ascii="宋体" w:hAnsi="宋体" w:eastAsia="宋体" w:cs="宋体"/>
                <w:color w:val="auto"/>
                <w:sz w:val="21"/>
                <w:szCs w:val="21"/>
                <w:highlight w:val="none"/>
                <w:lang w:val="en-US" w:eastAsia="zh-CN"/>
              </w:rPr>
              <w:t>的检测要求</w:t>
            </w:r>
            <w:r>
              <w:rPr>
                <w:rFonts w:hint="eastAsia" w:ascii="宋体" w:hAnsi="宋体" w:eastAsia="宋体" w:cs="宋体"/>
                <w:color w:val="auto"/>
                <w:kern w:val="2"/>
                <w:sz w:val="21"/>
                <w:szCs w:val="21"/>
                <w:highlight w:val="none"/>
                <w:lang w:val="en-US" w:eastAsia="zh-CN" w:bidi="ar-SA"/>
              </w:rPr>
              <w:t>。</w:t>
            </w:r>
          </w:p>
          <w:p w14:paraId="675D7E11">
            <w:pPr>
              <w:keepNext w:val="0"/>
              <w:keepLines w:val="0"/>
              <w:pageBreakBefore w:val="0"/>
              <w:numPr>
                <w:ilvl w:val="0"/>
                <w:numId w:val="9"/>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技术指标：</w:t>
            </w:r>
          </w:p>
          <w:p w14:paraId="726AC0C0">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1、隔声性能：≥40dB。</w:t>
            </w:r>
            <w:r>
              <w:rPr>
                <w:rFonts w:hint="eastAsia" w:ascii="宋体" w:hAnsi="宋体" w:eastAsia="宋体" w:cs="宋体"/>
                <w:b/>
                <w:bCs/>
                <w:color w:val="auto"/>
                <w:sz w:val="21"/>
                <w:szCs w:val="21"/>
                <w:highlight w:val="none"/>
                <w:lang w:val="en-US" w:eastAsia="zh-CN"/>
              </w:rPr>
              <w:t>（投标文件中提供证明材料）</w:t>
            </w:r>
          </w:p>
          <w:p w14:paraId="0D49272E">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2、箱体整体尺寸：≥8000mm×8000mm×5200mm，且需适配现有的场地。</w:t>
            </w:r>
          </w:p>
          <w:p w14:paraId="0F89721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3、内部净空尺寸：≥6000mm×6000mm×4000mm，且需适配现有的场地。</w:t>
            </w:r>
          </w:p>
          <w:p w14:paraId="2CC66BA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4、隔声门尺寸：≥2000mm×1000mm，且需适配现有的场地。</w:t>
            </w:r>
          </w:p>
          <w:p w14:paraId="1F376F0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5、截止频率：100Hz。</w:t>
            </w:r>
          </w:p>
          <w:p w14:paraId="629872B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6、实验室内部尺寸：长4.4m、宽3.4m、高3.88m，且需适配现有的场地。</w:t>
            </w:r>
          </w:p>
          <w:p w14:paraId="61795AC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7、地面条件：水磨石地面平整。</w:t>
            </w:r>
          </w:p>
          <w:p w14:paraId="15011B0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8、吸声尖劈：双饰面，表面无破损，干燥。</w:t>
            </w:r>
          </w:p>
          <w:p w14:paraId="739D802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9、本底噪声：≤19dB(A)。</w:t>
            </w:r>
          </w:p>
          <w:p w14:paraId="1F96E0E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10、消声室底部隔声隔振处理</w:t>
            </w:r>
          </w:p>
          <w:p w14:paraId="468EA428">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10.1、采用橡胶减振垫的形式进行隔振处理，实验室整体底部铺设橡胶减振垫进行减振处理。</w:t>
            </w:r>
          </w:p>
          <w:p w14:paraId="3799054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bookmarkStart w:id="8" w:name="_Toc9807"/>
            <w:r>
              <w:rPr>
                <w:rFonts w:hint="eastAsia" w:ascii="宋体" w:hAnsi="宋体" w:eastAsia="宋体" w:cs="宋体"/>
                <w:color w:val="auto"/>
                <w:sz w:val="21"/>
                <w:szCs w:val="21"/>
                <w:highlight w:val="none"/>
                <w:lang w:val="en-US" w:eastAsia="zh-CN"/>
              </w:rPr>
              <w:t>10.2、消声室隔声板</w:t>
            </w:r>
            <w:bookmarkEnd w:id="8"/>
            <w:r>
              <w:rPr>
                <w:rFonts w:hint="eastAsia" w:ascii="宋体" w:hAnsi="宋体" w:eastAsia="宋体" w:cs="宋体"/>
                <w:color w:val="auto"/>
                <w:sz w:val="21"/>
                <w:szCs w:val="21"/>
                <w:highlight w:val="none"/>
                <w:lang w:val="en-US" w:eastAsia="zh-CN"/>
              </w:rPr>
              <w:t>采用钢制隔声板结构，消声室箱体采用复合钢制隔声板结构，外表面采用2mm镀锌钢板，内部铺设一层SBS材料后填充100mm的吸声棉，内表面采用1.5mm镀锌钢板，整体具有隔声性能。</w:t>
            </w:r>
          </w:p>
          <w:p w14:paraId="6163ACF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bookmarkStart w:id="9" w:name="_Toc4261"/>
            <w:r>
              <w:rPr>
                <w:rFonts w:hint="eastAsia" w:ascii="宋体" w:hAnsi="宋体" w:eastAsia="宋体" w:cs="宋体"/>
                <w:color w:val="auto"/>
                <w:sz w:val="21"/>
                <w:szCs w:val="21"/>
                <w:highlight w:val="none"/>
                <w:lang w:val="en-US" w:eastAsia="zh-CN"/>
              </w:rPr>
              <w:t>11、消声室顶板与底板结构</w:t>
            </w:r>
            <w:bookmarkEnd w:id="9"/>
          </w:p>
          <w:p w14:paraId="20B88ED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用钢制隔声板结构，该消声室的顶板同样采用金属隔声板，结构与墙板相同。</w:t>
            </w:r>
          </w:p>
          <w:p w14:paraId="6BA97AF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12、消声室的隔声门</w:t>
            </w:r>
          </w:p>
          <w:p w14:paraId="1BB9221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此消声室内需安排工作检测人员正常进出进行实验检测，所以需安装人员进出的隔声门。隔声门尺寸≥2000mm×1000mm，需能支持产品进出；采用专业隔声门，该门采用钢制结构，门框四周均需安装封条，保证整体隔声性能，隔声门安装在离底板上方10cm-15cm处，下方具有密闭的门槛，防止声音从下方传入。</w:t>
            </w:r>
          </w:p>
          <w:p w14:paraId="053F7B5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13、吸声尖劈的尺寸为400mm×400mm×750mm。（吸声尖劈在截止频率以上吸声系数应≥0.99）。</w:t>
            </w:r>
          </w:p>
          <w:p w14:paraId="4B40AB99">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14、需配置传声器支架，夹具等。</w:t>
            </w:r>
          </w:p>
          <w:p w14:paraId="29FC7010">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kern w:val="0"/>
                <w:sz w:val="21"/>
                <w:szCs w:val="21"/>
                <w:highlight w:val="none"/>
                <w:lang w:val="en-US" w:eastAsia="zh-CN" w:bidi="ar"/>
              </w:rPr>
              <w:t>15</w:t>
            </w:r>
            <w:r>
              <w:rPr>
                <w:rFonts w:hint="eastAsia" w:ascii="宋体" w:hAnsi="宋体" w:eastAsia="宋体" w:cs="宋体"/>
                <w:color w:val="auto"/>
                <w:sz w:val="21"/>
                <w:szCs w:val="21"/>
                <w:highlight w:val="none"/>
                <w:lang w:val="en-US" w:eastAsia="zh-CN"/>
              </w:rPr>
              <w:t>、多通道噪声分析仪：10通道测量放大及数据同步采集，配置不低于：模/数转换精度：∑/Δ24 位；无混叠分析带宽：≥25kHz；幅值精度：≤±0.05 dB @ 1kHz；</w:t>
            </w:r>
          </w:p>
          <w:p w14:paraId="0641B0D0">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无杂波动态范围（SFDR）：≥130dB接口：SMB 转BNC 线缆，配置11 套线缆。</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6478E9F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16、GB9706.108-2021听觉视觉报警检测功能：报警视觉听觉检测装置用于对GB9706.108-2021/IEC60601-1-8中对报警信号的符合性测试，无需拆机检测。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（1）信号采集模块：麦克风探头和光照强度传感器探头。</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（2）信号转换模块：数据采集卡，测试频率范围100Hz～4000Hz。</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（3）信号处理模块：从源信号中提取报警信号片段，将时域和频域信号处理成波形数据。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（4）测试结果显示模块：显示测试结论和各参数值</w:t>
            </w:r>
            <w:r>
              <w:rPr>
                <w:rFonts w:hint="eastAsia" w:ascii="宋体" w:hAnsi="宋体" w:eastAsia="宋体" w:cs="宋体"/>
                <w:b/>
                <w:bCs/>
                <w:color w:val="auto"/>
                <w:sz w:val="21"/>
                <w:szCs w:val="21"/>
                <w:highlight w:val="none"/>
                <w:lang w:val="en-US" w:eastAsia="zh-CN"/>
              </w:rPr>
              <w:t>。</w:t>
            </w:r>
          </w:p>
          <w:p w14:paraId="4222DCD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17、GB 4943.1-2022声能限值和噪声自动化系统：满足GB4943相关标准声学测试自动化需求</w:t>
            </w:r>
            <w:r>
              <w:rPr>
                <w:rFonts w:hint="eastAsia" w:ascii="宋体" w:hAnsi="宋体" w:eastAsia="宋体" w:cs="宋体"/>
                <w:b/>
                <w:bCs/>
                <w:color w:val="auto"/>
                <w:sz w:val="21"/>
                <w:szCs w:val="21"/>
                <w:highlight w:val="none"/>
                <w:lang w:val="en-US" w:eastAsia="zh-CN"/>
              </w:rPr>
              <w:t>。</w:t>
            </w:r>
          </w:p>
          <w:p w14:paraId="5A2BFFD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18、YY9706.108-2021听觉视觉报警检测仪：主测试仪器，含听觉报警检测传感器、视觉报警检测传感器，集成YY9706.108测试软件，含麦克风示波器探头、光强照度计探头，具有FFT分析功能：FFT线数512～65536可选，分析结果：有效值、功率谱密度、功率谱、谐波量等，支持10通道同时测量。具有表面声压法测量声功率功能：符合标准GB/T6882-2016、GB/T 3767-2016。</w:t>
            </w:r>
          </w:p>
          <w:p w14:paraId="7786B54D">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19、医用报警信号分析软件：YY9706.108-2021脉冲群特征测量；音量特征测量；脉冲群指示声压级；A计权声压级计算；背景噪声测量判</w:t>
            </w:r>
            <w:r>
              <w:rPr>
                <w:rFonts w:hint="eastAsia" w:ascii="宋体" w:hAnsi="宋体" w:eastAsia="宋体" w:cs="宋体"/>
                <w:b w:val="0"/>
                <w:bCs w:val="0"/>
                <w:color w:val="auto"/>
                <w:sz w:val="21"/>
                <w:szCs w:val="21"/>
                <w:highlight w:val="none"/>
                <w:lang w:val="en-US" w:eastAsia="zh-CN"/>
              </w:rPr>
              <w:t>断。</w:t>
            </w:r>
          </w:p>
          <w:p w14:paraId="1168D03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20、房间声场性能指标：声源位于地面中心，沿GB/T 6882-2016标准定义的轨线进行测量，采用1/3倍频程噪声信号测量，满足规范附录A.1规定的一级自由场精度偏差：</w:t>
            </w:r>
          </w:p>
          <w:tbl>
            <w:tblPr>
              <w:tblStyle w:val="8"/>
              <w:tblW w:w="5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710"/>
              <w:gridCol w:w="2018"/>
            </w:tblGrid>
            <w:tr w14:paraId="69D9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2" w:type="dxa"/>
                  <w:vAlign w:val="center"/>
                </w:tcPr>
                <w:p w14:paraId="5204E6FC">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测试室类型</w:t>
                  </w:r>
                </w:p>
              </w:tc>
              <w:tc>
                <w:tcPr>
                  <w:tcW w:w="1710" w:type="dxa"/>
                  <w:vAlign w:val="center"/>
                </w:tcPr>
                <w:p w14:paraId="2914FBE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1/3倍频带Hz</w:t>
                  </w:r>
                </w:p>
              </w:tc>
              <w:tc>
                <w:tcPr>
                  <w:tcW w:w="2018" w:type="dxa"/>
                  <w:vAlign w:val="center"/>
                </w:tcPr>
                <w:p w14:paraId="27CD103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指向性的允许偏差dB</w:t>
                  </w:r>
                </w:p>
              </w:tc>
            </w:tr>
            <w:tr w14:paraId="7356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2" w:type="dxa"/>
                  <w:vAlign w:val="center"/>
                </w:tcPr>
                <w:p w14:paraId="7F84A94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半消声室（半自由声场）</w:t>
                  </w:r>
                </w:p>
              </w:tc>
              <w:tc>
                <w:tcPr>
                  <w:tcW w:w="1710" w:type="dxa"/>
                  <w:vAlign w:val="center"/>
                </w:tcPr>
                <w:p w14:paraId="1544A8C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≤630</w:t>
                  </w:r>
                </w:p>
                <w:p w14:paraId="2B9E378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800~5000</w:t>
                  </w:r>
                </w:p>
                <w:p w14:paraId="1820AFDE">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≥6300</w:t>
                  </w:r>
                </w:p>
              </w:tc>
              <w:tc>
                <w:tcPr>
                  <w:tcW w:w="2018" w:type="dxa"/>
                  <w:vAlign w:val="center"/>
                </w:tcPr>
                <w:p w14:paraId="3264A00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p w14:paraId="3C81DBC8">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p w14:paraId="21B00A7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r>
          </w:tbl>
          <w:p w14:paraId="0DECDAC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（1）截止频率：≤100Hz。</w:t>
            </w:r>
          </w:p>
          <w:p w14:paraId="21F2093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（2）自由场半径：长轴≥2.1m,短轴≥2.0m。</w:t>
            </w:r>
          </w:p>
          <w:p w14:paraId="7F9CF0BC">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（3）室内试验模式（工况机组开启在稳定室内温湿度指标）:≤19dB(A)。</w:t>
            </w:r>
          </w:p>
          <w:p w14:paraId="1557287A">
            <w:pPr>
              <w:keepNext w:val="0"/>
              <w:keepLines w:val="0"/>
              <w:pageBreakBefore w:val="0"/>
              <w:numPr>
                <w:ilvl w:val="0"/>
                <w:numId w:val="9"/>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主要配置：</w:t>
            </w:r>
          </w:p>
          <w:p w14:paraId="7CCAB13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半消声室及以下配套设备，本项目提供的音频信号分析系统，该系统可测量医疗报警器的声压级、声功率级、视觉频率和占空比、听觉脉冲等参数，符合YY9706.108-2021标准要求。系统主要仪器设备清单如下：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660"/>
              <w:gridCol w:w="1128"/>
              <w:gridCol w:w="2713"/>
              <w:gridCol w:w="660"/>
            </w:tblGrid>
            <w:tr w14:paraId="317C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shd w:val="clear" w:color="auto" w:fill="FFFFFF" w:themeFill="background1"/>
                  <w:vAlign w:val="center"/>
                </w:tcPr>
                <w:p w14:paraId="7ABE701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128" w:type="dxa"/>
                  <w:shd w:val="clear" w:color="auto" w:fill="FFFFFF" w:themeFill="background1"/>
                  <w:vAlign w:val="center"/>
                </w:tcPr>
                <w:p w14:paraId="5B390A06">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型号及名称</w:t>
                  </w:r>
                </w:p>
              </w:tc>
              <w:tc>
                <w:tcPr>
                  <w:tcW w:w="2713" w:type="dxa"/>
                  <w:shd w:val="clear" w:color="auto" w:fill="FFFFFF" w:themeFill="background1"/>
                  <w:vAlign w:val="center"/>
                </w:tcPr>
                <w:p w14:paraId="58ED5DDE">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主要功能</w:t>
                  </w:r>
                </w:p>
              </w:tc>
              <w:tc>
                <w:tcPr>
                  <w:tcW w:w="0" w:type="auto"/>
                  <w:shd w:val="clear" w:color="auto" w:fill="FFFFFF" w:themeFill="background1"/>
                  <w:vAlign w:val="center"/>
                </w:tcPr>
                <w:p w14:paraId="7984AE3A">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r>
            <w:tr w14:paraId="6CAB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vAlign w:val="center"/>
                </w:tcPr>
                <w:p w14:paraId="3DF2B93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28" w:type="dxa"/>
                  <w:vAlign w:val="center"/>
                </w:tcPr>
                <w:p w14:paraId="0DF5C8C5">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多通道噪声分析仪</w:t>
                  </w:r>
                </w:p>
              </w:tc>
              <w:tc>
                <w:tcPr>
                  <w:tcW w:w="2713" w:type="dxa"/>
                  <w:vAlign w:val="center"/>
                </w:tcPr>
                <w:p w14:paraId="54BCF18C">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10通道测量放大及数据同步采集，配置不低于：模/数转换精度：∑/Δ24 位；无混叠分析带宽：≥25kHz；幅值精度：≤±0.05 dB @ 1kHz；</w:t>
                  </w:r>
                </w:p>
                <w:p w14:paraId="7C83A5F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无杂波动态范围（SFDR）：≥130dB接口：SMB 转BNC 线缆，配置11 套线缆。</w:t>
                  </w:r>
                </w:p>
              </w:tc>
              <w:tc>
                <w:tcPr>
                  <w:tcW w:w="0" w:type="auto"/>
                  <w:vAlign w:val="center"/>
                </w:tcPr>
                <w:p w14:paraId="210097CB">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575C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vAlign w:val="center"/>
                </w:tcPr>
                <w:p w14:paraId="440FFFA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8" w:type="dxa"/>
                  <w:vAlign w:val="center"/>
                </w:tcPr>
                <w:p w14:paraId="59B1ABDB">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测试传声器</w:t>
                  </w:r>
                </w:p>
              </w:tc>
              <w:tc>
                <w:tcPr>
                  <w:tcW w:w="2713" w:type="dxa"/>
                  <w:vAlign w:val="center"/>
                </w:tcPr>
                <w:p w14:paraId="670519C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频率范围10～20000 Hz，灵敏度≥50 mV/Pa</w:t>
                  </w:r>
                </w:p>
              </w:tc>
              <w:tc>
                <w:tcPr>
                  <w:tcW w:w="0" w:type="auto"/>
                  <w:vAlign w:val="center"/>
                </w:tcPr>
                <w:p w14:paraId="5310316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0476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vAlign w:val="center"/>
                </w:tcPr>
                <w:p w14:paraId="34AE7DE0">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28" w:type="dxa"/>
                  <w:vAlign w:val="center"/>
                </w:tcPr>
                <w:p w14:paraId="1A000BA5">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前置放大器</w:t>
                  </w:r>
                </w:p>
              </w:tc>
              <w:tc>
                <w:tcPr>
                  <w:tcW w:w="2713" w:type="dxa"/>
                  <w:vAlign w:val="center"/>
                </w:tcPr>
                <w:p w14:paraId="716A510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ICP型，阻抗变换，频率范围10Hz～200 kHz，增益1。</w:t>
                  </w:r>
                </w:p>
              </w:tc>
              <w:tc>
                <w:tcPr>
                  <w:tcW w:w="0" w:type="auto"/>
                  <w:vAlign w:val="center"/>
                </w:tcPr>
                <w:p w14:paraId="7D5BA02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1362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vAlign w:val="center"/>
                </w:tcPr>
                <w:p w14:paraId="72D21745">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28" w:type="dxa"/>
                  <w:vAlign w:val="center"/>
                </w:tcPr>
                <w:p w14:paraId="19E2234C">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延伸电缆</w:t>
                  </w:r>
                </w:p>
              </w:tc>
              <w:tc>
                <w:tcPr>
                  <w:tcW w:w="2713" w:type="dxa"/>
                  <w:vAlign w:val="center"/>
                </w:tcPr>
                <w:p w14:paraId="2438B06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BNC-BNC连接线，10m长，延伸前置放大器。</w:t>
                  </w:r>
                </w:p>
              </w:tc>
              <w:tc>
                <w:tcPr>
                  <w:tcW w:w="0" w:type="auto"/>
                  <w:vAlign w:val="center"/>
                </w:tcPr>
                <w:p w14:paraId="1207024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430E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vAlign w:val="center"/>
                </w:tcPr>
                <w:p w14:paraId="35D92D9C">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28" w:type="dxa"/>
                  <w:vAlign w:val="center"/>
                </w:tcPr>
                <w:p w14:paraId="0E68880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测试传声器固定架</w:t>
                  </w:r>
                </w:p>
              </w:tc>
              <w:tc>
                <w:tcPr>
                  <w:tcW w:w="2713" w:type="dxa"/>
                  <w:vAlign w:val="center"/>
                </w:tcPr>
                <w:p w14:paraId="5D856E7E">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固定测试传声器用（三脚架）。</w:t>
                  </w:r>
                </w:p>
              </w:tc>
              <w:tc>
                <w:tcPr>
                  <w:tcW w:w="0" w:type="auto"/>
                  <w:vAlign w:val="center"/>
                </w:tcPr>
                <w:p w14:paraId="13F4AC8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0973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vAlign w:val="center"/>
                </w:tcPr>
                <w:p w14:paraId="38DFE6D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28" w:type="dxa"/>
                  <w:vAlign w:val="center"/>
                </w:tcPr>
                <w:p w14:paraId="534AC74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声级校准器</w:t>
                  </w:r>
                </w:p>
              </w:tc>
              <w:tc>
                <w:tcPr>
                  <w:tcW w:w="2713" w:type="dxa"/>
                  <w:vAlign w:val="center"/>
                </w:tcPr>
                <w:p w14:paraId="4CA1E6A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1级校准器，电容传声器声校准使用。</w:t>
                  </w:r>
                </w:p>
              </w:tc>
              <w:tc>
                <w:tcPr>
                  <w:tcW w:w="0" w:type="auto"/>
                  <w:vAlign w:val="center"/>
                </w:tcPr>
                <w:p w14:paraId="11965AF1">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609C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vAlign w:val="center"/>
                </w:tcPr>
                <w:p w14:paraId="3AA06060">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128" w:type="dxa"/>
                  <w:vAlign w:val="center"/>
                </w:tcPr>
                <w:p w14:paraId="211132FC">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1/1和1/3 OCT分析软件</w:t>
                  </w:r>
                </w:p>
              </w:tc>
              <w:tc>
                <w:tcPr>
                  <w:tcW w:w="2713" w:type="dxa"/>
                  <w:vAlign w:val="center"/>
                </w:tcPr>
                <w:p w14:paraId="1CDB993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1/1和1/3OCT频谱分析，支持10通道同时测量。</w:t>
                  </w:r>
                </w:p>
              </w:tc>
              <w:tc>
                <w:tcPr>
                  <w:tcW w:w="0" w:type="auto"/>
                  <w:vAlign w:val="center"/>
                </w:tcPr>
                <w:p w14:paraId="7944F66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2D70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vAlign w:val="center"/>
                </w:tcPr>
                <w:p w14:paraId="2E94FC6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128" w:type="dxa"/>
                  <w:vAlign w:val="center"/>
                </w:tcPr>
                <w:p w14:paraId="7229895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声功率测试架</w:t>
                  </w:r>
                </w:p>
              </w:tc>
              <w:tc>
                <w:tcPr>
                  <w:tcW w:w="2713" w:type="dxa"/>
                  <w:vAlign w:val="center"/>
                </w:tcPr>
                <w:p w14:paraId="54B3D77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半径1米半球型。</w:t>
                  </w:r>
                </w:p>
              </w:tc>
              <w:tc>
                <w:tcPr>
                  <w:tcW w:w="0" w:type="auto"/>
                  <w:vAlign w:val="center"/>
                </w:tcPr>
                <w:p w14:paraId="79D0FC2D">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4B6C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vAlign w:val="center"/>
                </w:tcPr>
                <w:p w14:paraId="2AE1044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128" w:type="dxa"/>
                  <w:shd w:val="clear" w:color="auto" w:fill="FFFFFF"/>
                  <w:vAlign w:val="center"/>
                </w:tcPr>
                <w:p w14:paraId="09279B38">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声能限值和噪声自动化系统</w:t>
                  </w:r>
                </w:p>
              </w:tc>
              <w:tc>
                <w:tcPr>
                  <w:tcW w:w="2713" w:type="dxa"/>
                  <w:shd w:val="clear" w:color="auto" w:fill="FFFFFF"/>
                  <w:vAlign w:val="center"/>
                </w:tcPr>
                <w:p w14:paraId="084AF8F5">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满足GB4943相关标准声学测试自动化需求。</w:t>
                  </w:r>
                </w:p>
              </w:tc>
              <w:tc>
                <w:tcPr>
                  <w:tcW w:w="0" w:type="auto"/>
                  <w:vAlign w:val="center"/>
                </w:tcPr>
                <w:p w14:paraId="152EB224">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4981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vAlign w:val="center"/>
                </w:tcPr>
                <w:p w14:paraId="1F0CCEFE">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128" w:type="dxa"/>
                  <w:vAlign w:val="center"/>
                </w:tcPr>
                <w:p w14:paraId="043E5CF0">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工程控制机</w:t>
                  </w:r>
                </w:p>
              </w:tc>
              <w:tc>
                <w:tcPr>
                  <w:tcW w:w="2713" w:type="dxa"/>
                  <w:vAlign w:val="center"/>
                </w:tcPr>
                <w:p w14:paraId="0C389798">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配置配套操作系统。</w:t>
                  </w:r>
                </w:p>
              </w:tc>
              <w:tc>
                <w:tcPr>
                  <w:tcW w:w="0" w:type="auto"/>
                  <w:vAlign w:val="center"/>
                </w:tcPr>
                <w:p w14:paraId="2B478D5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741B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shd w:val="clear" w:color="auto" w:fill="FFFFFF"/>
                  <w:vAlign w:val="center"/>
                </w:tcPr>
                <w:p w14:paraId="4A478BB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128" w:type="dxa"/>
                  <w:shd w:val="clear" w:color="auto" w:fill="FFFFFF"/>
                  <w:vAlign w:val="center"/>
                </w:tcPr>
                <w:p w14:paraId="250C0213">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听觉视觉报警检测仪</w:t>
                  </w:r>
                </w:p>
                <w:p w14:paraId="68CE4F3E">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p>
              </w:tc>
              <w:tc>
                <w:tcPr>
                  <w:tcW w:w="2713" w:type="dxa"/>
                  <w:shd w:val="clear" w:color="auto" w:fill="FFFFFF"/>
                  <w:vAlign w:val="center"/>
                </w:tcPr>
                <w:p w14:paraId="5D1D948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1.1、主测试仪器，含听觉报警检测传感器、视觉报警检测传感器，集成GB9706.108测试软件，含麦克风示波器探头、光强照度计探头。</w:t>
                  </w:r>
                </w:p>
                <w:p w14:paraId="7F3AA83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1.2、表面声压法测量声功率功能：符合标准GB/T6882-2016、GB/T 3767-2016等。</w:t>
                  </w:r>
                </w:p>
                <w:p w14:paraId="1B301DF0">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1.3、FFT分析功能：FFT线数512～65536可选，分析结果：有效值、功率谱密度、功率谱、谐波量等，支持10通道同时测量。</w:t>
                  </w:r>
                </w:p>
                <w:p w14:paraId="36354630">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1.4、医用报警信号分析功能：YY9706.108-2021脉冲群特征测量；音量特征测量；脉冲群指示声压级；A计权声压级计算；背景噪声测量判断。</w:t>
                  </w:r>
                </w:p>
              </w:tc>
              <w:tc>
                <w:tcPr>
                  <w:tcW w:w="0" w:type="auto"/>
                  <w:shd w:val="clear" w:color="auto" w:fill="FFFFFF"/>
                  <w:vAlign w:val="center"/>
                </w:tcPr>
                <w:p w14:paraId="35DB9EE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6839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rHeight w:val="113" w:hRule="atLeast"/>
              </w:trPr>
              <w:tc>
                <w:tcPr>
                  <w:tcW w:w="0" w:type="auto"/>
                  <w:shd w:val="clear" w:color="auto" w:fill="FFFFFF"/>
                  <w:vAlign w:val="center"/>
                </w:tcPr>
                <w:p w14:paraId="47CAD1F6">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128" w:type="dxa"/>
                  <w:shd w:val="clear" w:color="auto" w:fill="FFFFFF"/>
                  <w:vAlign w:val="center"/>
                </w:tcPr>
                <w:p w14:paraId="0D7FC6FE">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反射板</w:t>
                  </w:r>
                </w:p>
              </w:tc>
              <w:tc>
                <w:tcPr>
                  <w:tcW w:w="2713" w:type="dxa"/>
                  <w:shd w:val="clear" w:color="auto" w:fill="FFFFFF"/>
                  <w:vAlign w:val="center"/>
                </w:tcPr>
                <w:p w14:paraId="3F85CB9D">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1.1、声学反声罩面板为 (3cm）厚， (1.5m）宽， 面板结构由蜂窝芯，前后厚度为 (3.8mm)。</w:t>
                  </w:r>
                </w:p>
                <w:p w14:paraId="4C974496">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1.2、钢架结构以及配有配重块的底座。</w:t>
                  </w:r>
                </w:p>
                <w:p w14:paraId="131C5B65">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1.3、矩形或锥形天棚顶板可调整。旋转脚轮设计，声学反声罩可稳定移动并易于定位。</w:t>
                  </w:r>
                </w:p>
                <w:p w14:paraId="3CEA45DD">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1.4、转动升降机械装置曲柄手柄，用于升高和降低反声罩面板。</w:t>
                  </w:r>
                </w:p>
                <w:p w14:paraId="3A6F117C">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1.5、声学反声罩可以通过标准门道高度。</w:t>
                  </w:r>
                </w:p>
                <w:p w14:paraId="501553F2">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1.6、面板在折叠状态下可套叠储存。</w:t>
                  </w:r>
                </w:p>
              </w:tc>
              <w:tc>
                <w:tcPr>
                  <w:tcW w:w="0" w:type="auto"/>
                  <w:shd w:val="clear" w:color="auto" w:fill="FFFFFF"/>
                  <w:vAlign w:val="center"/>
                </w:tcPr>
                <w:p w14:paraId="3A71DAED">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bl>
          <w:p w14:paraId="284BAF5F">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p>
        </w:tc>
        <w:tc>
          <w:tcPr>
            <w:tcW w:w="956" w:type="dxa"/>
            <w:shd w:val="clear" w:color="auto" w:fill="auto"/>
            <w:vAlign w:val="center"/>
          </w:tcPr>
          <w:p w14:paraId="3DF3D722">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611" w:type="dxa"/>
            <w:shd w:val="clear" w:color="auto" w:fill="auto"/>
            <w:vAlign w:val="center"/>
          </w:tcPr>
          <w:p w14:paraId="12721D8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bl>
    <w:p w14:paraId="2A92238A">
      <w:pPr>
        <w:keepNext w:val="0"/>
        <w:keepLines w:val="0"/>
        <w:pageBreakBefore w:val="0"/>
        <w:kinsoku/>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p>
    <w:p w14:paraId="1CB479A7">
      <w:pPr>
        <w:keepNext w:val="0"/>
        <w:keepLines w:val="0"/>
        <w:pageBreakBefore w:val="0"/>
        <w:kinsoku/>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p>
    <w:p w14:paraId="73426F5D">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第5包</w:t>
      </w:r>
    </w:p>
    <w:p w14:paraId="5263CB52">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404"/>
        <w:gridCol w:w="5653"/>
      </w:tblGrid>
      <w:tr w14:paraId="1C21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54241F68">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8" w:type="pct"/>
            <w:vAlign w:val="center"/>
          </w:tcPr>
          <w:p w14:paraId="0FFF06B1">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3" w:type="pct"/>
            <w:vAlign w:val="center"/>
          </w:tcPr>
          <w:p w14:paraId="787B997C">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62B1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8" w:type="pct"/>
            <w:shd w:val="clear" w:color="auto" w:fill="auto"/>
            <w:vAlign w:val="center"/>
          </w:tcPr>
          <w:p w14:paraId="4932DA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778" w:type="pct"/>
            <w:shd w:val="clear" w:color="auto" w:fill="auto"/>
            <w:vAlign w:val="center"/>
          </w:tcPr>
          <w:p w14:paraId="235BE4B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3133" w:type="pct"/>
            <w:shd w:val="clear" w:color="auto" w:fill="auto"/>
            <w:vAlign w:val="center"/>
          </w:tcPr>
          <w:p w14:paraId="034B8CA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6EB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8" w:type="pct"/>
            <w:shd w:val="clear" w:color="auto" w:fill="auto"/>
            <w:vAlign w:val="center"/>
          </w:tcPr>
          <w:p w14:paraId="7CDC5A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778" w:type="pct"/>
            <w:shd w:val="clear" w:color="auto" w:fill="auto"/>
            <w:vAlign w:val="center"/>
          </w:tcPr>
          <w:p w14:paraId="0AEA33D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3" w:type="dxa"/>
            <w:shd w:val="clear" w:color="auto" w:fill="auto"/>
            <w:vAlign w:val="center"/>
          </w:tcPr>
          <w:p w14:paraId="084FDA7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6ED4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0" w:type="dxa"/>
            <w:gridSpan w:val="3"/>
            <w:vAlign w:val="center"/>
          </w:tcPr>
          <w:p w14:paraId="5BCFA0DB">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E37195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如某项标识中包含多条技术参数或要求，则该项标识所含内容均需满足或优于招标文件要求，否则不予认可。</w:t>
            </w:r>
          </w:p>
          <w:p w14:paraId="0DBCCBD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44C7F940">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3EF6A60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1E312AD8">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17"/>
        <w:gridCol w:w="6279"/>
        <w:gridCol w:w="696"/>
        <w:gridCol w:w="373"/>
      </w:tblGrid>
      <w:tr w14:paraId="35BC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93" w:type="dxa"/>
            <w:shd w:val="clear" w:color="auto" w:fill="auto"/>
            <w:vAlign w:val="center"/>
          </w:tcPr>
          <w:p w14:paraId="76476E3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717" w:type="dxa"/>
            <w:shd w:val="clear" w:color="auto" w:fill="auto"/>
            <w:vAlign w:val="center"/>
          </w:tcPr>
          <w:p w14:paraId="1CCA5AF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6279" w:type="dxa"/>
            <w:shd w:val="clear" w:color="auto" w:fill="auto"/>
            <w:vAlign w:val="center"/>
          </w:tcPr>
          <w:p w14:paraId="31D3EDA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696" w:type="dxa"/>
            <w:shd w:val="clear" w:color="auto" w:fill="auto"/>
            <w:vAlign w:val="center"/>
          </w:tcPr>
          <w:p w14:paraId="061F2DD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1A02F6A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373" w:type="dxa"/>
            <w:shd w:val="clear" w:color="auto" w:fill="auto"/>
            <w:vAlign w:val="center"/>
          </w:tcPr>
          <w:p w14:paraId="7400735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73B11F1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1620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jc w:val="center"/>
        </w:trPr>
        <w:tc>
          <w:tcPr>
            <w:tcW w:w="593" w:type="dxa"/>
            <w:shd w:val="clear" w:color="auto" w:fill="auto"/>
            <w:vAlign w:val="center"/>
          </w:tcPr>
          <w:p w14:paraId="0C58EEA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717" w:type="dxa"/>
            <w:shd w:val="clear" w:color="auto" w:fill="auto"/>
            <w:vAlign w:val="center"/>
          </w:tcPr>
          <w:p w14:paraId="2F82E2CF">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▲局放耐压试验系统</w:t>
            </w:r>
          </w:p>
        </w:tc>
        <w:tc>
          <w:tcPr>
            <w:tcW w:w="6279" w:type="dxa"/>
            <w:shd w:val="clear" w:color="auto" w:fill="auto"/>
            <w:vAlign w:val="center"/>
          </w:tcPr>
          <w:p w14:paraId="044F3E1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（一）主要用途：</w:t>
            </w:r>
            <w:r>
              <w:rPr>
                <w:rFonts w:hint="eastAsia" w:ascii="宋体" w:hAnsi="宋体" w:eastAsia="宋体" w:cs="宋体"/>
                <w:color w:val="auto"/>
                <w:sz w:val="21"/>
                <w:szCs w:val="21"/>
                <w:highlight w:val="none"/>
                <w:lang w:val="en-US" w:eastAsia="zh-CN"/>
              </w:rPr>
              <w:t>用于电线电缆的局部放电试验</w:t>
            </w:r>
            <w:r>
              <w:rPr>
                <w:rFonts w:hint="eastAsia" w:ascii="宋体" w:hAnsi="宋体" w:eastAsia="宋体" w:cs="宋体"/>
                <w:b/>
                <w:bCs/>
                <w:color w:val="auto"/>
                <w:kern w:val="2"/>
                <w:sz w:val="21"/>
                <w:szCs w:val="21"/>
                <w:highlight w:val="none"/>
                <w:lang w:val="en-US" w:eastAsia="zh-CN" w:bidi="ar-SA"/>
              </w:rPr>
              <w:t>。</w:t>
            </w:r>
          </w:p>
          <w:p w14:paraId="61BDD1FC">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（二）检测依据标准：</w:t>
            </w:r>
            <w:r>
              <w:rPr>
                <w:rFonts w:hint="eastAsia" w:ascii="宋体" w:hAnsi="宋体" w:eastAsia="宋体" w:cs="宋体"/>
                <w:color w:val="auto"/>
                <w:sz w:val="21"/>
                <w:szCs w:val="21"/>
                <w:highlight w:val="none"/>
                <w:lang w:val="en-US" w:eastAsia="zh-CN"/>
              </w:rPr>
              <w:t>满足GB/T12706.2-2020额定电压1kV(Um=1.2kV)到35kV(Um=40.5kV)挤包绝缘电力电缆及附件第2部分：额定电压6kV(Um=7.2kV)和30kV(Um=36kV)电缆第18.2.5、18.2.7条；GB/T12706.3-2020额定电压1kV(Um=1.2kV)到35kV(Um=40.5kV)挤包绝缘电力电缆及附件第3部分：额定电压35kV(Um=40.5kV)电缆18.6、18.8条；GB/T3048.12-2007电线电缆电性能试验方法第12部分：局部放电试验；GB/T3048.12-2025电线电缆电性能试验方法第12部分：局部放电试验；GB/T7354-2018高电压试验技术局部放电测量的检测要求。</w:t>
            </w:r>
          </w:p>
          <w:p w14:paraId="7233D53E">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（三）技术指标：</w:t>
            </w:r>
          </w:p>
          <w:p w14:paraId="3887D7B5">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0" w:leftChars="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局放试验变压器</w:t>
            </w:r>
            <w:r>
              <w:rPr>
                <w:rFonts w:hint="eastAsia" w:ascii="宋体" w:hAnsi="宋体" w:eastAsia="宋体" w:cs="宋体"/>
                <w:color w:val="auto"/>
                <w:sz w:val="21"/>
                <w:szCs w:val="21"/>
                <w:highlight w:val="none"/>
                <w:lang w:eastAsia="zh-CN"/>
              </w:rPr>
              <w:t>：</w:t>
            </w:r>
          </w:p>
          <w:p w14:paraId="3CB46387">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额定容量、频率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kVA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50Hz</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p>
          <w:p w14:paraId="650C8064">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额定输入电压：</w:t>
            </w:r>
            <w:r>
              <w:rPr>
                <w:rFonts w:hint="eastAsia" w:ascii="宋体" w:hAnsi="宋体" w:eastAsia="宋体" w:cs="宋体"/>
                <w:color w:val="auto"/>
                <w:sz w:val="21"/>
                <w:szCs w:val="21"/>
                <w:highlight w:val="none"/>
                <w:lang w:val="en-US" w:eastAsia="zh-CN"/>
              </w:rPr>
              <w:t>AC380</w:t>
            </w:r>
            <w:r>
              <w:rPr>
                <w:rFonts w:hint="eastAsia" w:ascii="宋体" w:hAnsi="宋体" w:eastAsia="宋体" w:cs="宋体"/>
                <w:color w:val="auto"/>
                <w:sz w:val="21"/>
                <w:szCs w:val="21"/>
                <w:highlight w:val="none"/>
              </w:rPr>
              <w:t>V</w:t>
            </w:r>
            <w:r>
              <w:rPr>
                <w:rFonts w:hint="eastAsia" w:ascii="宋体" w:hAnsi="宋体" w:eastAsia="宋体" w:cs="宋体"/>
                <w:color w:val="auto"/>
                <w:sz w:val="21"/>
                <w:szCs w:val="21"/>
                <w:highlight w:val="none"/>
                <w:lang w:eastAsia="zh-CN"/>
              </w:rPr>
              <w:t>。</w:t>
            </w:r>
          </w:p>
          <w:p w14:paraId="20B9919F">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额定输出电压：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AC</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0kV</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p>
          <w:p w14:paraId="79B4D822">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相数：两相</w:t>
            </w:r>
            <w:r>
              <w:rPr>
                <w:rFonts w:hint="eastAsia" w:ascii="宋体" w:hAnsi="宋体" w:eastAsia="宋体" w:cs="宋体"/>
                <w:color w:val="auto"/>
                <w:sz w:val="21"/>
                <w:szCs w:val="21"/>
                <w:highlight w:val="none"/>
                <w:lang w:eastAsia="zh-CN"/>
              </w:rPr>
              <w:t>。</w:t>
            </w:r>
          </w:p>
          <w:p w14:paraId="58D3180B">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介质损耗：≤0.5%</w:t>
            </w:r>
            <w:r>
              <w:rPr>
                <w:rFonts w:hint="eastAsia" w:ascii="宋体" w:hAnsi="宋体" w:eastAsia="宋体" w:cs="宋体"/>
                <w:color w:val="auto"/>
                <w:sz w:val="21"/>
                <w:szCs w:val="21"/>
                <w:highlight w:val="none"/>
                <w:lang w:eastAsia="zh-CN"/>
              </w:rPr>
              <w:t>。</w:t>
            </w:r>
          </w:p>
          <w:p w14:paraId="24CEDF01">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噪声：≤40dB</w:t>
            </w:r>
            <w:r>
              <w:rPr>
                <w:rFonts w:hint="eastAsia" w:ascii="宋体" w:hAnsi="宋体" w:eastAsia="宋体" w:cs="宋体"/>
                <w:color w:val="auto"/>
                <w:sz w:val="21"/>
                <w:szCs w:val="21"/>
                <w:highlight w:val="none"/>
                <w:lang w:eastAsia="zh-CN"/>
              </w:rPr>
              <w:t>。</w:t>
            </w:r>
          </w:p>
          <w:p w14:paraId="3AA1E8BA">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波形畸变率：≤3%</w:t>
            </w:r>
            <w:r>
              <w:rPr>
                <w:rFonts w:hint="eastAsia" w:ascii="宋体" w:hAnsi="宋体" w:eastAsia="宋体" w:cs="宋体"/>
                <w:color w:val="auto"/>
                <w:sz w:val="21"/>
                <w:szCs w:val="21"/>
                <w:highlight w:val="none"/>
                <w:lang w:eastAsia="zh-CN"/>
              </w:rPr>
              <w:t>。</w:t>
            </w:r>
          </w:p>
          <w:p w14:paraId="43048436">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结构形式：环桶式</w:t>
            </w:r>
            <w:r>
              <w:rPr>
                <w:rFonts w:hint="eastAsia" w:ascii="宋体" w:hAnsi="宋体" w:eastAsia="宋体" w:cs="宋体"/>
                <w:color w:val="auto"/>
                <w:sz w:val="21"/>
                <w:szCs w:val="21"/>
                <w:highlight w:val="none"/>
                <w:lang w:eastAsia="zh-CN"/>
              </w:rPr>
              <w:t>。</w:t>
            </w:r>
          </w:p>
          <w:p w14:paraId="0B7C2A8E">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局放量：</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0kV电压下≤</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.0pC</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p>
          <w:p w14:paraId="6341D076">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冷却方式：油浸式</w:t>
            </w:r>
            <w:r>
              <w:rPr>
                <w:rFonts w:hint="eastAsia" w:ascii="宋体" w:hAnsi="宋体" w:eastAsia="宋体" w:cs="宋体"/>
                <w:color w:val="auto"/>
                <w:sz w:val="21"/>
                <w:szCs w:val="21"/>
                <w:highlight w:val="none"/>
                <w:lang w:eastAsia="zh-CN"/>
              </w:rPr>
              <w:t>。</w:t>
            </w:r>
          </w:p>
          <w:p w14:paraId="7F4ACFCA">
            <w:pPr>
              <w:keepNext w:val="0"/>
              <w:keepLines w:val="0"/>
              <w:pageBreakBefore w:val="0"/>
              <w:numPr>
                <w:ilvl w:val="0"/>
                <w:numId w:val="0"/>
              </w:numPr>
              <w:suppressLineNumbers w:val="0"/>
              <w:tabs>
                <w:tab w:val="left" w:pos="840"/>
                <w:tab w:val="left" w:pos="1080"/>
              </w:tabs>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短路阻抗：≤12.0%</w:t>
            </w:r>
            <w:r>
              <w:rPr>
                <w:rFonts w:hint="eastAsia" w:ascii="宋体" w:hAnsi="宋体" w:eastAsia="宋体" w:cs="宋体"/>
                <w:color w:val="auto"/>
                <w:sz w:val="21"/>
                <w:szCs w:val="21"/>
                <w:highlight w:val="none"/>
                <w:lang w:eastAsia="zh-CN"/>
              </w:rPr>
              <w:t>。</w:t>
            </w:r>
          </w:p>
          <w:p w14:paraId="5B3887C0">
            <w:pPr>
              <w:keepNext w:val="0"/>
              <w:keepLines w:val="0"/>
              <w:pageBreakBefore w:val="0"/>
              <w:numPr>
                <w:ilvl w:val="0"/>
                <w:numId w:val="0"/>
              </w:numPr>
              <w:suppressLineNumbers w:val="0"/>
              <w:tabs>
                <w:tab w:val="left" w:pos="840"/>
                <w:tab w:val="left" w:pos="1080"/>
              </w:tabs>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 w:val="21"/>
                <w:szCs w:val="21"/>
                <w:highlight w:val="none"/>
              </w:rPr>
              <w:t>运行时间：可连续运行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60min</w:t>
            </w:r>
            <w:r>
              <w:rPr>
                <w:rFonts w:hint="eastAsia" w:ascii="宋体" w:hAnsi="宋体" w:eastAsia="宋体" w:cs="宋体"/>
                <w:color w:val="auto"/>
                <w:sz w:val="21"/>
                <w:szCs w:val="21"/>
                <w:highlight w:val="none"/>
                <w:lang w:eastAsia="zh-CN"/>
              </w:rPr>
              <w:t>。</w:t>
            </w:r>
          </w:p>
          <w:p w14:paraId="70ED0D54">
            <w:pPr>
              <w:keepNext w:val="0"/>
              <w:keepLines w:val="0"/>
              <w:pageBreakBefore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color w:val="auto"/>
                <w:sz w:val="21"/>
                <w:szCs w:val="21"/>
                <w:highlight w:val="none"/>
              </w:rPr>
              <w:t>绝缘水平：低压输入端子对地工频耐压</w:t>
            </w:r>
            <w:r>
              <w:rPr>
                <w:rFonts w:hint="eastAsia" w:ascii="宋体" w:hAnsi="宋体" w:eastAsia="宋体" w:cs="宋体"/>
                <w:color w:val="auto"/>
                <w:sz w:val="21"/>
                <w:szCs w:val="21"/>
                <w:highlight w:val="none"/>
                <w:lang w:val="en-US" w:eastAsia="zh-CN"/>
              </w:rPr>
              <w:t>水</w:t>
            </w:r>
            <w:r>
              <w:rPr>
                <w:rFonts w:hint="eastAsia" w:ascii="宋体" w:hAnsi="宋体" w:eastAsia="宋体" w:cs="宋体"/>
                <w:color w:val="auto"/>
                <w:sz w:val="21"/>
                <w:szCs w:val="21"/>
                <w:highlight w:val="none"/>
              </w:rPr>
              <w:t>平5kV/1m</w:t>
            </w:r>
            <w:r>
              <w:rPr>
                <w:rFonts w:hint="eastAsia" w:ascii="宋体" w:hAnsi="宋体" w:eastAsia="宋体" w:cs="宋体"/>
                <w:color w:val="auto"/>
                <w:sz w:val="21"/>
                <w:szCs w:val="21"/>
                <w:highlight w:val="none"/>
                <w:lang w:val="en-US" w:eastAsia="zh-CN"/>
              </w:rPr>
              <w:t>in</w:t>
            </w:r>
            <w:r>
              <w:rPr>
                <w:rFonts w:hint="eastAsia" w:ascii="宋体" w:hAnsi="宋体" w:eastAsia="宋体" w:cs="宋体"/>
                <w:color w:val="auto"/>
                <w:sz w:val="21"/>
                <w:szCs w:val="21"/>
                <w:highlight w:val="none"/>
                <w:lang w:eastAsia="zh-CN"/>
              </w:rPr>
              <w:t>。</w:t>
            </w:r>
          </w:p>
          <w:p w14:paraId="4309064D">
            <w:pPr>
              <w:keepNext w:val="0"/>
              <w:keepLines w:val="0"/>
              <w:pageBreakBefore w:val="0"/>
              <w:numPr>
                <w:ilvl w:val="0"/>
                <w:numId w:val="0"/>
              </w:numPr>
              <w:suppressLineNumbers w:val="0"/>
              <w:tabs>
                <w:tab w:val="left" w:pos="0"/>
              </w:tabs>
              <w:kinsoku/>
              <w:wordWrap w:val="0"/>
              <w:overflowPunct/>
              <w:topLinePunct w:val="0"/>
              <w:autoSpaceDE/>
              <w:autoSpaceDN/>
              <w:bidi w:val="0"/>
              <w:adjustRightInd/>
              <w:spacing w:before="0" w:beforeAutospacing="0" w:after="0" w:afterAutospacing="0" w:line="312" w:lineRule="auto"/>
              <w:ind w:left="0" w:leftChars="0" w:right="34" w:rightChars="16"/>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智能型控制桌</w:t>
            </w:r>
            <w:r>
              <w:rPr>
                <w:rFonts w:hint="eastAsia" w:ascii="宋体" w:hAnsi="宋体" w:eastAsia="宋体" w:cs="宋体"/>
                <w:bCs/>
                <w:color w:val="auto"/>
                <w:sz w:val="21"/>
                <w:szCs w:val="21"/>
                <w:highlight w:val="none"/>
                <w:lang w:eastAsia="zh-CN"/>
              </w:rPr>
              <w:t>：</w:t>
            </w:r>
          </w:p>
          <w:p w14:paraId="031B51EF">
            <w:pPr>
              <w:keepNext w:val="0"/>
              <w:keepLines w:val="0"/>
              <w:pageBreakBefore w:val="0"/>
              <w:numPr>
                <w:ilvl w:val="0"/>
                <w:numId w:val="10"/>
              </w:numPr>
              <w:suppressLineNumbers w:val="0"/>
              <w:tabs>
                <w:tab w:val="left" w:pos="0"/>
              </w:tabs>
              <w:kinsoku/>
              <w:wordWrap w:val="0"/>
              <w:overflowPunct/>
              <w:topLinePunct w:val="0"/>
              <w:autoSpaceDE/>
              <w:autoSpaceDN/>
              <w:bidi w:val="0"/>
              <w:adjustRightInd/>
              <w:spacing w:before="0" w:beforeAutospacing="0" w:after="0" w:afterAutospacing="0" w:line="312" w:lineRule="auto"/>
              <w:ind w:left="454" w:leftChars="0" w:right="34" w:rightChars="16"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输入电源AC220V</w:t>
            </w:r>
            <w:r>
              <w:rPr>
                <w:rFonts w:hint="eastAsia" w:ascii="宋体" w:hAnsi="宋体" w:eastAsia="宋体" w:cs="宋体"/>
                <w:color w:val="auto"/>
                <w:sz w:val="21"/>
                <w:szCs w:val="21"/>
                <w:highlight w:val="none"/>
                <w:lang w:eastAsia="zh-CN"/>
              </w:rPr>
              <w:t>。</w:t>
            </w:r>
          </w:p>
          <w:p w14:paraId="028B175E">
            <w:pPr>
              <w:keepNext w:val="0"/>
              <w:keepLines w:val="0"/>
              <w:pageBreakBefore w:val="0"/>
              <w:numPr>
                <w:ilvl w:val="0"/>
                <w:numId w:val="10"/>
              </w:numPr>
              <w:suppressLineNumbers w:val="0"/>
              <w:tabs>
                <w:tab w:val="left" w:pos="0"/>
              </w:tabs>
              <w:kinsoku/>
              <w:wordWrap w:val="0"/>
              <w:overflowPunct/>
              <w:topLinePunct w:val="0"/>
              <w:autoSpaceDE/>
              <w:autoSpaceDN/>
              <w:bidi w:val="0"/>
              <w:adjustRightInd/>
              <w:spacing w:before="0" w:beforeAutospacing="0" w:after="0" w:afterAutospacing="0" w:line="312" w:lineRule="auto"/>
              <w:ind w:left="454" w:leftChars="0" w:right="34" w:rightChars="16"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监控设备运行状态、采集显示、保护等功能</w:t>
            </w:r>
            <w:r>
              <w:rPr>
                <w:rFonts w:hint="eastAsia" w:ascii="宋体" w:hAnsi="宋体" w:eastAsia="宋体" w:cs="宋体"/>
                <w:color w:val="auto"/>
                <w:sz w:val="21"/>
                <w:szCs w:val="21"/>
                <w:highlight w:val="none"/>
                <w:lang w:eastAsia="zh-CN"/>
              </w:rPr>
              <w:t>。</w:t>
            </w:r>
          </w:p>
          <w:p w14:paraId="772049BC">
            <w:pPr>
              <w:keepNext w:val="0"/>
              <w:keepLines w:val="0"/>
              <w:pageBreakBefore w:val="0"/>
              <w:numPr>
                <w:ilvl w:val="0"/>
                <w:numId w:val="1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试验电压、电流、耐压时间参数预设定。</w:t>
            </w:r>
          </w:p>
          <w:p w14:paraId="2B5B9BD2">
            <w:pPr>
              <w:keepNext w:val="0"/>
              <w:keepLines w:val="0"/>
              <w:pageBreakBefore w:val="0"/>
              <w:numPr>
                <w:ilvl w:val="0"/>
                <w:numId w:val="1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自动手动操作方式。</w:t>
            </w:r>
          </w:p>
          <w:p w14:paraId="47EFD86D">
            <w:pPr>
              <w:keepNext w:val="0"/>
              <w:keepLines w:val="0"/>
              <w:pageBreakBefore w:val="0"/>
              <w:numPr>
                <w:ilvl w:val="0"/>
                <w:numId w:val="1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电压连续可调，调压速度快慢任意调节，波形无失真和畸变。</w:t>
            </w:r>
          </w:p>
          <w:p w14:paraId="6BF1E98C">
            <w:pPr>
              <w:keepNext w:val="0"/>
              <w:keepLines w:val="0"/>
              <w:pageBreakBefore w:val="0"/>
              <w:numPr>
                <w:ilvl w:val="0"/>
                <w:numId w:val="1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具有零位功能，电压上限、下限、过流、过压击穿保护功能</w:t>
            </w:r>
            <w:r>
              <w:rPr>
                <w:rFonts w:hint="eastAsia" w:ascii="宋体" w:hAnsi="宋体" w:eastAsia="宋体" w:cs="宋体"/>
                <w:color w:val="auto"/>
                <w:sz w:val="21"/>
                <w:szCs w:val="21"/>
                <w:highlight w:val="none"/>
                <w:lang w:eastAsia="zh-CN"/>
              </w:rPr>
              <w:t>。</w:t>
            </w:r>
          </w:p>
          <w:p w14:paraId="15DBEE8B">
            <w:pPr>
              <w:keepNext w:val="0"/>
              <w:keepLines w:val="0"/>
              <w:pageBreakBefore w:val="0"/>
              <w:numPr>
                <w:ilvl w:val="0"/>
                <w:numId w:val="1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报警有声响及灯光提示</w:t>
            </w:r>
            <w:r>
              <w:rPr>
                <w:rFonts w:hint="eastAsia" w:ascii="宋体" w:hAnsi="宋体" w:eastAsia="宋体" w:cs="宋体"/>
                <w:color w:val="auto"/>
                <w:sz w:val="21"/>
                <w:szCs w:val="21"/>
                <w:highlight w:val="none"/>
                <w:lang w:eastAsia="zh-CN"/>
              </w:rPr>
              <w:t>。</w:t>
            </w:r>
          </w:p>
          <w:p w14:paraId="1B9A88BC">
            <w:pPr>
              <w:keepNext w:val="0"/>
              <w:keepLines w:val="0"/>
              <w:pageBreakBefore w:val="0"/>
              <w:numPr>
                <w:ilvl w:val="0"/>
                <w:numId w:val="10"/>
              </w:numPr>
              <w:suppressLineNumbers w:val="0"/>
              <w:kinsoku/>
              <w:wordWrap w:val="0"/>
              <w:overflowPunct/>
              <w:topLinePunct w:val="0"/>
              <w:autoSpaceDE/>
              <w:autoSpaceDN/>
              <w:bidi w:val="0"/>
              <w:adjustRightInd/>
              <w:spacing w:before="0" w:beforeAutospacing="0" w:after="0" w:afterAutospacing="0" w:line="312" w:lineRule="auto"/>
              <w:ind w:left="454" w:leftChars="0" w:right="0" w:hanging="454"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试验结束，自动回零</w:t>
            </w:r>
            <w:r>
              <w:rPr>
                <w:rFonts w:hint="eastAsia" w:ascii="宋体" w:hAnsi="宋体" w:eastAsia="宋体" w:cs="宋体"/>
                <w:color w:val="auto"/>
                <w:sz w:val="21"/>
                <w:szCs w:val="21"/>
                <w:highlight w:val="none"/>
                <w:lang w:eastAsia="zh-CN"/>
              </w:rPr>
              <w:t>。</w:t>
            </w:r>
          </w:p>
          <w:p w14:paraId="646E5B0B">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接触式调压器</w:t>
            </w:r>
            <w:r>
              <w:rPr>
                <w:rFonts w:hint="eastAsia" w:ascii="宋体" w:hAnsi="宋体" w:eastAsia="宋体" w:cs="宋体"/>
                <w:color w:val="auto"/>
                <w:kern w:val="0"/>
                <w:sz w:val="21"/>
                <w:szCs w:val="21"/>
                <w:highlight w:val="none"/>
                <w:lang w:val="en-US" w:eastAsia="zh-CN" w:bidi="ar"/>
              </w:rPr>
              <w:t>：</w:t>
            </w:r>
          </w:p>
          <w:p w14:paraId="1EA05D75">
            <w:pPr>
              <w:keepNext w:val="0"/>
              <w:keepLines w:val="0"/>
              <w:pageBreakBefore w:val="0"/>
              <w:numPr>
                <w:ilvl w:val="0"/>
                <w:numId w:val="11"/>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电压比连续可调并可带负载调压的自耦调压器。</w:t>
            </w:r>
          </w:p>
          <w:p w14:paraId="61E97A79">
            <w:pPr>
              <w:keepNext w:val="0"/>
              <w:keepLines w:val="0"/>
              <w:pageBreakBefore w:val="0"/>
              <w:widowControl/>
              <w:numPr>
                <w:ilvl w:val="0"/>
                <w:numId w:val="11"/>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额定容量：100kVA±5%。</w:t>
            </w:r>
          </w:p>
          <w:p w14:paraId="5AEC6AAB">
            <w:pPr>
              <w:keepNext w:val="0"/>
              <w:keepLines w:val="0"/>
              <w:pageBreakBefore w:val="0"/>
              <w:widowControl/>
              <w:numPr>
                <w:ilvl w:val="0"/>
                <w:numId w:val="11"/>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额定输入：380V±10%。</w:t>
            </w:r>
          </w:p>
          <w:p w14:paraId="4DECA0CF">
            <w:pPr>
              <w:keepNext w:val="0"/>
              <w:keepLines w:val="0"/>
              <w:pageBreakBefore w:val="0"/>
              <w:widowControl/>
              <w:numPr>
                <w:ilvl w:val="0"/>
                <w:numId w:val="11"/>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输出电压：0～420V。</w:t>
            </w:r>
          </w:p>
          <w:p w14:paraId="45DD3F56">
            <w:pPr>
              <w:keepNext w:val="0"/>
              <w:keepLines w:val="0"/>
              <w:pageBreakBefore w:val="0"/>
              <w:widowControl/>
              <w:numPr>
                <w:ilvl w:val="0"/>
                <w:numId w:val="11"/>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频率：50Hz。</w:t>
            </w:r>
          </w:p>
          <w:p w14:paraId="63AE8312">
            <w:pPr>
              <w:keepNext w:val="0"/>
              <w:keepLines w:val="0"/>
              <w:pageBreakBefore w:val="0"/>
              <w:widowControl/>
              <w:numPr>
                <w:ilvl w:val="0"/>
                <w:numId w:val="11"/>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冷却方式：油浸式。</w:t>
            </w:r>
          </w:p>
          <w:p w14:paraId="379ECF61">
            <w:pPr>
              <w:keepNext w:val="0"/>
              <w:keepLines w:val="0"/>
              <w:pageBreakBefore w:val="0"/>
              <w:widowControl/>
              <w:numPr>
                <w:ilvl w:val="0"/>
                <w:numId w:val="11"/>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调压方式：电动接触式调压。</w:t>
            </w:r>
          </w:p>
          <w:p w14:paraId="70C66EB1">
            <w:pPr>
              <w:keepNext w:val="0"/>
              <w:keepLines w:val="0"/>
              <w:pageBreakBefore w:val="0"/>
              <w:suppressLineNumbers w:val="0"/>
              <w:tabs>
                <w:tab w:val="left" w:pos="0"/>
              </w:tabs>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0"/>
                <w:sz w:val="21"/>
                <w:szCs w:val="21"/>
                <w:highlight w:val="none"/>
                <w:lang w:val="en-US" w:eastAsia="zh-CN" w:bidi="ar"/>
              </w:rPr>
              <w:t>低压滤波器、</w:t>
            </w:r>
            <w:r>
              <w:rPr>
                <w:rFonts w:hint="eastAsia" w:ascii="宋体" w:hAnsi="宋体" w:eastAsia="宋体" w:cs="宋体"/>
                <w:color w:val="auto"/>
                <w:sz w:val="21"/>
                <w:szCs w:val="21"/>
                <w:highlight w:val="none"/>
              </w:rPr>
              <w:t>双屏蔽隔离变压器</w:t>
            </w:r>
            <w:r>
              <w:rPr>
                <w:rFonts w:hint="eastAsia" w:ascii="宋体" w:hAnsi="宋体" w:eastAsia="宋体" w:cs="宋体"/>
                <w:color w:val="auto"/>
                <w:kern w:val="0"/>
                <w:sz w:val="21"/>
                <w:szCs w:val="21"/>
                <w:highlight w:val="none"/>
                <w:lang w:val="en-US" w:eastAsia="zh-CN" w:bidi="ar"/>
              </w:rPr>
              <w:t>：</w:t>
            </w:r>
          </w:p>
          <w:p w14:paraId="23DB2FA0">
            <w:pPr>
              <w:keepNext w:val="0"/>
              <w:keepLines w:val="0"/>
              <w:pageBreakBefore w:val="0"/>
              <w:numPr>
                <w:ilvl w:val="0"/>
                <w:numId w:val="12"/>
              </w:numPr>
              <w:suppressLineNumbers w:val="0"/>
              <w:tabs>
                <w:tab w:val="left" w:pos="0"/>
              </w:tabs>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滤除电源回路的杂波干扰，提高局放系统测试的灵敏度，降低背景噪声。</w:t>
            </w:r>
          </w:p>
          <w:p w14:paraId="66D24CB0">
            <w:pPr>
              <w:keepNext w:val="0"/>
              <w:keepLines w:val="0"/>
              <w:pageBreakBefore w:val="0"/>
              <w:widowControl/>
              <w:numPr>
                <w:ilvl w:val="0"/>
                <w:numId w:val="12"/>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于滤除来自电源带宽内的杂波干扰，提高局部放电系统测试的灵敏度，降低背景噪声。</w:t>
            </w:r>
          </w:p>
          <w:p w14:paraId="15488720">
            <w:pPr>
              <w:keepNext w:val="0"/>
              <w:keepLines w:val="0"/>
              <w:pageBreakBefore w:val="0"/>
              <w:numPr>
                <w:ilvl w:val="0"/>
                <w:numId w:val="0"/>
              </w:numPr>
              <w:suppressLineNumbers w:val="0"/>
              <w:tabs>
                <w:tab w:val="left" w:pos="840"/>
              </w:tabs>
              <w:kinsoku/>
              <w:wordWrap w:val="0"/>
              <w:overflowPunct/>
              <w:topLinePunct w:val="0"/>
              <w:autoSpaceDE/>
              <w:autoSpaceDN/>
              <w:bidi w:val="0"/>
              <w:adjustRightInd/>
              <w:spacing w:before="0" w:beforeAutospacing="0" w:after="0" w:afterAutospacing="0" w:line="312" w:lineRule="auto"/>
              <w:ind w:left="0" w:leftChars="0" w:right="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耦合电容器</w:t>
            </w:r>
            <w:r>
              <w:rPr>
                <w:rFonts w:hint="eastAsia" w:ascii="宋体" w:hAnsi="宋体" w:eastAsia="宋体" w:cs="宋体"/>
                <w:bCs/>
                <w:color w:val="auto"/>
                <w:sz w:val="21"/>
                <w:szCs w:val="21"/>
                <w:highlight w:val="none"/>
                <w:lang w:eastAsia="zh-CN"/>
              </w:rPr>
              <w:t>：</w:t>
            </w:r>
          </w:p>
          <w:p w14:paraId="2F8B9914">
            <w:pPr>
              <w:keepNext w:val="0"/>
              <w:keepLines w:val="0"/>
              <w:pageBreakBefore w:val="0"/>
              <w:numPr>
                <w:ilvl w:val="0"/>
                <w:numId w:val="13"/>
              </w:numPr>
              <w:suppressLineNumbers w:val="0"/>
              <w:tabs>
                <w:tab w:val="left" w:pos="840"/>
              </w:tabs>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额定电压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0.0kV</w:t>
            </w:r>
            <w:r>
              <w:rPr>
                <w:rFonts w:hint="eastAsia" w:ascii="宋体" w:hAnsi="宋体" w:eastAsia="宋体" w:cs="宋体"/>
                <w:color w:val="auto"/>
                <w:sz w:val="21"/>
                <w:szCs w:val="21"/>
                <w:highlight w:val="none"/>
                <w:lang w:eastAsia="zh-CN"/>
              </w:rPr>
              <w:t>。</w:t>
            </w:r>
          </w:p>
          <w:p w14:paraId="1C0ED59C">
            <w:pPr>
              <w:keepNext w:val="0"/>
              <w:keepLines w:val="0"/>
              <w:pageBreakBefore w:val="0"/>
              <w:numPr>
                <w:ilvl w:val="0"/>
                <w:numId w:val="13"/>
              </w:numPr>
              <w:suppressLineNumbers w:val="0"/>
              <w:tabs>
                <w:tab w:val="left" w:pos="840"/>
              </w:tabs>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高压臂电容：</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00pF</w:t>
            </w:r>
            <w:r>
              <w:rPr>
                <w:rFonts w:hint="eastAsia" w:ascii="宋体" w:hAnsi="宋体" w:eastAsia="宋体" w:cs="宋体"/>
                <w:color w:val="auto"/>
                <w:sz w:val="21"/>
                <w:szCs w:val="21"/>
                <w:highlight w:val="none"/>
                <w:lang w:eastAsia="zh-CN"/>
              </w:rPr>
              <w:t>。</w:t>
            </w:r>
          </w:p>
          <w:p w14:paraId="12EFEACB">
            <w:pPr>
              <w:keepNext w:val="0"/>
              <w:keepLines w:val="0"/>
              <w:pageBreakBefore w:val="0"/>
              <w:numPr>
                <w:ilvl w:val="0"/>
                <w:numId w:val="13"/>
              </w:numPr>
              <w:suppressLineNumbers w:val="0"/>
              <w:tabs>
                <w:tab w:val="left" w:pos="840"/>
              </w:tabs>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变比：</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00：1</w:t>
            </w:r>
            <w:r>
              <w:rPr>
                <w:rFonts w:hint="eastAsia" w:ascii="宋体" w:hAnsi="宋体" w:eastAsia="宋体" w:cs="宋体"/>
                <w:color w:val="auto"/>
                <w:sz w:val="21"/>
                <w:szCs w:val="21"/>
                <w:highlight w:val="none"/>
                <w:lang w:eastAsia="zh-CN"/>
              </w:rPr>
              <w:t>。</w:t>
            </w:r>
          </w:p>
          <w:p w14:paraId="0F6B0552">
            <w:pPr>
              <w:keepNext w:val="0"/>
              <w:keepLines w:val="0"/>
              <w:pageBreakBefore w:val="0"/>
              <w:widowControl/>
              <w:numPr>
                <w:ilvl w:val="0"/>
                <w:numId w:val="13"/>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测量精度：1.0%。</w:t>
            </w:r>
          </w:p>
          <w:p w14:paraId="3D86AC0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Cs/>
                <w:color w:val="auto"/>
                <w:sz w:val="21"/>
                <w:szCs w:val="21"/>
                <w:highlight w:val="none"/>
              </w:rPr>
              <w:t>局放检测仪及定位仪</w:t>
            </w:r>
            <w:r>
              <w:rPr>
                <w:rFonts w:hint="eastAsia" w:ascii="宋体" w:hAnsi="宋体" w:eastAsia="宋体" w:cs="宋体"/>
                <w:bCs/>
                <w:color w:val="auto"/>
                <w:sz w:val="21"/>
                <w:szCs w:val="21"/>
                <w:highlight w:val="none"/>
                <w:lang w:val="en-US" w:eastAsia="zh-CN"/>
              </w:rPr>
              <w:t>:</w:t>
            </w:r>
          </w:p>
          <w:p w14:paraId="5FD0AA3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（1）局放输入：</w:t>
            </w:r>
          </w:p>
          <w:p w14:paraId="4EDE9E5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频率范围：20KHz-20MHz；</w:t>
            </w:r>
          </w:p>
          <w:p w14:paraId="707AC84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输入阻抗：300Ω；</w:t>
            </w:r>
          </w:p>
          <w:p w14:paraId="0D8B16F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最高电压：25V峰峰值；</w:t>
            </w:r>
          </w:p>
          <w:p w14:paraId="4821A97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A/D：14bit,65MS/s；</w:t>
            </w:r>
          </w:p>
          <w:p w14:paraId="14012E2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动态量程：总共112dB；</w:t>
            </w:r>
          </w:p>
          <w:p w14:paraId="02AA31D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量程控制：X0.04,X0.2,X1,X5,X25,X125,X625,X3125,X15625；</w:t>
            </w:r>
          </w:p>
          <w:p w14:paraId="18070AC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自噪声小于35uV(峰峰值20M频带)。</w:t>
            </w:r>
          </w:p>
          <w:p w14:paraId="02BAC80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（2）电压输入</w:t>
            </w:r>
          </w:p>
          <w:p w14:paraId="1DAC9B8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频率范围25Hz-300Hz；</w:t>
            </w:r>
          </w:p>
          <w:p w14:paraId="02B5B9D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输入阻抗：1MΩ；</w:t>
            </w:r>
          </w:p>
          <w:p w14:paraId="61F4B35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最高电压：10Vrms；</w:t>
            </w:r>
          </w:p>
          <w:p w14:paraId="533C1E7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A/D：18bit。</w:t>
            </w:r>
          </w:p>
          <w:p w14:paraId="6D17653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（3）接口</w:t>
            </w:r>
          </w:p>
          <w:p w14:paraId="200531C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光纤接口：支持千兆网络接入；</w:t>
            </w:r>
          </w:p>
          <w:p w14:paraId="6B96354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输入接口：2XBNC：低频电压输入信号(V),高频局放输入信号(PD)。</w:t>
            </w:r>
          </w:p>
          <w:p w14:paraId="5454C0D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（4）测量精度：</w:t>
            </w:r>
          </w:p>
          <w:p w14:paraId="3656A4B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电压：±0.5%;</w:t>
            </w:r>
            <w:r>
              <w:rPr>
                <w:rFonts w:hint="eastAsia" w:ascii="宋体" w:hAnsi="宋体" w:eastAsia="宋体" w:cs="宋体"/>
                <w:b/>
                <w:bCs/>
                <w:color w:val="auto"/>
                <w:sz w:val="21"/>
                <w:szCs w:val="21"/>
                <w:highlight w:val="none"/>
                <w:lang w:val="en-US" w:eastAsia="zh-CN"/>
              </w:rPr>
              <w:t>（投标文件中提供证明材料）</w:t>
            </w:r>
          </w:p>
          <w:p w14:paraId="611630F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局放量：±2%；</w:t>
            </w:r>
            <w:r>
              <w:rPr>
                <w:rFonts w:hint="eastAsia" w:ascii="宋体" w:hAnsi="宋体" w:eastAsia="宋体" w:cs="宋体"/>
                <w:b/>
                <w:bCs/>
                <w:color w:val="auto"/>
                <w:sz w:val="21"/>
                <w:szCs w:val="21"/>
                <w:highlight w:val="none"/>
                <w:lang w:val="en-US" w:eastAsia="zh-CN"/>
              </w:rPr>
              <w:t>（投标文件中提供证明材料）</w:t>
            </w:r>
          </w:p>
          <w:p w14:paraId="197AF9D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12"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kern w:val="2"/>
                <w:sz w:val="21"/>
                <w:szCs w:val="21"/>
                <w:highlight w:val="none"/>
                <w:lang w:val="en-US" w:eastAsia="zh-CN" w:bidi="ar-SA"/>
              </w:rPr>
              <w:t>局放试验系统：</w:t>
            </w:r>
          </w:p>
          <w:p w14:paraId="75AA1365">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(1)输出电压：0-150kV；</w:t>
            </w:r>
            <w:r>
              <w:rPr>
                <w:rFonts w:hint="eastAsia" w:ascii="宋体" w:hAnsi="宋体" w:eastAsia="宋体" w:cs="宋体"/>
                <w:b/>
                <w:bCs/>
                <w:color w:val="auto"/>
                <w:sz w:val="21"/>
                <w:szCs w:val="21"/>
                <w:highlight w:val="none"/>
                <w:lang w:val="en-US" w:eastAsia="zh-CN"/>
              </w:rPr>
              <w:t>（投标文件中提供证明材料）</w:t>
            </w:r>
          </w:p>
          <w:p w14:paraId="2BC04CAE">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(2)电压值精度：±3%；</w:t>
            </w:r>
            <w:r>
              <w:rPr>
                <w:rFonts w:hint="eastAsia" w:ascii="宋体" w:hAnsi="宋体" w:eastAsia="宋体" w:cs="宋体"/>
                <w:b/>
                <w:bCs/>
                <w:color w:val="auto"/>
                <w:sz w:val="21"/>
                <w:szCs w:val="21"/>
                <w:highlight w:val="none"/>
                <w:lang w:val="en-US" w:eastAsia="zh-CN"/>
              </w:rPr>
              <w:t>（投标文件中提供证明材料）</w:t>
            </w:r>
          </w:p>
          <w:p w14:paraId="69A5D07F">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(3)背景噪声水平：</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2PC；</w:t>
            </w:r>
            <w:r>
              <w:rPr>
                <w:rFonts w:hint="eastAsia" w:ascii="宋体" w:hAnsi="宋体" w:eastAsia="宋体" w:cs="宋体"/>
                <w:b/>
                <w:bCs/>
                <w:color w:val="auto"/>
                <w:sz w:val="21"/>
                <w:szCs w:val="21"/>
                <w:highlight w:val="none"/>
                <w:lang w:val="en-US" w:eastAsia="zh-CN"/>
              </w:rPr>
              <w:t>（投标文件中提供证明材料）</w:t>
            </w:r>
          </w:p>
          <w:p w14:paraId="4A19809E">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(4)局放测试仪线性误差</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b/>
                <w:bCs/>
                <w:color w:val="auto"/>
                <w:sz w:val="21"/>
                <w:szCs w:val="21"/>
                <w:highlight w:val="none"/>
                <w:lang w:val="en-US" w:eastAsia="zh-CN"/>
              </w:rPr>
              <w:t>（投标文件中提供证明材料）</w:t>
            </w:r>
          </w:p>
          <w:p w14:paraId="20E7A241">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color w:val="auto"/>
                <w:kern w:val="0"/>
                <w:sz w:val="21"/>
                <w:szCs w:val="21"/>
                <w:highlight w:val="none"/>
                <w:lang w:val="en-US" w:eastAsia="zh-CN"/>
              </w:rPr>
              <w:t>试验变压器</w:t>
            </w:r>
            <w:r>
              <w:rPr>
                <w:rFonts w:hint="eastAsia" w:ascii="宋体" w:hAnsi="宋体" w:eastAsia="宋体" w:cs="宋体"/>
                <w:color w:val="auto"/>
                <w:kern w:val="0"/>
                <w:sz w:val="21"/>
                <w:szCs w:val="21"/>
                <w:highlight w:val="none"/>
              </w:rPr>
              <w:t>一台，</w:t>
            </w:r>
            <w:r>
              <w:rPr>
                <w:rFonts w:hint="eastAsia" w:ascii="宋体" w:hAnsi="宋体" w:eastAsia="宋体" w:cs="宋体"/>
                <w:color w:val="auto"/>
                <w:kern w:val="0"/>
                <w:sz w:val="21"/>
                <w:szCs w:val="21"/>
                <w:highlight w:val="none"/>
                <w:lang w:val="en-US" w:eastAsia="zh-CN"/>
              </w:rPr>
              <w:t>智能控制桌一台，油浸式调压器一台，双屏蔽隔离变压器一台，低压滤波器一台，耦合电容器一台，局部检测仪及定位器一台，限流电阻一台，放电棒一根，10/35kV电缆端头剥削工具各一套，35kV/100kV单相及三相电缆试验油杯各一套。</w:t>
            </w:r>
          </w:p>
        </w:tc>
        <w:tc>
          <w:tcPr>
            <w:tcW w:w="696" w:type="dxa"/>
            <w:shd w:val="clear" w:color="auto" w:fill="auto"/>
            <w:vAlign w:val="center"/>
          </w:tcPr>
          <w:p w14:paraId="212C9EC1">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373" w:type="dxa"/>
            <w:shd w:val="clear" w:color="auto" w:fill="auto"/>
            <w:vAlign w:val="center"/>
          </w:tcPr>
          <w:p w14:paraId="63FEB21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bl>
    <w:p w14:paraId="7FBDF2E4">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第6包</w:t>
      </w:r>
    </w:p>
    <w:p w14:paraId="1051C135">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406"/>
        <w:gridCol w:w="5650"/>
      </w:tblGrid>
      <w:tr w14:paraId="2A25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3E6C973C">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9" w:type="pct"/>
            <w:vAlign w:val="center"/>
          </w:tcPr>
          <w:p w14:paraId="54C2B235">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1" w:type="pct"/>
            <w:vAlign w:val="center"/>
          </w:tcPr>
          <w:p w14:paraId="079B76FC">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453C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shd w:val="clear" w:color="auto" w:fill="auto"/>
            <w:vAlign w:val="center"/>
          </w:tcPr>
          <w:p w14:paraId="337853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779" w:type="pct"/>
            <w:shd w:val="clear" w:color="auto" w:fill="auto"/>
            <w:vAlign w:val="center"/>
          </w:tcPr>
          <w:p w14:paraId="709EE98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3131" w:type="pct"/>
            <w:shd w:val="clear" w:color="auto" w:fill="auto"/>
            <w:vAlign w:val="center"/>
          </w:tcPr>
          <w:p w14:paraId="540F36D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35A8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shd w:val="clear" w:color="auto" w:fill="auto"/>
            <w:vAlign w:val="center"/>
          </w:tcPr>
          <w:p w14:paraId="0EAC28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779" w:type="pct"/>
            <w:shd w:val="clear" w:color="auto" w:fill="auto"/>
            <w:vAlign w:val="center"/>
          </w:tcPr>
          <w:p w14:paraId="239A569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131" w:type="pct"/>
            <w:shd w:val="clear" w:color="auto" w:fill="auto"/>
            <w:vAlign w:val="center"/>
          </w:tcPr>
          <w:p w14:paraId="3805800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5BEB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shd w:val="clear" w:color="auto" w:fill="auto"/>
            <w:vAlign w:val="center"/>
          </w:tcPr>
          <w:p w14:paraId="75B931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779" w:type="pct"/>
            <w:shd w:val="clear" w:color="auto" w:fill="auto"/>
            <w:vAlign w:val="center"/>
          </w:tcPr>
          <w:p w14:paraId="64158C9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0" w:type="dxa"/>
            <w:shd w:val="clear" w:color="auto" w:fill="auto"/>
            <w:vAlign w:val="center"/>
          </w:tcPr>
          <w:p w14:paraId="4BB2F071">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41C6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0" w:type="dxa"/>
            <w:gridSpan w:val="3"/>
            <w:vAlign w:val="center"/>
          </w:tcPr>
          <w:p w14:paraId="79BE699D">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10C7D6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如某项标识中包含多条技术参数或要求，则该项标识所含内容均需满足或优于招标文件要求，否则不予认可。</w:t>
            </w:r>
          </w:p>
          <w:p w14:paraId="4753E56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68CF5F66">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5573881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0DE28C9D">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84"/>
        <w:gridCol w:w="5682"/>
        <w:gridCol w:w="1001"/>
        <w:gridCol w:w="640"/>
      </w:tblGrid>
      <w:tr w14:paraId="68C5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53F7DFC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84" w:type="dxa"/>
            <w:shd w:val="clear" w:color="auto" w:fill="auto"/>
            <w:vAlign w:val="center"/>
          </w:tcPr>
          <w:p w14:paraId="1632DE2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682" w:type="dxa"/>
            <w:shd w:val="clear" w:color="auto" w:fill="auto"/>
            <w:vAlign w:val="center"/>
          </w:tcPr>
          <w:p w14:paraId="373DE50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1001" w:type="dxa"/>
            <w:shd w:val="clear" w:color="auto" w:fill="auto"/>
            <w:vAlign w:val="center"/>
          </w:tcPr>
          <w:p w14:paraId="4E85CAF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10BE54F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（台/套）</w:t>
            </w:r>
          </w:p>
        </w:tc>
        <w:tc>
          <w:tcPr>
            <w:tcW w:w="640" w:type="dxa"/>
            <w:shd w:val="clear" w:color="auto" w:fill="auto"/>
            <w:vAlign w:val="center"/>
          </w:tcPr>
          <w:p w14:paraId="1C09A8A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0589FD9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1002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5691EF66">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084" w:type="dxa"/>
            <w:shd w:val="clear" w:color="auto" w:fill="auto"/>
            <w:vAlign w:val="center"/>
          </w:tcPr>
          <w:p w14:paraId="7889EFF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全自动投影仪</w:t>
            </w:r>
          </w:p>
        </w:tc>
        <w:tc>
          <w:tcPr>
            <w:tcW w:w="5682" w:type="dxa"/>
            <w:shd w:val="clear" w:color="auto" w:fill="auto"/>
            <w:vAlign w:val="center"/>
          </w:tcPr>
          <w:p w14:paraId="7028512D">
            <w:pPr>
              <w:keepNext w:val="0"/>
              <w:keepLines w:val="0"/>
              <w:pageBreakBefore w:val="0"/>
              <w:widowControl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p>
          <w:p w14:paraId="6DCE9F85">
            <w:pPr>
              <w:keepNext w:val="0"/>
              <w:keepLines w:val="0"/>
              <w:pageBreakBefore w:val="0"/>
              <w:widowControl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用于电线电缆的绝缘及护套的厚度、外径、偏心度等测量。</w:t>
            </w:r>
          </w:p>
          <w:p w14:paraId="2FCEBEAF">
            <w:pPr>
              <w:keepNext w:val="0"/>
              <w:keepLines w:val="0"/>
              <w:pageBreakBefore w:val="0"/>
              <w:widowControl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0" w:leftChars="0" w:right="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检测依据标准：</w:t>
            </w:r>
          </w:p>
          <w:p w14:paraId="30C8AE67">
            <w:pPr>
              <w:keepNext w:val="0"/>
              <w:keepLines w:val="0"/>
              <w:pageBreakBefore w:val="0"/>
              <w:widowControl w:val="0"/>
              <w:numPr>
                <w:ilvl w:val="0"/>
                <w:numId w:val="0"/>
              </w:numPr>
              <w:suppressLineNumbers w:val="0"/>
              <w:kinsoku/>
              <w:wordWrap w:val="0"/>
              <w:overflowPunct/>
              <w:topLinePunct w:val="0"/>
              <w:autoSpaceDE/>
              <w:autoSpaceDN/>
              <w:bidi w:val="0"/>
              <w:adjustRightInd/>
              <w:spacing w:before="0" w:beforeAutospacing="0" w:after="0" w:afterAutospacing="0" w:line="312"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满足GB/T 2951.11-2008电缆和光缆绝缘和护套材料通用试验方法 第11部分：通用试验方法 厚度和外形尺寸测量 机械性能试验 第8条的检测要求。</w:t>
            </w:r>
          </w:p>
          <w:p w14:paraId="356A7A5C">
            <w:pPr>
              <w:keepNext w:val="0"/>
              <w:keepLines w:val="0"/>
              <w:pageBreakBefore w:val="0"/>
              <w:widowControl w:val="0"/>
              <w:numPr>
                <w:ilvl w:val="0"/>
                <w:numId w:val="14"/>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技术指标：</w:t>
            </w:r>
          </w:p>
          <w:p w14:paraId="107C862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1、测量模式：可选择自动或手动模式。</w:t>
            </w:r>
          </w:p>
          <w:p w14:paraId="1E40194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★2、测径范围：1mm～140mm。</w:t>
            </w:r>
            <w:r>
              <w:rPr>
                <w:rFonts w:hint="eastAsia" w:ascii="宋体" w:hAnsi="宋体" w:eastAsia="宋体" w:cs="宋体"/>
                <w:b/>
                <w:bCs/>
                <w:color w:val="auto"/>
                <w:sz w:val="21"/>
                <w:szCs w:val="21"/>
                <w:highlight w:val="none"/>
                <w:lang w:val="en-US" w:eastAsia="zh-CN"/>
              </w:rPr>
              <w:t>（投标文件中提供证明材料）</w:t>
            </w:r>
          </w:p>
          <w:p w14:paraId="7AAEC5B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●3、测量精度：≤0.001mm。</w:t>
            </w:r>
            <w:r>
              <w:rPr>
                <w:rFonts w:hint="eastAsia" w:ascii="宋体" w:hAnsi="宋体" w:eastAsia="宋体" w:cs="宋体"/>
                <w:b/>
                <w:bCs/>
                <w:color w:val="auto"/>
                <w:sz w:val="21"/>
                <w:szCs w:val="21"/>
                <w:highlight w:val="none"/>
                <w:lang w:val="en-US" w:eastAsia="zh-CN"/>
              </w:rPr>
              <w:t>（投标文件中提供证明材料）</w:t>
            </w:r>
          </w:p>
          <w:p w14:paraId="3162028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4、工业相机：≥2000万像素。</w:t>
            </w:r>
          </w:p>
          <w:p w14:paraId="2283341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★5、光学系统：3套低畸变远心镜头。</w:t>
            </w:r>
            <w:r>
              <w:rPr>
                <w:rFonts w:hint="eastAsia" w:ascii="宋体" w:hAnsi="宋体" w:eastAsia="宋体" w:cs="宋体"/>
                <w:b/>
                <w:bCs/>
                <w:color w:val="auto"/>
                <w:sz w:val="21"/>
                <w:szCs w:val="21"/>
                <w:highlight w:val="none"/>
                <w:lang w:val="en-US" w:eastAsia="zh-CN"/>
              </w:rPr>
              <w:t>（投标文件中提供证明材料）</w:t>
            </w:r>
          </w:p>
          <w:p w14:paraId="0BF9AC2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6、放大倍率：10倍以上。</w:t>
            </w:r>
          </w:p>
          <w:p w14:paraId="2058357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●7、可同时测量3个试片。</w:t>
            </w:r>
            <w:r>
              <w:rPr>
                <w:rFonts w:hint="eastAsia" w:ascii="宋体" w:hAnsi="宋体" w:eastAsia="宋体" w:cs="宋体"/>
                <w:b/>
                <w:bCs/>
                <w:color w:val="auto"/>
                <w:sz w:val="21"/>
                <w:szCs w:val="21"/>
                <w:highlight w:val="none"/>
                <w:lang w:val="en-US" w:eastAsia="zh-CN"/>
              </w:rPr>
              <w:t>（投标文件中提供证明材料）</w:t>
            </w:r>
          </w:p>
          <w:p w14:paraId="7FD3339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8、测量模型:可测量电缆及光缆等多种形态线缆的绝缘和护套所需模型，且软件可升级对应新的测量模型。</w:t>
            </w:r>
          </w:p>
          <w:p w14:paraId="071E0E4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9、测量重复性：在有效测量区域内任意两个位置测量同一试片的误差≤0.3%。</w:t>
            </w:r>
          </w:p>
          <w:p w14:paraId="21EAB9D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★10、可实现有缺口线缆的自动测量。</w:t>
            </w:r>
            <w:r>
              <w:rPr>
                <w:rFonts w:hint="eastAsia" w:ascii="宋体" w:hAnsi="宋体" w:eastAsia="宋体" w:cs="宋体"/>
                <w:b/>
                <w:bCs/>
                <w:color w:val="auto"/>
                <w:sz w:val="21"/>
                <w:szCs w:val="21"/>
                <w:highlight w:val="none"/>
                <w:lang w:val="en-US" w:eastAsia="zh-CN"/>
              </w:rPr>
              <w:t>（投标文件中提供证明材料）</w:t>
            </w:r>
          </w:p>
          <w:p w14:paraId="4AACE85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11、软件显示：可显示测量点的取点位置及厚度、外形尺寸、平均厚度、最小厚度、椭圆度、偏心率等。</w:t>
            </w:r>
          </w:p>
          <w:p w14:paraId="4D5B5CD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12、手动模式可根据需求画线，获取数据的最小最大及平均值。</w:t>
            </w:r>
          </w:p>
          <w:p w14:paraId="5D6E62E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13、测量结果：可进行数据查询、导出及打印。</w:t>
            </w:r>
          </w:p>
          <w:p w14:paraId="0ADD610B">
            <w:pPr>
              <w:pStyle w:val="5"/>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p>
          <w:p w14:paraId="4B494FF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全自动投影仪一台，校准片一套。</w:t>
            </w:r>
          </w:p>
        </w:tc>
        <w:tc>
          <w:tcPr>
            <w:tcW w:w="1001" w:type="dxa"/>
            <w:shd w:val="clear" w:color="auto" w:fill="auto"/>
            <w:vAlign w:val="center"/>
          </w:tcPr>
          <w:p w14:paraId="7C095757">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3D715F5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273C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1A15C014">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84" w:type="dxa"/>
            <w:shd w:val="clear" w:color="auto" w:fill="auto"/>
            <w:vAlign w:val="center"/>
          </w:tcPr>
          <w:p w14:paraId="27B0F70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氙灯老化试验箱</w:t>
            </w:r>
          </w:p>
        </w:tc>
        <w:tc>
          <w:tcPr>
            <w:tcW w:w="5682" w:type="dxa"/>
            <w:shd w:val="clear" w:color="auto" w:fill="auto"/>
            <w:vAlign w:val="center"/>
          </w:tcPr>
          <w:p w14:paraId="35138F7D">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p>
          <w:p w14:paraId="079C54C8">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用于电缆材料在人工气候老化下性能的稳定性测定。适用于架空绝缘电缆、光伏电缆的人工气候老化性能的规定。</w:t>
            </w:r>
          </w:p>
          <w:p w14:paraId="2B33F370">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检测依据标准：</w:t>
            </w:r>
          </w:p>
          <w:p w14:paraId="1EE3ADF6">
            <w:pPr>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满足NB/T 42073-2016光伏发电系统用电缆 附录D、GB/T 14049-2008额定电压10kV架空绝缘电缆 附录C的检测要求。</w:t>
            </w:r>
          </w:p>
          <w:p w14:paraId="7B330A5D">
            <w:pPr>
              <w:keepNext w:val="0"/>
              <w:keepLines w:val="0"/>
              <w:pageBreakBefore w:val="0"/>
              <w:widowControl w:val="0"/>
              <w:numPr>
                <w:ilvl w:val="0"/>
                <w:numId w:val="14"/>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技术指标：</w:t>
            </w:r>
          </w:p>
          <w:p w14:paraId="052C542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★1、氙灯：长弧水冷氙灯功率≥6kW，在波长(290～400)nm的辐照强度能达到（1～70）W/m²（为滤波后的紫外红外波长及辐照度）。</w:t>
            </w:r>
            <w:r>
              <w:rPr>
                <w:rFonts w:hint="eastAsia" w:ascii="宋体" w:hAnsi="宋体" w:eastAsia="宋体" w:cs="宋体"/>
                <w:b/>
                <w:bCs/>
                <w:color w:val="auto"/>
                <w:sz w:val="21"/>
                <w:szCs w:val="21"/>
                <w:highlight w:val="none"/>
                <w:lang w:val="en-US" w:eastAsia="zh-CN"/>
              </w:rPr>
              <w:t>（投标文件中提供证明材料）</w:t>
            </w:r>
          </w:p>
          <w:p w14:paraId="7525DEE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2、试样转架：试样架直径800mm；高度365mm，每分钟可旋转一周（可调）。</w:t>
            </w:r>
          </w:p>
          <w:p w14:paraId="5E36C8F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3喷淋系统：有间歇喷淋装置，用不会污染喷淋水的耐腐蚀材料制备；喷水压力：0.12</w:t>
            </w:r>
            <w:r>
              <w:rPr>
                <w:rFonts w:hint="eastAsia" w:ascii="宋体" w:hAnsi="宋体" w:eastAsia="宋体" w:cs="宋体"/>
                <w:color w:val="auto"/>
                <w:sz w:val="21"/>
                <w:szCs w:val="21"/>
                <w:highlight w:val="none"/>
              </w:rPr>
              <w:t>Mpa</w:t>
            </w:r>
            <w:r>
              <w:rPr>
                <w:rFonts w:hint="eastAsia" w:ascii="宋体" w:hAnsi="宋体" w:eastAsia="宋体" w:cs="宋体"/>
                <w:color w:val="auto"/>
                <w:sz w:val="21"/>
                <w:szCs w:val="21"/>
                <w:highlight w:val="none"/>
                <w:lang w:val="en-US" w:eastAsia="zh-CN"/>
              </w:rPr>
              <w:t>～0.15Mpa可调；喷水嘴内径：0.8mm；喷水周期（喷水时间/不喷水时间）：18min/102min（可调）。</w:t>
            </w:r>
          </w:p>
          <w:p w14:paraId="09AC925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4、温湿度控制装置：黑板（BPT）或黑标（BST）温度:（室温+10～100）℃，相对湿度为(50～90)%，可调，暴露周期10%R.H～70%R.H可调。暗周期20%R.H～98%R.H可调。</w:t>
            </w:r>
          </w:p>
          <w:p w14:paraId="172F125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5、箱体：人工气候老化箱应符合GB/T16422.2—2022的要求。</w:t>
            </w:r>
          </w:p>
          <w:p w14:paraId="7944123B">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6、灯管连续工作时长≥2000h。</w:t>
            </w:r>
          </w:p>
          <w:p w14:paraId="77CE6B51">
            <w:pPr>
              <w:pStyle w:val="5"/>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p>
          <w:p w14:paraId="26253D6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主机一台，配套纯水机，配置配套水冷机。</w:t>
            </w:r>
          </w:p>
          <w:p w14:paraId="635F0D16">
            <w:pPr>
              <w:pStyle w:val="5"/>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（五）备品备件：</w:t>
            </w:r>
          </w:p>
          <w:p w14:paraId="1CFD878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额外配备氙灯3只</w:t>
            </w:r>
          </w:p>
        </w:tc>
        <w:tc>
          <w:tcPr>
            <w:tcW w:w="1001" w:type="dxa"/>
            <w:shd w:val="clear" w:color="auto" w:fill="auto"/>
            <w:vAlign w:val="center"/>
          </w:tcPr>
          <w:p w14:paraId="22A29EB6">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092C02A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04C5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16EDF3D8">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84" w:type="dxa"/>
            <w:shd w:val="clear" w:color="auto" w:fill="auto"/>
            <w:vAlign w:val="center"/>
          </w:tcPr>
          <w:p w14:paraId="5853BCB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臭氧老化试验箱</w:t>
            </w:r>
          </w:p>
        </w:tc>
        <w:tc>
          <w:tcPr>
            <w:tcW w:w="5682" w:type="dxa"/>
            <w:shd w:val="clear" w:color="auto" w:fill="auto"/>
            <w:vAlign w:val="center"/>
          </w:tcPr>
          <w:p w14:paraId="01604A3D">
            <w:pPr>
              <w:keepNext w:val="0"/>
              <w:keepLines w:val="0"/>
              <w:pageBreakBefore w:val="0"/>
              <w:widowControl w:val="0"/>
              <w:numPr>
                <w:ilvl w:val="0"/>
                <w:numId w:val="15"/>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主要用途：</w:t>
            </w:r>
          </w:p>
          <w:p w14:paraId="4C9EEF7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用于测试橡胶及制品的耐臭氧老化性能。</w:t>
            </w:r>
          </w:p>
          <w:p w14:paraId="7BB624A7">
            <w:pPr>
              <w:keepNext w:val="0"/>
              <w:keepLines w:val="0"/>
              <w:pageBreakBefore w:val="0"/>
              <w:widowControl w:val="0"/>
              <w:numPr>
                <w:ilvl w:val="0"/>
                <w:numId w:val="15"/>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检测依据标准：</w:t>
            </w:r>
          </w:p>
          <w:p w14:paraId="4A4014E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满足GB/T 2951.21-2008 电缆和光缆绝缘和护套材料通用试验方法 第21部分：弹性体混合料专用试验方法——耐臭氧试验——热延伸试验——浸矿物油试验 第8条、GB/T 5013.1-2008 额定电压 450∕750V 及以下橡皮绝缘电缆 第 1 部分：一般要求 表 1的检测要求。</w:t>
            </w:r>
          </w:p>
          <w:p w14:paraId="0CBE9E76">
            <w:pPr>
              <w:keepNext w:val="0"/>
              <w:keepLines w:val="0"/>
              <w:pageBreakBefore w:val="0"/>
              <w:widowControl w:val="0"/>
              <w:numPr>
                <w:ilvl w:val="0"/>
                <w:numId w:val="15"/>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技术指标：</w:t>
            </w:r>
          </w:p>
          <w:p w14:paraId="717944C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1、有效工作尺寸：≥300L。</w:t>
            </w:r>
          </w:p>
          <w:p w14:paraId="0B3022A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★2、臭氧产生装置：采用三组压电陶瓷静电弧放电方式产生臭氧，可根据浓度高低的要求自动控制装置工作的方式。</w:t>
            </w:r>
            <w:r>
              <w:rPr>
                <w:rFonts w:hint="eastAsia" w:ascii="宋体" w:hAnsi="宋体" w:eastAsia="宋体" w:cs="宋体"/>
                <w:b/>
                <w:bCs/>
                <w:color w:val="auto"/>
                <w:sz w:val="21"/>
                <w:szCs w:val="21"/>
                <w:highlight w:val="none"/>
                <w:lang w:val="en-US" w:eastAsia="zh-CN"/>
              </w:rPr>
              <w:t>（投标文件中提供证明材料）</w:t>
            </w:r>
          </w:p>
          <w:p w14:paraId="247C2BF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★3、臭氧浓度；（0～500）ppm可调，分辨率1ppm；臭氧波动度：≤±3%。</w:t>
            </w:r>
            <w:r>
              <w:rPr>
                <w:rFonts w:hint="eastAsia" w:ascii="宋体" w:hAnsi="宋体" w:eastAsia="宋体" w:cs="宋体"/>
                <w:b/>
                <w:bCs/>
                <w:color w:val="auto"/>
                <w:sz w:val="21"/>
                <w:szCs w:val="21"/>
                <w:highlight w:val="none"/>
                <w:lang w:val="en-US" w:eastAsia="zh-CN"/>
              </w:rPr>
              <w:t>（投标文件中提供证明材料）</w:t>
            </w:r>
          </w:p>
          <w:p w14:paraId="64823DE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4、臭氧分析仪</w:t>
            </w:r>
          </w:p>
          <w:p w14:paraId="0A8DCDF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●4.1、采用双光束非色散紫外（比尔·朗伯定律）臭氧检测仪，LCD数字显示，测量范围0～1000ppm，分辨率0.01ppm，精度≤2%读值，响应速度≤2s。</w:t>
            </w:r>
            <w:r>
              <w:rPr>
                <w:rFonts w:hint="eastAsia" w:ascii="宋体" w:hAnsi="宋体" w:eastAsia="宋体" w:cs="宋体"/>
                <w:b/>
                <w:bCs/>
                <w:color w:val="auto"/>
                <w:sz w:val="21"/>
                <w:szCs w:val="21"/>
                <w:highlight w:val="none"/>
                <w:lang w:val="en-US" w:eastAsia="zh-CN"/>
              </w:rPr>
              <w:t>（投标文件中提供证明材料）</w:t>
            </w:r>
          </w:p>
          <w:p w14:paraId="7CF746D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5、箱体温度</w:t>
            </w:r>
          </w:p>
          <w:p w14:paraId="24A154C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5.1、范围：（0～85）℃任意设定。</w:t>
            </w:r>
          </w:p>
          <w:p w14:paraId="5535D0E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★5.2、均匀度：≤±2℃，分辨率0.1℃。</w:t>
            </w:r>
            <w:r>
              <w:rPr>
                <w:rFonts w:hint="eastAsia" w:ascii="宋体" w:hAnsi="宋体" w:eastAsia="宋体" w:cs="宋体"/>
                <w:b/>
                <w:bCs/>
                <w:color w:val="auto"/>
                <w:sz w:val="21"/>
                <w:szCs w:val="21"/>
                <w:highlight w:val="none"/>
                <w:lang w:val="en-US" w:eastAsia="zh-CN"/>
              </w:rPr>
              <w:t>（投标文件中提供证明材料）</w:t>
            </w:r>
          </w:p>
          <w:p w14:paraId="4061865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★5.3、波动度：≤±0.5℃。</w:t>
            </w:r>
            <w:r>
              <w:rPr>
                <w:rFonts w:hint="eastAsia" w:ascii="宋体" w:hAnsi="宋体" w:eastAsia="宋体" w:cs="宋体"/>
                <w:b/>
                <w:bCs/>
                <w:color w:val="auto"/>
                <w:sz w:val="21"/>
                <w:szCs w:val="21"/>
                <w:highlight w:val="none"/>
                <w:lang w:val="en-US" w:eastAsia="zh-CN"/>
              </w:rPr>
              <w:t>（投标文件中提供证明材料）</w:t>
            </w:r>
          </w:p>
          <w:p w14:paraId="0261E84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6、湿度范围：（20～70）%RH可设定。</w:t>
            </w:r>
          </w:p>
          <w:p w14:paraId="421BD6E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6.1、湿度均匀度：≤±2%RH。</w:t>
            </w:r>
          </w:p>
          <w:p w14:paraId="340025C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★7、空气流量：280L/h～560L/h之间可调且使用质量流量计数字显示当前空气的实时流量。</w:t>
            </w:r>
            <w:r>
              <w:rPr>
                <w:rFonts w:hint="eastAsia" w:ascii="宋体" w:hAnsi="宋体" w:eastAsia="宋体" w:cs="宋体"/>
                <w:b/>
                <w:bCs/>
                <w:color w:val="auto"/>
                <w:sz w:val="21"/>
                <w:szCs w:val="21"/>
                <w:highlight w:val="none"/>
                <w:lang w:val="en-US" w:eastAsia="zh-CN"/>
              </w:rPr>
              <w:t>（投标文件中提供证明材料）</w:t>
            </w:r>
          </w:p>
          <w:p w14:paraId="372EF11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8、试验夹具：伸长率为33%±2%的专用夹具3付。</w:t>
            </w:r>
          </w:p>
          <w:p w14:paraId="4F5174A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9、测试试棒：Φ2mm、5mm、8mm、10mm、12mm、15mm、20mm、25mm、30mm、35mm、40mm、45mm、50mm、60mm、80mm、100mm、125mm、150mm、175mm、200mm共20支。</w:t>
            </w:r>
          </w:p>
          <w:p w14:paraId="1108E71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10、控制系统</w:t>
            </w:r>
          </w:p>
          <w:p w14:paraId="5B062F2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主控为≥7英寸彩色触摸屏专用控制器，控制器能设定温度、湿度和臭氧高浓度、试验时间等参数，并能够实时显示当前温度、湿度、臭氧浓度数值，能够实时绘制数据曲线。控制器通过USB能够将数据存储至U盘。通过RS232接口，可与上位机电脑连接。</w:t>
            </w:r>
          </w:p>
          <w:p w14:paraId="44E2FC83">
            <w:pPr>
              <w:pStyle w:val="5"/>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p>
          <w:p w14:paraId="5BF7906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臭氧老化试验箱1台，测试试棒：Φ2mm、5mm、8mm、10mm、12mm、15mm、20mm、25mm、30mm、35mm、40mm、45mm、50mm、60mm、80mm、100mm、125mm、150mm、175mm、200mm共20支，伸长率为33%±2%的专用夹具3付。</w:t>
            </w:r>
          </w:p>
        </w:tc>
        <w:tc>
          <w:tcPr>
            <w:tcW w:w="1001" w:type="dxa"/>
            <w:shd w:val="clear" w:color="auto" w:fill="auto"/>
            <w:vAlign w:val="center"/>
          </w:tcPr>
          <w:p w14:paraId="78DEB2C0">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0D1F6F6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bl>
    <w:p w14:paraId="344CF16D">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b/>
          <w:bCs/>
          <w:color w:val="auto"/>
          <w:sz w:val="21"/>
          <w:szCs w:val="21"/>
          <w:highlight w:val="none"/>
          <w:lang w:val="en-US" w:eastAsia="zh-CN"/>
        </w:rPr>
      </w:pPr>
    </w:p>
    <w:p w14:paraId="4A8B62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r>
        <w:rPr>
          <w:rFonts w:hint="eastAsia" w:ascii="宋体" w:hAnsi="宋体" w:eastAsia="宋体" w:cs="@仿宋_GB2312"/>
          <w:b/>
          <w:bCs/>
          <w:color w:val="auto"/>
          <w:kern w:val="2"/>
          <w:sz w:val="21"/>
          <w:szCs w:val="15"/>
          <w:highlight w:val="none"/>
          <w:lang w:val="en-US" w:eastAsia="zh-CN" w:bidi="ar-SA"/>
        </w:rPr>
        <w:t>三、</w:t>
      </w:r>
      <w:r>
        <w:rPr>
          <w:rFonts w:hint="eastAsia" w:ascii="宋体" w:hAnsi="宋体" w:eastAsia="宋体"/>
          <w:b/>
          <w:bCs/>
          <w:color w:val="auto"/>
          <w:sz w:val="21"/>
          <w:szCs w:val="15"/>
          <w:highlight w:val="none"/>
          <w:lang w:val="en-US" w:eastAsia="zh-CN"/>
        </w:rPr>
        <w:t>其他要求</w:t>
      </w:r>
      <w:bookmarkEnd w:id="5"/>
    </w:p>
    <w:p w14:paraId="5FB211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highlight w:val="none"/>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中标人提供软、硬件设备的现场安装、调试和开通，并保证整个系统的正常运行；保证不同时期提供的同类设备（软件、硬件）兼容，所供设备在使用之前，必须提供现场培训。 </w:t>
      </w:r>
    </w:p>
    <w:p w14:paraId="7169A1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highlight w:val="none"/>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328D41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3F69B7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设备供应商应通过现场勘察，并与相关实验室进行沟通，该部分费用包含在投标报价中，由中标人负责实施。</w:t>
      </w:r>
    </w:p>
    <w:p w14:paraId="7211EA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10" w:name="_Toc8438"/>
      <w:r>
        <w:rPr>
          <w:rFonts w:hint="eastAsia" w:ascii="宋体" w:hAnsi="宋体" w:eastAsia="宋体" w:cs="@仿宋_GB2312"/>
          <w:b/>
          <w:bCs/>
          <w:color w:val="auto"/>
          <w:kern w:val="2"/>
          <w:sz w:val="21"/>
          <w:szCs w:val="15"/>
          <w:highlight w:val="none"/>
          <w:lang w:val="en-US" w:eastAsia="zh-CN" w:bidi="ar-SA"/>
        </w:rPr>
        <w:t>四、</w:t>
      </w:r>
      <w:r>
        <w:rPr>
          <w:rFonts w:hint="eastAsia" w:ascii="宋体" w:hAnsi="宋体" w:eastAsia="宋体"/>
          <w:b/>
          <w:bCs/>
          <w:color w:val="auto"/>
          <w:sz w:val="21"/>
          <w:szCs w:val="15"/>
          <w:highlight w:val="none"/>
        </w:rPr>
        <w:t>报价要求</w:t>
      </w:r>
      <w:bookmarkEnd w:id="6"/>
      <w:bookmarkEnd w:id="7"/>
      <w:bookmarkEnd w:id="10"/>
    </w:p>
    <w:p w14:paraId="6015AA1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75A8253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1"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1"/>
    </w:p>
    <w:p w14:paraId="0A60713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2" w:name="_Toc7851"/>
      <w:bookmarkStart w:id="13" w:name="_Toc455587093"/>
      <w:bookmarkStart w:id="14" w:name="_Toc445554752"/>
      <w:bookmarkStart w:id="15" w:name="_Toc4555872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2"/>
    </w:p>
    <w:p w14:paraId="4DD3331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6"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16"/>
    </w:p>
    <w:bookmarkEnd w:id="13"/>
    <w:bookmarkEnd w:id="14"/>
    <w:bookmarkEnd w:id="15"/>
    <w:p w14:paraId="29D6A96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7" w:name="_Toc532199625"/>
      <w:bookmarkStart w:id="18" w:name="_Toc11418"/>
      <w:bookmarkStart w:id="19" w:name="_Toc445554753"/>
      <w:bookmarkStart w:id="20" w:name="_Toc455587278"/>
      <w:bookmarkStart w:id="21" w:name="_Toc455587094"/>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17"/>
      <w:bookmarkEnd w:id="18"/>
    </w:p>
    <w:p w14:paraId="49EDBB3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2"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2"/>
    </w:p>
    <w:p w14:paraId="7C8BDAD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3"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23"/>
    </w:p>
    <w:p w14:paraId="11840BE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4"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4"/>
    </w:p>
    <w:p w14:paraId="44EDDDC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5"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5"/>
    </w:p>
    <w:p w14:paraId="585538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6"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26"/>
    </w:p>
    <w:p w14:paraId="3AFACE8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7"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7"/>
    </w:p>
    <w:p w14:paraId="0BED61D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8"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8"/>
    </w:p>
    <w:p w14:paraId="5B2E9A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9"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9"/>
    </w:p>
    <w:p w14:paraId="2714D47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30" w:name="_Toc532199626"/>
      <w:bookmarkStart w:id="31" w:name="_Toc26512"/>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19"/>
      <w:bookmarkEnd w:id="20"/>
      <w:bookmarkEnd w:id="21"/>
      <w:bookmarkEnd w:id="30"/>
      <w:bookmarkEnd w:id="31"/>
    </w:p>
    <w:p w14:paraId="4786D7C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2" w:name="_Toc14762"/>
      <w:bookmarkStart w:id="33" w:name="_Toc455587095"/>
      <w:bookmarkStart w:id="34" w:name="_Toc445554754"/>
      <w:bookmarkStart w:id="35" w:name="_Toc45558727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32"/>
    </w:p>
    <w:p w14:paraId="69524BB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6"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36"/>
    </w:p>
    <w:p w14:paraId="2419B0B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7"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37"/>
    </w:p>
    <w:p w14:paraId="20860EA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38"/>
    </w:p>
    <w:p w14:paraId="7AD9D44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39"/>
    </w:p>
    <w:p w14:paraId="3C3B605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0"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40"/>
    </w:p>
    <w:p w14:paraId="2B200FB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1"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41"/>
    </w:p>
    <w:p w14:paraId="3C0B48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2" w:name="_Toc19176"/>
      <w:bookmarkStart w:id="43" w:name="_Toc532199627"/>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33"/>
      <w:bookmarkEnd w:id="34"/>
      <w:bookmarkEnd w:id="35"/>
      <w:bookmarkEnd w:id="42"/>
      <w:bookmarkEnd w:id="43"/>
    </w:p>
    <w:p w14:paraId="35B2AD8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4"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w:t>
      </w:r>
      <w:bookmarkEnd w:id="44"/>
      <w:bookmarkStart w:id="45" w:name="_Toc9488"/>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相关费用包含在本项目投标报价中</w:t>
      </w:r>
      <w:r>
        <w:rPr>
          <w:rFonts w:ascii="宋体" w:hAnsi="宋体" w:eastAsia="宋体"/>
          <w:bCs/>
          <w:color w:val="auto"/>
          <w:sz w:val="21"/>
          <w:szCs w:val="15"/>
          <w:highlight w:val="none"/>
        </w:rPr>
        <w:t>。</w:t>
      </w:r>
    </w:p>
    <w:p w14:paraId="7183CAF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45"/>
    </w:p>
    <w:p w14:paraId="016D874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6" w:name="_Toc25081"/>
      <w:bookmarkStart w:id="47"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46"/>
    </w:p>
    <w:p w14:paraId="5827F99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8"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48"/>
    </w:p>
    <w:p w14:paraId="04DF5FF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49"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7"/>
      <w:bookmarkEnd w:id="49"/>
    </w:p>
    <w:p w14:paraId="56C993D7">
      <w:pPr>
        <w:spacing w:line="360" w:lineRule="auto"/>
        <w:ind w:firstLine="437"/>
        <w:outlineLvl w:val="1"/>
        <w:rPr>
          <w:rFonts w:ascii="宋体" w:hAnsi="宋体" w:eastAsia="宋体"/>
          <w:bCs/>
          <w:color w:val="auto"/>
          <w:sz w:val="24"/>
          <w:szCs w:val="18"/>
          <w:highlight w:val="none"/>
        </w:rPr>
      </w:pPr>
    </w:p>
    <w:p w14:paraId="4CCF4279">
      <w:bookmarkStart w:id="50" w:name="_GoBack"/>
      <w:bookmarkEnd w:id="5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A4C6"/>
    <w:multiLevelType w:val="singleLevel"/>
    <w:tmpl w:val="8186A4C6"/>
    <w:lvl w:ilvl="0" w:tentative="0">
      <w:start w:val="1"/>
      <w:numFmt w:val="decimal"/>
      <w:suff w:val="nothing"/>
      <w:lvlText w:val="(%1)"/>
      <w:lvlJc w:val="left"/>
      <w:pPr>
        <w:ind w:left="0" w:leftChars="0" w:firstLine="0" w:firstLineChars="0"/>
      </w:pPr>
      <w:rPr>
        <w:rFonts w:hint="default"/>
      </w:rPr>
    </w:lvl>
  </w:abstractNum>
  <w:abstractNum w:abstractNumId="1">
    <w:nsid w:val="8C61BAFC"/>
    <w:multiLevelType w:val="singleLevel"/>
    <w:tmpl w:val="8C61BAFC"/>
    <w:lvl w:ilvl="0" w:tentative="0">
      <w:start w:val="1"/>
      <w:numFmt w:val="decimal"/>
      <w:suff w:val="nothing"/>
      <w:lvlText w:val="(%1)"/>
      <w:lvlJc w:val="left"/>
      <w:pPr>
        <w:ind w:left="0" w:leftChars="0" w:firstLine="0" w:firstLineChars="0"/>
      </w:pPr>
      <w:rPr>
        <w:rFonts w:hint="default"/>
      </w:rPr>
    </w:lvl>
  </w:abstractNum>
  <w:abstractNum w:abstractNumId="2">
    <w:nsid w:val="90171844"/>
    <w:multiLevelType w:val="singleLevel"/>
    <w:tmpl w:val="90171844"/>
    <w:lvl w:ilvl="0" w:tentative="0">
      <w:start w:val="1"/>
      <w:numFmt w:val="chineseCounting"/>
      <w:suff w:val="nothing"/>
      <w:lvlText w:val="（%1）"/>
      <w:lvlJc w:val="left"/>
      <w:rPr>
        <w:rFonts w:hint="eastAsia"/>
      </w:rPr>
    </w:lvl>
  </w:abstractNum>
  <w:abstractNum w:abstractNumId="3">
    <w:nsid w:val="985C24D8"/>
    <w:multiLevelType w:val="singleLevel"/>
    <w:tmpl w:val="985C24D8"/>
    <w:lvl w:ilvl="0" w:tentative="0">
      <w:start w:val="2"/>
      <w:numFmt w:val="chineseCounting"/>
      <w:suff w:val="nothing"/>
      <w:lvlText w:val="%1、"/>
      <w:lvlJc w:val="left"/>
      <w:rPr>
        <w:rFonts w:hint="eastAsia"/>
      </w:rPr>
    </w:lvl>
  </w:abstractNum>
  <w:abstractNum w:abstractNumId="4">
    <w:nsid w:val="9F899B48"/>
    <w:multiLevelType w:val="singleLevel"/>
    <w:tmpl w:val="9F899B48"/>
    <w:lvl w:ilvl="0" w:tentative="0">
      <w:start w:val="1"/>
      <w:numFmt w:val="decimal"/>
      <w:suff w:val="nothing"/>
      <w:lvlText w:val="(%1)"/>
      <w:lvlJc w:val="left"/>
      <w:pPr>
        <w:ind w:left="454" w:leftChars="0" w:hanging="454" w:firstLineChars="0"/>
      </w:pPr>
      <w:rPr>
        <w:rFonts w:hint="default"/>
      </w:rPr>
    </w:lvl>
  </w:abstractNum>
  <w:abstractNum w:abstractNumId="5">
    <w:nsid w:val="A1E3BA4C"/>
    <w:multiLevelType w:val="singleLevel"/>
    <w:tmpl w:val="A1E3BA4C"/>
    <w:lvl w:ilvl="0" w:tentative="0">
      <w:start w:val="1"/>
      <w:numFmt w:val="chineseCounting"/>
      <w:suff w:val="nothing"/>
      <w:lvlText w:val="（%1）"/>
      <w:lvlJc w:val="left"/>
      <w:rPr>
        <w:rFonts w:hint="eastAsia"/>
      </w:rPr>
    </w:lvl>
  </w:abstractNum>
  <w:abstractNum w:abstractNumId="6">
    <w:nsid w:val="B0CB551C"/>
    <w:multiLevelType w:val="singleLevel"/>
    <w:tmpl w:val="B0CB551C"/>
    <w:lvl w:ilvl="0" w:tentative="0">
      <w:start w:val="1"/>
      <w:numFmt w:val="decimal"/>
      <w:suff w:val="nothing"/>
      <w:lvlText w:val="(%1)"/>
      <w:lvlJc w:val="left"/>
      <w:pPr>
        <w:ind w:left="0" w:leftChars="0" w:firstLine="0" w:firstLineChars="0"/>
      </w:pPr>
      <w:rPr>
        <w:rFonts w:hint="default"/>
      </w:rPr>
    </w:lvl>
  </w:abstractNum>
  <w:abstractNum w:abstractNumId="7">
    <w:nsid w:val="BC20AC77"/>
    <w:multiLevelType w:val="singleLevel"/>
    <w:tmpl w:val="BC20AC77"/>
    <w:lvl w:ilvl="0" w:tentative="0">
      <w:start w:val="1"/>
      <w:numFmt w:val="decimal"/>
      <w:suff w:val="nothing"/>
      <w:lvlText w:val="(%1)"/>
      <w:lvlJc w:val="left"/>
      <w:pPr>
        <w:ind w:left="0" w:leftChars="0" w:firstLine="0" w:firstLineChars="0"/>
      </w:pPr>
      <w:rPr>
        <w:rFonts w:hint="default"/>
      </w:rPr>
    </w:lvl>
  </w:abstractNum>
  <w:abstractNum w:abstractNumId="8">
    <w:nsid w:val="C51CB88C"/>
    <w:multiLevelType w:val="singleLevel"/>
    <w:tmpl w:val="C51CB88C"/>
    <w:lvl w:ilvl="0" w:tentative="0">
      <w:start w:val="1"/>
      <w:numFmt w:val="chineseCounting"/>
      <w:suff w:val="nothing"/>
      <w:lvlText w:val="（%1）"/>
      <w:lvlJc w:val="left"/>
      <w:rPr>
        <w:rFonts w:hint="eastAsia"/>
      </w:rPr>
    </w:lvl>
  </w:abstractNum>
  <w:abstractNum w:abstractNumId="9">
    <w:nsid w:val="E659CC62"/>
    <w:multiLevelType w:val="singleLevel"/>
    <w:tmpl w:val="E659CC62"/>
    <w:lvl w:ilvl="0" w:tentative="0">
      <w:start w:val="1"/>
      <w:numFmt w:val="decimal"/>
      <w:suff w:val="nothing"/>
      <w:lvlText w:val="(%1)"/>
      <w:lvlJc w:val="left"/>
      <w:pPr>
        <w:ind w:left="0" w:leftChars="0" w:firstLine="0" w:firstLineChars="0"/>
      </w:pPr>
      <w:rPr>
        <w:rFonts w:hint="default"/>
      </w:rPr>
    </w:lvl>
  </w:abstractNum>
  <w:abstractNum w:abstractNumId="10">
    <w:nsid w:val="F1A55858"/>
    <w:multiLevelType w:val="singleLevel"/>
    <w:tmpl w:val="F1A55858"/>
    <w:lvl w:ilvl="0" w:tentative="0">
      <w:start w:val="1"/>
      <w:numFmt w:val="decimal"/>
      <w:suff w:val="nothing"/>
      <w:lvlText w:val="(%1)"/>
      <w:lvlJc w:val="left"/>
      <w:pPr>
        <w:ind w:left="0" w:leftChars="0" w:firstLine="0" w:firstLineChars="0"/>
      </w:pPr>
      <w:rPr>
        <w:rFonts w:hint="default"/>
      </w:rPr>
    </w:lvl>
  </w:abstractNum>
  <w:abstractNum w:abstractNumId="11">
    <w:nsid w:val="0AE377FE"/>
    <w:multiLevelType w:val="singleLevel"/>
    <w:tmpl w:val="0AE377FE"/>
    <w:lvl w:ilvl="0" w:tentative="0">
      <w:start w:val="1"/>
      <w:numFmt w:val="chineseCounting"/>
      <w:suff w:val="nothing"/>
      <w:lvlText w:val="（%1）"/>
      <w:lvlJc w:val="left"/>
      <w:rPr>
        <w:rFonts w:hint="eastAsia"/>
      </w:rPr>
    </w:lvl>
  </w:abstractNum>
  <w:abstractNum w:abstractNumId="12">
    <w:nsid w:val="3B9ECCE0"/>
    <w:multiLevelType w:val="singleLevel"/>
    <w:tmpl w:val="3B9ECCE0"/>
    <w:lvl w:ilvl="0" w:tentative="0">
      <w:start w:val="1"/>
      <w:numFmt w:val="chineseCounting"/>
      <w:suff w:val="nothing"/>
      <w:lvlText w:val="（%1）"/>
      <w:lvlJc w:val="left"/>
      <w:rPr>
        <w:rFonts w:hint="eastAsia"/>
      </w:rPr>
    </w:lvl>
  </w:abstractNum>
  <w:abstractNum w:abstractNumId="13">
    <w:nsid w:val="5AFBEFC4"/>
    <w:multiLevelType w:val="singleLevel"/>
    <w:tmpl w:val="5AFBEFC4"/>
    <w:lvl w:ilvl="0" w:tentative="0">
      <w:start w:val="3"/>
      <w:numFmt w:val="chineseCounting"/>
      <w:suff w:val="nothing"/>
      <w:lvlText w:val="（%1）"/>
      <w:lvlJc w:val="left"/>
      <w:rPr>
        <w:rFonts w:hint="eastAsia"/>
      </w:rPr>
    </w:lvl>
  </w:abstractNum>
  <w:abstractNum w:abstractNumId="14">
    <w:nsid w:val="63E63CAB"/>
    <w:multiLevelType w:val="singleLevel"/>
    <w:tmpl w:val="63E63CAB"/>
    <w:lvl w:ilvl="0" w:tentative="0">
      <w:start w:val="1"/>
      <w:numFmt w:val="chineseCounting"/>
      <w:suff w:val="nothing"/>
      <w:lvlText w:val="（%1）"/>
      <w:lvlJc w:val="left"/>
      <w:rPr>
        <w:rFonts w:hint="eastAsia"/>
      </w:rPr>
    </w:lvl>
  </w:abstractNum>
  <w:num w:numId="1">
    <w:abstractNumId w:val="3"/>
  </w:num>
  <w:num w:numId="2">
    <w:abstractNumId w:val="0"/>
  </w:num>
  <w:num w:numId="3">
    <w:abstractNumId w:val="10"/>
  </w:num>
  <w:num w:numId="4">
    <w:abstractNumId w:val="6"/>
  </w:num>
  <w:num w:numId="5">
    <w:abstractNumId w:val="5"/>
  </w:num>
  <w:num w:numId="6">
    <w:abstractNumId w:val="14"/>
  </w:num>
  <w:num w:numId="7">
    <w:abstractNumId w:val="11"/>
  </w:num>
  <w:num w:numId="8">
    <w:abstractNumId w:val="2"/>
  </w:num>
  <w:num w:numId="9">
    <w:abstractNumId w:val="12"/>
  </w:num>
  <w:num w:numId="10">
    <w:abstractNumId w:val="4"/>
  </w:num>
  <w:num w:numId="11">
    <w:abstractNumId w:val="9"/>
  </w:num>
  <w:num w:numId="12">
    <w:abstractNumId w:val="7"/>
  </w:num>
  <w:num w:numId="13">
    <w:abstractNumId w:val="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9548B"/>
    <w:rsid w:val="3796606A"/>
    <w:rsid w:val="6099548B"/>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3"/>
    <w:next w:val="4"/>
    <w:qFormat/>
    <w:uiPriority w:val="0"/>
    <w:pPr>
      <w:jc w:val="left"/>
    </w:pPr>
    <w:rPr>
      <w:rFonts w:ascii="@仿宋_GB2312" w:hAnsi="@仿宋_GB2312" w:eastAsia="仿宋" w:cs="@仿宋_GB2312"/>
    </w:rPr>
  </w:style>
  <w:style w:type="paragraph" w:styleId="3">
    <w:name w:val="Block Text"/>
    <w:basedOn w:val="1"/>
    <w:qFormat/>
    <w:uiPriority w:val="0"/>
    <w:pPr>
      <w:spacing w:after="120" w:afterLines="0" w:afterAutospacing="0"/>
      <w:ind w:left="1440" w:leftChars="700" w:rightChars="700"/>
    </w:pPr>
  </w:style>
  <w:style w:type="paragraph" w:styleId="4">
    <w:name w:val="annotation subject"/>
    <w:basedOn w:val="2"/>
    <w:next w:val="2"/>
    <w:uiPriority w:val="0"/>
    <w:rPr>
      <w:b/>
    </w:r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autoRedefine/>
    <w:qFormat/>
    <w:uiPriority w:val="0"/>
    <w:pPr>
      <w:widowControl/>
      <w:spacing w:before="100" w:beforeAutospacing="1" w:after="100" w:afterAutospacing="1"/>
      <w:jc w:val="center"/>
    </w:pPr>
    <w:rPr>
      <w:b/>
      <w:bCs/>
      <w:kern w:val="0"/>
      <w:sz w:val="28"/>
      <w:szCs w:val="2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2026-07-22T12:34:00Z</dcterms:created>
  <dc:creator>省招</dc:creator>
  <cp:lastModifiedBy>省招</cp:lastModifiedBy>
  <dcterms:modified xsi:type="dcterms:W3CDTF">2026-07-22T12:34:48Z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77189197D084440098019C37F1791EFD_11</vt:lpwstr>
  </property>
  <property fmtid="{D5CDD505-2E9C-101B-9397-08002B2CF9AE}" pid="4" name="KSOTemplateDocerSaveRecord">
    <vt:lpwstr>eyJoZGlkIjoiNjQ4Y2ExNzI3NTAxYWY2Njk0NmNhOWFlOWQ3ZmYzYTQiLCJ1c2VySWQiOiI4ODgyMDUxMzUifQ==</vt:lpwstr>
  </property>
</Properties>
</file>