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25645">
      <w:pPr>
        <w:pStyle w:val="2"/>
        <w:widowControl/>
        <w:snapToGrid w:val="0"/>
        <w:spacing w:before="0" w:after="0" w:line="360" w:lineRule="auto"/>
        <w:jc w:val="center"/>
        <w:rPr>
          <w:rFonts w:hint="eastAsia" w:ascii="宋体" w:hAnsi="宋体"/>
          <w:color w:val="000000"/>
        </w:rPr>
      </w:pPr>
      <w:bookmarkStart w:id="0" w:name="_Toc23330"/>
      <w:r>
        <w:rPr>
          <w:rFonts w:hint="eastAsia" w:ascii="宋体" w:hAnsi="宋体"/>
          <w:color w:val="000000"/>
        </w:rPr>
        <w:t>第三章  采购需求及技术规格要求</w:t>
      </w:r>
      <w:bookmarkEnd w:id="0"/>
    </w:p>
    <w:p w14:paraId="75F3DE33">
      <w:pPr>
        <w:pStyle w:val="3"/>
        <w:spacing w:before="0" w:after="0" w:line="360" w:lineRule="auto"/>
        <w:rPr>
          <w:rStyle w:val="11"/>
          <w:rFonts w:ascii="宋体" w:hAnsi="宋体" w:eastAsia="仿宋"/>
          <w:b/>
          <w:bCs/>
          <w:sz w:val="24"/>
          <w:szCs w:val="24"/>
        </w:rPr>
      </w:pPr>
      <w:bookmarkStart w:id="1" w:name="_Toc466024556"/>
      <w:bookmarkStart w:id="2" w:name="_Toc455587089"/>
      <w:bookmarkStart w:id="3" w:name="_Toc455587273"/>
      <w:r>
        <w:rPr>
          <w:rStyle w:val="11"/>
          <w:rFonts w:hint="eastAsia" w:ascii="仿宋" w:hAnsi="仿宋" w:eastAsia="仿宋" w:cs="仿宋"/>
          <w:b/>
          <w:bCs/>
          <w:sz w:val="24"/>
          <w:szCs w:val="24"/>
        </w:rPr>
        <w:t xml:space="preserve">1. </w:t>
      </w:r>
      <w:bookmarkEnd w:id="1"/>
      <w:bookmarkEnd w:id="2"/>
      <w:bookmarkEnd w:id="3"/>
      <w:r>
        <w:rPr>
          <w:rStyle w:val="11"/>
          <w:rFonts w:hint="eastAsia" w:ascii="仿宋" w:hAnsi="仿宋" w:eastAsia="仿宋" w:cs="仿宋"/>
          <w:b/>
          <w:bCs/>
          <w:sz w:val="24"/>
          <w:szCs w:val="24"/>
        </w:rPr>
        <w:t>总</w:t>
      </w:r>
      <w:r>
        <w:rPr>
          <w:rStyle w:val="11"/>
          <w:rFonts w:hint="eastAsia" w:ascii="宋体" w:hAnsi="宋体" w:eastAsia="仿宋"/>
          <w:b/>
          <w:bCs/>
          <w:sz w:val="24"/>
          <w:szCs w:val="24"/>
        </w:rPr>
        <w:t>体说明</w:t>
      </w:r>
    </w:p>
    <w:p w14:paraId="06C7E3D1">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1A78CC10">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1.2 本采购需求中提出的技术方案仅为参考，如无明确限制，投标供应商可以进行优化，提供满足采购人实际需要的更优（或者性能实质上不低于的）技术方案或者设备配置，且此方案或配置须经评标委员会评审认可；</w:t>
      </w:r>
      <w:r>
        <w:rPr>
          <w:rFonts w:hint="eastAsia" w:ascii="仿宋" w:hAnsi="仿宋" w:eastAsia="仿宋" w:cs="仿宋"/>
          <w:color w:val="000000"/>
          <w:sz w:val="24"/>
        </w:rPr>
        <w:cr/>
      </w:r>
      <w:r>
        <w:rPr>
          <w:rFonts w:hint="eastAsia" w:ascii="仿宋" w:hAnsi="仿宋" w:eastAsia="仿宋" w:cs="仿宋"/>
          <w:color w:val="000000"/>
          <w:sz w:val="24"/>
        </w:rPr>
        <w:t xml:space="preserve">   1.3 投标供应商应当在投标文件中列出完成本项目所需的所有各项服务等明细表及全部费用。中标供应商必须确保整体通过采购人及有关主管部门验收；投标供应商应自行踏勘项目现场，如投标供应商因未及时踏勘现场而导致的报价缺项漏项废标或中标后无法完工，投标供应商自行承担一切后果；</w:t>
      </w:r>
    </w:p>
    <w:p w14:paraId="45F53A13">
      <w:pPr>
        <w:widowControl/>
        <w:tabs>
          <w:tab w:val="left" w:pos="1406"/>
        </w:tabs>
        <w:snapToGrid w:val="0"/>
        <w:spacing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1.4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2A031DD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1.6 除非有特别说明，本章中所列的具体参数或参数范围，均理解为采购人可接受的最低要求。</w:t>
      </w:r>
    </w:p>
    <w:p w14:paraId="66CD0F3F">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1.7采购需求如包含属于《节能产品政府采购品目清单》中政府强制采购的节能产品， 则投标人所投产品须具有市场监管总局公布的《参与实施政府采购节能产品认证机构目录》中的认证机构出具的、处于有效期内的节能（节水）产品认证证书。</w:t>
      </w:r>
    </w:p>
    <w:p w14:paraId="357900BE">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1.8 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B1E0F38">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1.9标注“▲”的产品为主要标的（包括核心产品），核心产品的名称、品牌、规格型号、数量、单价等将予以公布。</w:t>
      </w:r>
    </w:p>
    <w:p w14:paraId="1AB87EDF">
      <w:pPr>
        <w:widowControl/>
        <w:tabs>
          <w:tab w:val="left" w:pos="1406"/>
        </w:tabs>
        <w:snapToGrid w:val="0"/>
        <w:spacing w:line="360" w:lineRule="auto"/>
        <w:rPr>
          <w:rFonts w:hint="eastAsia" w:ascii="仿宋" w:hAnsi="仿宋" w:eastAsia="仿宋" w:cs="仿宋"/>
          <w:color w:val="000000"/>
          <w:sz w:val="24"/>
        </w:rPr>
      </w:pPr>
    </w:p>
    <w:p w14:paraId="6526DB2A">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2. 采购内容及范围</w:t>
      </w:r>
    </w:p>
    <w:p w14:paraId="46F4FC50">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2.1 采购内容</w:t>
      </w:r>
    </w:p>
    <w:tbl>
      <w:tblPr>
        <w:tblStyle w:val="9"/>
        <w:tblW w:w="9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4579"/>
        <w:gridCol w:w="981"/>
        <w:gridCol w:w="1060"/>
        <w:gridCol w:w="1173"/>
        <w:gridCol w:w="1218"/>
      </w:tblGrid>
      <w:tr w14:paraId="390B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41" w:type="dxa"/>
            <w:noWrap w:val="0"/>
            <w:vAlign w:val="center"/>
          </w:tcPr>
          <w:p w14:paraId="48F0E37F">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包号</w:t>
            </w:r>
          </w:p>
        </w:tc>
        <w:tc>
          <w:tcPr>
            <w:tcW w:w="4579" w:type="dxa"/>
            <w:noWrap w:val="0"/>
            <w:vAlign w:val="center"/>
          </w:tcPr>
          <w:p w14:paraId="4F32FA19">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标的名称</w:t>
            </w:r>
          </w:p>
        </w:tc>
        <w:tc>
          <w:tcPr>
            <w:tcW w:w="981" w:type="dxa"/>
            <w:noWrap w:val="0"/>
            <w:vAlign w:val="center"/>
          </w:tcPr>
          <w:p w14:paraId="2FB01F45">
            <w:pPr>
              <w:widowControl/>
              <w:jc w:val="center"/>
              <w:rPr>
                <w:rFonts w:hint="eastAsia" w:ascii="仿宋" w:hAnsi="仿宋" w:eastAsia="仿宋" w:cs="仿宋"/>
                <w:color w:val="000000"/>
                <w:sz w:val="24"/>
              </w:rPr>
            </w:pPr>
            <w:r>
              <w:rPr>
                <w:rFonts w:ascii="仿宋" w:hAnsi="仿宋" w:eastAsia="仿宋" w:cs="仿宋"/>
                <w:color w:val="000000"/>
                <w:kern w:val="0"/>
                <w:sz w:val="24"/>
                <w:lang w:bidi="ar"/>
              </w:rPr>
              <w:t>单位</w:t>
            </w:r>
          </w:p>
        </w:tc>
        <w:tc>
          <w:tcPr>
            <w:tcW w:w="1060" w:type="dxa"/>
            <w:noWrap w:val="0"/>
            <w:vAlign w:val="center"/>
          </w:tcPr>
          <w:p w14:paraId="489D6672">
            <w:pPr>
              <w:widowControl/>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c>
          <w:tcPr>
            <w:tcW w:w="1173" w:type="dxa"/>
            <w:noWrap w:val="0"/>
            <w:vAlign w:val="center"/>
          </w:tcPr>
          <w:p w14:paraId="549151D6">
            <w:pPr>
              <w:widowControl/>
              <w:spacing w:line="360" w:lineRule="auto"/>
              <w:jc w:val="center"/>
              <w:outlineLvl w:val="1"/>
              <w:rPr>
                <w:rFonts w:hint="eastAsia" w:ascii="仿宋" w:hAnsi="仿宋" w:eastAsia="仿宋" w:cs="仿宋"/>
                <w:color w:val="000000"/>
                <w:sz w:val="24"/>
              </w:rPr>
            </w:pPr>
            <w:r>
              <w:rPr>
                <w:rFonts w:ascii="仿宋" w:hAnsi="仿宋" w:eastAsia="仿宋" w:cs="仿宋"/>
                <w:color w:val="000000"/>
                <w:kern w:val="0"/>
                <w:sz w:val="24"/>
                <w:lang w:bidi="ar"/>
              </w:rPr>
              <w:t>所属行业</w:t>
            </w:r>
          </w:p>
        </w:tc>
        <w:tc>
          <w:tcPr>
            <w:tcW w:w="1218" w:type="dxa"/>
            <w:noWrap w:val="0"/>
            <w:vAlign w:val="center"/>
          </w:tcPr>
          <w:p w14:paraId="6CCFF850">
            <w:pPr>
              <w:widowControl/>
              <w:spacing w:line="360" w:lineRule="auto"/>
              <w:jc w:val="center"/>
              <w:outlineLvl w:val="1"/>
              <w:rPr>
                <w:rFonts w:ascii="仿宋" w:hAnsi="仿宋" w:eastAsia="仿宋" w:cs="仿宋"/>
                <w:color w:val="000000"/>
                <w:kern w:val="0"/>
                <w:sz w:val="24"/>
                <w:lang w:bidi="ar"/>
              </w:rPr>
            </w:pPr>
            <w:r>
              <w:rPr>
                <w:rFonts w:ascii="仿宋" w:hAnsi="仿宋" w:eastAsia="仿宋" w:cs="仿宋"/>
                <w:color w:val="000000"/>
                <w:kern w:val="0"/>
                <w:sz w:val="24"/>
                <w:lang w:bidi="ar"/>
              </w:rPr>
              <w:t>是否接受进口</w:t>
            </w:r>
          </w:p>
        </w:tc>
      </w:tr>
      <w:tr w14:paraId="02CF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41" w:type="dxa"/>
            <w:noWrap w:val="0"/>
            <w:vAlign w:val="center"/>
          </w:tcPr>
          <w:p w14:paraId="358D63EB">
            <w:pPr>
              <w:keepNext/>
              <w:keepLines/>
              <w:spacing w:line="360" w:lineRule="auto"/>
              <w:jc w:val="center"/>
              <w:outlineLvl w:val="1"/>
              <w:rPr>
                <w:rFonts w:ascii="仿宋" w:hAnsi="仿宋" w:eastAsia="仿宋" w:cs="仿宋"/>
                <w:color w:val="000000"/>
                <w:sz w:val="24"/>
              </w:rPr>
            </w:pPr>
            <w:r>
              <w:rPr>
                <w:rFonts w:hint="eastAsia" w:ascii="仿宋" w:hAnsi="仿宋" w:eastAsia="仿宋" w:cs="仿宋"/>
                <w:color w:val="000000"/>
                <w:sz w:val="24"/>
              </w:rPr>
              <w:t>2</w:t>
            </w:r>
          </w:p>
        </w:tc>
        <w:tc>
          <w:tcPr>
            <w:tcW w:w="4579" w:type="dxa"/>
            <w:noWrap w:val="0"/>
            <w:vAlign w:val="center"/>
          </w:tcPr>
          <w:p w14:paraId="1AB69AF5">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▲高端彩色多普勒超声诊断仪</w:t>
            </w:r>
          </w:p>
        </w:tc>
        <w:tc>
          <w:tcPr>
            <w:tcW w:w="981" w:type="dxa"/>
            <w:noWrap w:val="0"/>
            <w:vAlign w:val="center"/>
          </w:tcPr>
          <w:p w14:paraId="09E542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台</w:t>
            </w:r>
          </w:p>
        </w:tc>
        <w:tc>
          <w:tcPr>
            <w:tcW w:w="1060" w:type="dxa"/>
            <w:noWrap w:val="0"/>
            <w:vAlign w:val="center"/>
          </w:tcPr>
          <w:p w14:paraId="0745076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1173" w:type="dxa"/>
            <w:noWrap w:val="0"/>
            <w:vAlign w:val="center"/>
          </w:tcPr>
          <w:p w14:paraId="3CAFB804">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工业</w:t>
            </w:r>
          </w:p>
        </w:tc>
        <w:tc>
          <w:tcPr>
            <w:tcW w:w="1218" w:type="dxa"/>
            <w:noWrap w:val="0"/>
            <w:vAlign w:val="center"/>
          </w:tcPr>
          <w:p w14:paraId="7A602416">
            <w:pPr>
              <w:keepNext/>
              <w:keepLines/>
              <w:spacing w:line="360" w:lineRule="auto"/>
              <w:jc w:val="center"/>
              <w:outlineLvl w:val="1"/>
              <w:rPr>
                <w:rFonts w:hint="eastAsia" w:ascii="仿宋" w:hAnsi="仿宋" w:eastAsia="仿宋" w:cs="仿宋"/>
                <w:color w:val="000000"/>
                <w:sz w:val="24"/>
              </w:rPr>
            </w:pPr>
            <w:r>
              <w:rPr>
                <w:rFonts w:hint="eastAsia" w:ascii="仿宋" w:hAnsi="仿宋" w:eastAsia="仿宋" w:cs="仿宋"/>
                <w:color w:val="000000"/>
                <w:sz w:val="24"/>
              </w:rPr>
              <w:t>否</w:t>
            </w:r>
          </w:p>
        </w:tc>
      </w:tr>
    </w:tbl>
    <w:p w14:paraId="6EF08321">
      <w:pPr>
        <w:keepNext/>
        <w:keepLines/>
        <w:spacing w:line="360" w:lineRule="auto"/>
        <w:ind w:firstLine="480" w:firstLineChars="200"/>
        <w:outlineLvl w:val="1"/>
        <w:rPr>
          <w:rFonts w:hint="eastAsia" w:ascii="仿宋" w:hAnsi="仿宋" w:eastAsia="仿宋" w:cs="仿宋"/>
          <w:color w:val="000000"/>
          <w:sz w:val="24"/>
        </w:rPr>
      </w:pPr>
      <w:r>
        <w:rPr>
          <w:rFonts w:hint="eastAsia" w:ascii="仿宋" w:hAnsi="仿宋" w:eastAsia="仿宋" w:cs="仿宋"/>
          <w:color w:val="000000"/>
          <w:sz w:val="24"/>
        </w:rPr>
        <w:t>2.2 采购范围</w:t>
      </w:r>
    </w:p>
    <w:p w14:paraId="0CC70137">
      <w:pPr>
        <w:keepNext/>
        <w:keepLines/>
        <w:spacing w:line="360" w:lineRule="auto"/>
        <w:ind w:firstLine="480" w:firstLineChars="200"/>
        <w:outlineLvl w:val="1"/>
        <w:rPr>
          <w:rFonts w:hint="eastAsia" w:ascii="仿宋" w:hAnsi="仿宋" w:eastAsia="仿宋"/>
          <w:sz w:val="24"/>
        </w:rPr>
      </w:pPr>
      <w:r>
        <w:rPr>
          <w:rFonts w:hint="eastAsia" w:ascii="仿宋" w:hAnsi="仿宋" w:eastAsia="仿宋"/>
          <w:sz w:val="24"/>
        </w:rPr>
        <w:t>包括所有货物的供货、包装运输（包括卸车及就位至采购人指定的安装地点）、安装、调试、技术服务、培训、售后服务等所有内容。</w:t>
      </w:r>
    </w:p>
    <w:p w14:paraId="48119EC9">
      <w:pPr>
        <w:keepNext/>
        <w:keepLines/>
        <w:spacing w:line="360" w:lineRule="auto"/>
        <w:outlineLvl w:val="1"/>
        <w:rPr>
          <w:rFonts w:hint="eastAsia" w:ascii="仿宋" w:hAnsi="仿宋" w:eastAsia="仿宋" w:cs="仿宋"/>
          <w:b/>
          <w:bCs/>
          <w:color w:val="000000"/>
          <w:sz w:val="24"/>
        </w:rPr>
      </w:pPr>
      <w:r>
        <w:rPr>
          <w:rFonts w:hint="eastAsia" w:ascii="仿宋" w:hAnsi="仿宋" w:eastAsia="仿宋" w:cs="仿宋"/>
          <w:b/>
          <w:bCs/>
          <w:color w:val="000000"/>
          <w:sz w:val="24"/>
        </w:rPr>
        <w:t>3.商务条款</w:t>
      </w:r>
    </w:p>
    <w:p w14:paraId="761465B3">
      <w:pPr>
        <w:spacing w:line="360" w:lineRule="auto"/>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20"/>
        <w:gridCol w:w="8480"/>
      </w:tblGrid>
      <w:tr w14:paraId="6CF6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57" w:type="dxa"/>
            <w:noWrap w:val="0"/>
            <w:vAlign w:val="center"/>
          </w:tcPr>
          <w:p w14:paraId="74153D5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9300" w:type="dxa"/>
            <w:gridSpan w:val="2"/>
            <w:noWrap w:val="0"/>
            <w:vAlign w:val="center"/>
          </w:tcPr>
          <w:p w14:paraId="1155A2A1">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9C68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03630A62">
            <w:pPr>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820" w:type="dxa"/>
            <w:noWrap w:val="0"/>
            <w:vAlign w:val="center"/>
          </w:tcPr>
          <w:p w14:paraId="1AE9044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交付（实施）的时间（期限）</w:t>
            </w:r>
          </w:p>
        </w:tc>
        <w:tc>
          <w:tcPr>
            <w:tcW w:w="8480" w:type="dxa"/>
            <w:noWrap w:val="0"/>
            <w:vAlign w:val="center"/>
          </w:tcPr>
          <w:p w14:paraId="74AD3C7F">
            <w:pPr>
              <w:widowControl/>
              <w:adjustRightInd w:val="0"/>
              <w:snapToGrid w:val="0"/>
              <w:spacing w:line="288" w:lineRule="auto"/>
              <w:rPr>
                <w:rFonts w:ascii="仿宋" w:hAnsi="仿宋" w:eastAsia="仿宋" w:cs="仿宋"/>
                <w:bCs/>
                <w:color w:val="000000"/>
                <w:sz w:val="24"/>
              </w:rPr>
            </w:pPr>
            <w:r>
              <w:rPr>
                <w:rFonts w:hint="eastAsia" w:ascii="仿宋" w:hAnsi="仿宋" w:eastAsia="仿宋" w:cs="仿宋"/>
                <w:bCs/>
                <w:color w:val="000000"/>
                <w:sz w:val="24"/>
              </w:rPr>
              <w:t>合同签订生效后，接采购人通知后60个日历天内完成供货安装调试。</w:t>
            </w:r>
          </w:p>
          <w:p w14:paraId="47820748">
            <w:pPr>
              <w:widowControl/>
              <w:adjustRightInd w:val="0"/>
              <w:snapToGrid w:val="0"/>
              <w:spacing w:line="288" w:lineRule="auto"/>
              <w:rPr>
                <w:rFonts w:hint="eastAsia" w:ascii="仿宋" w:hAnsi="仿宋" w:eastAsia="仿宋" w:cs="仿宋"/>
                <w:bCs/>
                <w:color w:val="000000"/>
                <w:sz w:val="24"/>
              </w:rPr>
            </w:pPr>
            <w:r>
              <w:rPr>
                <w:rFonts w:hint="eastAsia" w:ascii="仿宋" w:hAnsi="仿宋" w:eastAsia="仿宋" w:cs="仿宋"/>
                <w:bCs/>
                <w:color w:val="000000"/>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14E1C01">
            <w:pPr>
              <w:pStyle w:val="12"/>
              <w:ind w:firstLine="480"/>
              <w:rPr>
                <w:rFonts w:hint="eastAsia" w:ascii="仿宋" w:hAnsi="仿宋" w:eastAsia="仿宋" w:cs="仿宋"/>
                <w:bCs/>
                <w:color w:val="000000"/>
                <w:sz w:val="24"/>
              </w:rPr>
            </w:pPr>
            <w:r>
              <w:rPr>
                <w:rFonts w:hint="eastAsia" w:ascii="仿宋" w:hAnsi="仿宋" w:eastAsia="仿宋" w:cs="仿宋"/>
                <w:bCs/>
                <w:color w:val="000000"/>
                <w:sz w:val="24"/>
              </w:rPr>
              <w:t>□接受：</w:t>
            </w:r>
          </w:p>
          <w:p w14:paraId="0E4E7B40">
            <w:pPr>
              <w:wordWrap w:val="0"/>
              <w:spacing w:line="360" w:lineRule="auto"/>
              <w:rPr>
                <w:rFonts w:hint="eastAsia" w:ascii="仿宋" w:hAnsi="仿宋" w:eastAsia="仿宋" w:cs="仿宋"/>
                <w:bCs/>
                <w:color w:val="000000"/>
                <w:sz w:val="24"/>
              </w:rPr>
            </w:pPr>
            <w:r>
              <w:rPr>
                <w:rFonts w:hint="eastAsia" w:ascii="仿宋" w:hAnsi="仿宋" w:eastAsia="仿宋" w:cs="仿宋"/>
                <w:bCs/>
                <w:color w:val="000000"/>
                <w:sz w:val="24"/>
              </w:rPr>
              <w:t>允许偏离的幅度：/</w:t>
            </w:r>
          </w:p>
        </w:tc>
      </w:tr>
      <w:tr w14:paraId="2B19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6BFB9BB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820" w:type="dxa"/>
            <w:noWrap w:val="0"/>
            <w:vAlign w:val="center"/>
          </w:tcPr>
          <w:p w14:paraId="4D55D56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交付（实施）的地点（范围）</w:t>
            </w:r>
          </w:p>
        </w:tc>
        <w:tc>
          <w:tcPr>
            <w:tcW w:w="8480" w:type="dxa"/>
            <w:noWrap w:val="0"/>
            <w:vAlign w:val="center"/>
          </w:tcPr>
          <w:p w14:paraId="1CCF09E0">
            <w:pPr>
              <w:wordWrap w:val="0"/>
              <w:spacing w:line="360" w:lineRule="auto"/>
              <w:jc w:val="center"/>
              <w:rPr>
                <w:rFonts w:hint="eastAsia" w:ascii="仿宋" w:hAnsi="仿宋" w:eastAsia="仿宋" w:cs="仿宋"/>
                <w:b/>
                <w:bCs w:val="0"/>
                <w:color w:val="000000"/>
                <w:sz w:val="24"/>
                <w:lang w:val="en-US" w:eastAsia="zh-CN"/>
              </w:rPr>
            </w:pPr>
            <w:r>
              <w:rPr>
                <w:rFonts w:hint="eastAsia" w:ascii="仿宋" w:hAnsi="仿宋" w:eastAsia="仿宋" w:cs="仿宋"/>
                <w:b/>
                <w:bCs w:val="0"/>
                <w:color w:val="000000"/>
                <w:sz w:val="24"/>
                <w:lang w:val="en-US" w:eastAsia="zh-CN"/>
              </w:rPr>
              <w:t>02包：上海市第六人民医院安徽医院</w:t>
            </w:r>
          </w:p>
          <w:p w14:paraId="272983FB">
            <w:pPr>
              <w:wordWrap w:val="0"/>
              <w:spacing w:line="360" w:lineRule="auto"/>
              <w:rPr>
                <w:rFonts w:hint="default" w:ascii="仿宋" w:hAnsi="仿宋" w:eastAsia="仿宋" w:cs="仿宋"/>
                <w:bCs/>
                <w:color w:val="000000"/>
                <w:sz w:val="24"/>
                <w:lang w:val="en-US" w:eastAsia="zh-CN"/>
              </w:rPr>
            </w:pPr>
          </w:p>
        </w:tc>
      </w:tr>
      <w:tr w14:paraId="518B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2137794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820" w:type="dxa"/>
            <w:noWrap w:val="0"/>
            <w:vAlign w:val="center"/>
          </w:tcPr>
          <w:p w14:paraId="0C91F8A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付款方式</w:t>
            </w:r>
          </w:p>
        </w:tc>
        <w:tc>
          <w:tcPr>
            <w:tcW w:w="8480" w:type="dxa"/>
            <w:noWrap w:val="0"/>
            <w:vAlign w:val="center"/>
          </w:tcPr>
          <w:p w14:paraId="3EF83042">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本项目货到安装验收合格，提供产品的使用、操作及维修人员的培训， 并能独立操作且使用部门签字确认后，采购人支付全部货款。 </w:t>
            </w:r>
          </w:p>
          <w:p w14:paraId="631EE31C">
            <w:pPr>
              <w:wordWrap w:val="0"/>
              <w:spacing w:line="360" w:lineRule="auto"/>
              <w:rPr>
                <w:rFonts w:hint="eastAsia" w:ascii="仿宋" w:hAnsi="仿宋" w:eastAsia="仿宋" w:cs="仿宋"/>
                <w:b/>
                <w:color w:val="000000"/>
                <w:sz w:val="24"/>
              </w:rPr>
            </w:pPr>
            <w:r>
              <w:rPr>
                <w:rFonts w:hint="eastAsia" w:ascii="仿宋" w:hAnsi="仿宋" w:eastAsia="仿宋" w:cs="仿宋"/>
                <w:color w:val="000000"/>
                <w:sz w:val="24"/>
              </w:rPr>
              <w:t>是否接受负偏离：</w:t>
            </w:r>
            <w:r>
              <w:rPr>
                <w:rFonts w:hint="eastAsia" w:ascii="仿宋" w:hAnsi="仿宋" w:eastAsia="仿宋" w:cs="仿宋"/>
                <w:color w:val="000000"/>
                <w:sz w:val="24"/>
              </w:rPr>
              <w:sym w:font="Wingdings 2" w:char="0052"/>
            </w:r>
            <w:r>
              <w:rPr>
                <w:rFonts w:hint="eastAsia" w:ascii="仿宋" w:hAnsi="仿宋" w:eastAsia="仿宋" w:cs="仿宋"/>
                <w:color w:val="000000"/>
                <w:sz w:val="24"/>
              </w:rPr>
              <w:t xml:space="preserve">不接受  </w:t>
            </w:r>
          </w:p>
        </w:tc>
      </w:tr>
      <w:tr w14:paraId="2E4B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7D18C30F">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20" w:type="dxa"/>
            <w:noWrap w:val="0"/>
            <w:vAlign w:val="center"/>
          </w:tcPr>
          <w:p w14:paraId="1D0A3678">
            <w:pPr>
              <w:wordWrap w:val="0"/>
              <w:spacing w:line="360" w:lineRule="auto"/>
              <w:jc w:val="center"/>
              <w:rPr>
                <w:rFonts w:hint="eastAsia" w:ascii="仿宋" w:hAnsi="仿宋" w:eastAsia="仿宋" w:cs="仿宋"/>
                <w:b/>
                <w:bCs/>
                <w:color w:val="000000"/>
                <w:sz w:val="24"/>
              </w:rPr>
            </w:pPr>
            <w:r>
              <w:rPr>
                <w:rFonts w:hint="eastAsia" w:ascii="宋体" w:hAnsi="宋体" w:eastAsia="仿宋" w:cs="Calibri"/>
                <w:b/>
                <w:bCs/>
                <w:sz w:val="24"/>
              </w:rPr>
              <w:t>质量保证期</w:t>
            </w:r>
          </w:p>
        </w:tc>
        <w:tc>
          <w:tcPr>
            <w:tcW w:w="8480" w:type="dxa"/>
            <w:noWrap w:val="0"/>
            <w:vAlign w:val="top"/>
          </w:tcPr>
          <w:p w14:paraId="7196BD80">
            <w:pPr>
              <w:widowControl/>
              <w:adjustRightInd w:val="0"/>
              <w:snapToGrid w:val="0"/>
              <w:spacing w:line="360" w:lineRule="auto"/>
              <w:rPr>
                <w:rFonts w:hint="eastAsia" w:ascii="仿宋" w:hAnsi="仿宋" w:eastAsia="仿宋" w:cs="仿宋"/>
                <w:color w:val="000000"/>
                <w:sz w:val="24"/>
              </w:rPr>
            </w:pPr>
            <w:r>
              <w:rPr>
                <w:rFonts w:hint="eastAsia" w:ascii="仿宋" w:hAnsi="仿宋" w:eastAsia="仿宋" w:cs="仿宋"/>
                <w:color w:val="000000"/>
                <w:sz w:val="24"/>
              </w:rPr>
              <w:t>自验收合格之日起整体（主机+配套产品）原厂质保不少于60个月。</w:t>
            </w:r>
          </w:p>
          <w:p w14:paraId="484C7E75">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A469BD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F5A97BE">
            <w:pPr>
              <w:wordWrap w:val="0"/>
              <w:spacing w:line="360" w:lineRule="auto"/>
              <w:jc w:val="left"/>
              <w:rPr>
                <w:rFonts w:hint="eastAsia" w:ascii="仿宋" w:hAnsi="仿宋" w:eastAsia="仿宋" w:cs="仿宋"/>
                <w:b/>
                <w:color w:val="000000"/>
                <w:sz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431B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7" w:type="dxa"/>
            <w:noWrap w:val="0"/>
            <w:vAlign w:val="center"/>
          </w:tcPr>
          <w:p w14:paraId="175D444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6</w:t>
            </w:r>
          </w:p>
        </w:tc>
        <w:tc>
          <w:tcPr>
            <w:tcW w:w="820" w:type="dxa"/>
            <w:noWrap w:val="0"/>
            <w:vAlign w:val="center"/>
          </w:tcPr>
          <w:p w14:paraId="67E1DA4A">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信息化要求</w:t>
            </w:r>
          </w:p>
        </w:tc>
        <w:tc>
          <w:tcPr>
            <w:tcW w:w="8480" w:type="dxa"/>
            <w:noWrap w:val="0"/>
            <w:vAlign w:val="center"/>
          </w:tcPr>
          <w:p w14:paraId="0DADA94F">
            <w:pPr>
              <w:pStyle w:val="8"/>
              <w:spacing w:before="0" w:beforeAutospacing="0" w:after="0" w:afterAutospacing="0" w:line="360" w:lineRule="auto"/>
              <w:rPr>
                <w:rFonts w:hint="eastAsia" w:ascii="仿宋" w:hAnsi="仿宋" w:eastAsia="仿宋" w:cs="仿宋"/>
                <w:color w:val="auto"/>
              </w:rPr>
            </w:pPr>
            <w:r>
              <w:rPr>
                <w:rFonts w:hint="eastAsia" w:ascii="仿宋" w:hAnsi="仿宋" w:eastAsia="仿宋" w:cs="仿宋"/>
                <w:color w:val="auto"/>
              </w:rPr>
              <w:t>投标人所投设备须与医院信息系统连接，由此产生的费用包含在投标总报价中，采购人不另行支付。</w:t>
            </w:r>
          </w:p>
          <w:p w14:paraId="12695F5C">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6024C803">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3455A3C8">
            <w:pPr>
              <w:pStyle w:val="8"/>
              <w:spacing w:before="0" w:beforeAutospacing="0" w:after="0" w:afterAutospacing="0" w:line="360" w:lineRule="auto"/>
              <w:rPr>
                <w:rFonts w:hint="eastAsia" w:ascii="仿宋" w:hAnsi="仿宋" w:eastAsia="仿宋" w:cs="仿宋"/>
                <w:color w:val="auto"/>
              </w:rPr>
            </w:pPr>
            <w:r>
              <w:rPr>
                <w:rFonts w:hint="eastAsia" w:ascii="楷体" w:hAnsi="楷体" w:eastAsia="仿宋" w:cs="Calibri"/>
              </w:rPr>
              <w:t>允许偏离的幅度：</w:t>
            </w:r>
            <w:r>
              <w:rPr>
                <w:rFonts w:hint="eastAsia" w:eastAsia="仿宋" w:cs="Calibri"/>
              </w:rPr>
              <w:t>/</w:t>
            </w:r>
          </w:p>
        </w:tc>
      </w:tr>
      <w:tr w14:paraId="5EAC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457" w:type="dxa"/>
            <w:noWrap w:val="0"/>
            <w:vAlign w:val="center"/>
          </w:tcPr>
          <w:p w14:paraId="43FFCAA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7</w:t>
            </w:r>
          </w:p>
        </w:tc>
        <w:tc>
          <w:tcPr>
            <w:tcW w:w="820" w:type="dxa"/>
            <w:noWrap w:val="0"/>
            <w:vAlign w:val="center"/>
          </w:tcPr>
          <w:p w14:paraId="2A2BB783">
            <w:pPr>
              <w:wordWrap w:val="0"/>
              <w:spacing w:line="360" w:lineRule="auto"/>
              <w:jc w:val="center"/>
              <w:rPr>
                <w:rFonts w:ascii="仿宋" w:hAnsi="仿宋" w:eastAsia="仿宋" w:cs="仿宋"/>
                <w:b/>
                <w:bCs/>
                <w:kern w:val="0"/>
                <w:sz w:val="24"/>
              </w:rPr>
            </w:pPr>
            <w:r>
              <w:rPr>
                <w:rFonts w:hint="eastAsia" w:ascii="仿宋" w:hAnsi="仿宋" w:eastAsia="仿宋" w:cs="仿宋"/>
                <w:b/>
                <w:bCs/>
                <w:kern w:val="0"/>
                <w:sz w:val="24"/>
              </w:rPr>
              <w:t>售后要求</w:t>
            </w:r>
          </w:p>
        </w:tc>
        <w:tc>
          <w:tcPr>
            <w:tcW w:w="8480" w:type="dxa"/>
            <w:noWrap w:val="0"/>
            <w:vAlign w:val="top"/>
          </w:tcPr>
          <w:p w14:paraId="48FCDAB7">
            <w:pPr>
              <w:pStyle w:val="13"/>
              <w:spacing w:line="360" w:lineRule="auto"/>
              <w:jc w:val="left"/>
              <w:rPr>
                <w:rFonts w:hint="eastAsia" w:ascii="仿宋" w:hAnsi="仿宋" w:eastAsia="仿宋" w:cs="仿宋"/>
                <w:sz w:val="24"/>
                <w:szCs w:val="24"/>
              </w:rPr>
            </w:pPr>
            <w:r>
              <w:rPr>
                <w:rFonts w:hint="eastAsia" w:ascii="仿宋" w:hAnsi="仿宋" w:eastAsia="仿宋" w:cs="仿宋"/>
                <w:sz w:val="24"/>
                <w:szCs w:val="24"/>
              </w:rPr>
              <w:t>中标人须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p w14:paraId="45514E4D">
            <w:pPr>
              <w:widowControl/>
              <w:adjustRightInd w:val="0"/>
              <w:snapToGrid w:val="0"/>
              <w:spacing w:line="288" w:lineRule="auto"/>
              <w:rPr>
                <w:rFonts w:hint="eastAsia" w:ascii="仿宋" w:hAnsi="仿宋" w:eastAsia="仿宋" w:cs="仿宋"/>
                <w:bCs/>
                <w:color w:val="000000"/>
                <w:sz w:val="24"/>
              </w:rPr>
            </w:pPr>
            <w:r>
              <w:rPr>
                <w:rFonts w:hint="eastAsia" w:ascii="宋体" w:hAnsi="宋体" w:eastAsia="仿宋" w:cs="Calibri"/>
                <w:sz w:val="24"/>
              </w:rPr>
              <w:t>是否接受负偏离：</w:t>
            </w:r>
            <w:r>
              <w:rPr>
                <w:rFonts w:hint="eastAsia" w:ascii="宋体" w:hAnsi="宋体" w:eastAsia="仿宋"/>
                <w:bCs/>
                <w:sz w:val="24"/>
              </w:rPr>
              <w:sym w:font="Wingdings" w:char="F0FE"/>
            </w:r>
            <w:r>
              <w:rPr>
                <w:rFonts w:hint="eastAsia" w:ascii="仿宋" w:hAnsi="仿宋" w:eastAsia="仿宋" w:cs="仿宋"/>
                <w:bCs/>
                <w:color w:val="000000"/>
                <w:sz w:val="24"/>
              </w:rPr>
              <w:t>不接受</w:t>
            </w:r>
          </w:p>
          <w:p w14:paraId="5E29AF15">
            <w:pPr>
              <w:pStyle w:val="12"/>
              <w:ind w:firstLine="480"/>
              <w:rPr>
                <w:rFonts w:hint="eastAsia" w:ascii="楷体" w:hAnsi="楷体" w:eastAsia="仿宋" w:cs="Calibri"/>
                <w:sz w:val="24"/>
              </w:rPr>
            </w:pPr>
            <w:r>
              <w:rPr>
                <w:rFonts w:hint="eastAsia" w:ascii="楷体" w:hAnsi="楷体" w:eastAsia="仿宋" w:cs="Calibri"/>
                <w:sz w:val="24"/>
              </w:rPr>
              <w:t xml:space="preserve">            □接受：</w:t>
            </w:r>
          </w:p>
          <w:p w14:paraId="0967D9D0">
            <w:pPr>
              <w:pStyle w:val="13"/>
              <w:spacing w:line="360" w:lineRule="auto"/>
              <w:jc w:val="left"/>
              <w:rPr>
                <w:rFonts w:hint="eastAsia" w:ascii="仿宋" w:hAnsi="仿宋" w:eastAsia="仿宋" w:cs="仿宋"/>
                <w:sz w:val="24"/>
                <w:szCs w:val="24"/>
              </w:rPr>
            </w:pPr>
            <w:r>
              <w:rPr>
                <w:rFonts w:hint="eastAsia" w:ascii="楷体" w:hAnsi="楷体" w:eastAsia="仿宋" w:cs="Calibri"/>
                <w:sz w:val="24"/>
              </w:rPr>
              <w:t>允许偏离的幅</w:t>
            </w:r>
            <w:r>
              <w:rPr>
                <w:rFonts w:hint="eastAsia" w:ascii="楷体" w:hAnsi="楷体" w:eastAsia="仿宋" w:cs="Calibri"/>
                <w:color w:val="000000"/>
                <w:sz w:val="24"/>
              </w:rPr>
              <w:t>度：</w:t>
            </w:r>
            <w:r>
              <w:rPr>
                <w:rFonts w:hint="eastAsia" w:ascii="宋体" w:hAnsi="宋体" w:eastAsia="仿宋" w:cs="Calibri"/>
                <w:color w:val="000000"/>
                <w:sz w:val="24"/>
              </w:rPr>
              <w:t>/</w:t>
            </w:r>
          </w:p>
        </w:tc>
      </w:tr>
      <w:tr w14:paraId="5C00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dxa"/>
            <w:noWrap w:val="0"/>
            <w:vAlign w:val="center"/>
          </w:tcPr>
          <w:p w14:paraId="0534F3CB">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8</w:t>
            </w:r>
          </w:p>
        </w:tc>
        <w:tc>
          <w:tcPr>
            <w:tcW w:w="820" w:type="dxa"/>
            <w:noWrap w:val="0"/>
            <w:vAlign w:val="center"/>
          </w:tcPr>
          <w:p w14:paraId="041F116A">
            <w:pPr>
              <w:wordWrap w:val="0"/>
              <w:spacing w:line="360" w:lineRule="auto"/>
              <w:jc w:val="center"/>
              <w:rPr>
                <w:rFonts w:hint="eastAsia" w:ascii="仿宋" w:hAnsi="仿宋" w:eastAsia="仿宋" w:cs="仿宋"/>
                <w:b/>
                <w:bCs/>
                <w:kern w:val="0"/>
                <w:sz w:val="24"/>
              </w:rPr>
            </w:pPr>
            <w:r>
              <w:rPr>
                <w:rFonts w:hint="eastAsia" w:ascii="仿宋" w:hAnsi="仿宋" w:eastAsia="仿宋" w:cs="仿宋"/>
                <w:b/>
                <w:color w:val="000000"/>
                <w:sz w:val="24"/>
              </w:rPr>
              <w:t>如是依法纳入医疗器械管理的须具有：</w:t>
            </w:r>
          </w:p>
        </w:tc>
        <w:tc>
          <w:tcPr>
            <w:tcW w:w="8480" w:type="dxa"/>
            <w:noWrap w:val="0"/>
            <w:vAlign w:val="center"/>
          </w:tcPr>
          <w:p w14:paraId="777EDC2E">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lang w:val="en-US" w:eastAsia="zh-CN"/>
              </w:rPr>
              <w:t>8.1</w:t>
            </w:r>
            <w:r>
              <w:rPr>
                <w:rFonts w:hint="eastAsia" w:ascii="仿宋" w:hAnsi="仿宋" w:eastAsia="仿宋" w:cs="仿宋"/>
                <w:b/>
                <w:color w:val="000000"/>
                <w:sz w:val="24"/>
              </w:rPr>
              <w:t>投标人为制造商的，须具有相应的医疗器械生产备案获取的备案编号（属于一类时）。</w:t>
            </w:r>
          </w:p>
          <w:p w14:paraId="45D28CBE">
            <w:pPr>
              <w:pStyle w:val="13"/>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lang w:val="en-US" w:eastAsia="zh-CN"/>
              </w:rPr>
              <w:t>8.2</w:t>
            </w: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p w14:paraId="07544E6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lang w:val="en-US" w:eastAsia="zh-CN"/>
              </w:rPr>
              <w:t>8.3</w:t>
            </w: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9F2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457" w:type="dxa"/>
            <w:noWrap w:val="0"/>
            <w:vAlign w:val="center"/>
          </w:tcPr>
          <w:p w14:paraId="1AFDC9CD">
            <w:pPr>
              <w:wordWrap w:val="0"/>
              <w:spacing w:line="360" w:lineRule="auto"/>
              <w:jc w:val="center"/>
              <w:rPr>
                <w:rFonts w:hint="eastAsia" w:ascii="仿宋" w:hAnsi="仿宋" w:eastAsia="仿宋" w:cs="仿宋"/>
                <w:b/>
                <w:color w:val="000000"/>
                <w:sz w:val="24"/>
              </w:rPr>
            </w:pPr>
          </w:p>
        </w:tc>
        <w:tc>
          <w:tcPr>
            <w:tcW w:w="820" w:type="dxa"/>
            <w:noWrap w:val="0"/>
            <w:vAlign w:val="center"/>
          </w:tcPr>
          <w:p w14:paraId="05F68230">
            <w:pPr>
              <w:wordWrap w:val="0"/>
              <w:spacing w:line="360" w:lineRule="auto"/>
              <w:jc w:val="center"/>
              <w:rPr>
                <w:rFonts w:ascii="仿宋" w:hAnsi="仿宋" w:eastAsia="仿宋" w:cs="仿宋"/>
                <w:b/>
                <w:color w:val="000000"/>
                <w:sz w:val="24"/>
              </w:rPr>
            </w:pPr>
            <w:r>
              <w:rPr>
                <w:rFonts w:hint="eastAsia" w:ascii="仿宋" w:hAnsi="仿宋" w:eastAsia="仿宋" w:cs="仿宋"/>
                <w:b/>
                <w:color w:val="000000"/>
                <w:sz w:val="24"/>
              </w:rPr>
              <w:t>02包其他要求</w:t>
            </w:r>
          </w:p>
        </w:tc>
        <w:tc>
          <w:tcPr>
            <w:tcW w:w="8480" w:type="dxa"/>
            <w:noWrap w:val="0"/>
            <w:vAlign w:val="center"/>
          </w:tcPr>
          <w:p w14:paraId="4D71FEA9">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1、投标人承诺所提供的产品为2025年7月份后生产的机型，同时所投产品未停产，否则作为无效标处理。</w:t>
            </w:r>
          </w:p>
          <w:p w14:paraId="28C3A2F8">
            <w:pPr>
              <w:widowControl/>
              <w:wordWrap w:val="0"/>
              <w:spacing w:line="360" w:lineRule="auto"/>
              <w:jc w:val="left"/>
              <w:rPr>
                <w:rFonts w:ascii="仿宋" w:hAnsi="仿宋" w:cs="仿宋"/>
                <w:b/>
                <w:color w:val="000000"/>
                <w:sz w:val="24"/>
                <w:lang w:bidi="ar"/>
              </w:rPr>
            </w:pPr>
            <w:r>
              <w:rPr>
                <w:rFonts w:hint="eastAsia" w:ascii="仿宋" w:hAnsi="仿宋" w:eastAsia="仿宋" w:cs="仿宋"/>
                <w:b/>
                <w:color w:val="000000"/>
                <w:sz w:val="24"/>
                <w:lang w:bidi="ar"/>
              </w:rPr>
              <w:t>2、</w:t>
            </w:r>
            <w:r>
              <w:rPr>
                <w:rFonts w:hint="eastAsia" w:ascii="仿宋" w:hAnsi="仿宋" w:eastAsia="仿宋" w:cs="仿宋"/>
                <w:b/>
                <w:color w:val="000000"/>
                <w:sz w:val="24"/>
                <w:lang w:val="en-US" w:eastAsia="zh-CN" w:bidi="ar"/>
              </w:rPr>
              <w:t>提供</w:t>
            </w:r>
            <w:r>
              <w:rPr>
                <w:rFonts w:hint="eastAsia" w:ascii="仿宋" w:hAnsi="仿宋" w:eastAsia="仿宋" w:cs="仿宋"/>
                <w:b/>
                <w:color w:val="000000"/>
                <w:sz w:val="24"/>
                <w:lang w:bidi="ar"/>
              </w:rPr>
              <w:t>耦合剂加热器不少于1个</w:t>
            </w:r>
          </w:p>
          <w:p w14:paraId="088AFCA9">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3、</w:t>
            </w:r>
            <w:r>
              <w:rPr>
                <w:rFonts w:hint="eastAsia" w:ascii="仿宋" w:hAnsi="仿宋" w:eastAsia="仿宋" w:cs="仿宋"/>
                <w:b/>
                <w:color w:val="000000"/>
                <w:sz w:val="24"/>
              </w:rPr>
              <w:t>投标人</w:t>
            </w:r>
            <w:r>
              <w:rPr>
                <w:rFonts w:hint="eastAsia" w:ascii="仿宋" w:hAnsi="仿宋" w:eastAsia="仿宋" w:cs="仿宋"/>
                <w:b/>
                <w:color w:val="000000"/>
                <w:sz w:val="24"/>
                <w:lang w:bidi="ar"/>
              </w:rPr>
              <w:t>随机配备超声报告工作站电脑（满足</w:t>
            </w:r>
            <w:r>
              <w:rPr>
                <w:rFonts w:hint="eastAsia" w:ascii="仿宋" w:hAnsi="仿宋" w:eastAsia="仿宋" w:cs="仿宋"/>
                <w:b/>
                <w:color w:val="000000"/>
                <w:sz w:val="24"/>
              </w:rPr>
              <w:t>招标人</w:t>
            </w:r>
            <w:r>
              <w:rPr>
                <w:rFonts w:hint="eastAsia" w:ascii="仿宋" w:hAnsi="仿宋" w:eastAsia="仿宋" w:cs="仿宋"/>
                <w:b/>
                <w:color w:val="000000"/>
                <w:sz w:val="24"/>
                <w:lang w:bidi="ar"/>
              </w:rPr>
              <w:t>超声报告系统的配置要求）和彩色激光报告打印机（附带电脑桌和转椅各一）1套；</w:t>
            </w:r>
          </w:p>
          <w:p w14:paraId="65AFB72E">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4、</w:t>
            </w:r>
            <w:r>
              <w:rPr>
                <w:rFonts w:hint="eastAsia" w:ascii="仿宋" w:hAnsi="仿宋" w:eastAsia="仿宋" w:cs="仿宋"/>
                <w:b/>
                <w:color w:val="000000"/>
                <w:sz w:val="24"/>
              </w:rPr>
              <w:t>投标人</w:t>
            </w:r>
            <w:r>
              <w:rPr>
                <w:rFonts w:hint="eastAsia" w:ascii="仿宋" w:hAnsi="仿宋" w:eastAsia="仿宋" w:cs="仿宋"/>
                <w:b/>
                <w:color w:val="000000"/>
                <w:sz w:val="24"/>
                <w:lang w:bidi="ar"/>
              </w:rPr>
              <w:t>对设备进行检验、安装、调试，直至验收合格；对客户进行现场培训</w:t>
            </w:r>
            <w:r>
              <w:rPr>
                <w:rFonts w:hint="eastAsia" w:ascii="仿宋" w:hAnsi="仿宋" w:eastAsia="仿宋" w:cs="仿宋"/>
                <w:b/>
                <w:color w:val="000000"/>
                <w:sz w:val="24"/>
              </w:rPr>
              <w:t>费用包含在投标报价中</w:t>
            </w:r>
            <w:r>
              <w:rPr>
                <w:rFonts w:hint="eastAsia" w:ascii="仿宋" w:hAnsi="仿宋" w:eastAsia="仿宋" w:cs="仿宋"/>
                <w:b/>
                <w:color w:val="000000"/>
                <w:sz w:val="24"/>
                <w:lang w:bidi="ar"/>
              </w:rPr>
              <w:t>。</w:t>
            </w:r>
          </w:p>
          <w:p w14:paraId="2CC00AD4">
            <w:pPr>
              <w:widowControl/>
              <w:wordWrap w:val="0"/>
              <w:spacing w:line="360" w:lineRule="auto"/>
              <w:jc w:val="left"/>
              <w:rPr>
                <w:rFonts w:hint="eastAsia" w:ascii="仿宋" w:hAnsi="仿宋" w:eastAsia="仿宋" w:cs="仿宋"/>
                <w:b/>
                <w:color w:val="000000"/>
                <w:sz w:val="24"/>
                <w:lang w:bidi="ar"/>
              </w:rPr>
            </w:pPr>
            <w:r>
              <w:rPr>
                <w:rFonts w:hint="eastAsia" w:ascii="仿宋" w:hAnsi="仿宋" w:eastAsia="仿宋" w:cs="仿宋"/>
                <w:b/>
                <w:color w:val="000000"/>
                <w:sz w:val="24"/>
                <w:lang w:bidi="ar"/>
              </w:rPr>
              <w:t>5、保修期外设备出现故障，厂家接到服务需求后两小时内应答，24小时到达现场。</w:t>
            </w:r>
          </w:p>
          <w:p w14:paraId="4798B3A9">
            <w:pPr>
              <w:widowControl/>
              <w:wordWrap w:val="0"/>
              <w:spacing w:line="360" w:lineRule="auto"/>
              <w:jc w:val="left"/>
              <w:rPr>
                <w:rFonts w:hint="eastAsia" w:ascii="仿宋" w:hAnsi="仿宋" w:eastAsia="仿宋" w:cs="仿宋"/>
                <w:color w:val="000000"/>
                <w:kern w:val="0"/>
                <w:sz w:val="24"/>
                <w:lang w:bidi="ar"/>
              </w:rPr>
            </w:pPr>
            <w:r>
              <w:rPr>
                <w:rFonts w:hint="eastAsia" w:ascii="仿宋" w:hAnsi="仿宋" w:eastAsia="仿宋" w:cs="仿宋"/>
                <w:b/>
                <w:color w:val="000000"/>
                <w:sz w:val="24"/>
                <w:lang w:bidi="ar"/>
              </w:rPr>
              <w:t>6、网络培训教育及线下学习平台：配置科室业务学习笔记本一台，厂家有专门为用户开放的集培训、学习一体的多功能网站。具备同品牌同等机型操作学习和专业功能深造方案。</w:t>
            </w:r>
          </w:p>
        </w:tc>
      </w:tr>
    </w:tbl>
    <w:p w14:paraId="00131464">
      <w:pPr>
        <w:spacing w:line="360" w:lineRule="auto"/>
        <w:rPr>
          <w:rFonts w:hint="eastAsia" w:ascii="仿宋" w:hAnsi="仿宋" w:eastAsia="仿宋" w:cs="仿宋"/>
          <w:b/>
          <w:bCs/>
          <w:sz w:val="24"/>
          <w:szCs w:val="32"/>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商务条款必须全部满足，否则做无效投标处理。</w:t>
      </w:r>
    </w:p>
    <w:p w14:paraId="2B53BAA3">
      <w:pPr>
        <w:pStyle w:val="2"/>
        <w:widowControl/>
        <w:spacing w:line="360" w:lineRule="auto"/>
        <w:rPr>
          <w:rFonts w:hint="eastAsia" w:ascii="仿宋" w:hAnsi="仿宋" w:eastAsia="仿宋" w:cs="仿宋"/>
          <w:sz w:val="24"/>
          <w:szCs w:val="24"/>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64C550B">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（一）第2包：技术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2000"/>
        <w:gridCol w:w="5917"/>
      </w:tblGrid>
      <w:tr w14:paraId="5302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1937" w:type="dxa"/>
            <w:noWrap w:val="0"/>
            <w:vAlign w:val="center"/>
          </w:tcPr>
          <w:p w14:paraId="0B00A3C1">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000" w:type="dxa"/>
            <w:noWrap w:val="0"/>
            <w:vAlign w:val="center"/>
          </w:tcPr>
          <w:p w14:paraId="18DDF994">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917" w:type="dxa"/>
            <w:noWrap w:val="0"/>
            <w:vAlign w:val="center"/>
          </w:tcPr>
          <w:p w14:paraId="0BC4E32D">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600C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7" w:type="dxa"/>
            <w:noWrap w:val="0"/>
            <w:vAlign w:val="center"/>
          </w:tcPr>
          <w:p w14:paraId="258761D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重点指标项</w:t>
            </w:r>
          </w:p>
        </w:tc>
        <w:tc>
          <w:tcPr>
            <w:tcW w:w="2000" w:type="dxa"/>
            <w:noWrap w:val="0"/>
            <w:vAlign w:val="center"/>
          </w:tcPr>
          <w:p w14:paraId="5AE95F1F">
            <w:pPr>
              <w:widowControl/>
              <w:spacing w:line="360" w:lineRule="auto"/>
              <w:jc w:val="center"/>
              <w:rPr>
                <w:rFonts w:hint="eastAsia" w:ascii="宋体" w:hAnsi="宋体" w:cs="宋体"/>
              </w:rPr>
            </w:pPr>
            <w:r>
              <w:rPr>
                <w:rFonts w:hint="eastAsia" w:ascii="宋体" w:hAnsi="宋体" w:cs="宋体"/>
                <w:b/>
                <w:szCs w:val="21"/>
              </w:rPr>
              <w:t>■</w:t>
            </w:r>
          </w:p>
        </w:tc>
        <w:tc>
          <w:tcPr>
            <w:tcW w:w="5917" w:type="dxa"/>
            <w:noWrap w:val="0"/>
            <w:vAlign w:val="center"/>
          </w:tcPr>
          <w:p w14:paraId="142A7F7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未响应或负偏离，作为无效标处理</w:t>
            </w:r>
          </w:p>
        </w:tc>
      </w:tr>
      <w:tr w14:paraId="3026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7" w:type="dxa"/>
            <w:noWrap w:val="0"/>
            <w:vAlign w:val="center"/>
          </w:tcPr>
          <w:p w14:paraId="376897A9">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000" w:type="dxa"/>
            <w:noWrap w:val="0"/>
            <w:vAlign w:val="center"/>
          </w:tcPr>
          <w:p w14:paraId="6D5076D1">
            <w:pPr>
              <w:widowControl/>
              <w:spacing w:line="360" w:lineRule="auto"/>
              <w:jc w:val="center"/>
              <w:rPr>
                <w:rFonts w:hint="eastAsia" w:ascii="仿宋" w:hAnsi="仿宋" w:eastAsia="仿宋" w:cs="仿宋"/>
                <w:b/>
                <w:bCs/>
                <w:color w:val="000000"/>
                <w:sz w:val="24"/>
              </w:rPr>
            </w:pPr>
            <w:r>
              <w:rPr>
                <w:rFonts w:hint="eastAsia" w:ascii="宋体" w:hAnsi="宋体" w:cs="宋体"/>
              </w:rPr>
              <w:t>★</w:t>
            </w:r>
          </w:p>
        </w:tc>
        <w:tc>
          <w:tcPr>
            <w:tcW w:w="5917" w:type="dxa"/>
            <w:noWrap w:val="0"/>
            <w:vAlign w:val="center"/>
          </w:tcPr>
          <w:p w14:paraId="12BE281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2C52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7" w:type="dxa"/>
            <w:noWrap w:val="0"/>
            <w:vAlign w:val="center"/>
          </w:tcPr>
          <w:p w14:paraId="649E936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000" w:type="dxa"/>
            <w:noWrap w:val="0"/>
            <w:vAlign w:val="center"/>
          </w:tcPr>
          <w:p w14:paraId="1AD5876B">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917" w:type="dxa"/>
            <w:noWrap w:val="0"/>
            <w:vAlign w:val="center"/>
          </w:tcPr>
          <w:p w14:paraId="54CD3C5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253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6DE04831">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36DBADE0">
      <w:pPr>
        <w:widowControl/>
        <w:spacing w:line="360" w:lineRule="auto"/>
        <w:jc w:val="left"/>
        <w:rPr>
          <w:rFonts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（二）技术要求</w:t>
      </w:r>
    </w:p>
    <w:tbl>
      <w:tblPr>
        <w:tblStyle w:val="9"/>
        <w:tblW w:w="9039" w:type="dxa"/>
        <w:tblInd w:w="0" w:type="dxa"/>
        <w:tblLayout w:type="autofit"/>
        <w:tblCellMar>
          <w:top w:w="0" w:type="dxa"/>
          <w:left w:w="108" w:type="dxa"/>
          <w:bottom w:w="0" w:type="dxa"/>
          <w:right w:w="108" w:type="dxa"/>
        </w:tblCellMar>
      </w:tblPr>
      <w:tblGrid>
        <w:gridCol w:w="1183"/>
        <w:gridCol w:w="7856"/>
      </w:tblGrid>
      <w:tr w14:paraId="660EE6C6">
        <w:tblPrEx>
          <w:tblCellMar>
            <w:top w:w="0" w:type="dxa"/>
            <w:left w:w="108" w:type="dxa"/>
            <w:bottom w:w="0" w:type="dxa"/>
            <w:right w:w="108" w:type="dxa"/>
          </w:tblCellMar>
        </w:tblPrEx>
        <w:trPr>
          <w:trHeight w:val="606" w:hRule="atLeast"/>
        </w:trPr>
        <w:tc>
          <w:tcPr>
            <w:tcW w:w="903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64DBAE">
            <w:pPr>
              <w:widowControl/>
              <w:spacing w:line="360" w:lineRule="auto"/>
              <w:jc w:val="left"/>
              <w:rPr>
                <w:rFonts w:hint="eastAsia" w:ascii="仿宋" w:hAnsi="仿宋" w:eastAsia="仿宋" w:cs="仿宋"/>
                <w:color w:val="000000"/>
                <w:kern w:val="0"/>
                <w:sz w:val="24"/>
                <w:lang w:bidi="ar"/>
              </w:rPr>
            </w:pPr>
            <w:r>
              <w:rPr>
                <w:rFonts w:hint="eastAsia" w:ascii="仿宋_GB2312" w:hAnsi="仿宋_GB2312" w:eastAsia="仿宋_GB2312" w:cs="仿宋_GB2312"/>
                <w:b/>
                <w:bCs/>
                <w:sz w:val="24"/>
              </w:rPr>
              <w:t>■</w:t>
            </w:r>
            <w:r>
              <w:rPr>
                <w:rFonts w:hint="eastAsia" w:ascii="仿宋" w:hAnsi="仿宋" w:eastAsia="仿宋" w:cs="仿宋"/>
                <w:b/>
                <w:bCs/>
                <w:color w:val="000000"/>
                <w:kern w:val="0"/>
                <w:sz w:val="24"/>
                <w:lang w:bidi="ar"/>
              </w:rPr>
              <w:t>实质性响应条款：要求所投机型不得低于LOGIQ E11、ACUSON Sequoia Silver M、ARIETTA 750SE、Resona R9、N9000等,其它品牌性能不低于以上机型。</w:t>
            </w:r>
          </w:p>
        </w:tc>
      </w:tr>
      <w:tr w14:paraId="440A09B3">
        <w:tblPrEx>
          <w:tblCellMar>
            <w:top w:w="0" w:type="dxa"/>
            <w:left w:w="108" w:type="dxa"/>
            <w:bottom w:w="0" w:type="dxa"/>
            <w:right w:w="108" w:type="dxa"/>
          </w:tblCellMar>
        </w:tblPrEx>
        <w:trPr>
          <w:trHeight w:val="606"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9E4A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一、</w:t>
            </w:r>
          </w:p>
        </w:tc>
        <w:tc>
          <w:tcPr>
            <w:tcW w:w="7856" w:type="dxa"/>
            <w:tcBorders>
              <w:top w:val="single" w:color="000000" w:sz="4" w:space="0"/>
              <w:left w:val="nil"/>
              <w:bottom w:val="single" w:color="000000" w:sz="4" w:space="0"/>
              <w:right w:val="single" w:color="000000" w:sz="4" w:space="0"/>
            </w:tcBorders>
            <w:noWrap w:val="0"/>
            <w:vAlign w:val="center"/>
          </w:tcPr>
          <w:p w14:paraId="6356695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用途：腹部、产科、妇科、心脏、小器官、泌尿、血管、急诊、麻醉、介入等检查需求</w:t>
            </w:r>
          </w:p>
        </w:tc>
      </w:tr>
      <w:tr w14:paraId="0247AC02">
        <w:tblPrEx>
          <w:tblCellMar>
            <w:top w:w="0" w:type="dxa"/>
            <w:left w:w="108" w:type="dxa"/>
            <w:bottom w:w="0" w:type="dxa"/>
            <w:right w:w="108" w:type="dxa"/>
          </w:tblCellMar>
        </w:tblPrEx>
        <w:trPr>
          <w:trHeight w:val="63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E070A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w:t>
            </w:r>
          </w:p>
        </w:tc>
        <w:tc>
          <w:tcPr>
            <w:tcW w:w="7856" w:type="dxa"/>
            <w:tcBorders>
              <w:top w:val="single" w:color="000000" w:sz="4" w:space="0"/>
              <w:left w:val="nil"/>
              <w:bottom w:val="single" w:color="000000" w:sz="4" w:space="0"/>
              <w:right w:val="single" w:color="000000" w:sz="4" w:space="0"/>
            </w:tcBorders>
            <w:noWrap w:val="0"/>
            <w:vAlign w:val="center"/>
          </w:tcPr>
          <w:p w14:paraId="3C28C2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系统技术参数及概述</w:t>
            </w:r>
          </w:p>
        </w:tc>
      </w:tr>
      <w:tr w14:paraId="7A6832D1">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A77454">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★2.1 </w:t>
            </w:r>
          </w:p>
        </w:tc>
        <w:tc>
          <w:tcPr>
            <w:tcW w:w="7856" w:type="dxa"/>
            <w:tcBorders>
              <w:top w:val="single" w:color="000000" w:sz="4" w:space="0"/>
              <w:left w:val="nil"/>
              <w:bottom w:val="single" w:color="000000" w:sz="4" w:space="0"/>
              <w:right w:val="single" w:color="000000" w:sz="4" w:space="0"/>
            </w:tcBorders>
            <w:noWrap w:val="0"/>
            <w:vAlign w:val="center"/>
          </w:tcPr>
          <w:p w14:paraId="4F45F5A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w:t>
            </w:r>
            <w:r>
              <w:rPr>
                <w:rFonts w:ascii="仿宋" w:hAnsi="仿宋" w:eastAsia="仿宋" w:cs="仿宋"/>
                <w:b/>
                <w:bCs/>
                <w:color w:val="000000"/>
                <w:kern w:val="0"/>
                <w:sz w:val="24"/>
                <w:lang w:bidi="ar"/>
              </w:rPr>
              <w:t>22</w:t>
            </w:r>
            <w:r>
              <w:rPr>
                <w:rFonts w:hint="eastAsia" w:ascii="仿宋" w:hAnsi="仿宋" w:eastAsia="仿宋" w:cs="仿宋"/>
                <w:b/>
                <w:bCs/>
                <w:color w:val="000000"/>
                <w:kern w:val="0"/>
                <w:sz w:val="24"/>
                <w:lang w:bidi="ar"/>
              </w:rPr>
              <w:t>英寸高分辨率彩色显示器，显示器可以上下倾斜，左右旋转</w:t>
            </w:r>
          </w:p>
        </w:tc>
      </w:tr>
      <w:tr w14:paraId="196E6D74">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87D8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w:t>
            </w:r>
          </w:p>
        </w:tc>
        <w:tc>
          <w:tcPr>
            <w:tcW w:w="7856" w:type="dxa"/>
            <w:tcBorders>
              <w:top w:val="single" w:color="000000" w:sz="4" w:space="0"/>
              <w:left w:val="nil"/>
              <w:bottom w:val="single" w:color="000000" w:sz="4" w:space="0"/>
              <w:right w:val="single" w:color="000000" w:sz="4" w:space="0"/>
            </w:tcBorders>
            <w:noWrap w:val="0"/>
            <w:vAlign w:val="center"/>
          </w:tcPr>
          <w:p w14:paraId="1C495E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触摸屏要求：≥</w:t>
            </w:r>
            <w:r>
              <w:rPr>
                <w:rFonts w:ascii="仿宋" w:hAnsi="仿宋" w:eastAsia="仿宋" w:cs="仿宋"/>
                <w:color w:val="000000"/>
                <w:kern w:val="0"/>
                <w:sz w:val="24"/>
                <w:lang w:bidi="ar"/>
              </w:rPr>
              <w:t>12</w:t>
            </w:r>
            <w:r>
              <w:rPr>
                <w:rFonts w:hint="eastAsia" w:ascii="仿宋" w:hAnsi="仿宋" w:eastAsia="仿宋" w:cs="仿宋"/>
                <w:color w:val="000000"/>
                <w:kern w:val="0"/>
                <w:sz w:val="24"/>
                <w:lang w:bidi="ar"/>
              </w:rPr>
              <w:t>英寸</w:t>
            </w:r>
          </w:p>
        </w:tc>
      </w:tr>
      <w:tr w14:paraId="44BBA1DB">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3D96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w:t>
            </w:r>
          </w:p>
        </w:tc>
        <w:tc>
          <w:tcPr>
            <w:tcW w:w="7856" w:type="dxa"/>
            <w:tcBorders>
              <w:top w:val="single" w:color="000000" w:sz="4" w:space="0"/>
              <w:left w:val="nil"/>
              <w:bottom w:val="single" w:color="000000" w:sz="4" w:space="0"/>
              <w:right w:val="single" w:color="000000" w:sz="4" w:space="0"/>
            </w:tcBorders>
            <w:noWrap w:val="0"/>
            <w:vAlign w:val="center"/>
          </w:tcPr>
          <w:p w14:paraId="58FF5286">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操作面板可电动上下升降、左右旋转和前后平移功能</w:t>
            </w:r>
          </w:p>
        </w:tc>
      </w:tr>
      <w:tr w14:paraId="4F8D34B8">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13E22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w:t>
            </w:r>
          </w:p>
        </w:tc>
        <w:tc>
          <w:tcPr>
            <w:tcW w:w="7856" w:type="dxa"/>
            <w:tcBorders>
              <w:top w:val="single" w:color="000000" w:sz="4" w:space="0"/>
              <w:left w:val="nil"/>
              <w:bottom w:val="single" w:color="000000" w:sz="4" w:space="0"/>
              <w:right w:val="single" w:color="000000" w:sz="4" w:space="0"/>
            </w:tcBorders>
            <w:noWrap w:val="0"/>
            <w:vAlign w:val="center"/>
          </w:tcPr>
          <w:p w14:paraId="61DBA8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具有全域动态聚焦技术及人工调节焦点技术</w:t>
            </w:r>
          </w:p>
        </w:tc>
      </w:tr>
      <w:tr w14:paraId="08055F41">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15AE6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w:t>
            </w:r>
          </w:p>
        </w:tc>
        <w:tc>
          <w:tcPr>
            <w:tcW w:w="7856" w:type="dxa"/>
            <w:tcBorders>
              <w:top w:val="single" w:color="000000" w:sz="4" w:space="0"/>
              <w:left w:val="nil"/>
              <w:bottom w:val="single" w:color="000000" w:sz="4" w:space="0"/>
              <w:right w:val="single" w:color="000000" w:sz="4" w:space="0"/>
            </w:tcBorders>
            <w:noWrap w:val="0"/>
            <w:vAlign w:val="center"/>
          </w:tcPr>
          <w:p w14:paraId="2C1EEBC1">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声速匹配技术，根据人体组织真实情况，一键实时自动匹配至最佳成像声速，并将具体声速数值在屏幕上显示</w:t>
            </w:r>
          </w:p>
        </w:tc>
      </w:tr>
      <w:tr w14:paraId="64C7BE6B">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3CD7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w:t>
            </w:r>
          </w:p>
        </w:tc>
        <w:tc>
          <w:tcPr>
            <w:tcW w:w="7856" w:type="dxa"/>
            <w:tcBorders>
              <w:top w:val="single" w:color="000000" w:sz="4" w:space="0"/>
              <w:left w:val="nil"/>
              <w:bottom w:val="single" w:color="000000" w:sz="4" w:space="0"/>
              <w:right w:val="single" w:color="000000" w:sz="4" w:space="0"/>
            </w:tcBorders>
            <w:noWrap w:val="0"/>
            <w:vAlign w:val="center"/>
          </w:tcPr>
          <w:p w14:paraId="7E50CDD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多级信号处理系统</w:t>
            </w:r>
          </w:p>
        </w:tc>
      </w:tr>
      <w:tr w14:paraId="2C98794F">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D2F09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w:t>
            </w:r>
          </w:p>
        </w:tc>
        <w:tc>
          <w:tcPr>
            <w:tcW w:w="7856" w:type="dxa"/>
            <w:tcBorders>
              <w:top w:val="single" w:color="000000" w:sz="4" w:space="0"/>
              <w:left w:val="nil"/>
              <w:bottom w:val="single" w:color="000000" w:sz="4" w:space="0"/>
              <w:right w:val="single" w:color="000000" w:sz="4" w:space="0"/>
            </w:tcBorders>
            <w:noWrap w:val="0"/>
            <w:vAlign w:val="center"/>
          </w:tcPr>
          <w:p w14:paraId="06EE20F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高倍波束并行处理系统</w:t>
            </w:r>
          </w:p>
        </w:tc>
      </w:tr>
      <w:tr w14:paraId="1032A1D9">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0C4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2.8</w:t>
            </w:r>
          </w:p>
        </w:tc>
        <w:tc>
          <w:tcPr>
            <w:tcW w:w="7856" w:type="dxa"/>
            <w:tcBorders>
              <w:top w:val="single" w:color="000000" w:sz="4" w:space="0"/>
              <w:left w:val="nil"/>
              <w:bottom w:val="single" w:color="000000" w:sz="4" w:space="0"/>
              <w:right w:val="single" w:color="000000" w:sz="4" w:space="0"/>
            </w:tcBorders>
            <w:noWrap w:val="0"/>
            <w:vAlign w:val="center"/>
          </w:tcPr>
          <w:p w14:paraId="53D3189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二维灰阶模式</w:t>
            </w:r>
          </w:p>
        </w:tc>
      </w:tr>
      <w:tr w14:paraId="78D6E35D">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68B3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w:t>
            </w:r>
          </w:p>
        </w:tc>
        <w:tc>
          <w:tcPr>
            <w:tcW w:w="7856" w:type="dxa"/>
            <w:tcBorders>
              <w:top w:val="single" w:color="000000" w:sz="4" w:space="0"/>
              <w:left w:val="nil"/>
              <w:bottom w:val="single" w:color="000000" w:sz="4" w:space="0"/>
              <w:right w:val="single" w:color="000000" w:sz="4" w:space="0"/>
            </w:tcBorders>
            <w:noWrap w:val="0"/>
            <w:vAlign w:val="center"/>
          </w:tcPr>
          <w:p w14:paraId="074DDB95">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M</w:t>
            </w:r>
            <w:r>
              <w:rPr>
                <w:rFonts w:hint="eastAsia" w:ascii="仿宋" w:hAnsi="仿宋" w:eastAsia="仿宋" w:cs="仿宋"/>
                <w:color w:val="000000"/>
                <w:kern w:val="0"/>
                <w:sz w:val="24"/>
                <w:lang w:bidi="ar"/>
              </w:rPr>
              <w:t>型模式</w:t>
            </w:r>
          </w:p>
        </w:tc>
      </w:tr>
      <w:tr w14:paraId="2E00A4F1">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5992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2.10 </w:t>
            </w:r>
          </w:p>
        </w:tc>
        <w:tc>
          <w:tcPr>
            <w:tcW w:w="7856" w:type="dxa"/>
            <w:tcBorders>
              <w:top w:val="single" w:color="000000" w:sz="4" w:space="0"/>
              <w:left w:val="nil"/>
              <w:bottom w:val="single" w:color="000000" w:sz="4" w:space="0"/>
              <w:right w:val="single" w:color="000000" w:sz="4" w:space="0"/>
            </w:tcBorders>
            <w:noWrap w:val="0"/>
            <w:vAlign w:val="center"/>
          </w:tcPr>
          <w:p w14:paraId="402A51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w:t>
            </w:r>
            <w:r>
              <w:rPr>
                <w:rFonts w:ascii="仿宋" w:hAnsi="仿宋" w:eastAsia="仿宋" w:cs="仿宋"/>
                <w:color w:val="000000"/>
                <w:kern w:val="0"/>
                <w:sz w:val="24"/>
                <w:lang w:bidi="ar"/>
              </w:rPr>
              <w:t>M</w:t>
            </w:r>
            <w:r>
              <w:rPr>
                <w:rFonts w:hint="eastAsia" w:ascii="仿宋" w:hAnsi="仿宋" w:eastAsia="仿宋" w:cs="仿宋"/>
                <w:color w:val="000000"/>
                <w:kern w:val="0"/>
                <w:sz w:val="24"/>
                <w:lang w:bidi="ar"/>
              </w:rPr>
              <w:t>型模式</w:t>
            </w:r>
          </w:p>
        </w:tc>
      </w:tr>
      <w:tr w14:paraId="2F8E462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5FA2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2.11</w:t>
            </w:r>
          </w:p>
        </w:tc>
        <w:tc>
          <w:tcPr>
            <w:tcW w:w="7856" w:type="dxa"/>
            <w:tcBorders>
              <w:top w:val="single" w:color="000000" w:sz="4" w:space="0"/>
              <w:left w:val="nil"/>
              <w:bottom w:val="single" w:color="000000" w:sz="4" w:space="0"/>
              <w:right w:val="single" w:color="000000" w:sz="4" w:space="0"/>
            </w:tcBorders>
            <w:noWrap w:val="0"/>
            <w:vAlign w:val="center"/>
          </w:tcPr>
          <w:p w14:paraId="298B3C8B">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彩色多普勒成像</w:t>
            </w:r>
          </w:p>
        </w:tc>
      </w:tr>
      <w:tr w14:paraId="081AC0F6">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5140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2.12</w:t>
            </w:r>
          </w:p>
        </w:tc>
        <w:tc>
          <w:tcPr>
            <w:tcW w:w="7856" w:type="dxa"/>
            <w:tcBorders>
              <w:top w:val="single" w:color="000000" w:sz="4" w:space="0"/>
              <w:left w:val="nil"/>
              <w:bottom w:val="single" w:color="000000" w:sz="4" w:space="0"/>
              <w:right w:val="single" w:color="000000" w:sz="4" w:space="0"/>
            </w:tcBorders>
            <w:noWrap w:val="0"/>
            <w:vAlign w:val="center"/>
          </w:tcPr>
          <w:p w14:paraId="24ACBE6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频谱多普勒成像</w:t>
            </w:r>
          </w:p>
        </w:tc>
      </w:tr>
      <w:tr w14:paraId="3780B43B">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C7823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2.13</w:t>
            </w:r>
          </w:p>
        </w:tc>
        <w:tc>
          <w:tcPr>
            <w:tcW w:w="7856" w:type="dxa"/>
            <w:tcBorders>
              <w:top w:val="single" w:color="000000" w:sz="4" w:space="0"/>
              <w:left w:val="nil"/>
              <w:bottom w:val="single" w:color="000000" w:sz="4" w:space="0"/>
              <w:right w:val="single" w:color="000000" w:sz="4" w:space="0"/>
            </w:tcBorders>
            <w:noWrap w:val="0"/>
            <w:vAlign w:val="center"/>
          </w:tcPr>
          <w:p w14:paraId="614F5F5D">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解剖</w:t>
            </w:r>
            <w:r>
              <w:rPr>
                <w:rFonts w:ascii="仿宋" w:hAnsi="仿宋" w:eastAsia="仿宋" w:cs="仿宋"/>
                <w:color w:val="000000"/>
                <w:kern w:val="0"/>
                <w:sz w:val="24"/>
                <w:lang w:bidi="ar"/>
              </w:rPr>
              <w:t>M</w:t>
            </w:r>
            <w:r>
              <w:rPr>
                <w:rFonts w:hint="eastAsia" w:ascii="仿宋" w:hAnsi="仿宋" w:eastAsia="仿宋" w:cs="仿宋"/>
                <w:color w:val="000000"/>
                <w:kern w:val="0"/>
                <w:sz w:val="24"/>
                <w:lang w:bidi="ar"/>
              </w:rPr>
              <w:t>型模式</w:t>
            </w:r>
          </w:p>
        </w:tc>
      </w:tr>
      <w:tr w14:paraId="302E2D48">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159CDC">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★2.14 </w:t>
            </w:r>
          </w:p>
        </w:tc>
        <w:tc>
          <w:tcPr>
            <w:tcW w:w="7856" w:type="dxa"/>
            <w:tcBorders>
              <w:top w:val="single" w:color="000000" w:sz="4" w:space="0"/>
              <w:left w:val="nil"/>
              <w:bottom w:val="single" w:color="000000" w:sz="4" w:space="0"/>
              <w:right w:val="single" w:color="000000" w:sz="4" w:space="0"/>
            </w:tcBorders>
            <w:noWrap w:val="0"/>
            <w:vAlign w:val="center"/>
          </w:tcPr>
          <w:p w14:paraId="3DD0EC6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宽景成像技术，支持凸阵探头、线阵探头</w:t>
            </w:r>
          </w:p>
        </w:tc>
      </w:tr>
      <w:tr w14:paraId="48AEF329">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271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2.15</w:t>
            </w:r>
          </w:p>
        </w:tc>
        <w:tc>
          <w:tcPr>
            <w:tcW w:w="7856" w:type="dxa"/>
            <w:tcBorders>
              <w:top w:val="single" w:color="000000" w:sz="4" w:space="0"/>
              <w:left w:val="nil"/>
              <w:bottom w:val="single" w:color="000000" w:sz="4" w:space="0"/>
              <w:right w:val="single" w:color="000000" w:sz="4" w:space="0"/>
            </w:tcBorders>
            <w:noWrap w:val="0"/>
            <w:vAlign w:val="center"/>
          </w:tcPr>
          <w:p w14:paraId="059D6FF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空间复合成像技术</w:t>
            </w:r>
          </w:p>
        </w:tc>
      </w:tr>
      <w:tr w14:paraId="7335324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20025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2.16</w:t>
            </w:r>
          </w:p>
        </w:tc>
        <w:tc>
          <w:tcPr>
            <w:tcW w:w="7856" w:type="dxa"/>
            <w:tcBorders>
              <w:top w:val="single" w:color="000000" w:sz="4" w:space="0"/>
              <w:left w:val="nil"/>
              <w:bottom w:val="single" w:color="000000" w:sz="4" w:space="0"/>
              <w:right w:val="single" w:color="000000" w:sz="4" w:space="0"/>
            </w:tcBorders>
            <w:noWrap w:val="0"/>
            <w:vAlign w:val="center"/>
          </w:tcPr>
          <w:p w14:paraId="47A3D1F7">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斑点抑制成像</w:t>
            </w:r>
          </w:p>
        </w:tc>
      </w:tr>
      <w:tr w14:paraId="46C6EC9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C8BAE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2.17</w:t>
            </w:r>
          </w:p>
        </w:tc>
        <w:tc>
          <w:tcPr>
            <w:tcW w:w="7856" w:type="dxa"/>
            <w:tcBorders>
              <w:top w:val="single" w:color="000000" w:sz="4" w:space="0"/>
              <w:left w:val="nil"/>
              <w:bottom w:val="single" w:color="000000" w:sz="4" w:space="0"/>
              <w:right w:val="single" w:color="000000" w:sz="4" w:space="0"/>
            </w:tcBorders>
            <w:noWrap w:val="0"/>
            <w:vAlign w:val="center"/>
          </w:tcPr>
          <w:p w14:paraId="05659F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频率复合成像</w:t>
            </w:r>
          </w:p>
        </w:tc>
      </w:tr>
      <w:tr w14:paraId="28F2C7E0">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7EAE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2.18</w:t>
            </w:r>
          </w:p>
        </w:tc>
        <w:tc>
          <w:tcPr>
            <w:tcW w:w="7856" w:type="dxa"/>
            <w:tcBorders>
              <w:top w:val="single" w:color="000000" w:sz="4" w:space="0"/>
              <w:left w:val="nil"/>
              <w:bottom w:val="single" w:color="000000" w:sz="4" w:space="0"/>
              <w:right w:val="single" w:color="000000" w:sz="4" w:space="0"/>
            </w:tcBorders>
            <w:noWrap w:val="0"/>
            <w:vAlign w:val="center"/>
          </w:tcPr>
          <w:p w14:paraId="73CC3B30">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独立角度偏转</w:t>
            </w:r>
          </w:p>
        </w:tc>
      </w:tr>
      <w:tr w14:paraId="44BD4E6A">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5AD8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2.19</w:t>
            </w:r>
          </w:p>
        </w:tc>
        <w:tc>
          <w:tcPr>
            <w:tcW w:w="7856" w:type="dxa"/>
            <w:tcBorders>
              <w:top w:val="single" w:color="000000" w:sz="4" w:space="0"/>
              <w:left w:val="nil"/>
              <w:bottom w:val="single" w:color="000000" w:sz="4" w:space="0"/>
              <w:right w:val="single" w:color="000000" w:sz="4" w:space="0"/>
            </w:tcBorders>
            <w:noWrap w:val="0"/>
            <w:vAlign w:val="center"/>
          </w:tcPr>
          <w:p w14:paraId="3532E5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扩展成像（要求凸阵、线阵）</w:t>
            </w:r>
          </w:p>
        </w:tc>
      </w:tr>
      <w:tr w14:paraId="3348BF97">
        <w:tblPrEx>
          <w:tblCellMar>
            <w:top w:w="0" w:type="dxa"/>
            <w:left w:w="108" w:type="dxa"/>
            <w:bottom w:w="0" w:type="dxa"/>
            <w:right w:w="108" w:type="dxa"/>
          </w:tblCellMar>
        </w:tblPrEx>
        <w:trPr>
          <w:trHeight w:val="63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33A65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2.20 </w:t>
            </w:r>
          </w:p>
        </w:tc>
        <w:tc>
          <w:tcPr>
            <w:tcW w:w="7856" w:type="dxa"/>
            <w:tcBorders>
              <w:top w:val="single" w:color="000000" w:sz="4" w:space="0"/>
              <w:left w:val="nil"/>
              <w:bottom w:val="single" w:color="000000" w:sz="4" w:space="0"/>
              <w:right w:val="single" w:color="000000" w:sz="4" w:space="0"/>
            </w:tcBorders>
            <w:shd w:val="clear" w:color="auto" w:fill="FFFFFF"/>
            <w:noWrap w:val="0"/>
            <w:vAlign w:val="center"/>
          </w:tcPr>
          <w:p w14:paraId="2C8800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一键自动优化，一键快速优化二维图像、彩色图像、彩色取样框位置、频谱图像、频谱取样门大小、取样门位置、偏转角度</w:t>
            </w:r>
          </w:p>
        </w:tc>
      </w:tr>
      <w:tr w14:paraId="588A5DB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9804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2.21</w:t>
            </w:r>
          </w:p>
        </w:tc>
        <w:tc>
          <w:tcPr>
            <w:tcW w:w="7856" w:type="dxa"/>
            <w:tcBorders>
              <w:top w:val="single" w:color="000000" w:sz="4" w:space="0"/>
              <w:left w:val="nil"/>
              <w:bottom w:val="single" w:color="000000" w:sz="4" w:space="0"/>
              <w:right w:val="single" w:color="000000" w:sz="4" w:space="0"/>
            </w:tcBorders>
            <w:shd w:val="clear" w:color="auto" w:fill="FFFFFF"/>
            <w:noWrap w:val="0"/>
            <w:vAlign w:val="center"/>
          </w:tcPr>
          <w:p w14:paraId="5C6F16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组织多普勒成像</w:t>
            </w:r>
          </w:p>
        </w:tc>
      </w:tr>
      <w:tr w14:paraId="7902EFEF">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48333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2.22</w:t>
            </w:r>
          </w:p>
        </w:tc>
        <w:tc>
          <w:tcPr>
            <w:tcW w:w="7856" w:type="dxa"/>
            <w:tcBorders>
              <w:top w:val="single" w:color="000000" w:sz="4" w:space="0"/>
              <w:left w:val="nil"/>
              <w:bottom w:val="single" w:color="000000" w:sz="4" w:space="0"/>
              <w:right w:val="single" w:color="000000" w:sz="4" w:space="0"/>
            </w:tcBorders>
            <w:noWrap w:val="0"/>
            <w:vAlign w:val="center"/>
          </w:tcPr>
          <w:p w14:paraId="3F5E7091">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穿刺针增强技术</w:t>
            </w:r>
          </w:p>
        </w:tc>
      </w:tr>
      <w:tr w14:paraId="350F23CF">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8E08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2.23</w:t>
            </w:r>
          </w:p>
        </w:tc>
        <w:tc>
          <w:tcPr>
            <w:tcW w:w="7856" w:type="dxa"/>
            <w:tcBorders>
              <w:top w:val="single" w:color="000000" w:sz="4" w:space="0"/>
              <w:left w:val="nil"/>
              <w:bottom w:val="single" w:color="000000" w:sz="4" w:space="0"/>
              <w:right w:val="single" w:color="000000" w:sz="4" w:space="0"/>
            </w:tcBorders>
            <w:noWrap w:val="0"/>
            <w:vAlign w:val="center"/>
          </w:tcPr>
          <w:p w14:paraId="10B2DF1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全屏放大或高清放大</w:t>
            </w:r>
          </w:p>
        </w:tc>
      </w:tr>
      <w:tr w14:paraId="1D8E0934">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8A897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2.24</w:t>
            </w:r>
          </w:p>
        </w:tc>
        <w:tc>
          <w:tcPr>
            <w:tcW w:w="7856" w:type="dxa"/>
            <w:tcBorders>
              <w:top w:val="single" w:color="000000" w:sz="4" w:space="0"/>
              <w:left w:val="nil"/>
              <w:bottom w:val="single" w:color="000000" w:sz="4" w:space="0"/>
              <w:right w:val="single" w:color="000000" w:sz="4" w:space="0"/>
            </w:tcBorders>
            <w:noWrap w:val="0"/>
            <w:vAlign w:val="center"/>
          </w:tcPr>
          <w:p w14:paraId="7A017F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局部放大（支持前端、后端放大）</w:t>
            </w:r>
          </w:p>
        </w:tc>
      </w:tr>
      <w:tr w14:paraId="3B8D4F36">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128C4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2.25</w:t>
            </w:r>
          </w:p>
        </w:tc>
        <w:tc>
          <w:tcPr>
            <w:tcW w:w="7856" w:type="dxa"/>
            <w:tcBorders>
              <w:top w:val="single" w:color="000000" w:sz="4" w:space="0"/>
              <w:left w:val="nil"/>
              <w:bottom w:val="single" w:color="000000" w:sz="4" w:space="0"/>
              <w:right w:val="single" w:color="000000" w:sz="4" w:space="0"/>
            </w:tcBorders>
            <w:noWrap w:val="0"/>
            <w:vAlign w:val="center"/>
          </w:tcPr>
          <w:p w14:paraId="5D6E0E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支持语言，英语或中文（包括键盘输入、注释、操作面板等）</w:t>
            </w:r>
          </w:p>
        </w:tc>
      </w:tr>
      <w:tr w14:paraId="0514D4B9">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A43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2.26</w:t>
            </w:r>
          </w:p>
        </w:tc>
        <w:tc>
          <w:tcPr>
            <w:tcW w:w="7856" w:type="dxa"/>
            <w:tcBorders>
              <w:top w:val="single" w:color="000000" w:sz="4" w:space="0"/>
              <w:left w:val="nil"/>
              <w:bottom w:val="single" w:color="000000" w:sz="4" w:space="0"/>
              <w:right w:val="single" w:color="000000" w:sz="4" w:space="0"/>
            </w:tcBorders>
            <w:noWrap w:val="0"/>
            <w:vAlign w:val="center"/>
          </w:tcPr>
          <w:p w14:paraId="5C540BB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中央刹车或直行锁功能</w:t>
            </w:r>
          </w:p>
        </w:tc>
      </w:tr>
      <w:tr w14:paraId="5DC56F5B">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1A6C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2.27</w:t>
            </w:r>
          </w:p>
        </w:tc>
        <w:tc>
          <w:tcPr>
            <w:tcW w:w="7856" w:type="dxa"/>
            <w:tcBorders>
              <w:top w:val="single" w:color="000000" w:sz="4" w:space="0"/>
              <w:left w:val="nil"/>
              <w:bottom w:val="single" w:color="000000" w:sz="4" w:space="0"/>
              <w:right w:val="single" w:color="000000" w:sz="4" w:space="0"/>
            </w:tcBorders>
            <w:noWrap w:val="0"/>
            <w:vAlign w:val="center"/>
          </w:tcPr>
          <w:p w14:paraId="009ECF5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系统采用</w:t>
            </w:r>
            <w:r>
              <w:rPr>
                <w:rFonts w:ascii="仿宋" w:hAnsi="仿宋" w:eastAsia="仿宋" w:cs="仿宋"/>
                <w:color w:val="000000"/>
                <w:kern w:val="0"/>
                <w:sz w:val="24"/>
                <w:lang w:bidi="ar"/>
              </w:rPr>
              <w:t>Win10</w:t>
            </w:r>
            <w:r>
              <w:rPr>
                <w:rFonts w:hint="eastAsia" w:ascii="仿宋" w:hAnsi="仿宋" w:eastAsia="仿宋" w:cs="仿宋"/>
                <w:color w:val="000000"/>
                <w:kern w:val="0"/>
                <w:sz w:val="24"/>
                <w:lang w:bidi="ar"/>
              </w:rPr>
              <w:t>及以上系统</w:t>
            </w:r>
          </w:p>
        </w:tc>
      </w:tr>
      <w:tr w14:paraId="22AD9EFA">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6E346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★2.28 </w:t>
            </w:r>
          </w:p>
        </w:tc>
        <w:tc>
          <w:tcPr>
            <w:tcW w:w="7856" w:type="dxa"/>
            <w:tcBorders>
              <w:top w:val="single" w:color="000000" w:sz="4" w:space="0"/>
              <w:left w:val="nil"/>
              <w:bottom w:val="single" w:color="000000" w:sz="4" w:space="0"/>
              <w:right w:val="single" w:color="000000" w:sz="4" w:space="0"/>
            </w:tcBorders>
            <w:noWrap w:val="0"/>
            <w:vAlign w:val="center"/>
          </w:tcPr>
          <w:p w14:paraId="3CF03FBA">
            <w:pPr>
              <w:widowControl/>
              <w:spacing w:line="360" w:lineRule="auto"/>
              <w:jc w:val="left"/>
              <w:rPr>
                <w:rFonts w:ascii="仿宋" w:hAnsi="仿宋" w:eastAsia="仿宋" w:cs="仿宋"/>
                <w:b/>
                <w:bCs/>
                <w:color w:val="000000"/>
                <w:kern w:val="0"/>
                <w:sz w:val="24"/>
                <w:lang w:bidi="ar"/>
              </w:rPr>
            </w:pPr>
            <w:r>
              <w:rPr>
                <w:rFonts w:ascii="仿宋" w:hAnsi="仿宋" w:eastAsia="仿宋" w:cs="仿宋"/>
                <w:b/>
                <w:bCs/>
                <w:color w:val="000000"/>
                <w:kern w:val="0"/>
                <w:sz w:val="24"/>
                <w:lang w:bidi="ar"/>
              </w:rPr>
              <w:t xml:space="preserve"> </w:t>
            </w:r>
            <w:r>
              <w:rPr>
                <w:rFonts w:hint="eastAsia" w:ascii="仿宋" w:hAnsi="仿宋" w:eastAsia="仿宋" w:cs="仿宋"/>
                <w:b/>
                <w:bCs/>
                <w:color w:val="000000"/>
                <w:kern w:val="0"/>
                <w:sz w:val="24"/>
                <w:lang w:bidi="ar"/>
              </w:rPr>
              <w:t>立体血流技术</w:t>
            </w:r>
          </w:p>
        </w:tc>
      </w:tr>
      <w:tr w14:paraId="32907A79">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8CA3A4">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2.29</w:t>
            </w:r>
          </w:p>
        </w:tc>
        <w:tc>
          <w:tcPr>
            <w:tcW w:w="7856" w:type="dxa"/>
            <w:tcBorders>
              <w:top w:val="single" w:color="000000" w:sz="4" w:space="0"/>
              <w:left w:val="nil"/>
              <w:bottom w:val="single" w:color="000000" w:sz="4" w:space="0"/>
              <w:right w:val="single" w:color="000000" w:sz="4" w:space="0"/>
            </w:tcBorders>
            <w:noWrap w:val="0"/>
            <w:vAlign w:val="center"/>
          </w:tcPr>
          <w:p w14:paraId="2C7CDF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支持自动包络测量</w:t>
            </w:r>
          </w:p>
        </w:tc>
      </w:tr>
      <w:tr w14:paraId="7D8BCB6A">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506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2.30</w:t>
            </w:r>
          </w:p>
        </w:tc>
        <w:tc>
          <w:tcPr>
            <w:tcW w:w="7856" w:type="dxa"/>
            <w:tcBorders>
              <w:top w:val="single" w:color="000000" w:sz="4" w:space="0"/>
              <w:left w:val="nil"/>
              <w:bottom w:val="single" w:color="000000" w:sz="4" w:space="0"/>
              <w:right w:val="single" w:color="000000" w:sz="4" w:space="0"/>
            </w:tcBorders>
            <w:noWrap w:val="0"/>
            <w:vAlign w:val="center"/>
          </w:tcPr>
          <w:p w14:paraId="2CAA920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超微细血流成像技术</w:t>
            </w:r>
          </w:p>
        </w:tc>
      </w:tr>
      <w:tr w14:paraId="5B5C93A2">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281F1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★2.31</w:t>
            </w:r>
          </w:p>
        </w:tc>
        <w:tc>
          <w:tcPr>
            <w:tcW w:w="7856" w:type="dxa"/>
            <w:tcBorders>
              <w:top w:val="single" w:color="000000" w:sz="4" w:space="0"/>
              <w:left w:val="nil"/>
              <w:bottom w:val="single" w:color="000000" w:sz="4" w:space="0"/>
              <w:right w:val="single" w:color="000000" w:sz="4" w:space="0"/>
            </w:tcBorders>
            <w:noWrap w:val="0"/>
            <w:vAlign w:val="center"/>
          </w:tcPr>
          <w:p w14:paraId="39F9043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声衰减成像或肝脏脂肪定量</w:t>
            </w:r>
          </w:p>
        </w:tc>
      </w:tr>
      <w:tr w14:paraId="1BD51B0E">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61E2F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2.32</w:t>
            </w:r>
          </w:p>
        </w:tc>
        <w:tc>
          <w:tcPr>
            <w:tcW w:w="7856" w:type="dxa"/>
            <w:tcBorders>
              <w:top w:val="single" w:color="000000" w:sz="4" w:space="0"/>
              <w:left w:val="nil"/>
              <w:bottom w:val="single" w:color="000000" w:sz="4" w:space="0"/>
              <w:right w:val="single" w:color="000000" w:sz="4" w:space="0"/>
            </w:tcBorders>
            <w:noWrap w:val="0"/>
            <w:vAlign w:val="center"/>
          </w:tcPr>
          <w:p w14:paraId="7BE5CA1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探头接口数量≥5个</w:t>
            </w:r>
          </w:p>
        </w:tc>
      </w:tr>
      <w:tr w14:paraId="477203CA">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6A0F0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三、</w:t>
            </w:r>
          </w:p>
        </w:tc>
        <w:tc>
          <w:tcPr>
            <w:tcW w:w="7856" w:type="dxa"/>
            <w:tcBorders>
              <w:top w:val="single" w:color="000000" w:sz="4" w:space="0"/>
              <w:left w:val="nil"/>
              <w:bottom w:val="single" w:color="000000" w:sz="4" w:space="0"/>
              <w:right w:val="single" w:color="000000" w:sz="4" w:space="0"/>
            </w:tcBorders>
            <w:noWrap w:val="0"/>
            <w:vAlign w:val="center"/>
          </w:tcPr>
          <w:p w14:paraId="7195B00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高级成像功能</w:t>
            </w:r>
          </w:p>
        </w:tc>
      </w:tr>
      <w:tr w14:paraId="153213B4">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2C9C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w:t>
            </w:r>
          </w:p>
        </w:tc>
        <w:tc>
          <w:tcPr>
            <w:tcW w:w="7856" w:type="dxa"/>
            <w:tcBorders>
              <w:top w:val="single" w:color="000000" w:sz="4" w:space="0"/>
              <w:left w:val="nil"/>
              <w:bottom w:val="single" w:color="000000" w:sz="4" w:space="0"/>
              <w:right w:val="single" w:color="000000" w:sz="4" w:space="0"/>
            </w:tcBorders>
            <w:noWrap w:val="0"/>
            <w:vAlign w:val="center"/>
          </w:tcPr>
          <w:p w14:paraId="317CD83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造影功能</w:t>
            </w:r>
            <w:bookmarkStart w:id="4" w:name="_GoBack"/>
            <w:bookmarkEnd w:id="4"/>
          </w:p>
        </w:tc>
      </w:tr>
      <w:tr w14:paraId="00340DAF">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DD274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3.1.1</w:t>
            </w:r>
          </w:p>
        </w:tc>
        <w:tc>
          <w:tcPr>
            <w:tcW w:w="7856" w:type="dxa"/>
            <w:tcBorders>
              <w:top w:val="single" w:color="000000" w:sz="4" w:space="0"/>
              <w:left w:val="nil"/>
              <w:bottom w:val="single" w:color="000000" w:sz="4" w:space="0"/>
              <w:right w:val="single" w:color="000000" w:sz="4" w:space="0"/>
            </w:tcBorders>
            <w:noWrap w:val="0"/>
            <w:vAlign w:val="center"/>
          </w:tcPr>
          <w:p w14:paraId="487F63A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w:t>
            </w: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种造影成像模式（分别为普通造影模式和高帧率造影模式）且支持所有配置探头</w:t>
            </w:r>
          </w:p>
        </w:tc>
      </w:tr>
      <w:tr w14:paraId="35600C55">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EDCAF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3.1.2</w:t>
            </w:r>
          </w:p>
        </w:tc>
        <w:tc>
          <w:tcPr>
            <w:tcW w:w="7856" w:type="dxa"/>
            <w:tcBorders>
              <w:top w:val="single" w:color="000000" w:sz="4" w:space="0"/>
              <w:left w:val="nil"/>
              <w:bottom w:val="single" w:color="000000" w:sz="4" w:space="0"/>
              <w:right w:val="single" w:color="000000" w:sz="4" w:space="0"/>
            </w:tcBorders>
            <w:noWrap w:val="0"/>
            <w:vAlign w:val="center"/>
          </w:tcPr>
          <w:p w14:paraId="4CE99E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普通造影模式支持低机械指数造影</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具有双计时器，支持向后存储≥</w:t>
            </w:r>
            <w:r>
              <w:rPr>
                <w:rFonts w:ascii="仿宋" w:hAnsi="仿宋" w:eastAsia="仿宋" w:cs="仿宋"/>
                <w:color w:val="000000"/>
                <w:kern w:val="0"/>
                <w:sz w:val="24"/>
                <w:lang w:bidi="ar"/>
              </w:rPr>
              <w:t>3</w:t>
            </w:r>
            <w:r>
              <w:rPr>
                <w:rFonts w:hint="eastAsia" w:ascii="仿宋" w:hAnsi="仿宋" w:eastAsia="仿宋" w:cs="仿宋"/>
                <w:color w:val="000000"/>
                <w:kern w:val="0"/>
                <w:sz w:val="24"/>
                <w:lang w:bidi="ar"/>
              </w:rPr>
              <w:t>分钟电影，</w:t>
            </w:r>
          </w:p>
        </w:tc>
      </w:tr>
      <w:tr w14:paraId="74E4B20E">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885071">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★3.1.3</w:t>
            </w:r>
          </w:p>
        </w:tc>
        <w:tc>
          <w:tcPr>
            <w:tcW w:w="7856" w:type="dxa"/>
            <w:tcBorders>
              <w:top w:val="single" w:color="000000" w:sz="4" w:space="0"/>
              <w:left w:val="nil"/>
              <w:bottom w:val="single" w:color="000000" w:sz="4" w:space="0"/>
              <w:right w:val="single" w:color="000000" w:sz="4" w:space="0"/>
            </w:tcBorders>
            <w:noWrap w:val="0"/>
            <w:vAlign w:val="center"/>
          </w:tcPr>
          <w:p w14:paraId="7F6B29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实时显示组织图像和造影图像，支持造影击碎，支持斑点噪声抑制，具备混合模式</w:t>
            </w:r>
          </w:p>
        </w:tc>
      </w:tr>
      <w:tr w14:paraId="4BCCCAD7">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865F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3.1.4</w:t>
            </w:r>
          </w:p>
        </w:tc>
        <w:tc>
          <w:tcPr>
            <w:tcW w:w="7856" w:type="dxa"/>
            <w:tcBorders>
              <w:top w:val="single" w:color="000000" w:sz="4" w:space="0"/>
              <w:left w:val="nil"/>
              <w:bottom w:val="single" w:color="000000" w:sz="4" w:space="0"/>
              <w:right w:val="single" w:color="000000" w:sz="4" w:space="0"/>
            </w:tcBorders>
            <w:noWrap w:val="0"/>
            <w:vAlign w:val="center"/>
          </w:tcPr>
          <w:p w14:paraId="591463C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支持微血管造影增强功能，可以对二维图像和造影图像参数进行独立调节</w:t>
            </w:r>
          </w:p>
        </w:tc>
      </w:tr>
      <w:tr w14:paraId="49979946">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6A0B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3.1.5</w:t>
            </w:r>
          </w:p>
        </w:tc>
        <w:tc>
          <w:tcPr>
            <w:tcW w:w="7856" w:type="dxa"/>
            <w:tcBorders>
              <w:top w:val="single" w:color="000000" w:sz="4" w:space="0"/>
              <w:left w:val="nil"/>
              <w:bottom w:val="single" w:color="000000" w:sz="4" w:space="0"/>
              <w:right w:val="single" w:color="000000" w:sz="4" w:space="0"/>
            </w:tcBorders>
            <w:noWrap w:val="0"/>
            <w:vAlign w:val="center"/>
          </w:tcPr>
          <w:p w14:paraId="45EF13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高帧率造影成像，凸阵探头</w:t>
            </w:r>
            <w:r>
              <w:rPr>
                <w:rFonts w:ascii="仿宋" w:hAnsi="仿宋" w:eastAsia="仿宋" w:cs="仿宋"/>
                <w:color w:val="000000"/>
                <w:kern w:val="0"/>
                <w:sz w:val="24"/>
                <w:lang w:bidi="ar"/>
              </w:rPr>
              <w:t>10cm</w:t>
            </w:r>
            <w:r>
              <w:rPr>
                <w:rFonts w:hint="eastAsia" w:ascii="仿宋" w:hAnsi="仿宋" w:eastAsia="仿宋" w:cs="仿宋"/>
                <w:color w:val="000000"/>
                <w:kern w:val="0"/>
                <w:sz w:val="24"/>
                <w:lang w:bidi="ar"/>
              </w:rPr>
              <w:t>深度，扫描角度</w:t>
            </w:r>
            <w:r>
              <w:rPr>
                <w:rFonts w:ascii="仿宋" w:hAnsi="仿宋" w:eastAsia="仿宋" w:cs="仿宋"/>
                <w:color w:val="000000"/>
                <w:kern w:val="0"/>
                <w:sz w:val="24"/>
                <w:lang w:bidi="ar"/>
              </w:rPr>
              <w:t>45</w:t>
            </w:r>
            <w:r>
              <w:rPr>
                <w:rFonts w:hint="eastAsia" w:ascii="仿宋" w:hAnsi="仿宋" w:eastAsia="仿宋" w:cs="仿宋"/>
                <w:color w:val="000000"/>
                <w:kern w:val="0"/>
                <w:sz w:val="24"/>
                <w:lang w:bidi="ar"/>
              </w:rPr>
              <w:t>°，帧率≥</w:t>
            </w:r>
            <w:r>
              <w:rPr>
                <w:rFonts w:ascii="仿宋" w:hAnsi="仿宋" w:eastAsia="仿宋" w:cs="仿宋"/>
                <w:color w:val="000000"/>
                <w:kern w:val="0"/>
                <w:sz w:val="24"/>
                <w:lang w:bidi="ar"/>
              </w:rPr>
              <w:t>30</w:t>
            </w:r>
            <w:r>
              <w:rPr>
                <w:rFonts w:hint="eastAsia" w:ascii="仿宋" w:hAnsi="仿宋" w:eastAsia="仿宋" w:cs="仿宋"/>
                <w:color w:val="000000"/>
                <w:kern w:val="0"/>
                <w:sz w:val="24"/>
                <w:lang w:bidi="ar"/>
              </w:rPr>
              <w:t>帧</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秒，线阵探头</w:t>
            </w:r>
            <w:r>
              <w:rPr>
                <w:rFonts w:ascii="仿宋" w:hAnsi="仿宋" w:eastAsia="仿宋" w:cs="仿宋"/>
                <w:color w:val="000000"/>
                <w:kern w:val="0"/>
                <w:sz w:val="24"/>
                <w:lang w:bidi="ar"/>
              </w:rPr>
              <w:t>4cm</w:t>
            </w:r>
            <w:r>
              <w:rPr>
                <w:rFonts w:hint="eastAsia" w:ascii="仿宋" w:hAnsi="仿宋" w:eastAsia="仿宋" w:cs="仿宋"/>
                <w:color w:val="000000"/>
                <w:kern w:val="0"/>
                <w:sz w:val="24"/>
                <w:lang w:bidi="ar"/>
              </w:rPr>
              <w:t>深度，帧率≥</w:t>
            </w:r>
            <w:r>
              <w:rPr>
                <w:rFonts w:ascii="仿宋" w:hAnsi="仿宋" w:eastAsia="仿宋" w:cs="仿宋"/>
                <w:color w:val="000000"/>
                <w:kern w:val="0"/>
                <w:sz w:val="24"/>
                <w:lang w:bidi="ar"/>
              </w:rPr>
              <w:t>50</w:t>
            </w:r>
            <w:r>
              <w:rPr>
                <w:rFonts w:hint="eastAsia" w:ascii="仿宋" w:hAnsi="仿宋" w:eastAsia="仿宋" w:cs="仿宋"/>
                <w:color w:val="000000"/>
                <w:kern w:val="0"/>
                <w:sz w:val="24"/>
                <w:lang w:bidi="ar"/>
              </w:rPr>
              <w:t>帧</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秒</w:t>
            </w:r>
          </w:p>
        </w:tc>
      </w:tr>
      <w:tr w14:paraId="7D97652C">
        <w:tblPrEx>
          <w:tblCellMar>
            <w:top w:w="0" w:type="dxa"/>
            <w:left w:w="108" w:type="dxa"/>
            <w:bottom w:w="0" w:type="dxa"/>
            <w:right w:w="108" w:type="dxa"/>
          </w:tblCellMar>
        </w:tblPrEx>
        <w:trPr>
          <w:trHeight w:val="63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340B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3.1.6</w:t>
            </w:r>
          </w:p>
        </w:tc>
        <w:tc>
          <w:tcPr>
            <w:tcW w:w="7856" w:type="dxa"/>
            <w:tcBorders>
              <w:top w:val="single" w:color="000000" w:sz="4" w:space="0"/>
              <w:left w:val="nil"/>
              <w:bottom w:val="single" w:color="000000" w:sz="4" w:space="0"/>
              <w:right w:val="single" w:color="000000" w:sz="4" w:space="0"/>
            </w:tcBorders>
            <w:noWrap w:val="0"/>
            <w:vAlign w:val="center"/>
          </w:tcPr>
          <w:p w14:paraId="5CEDB74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具备造影时序分析功能，使用不同颜色标记造影剂到达时间，方便观察并比较病灶及组织的造影剂灌注特点，可对彩色和时间进行设置。</w:t>
            </w:r>
          </w:p>
        </w:tc>
      </w:tr>
      <w:tr w14:paraId="6DE445A7">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ED006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3.1.7</w:t>
            </w:r>
          </w:p>
        </w:tc>
        <w:tc>
          <w:tcPr>
            <w:tcW w:w="7856" w:type="dxa"/>
            <w:tcBorders>
              <w:top w:val="single" w:color="000000" w:sz="4" w:space="0"/>
              <w:left w:val="nil"/>
              <w:bottom w:val="single" w:color="000000" w:sz="4" w:space="0"/>
              <w:right w:val="single" w:color="000000" w:sz="4" w:space="0"/>
            </w:tcBorders>
            <w:noWrap w:val="0"/>
            <w:vAlign w:val="center"/>
          </w:tcPr>
          <w:p w14:paraId="64643AC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标配造影定量分析功能，支持时间强度分析曲线，显示数据，取样点可跟踪感兴趣区运动，≥</w:t>
            </w:r>
            <w:r>
              <w:rPr>
                <w:rFonts w:ascii="仿宋" w:hAnsi="仿宋" w:eastAsia="仿宋" w:cs="仿宋"/>
                <w:color w:val="000000"/>
                <w:kern w:val="0"/>
                <w:sz w:val="24"/>
                <w:lang w:bidi="ar"/>
              </w:rPr>
              <w:t>8</w:t>
            </w:r>
            <w:r>
              <w:rPr>
                <w:rFonts w:hint="eastAsia" w:ascii="仿宋" w:hAnsi="仿宋" w:eastAsia="仿宋" w:cs="仿宋"/>
                <w:color w:val="000000"/>
                <w:kern w:val="0"/>
                <w:sz w:val="24"/>
                <w:lang w:bidi="ar"/>
              </w:rPr>
              <w:t>个</w:t>
            </w:r>
            <w:r>
              <w:rPr>
                <w:rFonts w:ascii="仿宋" w:hAnsi="仿宋" w:eastAsia="仿宋" w:cs="仿宋"/>
                <w:color w:val="000000"/>
                <w:kern w:val="0"/>
                <w:sz w:val="24"/>
                <w:lang w:bidi="ar"/>
              </w:rPr>
              <w:t>ROI</w:t>
            </w:r>
          </w:p>
        </w:tc>
      </w:tr>
      <w:tr w14:paraId="0AE91CBF">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D735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w:t>
            </w:r>
          </w:p>
        </w:tc>
        <w:tc>
          <w:tcPr>
            <w:tcW w:w="7856" w:type="dxa"/>
            <w:tcBorders>
              <w:top w:val="single" w:color="000000" w:sz="4" w:space="0"/>
              <w:left w:val="nil"/>
              <w:bottom w:val="single" w:color="000000" w:sz="4" w:space="0"/>
              <w:right w:val="single" w:color="000000" w:sz="4" w:space="0"/>
            </w:tcBorders>
            <w:noWrap w:val="0"/>
            <w:vAlign w:val="center"/>
          </w:tcPr>
          <w:p w14:paraId="3B3EC8E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弹性成像</w:t>
            </w:r>
          </w:p>
        </w:tc>
      </w:tr>
      <w:tr w14:paraId="61ABB1C4">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94112">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★3.2.1.</w:t>
            </w:r>
          </w:p>
        </w:tc>
        <w:tc>
          <w:tcPr>
            <w:tcW w:w="7856" w:type="dxa"/>
            <w:tcBorders>
              <w:top w:val="single" w:color="000000" w:sz="4" w:space="0"/>
              <w:left w:val="nil"/>
              <w:bottom w:val="single" w:color="000000" w:sz="4" w:space="0"/>
              <w:right w:val="single" w:color="000000" w:sz="4" w:space="0"/>
            </w:tcBorders>
            <w:noWrap w:val="0"/>
            <w:vAlign w:val="center"/>
          </w:tcPr>
          <w:p w14:paraId="088E173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支持压力式弹性成像或应变式弹性成像或助力式弹性成像，频率≥</w:t>
            </w:r>
            <w:r>
              <w:rPr>
                <w:rFonts w:ascii="仿宋" w:hAnsi="仿宋" w:eastAsia="仿宋" w:cs="仿宋"/>
                <w:b/>
                <w:bCs/>
                <w:color w:val="000000"/>
                <w:kern w:val="0"/>
                <w:sz w:val="24"/>
                <w:lang w:bidi="ar"/>
              </w:rPr>
              <w:t>18MHz</w:t>
            </w:r>
            <w:r>
              <w:rPr>
                <w:rFonts w:hint="eastAsia" w:ascii="仿宋" w:hAnsi="仿宋" w:eastAsia="仿宋" w:cs="仿宋"/>
                <w:b/>
                <w:bCs/>
                <w:color w:val="000000"/>
                <w:kern w:val="0"/>
                <w:sz w:val="24"/>
                <w:lang w:bidi="ar"/>
              </w:rPr>
              <w:t>，探头支持应变式弹性</w:t>
            </w:r>
          </w:p>
        </w:tc>
      </w:tr>
      <w:tr w14:paraId="11EB836F">
        <w:tblPrEx>
          <w:tblCellMar>
            <w:top w:w="0" w:type="dxa"/>
            <w:left w:w="108" w:type="dxa"/>
            <w:bottom w:w="0" w:type="dxa"/>
            <w:right w:w="108" w:type="dxa"/>
          </w:tblCellMar>
        </w:tblPrEx>
        <w:trPr>
          <w:trHeight w:val="63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FA962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3.2.2.</w:t>
            </w:r>
          </w:p>
        </w:tc>
        <w:tc>
          <w:tcPr>
            <w:tcW w:w="7856" w:type="dxa"/>
            <w:tcBorders>
              <w:top w:val="single" w:color="000000" w:sz="4" w:space="0"/>
              <w:left w:val="nil"/>
              <w:bottom w:val="single" w:color="000000" w:sz="4" w:space="0"/>
              <w:right w:val="single" w:color="000000" w:sz="4" w:space="0"/>
            </w:tcBorders>
            <w:noWrap w:val="0"/>
            <w:vAlign w:val="center"/>
          </w:tcPr>
          <w:p w14:paraId="7C22139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应变式弹性成像支持应变、应变率和应变直方图的测量，具有肿块周边组织与正常组织、肿块周边组织与肿块内组织弹性分析功能</w:t>
            </w:r>
          </w:p>
        </w:tc>
      </w:tr>
      <w:tr w14:paraId="06A2971F">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AE2B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3.2.3.</w:t>
            </w:r>
          </w:p>
        </w:tc>
        <w:tc>
          <w:tcPr>
            <w:tcW w:w="7856" w:type="dxa"/>
            <w:tcBorders>
              <w:top w:val="single" w:color="000000" w:sz="4" w:space="0"/>
              <w:left w:val="nil"/>
              <w:bottom w:val="single" w:color="000000" w:sz="4" w:space="0"/>
              <w:right w:val="single" w:color="000000" w:sz="4" w:space="0"/>
            </w:tcBorders>
            <w:noWrap w:val="0"/>
            <w:vAlign w:val="center"/>
          </w:tcPr>
          <w:p w14:paraId="49A459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剪切波定量弹性成像，动态显示二维剪切波弹性成像图，支持凸阵探头、线阵探头和腔内探头</w:t>
            </w:r>
          </w:p>
        </w:tc>
      </w:tr>
      <w:tr w14:paraId="2C9D646C">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4502E">
            <w:pPr>
              <w:widowControl/>
              <w:spacing w:line="360" w:lineRule="auto"/>
              <w:jc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★3.2.4.</w:t>
            </w:r>
          </w:p>
        </w:tc>
        <w:tc>
          <w:tcPr>
            <w:tcW w:w="7856" w:type="dxa"/>
            <w:tcBorders>
              <w:top w:val="single" w:color="000000" w:sz="4" w:space="0"/>
              <w:left w:val="nil"/>
              <w:bottom w:val="single" w:color="000000" w:sz="4" w:space="0"/>
              <w:right w:val="single" w:color="000000" w:sz="4" w:space="0"/>
            </w:tcBorders>
            <w:noWrap w:val="0"/>
            <w:vAlign w:val="center"/>
          </w:tcPr>
          <w:p w14:paraId="3D9ADDF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剪切波定量弹性成像，具备组织硬度定量分析，具有质控图</w:t>
            </w:r>
          </w:p>
        </w:tc>
      </w:tr>
      <w:tr w14:paraId="7A25DDE3">
        <w:tblPrEx>
          <w:tblCellMar>
            <w:top w:w="0" w:type="dxa"/>
            <w:left w:w="108" w:type="dxa"/>
            <w:bottom w:w="0" w:type="dxa"/>
            <w:right w:w="108" w:type="dxa"/>
          </w:tblCellMar>
        </w:tblPrEx>
        <w:trPr>
          <w:trHeight w:val="92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9F5DBB">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3.2.5.</w:t>
            </w:r>
          </w:p>
        </w:tc>
        <w:tc>
          <w:tcPr>
            <w:tcW w:w="7856" w:type="dxa"/>
            <w:tcBorders>
              <w:top w:val="single" w:color="000000" w:sz="4" w:space="0"/>
              <w:left w:val="nil"/>
              <w:bottom w:val="single" w:color="000000" w:sz="4" w:space="0"/>
              <w:right w:val="single" w:color="000000" w:sz="4" w:space="0"/>
            </w:tcBorders>
            <w:noWrap w:val="0"/>
            <w:vAlign w:val="center"/>
          </w:tcPr>
          <w:p w14:paraId="2F9F638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具有病灶周边浸润区的环形定量工具，同时需具有实体的专用的按键调节精准控制，环形的大小分级分档，可视可调</w:t>
            </w:r>
          </w:p>
        </w:tc>
      </w:tr>
      <w:tr w14:paraId="6E452278">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9B50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3.2.6.</w:t>
            </w:r>
          </w:p>
        </w:tc>
        <w:tc>
          <w:tcPr>
            <w:tcW w:w="7856" w:type="dxa"/>
            <w:tcBorders>
              <w:top w:val="single" w:color="000000" w:sz="4" w:space="0"/>
              <w:left w:val="nil"/>
              <w:bottom w:val="single" w:color="000000" w:sz="4" w:space="0"/>
              <w:right w:val="single" w:color="000000" w:sz="4" w:space="0"/>
            </w:tcBorders>
            <w:noWrap w:val="0"/>
            <w:vAlign w:val="center"/>
          </w:tcPr>
          <w:p w14:paraId="6CA55B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剪切波弹性成像支持高帧率成像，剪切波感兴趣区域</w:t>
            </w:r>
            <w:r>
              <w:rPr>
                <w:rFonts w:ascii="仿宋" w:hAnsi="仿宋" w:eastAsia="仿宋" w:cs="仿宋"/>
                <w:color w:val="000000"/>
                <w:kern w:val="0"/>
                <w:sz w:val="24"/>
                <w:lang w:bidi="ar"/>
              </w:rPr>
              <w:t>2cm*3cm</w:t>
            </w:r>
            <w:r>
              <w:rPr>
                <w:rFonts w:hint="eastAsia" w:ascii="仿宋" w:hAnsi="仿宋" w:eastAsia="仿宋" w:cs="仿宋"/>
                <w:color w:val="000000"/>
                <w:kern w:val="0"/>
                <w:sz w:val="24"/>
                <w:lang w:bidi="ar"/>
              </w:rPr>
              <w:t>时，帧率≥</w:t>
            </w:r>
            <w:r>
              <w:rPr>
                <w:rFonts w:ascii="仿宋" w:hAnsi="仿宋" w:eastAsia="仿宋" w:cs="仿宋"/>
                <w:color w:val="000000"/>
                <w:kern w:val="0"/>
                <w:sz w:val="24"/>
                <w:lang w:bidi="ar"/>
              </w:rPr>
              <w:t>5</w:t>
            </w:r>
            <w:r>
              <w:rPr>
                <w:rFonts w:hint="eastAsia" w:ascii="仿宋" w:hAnsi="仿宋" w:eastAsia="仿宋" w:cs="仿宋"/>
                <w:color w:val="000000"/>
                <w:kern w:val="0"/>
                <w:sz w:val="24"/>
                <w:lang w:bidi="ar"/>
              </w:rPr>
              <w:t>帧</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秒</w:t>
            </w:r>
          </w:p>
        </w:tc>
      </w:tr>
      <w:tr w14:paraId="37DAAC99">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4682F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3.2.7.</w:t>
            </w:r>
          </w:p>
        </w:tc>
        <w:tc>
          <w:tcPr>
            <w:tcW w:w="7856" w:type="dxa"/>
            <w:tcBorders>
              <w:top w:val="single" w:color="000000" w:sz="4" w:space="0"/>
              <w:left w:val="nil"/>
              <w:bottom w:val="single" w:color="000000" w:sz="4" w:space="0"/>
              <w:right w:val="single" w:color="000000" w:sz="4" w:space="0"/>
            </w:tcBorders>
            <w:noWrap w:val="0"/>
            <w:vAlign w:val="center"/>
          </w:tcPr>
          <w:p w14:paraId="2DA7348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支持在同一切面下同时进行应变式弹性成像和剪切波弹性成像并实时双幅显示。</w:t>
            </w:r>
          </w:p>
        </w:tc>
      </w:tr>
      <w:tr w14:paraId="249AD63A">
        <w:tblPrEx>
          <w:tblCellMar>
            <w:top w:w="0" w:type="dxa"/>
            <w:left w:w="108" w:type="dxa"/>
            <w:bottom w:w="0" w:type="dxa"/>
            <w:right w:w="108" w:type="dxa"/>
          </w:tblCellMar>
        </w:tblPrEx>
        <w:trPr>
          <w:trHeight w:val="63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77E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3.2.8</w:t>
            </w:r>
          </w:p>
        </w:tc>
        <w:tc>
          <w:tcPr>
            <w:tcW w:w="7856" w:type="dxa"/>
            <w:tcBorders>
              <w:top w:val="single" w:color="000000" w:sz="4" w:space="0"/>
              <w:left w:val="nil"/>
              <w:bottom w:val="single" w:color="000000" w:sz="4" w:space="0"/>
              <w:right w:val="single" w:color="000000" w:sz="4" w:space="0"/>
            </w:tcBorders>
            <w:noWrap w:val="0"/>
            <w:vAlign w:val="center"/>
          </w:tcPr>
          <w:p w14:paraId="3D15F56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可支持融合成像功能：利用磁场定位系统能够实时地在</w:t>
            </w:r>
            <w:r>
              <w:rPr>
                <w:rFonts w:ascii="仿宋" w:hAnsi="仿宋" w:eastAsia="仿宋" w:cs="仿宋"/>
                <w:color w:val="000000"/>
                <w:kern w:val="0"/>
                <w:sz w:val="24"/>
                <w:lang w:bidi="ar"/>
              </w:rPr>
              <w:t>CT/MR</w:t>
            </w:r>
            <w:r>
              <w:rPr>
                <w:rFonts w:hint="eastAsia" w:ascii="仿宋" w:hAnsi="仿宋" w:eastAsia="仿宋" w:cs="仿宋"/>
                <w:color w:val="000000"/>
                <w:kern w:val="0"/>
                <w:sz w:val="24"/>
                <w:lang w:bidi="ar"/>
              </w:rPr>
              <w:t>的三维数据中自动提取出与当前实时超声扫查切面一致切面的二维</w:t>
            </w:r>
            <w:r>
              <w:rPr>
                <w:rFonts w:ascii="仿宋" w:hAnsi="仿宋" w:eastAsia="仿宋" w:cs="仿宋"/>
                <w:color w:val="000000"/>
                <w:kern w:val="0"/>
                <w:sz w:val="24"/>
                <w:lang w:bidi="ar"/>
              </w:rPr>
              <w:t>CT/MR</w:t>
            </w:r>
            <w:r>
              <w:rPr>
                <w:rFonts w:hint="eastAsia" w:ascii="仿宋" w:hAnsi="仿宋" w:eastAsia="仿宋" w:cs="仿宋"/>
                <w:color w:val="000000"/>
                <w:kern w:val="0"/>
                <w:sz w:val="24"/>
                <w:lang w:bidi="ar"/>
              </w:rPr>
              <w:t>图像，并与超声实时图像精准匹配后进行对比及融合叠加显示，支持浅表、腹部探头</w:t>
            </w:r>
          </w:p>
        </w:tc>
      </w:tr>
      <w:tr w14:paraId="6DC19B82">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B671B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四、</w:t>
            </w:r>
          </w:p>
        </w:tc>
        <w:tc>
          <w:tcPr>
            <w:tcW w:w="7856" w:type="dxa"/>
            <w:tcBorders>
              <w:top w:val="single" w:color="000000" w:sz="4" w:space="0"/>
              <w:left w:val="nil"/>
              <w:bottom w:val="single" w:color="000000" w:sz="4" w:space="0"/>
              <w:right w:val="single" w:color="000000" w:sz="4" w:space="0"/>
            </w:tcBorders>
            <w:noWrap w:val="0"/>
            <w:vAlign w:val="center"/>
          </w:tcPr>
          <w:p w14:paraId="4FAF92D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测量、分析及报告</w:t>
            </w:r>
          </w:p>
        </w:tc>
      </w:tr>
      <w:tr w14:paraId="3E0F85EB">
        <w:tblPrEx>
          <w:tblCellMar>
            <w:top w:w="0" w:type="dxa"/>
            <w:left w:w="108" w:type="dxa"/>
            <w:bottom w:w="0" w:type="dxa"/>
            <w:right w:w="108" w:type="dxa"/>
          </w:tblCellMar>
        </w:tblPrEx>
        <w:trPr>
          <w:trHeight w:val="63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71385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4.1</w:t>
            </w:r>
          </w:p>
        </w:tc>
        <w:tc>
          <w:tcPr>
            <w:tcW w:w="7856" w:type="dxa"/>
            <w:tcBorders>
              <w:top w:val="single" w:color="000000" w:sz="4" w:space="0"/>
              <w:left w:val="nil"/>
              <w:bottom w:val="single" w:color="000000" w:sz="4" w:space="0"/>
              <w:right w:val="single" w:color="000000" w:sz="4" w:space="0"/>
            </w:tcBorders>
            <w:noWrap w:val="0"/>
            <w:vAlign w:val="center"/>
          </w:tcPr>
          <w:p w14:paraId="2FA4EE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全科测量包，生成报告</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腹部、妇科、产科、心脏、泌尿、小器官、儿科、血管、神经、急诊科</w:t>
            </w:r>
          </w:p>
        </w:tc>
      </w:tr>
      <w:tr w14:paraId="07E85680">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E03CC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4.2</w:t>
            </w:r>
          </w:p>
        </w:tc>
        <w:tc>
          <w:tcPr>
            <w:tcW w:w="7856" w:type="dxa"/>
            <w:tcBorders>
              <w:top w:val="single" w:color="000000" w:sz="4" w:space="0"/>
              <w:left w:val="nil"/>
              <w:bottom w:val="single" w:color="000000" w:sz="4" w:space="0"/>
              <w:right w:val="single" w:color="000000" w:sz="4" w:space="0"/>
            </w:tcBorders>
            <w:noWrap w:val="0"/>
            <w:vAlign w:val="center"/>
          </w:tcPr>
          <w:p w14:paraId="3B91D4F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标配血管内中膜自动测量技术</w:t>
            </w:r>
          </w:p>
        </w:tc>
      </w:tr>
      <w:tr w14:paraId="1FC5FD2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3C696">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4.3</w:t>
            </w:r>
          </w:p>
        </w:tc>
        <w:tc>
          <w:tcPr>
            <w:tcW w:w="7856" w:type="dxa"/>
            <w:tcBorders>
              <w:top w:val="single" w:color="000000" w:sz="4" w:space="0"/>
              <w:left w:val="nil"/>
              <w:bottom w:val="single" w:color="000000" w:sz="4" w:space="0"/>
              <w:right w:val="single" w:color="000000" w:sz="4" w:space="0"/>
            </w:tcBorders>
            <w:noWrap w:val="0"/>
            <w:vAlign w:val="center"/>
          </w:tcPr>
          <w:p w14:paraId="3F0C68B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w:t>
            </w: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种血管标记功能或多种体位标记功能</w:t>
            </w:r>
          </w:p>
        </w:tc>
      </w:tr>
      <w:tr w14:paraId="2FC4876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A4EE0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w:t>
            </w:r>
          </w:p>
        </w:tc>
        <w:tc>
          <w:tcPr>
            <w:tcW w:w="7856" w:type="dxa"/>
            <w:tcBorders>
              <w:top w:val="single" w:color="000000" w:sz="4" w:space="0"/>
              <w:left w:val="nil"/>
              <w:bottom w:val="single" w:color="000000" w:sz="4" w:space="0"/>
              <w:right w:val="single" w:color="000000" w:sz="4" w:space="0"/>
            </w:tcBorders>
            <w:noWrap w:val="0"/>
            <w:vAlign w:val="center"/>
          </w:tcPr>
          <w:p w14:paraId="6CA91F0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自动工作流协议或类似技术</w:t>
            </w:r>
          </w:p>
        </w:tc>
      </w:tr>
      <w:tr w14:paraId="03BD97F5">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10FD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4.5</w:t>
            </w:r>
          </w:p>
        </w:tc>
        <w:tc>
          <w:tcPr>
            <w:tcW w:w="7856" w:type="dxa"/>
            <w:tcBorders>
              <w:top w:val="single" w:color="000000" w:sz="4" w:space="0"/>
              <w:left w:val="nil"/>
              <w:bottom w:val="single" w:color="000000" w:sz="4" w:space="0"/>
              <w:right w:val="single" w:color="000000" w:sz="4" w:space="0"/>
            </w:tcBorders>
            <w:noWrap w:val="0"/>
            <w:vAlign w:val="center"/>
          </w:tcPr>
          <w:p w14:paraId="0DC3F8B0">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自动肝肾比测量或类似技术</w:t>
            </w:r>
          </w:p>
        </w:tc>
      </w:tr>
      <w:tr w14:paraId="3A6820F8">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2539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4.6</w:t>
            </w:r>
          </w:p>
        </w:tc>
        <w:tc>
          <w:tcPr>
            <w:tcW w:w="7856" w:type="dxa"/>
            <w:tcBorders>
              <w:top w:val="single" w:color="000000" w:sz="4" w:space="0"/>
              <w:left w:val="nil"/>
              <w:bottom w:val="single" w:color="000000" w:sz="4" w:space="0"/>
              <w:right w:val="single" w:color="000000" w:sz="4" w:space="0"/>
            </w:tcBorders>
            <w:noWrap w:val="0"/>
            <w:vAlign w:val="center"/>
          </w:tcPr>
          <w:p w14:paraId="74B6D83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小儿髋关节自动测量功能，可自动计算α角</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β角，自动进行临床分型</w:t>
            </w:r>
          </w:p>
        </w:tc>
      </w:tr>
      <w:tr w14:paraId="718533E2">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B207E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五、</w:t>
            </w:r>
          </w:p>
        </w:tc>
        <w:tc>
          <w:tcPr>
            <w:tcW w:w="7856" w:type="dxa"/>
            <w:tcBorders>
              <w:top w:val="single" w:color="000000" w:sz="4" w:space="0"/>
              <w:left w:val="nil"/>
              <w:bottom w:val="single" w:color="000000" w:sz="4" w:space="0"/>
              <w:right w:val="single" w:color="000000" w:sz="4" w:space="0"/>
            </w:tcBorders>
            <w:noWrap w:val="0"/>
            <w:vAlign w:val="center"/>
          </w:tcPr>
          <w:p w14:paraId="42FE82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具备电影回放和原始数据处理</w:t>
            </w:r>
          </w:p>
        </w:tc>
      </w:tr>
      <w:tr w14:paraId="19CB6B8A">
        <w:tblPrEx>
          <w:tblCellMar>
            <w:top w:w="0" w:type="dxa"/>
            <w:left w:w="108" w:type="dxa"/>
            <w:bottom w:w="0" w:type="dxa"/>
            <w:right w:w="108" w:type="dxa"/>
          </w:tblCellMar>
        </w:tblPrEx>
        <w:trPr>
          <w:trHeight w:val="398"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E751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5.1</w:t>
            </w:r>
          </w:p>
        </w:tc>
        <w:tc>
          <w:tcPr>
            <w:tcW w:w="7856" w:type="dxa"/>
            <w:tcBorders>
              <w:top w:val="single" w:color="000000" w:sz="4" w:space="0"/>
              <w:left w:val="nil"/>
              <w:bottom w:val="single" w:color="000000" w:sz="4" w:space="0"/>
              <w:right w:val="single" w:color="000000" w:sz="4" w:space="0"/>
            </w:tcBorders>
            <w:noWrap w:val="0"/>
            <w:vAlign w:val="center"/>
          </w:tcPr>
          <w:p w14:paraId="205D26C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所有模式下可用</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支持手动、自动回放</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支持4D 电影回放</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支持向后存储和向前存储，时间长度可预置，向后存储≥5分钟的电影</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支持图像对比（动态、静态）</w:t>
            </w:r>
          </w:p>
        </w:tc>
      </w:tr>
      <w:tr w14:paraId="372095B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012A6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六、</w:t>
            </w:r>
          </w:p>
        </w:tc>
        <w:tc>
          <w:tcPr>
            <w:tcW w:w="7856" w:type="dxa"/>
            <w:tcBorders>
              <w:top w:val="single" w:color="000000" w:sz="4" w:space="0"/>
              <w:left w:val="nil"/>
              <w:bottom w:val="single" w:color="000000" w:sz="4" w:space="0"/>
              <w:right w:val="single" w:color="000000" w:sz="4" w:space="0"/>
            </w:tcBorders>
            <w:noWrap w:val="0"/>
            <w:vAlign w:val="center"/>
          </w:tcPr>
          <w:p w14:paraId="09ABA9D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检查存储管理系统</w:t>
            </w:r>
          </w:p>
        </w:tc>
      </w:tr>
      <w:tr w14:paraId="045309F1">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659FA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6.1</w:t>
            </w:r>
          </w:p>
        </w:tc>
        <w:tc>
          <w:tcPr>
            <w:tcW w:w="7856" w:type="dxa"/>
            <w:tcBorders>
              <w:top w:val="single" w:color="000000" w:sz="4" w:space="0"/>
              <w:left w:val="nil"/>
              <w:bottom w:val="single" w:color="000000" w:sz="4" w:space="0"/>
              <w:right w:val="single" w:color="000000" w:sz="4" w:space="0"/>
            </w:tcBorders>
            <w:noWrap w:val="0"/>
            <w:vAlign w:val="center"/>
          </w:tcPr>
          <w:p w14:paraId="4CE1C1F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硬盘≥</w:t>
            </w:r>
            <w:r>
              <w:rPr>
                <w:rFonts w:ascii="仿宋" w:hAnsi="仿宋" w:eastAsia="仿宋" w:cs="仿宋"/>
                <w:color w:val="000000"/>
                <w:kern w:val="0"/>
                <w:sz w:val="24"/>
                <w:lang w:bidi="ar"/>
              </w:rPr>
              <w:t>1TB</w:t>
            </w:r>
          </w:p>
        </w:tc>
      </w:tr>
      <w:tr w14:paraId="3BE26C99">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C6B7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七、</w:t>
            </w:r>
          </w:p>
        </w:tc>
        <w:tc>
          <w:tcPr>
            <w:tcW w:w="7856" w:type="dxa"/>
            <w:tcBorders>
              <w:top w:val="single" w:color="000000" w:sz="4" w:space="0"/>
              <w:left w:val="nil"/>
              <w:bottom w:val="single" w:color="000000" w:sz="4" w:space="0"/>
              <w:right w:val="single" w:color="000000" w:sz="4" w:space="0"/>
            </w:tcBorders>
            <w:noWrap w:val="0"/>
            <w:vAlign w:val="center"/>
          </w:tcPr>
          <w:p w14:paraId="084625F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连通性要求</w:t>
            </w:r>
          </w:p>
        </w:tc>
      </w:tr>
      <w:tr w14:paraId="3726B7BF">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AA70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7.1</w:t>
            </w:r>
          </w:p>
        </w:tc>
        <w:tc>
          <w:tcPr>
            <w:tcW w:w="7856" w:type="dxa"/>
            <w:tcBorders>
              <w:top w:val="single" w:color="000000" w:sz="4" w:space="0"/>
              <w:left w:val="nil"/>
              <w:bottom w:val="single" w:color="000000" w:sz="4" w:space="0"/>
              <w:right w:val="single" w:color="000000" w:sz="4" w:space="0"/>
            </w:tcBorders>
            <w:noWrap w:val="0"/>
            <w:vAlign w:val="center"/>
          </w:tcPr>
          <w:p w14:paraId="383D2B08">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支持网络连接</w:t>
            </w:r>
          </w:p>
        </w:tc>
      </w:tr>
      <w:tr w14:paraId="64E7921C">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BDB5C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八、</w:t>
            </w:r>
          </w:p>
        </w:tc>
        <w:tc>
          <w:tcPr>
            <w:tcW w:w="7856" w:type="dxa"/>
            <w:tcBorders>
              <w:top w:val="single" w:color="000000" w:sz="4" w:space="0"/>
              <w:left w:val="nil"/>
              <w:bottom w:val="single" w:color="000000" w:sz="4" w:space="0"/>
              <w:right w:val="single" w:color="000000" w:sz="4" w:space="0"/>
            </w:tcBorders>
            <w:noWrap w:val="0"/>
            <w:vAlign w:val="center"/>
          </w:tcPr>
          <w:p w14:paraId="7466C6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系统参数及要求</w:t>
            </w:r>
          </w:p>
        </w:tc>
      </w:tr>
      <w:tr w14:paraId="7B77A972">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6D81E">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w:t>
            </w:r>
          </w:p>
        </w:tc>
        <w:tc>
          <w:tcPr>
            <w:tcW w:w="7856" w:type="dxa"/>
            <w:tcBorders>
              <w:top w:val="single" w:color="000000" w:sz="4" w:space="0"/>
              <w:left w:val="nil"/>
              <w:bottom w:val="single" w:color="000000" w:sz="4" w:space="0"/>
              <w:right w:val="single" w:color="000000" w:sz="4" w:space="0"/>
            </w:tcBorders>
            <w:noWrap w:val="0"/>
            <w:vAlign w:val="center"/>
          </w:tcPr>
          <w:p w14:paraId="57E140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二维灰阶模式</w:t>
            </w:r>
          </w:p>
        </w:tc>
      </w:tr>
      <w:tr w14:paraId="0BB0469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013D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8.1.1</w:t>
            </w:r>
          </w:p>
        </w:tc>
        <w:tc>
          <w:tcPr>
            <w:tcW w:w="7856" w:type="dxa"/>
            <w:tcBorders>
              <w:top w:val="single" w:color="000000" w:sz="4" w:space="0"/>
              <w:left w:val="nil"/>
              <w:bottom w:val="single" w:color="000000" w:sz="4" w:space="0"/>
              <w:right w:val="single" w:color="000000" w:sz="4" w:space="0"/>
            </w:tcBorders>
            <w:noWrap w:val="0"/>
            <w:vAlign w:val="center"/>
          </w:tcPr>
          <w:p w14:paraId="59BC66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最大显示深度</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38cm</w:t>
            </w:r>
          </w:p>
        </w:tc>
      </w:tr>
      <w:tr w14:paraId="04EC7701">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603F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8.1.2 </w:t>
            </w:r>
          </w:p>
        </w:tc>
        <w:tc>
          <w:tcPr>
            <w:tcW w:w="7856" w:type="dxa"/>
            <w:tcBorders>
              <w:top w:val="single" w:color="000000" w:sz="4" w:space="0"/>
              <w:left w:val="nil"/>
              <w:bottom w:val="single" w:color="000000" w:sz="4" w:space="0"/>
              <w:right w:val="single" w:color="000000" w:sz="4" w:space="0"/>
            </w:tcBorders>
            <w:noWrap w:val="0"/>
            <w:vAlign w:val="center"/>
          </w:tcPr>
          <w:p w14:paraId="2F471ED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最大帧率</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 xml:space="preserve">650 </w:t>
            </w:r>
            <w:r>
              <w:rPr>
                <w:rFonts w:hint="eastAsia" w:ascii="仿宋" w:hAnsi="仿宋" w:eastAsia="仿宋" w:cs="仿宋"/>
                <w:color w:val="000000"/>
                <w:kern w:val="0"/>
                <w:sz w:val="24"/>
                <w:lang w:bidi="ar"/>
              </w:rPr>
              <w:t>帧</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秒</w:t>
            </w:r>
          </w:p>
        </w:tc>
      </w:tr>
      <w:tr w14:paraId="50206280">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D0C2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8.1.3 </w:t>
            </w:r>
          </w:p>
        </w:tc>
        <w:tc>
          <w:tcPr>
            <w:tcW w:w="7856" w:type="dxa"/>
            <w:tcBorders>
              <w:top w:val="single" w:color="000000" w:sz="4" w:space="0"/>
              <w:left w:val="nil"/>
              <w:bottom w:val="single" w:color="000000" w:sz="4" w:space="0"/>
              <w:right w:val="single" w:color="000000" w:sz="4" w:space="0"/>
            </w:tcBorders>
            <w:noWrap w:val="0"/>
            <w:vAlign w:val="center"/>
          </w:tcPr>
          <w:p w14:paraId="4616A6C4">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TGC: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8</w:t>
            </w:r>
            <w:r>
              <w:rPr>
                <w:rFonts w:hint="eastAsia" w:ascii="仿宋" w:hAnsi="仿宋" w:eastAsia="仿宋" w:cs="仿宋"/>
                <w:color w:val="000000"/>
                <w:kern w:val="0"/>
                <w:sz w:val="24"/>
                <w:lang w:bidi="ar"/>
              </w:rPr>
              <w:t>段</w:t>
            </w:r>
          </w:p>
        </w:tc>
      </w:tr>
      <w:tr w14:paraId="328FE3F8">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36FE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8.1.4 </w:t>
            </w:r>
          </w:p>
        </w:tc>
        <w:tc>
          <w:tcPr>
            <w:tcW w:w="7856" w:type="dxa"/>
            <w:tcBorders>
              <w:top w:val="single" w:color="000000" w:sz="4" w:space="0"/>
              <w:left w:val="nil"/>
              <w:bottom w:val="single" w:color="000000" w:sz="4" w:space="0"/>
              <w:right w:val="single" w:color="000000" w:sz="4" w:space="0"/>
            </w:tcBorders>
            <w:noWrap w:val="0"/>
            <w:vAlign w:val="center"/>
          </w:tcPr>
          <w:p w14:paraId="4C63B2F9">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LGC: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8</w:t>
            </w:r>
            <w:r>
              <w:rPr>
                <w:rFonts w:hint="eastAsia" w:ascii="仿宋" w:hAnsi="仿宋" w:eastAsia="仿宋" w:cs="仿宋"/>
                <w:color w:val="000000"/>
                <w:kern w:val="0"/>
                <w:sz w:val="24"/>
                <w:lang w:bidi="ar"/>
              </w:rPr>
              <w:t>段</w:t>
            </w:r>
          </w:p>
        </w:tc>
      </w:tr>
      <w:tr w14:paraId="51B523BD">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C10D0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8.1.5</w:t>
            </w:r>
          </w:p>
        </w:tc>
        <w:tc>
          <w:tcPr>
            <w:tcW w:w="7856" w:type="dxa"/>
            <w:tcBorders>
              <w:top w:val="single" w:color="000000" w:sz="4" w:space="0"/>
              <w:left w:val="nil"/>
              <w:bottom w:val="single" w:color="000000" w:sz="4" w:space="0"/>
              <w:right w:val="single" w:color="000000" w:sz="4" w:space="0"/>
            </w:tcBorders>
            <w:noWrap w:val="0"/>
            <w:vAlign w:val="center"/>
          </w:tcPr>
          <w:p w14:paraId="5071AEEA">
            <w:pPr>
              <w:widowControl/>
              <w:spacing w:line="360" w:lineRule="auto"/>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帧速率：凸阵探头：</w:t>
            </w:r>
            <w:r>
              <w:rPr>
                <w:rFonts w:ascii="仿宋" w:hAnsi="仿宋" w:eastAsia="仿宋" w:cs="仿宋"/>
                <w:color w:val="000000"/>
                <w:kern w:val="0"/>
                <w:sz w:val="24"/>
                <w:lang w:bidi="ar"/>
              </w:rPr>
              <w:t>18cm</w:t>
            </w:r>
            <w:r>
              <w:rPr>
                <w:rFonts w:hint="eastAsia" w:ascii="仿宋" w:hAnsi="仿宋" w:eastAsia="仿宋" w:cs="仿宋"/>
                <w:color w:val="000000"/>
                <w:kern w:val="0"/>
                <w:sz w:val="24"/>
                <w:lang w:bidi="ar"/>
              </w:rPr>
              <w:t>深度，全视野二维帧频≥</w:t>
            </w:r>
            <w:r>
              <w:rPr>
                <w:rFonts w:ascii="仿宋" w:hAnsi="仿宋" w:eastAsia="仿宋" w:cs="仿宋"/>
                <w:color w:val="000000"/>
                <w:kern w:val="0"/>
                <w:sz w:val="24"/>
                <w:lang w:bidi="ar"/>
              </w:rPr>
              <w:t>30</w:t>
            </w:r>
            <w:r>
              <w:rPr>
                <w:rFonts w:hint="eastAsia" w:ascii="仿宋" w:hAnsi="仿宋" w:eastAsia="仿宋" w:cs="仿宋"/>
                <w:color w:val="000000"/>
                <w:kern w:val="0"/>
                <w:sz w:val="24"/>
                <w:lang w:bidi="ar"/>
              </w:rPr>
              <w:t>帧</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秒</w:t>
            </w:r>
          </w:p>
        </w:tc>
      </w:tr>
      <w:tr w14:paraId="12D082E6">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7C43BD">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w:t>
            </w:r>
          </w:p>
        </w:tc>
        <w:tc>
          <w:tcPr>
            <w:tcW w:w="7856" w:type="dxa"/>
            <w:tcBorders>
              <w:top w:val="single" w:color="000000" w:sz="4" w:space="0"/>
              <w:left w:val="nil"/>
              <w:bottom w:val="single" w:color="000000" w:sz="4" w:space="0"/>
              <w:right w:val="single" w:color="000000" w:sz="4" w:space="0"/>
            </w:tcBorders>
            <w:noWrap w:val="0"/>
            <w:vAlign w:val="center"/>
          </w:tcPr>
          <w:p w14:paraId="4F5B81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彩色多普勒成像</w:t>
            </w:r>
          </w:p>
        </w:tc>
      </w:tr>
      <w:tr w14:paraId="73D88D1B">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52EE7">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8.2.1 </w:t>
            </w:r>
          </w:p>
        </w:tc>
        <w:tc>
          <w:tcPr>
            <w:tcW w:w="7856" w:type="dxa"/>
            <w:tcBorders>
              <w:top w:val="single" w:color="000000" w:sz="4" w:space="0"/>
              <w:left w:val="nil"/>
              <w:bottom w:val="single" w:color="000000" w:sz="4" w:space="0"/>
              <w:right w:val="single" w:color="000000" w:sz="4" w:space="0"/>
            </w:tcBorders>
            <w:noWrap w:val="0"/>
            <w:vAlign w:val="center"/>
          </w:tcPr>
          <w:p w14:paraId="704FC82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包括速度、速度方差、能量、方向能量显示等</w:t>
            </w:r>
          </w:p>
        </w:tc>
      </w:tr>
      <w:tr w14:paraId="6D40A4BA">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8C3A1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8.2.2 </w:t>
            </w:r>
          </w:p>
        </w:tc>
        <w:tc>
          <w:tcPr>
            <w:tcW w:w="7856" w:type="dxa"/>
            <w:tcBorders>
              <w:top w:val="single" w:color="000000" w:sz="4" w:space="0"/>
              <w:left w:val="nil"/>
              <w:bottom w:val="single" w:color="000000" w:sz="4" w:space="0"/>
              <w:right w:val="single" w:color="000000" w:sz="4" w:space="0"/>
            </w:tcBorders>
            <w:noWrap w:val="0"/>
            <w:vAlign w:val="center"/>
          </w:tcPr>
          <w:p w14:paraId="5F9EE55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取样框偏转</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30</w:t>
            </w:r>
            <w:r>
              <w:rPr>
                <w:rFonts w:hint="eastAsia" w:ascii="仿宋" w:hAnsi="仿宋" w:eastAsia="仿宋" w:cs="仿宋"/>
                <w:color w:val="000000"/>
                <w:kern w:val="0"/>
                <w:sz w:val="24"/>
                <w:lang w:bidi="ar"/>
              </w:rPr>
              <w:t>度</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线阵探头</w:t>
            </w:r>
            <w:r>
              <w:rPr>
                <w:rFonts w:ascii="仿宋" w:hAnsi="仿宋" w:eastAsia="仿宋" w:cs="仿宋"/>
                <w:color w:val="000000"/>
                <w:kern w:val="0"/>
                <w:sz w:val="24"/>
                <w:lang w:bidi="ar"/>
              </w:rPr>
              <w:t>)</w:t>
            </w:r>
          </w:p>
        </w:tc>
      </w:tr>
      <w:tr w14:paraId="54742818">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9EAF0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8.2.3</w:t>
            </w:r>
          </w:p>
        </w:tc>
        <w:tc>
          <w:tcPr>
            <w:tcW w:w="7856" w:type="dxa"/>
            <w:tcBorders>
              <w:top w:val="single" w:color="000000" w:sz="4" w:space="0"/>
              <w:left w:val="nil"/>
              <w:bottom w:val="single" w:color="000000" w:sz="4" w:space="0"/>
              <w:right w:val="single" w:color="000000" w:sz="4" w:space="0"/>
            </w:tcBorders>
            <w:noWrap w:val="0"/>
            <w:vAlign w:val="center"/>
          </w:tcPr>
          <w:p w14:paraId="512BD873">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支持</w:t>
            </w:r>
            <w:r>
              <w:rPr>
                <w:rFonts w:ascii="仿宋" w:hAnsi="仿宋" w:eastAsia="仿宋" w:cs="仿宋"/>
                <w:color w:val="000000"/>
                <w:kern w:val="0"/>
                <w:sz w:val="24"/>
                <w:lang w:bidi="ar"/>
              </w:rPr>
              <w:t xml:space="preserve">B/C </w:t>
            </w:r>
            <w:r>
              <w:rPr>
                <w:rFonts w:hint="eastAsia" w:ascii="仿宋" w:hAnsi="仿宋" w:eastAsia="仿宋" w:cs="仿宋"/>
                <w:color w:val="000000"/>
                <w:kern w:val="0"/>
                <w:sz w:val="24"/>
                <w:lang w:bidi="ar"/>
              </w:rPr>
              <w:t>同宽</w:t>
            </w:r>
          </w:p>
        </w:tc>
      </w:tr>
      <w:tr w14:paraId="7303613C">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903481">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8.2.4 </w:t>
            </w:r>
          </w:p>
        </w:tc>
        <w:tc>
          <w:tcPr>
            <w:tcW w:w="7856" w:type="dxa"/>
            <w:tcBorders>
              <w:top w:val="single" w:color="000000" w:sz="4" w:space="0"/>
              <w:left w:val="nil"/>
              <w:bottom w:val="single" w:color="000000" w:sz="4" w:space="0"/>
              <w:right w:val="single" w:color="000000" w:sz="4" w:space="0"/>
            </w:tcBorders>
            <w:noWrap w:val="0"/>
            <w:vAlign w:val="center"/>
          </w:tcPr>
          <w:p w14:paraId="200A11F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最大帧率</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 xml:space="preserve">200 </w:t>
            </w:r>
            <w:r>
              <w:rPr>
                <w:rFonts w:hint="eastAsia" w:ascii="仿宋" w:hAnsi="仿宋" w:eastAsia="仿宋" w:cs="仿宋"/>
                <w:color w:val="000000"/>
                <w:kern w:val="0"/>
                <w:sz w:val="24"/>
                <w:lang w:bidi="ar"/>
              </w:rPr>
              <w:t>帧</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秒</w:t>
            </w:r>
          </w:p>
        </w:tc>
      </w:tr>
      <w:tr w14:paraId="3829EAEB">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E9E57A">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8.3</w:t>
            </w:r>
          </w:p>
        </w:tc>
        <w:tc>
          <w:tcPr>
            <w:tcW w:w="7856" w:type="dxa"/>
            <w:tcBorders>
              <w:top w:val="single" w:color="000000" w:sz="4" w:space="0"/>
              <w:left w:val="nil"/>
              <w:bottom w:val="single" w:color="000000" w:sz="4" w:space="0"/>
              <w:right w:val="single" w:color="000000" w:sz="4" w:space="0"/>
            </w:tcBorders>
            <w:noWrap w:val="0"/>
            <w:vAlign w:val="center"/>
          </w:tcPr>
          <w:p w14:paraId="2118F9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频谱多普勒模式</w:t>
            </w:r>
          </w:p>
        </w:tc>
      </w:tr>
      <w:tr w14:paraId="5F1D4350">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AC5A0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8.3.1 </w:t>
            </w:r>
          </w:p>
        </w:tc>
        <w:tc>
          <w:tcPr>
            <w:tcW w:w="7856" w:type="dxa"/>
            <w:tcBorders>
              <w:top w:val="single" w:color="000000" w:sz="4" w:space="0"/>
              <w:left w:val="nil"/>
              <w:bottom w:val="single" w:color="000000" w:sz="4" w:space="0"/>
              <w:right w:val="single" w:color="000000" w:sz="4" w:space="0"/>
            </w:tcBorders>
            <w:noWrap w:val="0"/>
            <w:vAlign w:val="center"/>
          </w:tcPr>
          <w:p w14:paraId="1600CE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最大速度</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8m/s</w:t>
            </w:r>
            <w:r>
              <w:rPr>
                <w:rFonts w:hint="eastAsia" w:ascii="仿宋" w:hAnsi="仿宋" w:eastAsia="仿宋" w:cs="仿宋"/>
                <w:color w:val="000000"/>
                <w:kern w:val="0"/>
                <w:sz w:val="24"/>
                <w:lang w:bidi="ar"/>
              </w:rPr>
              <w:t>（连续多普勒速度</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16m/s</w:t>
            </w:r>
            <w:r>
              <w:rPr>
                <w:rFonts w:hint="eastAsia" w:ascii="仿宋" w:hAnsi="仿宋" w:eastAsia="仿宋" w:cs="仿宋"/>
                <w:color w:val="000000"/>
                <w:kern w:val="0"/>
                <w:sz w:val="24"/>
                <w:lang w:bidi="ar"/>
              </w:rPr>
              <w:t>）</w:t>
            </w:r>
          </w:p>
        </w:tc>
      </w:tr>
      <w:tr w14:paraId="32C3D743">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8E3D3">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8.3.2 </w:t>
            </w:r>
          </w:p>
        </w:tc>
        <w:tc>
          <w:tcPr>
            <w:tcW w:w="7856" w:type="dxa"/>
            <w:tcBorders>
              <w:top w:val="single" w:color="000000" w:sz="4" w:space="0"/>
              <w:left w:val="nil"/>
              <w:bottom w:val="single" w:color="000000" w:sz="4" w:space="0"/>
              <w:right w:val="single" w:color="000000" w:sz="4" w:space="0"/>
            </w:tcBorders>
            <w:noWrap w:val="0"/>
            <w:vAlign w:val="center"/>
          </w:tcPr>
          <w:p w14:paraId="2BD6F8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最小速度</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1 mm /s</w:t>
            </w:r>
            <w:r>
              <w:rPr>
                <w:rFonts w:hint="eastAsia" w:ascii="仿宋" w:hAnsi="仿宋" w:eastAsia="仿宋" w:cs="仿宋"/>
                <w:color w:val="000000"/>
                <w:kern w:val="0"/>
                <w:sz w:val="24"/>
                <w:lang w:bidi="ar"/>
              </w:rPr>
              <w:t>（非噪声信号）</w:t>
            </w:r>
          </w:p>
        </w:tc>
      </w:tr>
      <w:tr w14:paraId="29EC4E42">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61EC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8.3.3 </w:t>
            </w:r>
          </w:p>
        </w:tc>
        <w:tc>
          <w:tcPr>
            <w:tcW w:w="7856" w:type="dxa"/>
            <w:tcBorders>
              <w:top w:val="single" w:color="000000" w:sz="4" w:space="0"/>
              <w:left w:val="nil"/>
              <w:bottom w:val="single" w:color="000000" w:sz="4" w:space="0"/>
              <w:right w:val="single" w:color="000000" w:sz="4" w:space="0"/>
            </w:tcBorders>
            <w:noWrap w:val="0"/>
            <w:vAlign w:val="center"/>
          </w:tcPr>
          <w:p w14:paraId="75CFA2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取样容积</w:t>
            </w:r>
            <w:r>
              <w:rPr>
                <w:rFonts w:ascii="仿宋" w:hAnsi="仿宋" w:eastAsia="仿宋" w:cs="仿宋"/>
                <w:color w:val="000000"/>
                <w:kern w:val="0"/>
                <w:sz w:val="24"/>
                <w:lang w:bidi="ar"/>
              </w:rPr>
              <w:t>: 0.5-20mm</w:t>
            </w:r>
          </w:p>
        </w:tc>
      </w:tr>
      <w:tr w14:paraId="68974A55">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AAB4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8.3.4 </w:t>
            </w:r>
          </w:p>
        </w:tc>
        <w:tc>
          <w:tcPr>
            <w:tcW w:w="7856" w:type="dxa"/>
            <w:tcBorders>
              <w:top w:val="single" w:color="000000" w:sz="4" w:space="0"/>
              <w:left w:val="nil"/>
              <w:bottom w:val="single" w:color="000000" w:sz="4" w:space="0"/>
              <w:right w:val="single" w:color="000000" w:sz="4" w:space="0"/>
            </w:tcBorders>
            <w:noWrap w:val="0"/>
            <w:vAlign w:val="center"/>
          </w:tcPr>
          <w:p w14:paraId="3E21D55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偏转角度</w:t>
            </w: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30</w:t>
            </w:r>
            <w:r>
              <w:rPr>
                <w:rFonts w:hint="eastAsia" w:ascii="仿宋" w:hAnsi="仿宋" w:eastAsia="仿宋" w:cs="仿宋"/>
                <w:color w:val="000000"/>
                <w:kern w:val="0"/>
                <w:sz w:val="24"/>
                <w:lang w:bidi="ar"/>
              </w:rPr>
              <w:t xml:space="preserve">度 </w:t>
            </w:r>
            <w:r>
              <w:rPr>
                <w:rFonts w:ascii="仿宋" w:hAnsi="仿宋" w:eastAsia="仿宋" w:cs="仿宋"/>
                <w:color w:val="000000"/>
                <w:kern w:val="0"/>
                <w:sz w:val="24"/>
                <w:lang w:bidi="ar"/>
              </w:rPr>
              <w:t>(</w:t>
            </w:r>
            <w:r>
              <w:rPr>
                <w:rFonts w:hint="eastAsia" w:ascii="仿宋" w:hAnsi="仿宋" w:eastAsia="仿宋" w:cs="仿宋"/>
                <w:color w:val="000000"/>
                <w:kern w:val="0"/>
                <w:sz w:val="24"/>
                <w:lang w:bidi="ar"/>
              </w:rPr>
              <w:t>线阵探头</w:t>
            </w:r>
            <w:r>
              <w:rPr>
                <w:rFonts w:ascii="仿宋" w:hAnsi="仿宋" w:eastAsia="仿宋" w:cs="仿宋"/>
                <w:color w:val="000000"/>
                <w:kern w:val="0"/>
                <w:sz w:val="24"/>
                <w:lang w:bidi="ar"/>
              </w:rPr>
              <w:t>)</w:t>
            </w:r>
          </w:p>
        </w:tc>
      </w:tr>
      <w:tr w14:paraId="7E9F1AFA">
        <w:tblPrEx>
          <w:tblCellMar>
            <w:top w:w="0" w:type="dxa"/>
            <w:left w:w="108" w:type="dxa"/>
            <w:bottom w:w="0" w:type="dxa"/>
            <w:right w:w="108" w:type="dxa"/>
          </w:tblCellMar>
        </w:tblPrEx>
        <w:trPr>
          <w:trHeight w:val="52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7559A8">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8.4</w:t>
            </w:r>
          </w:p>
        </w:tc>
        <w:tc>
          <w:tcPr>
            <w:tcW w:w="7856" w:type="dxa"/>
            <w:tcBorders>
              <w:top w:val="single" w:color="000000" w:sz="4" w:space="0"/>
              <w:left w:val="nil"/>
              <w:bottom w:val="single" w:color="000000" w:sz="4" w:space="0"/>
              <w:right w:val="single" w:color="000000" w:sz="4" w:space="0"/>
            </w:tcBorders>
            <w:noWrap w:val="0"/>
            <w:vAlign w:val="center"/>
          </w:tcPr>
          <w:p w14:paraId="456634E8">
            <w:pPr>
              <w:widowControl/>
              <w:spacing w:line="360" w:lineRule="auto"/>
              <w:jc w:val="left"/>
              <w:rPr>
                <w:rFonts w:ascii="仿宋" w:hAnsi="仿宋" w:eastAsia="仿宋" w:cs="仿宋"/>
                <w:color w:val="000000"/>
                <w:kern w:val="0"/>
                <w:sz w:val="24"/>
                <w:lang w:bidi="ar"/>
              </w:rPr>
            </w:pPr>
            <w:r>
              <w:rPr>
                <w:rFonts w:ascii="仿宋" w:hAnsi="仿宋" w:eastAsia="仿宋" w:cs="仿宋"/>
                <w:color w:val="000000"/>
                <w:kern w:val="0"/>
                <w:sz w:val="24"/>
                <w:lang w:bidi="ar"/>
              </w:rPr>
              <w:t xml:space="preserve"> </w:t>
            </w:r>
            <w:r>
              <w:rPr>
                <w:rFonts w:hint="eastAsia" w:ascii="仿宋" w:hAnsi="仿宋" w:eastAsia="仿宋" w:cs="仿宋"/>
                <w:color w:val="000000"/>
                <w:kern w:val="0"/>
                <w:sz w:val="24"/>
                <w:lang w:bidi="ar"/>
              </w:rPr>
              <w:t>局部高清放大功能</w:t>
            </w:r>
          </w:p>
        </w:tc>
      </w:tr>
      <w:tr w14:paraId="2B4CC46C">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B56EE9">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8.5</w:t>
            </w:r>
          </w:p>
        </w:tc>
        <w:tc>
          <w:tcPr>
            <w:tcW w:w="7856" w:type="dxa"/>
            <w:tcBorders>
              <w:top w:val="single" w:color="000000" w:sz="4" w:space="0"/>
              <w:left w:val="nil"/>
              <w:bottom w:val="single" w:color="000000" w:sz="4" w:space="0"/>
              <w:right w:val="single" w:color="000000" w:sz="4" w:space="0"/>
            </w:tcBorders>
            <w:noWrap w:val="0"/>
            <w:vAlign w:val="center"/>
          </w:tcPr>
          <w:p w14:paraId="099C276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支持肝脏脂肪定量或生物声学脂肪分数，和肝硬度测值，能做到同屏显示</w:t>
            </w:r>
          </w:p>
        </w:tc>
      </w:tr>
      <w:tr w14:paraId="27E74F6A">
        <w:tblPrEx>
          <w:tblCellMar>
            <w:top w:w="0" w:type="dxa"/>
            <w:left w:w="108" w:type="dxa"/>
            <w:bottom w:w="0" w:type="dxa"/>
            <w:right w:w="108" w:type="dxa"/>
          </w:tblCellMar>
        </w:tblPrEx>
        <w:trPr>
          <w:trHeight w:val="32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C5A75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九、</w:t>
            </w:r>
          </w:p>
        </w:tc>
        <w:tc>
          <w:tcPr>
            <w:tcW w:w="7856" w:type="dxa"/>
            <w:tcBorders>
              <w:top w:val="single" w:color="000000" w:sz="4" w:space="0"/>
              <w:left w:val="nil"/>
              <w:bottom w:val="single" w:color="000000" w:sz="4" w:space="0"/>
              <w:right w:val="single" w:color="000000" w:sz="4" w:space="0"/>
            </w:tcBorders>
            <w:noWrap w:val="0"/>
            <w:vAlign w:val="center"/>
          </w:tcPr>
          <w:p w14:paraId="6849861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探头规格</w:t>
            </w:r>
          </w:p>
        </w:tc>
      </w:tr>
      <w:tr w14:paraId="5661D50B">
        <w:tblPrEx>
          <w:tblCellMar>
            <w:top w:w="0" w:type="dxa"/>
            <w:left w:w="108" w:type="dxa"/>
            <w:bottom w:w="0" w:type="dxa"/>
            <w:right w:w="108" w:type="dxa"/>
          </w:tblCellMar>
        </w:tblPrEx>
        <w:trPr>
          <w:trHeight w:val="63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690D7F">
            <w:pPr>
              <w:widowControl/>
              <w:spacing w:line="360" w:lineRule="auto"/>
              <w:jc w:val="center"/>
              <w:rPr>
                <w:rFonts w:hint="eastAsia" w:ascii="仿宋" w:hAnsi="仿宋" w:eastAsia="仿宋" w:cs="仿宋"/>
                <w:b/>
                <w:bCs w:val="0"/>
                <w:color w:val="000000"/>
                <w:kern w:val="0"/>
                <w:sz w:val="24"/>
                <w:lang w:bidi="ar"/>
              </w:rPr>
            </w:pPr>
            <w:r>
              <w:rPr>
                <w:rFonts w:hint="eastAsia" w:ascii="宋体" w:hAnsi="宋体" w:cs="宋体"/>
                <w:b/>
                <w:bCs w:val="0"/>
                <w:szCs w:val="21"/>
              </w:rPr>
              <w:t>■</w:t>
            </w:r>
            <w:r>
              <w:rPr>
                <w:rFonts w:hint="eastAsia" w:ascii="仿宋" w:hAnsi="仿宋" w:eastAsia="仿宋" w:cs="仿宋"/>
                <w:b/>
                <w:bCs w:val="0"/>
                <w:color w:val="000000"/>
                <w:kern w:val="0"/>
                <w:sz w:val="24"/>
                <w:lang w:bidi="ar"/>
              </w:rPr>
              <w:t>9.1</w:t>
            </w:r>
          </w:p>
        </w:tc>
        <w:tc>
          <w:tcPr>
            <w:tcW w:w="7856" w:type="dxa"/>
            <w:tcBorders>
              <w:top w:val="single" w:color="000000" w:sz="4" w:space="0"/>
              <w:left w:val="nil"/>
              <w:bottom w:val="single" w:color="000000" w:sz="4" w:space="0"/>
              <w:right w:val="single" w:color="000000" w:sz="4" w:space="0"/>
            </w:tcBorders>
            <w:noWrap w:val="0"/>
            <w:vAlign w:val="center"/>
          </w:tcPr>
          <w:p w14:paraId="15E0D01C">
            <w:pPr>
              <w:widowControl/>
              <w:spacing w:line="360" w:lineRule="auto"/>
              <w:jc w:val="left"/>
              <w:rPr>
                <w:rFonts w:hint="eastAsia" w:ascii="仿宋" w:hAnsi="仿宋" w:eastAsia="仿宋" w:cs="仿宋"/>
                <w:b/>
                <w:bCs w:val="0"/>
                <w:color w:val="000000"/>
                <w:kern w:val="0"/>
                <w:sz w:val="24"/>
                <w:lang w:bidi="ar"/>
              </w:rPr>
            </w:pPr>
            <w:r>
              <w:rPr>
                <w:rFonts w:hint="eastAsia" w:ascii="仿宋" w:hAnsi="仿宋" w:eastAsia="仿宋" w:cs="仿宋"/>
                <w:b/>
                <w:bCs w:val="0"/>
                <w:color w:val="000000"/>
                <w:kern w:val="0"/>
                <w:sz w:val="24"/>
                <w:lang w:bidi="ar"/>
              </w:rPr>
              <w:t>探头配置（</w:t>
            </w:r>
            <w:r>
              <w:rPr>
                <w:rFonts w:ascii="仿宋" w:hAnsi="仿宋" w:eastAsia="仿宋" w:cs="仿宋"/>
                <w:b/>
                <w:bCs w:val="0"/>
                <w:color w:val="000000"/>
                <w:kern w:val="0"/>
                <w:sz w:val="24"/>
                <w:lang w:bidi="ar"/>
              </w:rPr>
              <w:t>4</w:t>
            </w:r>
            <w:r>
              <w:rPr>
                <w:rFonts w:hint="eastAsia" w:ascii="仿宋" w:hAnsi="仿宋" w:eastAsia="仿宋" w:cs="仿宋"/>
                <w:b/>
                <w:bCs w:val="0"/>
                <w:color w:val="000000"/>
                <w:kern w:val="0"/>
                <w:sz w:val="24"/>
                <w:lang w:bidi="ar"/>
              </w:rPr>
              <w:t>把）：</w:t>
            </w:r>
            <w:r>
              <w:rPr>
                <w:rFonts w:ascii="仿宋" w:hAnsi="仿宋" w:eastAsia="仿宋" w:cs="仿宋"/>
                <w:b/>
                <w:bCs w:val="0"/>
                <w:color w:val="000000"/>
                <w:kern w:val="0"/>
                <w:sz w:val="24"/>
                <w:lang w:bidi="ar"/>
              </w:rPr>
              <w:br w:type="textWrapping"/>
            </w:r>
            <w:r>
              <w:rPr>
                <w:rFonts w:hint="eastAsia" w:ascii="仿宋" w:hAnsi="仿宋" w:eastAsia="仿宋" w:cs="仿宋"/>
                <w:b/>
                <w:bCs w:val="0"/>
                <w:color w:val="000000"/>
                <w:kern w:val="0"/>
                <w:sz w:val="24"/>
                <w:lang w:bidi="ar"/>
              </w:rPr>
              <w:t>单晶体凸阵探头、线阵探头、腔内微凸探头、低频线阵探头</w:t>
            </w:r>
          </w:p>
        </w:tc>
      </w:tr>
      <w:tr w14:paraId="3F87F670">
        <w:tblPrEx>
          <w:tblCellMar>
            <w:top w:w="0" w:type="dxa"/>
            <w:left w:w="108" w:type="dxa"/>
            <w:bottom w:w="0" w:type="dxa"/>
            <w:right w:w="108" w:type="dxa"/>
          </w:tblCellMar>
        </w:tblPrEx>
        <w:trPr>
          <w:trHeight w:val="396" w:hRule="atLeast"/>
        </w:trPr>
        <w:tc>
          <w:tcPr>
            <w:tcW w:w="11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4BF1F">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9.2</w:t>
            </w:r>
          </w:p>
        </w:tc>
        <w:tc>
          <w:tcPr>
            <w:tcW w:w="7856" w:type="dxa"/>
            <w:tcBorders>
              <w:top w:val="single" w:color="000000" w:sz="4" w:space="0"/>
              <w:left w:val="nil"/>
              <w:bottom w:val="single" w:color="000000" w:sz="4" w:space="0"/>
              <w:right w:val="single" w:color="000000" w:sz="4" w:space="0"/>
            </w:tcBorders>
            <w:noWrap w:val="0"/>
            <w:vAlign w:val="center"/>
          </w:tcPr>
          <w:p w14:paraId="60FF8C5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 xml:space="preserve"> 探头频率:</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单晶体凸阵探头频率：1.0-6.0 MHz</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线阵探头频率：4.0—15.0 MHz</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腔内微凸探头：3.0-10.0MHz</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低频线阵探头：3.0-10.0MHz</w:t>
            </w:r>
          </w:p>
        </w:tc>
      </w:tr>
    </w:tbl>
    <w:p w14:paraId="2D6FA9E5">
      <w:pPr>
        <w:widowControl/>
        <w:spacing w:line="360" w:lineRule="auto"/>
        <w:jc w:val="left"/>
        <w:rPr>
          <w:rFonts w:hint="eastAsia" w:ascii="仿宋" w:hAnsi="仿宋" w:eastAsia="仿宋" w:cs="仿宋"/>
          <w:b/>
          <w:bCs/>
          <w:i w:val="0"/>
          <w:iCs w:val="0"/>
          <w:caps w:val="0"/>
          <w:color w:val="auto"/>
          <w:spacing w:val="0"/>
          <w:sz w:val="24"/>
          <w:szCs w:val="24"/>
          <w:lang w:val="en-US" w:eastAsia="zh-CN" w:bidi="ar"/>
        </w:rPr>
      </w:pPr>
    </w:p>
    <w:p w14:paraId="31BBC1D7">
      <w:pPr>
        <w:widowControl/>
        <w:spacing w:line="360" w:lineRule="auto"/>
        <w:jc w:val="left"/>
        <w:rPr>
          <w:rFonts w:hint="eastAsia" w:ascii="仿宋" w:hAnsi="仿宋" w:eastAsia="仿宋" w:cs="仿宋"/>
          <w:b/>
          <w:bCs/>
          <w:i w:val="0"/>
          <w:iCs w:val="0"/>
          <w:caps w:val="0"/>
          <w:color w:val="auto"/>
          <w:spacing w:val="0"/>
          <w:sz w:val="24"/>
          <w:szCs w:val="24"/>
          <w:lang w:val="en-US" w:eastAsia="zh-CN" w:bidi="ar"/>
        </w:rPr>
      </w:pPr>
      <w:r>
        <w:rPr>
          <w:rFonts w:hint="eastAsia" w:ascii="仿宋" w:hAnsi="仿宋" w:eastAsia="仿宋" w:cs="仿宋"/>
          <w:b/>
          <w:bCs/>
          <w:i w:val="0"/>
          <w:iCs w:val="0"/>
          <w:caps w:val="0"/>
          <w:color w:val="auto"/>
          <w:spacing w:val="0"/>
          <w:sz w:val="24"/>
          <w:szCs w:val="24"/>
          <w:lang w:val="en-US" w:eastAsia="zh-CN" w:bidi="ar"/>
        </w:rPr>
        <w:t>注：《第三章 采购需求及技术规格要求》技术要求中标“</w:t>
      </w:r>
      <w:r>
        <w:rPr>
          <w:rFonts w:hint="eastAsia" w:ascii="宋体" w:hAnsi="宋体" w:cs="宋体"/>
          <w:b/>
          <w:bCs/>
          <w:szCs w:val="21"/>
        </w:rPr>
        <w:t>■</w:t>
      </w:r>
      <w:r>
        <w:rPr>
          <w:rFonts w:hint="eastAsia" w:ascii="仿宋" w:hAnsi="仿宋" w:eastAsia="仿宋" w:cs="仿宋"/>
          <w:b/>
          <w:bCs/>
          <w:i w:val="0"/>
          <w:iCs w:val="0"/>
          <w:caps w:val="0"/>
          <w:color w:val="auto"/>
          <w:spacing w:val="0"/>
          <w:sz w:val="24"/>
          <w:szCs w:val="24"/>
          <w:lang w:val="en-US" w:eastAsia="zh-CN" w:bidi="ar"/>
        </w:rPr>
        <w:t>”条款的为重点指标项，不允许未响应或负偏离，招标文件要求提供证明材料的按照要求提供，未明确要求提供证明材料，须在投标文件中自行提供相关证明材料（包括不</w:t>
      </w:r>
      <w:r>
        <w:rPr>
          <w:rFonts w:hint="eastAsia" w:ascii="仿宋" w:hAnsi="仿宋" w:eastAsia="仿宋" w:cs="仿宋"/>
          <w:b/>
          <w:bCs/>
          <w:i w:val="0"/>
          <w:iCs w:val="0"/>
          <w:caps w:val="0"/>
          <w:color w:val="auto"/>
          <w:spacing w:val="0"/>
          <w:sz w:val="24"/>
          <w:szCs w:val="24"/>
          <w:shd w:val="clear" w:color="auto" w:fill="auto"/>
          <w:lang w:val="en-US" w:eastAsia="zh-CN" w:bidi="ar"/>
        </w:rPr>
        <w:t>限于产品彩页或操作界面截图或产品技术白皮书或产品检测报告等）</w:t>
      </w:r>
      <w:r>
        <w:rPr>
          <w:rFonts w:hint="eastAsia" w:ascii="仿宋" w:hAnsi="仿宋" w:eastAsia="仿宋" w:cs="仿宋"/>
          <w:b/>
          <w:bCs/>
          <w:i w:val="0"/>
          <w:iCs w:val="0"/>
          <w:caps w:val="0"/>
          <w:color w:val="auto"/>
          <w:spacing w:val="0"/>
          <w:sz w:val="24"/>
          <w:szCs w:val="24"/>
          <w:lang w:val="en-US" w:eastAsia="zh-CN" w:bidi="ar"/>
        </w:rPr>
        <w:t>；未提供或提供的不符要求的视为不响应招标文件要求，其投标将被否决。</w:t>
      </w:r>
    </w:p>
    <w:p w14:paraId="5F88B7FB">
      <w:pPr>
        <w:widowControl/>
        <w:spacing w:line="360" w:lineRule="auto"/>
        <w:jc w:val="left"/>
        <w:rPr>
          <w:rFonts w:hint="eastAsia" w:ascii="仿宋" w:hAnsi="仿宋" w:eastAsia="仿宋" w:cs="仿宋"/>
          <w:b/>
          <w:bCs/>
          <w:i w:val="0"/>
          <w:iCs w:val="0"/>
          <w:caps w:val="0"/>
          <w:color w:val="auto"/>
          <w:spacing w:val="0"/>
          <w:sz w:val="24"/>
          <w:szCs w:val="24"/>
          <w:lang w:val="en-US" w:eastAsia="zh-CN" w:bidi="ar"/>
        </w:rPr>
      </w:pPr>
    </w:p>
    <w:p w14:paraId="1C1A915C">
      <w:pPr>
        <w:pStyle w:val="4"/>
        <w:numPr>
          <w:ilvl w:val="0"/>
          <w:numId w:val="1"/>
        </w:numPr>
        <w:spacing w:line="360" w:lineRule="auto"/>
        <w:ind w:firstLine="0" w:firstLineChars="0"/>
        <w:rPr>
          <w:rFonts w:hint="eastAsia" w:ascii="仿宋" w:hAnsi="仿宋" w:eastAsia="仿宋" w:cs="仿宋"/>
          <w:b/>
          <w:color w:val="000000"/>
          <w:sz w:val="24"/>
        </w:rPr>
      </w:pPr>
      <w:r>
        <w:rPr>
          <w:rFonts w:hint="eastAsia" w:ascii="仿宋" w:hAnsi="仿宋" w:eastAsia="仿宋" w:cs="仿宋"/>
          <w:b/>
          <w:color w:val="000000"/>
          <w:sz w:val="24"/>
        </w:rPr>
        <w:t>其他配套要求：</w:t>
      </w:r>
    </w:p>
    <w:p w14:paraId="084E48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70A410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2489ADC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5B4087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B3D8FE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3DAC9A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58674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1082648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2F0CF1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D232CE3">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3A79985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1B367C8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593654DB">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745143D">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564D79B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1F1E0D0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1FFA6FD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00EF4D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372BA9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579DDB7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2F3DCD7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33C63EB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76C257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交通、食宿、资料、工具材料等所有与培训相关的费用包含在投标报价中。设备使用培训：不少于2-4人，直至完全掌握设备应用技术，并获厂方资质许可；交通、食宿、资料、工具材料等所有与培训相关的费用包含在投标报价中。</w:t>
      </w:r>
    </w:p>
    <w:p w14:paraId="0D455E3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3BB909D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3554031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734AC29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398CD4C6">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1AB2AC"/>
    <w:multiLevelType w:val="singleLevel"/>
    <w:tmpl w:val="FE1AB2AC"/>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E014E5"/>
    <w:rsid w:val="602F3BB0"/>
    <w:rsid w:val="791A1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character" w:customStyle="1" w:styleId="11">
    <w:name w:val="标题 2 Char Char"/>
    <w:qFormat/>
    <w:uiPriority w:val="0"/>
    <w:rPr>
      <w:rFonts w:ascii="Arial" w:hAnsi="Arial" w:eastAsia="黑体" w:cs="Times New Roman"/>
      <w:b/>
      <w:bCs/>
      <w:kern w:val="2"/>
      <w:sz w:val="32"/>
      <w:szCs w:val="32"/>
      <w:lang w:val="en-US" w:eastAsia="zh-CN" w:bidi="ar-SA"/>
    </w:rPr>
  </w:style>
  <w:style w:type="paragraph" w:customStyle="1" w:styleId="12">
    <w:name w:val="列出段落1"/>
    <w:basedOn w:val="1"/>
    <w:qFormat/>
    <w:uiPriority w:val="0"/>
    <w:pPr>
      <w:ind w:firstLine="420" w:firstLineChars="200"/>
    </w:p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2026-05-19T07:38:38Z</dcterms:created>
  <dc:creator>admin</dc:creator>
  <cp:lastModifiedBy>豆奶是个小胖子</cp:lastModifiedBy>
  <dcterms:modified xsi:type="dcterms:W3CDTF">2026-05-19T07:39:33Z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eyJoZGlkIjoiNmExMjc1NzQ3NWFiZTgzMjNiYTYxNmEzOTMwZTVjYjAiLCJ1c2VySWQiOiIzMDI3OTc1ODcifQ==</vt:lpwstr>
  </property>
  <property fmtid="{D5CDD505-2E9C-101B-9397-08002B2CF9AE}" pid="4" name="ICV">
    <vt:lpwstr>A72830EBB71647CEA2B7F2753C64CFC3_12</vt:lpwstr>
  </property>
</Properties>
</file>