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62C9">
      <w:pPr>
        <w:numPr>
          <w:ilvl w:val="0"/>
          <w:numId w:val="1"/>
        </w:num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 </w:t>
      </w:r>
      <w:bookmarkStart w:id="0" w:name="_Toc22605"/>
      <w:r>
        <w:rPr>
          <w:rFonts w:hint="eastAsia" w:asciiTheme="minorEastAsia" w:hAnsiTheme="minorEastAsia" w:eastAsiaTheme="minorEastAsia"/>
          <w:b/>
          <w:sz w:val="28"/>
        </w:rPr>
        <w:t>采购需求</w:t>
      </w:r>
      <w:bookmarkEnd w:id="0"/>
    </w:p>
    <w:p w14:paraId="25A1261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4A12D93F">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37A9D4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042D65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11F9E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7F02601">
      <w:pPr>
        <w:spacing w:line="360" w:lineRule="auto"/>
        <w:ind w:firstLine="435"/>
      </w:pPr>
      <w:r>
        <w:rPr>
          <w:rFonts w:hint="eastAsia" w:ascii="宋体" w:hAnsi="宋体" w:eastAsia="宋体" w:cs="宋体"/>
          <w:sz w:val="24"/>
          <w:szCs w:val="24"/>
        </w:rPr>
        <w:t>（3）根据《关于进一步做好政府采购支持绿色建材促进建筑品质提升相关工作的通知》（合财购〔2025〕167号）、《合肥市政府采购支持绿色建材促进建筑品质提升试点实施方案》，属于实施范围内的政府采购工程项目，应按照财政部、住建部、工信部联合印发的《绿色建筑和绿色建材政府采购需求标准》和《政府采购支持绿色建材促进建筑品质提升政策项目实施指南》应用绿色建筑和绿色建材。</w:t>
      </w:r>
    </w:p>
    <w:p w14:paraId="08A812C6">
      <w:pPr>
        <w:spacing w:line="360" w:lineRule="auto"/>
        <w:ind w:firstLine="437"/>
        <w:outlineLvl w:val="1"/>
        <w:rPr>
          <w:rFonts w:ascii="宋体" w:hAnsi="宋体" w:eastAsia="宋体"/>
          <w:b/>
          <w:sz w:val="24"/>
          <w:szCs w:val="18"/>
        </w:rPr>
      </w:pPr>
      <w:bookmarkStart w:id="1" w:name="_Toc21798"/>
      <w:bookmarkStart w:id="2" w:name="_Toc4148"/>
      <w:bookmarkStart w:id="3" w:name="_Hlk23621890"/>
      <w:r>
        <w:rPr>
          <w:rFonts w:hint="eastAsia" w:ascii="宋体" w:hAnsi="宋体" w:eastAsia="宋体"/>
          <w:b/>
          <w:sz w:val="24"/>
          <w:szCs w:val="18"/>
        </w:rPr>
        <w:t>一、采购需求前附表</w:t>
      </w:r>
      <w:bookmarkEnd w:id="1"/>
      <w:bookmarkEnd w:id="2"/>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20D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C584BB9">
            <w:pPr>
              <w:pStyle w:val="3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2" w:type="dxa"/>
            <w:vAlign w:val="center"/>
          </w:tcPr>
          <w:p w14:paraId="41C29653">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84" w:type="dxa"/>
            <w:vAlign w:val="center"/>
          </w:tcPr>
          <w:p w14:paraId="08DD1933">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341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19DF756">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2" w:type="dxa"/>
            <w:vAlign w:val="center"/>
          </w:tcPr>
          <w:p w14:paraId="2437F446">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84" w:type="dxa"/>
            <w:vAlign w:val="center"/>
          </w:tcPr>
          <w:p w14:paraId="4EB7124B">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单个项目经审核后一次性支付（单个零星工程结算价=依据采购文件规定的方法</w:t>
            </w:r>
            <w:r>
              <w:rPr>
                <w:rFonts w:hint="eastAsia" w:ascii="宋体" w:hAnsi="宋体" w:eastAsia="宋体"/>
                <w:b w:val="0"/>
                <w:sz w:val="24"/>
                <w:u w:val="single"/>
                <w:lang w:eastAsia="zh-CN"/>
              </w:rPr>
              <w:t>计算得出的工程竣工结算审核价</w:t>
            </w:r>
            <w:r>
              <w:rPr>
                <w:rFonts w:hint="eastAsia" w:ascii="宋体" w:hAnsi="宋体" w:eastAsia="宋体"/>
                <w:b w:val="0"/>
                <w:sz w:val="24"/>
                <w:u w:val="single"/>
              </w:rPr>
              <w:t>×中标费率）。</w:t>
            </w:r>
          </w:p>
        </w:tc>
      </w:tr>
      <w:tr w14:paraId="53E4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DC41EEB">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2" w:type="dxa"/>
            <w:vAlign w:val="center"/>
          </w:tcPr>
          <w:p w14:paraId="4DF1DAA1">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484" w:type="dxa"/>
            <w:vAlign w:val="center"/>
          </w:tcPr>
          <w:p w14:paraId="72BFF07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采购人指定地点</w:t>
            </w:r>
          </w:p>
        </w:tc>
      </w:tr>
      <w:tr w14:paraId="6BB2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68155E1">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2" w:type="dxa"/>
            <w:vAlign w:val="center"/>
          </w:tcPr>
          <w:p w14:paraId="7CFB06BC">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484" w:type="dxa"/>
            <w:vAlign w:val="center"/>
          </w:tcPr>
          <w:p w14:paraId="71910694">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自合同生效之日起，一年。一年服务期满后，经采购人考核合格后续签下一年合同，最多续签一次。</w:t>
            </w:r>
          </w:p>
        </w:tc>
      </w:tr>
      <w:tr w14:paraId="329B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06DAA7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32" w:type="dxa"/>
            <w:vAlign w:val="center"/>
          </w:tcPr>
          <w:p w14:paraId="2E22793E">
            <w:pPr>
              <w:spacing w:line="360" w:lineRule="auto"/>
              <w:jc w:val="center"/>
              <w:rPr>
                <w:rFonts w:ascii="宋体" w:hAnsi="宋体" w:eastAsia="宋体"/>
                <w:sz w:val="24"/>
              </w:rPr>
            </w:pPr>
            <w:r>
              <w:rPr>
                <w:rFonts w:hint="eastAsia" w:asciiTheme="minorEastAsia" w:hAnsiTheme="minorEastAsia" w:eastAsiaTheme="minorEastAsia" w:cstheme="minorEastAsia"/>
                <w:sz w:val="24"/>
                <w:szCs w:val="22"/>
              </w:rPr>
              <w:t>项目经理</w:t>
            </w:r>
          </w:p>
        </w:tc>
        <w:tc>
          <w:tcPr>
            <w:tcW w:w="5484" w:type="dxa"/>
            <w:vAlign w:val="center"/>
          </w:tcPr>
          <w:p w14:paraId="6D60F173">
            <w:pPr>
              <w:spacing w:line="360" w:lineRule="auto"/>
              <w:jc w:val="left"/>
              <w:rPr>
                <w:rFonts w:asciiTheme="minorEastAsia" w:hAnsiTheme="minorEastAsia" w:eastAsiaTheme="minorEastAsia"/>
                <w:sz w:val="24"/>
                <w:szCs w:val="22"/>
              </w:rPr>
            </w:pPr>
            <w:r>
              <w:rPr>
                <w:rFonts w:hint="eastAsia" w:asciiTheme="minorEastAsia" w:hAnsiTheme="minorEastAsia" w:eastAsiaTheme="minorEastAsia" w:cstheme="minorEastAsia"/>
                <w:sz w:val="24"/>
                <w:szCs w:val="22"/>
              </w:rPr>
              <w:t>（</w:t>
            </w:r>
            <w:r>
              <w:rPr>
                <w:rFonts w:hint="eastAsia" w:asciiTheme="minorEastAsia" w:hAnsiTheme="minorEastAsia" w:eastAsiaTheme="minorEastAsia"/>
                <w:sz w:val="24"/>
                <w:szCs w:val="22"/>
              </w:rPr>
              <w:t>1）符合招标公告中“项目经理资格要求”，且必须是本单位人员（招标公告中要求的注册证书注册单位应当与投标人名称一致）。</w:t>
            </w:r>
          </w:p>
          <w:p w14:paraId="4AF664F9">
            <w:pPr>
              <w:spacing w:line="360" w:lineRule="auto"/>
              <w:jc w:val="left"/>
              <w:rPr>
                <w:rFonts w:asciiTheme="minorEastAsia" w:hAnsiTheme="minorEastAsia" w:eastAsiaTheme="minorEastAsia"/>
                <w:sz w:val="24"/>
                <w:szCs w:val="22"/>
              </w:rPr>
            </w:pPr>
            <w:r>
              <w:rPr>
                <w:rFonts w:hint="eastAsia" w:asciiTheme="minorEastAsia" w:hAnsiTheme="minorEastAsia" w:eastAsiaTheme="minorEastAsia"/>
                <w:sz w:val="24"/>
                <w:szCs w:val="22"/>
              </w:rPr>
              <w:t>（2）项目经理不得同时担任两个及以上建设工程施工项目经理，以下情形除外：</w:t>
            </w:r>
          </w:p>
          <w:p w14:paraId="47921676">
            <w:pPr>
              <w:spacing w:line="360" w:lineRule="auto"/>
              <w:jc w:val="left"/>
              <w:rPr>
                <w:rFonts w:asciiTheme="minorEastAsia" w:hAnsiTheme="minorEastAsia" w:eastAsiaTheme="minorEastAsia"/>
                <w:sz w:val="24"/>
                <w:szCs w:val="22"/>
              </w:rPr>
            </w:pPr>
            <w:r>
              <w:rPr>
                <w:rFonts w:hint="eastAsia" w:asciiTheme="minorEastAsia" w:hAnsiTheme="minorEastAsia" w:eastAsiaTheme="minorEastAsia"/>
                <w:sz w:val="24"/>
                <w:szCs w:val="22"/>
              </w:rPr>
              <w:t>（1）法定情形；</w:t>
            </w:r>
          </w:p>
          <w:p w14:paraId="49CDE97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szCs w:val="22"/>
              </w:rPr>
              <w:t>（2）虽在其他项目上担任项目经理岗位，但承诺在本项目中标后合同签订前能够从其他项目变更至本项目并全面履约。</w:t>
            </w:r>
          </w:p>
        </w:tc>
      </w:tr>
      <w:tr w14:paraId="421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F39A788">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2032" w:type="dxa"/>
            <w:vAlign w:val="center"/>
          </w:tcPr>
          <w:p w14:paraId="01E642C4">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本项目采购标的名称及所属行业</w:t>
            </w:r>
          </w:p>
        </w:tc>
        <w:tc>
          <w:tcPr>
            <w:tcW w:w="5484" w:type="dxa"/>
            <w:vAlign w:val="center"/>
          </w:tcPr>
          <w:p w14:paraId="3F8921E7">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标的名称：安徽农业大学2026-2028年度零星维修工程</w:t>
            </w:r>
          </w:p>
          <w:p w14:paraId="3D35D1B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所属行业：建筑业</w:t>
            </w:r>
          </w:p>
        </w:tc>
      </w:tr>
    </w:tbl>
    <w:p w14:paraId="5EBB8C40">
      <w:pPr>
        <w:spacing w:line="360" w:lineRule="auto"/>
        <w:ind w:firstLine="482" w:firstLineChars="200"/>
        <w:outlineLvl w:val="1"/>
        <w:rPr>
          <w:rFonts w:ascii="宋体" w:hAnsi="宋体" w:eastAsia="宋体"/>
          <w:b/>
          <w:sz w:val="24"/>
          <w:szCs w:val="18"/>
        </w:rPr>
      </w:pPr>
      <w:bookmarkStart w:id="4" w:name="_Toc8753"/>
      <w:bookmarkStart w:id="5" w:name="_Toc16543"/>
      <w:bookmarkStart w:id="6" w:name="_Hlk16461016"/>
      <w:r>
        <w:rPr>
          <w:rFonts w:hint="eastAsia" w:ascii="宋体" w:hAnsi="宋体" w:eastAsia="宋体"/>
          <w:b/>
          <w:sz w:val="24"/>
          <w:szCs w:val="18"/>
        </w:rPr>
        <w:t>二、项目概况</w:t>
      </w:r>
      <w:bookmarkEnd w:id="4"/>
      <w:bookmarkEnd w:id="5"/>
    </w:p>
    <w:p w14:paraId="172B1BDD">
      <w:pPr>
        <w:wordWrap w:val="0"/>
        <w:spacing w:line="360" w:lineRule="auto"/>
        <w:ind w:firstLine="435"/>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安徽农业大学2026-</w:t>
      </w:r>
      <w:r>
        <w:rPr>
          <w:rFonts w:hint="eastAsia" w:asciiTheme="minorEastAsia" w:hAnsiTheme="minorEastAsia" w:eastAsiaTheme="minorEastAsia" w:cstheme="minorEastAsia"/>
          <w:sz w:val="24"/>
          <w:szCs w:val="24"/>
        </w:rPr>
        <w:t>2028</w:t>
      </w:r>
      <w:r>
        <w:rPr>
          <w:rFonts w:hint="eastAsia" w:asciiTheme="minorEastAsia" w:hAnsiTheme="minorEastAsia" w:eastAsiaTheme="minorEastAsia" w:cstheme="minorEastAsia"/>
          <w:sz w:val="24"/>
          <w:szCs w:val="24"/>
          <w:lang w:bidi="ar"/>
        </w:rPr>
        <w:t>年度零星维修工程，单个维修项目预算金额（控制价）20万元（不含）以下的维修项目。包含：土建修缮、装饰装修、水电安装、绿化突发维修维护、屋面防水、化粪池及雨、污水管道清理等各类建筑物、地面构筑物及附属设施维修、服务等。</w:t>
      </w:r>
    </w:p>
    <w:p w14:paraId="45E8094B">
      <w:pPr>
        <w:wordWrap w:val="0"/>
        <w:spacing w:line="360" w:lineRule="auto"/>
        <w:ind w:firstLine="435"/>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具体区域划分如下：</w:t>
      </w:r>
    </w:p>
    <w:tbl>
      <w:tblPr>
        <w:tblStyle w:val="25"/>
        <w:tblW w:w="8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535"/>
        <w:gridCol w:w="5872"/>
      </w:tblGrid>
      <w:tr w14:paraId="39BF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282" w:type="dxa"/>
          </w:tcPr>
          <w:p w14:paraId="3B5A0435">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包别</w:t>
            </w:r>
          </w:p>
        </w:tc>
        <w:tc>
          <w:tcPr>
            <w:tcW w:w="1535" w:type="dxa"/>
          </w:tcPr>
          <w:p w14:paraId="7ACF8EA6">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区域名称</w:t>
            </w:r>
          </w:p>
        </w:tc>
        <w:tc>
          <w:tcPr>
            <w:tcW w:w="5872" w:type="dxa"/>
          </w:tcPr>
          <w:p w14:paraId="6F84480F">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具体范围</w:t>
            </w:r>
          </w:p>
        </w:tc>
      </w:tr>
      <w:tr w14:paraId="2AF79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1282" w:type="dxa"/>
            <w:vAlign w:val="center"/>
          </w:tcPr>
          <w:p w14:paraId="0AE809EE">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包</w:t>
            </w:r>
            <w:r>
              <w:rPr>
                <w:rFonts w:hint="eastAsia" w:asciiTheme="minorEastAsia" w:hAnsiTheme="minorEastAsia" w:eastAsiaTheme="minorEastAsia" w:cstheme="minorEastAsia"/>
                <w:sz w:val="24"/>
                <w:szCs w:val="24"/>
              </w:rPr>
              <w:t>1</w:t>
            </w:r>
          </w:p>
        </w:tc>
        <w:tc>
          <w:tcPr>
            <w:tcW w:w="1535" w:type="dxa"/>
            <w:vAlign w:val="center"/>
          </w:tcPr>
          <w:p w14:paraId="574A62D9">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校园东区</w:t>
            </w:r>
          </w:p>
        </w:tc>
        <w:tc>
          <w:tcPr>
            <w:tcW w:w="5872" w:type="dxa"/>
          </w:tcPr>
          <w:p w14:paraId="085CBCED">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校园东区：桃李路以东校园区域内的建筑物（办公楼、教学楼、学生公寓、教工宿舍等）、地面构筑物及附属设施。</w:t>
            </w:r>
          </w:p>
          <w:p w14:paraId="6E6D94E2">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教工宿舍包含：一宿舍、二宿舍、四宿舍、人才公寓、非规套房、筒子楼。</w:t>
            </w:r>
          </w:p>
        </w:tc>
      </w:tr>
      <w:tr w14:paraId="5524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1282" w:type="dxa"/>
            <w:vAlign w:val="center"/>
          </w:tcPr>
          <w:p w14:paraId="0C23C37D">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包</w:t>
            </w:r>
            <w:r>
              <w:rPr>
                <w:rFonts w:hint="eastAsia" w:asciiTheme="minorEastAsia" w:hAnsiTheme="minorEastAsia" w:eastAsiaTheme="minorEastAsia" w:cstheme="minorEastAsia"/>
                <w:sz w:val="24"/>
                <w:szCs w:val="24"/>
              </w:rPr>
              <w:t>2</w:t>
            </w:r>
          </w:p>
        </w:tc>
        <w:tc>
          <w:tcPr>
            <w:tcW w:w="1535" w:type="dxa"/>
            <w:vAlign w:val="center"/>
          </w:tcPr>
          <w:p w14:paraId="773610F3">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校园西区</w:t>
            </w:r>
          </w:p>
        </w:tc>
        <w:tc>
          <w:tcPr>
            <w:tcW w:w="5872" w:type="dxa"/>
          </w:tcPr>
          <w:p w14:paraId="4DF89EB3">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校园西区：桃李路以西校园区域内的建筑物（办公楼、教学楼、学生公寓、教工宿舍等）、地面构筑物及附属设施。</w:t>
            </w:r>
          </w:p>
          <w:p w14:paraId="18C82413">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教工宿舍包含：三宿舍、六宿舍。</w:t>
            </w:r>
          </w:p>
        </w:tc>
      </w:tr>
      <w:tr w14:paraId="1E0D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jc w:val="center"/>
        </w:trPr>
        <w:tc>
          <w:tcPr>
            <w:tcW w:w="1282" w:type="dxa"/>
            <w:vAlign w:val="center"/>
          </w:tcPr>
          <w:p w14:paraId="11E80223">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包</w:t>
            </w:r>
            <w:r>
              <w:rPr>
                <w:rFonts w:hint="eastAsia" w:asciiTheme="minorEastAsia" w:hAnsiTheme="minorEastAsia" w:eastAsiaTheme="minorEastAsia" w:cstheme="minorEastAsia"/>
                <w:sz w:val="24"/>
                <w:szCs w:val="24"/>
              </w:rPr>
              <w:t>3</w:t>
            </w:r>
          </w:p>
        </w:tc>
        <w:tc>
          <w:tcPr>
            <w:tcW w:w="1535" w:type="dxa"/>
            <w:vAlign w:val="center"/>
          </w:tcPr>
          <w:p w14:paraId="1C2CC25D">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学生社区北区、五宿舍、农业园</w:t>
            </w:r>
          </w:p>
        </w:tc>
        <w:tc>
          <w:tcPr>
            <w:tcW w:w="5872" w:type="dxa"/>
          </w:tcPr>
          <w:p w14:paraId="7DC9DF7F">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学生社区北区：学生社区北区内的建筑物、地面构筑物及附属设施。教工宿舍：五宿舍。</w:t>
            </w:r>
          </w:p>
          <w:p w14:paraId="16F63F1B">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农业园（大杨店）</w:t>
            </w:r>
          </w:p>
        </w:tc>
      </w:tr>
    </w:tbl>
    <w:p w14:paraId="09E6090F">
      <w:pPr>
        <w:spacing w:line="580" w:lineRule="exact"/>
        <w:ind w:firstLine="480" w:firstLineChars="200"/>
        <w:rPr>
          <w:rFonts w:asciiTheme="minorEastAsia" w:hAnsiTheme="minorEastAsia" w:eastAsiaTheme="minorEastAsia" w:cstheme="minorEastAsia"/>
          <w:sz w:val="24"/>
          <w:szCs w:val="24"/>
          <w:lang w:bidi="ar"/>
        </w:rPr>
      </w:pPr>
      <w:bookmarkStart w:id="7" w:name="4._报价要求"/>
      <w:bookmarkEnd w:id="7"/>
      <w:r>
        <w:rPr>
          <w:rFonts w:hint="eastAsia" w:asciiTheme="minorEastAsia" w:hAnsiTheme="minorEastAsia" w:eastAsiaTheme="minorEastAsia" w:cstheme="minorEastAsia"/>
          <w:sz w:val="24"/>
          <w:szCs w:val="24"/>
          <w:lang w:bidi="ar"/>
        </w:rPr>
        <w:t>预算金额10万元以内的项目，原则上按照上表的区域划分实施；预算金额10万元以上20万元以下的零星工程，采购人将委托造价单位编制工程量清单，原则上按照上表区域划分实施，同时引入第三方监理单位全程参与项目监管，严控施工质量、安全及进度。</w:t>
      </w:r>
    </w:p>
    <w:p w14:paraId="5286C775">
      <w:pPr>
        <w:wordWrap w:val="0"/>
        <w:spacing w:line="360" w:lineRule="auto"/>
        <w:ind w:firstLine="482" w:firstLineChars="200"/>
        <w:outlineLvl w:val="1"/>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三、报价要求</w:t>
      </w:r>
    </w:p>
    <w:p w14:paraId="4F81F543">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1、本项目费率采购，最高费率为100%。</w:t>
      </w:r>
    </w:p>
    <w:p w14:paraId="0E8BB6E7">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2、本项目每包合同估算价=每包预算金额。</w:t>
      </w:r>
    </w:p>
    <w:p w14:paraId="36886287">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3、单个工程</w:t>
      </w:r>
      <w:r>
        <w:rPr>
          <w:rFonts w:hint="eastAsia" w:asciiTheme="minorEastAsia" w:hAnsiTheme="minorEastAsia" w:eastAsiaTheme="minorEastAsia" w:cstheme="minorEastAsia"/>
          <w:sz w:val="24"/>
          <w:szCs w:val="24"/>
          <w:lang w:bidi="ar"/>
        </w:rPr>
        <w:t>项目</w:t>
      </w:r>
      <w:r>
        <w:rPr>
          <w:rFonts w:hint="eastAsia" w:asciiTheme="minorEastAsia" w:hAnsiTheme="minorEastAsia" w:eastAsiaTheme="minorEastAsia" w:cstheme="minorEastAsia"/>
          <w:sz w:val="24"/>
          <w:szCs w:val="24"/>
        </w:rPr>
        <w:t>结算支付价款的确定</w:t>
      </w:r>
    </w:p>
    <w:p w14:paraId="6E7D98E2">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单个零星工程结算价=依据采购文件规定的方法计算得出的工程竣工</w:t>
      </w:r>
      <w:r>
        <w:rPr>
          <w:rFonts w:hint="eastAsia" w:asciiTheme="minorEastAsia" w:hAnsiTheme="minorEastAsia" w:eastAsiaTheme="minorEastAsia" w:cstheme="minorEastAsia"/>
          <w:sz w:val="24"/>
          <w:szCs w:val="24"/>
          <w:lang w:val="en-US" w:eastAsia="zh-CN"/>
        </w:rPr>
        <w:t>结算</w:t>
      </w:r>
      <w:r>
        <w:rPr>
          <w:rFonts w:hint="eastAsia" w:asciiTheme="minorEastAsia" w:hAnsiTheme="minorEastAsia" w:eastAsiaTheme="minorEastAsia" w:cstheme="minorEastAsia"/>
          <w:sz w:val="24"/>
          <w:szCs w:val="24"/>
        </w:rPr>
        <w:t>审核价×中标费率。</w:t>
      </w:r>
    </w:p>
    <w:p w14:paraId="2F569C6C">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工程竣工审核价为审核部门依据相关定额，根据实际完成工程量计算得出，该审核价不得下浮。结算价为工程竣工后采购人实际应当支付的价款，是中标人编制的工程结算经业务委托审核后，在工程竣工审核价的基础上再乘以中标费率计算得出。</w:t>
      </w:r>
    </w:p>
    <w:p w14:paraId="61284CD5">
      <w:pPr>
        <w:wordWrap w:val="0"/>
        <w:spacing w:line="360" w:lineRule="auto"/>
        <w:ind w:firstLine="482" w:firstLineChars="200"/>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四、结算要求</w:t>
      </w:r>
    </w:p>
    <w:p w14:paraId="110CDB20">
      <w:pPr>
        <w:wordWrap w:val="0"/>
        <w:spacing w:line="360" w:lineRule="auto"/>
        <w:ind w:firstLine="43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1、计价依据与取费规范</w:t>
      </w:r>
    </w:p>
    <w:p w14:paraId="4ACF6DF2">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所有单个小额零星维修项目的工程结算、造价审核，统一执行2018版安徽省建设工程计价依据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如有最新，按照最新要求执行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rPr>
        <w:t>，不报或少报申报、报审各类独立费用。</w:t>
      </w:r>
    </w:p>
    <w:p w14:paraId="15C0B996">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措施费按规定核算，夜间施工增加费、冬雨季施工增加费、非夜间施工照明费、赶工措施费，二次搬运费等须有实际发生情况审批，否则不予计取。</w:t>
      </w:r>
    </w:p>
    <w:p w14:paraId="1DDAE925">
      <w:pPr>
        <w:wordWrap w:val="0"/>
        <w:spacing w:line="360" w:lineRule="auto"/>
        <w:ind w:firstLine="43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2、工程量清单编制要求</w:t>
      </w:r>
    </w:p>
    <w:p w14:paraId="4FDA90C2">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工程量清单的计量单位、工程量计算规则，必须严格契合《安徽省建设工程工程量清单计价办法》相关标准，不得随意更改、简化计量规则。</w:t>
      </w:r>
    </w:p>
    <w:p w14:paraId="15B63FC3">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项目特征需结合维修项目实际施工内容、现场情况精准详实描述；对于清单规范无法覆盖的项目特征内容，必须补充专项文字说明，确保项目信息完整、可核验。</w:t>
      </w:r>
    </w:p>
    <w:p w14:paraId="4475CC1A">
      <w:pPr>
        <w:wordWrap w:val="0"/>
        <w:spacing w:line="360" w:lineRule="auto"/>
        <w:ind w:firstLine="43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3、人工、机械及配套费用管理</w:t>
      </w:r>
    </w:p>
    <w:p w14:paraId="39134E8A">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项目实际发生的人工工日计量、统计工作，严格遵循《安徽省建设工程工程量清单计价办法》，维修过程中所发生人工工日必须经学校管理单位现场监管、核实签字确认后，方可纳入结算。</w:t>
      </w:r>
    </w:p>
    <w:p w14:paraId="5EF3646C">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维修项目垃圾外运费用，结算送审资料中必须明确具体计量方式、实际运输距离。</w:t>
      </w:r>
    </w:p>
    <w:p w14:paraId="1EC0BD27">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涉及登高车等大型机械设备进场作业的项目，必须提供完整的机械进出入场工作台班记录，并且明确机械型号。</w:t>
      </w:r>
    </w:p>
    <w:p w14:paraId="3957501C">
      <w:pPr>
        <w:wordWrap w:val="0"/>
        <w:spacing w:line="360" w:lineRule="auto"/>
        <w:ind w:firstLine="43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4、材料设备报价规范</w:t>
      </w:r>
    </w:p>
    <w:p w14:paraId="0CF993CD">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所有安装类维修项目，报审资料中必须清晰列明所用设备、材料的品牌、规格、型号。</w:t>
      </w:r>
    </w:p>
    <w:p w14:paraId="1D6B3E10">
      <w:pPr>
        <w:wordWrap w:val="0"/>
        <w:spacing w:line="360" w:lineRule="auto"/>
        <w:ind w:firstLine="43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报审时间要求</w:t>
      </w:r>
    </w:p>
    <w:p w14:paraId="13CCAB75">
      <w:pPr>
        <w:wordWrap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竣工验收</w:t>
      </w:r>
      <w:r>
        <w:rPr>
          <w:rFonts w:hint="eastAsia" w:asciiTheme="minorEastAsia" w:hAnsiTheme="minorEastAsia" w:eastAsiaTheme="minorEastAsia" w:cstheme="minorEastAsia"/>
          <w:sz w:val="24"/>
          <w:szCs w:val="24"/>
          <w:lang w:val="en-US" w:eastAsia="zh-CN"/>
        </w:rPr>
        <w:t>合格</w:t>
      </w:r>
      <w:r>
        <w:rPr>
          <w:rFonts w:hint="eastAsia" w:asciiTheme="minorEastAsia" w:hAnsiTheme="minorEastAsia" w:eastAsiaTheme="minorEastAsia" w:cstheme="minorEastAsia"/>
          <w:sz w:val="24"/>
          <w:szCs w:val="24"/>
        </w:rPr>
        <w:t>后3个月内报审，资料真实、完整。现场无法核实的工程量及隐蔽工程须有记录和签认单。</w:t>
      </w:r>
    </w:p>
    <w:p w14:paraId="76B44F00">
      <w:pPr>
        <w:wordWrap w:val="0"/>
        <w:spacing w:line="360" w:lineRule="auto"/>
        <w:ind w:firstLine="43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主要材料约定</w:t>
      </w:r>
    </w:p>
    <w:p w14:paraId="34B0452E">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材料价套用当月合肥地区建设工程材料市场信息价（正本）并符合采购人要求；信息价中不含的主材价格及特殊材料需经采购人、中标人及采购人的审核部门或由其委托的中介机构共同询价确定（询价确定的材料单价不计取优惠费率）。</w:t>
      </w:r>
    </w:p>
    <w:p w14:paraId="414CB74E">
      <w:pPr>
        <w:wordWrap w:val="0"/>
        <w:spacing w:line="360" w:lineRule="auto"/>
        <w:ind w:firstLine="482" w:firstLineChars="200"/>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val="en-US" w:eastAsia="zh-CN"/>
        </w:rPr>
        <w:t>五、</w:t>
      </w:r>
      <w:r>
        <w:rPr>
          <w:rFonts w:hint="eastAsia" w:asciiTheme="minorEastAsia" w:hAnsiTheme="minorEastAsia" w:eastAsiaTheme="minorEastAsia" w:cstheme="minorEastAsia"/>
          <w:b/>
          <w:kern w:val="0"/>
          <w:sz w:val="24"/>
          <w:szCs w:val="24"/>
        </w:rPr>
        <w:t>主要材料相当于或优于以下品牌</w:t>
      </w:r>
    </w:p>
    <w:tbl>
      <w:tblPr>
        <w:tblStyle w:val="25"/>
        <w:tblW w:w="98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712"/>
        <w:gridCol w:w="2540"/>
        <w:gridCol w:w="2940"/>
        <w:gridCol w:w="2049"/>
      </w:tblGrid>
      <w:tr w14:paraId="052A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67" w:type="dxa"/>
          </w:tcPr>
          <w:p w14:paraId="4F5DD65A">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序</w:t>
            </w:r>
          </w:p>
          <w:p w14:paraId="66069C98">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号</w:t>
            </w:r>
          </w:p>
        </w:tc>
        <w:tc>
          <w:tcPr>
            <w:tcW w:w="1712" w:type="dxa"/>
            <w:vAlign w:val="center"/>
          </w:tcPr>
          <w:p w14:paraId="0DAE0B8C">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材料名称（如有）</w:t>
            </w:r>
          </w:p>
        </w:tc>
        <w:tc>
          <w:tcPr>
            <w:tcW w:w="2540" w:type="dxa"/>
            <w:vAlign w:val="center"/>
          </w:tcPr>
          <w:p w14:paraId="68931B91">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型号规格</w:t>
            </w:r>
          </w:p>
        </w:tc>
        <w:tc>
          <w:tcPr>
            <w:tcW w:w="2940" w:type="dxa"/>
            <w:vAlign w:val="center"/>
          </w:tcPr>
          <w:p w14:paraId="7446B526">
            <w:pPr>
              <w:wordWrap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相当于或优于以下品牌</w:t>
            </w:r>
          </w:p>
        </w:tc>
        <w:tc>
          <w:tcPr>
            <w:tcW w:w="2049" w:type="dxa"/>
            <w:vAlign w:val="center"/>
          </w:tcPr>
          <w:p w14:paraId="7313545B">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质量要求</w:t>
            </w:r>
          </w:p>
        </w:tc>
      </w:tr>
      <w:tr w14:paraId="43A1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44D2B42A">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w w:val="99"/>
                <w:sz w:val="24"/>
                <w:szCs w:val="24"/>
                <w:lang w:eastAsia="en-US"/>
              </w:rPr>
              <w:t>1</w:t>
            </w:r>
          </w:p>
        </w:tc>
        <w:tc>
          <w:tcPr>
            <w:tcW w:w="1712" w:type="dxa"/>
            <w:vAlign w:val="center"/>
          </w:tcPr>
          <w:p w14:paraId="479D6EC0">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内墙涂料</w:t>
            </w:r>
          </w:p>
        </w:tc>
        <w:tc>
          <w:tcPr>
            <w:tcW w:w="2540" w:type="dxa"/>
            <w:vAlign w:val="center"/>
          </w:tcPr>
          <w:p w14:paraId="7204757D">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6A4750A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多乐士、华润、立邦</w:t>
            </w:r>
          </w:p>
        </w:tc>
        <w:tc>
          <w:tcPr>
            <w:tcW w:w="2049" w:type="dxa"/>
            <w:vAlign w:val="center"/>
          </w:tcPr>
          <w:p w14:paraId="58C605A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7F11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23764AB2">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2</w:t>
            </w:r>
          </w:p>
        </w:tc>
        <w:tc>
          <w:tcPr>
            <w:tcW w:w="1712" w:type="dxa"/>
            <w:vAlign w:val="center"/>
          </w:tcPr>
          <w:p w14:paraId="218AF2B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水泥</w:t>
            </w:r>
          </w:p>
        </w:tc>
        <w:tc>
          <w:tcPr>
            <w:tcW w:w="2540" w:type="dxa"/>
            <w:vAlign w:val="center"/>
          </w:tcPr>
          <w:p w14:paraId="25A437C2">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062F03B3">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巢湖、东关、海螺</w:t>
            </w:r>
          </w:p>
        </w:tc>
        <w:tc>
          <w:tcPr>
            <w:tcW w:w="2049" w:type="dxa"/>
            <w:vAlign w:val="center"/>
          </w:tcPr>
          <w:p w14:paraId="33F32D3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521E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4439DE87">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3</w:t>
            </w:r>
          </w:p>
        </w:tc>
        <w:tc>
          <w:tcPr>
            <w:tcW w:w="1712" w:type="dxa"/>
            <w:vAlign w:val="center"/>
          </w:tcPr>
          <w:p w14:paraId="5290A1AA">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商品砼</w:t>
            </w:r>
          </w:p>
        </w:tc>
        <w:tc>
          <w:tcPr>
            <w:tcW w:w="2540" w:type="dxa"/>
            <w:vAlign w:val="center"/>
          </w:tcPr>
          <w:p w14:paraId="44E0D0D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1DDB8C2A">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w w:val="99"/>
                <w:sz w:val="24"/>
                <w:szCs w:val="24"/>
                <w:lang w:eastAsia="en-US"/>
              </w:rPr>
              <w:t>/</w:t>
            </w:r>
          </w:p>
        </w:tc>
        <w:tc>
          <w:tcPr>
            <w:tcW w:w="2049" w:type="dxa"/>
            <w:vAlign w:val="center"/>
          </w:tcPr>
          <w:p w14:paraId="2EAB8FB9">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5669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2B9B2C8E">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4</w:t>
            </w:r>
          </w:p>
        </w:tc>
        <w:tc>
          <w:tcPr>
            <w:tcW w:w="1712" w:type="dxa"/>
            <w:vAlign w:val="center"/>
          </w:tcPr>
          <w:p w14:paraId="151E7E31">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钢材</w:t>
            </w:r>
          </w:p>
        </w:tc>
        <w:tc>
          <w:tcPr>
            <w:tcW w:w="2540" w:type="dxa"/>
            <w:vAlign w:val="center"/>
          </w:tcPr>
          <w:p w14:paraId="617EB30D">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3EB4EF03">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马钢、宝钢、济钢</w:t>
            </w:r>
          </w:p>
        </w:tc>
        <w:tc>
          <w:tcPr>
            <w:tcW w:w="2049" w:type="dxa"/>
            <w:vAlign w:val="center"/>
          </w:tcPr>
          <w:p w14:paraId="5DC21BD1">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225F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7370694F">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5</w:t>
            </w:r>
          </w:p>
        </w:tc>
        <w:tc>
          <w:tcPr>
            <w:tcW w:w="1712" w:type="dxa"/>
            <w:vAlign w:val="center"/>
          </w:tcPr>
          <w:p w14:paraId="77B4DF7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外墙涂料</w:t>
            </w:r>
          </w:p>
        </w:tc>
        <w:tc>
          <w:tcPr>
            <w:tcW w:w="2540" w:type="dxa"/>
            <w:vAlign w:val="center"/>
          </w:tcPr>
          <w:p w14:paraId="1DAEC3F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01BAB234">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多乐士、华润、宝成</w:t>
            </w:r>
          </w:p>
        </w:tc>
        <w:tc>
          <w:tcPr>
            <w:tcW w:w="2049" w:type="dxa"/>
            <w:vAlign w:val="center"/>
          </w:tcPr>
          <w:p w14:paraId="513EA76D">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43FE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5E898ABB">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6</w:t>
            </w:r>
          </w:p>
        </w:tc>
        <w:tc>
          <w:tcPr>
            <w:tcW w:w="1712" w:type="dxa"/>
            <w:vAlign w:val="center"/>
          </w:tcPr>
          <w:p w14:paraId="0DB6CAD1">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外墙真石漆</w:t>
            </w:r>
          </w:p>
        </w:tc>
        <w:tc>
          <w:tcPr>
            <w:tcW w:w="2540" w:type="dxa"/>
            <w:vAlign w:val="center"/>
          </w:tcPr>
          <w:p w14:paraId="614BFF41">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69E41002">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久诺、亚士漆、好思家、美涂士漆</w:t>
            </w:r>
          </w:p>
        </w:tc>
        <w:tc>
          <w:tcPr>
            <w:tcW w:w="2049" w:type="dxa"/>
            <w:vAlign w:val="center"/>
          </w:tcPr>
          <w:p w14:paraId="3A782FD9">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389D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0DD56236">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7</w:t>
            </w:r>
          </w:p>
        </w:tc>
        <w:tc>
          <w:tcPr>
            <w:tcW w:w="1712" w:type="dxa"/>
            <w:vAlign w:val="center"/>
          </w:tcPr>
          <w:p w14:paraId="2A704ED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强化木地板</w:t>
            </w:r>
          </w:p>
        </w:tc>
        <w:tc>
          <w:tcPr>
            <w:tcW w:w="2540" w:type="dxa"/>
            <w:vAlign w:val="center"/>
          </w:tcPr>
          <w:p w14:paraId="706EFF7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689D1E4B">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圣象、木王、菲林格尔</w:t>
            </w:r>
          </w:p>
        </w:tc>
        <w:tc>
          <w:tcPr>
            <w:tcW w:w="2049" w:type="dxa"/>
            <w:vAlign w:val="center"/>
          </w:tcPr>
          <w:p w14:paraId="6D71828E">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含实木踢脚线、</w:t>
            </w:r>
          </w:p>
          <w:p w14:paraId="258A62D6">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压条、地膜等辅材</w:t>
            </w:r>
          </w:p>
        </w:tc>
      </w:tr>
      <w:tr w14:paraId="05EF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27A624B2">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8</w:t>
            </w:r>
          </w:p>
        </w:tc>
        <w:tc>
          <w:tcPr>
            <w:tcW w:w="1712" w:type="dxa"/>
            <w:vAlign w:val="center"/>
          </w:tcPr>
          <w:p w14:paraId="135A0467">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瓷砖、防滑地砖</w:t>
            </w:r>
          </w:p>
        </w:tc>
        <w:tc>
          <w:tcPr>
            <w:tcW w:w="2540" w:type="dxa"/>
            <w:vAlign w:val="center"/>
          </w:tcPr>
          <w:p w14:paraId="2360E6F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4A3DCC75">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东鹏、意利宝、萨米特、蒙娜丽莎</w:t>
            </w:r>
          </w:p>
        </w:tc>
        <w:tc>
          <w:tcPr>
            <w:tcW w:w="2049" w:type="dxa"/>
            <w:vAlign w:val="center"/>
          </w:tcPr>
          <w:p w14:paraId="27D19B1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289A9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1C54237A">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w w:val="99"/>
                <w:sz w:val="24"/>
                <w:szCs w:val="24"/>
                <w:lang w:eastAsia="en-US"/>
              </w:rPr>
              <w:t>9</w:t>
            </w:r>
          </w:p>
        </w:tc>
        <w:tc>
          <w:tcPr>
            <w:tcW w:w="1712" w:type="dxa"/>
            <w:vAlign w:val="center"/>
          </w:tcPr>
          <w:p w14:paraId="022DBA9D">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PVC塑胶地面</w:t>
            </w:r>
          </w:p>
        </w:tc>
        <w:tc>
          <w:tcPr>
            <w:tcW w:w="2540" w:type="dxa"/>
            <w:vAlign w:val="center"/>
          </w:tcPr>
          <w:p w14:paraId="77AD263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同质透心，颜色待定</w:t>
            </w:r>
          </w:p>
        </w:tc>
        <w:tc>
          <w:tcPr>
            <w:tcW w:w="2940" w:type="dxa"/>
            <w:vAlign w:val="center"/>
          </w:tcPr>
          <w:p w14:paraId="27BEE570">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法国洁福、英国宝丽、</w:t>
            </w:r>
          </w:p>
          <w:p w14:paraId="03C68545">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日本田岛、金鼠</w:t>
            </w:r>
          </w:p>
        </w:tc>
        <w:tc>
          <w:tcPr>
            <w:tcW w:w="2049" w:type="dxa"/>
            <w:vAlign w:val="center"/>
          </w:tcPr>
          <w:p w14:paraId="04BD4E9B">
            <w:pPr>
              <w:wordWrap w:val="0"/>
              <w:spacing w:line="360" w:lineRule="auto"/>
              <w:jc w:val="center"/>
              <w:rPr>
                <w:rFonts w:asciiTheme="minorEastAsia" w:hAnsiTheme="minorEastAsia" w:eastAsiaTheme="minorEastAsia" w:cstheme="minorEastAsia"/>
                <w:sz w:val="24"/>
                <w:szCs w:val="24"/>
              </w:rPr>
            </w:pPr>
          </w:p>
        </w:tc>
      </w:tr>
      <w:tr w14:paraId="0455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0222205F">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10</w:t>
            </w:r>
          </w:p>
        </w:tc>
        <w:tc>
          <w:tcPr>
            <w:tcW w:w="1712" w:type="dxa"/>
            <w:vAlign w:val="center"/>
          </w:tcPr>
          <w:p w14:paraId="0F61E784">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矿棉板</w:t>
            </w:r>
          </w:p>
        </w:tc>
        <w:tc>
          <w:tcPr>
            <w:tcW w:w="2540" w:type="dxa"/>
            <w:vAlign w:val="center"/>
          </w:tcPr>
          <w:p w14:paraId="160A6400">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14227C03">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龙牌、星牌、阿姆斯壮</w:t>
            </w:r>
          </w:p>
        </w:tc>
        <w:tc>
          <w:tcPr>
            <w:tcW w:w="2049" w:type="dxa"/>
            <w:vAlign w:val="center"/>
          </w:tcPr>
          <w:p w14:paraId="66674C5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6DC6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525A6988">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11</w:t>
            </w:r>
          </w:p>
        </w:tc>
        <w:tc>
          <w:tcPr>
            <w:tcW w:w="1712" w:type="dxa"/>
            <w:vAlign w:val="center"/>
          </w:tcPr>
          <w:p w14:paraId="1BD77216">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穿孔铝板</w:t>
            </w:r>
          </w:p>
        </w:tc>
        <w:tc>
          <w:tcPr>
            <w:tcW w:w="2540" w:type="dxa"/>
            <w:vAlign w:val="center"/>
          </w:tcPr>
          <w:p w14:paraId="0DA902F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5A1B2FCB">
            <w:pPr>
              <w:wordWrap w:val="0"/>
              <w:spacing w:line="360" w:lineRule="auto"/>
              <w:jc w:val="center"/>
              <w:rPr>
                <w:rFonts w:asciiTheme="minorEastAsia" w:hAnsiTheme="minorEastAsia" w:eastAsiaTheme="minorEastAsia" w:cstheme="minorEastAsia"/>
                <w:sz w:val="24"/>
                <w:szCs w:val="24"/>
                <w:lang w:eastAsia="en-US"/>
              </w:rPr>
            </w:pPr>
          </w:p>
        </w:tc>
        <w:tc>
          <w:tcPr>
            <w:tcW w:w="2049" w:type="dxa"/>
            <w:vAlign w:val="center"/>
          </w:tcPr>
          <w:p w14:paraId="53DD83E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50DD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4500332C">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12</w:t>
            </w:r>
          </w:p>
        </w:tc>
        <w:tc>
          <w:tcPr>
            <w:tcW w:w="1712" w:type="dxa"/>
            <w:vAlign w:val="center"/>
          </w:tcPr>
          <w:p w14:paraId="6F096E8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电线、电缆</w:t>
            </w:r>
          </w:p>
        </w:tc>
        <w:tc>
          <w:tcPr>
            <w:tcW w:w="2540" w:type="dxa"/>
            <w:vAlign w:val="center"/>
          </w:tcPr>
          <w:p w14:paraId="7BA23D54">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33866ED0">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无锡沪安、安徽华星、合肥绿</w:t>
            </w:r>
            <w:r>
              <w:rPr>
                <w:rFonts w:hint="eastAsia" w:asciiTheme="minorEastAsia" w:hAnsiTheme="minorEastAsia" w:eastAsiaTheme="minorEastAsia" w:cstheme="minorEastAsia"/>
                <w:w w:val="99"/>
                <w:sz w:val="24"/>
                <w:szCs w:val="24"/>
              </w:rPr>
              <w:t>宝</w:t>
            </w:r>
          </w:p>
        </w:tc>
        <w:tc>
          <w:tcPr>
            <w:tcW w:w="2049" w:type="dxa"/>
            <w:vAlign w:val="center"/>
          </w:tcPr>
          <w:p w14:paraId="02F19A13">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072B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33F6B94A">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13</w:t>
            </w:r>
          </w:p>
        </w:tc>
        <w:tc>
          <w:tcPr>
            <w:tcW w:w="1712" w:type="dxa"/>
            <w:vAlign w:val="center"/>
          </w:tcPr>
          <w:p w14:paraId="742C3EDF">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开关插座</w:t>
            </w:r>
          </w:p>
        </w:tc>
        <w:tc>
          <w:tcPr>
            <w:tcW w:w="2540" w:type="dxa"/>
            <w:vAlign w:val="center"/>
          </w:tcPr>
          <w:p w14:paraId="3E13E103">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06AC4733">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鸿雁</w:t>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12"/>
                <w:sz w:val="24"/>
                <w:szCs w:val="24"/>
              </w:rPr>
              <w:t>系列、罗格朗美涵系列、</w:t>
            </w:r>
            <w:r>
              <w:rPr>
                <w:rFonts w:hint="eastAsia" w:asciiTheme="minorEastAsia" w:hAnsiTheme="minorEastAsia" w:eastAsiaTheme="minorEastAsia" w:cstheme="minorEastAsia"/>
                <w:sz w:val="24"/>
                <w:szCs w:val="24"/>
              </w:rPr>
              <w:t>施耐德畅意系列</w:t>
            </w:r>
          </w:p>
        </w:tc>
        <w:tc>
          <w:tcPr>
            <w:tcW w:w="2049" w:type="dxa"/>
            <w:vAlign w:val="center"/>
          </w:tcPr>
          <w:p w14:paraId="7E130BE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16FC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45F7A0F2">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14</w:t>
            </w:r>
          </w:p>
        </w:tc>
        <w:tc>
          <w:tcPr>
            <w:tcW w:w="1712" w:type="dxa"/>
            <w:vAlign w:val="center"/>
          </w:tcPr>
          <w:p w14:paraId="442BD672">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灯具(各种规格)</w:t>
            </w:r>
          </w:p>
        </w:tc>
        <w:tc>
          <w:tcPr>
            <w:tcW w:w="2540" w:type="dxa"/>
            <w:vAlign w:val="center"/>
          </w:tcPr>
          <w:p w14:paraId="73436FC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3E9FE93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三雄极光、欧普、TCL</w:t>
            </w:r>
          </w:p>
        </w:tc>
        <w:tc>
          <w:tcPr>
            <w:tcW w:w="2049" w:type="dxa"/>
            <w:vAlign w:val="center"/>
          </w:tcPr>
          <w:p w14:paraId="48600F32">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70CF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0F926053">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15</w:t>
            </w:r>
          </w:p>
        </w:tc>
        <w:tc>
          <w:tcPr>
            <w:tcW w:w="1712" w:type="dxa"/>
            <w:vAlign w:val="center"/>
          </w:tcPr>
          <w:p w14:paraId="4715465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卫生洁具及配件</w:t>
            </w:r>
          </w:p>
        </w:tc>
        <w:tc>
          <w:tcPr>
            <w:tcW w:w="2540" w:type="dxa"/>
            <w:vAlign w:val="center"/>
          </w:tcPr>
          <w:p w14:paraId="152CCDD0">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7BBDD40F">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惠达、东鹏、九牧、恒洁</w:t>
            </w:r>
          </w:p>
        </w:tc>
        <w:tc>
          <w:tcPr>
            <w:tcW w:w="2049" w:type="dxa"/>
            <w:vAlign w:val="center"/>
          </w:tcPr>
          <w:p w14:paraId="79BF25CE">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国家标准</w:t>
            </w:r>
          </w:p>
        </w:tc>
      </w:tr>
      <w:tr w14:paraId="0C8AE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7" w:type="dxa"/>
            <w:vAlign w:val="center"/>
          </w:tcPr>
          <w:p w14:paraId="6C1C524F">
            <w:pPr>
              <w:wordWrap w:val="0"/>
              <w:spacing w:line="360" w:lineRule="auto"/>
              <w:jc w:val="center"/>
              <w:rPr>
                <w:rFonts w:asciiTheme="minorEastAsia" w:hAnsiTheme="minorEastAsia" w:eastAsiaTheme="minorEastAsia" w:cstheme="minorEastAsia"/>
                <w:w w:val="99"/>
                <w:sz w:val="24"/>
                <w:szCs w:val="24"/>
                <w:lang w:eastAsia="en-US"/>
              </w:rPr>
            </w:pPr>
            <w:r>
              <w:rPr>
                <w:rFonts w:hint="eastAsia" w:asciiTheme="minorEastAsia" w:hAnsiTheme="minorEastAsia" w:eastAsiaTheme="minorEastAsia" w:cstheme="minorEastAsia"/>
                <w:sz w:val="24"/>
                <w:szCs w:val="24"/>
                <w:lang w:eastAsia="en-US"/>
              </w:rPr>
              <w:t>16</w:t>
            </w:r>
          </w:p>
        </w:tc>
        <w:tc>
          <w:tcPr>
            <w:tcW w:w="1712" w:type="dxa"/>
            <w:vAlign w:val="center"/>
          </w:tcPr>
          <w:p w14:paraId="28C5FC7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SBS防水卷材</w:t>
            </w:r>
          </w:p>
        </w:tc>
        <w:tc>
          <w:tcPr>
            <w:tcW w:w="2540" w:type="dxa"/>
            <w:vAlign w:val="center"/>
          </w:tcPr>
          <w:p w14:paraId="25B875DA">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符合工程任务单要求</w:t>
            </w:r>
          </w:p>
        </w:tc>
        <w:tc>
          <w:tcPr>
            <w:tcW w:w="2940" w:type="dxa"/>
            <w:vAlign w:val="center"/>
          </w:tcPr>
          <w:p w14:paraId="05CD0379">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东方雨虹、盘锦禹王、德高防</w:t>
            </w:r>
            <w:r>
              <w:rPr>
                <w:rFonts w:hint="eastAsia" w:asciiTheme="minorEastAsia" w:hAnsiTheme="minorEastAsia" w:eastAsiaTheme="minorEastAsia" w:cstheme="minorEastAsia"/>
                <w:w w:val="99"/>
                <w:sz w:val="24"/>
                <w:szCs w:val="24"/>
              </w:rPr>
              <w:t>水</w:t>
            </w:r>
          </w:p>
        </w:tc>
        <w:tc>
          <w:tcPr>
            <w:tcW w:w="2049" w:type="dxa"/>
            <w:vAlign w:val="center"/>
          </w:tcPr>
          <w:p w14:paraId="36E78C33">
            <w:pPr>
              <w:wordWrap w:val="0"/>
              <w:spacing w:line="360" w:lineRule="auto"/>
              <w:jc w:val="center"/>
              <w:rPr>
                <w:rFonts w:asciiTheme="minorEastAsia" w:hAnsiTheme="minorEastAsia" w:eastAsiaTheme="minorEastAsia" w:cstheme="minorEastAsia"/>
                <w:sz w:val="24"/>
                <w:szCs w:val="24"/>
              </w:rPr>
            </w:pPr>
          </w:p>
          <w:p w14:paraId="2EA20E6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符合GB18242标准</w:t>
            </w:r>
          </w:p>
        </w:tc>
      </w:tr>
    </w:tbl>
    <w:p w14:paraId="535619A4">
      <w:pPr>
        <w:wordWrap w:val="0"/>
        <w:spacing w:line="360" w:lineRule="auto"/>
        <w:ind w:firstLine="435"/>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注：</w:t>
      </w:r>
    </w:p>
    <w:p w14:paraId="48D1B924">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（1）以上产品设备，不具有限制性和排他性；</w:t>
      </w:r>
    </w:p>
    <w:p w14:paraId="04E1B544">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可选用不低于以上品牌技术性能指标的其他品牌；采用其他品牌的应在投标文件中注明并提供相关技术性能指标等供评标委员会评审，未在投标文件中注明或未提供相关技术性能指标，或经评标委员会评审未通过的，中标后中标人只能从采购人以上品牌中进行选择，合同价格不予调整。</w:t>
      </w:r>
    </w:p>
    <w:p w14:paraId="7B5D2995">
      <w:pPr>
        <w:wordWrap w:val="0"/>
        <w:spacing w:line="360" w:lineRule="auto"/>
        <w:ind w:firstLine="482" w:firstLineChars="200"/>
        <w:outlineLvl w:val="1"/>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val="en-US" w:eastAsia="zh-CN"/>
        </w:rPr>
        <w:t>六</w:t>
      </w:r>
      <w:r>
        <w:rPr>
          <w:rFonts w:hint="eastAsia" w:asciiTheme="minorEastAsia" w:hAnsiTheme="minorEastAsia" w:eastAsiaTheme="minorEastAsia" w:cstheme="minorEastAsia"/>
          <w:b/>
          <w:kern w:val="0"/>
          <w:sz w:val="24"/>
          <w:szCs w:val="24"/>
        </w:rPr>
        <w:t>、考核管理</w:t>
      </w:r>
    </w:p>
    <w:p w14:paraId="69D5B26A">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1、中标人发生下列情形之一的，采购人有权解除合同：</w:t>
      </w:r>
    </w:p>
    <w:p w14:paraId="1A6E2FF8">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（1）未按投标文件承诺派驻项目管理人员的；</w:t>
      </w:r>
    </w:p>
    <w:p w14:paraId="482C0C8A">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（2）项目发生安全事故的；</w:t>
      </w:r>
    </w:p>
    <w:p w14:paraId="754A72CF">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（3）恶意破坏采购人公物骗取施工任务的；</w:t>
      </w:r>
    </w:p>
    <w:p w14:paraId="37A6D8B3">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（4）恶意拖欠农民工工资，造成不良影响的。</w:t>
      </w:r>
    </w:p>
    <w:p w14:paraId="3E2CDDCC">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以下任一情形，中标人第一次发生将被予以警告，第二次发生将被扣留履约保证金的10%，第三次发生采购人有权单方面解约、并扣除全部履约保证金，如给采购人造成损失的，中标人须进行赔偿并承担相应责任：</w:t>
      </w:r>
    </w:p>
    <w:p w14:paraId="2BEA7862">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（1）无正当理由不承接采购人委派的工程任务；</w:t>
      </w:r>
    </w:p>
    <w:p w14:paraId="1F1C5306">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（2）除采购人原因外，未按施工任务通知单开工的；</w:t>
      </w:r>
    </w:p>
    <w:p w14:paraId="42AD1CAB">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（3）未按施工合同规定的工期完成施工任务的；</w:t>
      </w:r>
    </w:p>
    <w:p w14:paraId="4D65D47F">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（4）承接的工程任务累计有二个及以上项目验收不合格的；</w:t>
      </w:r>
    </w:p>
    <w:p w14:paraId="50B7D2E0">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（5）结算申报超过合理时限的；</w:t>
      </w:r>
    </w:p>
    <w:p w14:paraId="0090774C">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（6）保修未按规定及时服务的。</w:t>
      </w:r>
    </w:p>
    <w:p w14:paraId="33E002BE">
      <w:pPr>
        <w:wordWrap w:val="0"/>
        <w:spacing w:line="360" w:lineRule="auto"/>
        <w:ind w:firstLine="43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3、中标人在日常维修工作中未能依约履行合同，遵守学校维修管理等各项管理制度的，采购人有权单方面解约，不再与其续签下一年度合同。</w:t>
      </w:r>
    </w:p>
    <w:p w14:paraId="5BBFE2B5">
      <w:pPr>
        <w:wordWrap w:val="0"/>
        <w:spacing w:line="360" w:lineRule="auto"/>
        <w:ind w:firstLine="482" w:firstLineChars="200"/>
        <w:outlineLvl w:val="1"/>
        <w:rPr>
          <w:rFonts w:asciiTheme="minorEastAsia" w:hAnsiTheme="minorEastAsia" w:eastAsiaTheme="minorEastAsia" w:cstheme="minorEastAsia"/>
          <w:b/>
          <w:kern w:val="0"/>
          <w:sz w:val="24"/>
          <w:szCs w:val="24"/>
        </w:rPr>
      </w:pPr>
      <w:bookmarkStart w:id="8" w:name="7._服务要求"/>
      <w:bookmarkEnd w:id="8"/>
      <w:r>
        <w:rPr>
          <w:rFonts w:hint="eastAsia" w:asciiTheme="minorEastAsia" w:hAnsiTheme="minorEastAsia" w:eastAsiaTheme="minorEastAsia" w:cstheme="minorEastAsia"/>
          <w:b/>
          <w:kern w:val="0"/>
          <w:sz w:val="24"/>
          <w:szCs w:val="24"/>
          <w:lang w:val="en-US" w:eastAsia="zh-CN"/>
        </w:rPr>
        <w:t>七</w:t>
      </w:r>
      <w:r>
        <w:rPr>
          <w:rFonts w:hint="eastAsia" w:asciiTheme="minorEastAsia" w:hAnsiTheme="minorEastAsia" w:eastAsiaTheme="minorEastAsia" w:cstheme="minorEastAsia"/>
          <w:b/>
          <w:kern w:val="0"/>
          <w:sz w:val="24"/>
          <w:szCs w:val="24"/>
        </w:rPr>
        <w:t>、服务要求</w:t>
      </w:r>
    </w:p>
    <w:p w14:paraId="076D06BF">
      <w:pPr>
        <w:wordWrap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1、提供服务承诺函：</w:t>
      </w:r>
    </w:p>
    <w:p w14:paraId="152D4D8B">
      <w:pPr>
        <w:wordWrap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承诺对学校派发的零星维修项目或任务无论“大、小、零、散、杂”均无条件承接、不以任何理由和借口推脱、拒接，且项目响应时间为30分钟以内；突发应急处置响应时间不超过15分钟。承诺入驻校园服务期间，如违反学校校园管理、维修管理等相关管理规定；履约期间存在违约等行为均无条件接受学校依规处置、违约金处理。</w:t>
      </w:r>
    </w:p>
    <w:p w14:paraId="01F1017D">
      <w:pPr>
        <w:wordWrap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承诺不得存在下列情形：在最近三年内（自投标截止之日向前追溯3年）有骗取中标或串通投标或严重违约或重大工程质量事故或重大生产安全事故的（以有关行政管理部门的行政处罚决定或司法机关出具的有关法律文书为准），前述行政处罚已完成信用修复的，但自行政处罚作出机关或信用修复主管部门同意修复之日起满一年的，不受三年期限限制。</w:t>
      </w:r>
    </w:p>
    <w:p w14:paraId="581BB7FB">
      <w:pPr>
        <w:wordWrap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2、项目拟配备人员</w:t>
      </w:r>
      <w:r>
        <w:rPr>
          <w:rFonts w:hint="eastAsia" w:asciiTheme="minorEastAsia" w:hAnsiTheme="minorEastAsia" w:eastAsiaTheme="minorEastAsia" w:cstheme="minorEastAsia"/>
          <w:sz w:val="24"/>
          <w:szCs w:val="24"/>
        </w:rPr>
        <w:t>：每天至少保证1名人员在校园内待命，随时提供维修服务，学校不承担待命人员的工资及相关人力成本。</w:t>
      </w:r>
    </w:p>
    <w:p w14:paraId="0E03F370">
      <w:pPr>
        <w:wordWrap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3、缺陷责任期：2年，质量保证期：2年。</w:t>
      </w:r>
    </w:p>
    <w:p w14:paraId="259CAAC9">
      <w:pPr>
        <w:tabs>
          <w:tab w:val="left" w:pos="477"/>
        </w:tabs>
        <w:wordWrap w:val="0"/>
        <w:spacing w:line="360" w:lineRule="auto"/>
        <w:ind w:firstLine="482" w:firstLineChars="200"/>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sz w:val="24"/>
          <w:szCs w:val="24"/>
        </w:rPr>
        <w:t>4、其他要求：</w:t>
      </w:r>
    </w:p>
    <w:p w14:paraId="6B249EC6">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（1）本项目工程重难点：</w:t>
      </w:r>
    </w:p>
    <w:p w14:paraId="0A26ACD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①项目需在不影响教学办公情况下施工，施工时间紧迫，须考虑夜间加班</w:t>
      </w:r>
      <w:r>
        <w:rPr>
          <w:rFonts w:hint="eastAsia" w:asciiTheme="minorEastAsia" w:hAnsiTheme="minorEastAsia" w:eastAsiaTheme="minorEastAsia" w:cstheme="minorEastAsia"/>
          <w:sz w:val="24"/>
          <w:szCs w:val="24"/>
          <w:lang w:eastAsia="zh-CN"/>
        </w:rPr>
        <w:t>；</w:t>
      </w:r>
    </w:p>
    <w:p w14:paraId="137722BF">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②施工过程中必须做好原有建筑、设备等成品保护，并承担其费用及在校师生安全。</w:t>
      </w:r>
    </w:p>
    <w:p w14:paraId="038CF635">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（2）弱电监控等部分改造由学校确定年度弱电监控等维保单位施工，中标人应积极做好配合。</w:t>
      </w:r>
    </w:p>
    <w:p w14:paraId="434309F6">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（3）在服务区域范围内，采购人有权委托本项目中标人外的其他施工人完成维修改造任务。</w:t>
      </w:r>
    </w:p>
    <w:p w14:paraId="2612FF7E">
      <w:pPr>
        <w:wordWrap w:val="0"/>
        <w:spacing w:line="360" w:lineRule="auto"/>
        <w:ind w:firstLine="480" w:firstLineChars="200"/>
        <w:rPr>
          <w:rFonts w:asciiTheme="minorEastAsia" w:hAnsiTheme="minorEastAsia" w:eastAsiaTheme="minorEastAsia" w:cstheme="minorEastAsia"/>
          <w:sz w:val="24"/>
          <w:szCs w:val="24"/>
        </w:rPr>
      </w:pPr>
      <w:bookmarkStart w:id="9" w:name="6._考核管理"/>
      <w:bookmarkEnd w:id="9"/>
      <w:r>
        <w:rPr>
          <w:rFonts w:hint="eastAsia" w:asciiTheme="minorEastAsia" w:hAnsiTheme="minorEastAsia" w:eastAsiaTheme="minorEastAsia" w:cstheme="minorEastAsia"/>
          <w:sz w:val="24"/>
          <w:szCs w:val="24"/>
        </w:rPr>
        <w:t>（4）如具体项目存在区域交叉，以具体项目工程量清单数额大的区域中标人为承担具体项目的维修改造任务。</w:t>
      </w:r>
    </w:p>
    <w:p w14:paraId="3A61D41E">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（5）维修作业人员必须持有与作业内容相对应的有效资质证书，持证上岗，严禁无证作业。涉及电工、焊接、高处作业、起重设备操作等特种作业的，相关作业人员须具备有效的特种作业操作证。</w:t>
      </w:r>
    </w:p>
    <w:p w14:paraId="1CEEA6A4">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（6）如学校规划调整导致部分楼宇维修工程停工或减少,承担此区域中标人须无条件接受维修工程量的变化。</w:t>
      </w:r>
    </w:p>
    <w:p w14:paraId="116420EA">
      <w:pPr>
        <w:wordWrap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中标人按采购文件和本项目合同约定，承接具体维修改造项目时，可不再签订具体项目施工合同，以采购人基建维修管理部门的零星维修管理相关的立项、施工、验收等材料、本项目合同、结算审核材料等作为结算依据。</w:t>
      </w:r>
    </w:p>
    <w:p w14:paraId="5AEF5C30">
      <w:pPr>
        <w:wordWrap w:val="0"/>
        <w:spacing w:line="360" w:lineRule="auto"/>
        <w:ind w:firstLine="480" w:firstLineChars="200"/>
        <w:rPr>
          <w:rFonts w:hint="eastAsia"/>
        </w:rPr>
      </w:pPr>
      <w:r>
        <w:rPr>
          <w:rFonts w:hint="eastAsia" w:asciiTheme="minorEastAsia" w:hAnsiTheme="minorEastAsia" w:eastAsiaTheme="minorEastAsia" w:cstheme="minorEastAsia"/>
          <w:sz w:val="24"/>
          <w:szCs w:val="24"/>
        </w:rPr>
        <w:t>（8）履约期间，如某中标人因违约处于整改期不能承接维修改造任务或解除合同后重新采购期间，涉及的相关区域的维修改造任务按照第1包中标人-第2包中标人-第3包中标人的顺序递补安排。</w:t>
      </w:r>
    </w:p>
    <w:p w14:paraId="7287343E">
      <w:pPr>
        <w:wordWrap w:val="0"/>
        <w:spacing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rPr>
        <w:t>特别说明：</w:t>
      </w:r>
    </w:p>
    <w:p w14:paraId="555ECE5F">
      <w:pPr>
        <w:wordWrap w:val="0"/>
        <w:spacing w:line="360" w:lineRule="auto"/>
        <w:ind w:firstLine="480" w:firstLineChars="200"/>
        <w:rPr>
          <w:rFonts w:hint="eastAsia" w:asciiTheme="minorEastAsia" w:hAnsiTheme="minorEastAsia" w:eastAsiaTheme="minorEastAsia" w:cstheme="minorEastAsia"/>
          <w:sz w:val="24"/>
          <w:szCs w:val="24"/>
          <w:u w:val="none"/>
        </w:rPr>
      </w:pPr>
      <w:r>
        <w:rPr>
          <w:rFonts w:hint="eastAsia" w:ascii="宋体" w:hAnsi="宋体" w:eastAsia="宋体" w:cs="宋体"/>
          <w:sz w:val="24"/>
          <w:szCs w:val="24"/>
          <w:u w:val="none"/>
        </w:rPr>
        <w:t>①</w:t>
      </w:r>
      <w:r>
        <w:rPr>
          <w:rFonts w:hint="eastAsia" w:asciiTheme="minorEastAsia" w:hAnsiTheme="minorEastAsia" w:eastAsiaTheme="minorEastAsia" w:cstheme="minorEastAsia"/>
          <w:sz w:val="24"/>
          <w:szCs w:val="24"/>
          <w:u w:val="none"/>
        </w:rPr>
        <w:t>不得承揽应属学校物业服务范围相关工程项目零星维修</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具体物业服务范围可参照当年度物业招标文件及合同相关规定；</w:t>
      </w:r>
    </w:p>
    <w:p w14:paraId="6D5F3C46">
      <w:pPr>
        <w:wordWrap w:val="0"/>
        <w:spacing w:line="360" w:lineRule="auto"/>
        <w:ind w:firstLine="480" w:firstLineChars="200"/>
        <w:rPr>
          <w:rFonts w:hint="eastAsia" w:asciiTheme="minorEastAsia" w:hAnsiTheme="minorEastAsia" w:eastAsiaTheme="minorEastAsia" w:cstheme="minorEastAsia"/>
          <w:sz w:val="24"/>
          <w:szCs w:val="24"/>
          <w:u w:val="none"/>
          <w:lang w:eastAsia="zh-CN"/>
        </w:rPr>
      </w:pPr>
      <w:r>
        <w:rPr>
          <w:rFonts w:hint="eastAsia" w:ascii="宋体" w:hAnsi="宋体" w:eastAsia="宋体" w:cs="宋体"/>
          <w:sz w:val="24"/>
          <w:szCs w:val="24"/>
          <w:u w:val="none"/>
        </w:rPr>
        <w:t>②</w:t>
      </w:r>
      <w:r>
        <w:rPr>
          <w:rFonts w:hint="eastAsia" w:asciiTheme="minorEastAsia" w:hAnsiTheme="minorEastAsia" w:eastAsiaTheme="minorEastAsia" w:cstheme="minorEastAsia"/>
          <w:sz w:val="24"/>
          <w:szCs w:val="24"/>
          <w:u w:val="none"/>
        </w:rPr>
        <w:t>不得以零星维修工程名义，承揽与工程类无关的劳务服务，包含但不限于清洁保洁、办公室搬迁、农作物种植养护等业务</w:t>
      </w:r>
      <w:r>
        <w:rPr>
          <w:rFonts w:hint="eastAsia" w:asciiTheme="minorEastAsia" w:hAnsiTheme="minorEastAsia" w:eastAsiaTheme="minorEastAsia" w:cstheme="minorEastAsia"/>
          <w:sz w:val="24"/>
          <w:szCs w:val="24"/>
          <w:u w:val="none"/>
          <w:lang w:eastAsia="zh-CN"/>
        </w:rPr>
        <w:t>；</w:t>
      </w:r>
    </w:p>
    <w:p w14:paraId="38338D06">
      <w:pPr>
        <w:wordWrap w:val="0"/>
        <w:spacing w:line="360" w:lineRule="auto"/>
        <w:ind w:firstLine="480" w:firstLineChars="200"/>
        <w:rPr>
          <w:rFonts w:hint="eastAsia" w:asciiTheme="minorEastAsia" w:hAnsiTheme="minorEastAsia" w:eastAsiaTheme="minorEastAsia" w:cstheme="minorEastAsia"/>
          <w:sz w:val="24"/>
          <w:szCs w:val="24"/>
          <w:u w:val="none"/>
          <w:lang w:eastAsia="zh-CN"/>
        </w:rPr>
      </w:pPr>
      <w:r>
        <w:rPr>
          <w:rFonts w:hint="eastAsia" w:ascii="宋体" w:hAnsi="宋体" w:eastAsia="宋体" w:cs="宋体"/>
          <w:sz w:val="24"/>
          <w:szCs w:val="24"/>
          <w:u w:val="none"/>
        </w:rPr>
        <w:t>③</w:t>
      </w:r>
      <w:r>
        <w:rPr>
          <w:rFonts w:hint="eastAsia" w:asciiTheme="minorEastAsia" w:hAnsiTheme="minorEastAsia" w:eastAsiaTheme="minorEastAsia" w:cstheme="minorEastAsia"/>
          <w:sz w:val="24"/>
          <w:szCs w:val="24"/>
          <w:u w:val="none"/>
        </w:rPr>
        <w:t>不得以零星维修工程名义，超范围采购、承揽非工程类物资，如空调、家具等与维修工程无关的货物</w:t>
      </w:r>
      <w:r>
        <w:rPr>
          <w:rFonts w:hint="eastAsia" w:asciiTheme="minorEastAsia" w:hAnsiTheme="minorEastAsia" w:eastAsiaTheme="minorEastAsia" w:cstheme="minorEastAsia"/>
          <w:sz w:val="24"/>
          <w:szCs w:val="24"/>
          <w:u w:val="none"/>
          <w:lang w:eastAsia="zh-CN"/>
        </w:rPr>
        <w:t>；</w:t>
      </w:r>
    </w:p>
    <w:p w14:paraId="7034146A">
      <w:pPr>
        <w:wordWrap w:val="0"/>
        <w:spacing w:line="360" w:lineRule="auto"/>
        <w:ind w:firstLine="480" w:firstLineChars="200"/>
        <w:rPr>
          <w:rFonts w:hint="eastAsia" w:asciiTheme="minorEastAsia" w:hAnsiTheme="minorEastAsia" w:eastAsiaTheme="minorEastAsia" w:cstheme="minorEastAsia"/>
          <w:sz w:val="24"/>
          <w:szCs w:val="24"/>
          <w:u w:val="none"/>
        </w:rPr>
      </w:pPr>
      <w:r>
        <w:rPr>
          <w:rFonts w:hint="eastAsia" w:ascii="宋体" w:hAnsi="宋体" w:eastAsia="宋体" w:cs="宋体"/>
          <w:sz w:val="24"/>
          <w:szCs w:val="24"/>
          <w:u w:val="none"/>
        </w:rPr>
        <w:t>④</w:t>
      </w:r>
      <w:r>
        <w:rPr>
          <w:rFonts w:hint="eastAsia" w:asciiTheme="minorEastAsia" w:hAnsiTheme="minorEastAsia" w:eastAsiaTheme="minorEastAsia" w:cstheme="minorEastAsia"/>
          <w:sz w:val="24"/>
          <w:szCs w:val="24"/>
          <w:u w:val="none"/>
        </w:rPr>
        <w:t>严禁“拆分工程”违规行为，不得为规避监管、简化审批流程或采购流程，将单项10万元以上的专项工程拆分、分步实施，变相以零星维修项目立项报审。</w:t>
      </w:r>
    </w:p>
    <w:p w14:paraId="3C6FB34E">
      <w:pPr>
        <w:wordWrap w:val="0"/>
        <w:spacing w:line="360" w:lineRule="auto"/>
        <w:ind w:firstLine="482" w:firstLineChars="200"/>
        <w:outlineLvl w:val="1"/>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val="en-US" w:eastAsia="zh-CN"/>
        </w:rPr>
        <w:t>八</w:t>
      </w:r>
      <w:r>
        <w:rPr>
          <w:rFonts w:hint="eastAsia" w:asciiTheme="minorEastAsia" w:hAnsiTheme="minorEastAsia" w:eastAsiaTheme="minorEastAsia" w:cstheme="minorEastAsia"/>
          <w:b/>
          <w:kern w:val="0"/>
          <w:sz w:val="24"/>
          <w:szCs w:val="24"/>
        </w:rPr>
        <w:t>、小额零星维修单位年度测评打分表</w:t>
      </w:r>
    </w:p>
    <w:p w14:paraId="4F8C2470">
      <w:pPr>
        <w:wordWrap w:val="0"/>
        <w:spacing w:line="360" w:lineRule="auto"/>
        <w:jc w:val="center"/>
        <w:outlineLvl w:val="3"/>
        <w:rPr>
          <w:rFonts w:asciiTheme="minorEastAsia" w:hAnsiTheme="minorEastAsia" w:eastAsiaTheme="minorEastAsia" w:cstheme="minorEastAsia"/>
          <w:b/>
          <w:bCs/>
          <w:sz w:val="24"/>
          <w:szCs w:val="24"/>
        </w:rPr>
      </w:pPr>
      <w:bookmarkStart w:id="10" w:name="小额零星维修单位年度测评打分表"/>
      <w:bookmarkEnd w:id="10"/>
      <w:r>
        <w:rPr>
          <w:rFonts w:hint="eastAsia" w:asciiTheme="minorEastAsia" w:hAnsiTheme="minorEastAsia" w:eastAsiaTheme="minorEastAsia" w:cstheme="minorEastAsia"/>
          <w:b/>
          <w:bCs/>
          <w:sz w:val="24"/>
          <w:szCs w:val="24"/>
        </w:rPr>
        <w:t>小额零星维修单位年度测评打分表</w:t>
      </w:r>
    </w:p>
    <w:tbl>
      <w:tblPr>
        <w:tblStyle w:val="25"/>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2123"/>
        <w:gridCol w:w="2124"/>
        <w:gridCol w:w="2124"/>
      </w:tblGrid>
      <w:tr w14:paraId="6D22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25FB318D">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测评项目</w:t>
            </w:r>
          </w:p>
        </w:tc>
        <w:tc>
          <w:tcPr>
            <w:tcW w:w="2123" w:type="dxa"/>
            <w:vAlign w:val="center"/>
          </w:tcPr>
          <w:p w14:paraId="31B1CC77">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分值</w:t>
            </w:r>
          </w:p>
        </w:tc>
        <w:tc>
          <w:tcPr>
            <w:tcW w:w="2124" w:type="dxa"/>
            <w:vAlign w:val="center"/>
          </w:tcPr>
          <w:p w14:paraId="261BF4B3">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打分</w:t>
            </w:r>
          </w:p>
        </w:tc>
        <w:tc>
          <w:tcPr>
            <w:tcW w:w="2124" w:type="dxa"/>
            <w:vAlign w:val="center"/>
          </w:tcPr>
          <w:p w14:paraId="23DBE5AA">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备注</w:t>
            </w:r>
          </w:p>
        </w:tc>
      </w:tr>
      <w:tr w14:paraId="18B22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3C3B4700">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响应速度</w:t>
            </w:r>
          </w:p>
        </w:tc>
        <w:tc>
          <w:tcPr>
            <w:tcW w:w="2123" w:type="dxa"/>
            <w:vAlign w:val="center"/>
          </w:tcPr>
          <w:p w14:paraId="7F32BF18">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20</w:t>
            </w:r>
          </w:p>
        </w:tc>
        <w:tc>
          <w:tcPr>
            <w:tcW w:w="2124" w:type="dxa"/>
            <w:vAlign w:val="center"/>
          </w:tcPr>
          <w:p w14:paraId="0076D615">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2B99F00D">
            <w:pPr>
              <w:wordWrap w:val="0"/>
              <w:spacing w:line="360" w:lineRule="auto"/>
              <w:jc w:val="center"/>
              <w:rPr>
                <w:rFonts w:asciiTheme="minorEastAsia" w:hAnsiTheme="minorEastAsia" w:eastAsiaTheme="minorEastAsia" w:cstheme="minorEastAsia"/>
                <w:sz w:val="24"/>
                <w:szCs w:val="24"/>
                <w:lang w:eastAsia="en-US"/>
              </w:rPr>
            </w:pPr>
          </w:p>
        </w:tc>
      </w:tr>
      <w:tr w14:paraId="6860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67DAE048">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工程质量</w:t>
            </w:r>
          </w:p>
        </w:tc>
        <w:tc>
          <w:tcPr>
            <w:tcW w:w="2123" w:type="dxa"/>
            <w:vAlign w:val="center"/>
          </w:tcPr>
          <w:p w14:paraId="0074C5AF">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30</w:t>
            </w:r>
          </w:p>
        </w:tc>
        <w:tc>
          <w:tcPr>
            <w:tcW w:w="2124" w:type="dxa"/>
            <w:vAlign w:val="center"/>
          </w:tcPr>
          <w:p w14:paraId="42CC412A">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40CB5D15">
            <w:pPr>
              <w:wordWrap w:val="0"/>
              <w:spacing w:line="360" w:lineRule="auto"/>
              <w:jc w:val="center"/>
              <w:rPr>
                <w:rFonts w:asciiTheme="minorEastAsia" w:hAnsiTheme="minorEastAsia" w:eastAsiaTheme="minorEastAsia" w:cstheme="minorEastAsia"/>
                <w:sz w:val="24"/>
                <w:szCs w:val="24"/>
                <w:lang w:eastAsia="en-US"/>
              </w:rPr>
            </w:pPr>
          </w:p>
        </w:tc>
      </w:tr>
      <w:tr w14:paraId="6D83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731A3200">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工作效率</w:t>
            </w:r>
          </w:p>
        </w:tc>
        <w:tc>
          <w:tcPr>
            <w:tcW w:w="2123" w:type="dxa"/>
            <w:vAlign w:val="center"/>
          </w:tcPr>
          <w:p w14:paraId="01EED5AB">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20</w:t>
            </w:r>
          </w:p>
        </w:tc>
        <w:tc>
          <w:tcPr>
            <w:tcW w:w="2124" w:type="dxa"/>
            <w:vAlign w:val="center"/>
          </w:tcPr>
          <w:p w14:paraId="45403DB4">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1AC74825">
            <w:pPr>
              <w:wordWrap w:val="0"/>
              <w:spacing w:line="360" w:lineRule="auto"/>
              <w:jc w:val="center"/>
              <w:rPr>
                <w:rFonts w:asciiTheme="minorEastAsia" w:hAnsiTheme="minorEastAsia" w:eastAsiaTheme="minorEastAsia" w:cstheme="minorEastAsia"/>
                <w:sz w:val="24"/>
                <w:szCs w:val="24"/>
                <w:lang w:eastAsia="en-US"/>
              </w:rPr>
            </w:pPr>
          </w:p>
        </w:tc>
      </w:tr>
      <w:tr w14:paraId="2C57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4C2509F8">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维保情况</w:t>
            </w:r>
          </w:p>
        </w:tc>
        <w:tc>
          <w:tcPr>
            <w:tcW w:w="2123" w:type="dxa"/>
            <w:vAlign w:val="center"/>
          </w:tcPr>
          <w:p w14:paraId="6199D1D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20</w:t>
            </w:r>
          </w:p>
        </w:tc>
        <w:tc>
          <w:tcPr>
            <w:tcW w:w="2124" w:type="dxa"/>
            <w:vAlign w:val="center"/>
          </w:tcPr>
          <w:p w14:paraId="7FABF27D">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7E550735">
            <w:pPr>
              <w:wordWrap w:val="0"/>
              <w:spacing w:line="360" w:lineRule="auto"/>
              <w:jc w:val="center"/>
              <w:rPr>
                <w:rFonts w:asciiTheme="minorEastAsia" w:hAnsiTheme="minorEastAsia" w:eastAsiaTheme="minorEastAsia" w:cstheme="minorEastAsia"/>
                <w:sz w:val="24"/>
                <w:szCs w:val="24"/>
                <w:lang w:eastAsia="en-US"/>
              </w:rPr>
            </w:pPr>
          </w:p>
        </w:tc>
      </w:tr>
      <w:tr w14:paraId="588B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562F55F3">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文明施工</w:t>
            </w:r>
          </w:p>
        </w:tc>
        <w:tc>
          <w:tcPr>
            <w:tcW w:w="2123" w:type="dxa"/>
            <w:vAlign w:val="center"/>
          </w:tcPr>
          <w:p w14:paraId="37F7785D">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10</w:t>
            </w:r>
          </w:p>
        </w:tc>
        <w:tc>
          <w:tcPr>
            <w:tcW w:w="2124" w:type="dxa"/>
            <w:vAlign w:val="center"/>
          </w:tcPr>
          <w:p w14:paraId="7EFE6F9D">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4F24E370">
            <w:pPr>
              <w:wordWrap w:val="0"/>
              <w:spacing w:line="360" w:lineRule="auto"/>
              <w:jc w:val="center"/>
              <w:rPr>
                <w:rFonts w:asciiTheme="minorEastAsia" w:hAnsiTheme="minorEastAsia" w:eastAsiaTheme="minorEastAsia" w:cstheme="minorEastAsia"/>
                <w:sz w:val="24"/>
                <w:szCs w:val="24"/>
                <w:lang w:eastAsia="en-US"/>
              </w:rPr>
            </w:pPr>
          </w:p>
        </w:tc>
      </w:tr>
      <w:tr w14:paraId="7DA28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5D6E364F">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总分</w:t>
            </w:r>
          </w:p>
        </w:tc>
        <w:tc>
          <w:tcPr>
            <w:tcW w:w="2123" w:type="dxa"/>
            <w:vAlign w:val="center"/>
          </w:tcPr>
          <w:p w14:paraId="65B284E5">
            <w:pPr>
              <w:wordWrap w:val="0"/>
              <w:spacing w:line="360" w:lineRule="auto"/>
              <w:jc w:val="center"/>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100</w:t>
            </w:r>
          </w:p>
        </w:tc>
        <w:tc>
          <w:tcPr>
            <w:tcW w:w="2124" w:type="dxa"/>
            <w:vAlign w:val="center"/>
          </w:tcPr>
          <w:p w14:paraId="58426B21">
            <w:pPr>
              <w:wordWrap w:val="0"/>
              <w:spacing w:line="360" w:lineRule="auto"/>
              <w:jc w:val="center"/>
              <w:rPr>
                <w:rFonts w:asciiTheme="minorEastAsia" w:hAnsiTheme="minorEastAsia" w:eastAsiaTheme="minorEastAsia" w:cstheme="minorEastAsia"/>
                <w:sz w:val="24"/>
                <w:szCs w:val="24"/>
                <w:lang w:eastAsia="en-US"/>
              </w:rPr>
            </w:pPr>
          </w:p>
        </w:tc>
        <w:tc>
          <w:tcPr>
            <w:tcW w:w="2124" w:type="dxa"/>
            <w:vAlign w:val="center"/>
          </w:tcPr>
          <w:p w14:paraId="093EFAEE">
            <w:pPr>
              <w:wordWrap w:val="0"/>
              <w:spacing w:line="360" w:lineRule="auto"/>
              <w:jc w:val="center"/>
              <w:rPr>
                <w:rFonts w:asciiTheme="minorEastAsia" w:hAnsiTheme="minorEastAsia" w:eastAsiaTheme="minorEastAsia" w:cstheme="minorEastAsia"/>
                <w:sz w:val="24"/>
                <w:szCs w:val="24"/>
                <w:lang w:eastAsia="en-US"/>
              </w:rPr>
            </w:pPr>
          </w:p>
        </w:tc>
      </w:tr>
      <w:tr w14:paraId="5DB3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23" w:type="dxa"/>
            <w:vAlign w:val="center"/>
          </w:tcPr>
          <w:p w14:paraId="1985EB94">
            <w:pPr>
              <w:wordWrap w:val="0"/>
              <w:spacing w:line="360" w:lineRule="auto"/>
              <w:jc w:val="center"/>
              <w:rPr>
                <w:rFonts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建议意见</w:t>
            </w:r>
          </w:p>
        </w:tc>
        <w:tc>
          <w:tcPr>
            <w:tcW w:w="6371" w:type="dxa"/>
            <w:gridSpan w:val="3"/>
            <w:vAlign w:val="center"/>
          </w:tcPr>
          <w:p w14:paraId="16857310">
            <w:pPr>
              <w:wordWrap w:val="0"/>
              <w:spacing w:line="360" w:lineRule="auto"/>
              <w:jc w:val="center"/>
              <w:rPr>
                <w:rFonts w:asciiTheme="minorEastAsia" w:hAnsiTheme="minorEastAsia" w:eastAsiaTheme="minorEastAsia" w:cstheme="minorEastAsia"/>
                <w:sz w:val="24"/>
                <w:szCs w:val="24"/>
                <w:lang w:eastAsia="en-US"/>
              </w:rPr>
            </w:pPr>
          </w:p>
        </w:tc>
      </w:tr>
    </w:tbl>
    <w:p w14:paraId="68C78318">
      <w:pPr>
        <w:wordWrap w:val="0"/>
        <w:spacing w:line="360" w:lineRule="auto"/>
        <w:ind w:firstLine="480" w:firstLineChars="200"/>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考核说明：</w:t>
      </w:r>
    </w:p>
    <w:p w14:paraId="5B6548F1">
      <w:pPr>
        <w:wordWrap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考核分两个等级：综合评分70分及以上为合格，70分以下为不合格。</w:t>
      </w:r>
      <w:bookmarkEnd w:id="3"/>
      <w:bookmarkEnd w:id="6"/>
    </w:p>
    <w:p w14:paraId="22DCACE0">
      <w:bookmarkStart w:id="11" w:name="_GoBack"/>
      <w:bookmarkEnd w:id="1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68E">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ACA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7FBACA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5EA4">
    <w:pPr>
      <w:pStyle w:val="16"/>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726"/>
    <w:rsid w:val="000049DA"/>
    <w:rsid w:val="00004F40"/>
    <w:rsid w:val="000056B7"/>
    <w:rsid w:val="00012A13"/>
    <w:rsid w:val="000131F7"/>
    <w:rsid w:val="00016B6C"/>
    <w:rsid w:val="00017EC7"/>
    <w:rsid w:val="00020B57"/>
    <w:rsid w:val="00020C8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9B6"/>
    <w:rsid w:val="001A5D34"/>
    <w:rsid w:val="001A68E5"/>
    <w:rsid w:val="001B21DF"/>
    <w:rsid w:val="001B2A54"/>
    <w:rsid w:val="001B40D6"/>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1519"/>
    <w:rsid w:val="003E25C6"/>
    <w:rsid w:val="003E6BEB"/>
    <w:rsid w:val="003F145B"/>
    <w:rsid w:val="003F2122"/>
    <w:rsid w:val="003F326A"/>
    <w:rsid w:val="004011AA"/>
    <w:rsid w:val="0040202C"/>
    <w:rsid w:val="00406508"/>
    <w:rsid w:val="0041456E"/>
    <w:rsid w:val="00414F7E"/>
    <w:rsid w:val="00415BDE"/>
    <w:rsid w:val="004164F8"/>
    <w:rsid w:val="00417FD0"/>
    <w:rsid w:val="00420B7F"/>
    <w:rsid w:val="004234BA"/>
    <w:rsid w:val="0042488B"/>
    <w:rsid w:val="004259A5"/>
    <w:rsid w:val="004427B7"/>
    <w:rsid w:val="0044349F"/>
    <w:rsid w:val="00445F1F"/>
    <w:rsid w:val="0044711A"/>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5529"/>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3E9D"/>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1D5B"/>
    <w:rsid w:val="007B4996"/>
    <w:rsid w:val="007C3CD5"/>
    <w:rsid w:val="007C61EF"/>
    <w:rsid w:val="007D1C0D"/>
    <w:rsid w:val="007D2D23"/>
    <w:rsid w:val="007D7644"/>
    <w:rsid w:val="007E27D6"/>
    <w:rsid w:val="007E3921"/>
    <w:rsid w:val="007E5DDE"/>
    <w:rsid w:val="00801028"/>
    <w:rsid w:val="00802CE2"/>
    <w:rsid w:val="00803793"/>
    <w:rsid w:val="0080643F"/>
    <w:rsid w:val="00810712"/>
    <w:rsid w:val="00814052"/>
    <w:rsid w:val="008149FD"/>
    <w:rsid w:val="00817A01"/>
    <w:rsid w:val="008202FE"/>
    <w:rsid w:val="00824F21"/>
    <w:rsid w:val="0082500C"/>
    <w:rsid w:val="00825E35"/>
    <w:rsid w:val="008334F8"/>
    <w:rsid w:val="008341AA"/>
    <w:rsid w:val="00835D8E"/>
    <w:rsid w:val="008372F6"/>
    <w:rsid w:val="008377CA"/>
    <w:rsid w:val="00844D03"/>
    <w:rsid w:val="00847B0F"/>
    <w:rsid w:val="00852994"/>
    <w:rsid w:val="00857227"/>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D5A85"/>
    <w:rsid w:val="008E449E"/>
    <w:rsid w:val="008E7062"/>
    <w:rsid w:val="008F187F"/>
    <w:rsid w:val="008F402F"/>
    <w:rsid w:val="008F55FA"/>
    <w:rsid w:val="008F76E8"/>
    <w:rsid w:val="008F7CD0"/>
    <w:rsid w:val="00902902"/>
    <w:rsid w:val="00902A4B"/>
    <w:rsid w:val="00905A8D"/>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E5DCF"/>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251C"/>
    <w:rsid w:val="00BF376F"/>
    <w:rsid w:val="00BF46A6"/>
    <w:rsid w:val="00BF62CF"/>
    <w:rsid w:val="00BF6B98"/>
    <w:rsid w:val="00BF73D6"/>
    <w:rsid w:val="00C06545"/>
    <w:rsid w:val="00C1161C"/>
    <w:rsid w:val="00C17F66"/>
    <w:rsid w:val="00C220FC"/>
    <w:rsid w:val="00C23C86"/>
    <w:rsid w:val="00C24DFA"/>
    <w:rsid w:val="00C35561"/>
    <w:rsid w:val="00C411DE"/>
    <w:rsid w:val="00C4202A"/>
    <w:rsid w:val="00C4211F"/>
    <w:rsid w:val="00C46A36"/>
    <w:rsid w:val="00C47037"/>
    <w:rsid w:val="00C518D6"/>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B69DF"/>
    <w:rsid w:val="00CC1202"/>
    <w:rsid w:val="00CC4099"/>
    <w:rsid w:val="00CC45C1"/>
    <w:rsid w:val="00CD09E1"/>
    <w:rsid w:val="00CD5078"/>
    <w:rsid w:val="00CD6202"/>
    <w:rsid w:val="00CE2486"/>
    <w:rsid w:val="00CE4913"/>
    <w:rsid w:val="00CE66BD"/>
    <w:rsid w:val="00CF0671"/>
    <w:rsid w:val="00CF14B5"/>
    <w:rsid w:val="00CF44AD"/>
    <w:rsid w:val="00CF4FC0"/>
    <w:rsid w:val="00CF7642"/>
    <w:rsid w:val="00D03909"/>
    <w:rsid w:val="00D1072F"/>
    <w:rsid w:val="00D108A5"/>
    <w:rsid w:val="00D11F0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B7D8D"/>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59D1"/>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67144"/>
    <w:rsid w:val="0166361B"/>
    <w:rsid w:val="017735CA"/>
    <w:rsid w:val="01875FDF"/>
    <w:rsid w:val="018D056C"/>
    <w:rsid w:val="018E43DD"/>
    <w:rsid w:val="01A97ED3"/>
    <w:rsid w:val="01B10EEF"/>
    <w:rsid w:val="01B92796"/>
    <w:rsid w:val="01BA1A8E"/>
    <w:rsid w:val="01BF6AE3"/>
    <w:rsid w:val="01D05EAC"/>
    <w:rsid w:val="01F919E5"/>
    <w:rsid w:val="01FA01C8"/>
    <w:rsid w:val="02093959"/>
    <w:rsid w:val="020A575A"/>
    <w:rsid w:val="020C7AA1"/>
    <w:rsid w:val="0210728E"/>
    <w:rsid w:val="0214602E"/>
    <w:rsid w:val="022950E4"/>
    <w:rsid w:val="022D26D5"/>
    <w:rsid w:val="02627A49"/>
    <w:rsid w:val="02792872"/>
    <w:rsid w:val="02874AC6"/>
    <w:rsid w:val="02900680"/>
    <w:rsid w:val="02B81FC4"/>
    <w:rsid w:val="02C159ED"/>
    <w:rsid w:val="02D432D2"/>
    <w:rsid w:val="02D47623"/>
    <w:rsid w:val="02D930A7"/>
    <w:rsid w:val="03021105"/>
    <w:rsid w:val="030A3FEC"/>
    <w:rsid w:val="030B479E"/>
    <w:rsid w:val="030E59D5"/>
    <w:rsid w:val="031A2C18"/>
    <w:rsid w:val="03217754"/>
    <w:rsid w:val="03323792"/>
    <w:rsid w:val="03380DD8"/>
    <w:rsid w:val="03486B27"/>
    <w:rsid w:val="03663067"/>
    <w:rsid w:val="03715E49"/>
    <w:rsid w:val="037775B0"/>
    <w:rsid w:val="037E65E5"/>
    <w:rsid w:val="03827066"/>
    <w:rsid w:val="03876331"/>
    <w:rsid w:val="03A470DD"/>
    <w:rsid w:val="03AE0BD4"/>
    <w:rsid w:val="03AE73AC"/>
    <w:rsid w:val="03C61C86"/>
    <w:rsid w:val="03E20678"/>
    <w:rsid w:val="03E574A7"/>
    <w:rsid w:val="03FC03B1"/>
    <w:rsid w:val="04095165"/>
    <w:rsid w:val="040A094E"/>
    <w:rsid w:val="041E3F5E"/>
    <w:rsid w:val="041F76C9"/>
    <w:rsid w:val="042645FD"/>
    <w:rsid w:val="0437043D"/>
    <w:rsid w:val="043C05A5"/>
    <w:rsid w:val="04435881"/>
    <w:rsid w:val="04504061"/>
    <w:rsid w:val="04521A1B"/>
    <w:rsid w:val="045A530F"/>
    <w:rsid w:val="049F4221"/>
    <w:rsid w:val="04AC3E2F"/>
    <w:rsid w:val="04E36C96"/>
    <w:rsid w:val="052938FA"/>
    <w:rsid w:val="054D3B17"/>
    <w:rsid w:val="055E3E3B"/>
    <w:rsid w:val="056800F4"/>
    <w:rsid w:val="056E1257"/>
    <w:rsid w:val="056F201D"/>
    <w:rsid w:val="059C1FD8"/>
    <w:rsid w:val="05A81B19"/>
    <w:rsid w:val="05AC0F01"/>
    <w:rsid w:val="05AF4AF6"/>
    <w:rsid w:val="05B22080"/>
    <w:rsid w:val="05B664D4"/>
    <w:rsid w:val="05C17388"/>
    <w:rsid w:val="05C55FCB"/>
    <w:rsid w:val="05D10C3E"/>
    <w:rsid w:val="05E35CD7"/>
    <w:rsid w:val="06093262"/>
    <w:rsid w:val="062D5C4D"/>
    <w:rsid w:val="064E2D9F"/>
    <w:rsid w:val="06774AAA"/>
    <w:rsid w:val="067A6DD6"/>
    <w:rsid w:val="067B314D"/>
    <w:rsid w:val="0683545B"/>
    <w:rsid w:val="06FC1850"/>
    <w:rsid w:val="07000258"/>
    <w:rsid w:val="07022E8F"/>
    <w:rsid w:val="07074DCA"/>
    <w:rsid w:val="07076C01"/>
    <w:rsid w:val="071172FF"/>
    <w:rsid w:val="071C12AC"/>
    <w:rsid w:val="074E231E"/>
    <w:rsid w:val="074F4661"/>
    <w:rsid w:val="07592816"/>
    <w:rsid w:val="076801B5"/>
    <w:rsid w:val="07681966"/>
    <w:rsid w:val="07774082"/>
    <w:rsid w:val="07811055"/>
    <w:rsid w:val="078E0A8C"/>
    <w:rsid w:val="07955300"/>
    <w:rsid w:val="07983842"/>
    <w:rsid w:val="079B5FAB"/>
    <w:rsid w:val="07A10F7C"/>
    <w:rsid w:val="07A37240"/>
    <w:rsid w:val="07A934B3"/>
    <w:rsid w:val="07BC6A51"/>
    <w:rsid w:val="07E45CF2"/>
    <w:rsid w:val="07F02927"/>
    <w:rsid w:val="07F669EA"/>
    <w:rsid w:val="07F74B6F"/>
    <w:rsid w:val="080306FB"/>
    <w:rsid w:val="08384D1E"/>
    <w:rsid w:val="083A3679"/>
    <w:rsid w:val="083D76BA"/>
    <w:rsid w:val="0896256C"/>
    <w:rsid w:val="08A30EE0"/>
    <w:rsid w:val="08AA081D"/>
    <w:rsid w:val="08B15E54"/>
    <w:rsid w:val="08BA3A34"/>
    <w:rsid w:val="08CA30D6"/>
    <w:rsid w:val="08CA7DBD"/>
    <w:rsid w:val="08CB2A41"/>
    <w:rsid w:val="08D20203"/>
    <w:rsid w:val="08E6467E"/>
    <w:rsid w:val="08EC6F07"/>
    <w:rsid w:val="08F133DD"/>
    <w:rsid w:val="092E0BE4"/>
    <w:rsid w:val="092F0CC5"/>
    <w:rsid w:val="095149DB"/>
    <w:rsid w:val="09654F88"/>
    <w:rsid w:val="097F293E"/>
    <w:rsid w:val="0980799C"/>
    <w:rsid w:val="09963DE6"/>
    <w:rsid w:val="09993EEB"/>
    <w:rsid w:val="099D59F4"/>
    <w:rsid w:val="09AA38A8"/>
    <w:rsid w:val="09CB6A81"/>
    <w:rsid w:val="09D63450"/>
    <w:rsid w:val="09DB53FE"/>
    <w:rsid w:val="0A0A2F3A"/>
    <w:rsid w:val="0A0F6376"/>
    <w:rsid w:val="0A353CEA"/>
    <w:rsid w:val="0A477E9D"/>
    <w:rsid w:val="0A680B96"/>
    <w:rsid w:val="0A6A18DB"/>
    <w:rsid w:val="0A6A7D0C"/>
    <w:rsid w:val="0A7C55F5"/>
    <w:rsid w:val="0A7D7A9A"/>
    <w:rsid w:val="0A872E64"/>
    <w:rsid w:val="0A882E4C"/>
    <w:rsid w:val="0A8D1C56"/>
    <w:rsid w:val="0AA46E0A"/>
    <w:rsid w:val="0AB11A02"/>
    <w:rsid w:val="0AB97294"/>
    <w:rsid w:val="0AE32C2E"/>
    <w:rsid w:val="0AEF3828"/>
    <w:rsid w:val="0AF62A6B"/>
    <w:rsid w:val="0B06516D"/>
    <w:rsid w:val="0B1B43BC"/>
    <w:rsid w:val="0B403B12"/>
    <w:rsid w:val="0B647875"/>
    <w:rsid w:val="0B7D0E80"/>
    <w:rsid w:val="0B7F239B"/>
    <w:rsid w:val="0B8435DA"/>
    <w:rsid w:val="0B942099"/>
    <w:rsid w:val="0B9C4959"/>
    <w:rsid w:val="0BB04FC0"/>
    <w:rsid w:val="0BBB665B"/>
    <w:rsid w:val="0BD01291"/>
    <w:rsid w:val="0BE3786C"/>
    <w:rsid w:val="0BFD0A55"/>
    <w:rsid w:val="0C097DD9"/>
    <w:rsid w:val="0C0A4A17"/>
    <w:rsid w:val="0C132483"/>
    <w:rsid w:val="0C2C465E"/>
    <w:rsid w:val="0C2E619B"/>
    <w:rsid w:val="0C3400AB"/>
    <w:rsid w:val="0C3E05FD"/>
    <w:rsid w:val="0C4037F9"/>
    <w:rsid w:val="0C6A2843"/>
    <w:rsid w:val="0C6E6C59"/>
    <w:rsid w:val="0C747D20"/>
    <w:rsid w:val="0C7D6C9A"/>
    <w:rsid w:val="0CB069BB"/>
    <w:rsid w:val="0CB12DC8"/>
    <w:rsid w:val="0CB7664E"/>
    <w:rsid w:val="0CC062AA"/>
    <w:rsid w:val="0CCD260D"/>
    <w:rsid w:val="0CFC7121"/>
    <w:rsid w:val="0D0D4D7C"/>
    <w:rsid w:val="0D2A0AF9"/>
    <w:rsid w:val="0D2E7D8B"/>
    <w:rsid w:val="0D32628C"/>
    <w:rsid w:val="0D4629B9"/>
    <w:rsid w:val="0D466440"/>
    <w:rsid w:val="0D7572BA"/>
    <w:rsid w:val="0D765D12"/>
    <w:rsid w:val="0D7A776F"/>
    <w:rsid w:val="0D813456"/>
    <w:rsid w:val="0DA23E0D"/>
    <w:rsid w:val="0DC12911"/>
    <w:rsid w:val="0DC303E1"/>
    <w:rsid w:val="0DCE6B4D"/>
    <w:rsid w:val="0DD56627"/>
    <w:rsid w:val="0DDA7279"/>
    <w:rsid w:val="0DFB789A"/>
    <w:rsid w:val="0E097B6A"/>
    <w:rsid w:val="0E0C763D"/>
    <w:rsid w:val="0E106F43"/>
    <w:rsid w:val="0E35096D"/>
    <w:rsid w:val="0E486E4F"/>
    <w:rsid w:val="0E6420E0"/>
    <w:rsid w:val="0E6814E2"/>
    <w:rsid w:val="0E770344"/>
    <w:rsid w:val="0E816EC5"/>
    <w:rsid w:val="0E823458"/>
    <w:rsid w:val="0E924AB3"/>
    <w:rsid w:val="0EA44B5A"/>
    <w:rsid w:val="0EE0524B"/>
    <w:rsid w:val="0EEA6FC1"/>
    <w:rsid w:val="0F176B19"/>
    <w:rsid w:val="0F2F4235"/>
    <w:rsid w:val="0F5B4CD3"/>
    <w:rsid w:val="0F6629C0"/>
    <w:rsid w:val="0F7D002E"/>
    <w:rsid w:val="0F8577E0"/>
    <w:rsid w:val="0F86461C"/>
    <w:rsid w:val="0F881C33"/>
    <w:rsid w:val="0F937FD0"/>
    <w:rsid w:val="0F954485"/>
    <w:rsid w:val="0FA734EF"/>
    <w:rsid w:val="0FAF721C"/>
    <w:rsid w:val="0FB411E7"/>
    <w:rsid w:val="0FBF344F"/>
    <w:rsid w:val="0FC15CA5"/>
    <w:rsid w:val="0FCD086E"/>
    <w:rsid w:val="0FCD560F"/>
    <w:rsid w:val="0FD96AD8"/>
    <w:rsid w:val="0FFC1610"/>
    <w:rsid w:val="10505F32"/>
    <w:rsid w:val="105A27E6"/>
    <w:rsid w:val="1066569D"/>
    <w:rsid w:val="106775E7"/>
    <w:rsid w:val="108C6A05"/>
    <w:rsid w:val="108C6FD8"/>
    <w:rsid w:val="109B25B2"/>
    <w:rsid w:val="109E602B"/>
    <w:rsid w:val="11123D4C"/>
    <w:rsid w:val="11326F77"/>
    <w:rsid w:val="11595C00"/>
    <w:rsid w:val="116F2BA9"/>
    <w:rsid w:val="11942929"/>
    <w:rsid w:val="11950DA8"/>
    <w:rsid w:val="119B0711"/>
    <w:rsid w:val="11C74ADB"/>
    <w:rsid w:val="11C90FE2"/>
    <w:rsid w:val="11D860C5"/>
    <w:rsid w:val="11E20F92"/>
    <w:rsid w:val="12197477"/>
    <w:rsid w:val="123767E2"/>
    <w:rsid w:val="12415A00"/>
    <w:rsid w:val="12452FCE"/>
    <w:rsid w:val="124962C2"/>
    <w:rsid w:val="1267486F"/>
    <w:rsid w:val="127C0A02"/>
    <w:rsid w:val="127D3483"/>
    <w:rsid w:val="12B328C8"/>
    <w:rsid w:val="12E61222"/>
    <w:rsid w:val="12F62A90"/>
    <w:rsid w:val="13320F3D"/>
    <w:rsid w:val="134E15FE"/>
    <w:rsid w:val="1358297D"/>
    <w:rsid w:val="13587E2C"/>
    <w:rsid w:val="135D08AA"/>
    <w:rsid w:val="136E72C7"/>
    <w:rsid w:val="13B81942"/>
    <w:rsid w:val="13E955AF"/>
    <w:rsid w:val="13FB0ED8"/>
    <w:rsid w:val="14190A01"/>
    <w:rsid w:val="14233E0C"/>
    <w:rsid w:val="1427100B"/>
    <w:rsid w:val="1433434D"/>
    <w:rsid w:val="14475DAB"/>
    <w:rsid w:val="14626877"/>
    <w:rsid w:val="14646C53"/>
    <w:rsid w:val="1466407E"/>
    <w:rsid w:val="14693FBA"/>
    <w:rsid w:val="14834E28"/>
    <w:rsid w:val="148D276A"/>
    <w:rsid w:val="148E7D65"/>
    <w:rsid w:val="14C00ED2"/>
    <w:rsid w:val="14CF579F"/>
    <w:rsid w:val="14DB395F"/>
    <w:rsid w:val="14E81309"/>
    <w:rsid w:val="14F2456C"/>
    <w:rsid w:val="14F35FCA"/>
    <w:rsid w:val="14F56CF5"/>
    <w:rsid w:val="151D4243"/>
    <w:rsid w:val="15231BF9"/>
    <w:rsid w:val="153163EB"/>
    <w:rsid w:val="15351277"/>
    <w:rsid w:val="154E7C9F"/>
    <w:rsid w:val="15521D9A"/>
    <w:rsid w:val="15554C5A"/>
    <w:rsid w:val="1564620C"/>
    <w:rsid w:val="158039C2"/>
    <w:rsid w:val="1582619C"/>
    <w:rsid w:val="1586594B"/>
    <w:rsid w:val="15915341"/>
    <w:rsid w:val="15A958F8"/>
    <w:rsid w:val="15AA6B17"/>
    <w:rsid w:val="15C65E51"/>
    <w:rsid w:val="15CB5BE5"/>
    <w:rsid w:val="15D95F86"/>
    <w:rsid w:val="15EA6180"/>
    <w:rsid w:val="15F531C3"/>
    <w:rsid w:val="15FE0ACC"/>
    <w:rsid w:val="15FE6295"/>
    <w:rsid w:val="16143DC0"/>
    <w:rsid w:val="162A582A"/>
    <w:rsid w:val="16310497"/>
    <w:rsid w:val="16317589"/>
    <w:rsid w:val="16434B58"/>
    <w:rsid w:val="16952797"/>
    <w:rsid w:val="1698140E"/>
    <w:rsid w:val="16A069EB"/>
    <w:rsid w:val="16D21FB7"/>
    <w:rsid w:val="16DF6202"/>
    <w:rsid w:val="16E551C0"/>
    <w:rsid w:val="16F22794"/>
    <w:rsid w:val="16FB6C78"/>
    <w:rsid w:val="170F0A2D"/>
    <w:rsid w:val="170F5846"/>
    <w:rsid w:val="1732302E"/>
    <w:rsid w:val="17453A97"/>
    <w:rsid w:val="176358B1"/>
    <w:rsid w:val="178C0765"/>
    <w:rsid w:val="179F5278"/>
    <w:rsid w:val="17D37BAC"/>
    <w:rsid w:val="17DA1C79"/>
    <w:rsid w:val="17F65548"/>
    <w:rsid w:val="180335F1"/>
    <w:rsid w:val="180B3F31"/>
    <w:rsid w:val="181D34D3"/>
    <w:rsid w:val="18235227"/>
    <w:rsid w:val="18356438"/>
    <w:rsid w:val="183E5492"/>
    <w:rsid w:val="183F65AB"/>
    <w:rsid w:val="1843540A"/>
    <w:rsid w:val="186F2283"/>
    <w:rsid w:val="187D5512"/>
    <w:rsid w:val="189D6CB5"/>
    <w:rsid w:val="18C97583"/>
    <w:rsid w:val="18CD6530"/>
    <w:rsid w:val="18D167DF"/>
    <w:rsid w:val="18D25415"/>
    <w:rsid w:val="18D7496A"/>
    <w:rsid w:val="18DF7559"/>
    <w:rsid w:val="18E53B6B"/>
    <w:rsid w:val="18E60EBF"/>
    <w:rsid w:val="18FC0F29"/>
    <w:rsid w:val="190307FB"/>
    <w:rsid w:val="191C5B53"/>
    <w:rsid w:val="193D47F4"/>
    <w:rsid w:val="19510D51"/>
    <w:rsid w:val="195C1993"/>
    <w:rsid w:val="195D6BA5"/>
    <w:rsid w:val="19835639"/>
    <w:rsid w:val="198F69AA"/>
    <w:rsid w:val="199E402A"/>
    <w:rsid w:val="19B1042D"/>
    <w:rsid w:val="19B561C7"/>
    <w:rsid w:val="19C72485"/>
    <w:rsid w:val="19EF1B62"/>
    <w:rsid w:val="19FA14A9"/>
    <w:rsid w:val="1A0B7EDC"/>
    <w:rsid w:val="1A3B68AA"/>
    <w:rsid w:val="1A3E1C1E"/>
    <w:rsid w:val="1A4F712A"/>
    <w:rsid w:val="1A671923"/>
    <w:rsid w:val="1A8100D2"/>
    <w:rsid w:val="1AA36759"/>
    <w:rsid w:val="1AC645F1"/>
    <w:rsid w:val="1ADD64DA"/>
    <w:rsid w:val="1ADF299D"/>
    <w:rsid w:val="1AF24706"/>
    <w:rsid w:val="1B034494"/>
    <w:rsid w:val="1B123AC7"/>
    <w:rsid w:val="1B3F58C2"/>
    <w:rsid w:val="1B4C7825"/>
    <w:rsid w:val="1B57447F"/>
    <w:rsid w:val="1B60485A"/>
    <w:rsid w:val="1B612DA1"/>
    <w:rsid w:val="1B744902"/>
    <w:rsid w:val="1B853422"/>
    <w:rsid w:val="1B9C027D"/>
    <w:rsid w:val="1BC85772"/>
    <w:rsid w:val="1BCA5301"/>
    <w:rsid w:val="1BCD4C01"/>
    <w:rsid w:val="1BD61901"/>
    <w:rsid w:val="1BD97F4C"/>
    <w:rsid w:val="1BEE6C55"/>
    <w:rsid w:val="1BFF6897"/>
    <w:rsid w:val="1C141836"/>
    <w:rsid w:val="1C1B2C88"/>
    <w:rsid w:val="1C3D48B0"/>
    <w:rsid w:val="1C5D1036"/>
    <w:rsid w:val="1C894838"/>
    <w:rsid w:val="1C9C4BAE"/>
    <w:rsid w:val="1CA26779"/>
    <w:rsid w:val="1CB964BC"/>
    <w:rsid w:val="1CB97457"/>
    <w:rsid w:val="1CBC05D5"/>
    <w:rsid w:val="1CC23D13"/>
    <w:rsid w:val="1CD14E55"/>
    <w:rsid w:val="1CD8440C"/>
    <w:rsid w:val="1CF0092D"/>
    <w:rsid w:val="1D015BED"/>
    <w:rsid w:val="1D1C272A"/>
    <w:rsid w:val="1D230725"/>
    <w:rsid w:val="1D39655E"/>
    <w:rsid w:val="1D3F45BF"/>
    <w:rsid w:val="1D4657B2"/>
    <w:rsid w:val="1D4960ED"/>
    <w:rsid w:val="1D4A1E89"/>
    <w:rsid w:val="1D5F1C15"/>
    <w:rsid w:val="1D627AD3"/>
    <w:rsid w:val="1D7A31A1"/>
    <w:rsid w:val="1D8F7A2B"/>
    <w:rsid w:val="1DBA4287"/>
    <w:rsid w:val="1DBF6E71"/>
    <w:rsid w:val="1DC7615E"/>
    <w:rsid w:val="1DDF2922"/>
    <w:rsid w:val="1DFA5CBD"/>
    <w:rsid w:val="1E01735F"/>
    <w:rsid w:val="1E060954"/>
    <w:rsid w:val="1E097C48"/>
    <w:rsid w:val="1E1567D7"/>
    <w:rsid w:val="1E2C3081"/>
    <w:rsid w:val="1E572FDB"/>
    <w:rsid w:val="1E651620"/>
    <w:rsid w:val="1E6B6A14"/>
    <w:rsid w:val="1E9E6F7A"/>
    <w:rsid w:val="1EA15B6D"/>
    <w:rsid w:val="1EAF54E6"/>
    <w:rsid w:val="1ED61FA9"/>
    <w:rsid w:val="1EE527A0"/>
    <w:rsid w:val="1EE608C8"/>
    <w:rsid w:val="1F122F7D"/>
    <w:rsid w:val="1F1233B1"/>
    <w:rsid w:val="1F131DBD"/>
    <w:rsid w:val="1F2C6452"/>
    <w:rsid w:val="1F397D94"/>
    <w:rsid w:val="1F3C45E3"/>
    <w:rsid w:val="1F43738D"/>
    <w:rsid w:val="1F445315"/>
    <w:rsid w:val="1F68269B"/>
    <w:rsid w:val="1F6B0F90"/>
    <w:rsid w:val="1F7001FE"/>
    <w:rsid w:val="1F7362A1"/>
    <w:rsid w:val="1F7E6375"/>
    <w:rsid w:val="1F803BFB"/>
    <w:rsid w:val="1F972E35"/>
    <w:rsid w:val="1F996FAD"/>
    <w:rsid w:val="1F9B6DCA"/>
    <w:rsid w:val="1FC34694"/>
    <w:rsid w:val="1FC63BBC"/>
    <w:rsid w:val="1FD948CF"/>
    <w:rsid w:val="201E4B79"/>
    <w:rsid w:val="20480592"/>
    <w:rsid w:val="20547378"/>
    <w:rsid w:val="20550D9A"/>
    <w:rsid w:val="20664D9F"/>
    <w:rsid w:val="2070414D"/>
    <w:rsid w:val="20721FED"/>
    <w:rsid w:val="20994C30"/>
    <w:rsid w:val="20B141F9"/>
    <w:rsid w:val="20D2488C"/>
    <w:rsid w:val="20DC0C98"/>
    <w:rsid w:val="20DE0652"/>
    <w:rsid w:val="20F0318D"/>
    <w:rsid w:val="210C5882"/>
    <w:rsid w:val="210D7966"/>
    <w:rsid w:val="21214F9A"/>
    <w:rsid w:val="212C78A3"/>
    <w:rsid w:val="213421D3"/>
    <w:rsid w:val="21424B82"/>
    <w:rsid w:val="2143612E"/>
    <w:rsid w:val="216C69B0"/>
    <w:rsid w:val="21714B53"/>
    <w:rsid w:val="217E7AAC"/>
    <w:rsid w:val="218D59DE"/>
    <w:rsid w:val="218E2416"/>
    <w:rsid w:val="218F402C"/>
    <w:rsid w:val="21984193"/>
    <w:rsid w:val="21A322D2"/>
    <w:rsid w:val="21A734D8"/>
    <w:rsid w:val="21AD1BEB"/>
    <w:rsid w:val="21C4072E"/>
    <w:rsid w:val="21C619C3"/>
    <w:rsid w:val="21C77F7F"/>
    <w:rsid w:val="21DF6CC0"/>
    <w:rsid w:val="22096B76"/>
    <w:rsid w:val="22175FA5"/>
    <w:rsid w:val="223677ED"/>
    <w:rsid w:val="2267135B"/>
    <w:rsid w:val="226915FE"/>
    <w:rsid w:val="22780B4B"/>
    <w:rsid w:val="2292167E"/>
    <w:rsid w:val="22A56E13"/>
    <w:rsid w:val="22CB09B7"/>
    <w:rsid w:val="22D016E8"/>
    <w:rsid w:val="22D63F38"/>
    <w:rsid w:val="22DC7028"/>
    <w:rsid w:val="22E14C32"/>
    <w:rsid w:val="22E33046"/>
    <w:rsid w:val="22F41BFC"/>
    <w:rsid w:val="23014591"/>
    <w:rsid w:val="2305031E"/>
    <w:rsid w:val="230C7129"/>
    <w:rsid w:val="2318256E"/>
    <w:rsid w:val="231C70E9"/>
    <w:rsid w:val="23202D47"/>
    <w:rsid w:val="23261A67"/>
    <w:rsid w:val="2355150E"/>
    <w:rsid w:val="237006E2"/>
    <w:rsid w:val="23844E10"/>
    <w:rsid w:val="2385748D"/>
    <w:rsid w:val="23AC1BC0"/>
    <w:rsid w:val="23AD0F38"/>
    <w:rsid w:val="23B35D6A"/>
    <w:rsid w:val="23B67982"/>
    <w:rsid w:val="23DF07D3"/>
    <w:rsid w:val="240C43BC"/>
    <w:rsid w:val="241A56DE"/>
    <w:rsid w:val="241B1FAB"/>
    <w:rsid w:val="242943FE"/>
    <w:rsid w:val="24355959"/>
    <w:rsid w:val="24444FE9"/>
    <w:rsid w:val="245775A3"/>
    <w:rsid w:val="24606CA7"/>
    <w:rsid w:val="24744110"/>
    <w:rsid w:val="24AA4650"/>
    <w:rsid w:val="24B97929"/>
    <w:rsid w:val="24D1227E"/>
    <w:rsid w:val="24DA3B39"/>
    <w:rsid w:val="24EC5145"/>
    <w:rsid w:val="24F65D5D"/>
    <w:rsid w:val="25133A90"/>
    <w:rsid w:val="2520252D"/>
    <w:rsid w:val="255E6136"/>
    <w:rsid w:val="25695674"/>
    <w:rsid w:val="257C4273"/>
    <w:rsid w:val="25A55274"/>
    <w:rsid w:val="25B47392"/>
    <w:rsid w:val="25C160A4"/>
    <w:rsid w:val="25C82BFD"/>
    <w:rsid w:val="25D24AAE"/>
    <w:rsid w:val="25F33776"/>
    <w:rsid w:val="25F50CB6"/>
    <w:rsid w:val="260D0BA2"/>
    <w:rsid w:val="26163BC1"/>
    <w:rsid w:val="26203A8D"/>
    <w:rsid w:val="262221C3"/>
    <w:rsid w:val="262915F4"/>
    <w:rsid w:val="264B0AE4"/>
    <w:rsid w:val="26687444"/>
    <w:rsid w:val="266C42A0"/>
    <w:rsid w:val="2689770C"/>
    <w:rsid w:val="268E3CAC"/>
    <w:rsid w:val="26920C30"/>
    <w:rsid w:val="26951780"/>
    <w:rsid w:val="26B4692A"/>
    <w:rsid w:val="26CA1D46"/>
    <w:rsid w:val="26CA6AE3"/>
    <w:rsid w:val="26CF63D4"/>
    <w:rsid w:val="26F92A28"/>
    <w:rsid w:val="27015EB5"/>
    <w:rsid w:val="270A6D8B"/>
    <w:rsid w:val="271404E4"/>
    <w:rsid w:val="27321DC0"/>
    <w:rsid w:val="27545163"/>
    <w:rsid w:val="275773FA"/>
    <w:rsid w:val="27791340"/>
    <w:rsid w:val="27837E7C"/>
    <w:rsid w:val="2796168C"/>
    <w:rsid w:val="279E238F"/>
    <w:rsid w:val="27BE6572"/>
    <w:rsid w:val="27BF3EF9"/>
    <w:rsid w:val="27C175B5"/>
    <w:rsid w:val="27DA1C21"/>
    <w:rsid w:val="27F626F3"/>
    <w:rsid w:val="28055ED7"/>
    <w:rsid w:val="280E22D3"/>
    <w:rsid w:val="281562DA"/>
    <w:rsid w:val="283A6786"/>
    <w:rsid w:val="28405CDB"/>
    <w:rsid w:val="2849351C"/>
    <w:rsid w:val="285375A2"/>
    <w:rsid w:val="285767C4"/>
    <w:rsid w:val="2858034D"/>
    <w:rsid w:val="285F40CA"/>
    <w:rsid w:val="286E3A68"/>
    <w:rsid w:val="287214FD"/>
    <w:rsid w:val="287831BF"/>
    <w:rsid w:val="28834DD5"/>
    <w:rsid w:val="289E499E"/>
    <w:rsid w:val="28AE5CD5"/>
    <w:rsid w:val="28C01ECB"/>
    <w:rsid w:val="28C16047"/>
    <w:rsid w:val="28CD3FC2"/>
    <w:rsid w:val="28D3238C"/>
    <w:rsid w:val="28D60410"/>
    <w:rsid w:val="28DB58B0"/>
    <w:rsid w:val="28E87965"/>
    <w:rsid w:val="28EC3ECC"/>
    <w:rsid w:val="28FE2257"/>
    <w:rsid w:val="292E03A5"/>
    <w:rsid w:val="29417A9E"/>
    <w:rsid w:val="294A487C"/>
    <w:rsid w:val="29637E5A"/>
    <w:rsid w:val="296D44FF"/>
    <w:rsid w:val="297061FD"/>
    <w:rsid w:val="29A32BE7"/>
    <w:rsid w:val="29A40FC0"/>
    <w:rsid w:val="29BE7BE9"/>
    <w:rsid w:val="29BF71E3"/>
    <w:rsid w:val="29D258E1"/>
    <w:rsid w:val="29D2752C"/>
    <w:rsid w:val="29E36478"/>
    <w:rsid w:val="29F81701"/>
    <w:rsid w:val="29F84761"/>
    <w:rsid w:val="2A127B63"/>
    <w:rsid w:val="2A1411DF"/>
    <w:rsid w:val="2A414AD1"/>
    <w:rsid w:val="2A47568D"/>
    <w:rsid w:val="2A4F5364"/>
    <w:rsid w:val="2A634765"/>
    <w:rsid w:val="2A784881"/>
    <w:rsid w:val="2A787D51"/>
    <w:rsid w:val="2A7A6D63"/>
    <w:rsid w:val="2A816CB6"/>
    <w:rsid w:val="2A8A3D7E"/>
    <w:rsid w:val="2AAA0E38"/>
    <w:rsid w:val="2AAA4765"/>
    <w:rsid w:val="2AC21606"/>
    <w:rsid w:val="2ACF04D5"/>
    <w:rsid w:val="2AD3006A"/>
    <w:rsid w:val="2AE8264A"/>
    <w:rsid w:val="2AF63C5E"/>
    <w:rsid w:val="2B0746BA"/>
    <w:rsid w:val="2B104096"/>
    <w:rsid w:val="2B47156A"/>
    <w:rsid w:val="2B651975"/>
    <w:rsid w:val="2B717683"/>
    <w:rsid w:val="2B731A4B"/>
    <w:rsid w:val="2B777C50"/>
    <w:rsid w:val="2B7E7608"/>
    <w:rsid w:val="2B7F04E9"/>
    <w:rsid w:val="2B8E1498"/>
    <w:rsid w:val="2B98482E"/>
    <w:rsid w:val="2BBD168B"/>
    <w:rsid w:val="2BC12716"/>
    <w:rsid w:val="2BD959AC"/>
    <w:rsid w:val="2BF21344"/>
    <w:rsid w:val="2BFF6BD4"/>
    <w:rsid w:val="2C2C7A3D"/>
    <w:rsid w:val="2C305555"/>
    <w:rsid w:val="2C3E283C"/>
    <w:rsid w:val="2C6227FA"/>
    <w:rsid w:val="2C7930CC"/>
    <w:rsid w:val="2C8E3171"/>
    <w:rsid w:val="2C9A21B9"/>
    <w:rsid w:val="2CE20523"/>
    <w:rsid w:val="2CE22C2C"/>
    <w:rsid w:val="2CE7282B"/>
    <w:rsid w:val="2D04689F"/>
    <w:rsid w:val="2D1511D9"/>
    <w:rsid w:val="2D2A7F49"/>
    <w:rsid w:val="2D2B796C"/>
    <w:rsid w:val="2D496D68"/>
    <w:rsid w:val="2D4A7C90"/>
    <w:rsid w:val="2D4F15F3"/>
    <w:rsid w:val="2D611067"/>
    <w:rsid w:val="2D8B71C5"/>
    <w:rsid w:val="2D9A61E9"/>
    <w:rsid w:val="2DA70069"/>
    <w:rsid w:val="2DB13002"/>
    <w:rsid w:val="2DB7410F"/>
    <w:rsid w:val="2DEA18B4"/>
    <w:rsid w:val="2DF213BF"/>
    <w:rsid w:val="2DFD3857"/>
    <w:rsid w:val="2E0402BF"/>
    <w:rsid w:val="2E1D4B08"/>
    <w:rsid w:val="2E2B3E81"/>
    <w:rsid w:val="2E473948"/>
    <w:rsid w:val="2E6672CB"/>
    <w:rsid w:val="2E785E44"/>
    <w:rsid w:val="2E7A48DE"/>
    <w:rsid w:val="2E7C023D"/>
    <w:rsid w:val="2E8C0A1E"/>
    <w:rsid w:val="2E940FD5"/>
    <w:rsid w:val="2EA24D24"/>
    <w:rsid w:val="2EB6241B"/>
    <w:rsid w:val="2EBA01ED"/>
    <w:rsid w:val="2EBA344D"/>
    <w:rsid w:val="2EC20E2D"/>
    <w:rsid w:val="2ED063A0"/>
    <w:rsid w:val="2EDC3ED8"/>
    <w:rsid w:val="2EFA7308"/>
    <w:rsid w:val="2F023AF4"/>
    <w:rsid w:val="2F18026A"/>
    <w:rsid w:val="2F223CB6"/>
    <w:rsid w:val="2F2C5621"/>
    <w:rsid w:val="2F2D046C"/>
    <w:rsid w:val="2F307A7B"/>
    <w:rsid w:val="2F4935BA"/>
    <w:rsid w:val="2F53166F"/>
    <w:rsid w:val="2F5621B1"/>
    <w:rsid w:val="2F5E0243"/>
    <w:rsid w:val="2F624929"/>
    <w:rsid w:val="2F6351B4"/>
    <w:rsid w:val="2F636B7D"/>
    <w:rsid w:val="2F8A1C4F"/>
    <w:rsid w:val="2FC14C2F"/>
    <w:rsid w:val="2FC60784"/>
    <w:rsid w:val="2FCF199E"/>
    <w:rsid w:val="301418B8"/>
    <w:rsid w:val="301A50E3"/>
    <w:rsid w:val="302B3687"/>
    <w:rsid w:val="30434A54"/>
    <w:rsid w:val="30483E83"/>
    <w:rsid w:val="306A37CA"/>
    <w:rsid w:val="30703535"/>
    <w:rsid w:val="30916947"/>
    <w:rsid w:val="30972C39"/>
    <w:rsid w:val="30AA0E97"/>
    <w:rsid w:val="30B614A6"/>
    <w:rsid w:val="30BC4D68"/>
    <w:rsid w:val="30C3554F"/>
    <w:rsid w:val="30C42DEE"/>
    <w:rsid w:val="3106646D"/>
    <w:rsid w:val="310B69E1"/>
    <w:rsid w:val="312D31B3"/>
    <w:rsid w:val="313502B0"/>
    <w:rsid w:val="313F7E7E"/>
    <w:rsid w:val="31453055"/>
    <w:rsid w:val="314D607D"/>
    <w:rsid w:val="315112F9"/>
    <w:rsid w:val="3163655B"/>
    <w:rsid w:val="319D3DAE"/>
    <w:rsid w:val="31C16116"/>
    <w:rsid w:val="31DE0E19"/>
    <w:rsid w:val="32260268"/>
    <w:rsid w:val="325051A1"/>
    <w:rsid w:val="32560019"/>
    <w:rsid w:val="325C33EC"/>
    <w:rsid w:val="3262557D"/>
    <w:rsid w:val="32687FB4"/>
    <w:rsid w:val="32960031"/>
    <w:rsid w:val="329D3E6A"/>
    <w:rsid w:val="32AE345F"/>
    <w:rsid w:val="32B93ECA"/>
    <w:rsid w:val="32C106DA"/>
    <w:rsid w:val="32C22B5C"/>
    <w:rsid w:val="32C51073"/>
    <w:rsid w:val="32C54046"/>
    <w:rsid w:val="32FC6290"/>
    <w:rsid w:val="33082BC6"/>
    <w:rsid w:val="330C5184"/>
    <w:rsid w:val="3312707B"/>
    <w:rsid w:val="331F6F93"/>
    <w:rsid w:val="333264D6"/>
    <w:rsid w:val="334B460B"/>
    <w:rsid w:val="334C36FC"/>
    <w:rsid w:val="334E4CD8"/>
    <w:rsid w:val="336361BC"/>
    <w:rsid w:val="33741651"/>
    <w:rsid w:val="33815F37"/>
    <w:rsid w:val="33A37E44"/>
    <w:rsid w:val="33AE02E3"/>
    <w:rsid w:val="33B77FDE"/>
    <w:rsid w:val="33B861E9"/>
    <w:rsid w:val="33BD2904"/>
    <w:rsid w:val="33CE50E8"/>
    <w:rsid w:val="33D77C4D"/>
    <w:rsid w:val="33E31063"/>
    <w:rsid w:val="33EE4CFA"/>
    <w:rsid w:val="33F13E81"/>
    <w:rsid w:val="340126D8"/>
    <w:rsid w:val="340F6B58"/>
    <w:rsid w:val="34136D90"/>
    <w:rsid w:val="34213DB6"/>
    <w:rsid w:val="34397B6A"/>
    <w:rsid w:val="343C0775"/>
    <w:rsid w:val="343C31AD"/>
    <w:rsid w:val="344044E1"/>
    <w:rsid w:val="344645F6"/>
    <w:rsid w:val="344A329E"/>
    <w:rsid w:val="34553E08"/>
    <w:rsid w:val="34566A04"/>
    <w:rsid w:val="34605B95"/>
    <w:rsid w:val="349B23AE"/>
    <w:rsid w:val="349E7617"/>
    <w:rsid w:val="34A06826"/>
    <w:rsid w:val="34A45E0F"/>
    <w:rsid w:val="34AA5CFD"/>
    <w:rsid w:val="34AA76A9"/>
    <w:rsid w:val="34B469A8"/>
    <w:rsid w:val="34B70EE4"/>
    <w:rsid w:val="34F937E0"/>
    <w:rsid w:val="3503183A"/>
    <w:rsid w:val="350E58F0"/>
    <w:rsid w:val="353C582E"/>
    <w:rsid w:val="353D2424"/>
    <w:rsid w:val="35414694"/>
    <w:rsid w:val="356C50EC"/>
    <w:rsid w:val="3579187A"/>
    <w:rsid w:val="357C6E5D"/>
    <w:rsid w:val="3599455E"/>
    <w:rsid w:val="35A71F91"/>
    <w:rsid w:val="35AF628F"/>
    <w:rsid w:val="35D14FB6"/>
    <w:rsid w:val="35DC1A57"/>
    <w:rsid w:val="35F50FD7"/>
    <w:rsid w:val="36033406"/>
    <w:rsid w:val="361108CD"/>
    <w:rsid w:val="362C5D65"/>
    <w:rsid w:val="36664E8B"/>
    <w:rsid w:val="3675141B"/>
    <w:rsid w:val="36906FD0"/>
    <w:rsid w:val="36CC4363"/>
    <w:rsid w:val="36EB7690"/>
    <w:rsid w:val="3700166C"/>
    <w:rsid w:val="370215E5"/>
    <w:rsid w:val="370A3DED"/>
    <w:rsid w:val="370E27B7"/>
    <w:rsid w:val="371D0C66"/>
    <w:rsid w:val="371F45AF"/>
    <w:rsid w:val="3727617F"/>
    <w:rsid w:val="372C24BE"/>
    <w:rsid w:val="372E5A1C"/>
    <w:rsid w:val="373311A9"/>
    <w:rsid w:val="374650C3"/>
    <w:rsid w:val="375969FE"/>
    <w:rsid w:val="376B2120"/>
    <w:rsid w:val="377066A0"/>
    <w:rsid w:val="377F454E"/>
    <w:rsid w:val="378279CE"/>
    <w:rsid w:val="379573FF"/>
    <w:rsid w:val="37B80A79"/>
    <w:rsid w:val="37BB12FE"/>
    <w:rsid w:val="37DD1B4E"/>
    <w:rsid w:val="380B3BB8"/>
    <w:rsid w:val="38173891"/>
    <w:rsid w:val="38365A6C"/>
    <w:rsid w:val="3847728E"/>
    <w:rsid w:val="384838A3"/>
    <w:rsid w:val="38694EE9"/>
    <w:rsid w:val="386D7481"/>
    <w:rsid w:val="38780AEF"/>
    <w:rsid w:val="387C56FD"/>
    <w:rsid w:val="3883702D"/>
    <w:rsid w:val="389020BC"/>
    <w:rsid w:val="389F2B5E"/>
    <w:rsid w:val="38AA14B2"/>
    <w:rsid w:val="38AD31C3"/>
    <w:rsid w:val="38B9152E"/>
    <w:rsid w:val="38B93635"/>
    <w:rsid w:val="38BE04E1"/>
    <w:rsid w:val="38CB641D"/>
    <w:rsid w:val="38D77FFB"/>
    <w:rsid w:val="38E967DC"/>
    <w:rsid w:val="3904314F"/>
    <w:rsid w:val="39063F73"/>
    <w:rsid w:val="391635DB"/>
    <w:rsid w:val="391E0EB9"/>
    <w:rsid w:val="393C6E91"/>
    <w:rsid w:val="395947B9"/>
    <w:rsid w:val="395D4F06"/>
    <w:rsid w:val="39731881"/>
    <w:rsid w:val="39793663"/>
    <w:rsid w:val="39845E6D"/>
    <w:rsid w:val="398500C0"/>
    <w:rsid w:val="39883274"/>
    <w:rsid w:val="39A23E6D"/>
    <w:rsid w:val="39B26E9F"/>
    <w:rsid w:val="39B54760"/>
    <w:rsid w:val="39B934FB"/>
    <w:rsid w:val="39CB6CC1"/>
    <w:rsid w:val="39EF28A0"/>
    <w:rsid w:val="39F4526E"/>
    <w:rsid w:val="39FB093A"/>
    <w:rsid w:val="3A116EB3"/>
    <w:rsid w:val="3A1518CF"/>
    <w:rsid w:val="3A164517"/>
    <w:rsid w:val="3A22056C"/>
    <w:rsid w:val="3A401D38"/>
    <w:rsid w:val="3A6014DF"/>
    <w:rsid w:val="3A853E72"/>
    <w:rsid w:val="3A95094B"/>
    <w:rsid w:val="3AC13DF5"/>
    <w:rsid w:val="3AD130A7"/>
    <w:rsid w:val="3AEA0BAC"/>
    <w:rsid w:val="3AF4642B"/>
    <w:rsid w:val="3AFE6D1D"/>
    <w:rsid w:val="3B001CE9"/>
    <w:rsid w:val="3B365CC9"/>
    <w:rsid w:val="3B474297"/>
    <w:rsid w:val="3B5452D7"/>
    <w:rsid w:val="3B8647F5"/>
    <w:rsid w:val="3B9A04C3"/>
    <w:rsid w:val="3B9A7B88"/>
    <w:rsid w:val="3BC114FF"/>
    <w:rsid w:val="3BCF6E27"/>
    <w:rsid w:val="3BDE1A75"/>
    <w:rsid w:val="3BE70A24"/>
    <w:rsid w:val="3C140C8C"/>
    <w:rsid w:val="3C16248E"/>
    <w:rsid w:val="3C202E07"/>
    <w:rsid w:val="3C264824"/>
    <w:rsid w:val="3C2660C6"/>
    <w:rsid w:val="3C2B722F"/>
    <w:rsid w:val="3C4E7AC9"/>
    <w:rsid w:val="3C507BF6"/>
    <w:rsid w:val="3C7C545B"/>
    <w:rsid w:val="3C7F09C6"/>
    <w:rsid w:val="3C88337A"/>
    <w:rsid w:val="3CA04FF9"/>
    <w:rsid w:val="3CA8352A"/>
    <w:rsid w:val="3CB230B2"/>
    <w:rsid w:val="3CB379DE"/>
    <w:rsid w:val="3CB726AA"/>
    <w:rsid w:val="3CC7409E"/>
    <w:rsid w:val="3CEA418A"/>
    <w:rsid w:val="3CED3658"/>
    <w:rsid w:val="3D0D7C44"/>
    <w:rsid w:val="3D234A00"/>
    <w:rsid w:val="3D2C7AC8"/>
    <w:rsid w:val="3D3D4FC4"/>
    <w:rsid w:val="3D48763F"/>
    <w:rsid w:val="3D4B2FF6"/>
    <w:rsid w:val="3D4E71D1"/>
    <w:rsid w:val="3D5B5CC9"/>
    <w:rsid w:val="3D5D5D91"/>
    <w:rsid w:val="3D78114E"/>
    <w:rsid w:val="3D855D12"/>
    <w:rsid w:val="3D8B42FF"/>
    <w:rsid w:val="3D8C02DD"/>
    <w:rsid w:val="3D986FC7"/>
    <w:rsid w:val="3DAE6BD0"/>
    <w:rsid w:val="3DC11EF8"/>
    <w:rsid w:val="3DC20089"/>
    <w:rsid w:val="3DC56BF1"/>
    <w:rsid w:val="3DF36A6E"/>
    <w:rsid w:val="3E11441F"/>
    <w:rsid w:val="3E371998"/>
    <w:rsid w:val="3E59380F"/>
    <w:rsid w:val="3E6F07CE"/>
    <w:rsid w:val="3E7024B7"/>
    <w:rsid w:val="3EA53A70"/>
    <w:rsid w:val="3EC90959"/>
    <w:rsid w:val="3EDA686D"/>
    <w:rsid w:val="3F0C2B16"/>
    <w:rsid w:val="3F1138E1"/>
    <w:rsid w:val="3F264EEB"/>
    <w:rsid w:val="3F6F3FAC"/>
    <w:rsid w:val="3F792F1E"/>
    <w:rsid w:val="3F7B4750"/>
    <w:rsid w:val="3F7D78FA"/>
    <w:rsid w:val="3F842989"/>
    <w:rsid w:val="3FA33602"/>
    <w:rsid w:val="3FB75DC5"/>
    <w:rsid w:val="3FBF4519"/>
    <w:rsid w:val="3FD10CE6"/>
    <w:rsid w:val="3FD949A9"/>
    <w:rsid w:val="3FFB519B"/>
    <w:rsid w:val="400A55B3"/>
    <w:rsid w:val="402A2DE6"/>
    <w:rsid w:val="402D0C23"/>
    <w:rsid w:val="40305984"/>
    <w:rsid w:val="403C4B6D"/>
    <w:rsid w:val="40526FD9"/>
    <w:rsid w:val="40630425"/>
    <w:rsid w:val="407B1DFA"/>
    <w:rsid w:val="40822958"/>
    <w:rsid w:val="40824826"/>
    <w:rsid w:val="40886972"/>
    <w:rsid w:val="40936D0A"/>
    <w:rsid w:val="409F1527"/>
    <w:rsid w:val="40A6182B"/>
    <w:rsid w:val="40AD2961"/>
    <w:rsid w:val="40CB67EE"/>
    <w:rsid w:val="40CC7233"/>
    <w:rsid w:val="40CE0B98"/>
    <w:rsid w:val="40D95475"/>
    <w:rsid w:val="40E440E0"/>
    <w:rsid w:val="40E63923"/>
    <w:rsid w:val="40E66008"/>
    <w:rsid w:val="40F601FA"/>
    <w:rsid w:val="40F87EF1"/>
    <w:rsid w:val="41163324"/>
    <w:rsid w:val="41184C2A"/>
    <w:rsid w:val="4140333C"/>
    <w:rsid w:val="4150107C"/>
    <w:rsid w:val="416E58A2"/>
    <w:rsid w:val="417D519B"/>
    <w:rsid w:val="418214DB"/>
    <w:rsid w:val="418B3152"/>
    <w:rsid w:val="419E1F18"/>
    <w:rsid w:val="41AD7DF9"/>
    <w:rsid w:val="41D215E9"/>
    <w:rsid w:val="41E328E8"/>
    <w:rsid w:val="41E334AF"/>
    <w:rsid w:val="41F60D52"/>
    <w:rsid w:val="42011CCC"/>
    <w:rsid w:val="42182D9F"/>
    <w:rsid w:val="421D00C4"/>
    <w:rsid w:val="423B3B98"/>
    <w:rsid w:val="423F0D36"/>
    <w:rsid w:val="424A31A1"/>
    <w:rsid w:val="42632107"/>
    <w:rsid w:val="426F7E5A"/>
    <w:rsid w:val="427D6322"/>
    <w:rsid w:val="429606BE"/>
    <w:rsid w:val="42AF7DEE"/>
    <w:rsid w:val="42B443F4"/>
    <w:rsid w:val="42B50103"/>
    <w:rsid w:val="42B645D9"/>
    <w:rsid w:val="42C92766"/>
    <w:rsid w:val="42D608A9"/>
    <w:rsid w:val="42ED6779"/>
    <w:rsid w:val="42F43FD4"/>
    <w:rsid w:val="430328A7"/>
    <w:rsid w:val="43535E94"/>
    <w:rsid w:val="437654F1"/>
    <w:rsid w:val="43A91E5B"/>
    <w:rsid w:val="43AE4618"/>
    <w:rsid w:val="43BA6A93"/>
    <w:rsid w:val="43D157B4"/>
    <w:rsid w:val="43DA0233"/>
    <w:rsid w:val="43FA71C7"/>
    <w:rsid w:val="43FF6107"/>
    <w:rsid w:val="440024E1"/>
    <w:rsid w:val="440B6CD2"/>
    <w:rsid w:val="442F0421"/>
    <w:rsid w:val="44444F69"/>
    <w:rsid w:val="444E4611"/>
    <w:rsid w:val="44707022"/>
    <w:rsid w:val="44742A39"/>
    <w:rsid w:val="447A4C06"/>
    <w:rsid w:val="447F30D0"/>
    <w:rsid w:val="44A12204"/>
    <w:rsid w:val="44A56875"/>
    <w:rsid w:val="44A914FF"/>
    <w:rsid w:val="44BC3308"/>
    <w:rsid w:val="44D834BC"/>
    <w:rsid w:val="44E0398B"/>
    <w:rsid w:val="44E67646"/>
    <w:rsid w:val="450459BC"/>
    <w:rsid w:val="4517554F"/>
    <w:rsid w:val="45176D83"/>
    <w:rsid w:val="453B1EFA"/>
    <w:rsid w:val="4540037A"/>
    <w:rsid w:val="456E011A"/>
    <w:rsid w:val="45730610"/>
    <w:rsid w:val="457341A9"/>
    <w:rsid w:val="4591564F"/>
    <w:rsid w:val="45986B35"/>
    <w:rsid w:val="45BA48DB"/>
    <w:rsid w:val="45BB7B35"/>
    <w:rsid w:val="45C47A8D"/>
    <w:rsid w:val="45E97087"/>
    <w:rsid w:val="45F70C2C"/>
    <w:rsid w:val="45FF7BAB"/>
    <w:rsid w:val="46283DA0"/>
    <w:rsid w:val="462B61E7"/>
    <w:rsid w:val="462B6395"/>
    <w:rsid w:val="46361241"/>
    <w:rsid w:val="463A3650"/>
    <w:rsid w:val="46490314"/>
    <w:rsid w:val="464A6F17"/>
    <w:rsid w:val="46581B7E"/>
    <w:rsid w:val="46755249"/>
    <w:rsid w:val="469F0116"/>
    <w:rsid w:val="46AB5471"/>
    <w:rsid w:val="46D87B51"/>
    <w:rsid w:val="46F45BA9"/>
    <w:rsid w:val="47015AF9"/>
    <w:rsid w:val="47286BDD"/>
    <w:rsid w:val="47303E0F"/>
    <w:rsid w:val="475259B7"/>
    <w:rsid w:val="475440D6"/>
    <w:rsid w:val="47720BCC"/>
    <w:rsid w:val="4777138F"/>
    <w:rsid w:val="47780221"/>
    <w:rsid w:val="47973E3A"/>
    <w:rsid w:val="47997E06"/>
    <w:rsid w:val="479E5FF4"/>
    <w:rsid w:val="479F6B84"/>
    <w:rsid w:val="47B514F6"/>
    <w:rsid w:val="47BA3670"/>
    <w:rsid w:val="47C0474D"/>
    <w:rsid w:val="47DB6740"/>
    <w:rsid w:val="48421842"/>
    <w:rsid w:val="48532BBA"/>
    <w:rsid w:val="485A6A8F"/>
    <w:rsid w:val="4869782A"/>
    <w:rsid w:val="48734F12"/>
    <w:rsid w:val="487D4090"/>
    <w:rsid w:val="48831CF9"/>
    <w:rsid w:val="48920F82"/>
    <w:rsid w:val="48A3589D"/>
    <w:rsid w:val="48A50401"/>
    <w:rsid w:val="48A76D15"/>
    <w:rsid w:val="48B325DE"/>
    <w:rsid w:val="48B77655"/>
    <w:rsid w:val="48B84BE5"/>
    <w:rsid w:val="48C80B17"/>
    <w:rsid w:val="48D24DEE"/>
    <w:rsid w:val="48D60457"/>
    <w:rsid w:val="48D71594"/>
    <w:rsid w:val="48F07AE8"/>
    <w:rsid w:val="48F25AA8"/>
    <w:rsid w:val="48F4218C"/>
    <w:rsid w:val="49056A32"/>
    <w:rsid w:val="49097731"/>
    <w:rsid w:val="490A1E05"/>
    <w:rsid w:val="491A455D"/>
    <w:rsid w:val="49233D27"/>
    <w:rsid w:val="492C4AED"/>
    <w:rsid w:val="494F652D"/>
    <w:rsid w:val="4959504F"/>
    <w:rsid w:val="496B2FDC"/>
    <w:rsid w:val="49780FC3"/>
    <w:rsid w:val="49832CBB"/>
    <w:rsid w:val="498F1AF6"/>
    <w:rsid w:val="499C7CC4"/>
    <w:rsid w:val="49A165B8"/>
    <w:rsid w:val="49A651DB"/>
    <w:rsid w:val="49B1408D"/>
    <w:rsid w:val="49CF518D"/>
    <w:rsid w:val="49E8049F"/>
    <w:rsid w:val="49EA0282"/>
    <w:rsid w:val="49EA0305"/>
    <w:rsid w:val="49FB1279"/>
    <w:rsid w:val="49FE12BD"/>
    <w:rsid w:val="4A417BEE"/>
    <w:rsid w:val="4A426779"/>
    <w:rsid w:val="4A5E5654"/>
    <w:rsid w:val="4A6426C0"/>
    <w:rsid w:val="4A7D4FD2"/>
    <w:rsid w:val="4A887250"/>
    <w:rsid w:val="4A894278"/>
    <w:rsid w:val="4A913C9A"/>
    <w:rsid w:val="4AA579CF"/>
    <w:rsid w:val="4AA81460"/>
    <w:rsid w:val="4AAD04B4"/>
    <w:rsid w:val="4AB271DF"/>
    <w:rsid w:val="4AD65875"/>
    <w:rsid w:val="4AE22D2F"/>
    <w:rsid w:val="4AFB0E4B"/>
    <w:rsid w:val="4B1605CC"/>
    <w:rsid w:val="4B1F70AC"/>
    <w:rsid w:val="4B240F94"/>
    <w:rsid w:val="4B304300"/>
    <w:rsid w:val="4B386AE5"/>
    <w:rsid w:val="4B4B051E"/>
    <w:rsid w:val="4B4C5E21"/>
    <w:rsid w:val="4B563800"/>
    <w:rsid w:val="4B5B587C"/>
    <w:rsid w:val="4B6E1C57"/>
    <w:rsid w:val="4B7C36E4"/>
    <w:rsid w:val="4B7C5F08"/>
    <w:rsid w:val="4B870BAF"/>
    <w:rsid w:val="4BA123F8"/>
    <w:rsid w:val="4BA75287"/>
    <w:rsid w:val="4BBE7495"/>
    <w:rsid w:val="4BC91ABB"/>
    <w:rsid w:val="4BED70D6"/>
    <w:rsid w:val="4BEF192C"/>
    <w:rsid w:val="4BF41EC9"/>
    <w:rsid w:val="4BF52A51"/>
    <w:rsid w:val="4C136DB9"/>
    <w:rsid w:val="4C3C565C"/>
    <w:rsid w:val="4C5148EC"/>
    <w:rsid w:val="4C730690"/>
    <w:rsid w:val="4C823334"/>
    <w:rsid w:val="4C926204"/>
    <w:rsid w:val="4CA658C4"/>
    <w:rsid w:val="4CCC79C7"/>
    <w:rsid w:val="4CE20AD0"/>
    <w:rsid w:val="4CE760B0"/>
    <w:rsid w:val="4CFB0D0D"/>
    <w:rsid w:val="4D0C210A"/>
    <w:rsid w:val="4D1416DB"/>
    <w:rsid w:val="4D157ECE"/>
    <w:rsid w:val="4D230F27"/>
    <w:rsid w:val="4D31038C"/>
    <w:rsid w:val="4D3150AA"/>
    <w:rsid w:val="4D3E20AF"/>
    <w:rsid w:val="4D486FAB"/>
    <w:rsid w:val="4D4F3B94"/>
    <w:rsid w:val="4D591F3D"/>
    <w:rsid w:val="4D6F3B43"/>
    <w:rsid w:val="4D7555C7"/>
    <w:rsid w:val="4D787AD7"/>
    <w:rsid w:val="4D7F3237"/>
    <w:rsid w:val="4D914F2E"/>
    <w:rsid w:val="4DAA4F78"/>
    <w:rsid w:val="4DB60E99"/>
    <w:rsid w:val="4DBC739B"/>
    <w:rsid w:val="4DD5356F"/>
    <w:rsid w:val="4DF00613"/>
    <w:rsid w:val="4DF86520"/>
    <w:rsid w:val="4E0036E3"/>
    <w:rsid w:val="4E2C1C48"/>
    <w:rsid w:val="4E366C2F"/>
    <w:rsid w:val="4E45745C"/>
    <w:rsid w:val="4E492878"/>
    <w:rsid w:val="4E4A062B"/>
    <w:rsid w:val="4E4D5F41"/>
    <w:rsid w:val="4E501A14"/>
    <w:rsid w:val="4E542D88"/>
    <w:rsid w:val="4E5670FA"/>
    <w:rsid w:val="4E607638"/>
    <w:rsid w:val="4E7A41A9"/>
    <w:rsid w:val="4EA50396"/>
    <w:rsid w:val="4EAC2E91"/>
    <w:rsid w:val="4EAE6DA0"/>
    <w:rsid w:val="4EC654A1"/>
    <w:rsid w:val="4EDA73FB"/>
    <w:rsid w:val="4EDB24B5"/>
    <w:rsid w:val="4F046B9D"/>
    <w:rsid w:val="4F270AD2"/>
    <w:rsid w:val="4F6947C8"/>
    <w:rsid w:val="4F813503"/>
    <w:rsid w:val="4F841D66"/>
    <w:rsid w:val="4F917969"/>
    <w:rsid w:val="4F927DD1"/>
    <w:rsid w:val="4F992BDF"/>
    <w:rsid w:val="4F9E7369"/>
    <w:rsid w:val="4FA90297"/>
    <w:rsid w:val="4FAF5F66"/>
    <w:rsid w:val="4FAF7C96"/>
    <w:rsid w:val="4FB85909"/>
    <w:rsid w:val="4FD037EF"/>
    <w:rsid w:val="4FF61FEE"/>
    <w:rsid w:val="500C3AE7"/>
    <w:rsid w:val="501222B6"/>
    <w:rsid w:val="5016514B"/>
    <w:rsid w:val="50251339"/>
    <w:rsid w:val="502857C7"/>
    <w:rsid w:val="50476D3D"/>
    <w:rsid w:val="5060131F"/>
    <w:rsid w:val="506C7D8C"/>
    <w:rsid w:val="50955808"/>
    <w:rsid w:val="50BA4322"/>
    <w:rsid w:val="50C00401"/>
    <w:rsid w:val="50C55230"/>
    <w:rsid w:val="50C9709A"/>
    <w:rsid w:val="50E2411B"/>
    <w:rsid w:val="50E377D9"/>
    <w:rsid w:val="50ED0342"/>
    <w:rsid w:val="50F72CFD"/>
    <w:rsid w:val="50F81655"/>
    <w:rsid w:val="510F7D27"/>
    <w:rsid w:val="51370CD4"/>
    <w:rsid w:val="514216CA"/>
    <w:rsid w:val="514D341B"/>
    <w:rsid w:val="514E59DA"/>
    <w:rsid w:val="51575298"/>
    <w:rsid w:val="515D2140"/>
    <w:rsid w:val="518A2D3B"/>
    <w:rsid w:val="518B5960"/>
    <w:rsid w:val="518C704A"/>
    <w:rsid w:val="51AF26A0"/>
    <w:rsid w:val="51BA4C86"/>
    <w:rsid w:val="51BB2B7D"/>
    <w:rsid w:val="51CB1C78"/>
    <w:rsid w:val="51E1093A"/>
    <w:rsid w:val="51E17D52"/>
    <w:rsid w:val="51FD6A51"/>
    <w:rsid w:val="524A5787"/>
    <w:rsid w:val="52630320"/>
    <w:rsid w:val="526977F1"/>
    <w:rsid w:val="526B680A"/>
    <w:rsid w:val="527F596D"/>
    <w:rsid w:val="52840A75"/>
    <w:rsid w:val="52AD0A97"/>
    <w:rsid w:val="52BD01A9"/>
    <w:rsid w:val="52C90BE7"/>
    <w:rsid w:val="52C932E2"/>
    <w:rsid w:val="52D847D8"/>
    <w:rsid w:val="52EC6BA1"/>
    <w:rsid w:val="52EF3383"/>
    <w:rsid w:val="530B52F5"/>
    <w:rsid w:val="53102985"/>
    <w:rsid w:val="53150D15"/>
    <w:rsid w:val="533701BF"/>
    <w:rsid w:val="534C78B7"/>
    <w:rsid w:val="5352083E"/>
    <w:rsid w:val="53701417"/>
    <w:rsid w:val="537275CC"/>
    <w:rsid w:val="53736A60"/>
    <w:rsid w:val="537629C1"/>
    <w:rsid w:val="537A2E6D"/>
    <w:rsid w:val="53907255"/>
    <w:rsid w:val="53947847"/>
    <w:rsid w:val="539568AC"/>
    <w:rsid w:val="53970F87"/>
    <w:rsid w:val="53C674B9"/>
    <w:rsid w:val="53E02419"/>
    <w:rsid w:val="53EE14C8"/>
    <w:rsid w:val="53F07F77"/>
    <w:rsid w:val="540F014E"/>
    <w:rsid w:val="54112E8C"/>
    <w:rsid w:val="54176C20"/>
    <w:rsid w:val="541A5D30"/>
    <w:rsid w:val="541E2F09"/>
    <w:rsid w:val="543566E0"/>
    <w:rsid w:val="543D6F71"/>
    <w:rsid w:val="544B57D5"/>
    <w:rsid w:val="545E2207"/>
    <w:rsid w:val="54793C8E"/>
    <w:rsid w:val="54905AC2"/>
    <w:rsid w:val="54983229"/>
    <w:rsid w:val="54BB1D07"/>
    <w:rsid w:val="54C85F56"/>
    <w:rsid w:val="54CE57AE"/>
    <w:rsid w:val="54F24195"/>
    <w:rsid w:val="54FB4323"/>
    <w:rsid w:val="550222D5"/>
    <w:rsid w:val="55056017"/>
    <w:rsid w:val="553B4087"/>
    <w:rsid w:val="553E632F"/>
    <w:rsid w:val="554C6056"/>
    <w:rsid w:val="55725B40"/>
    <w:rsid w:val="557B2737"/>
    <w:rsid w:val="558C48E3"/>
    <w:rsid w:val="55AD4227"/>
    <w:rsid w:val="55B82ED8"/>
    <w:rsid w:val="55D41D96"/>
    <w:rsid w:val="55F068CD"/>
    <w:rsid w:val="55F92BEF"/>
    <w:rsid w:val="55FC32EE"/>
    <w:rsid w:val="56026585"/>
    <w:rsid w:val="56094F33"/>
    <w:rsid w:val="5609766C"/>
    <w:rsid w:val="560D472D"/>
    <w:rsid w:val="560F37AE"/>
    <w:rsid w:val="5623701B"/>
    <w:rsid w:val="56414030"/>
    <w:rsid w:val="565927FE"/>
    <w:rsid w:val="5660022E"/>
    <w:rsid w:val="56600EBE"/>
    <w:rsid w:val="566903F8"/>
    <w:rsid w:val="566C3136"/>
    <w:rsid w:val="568D04F2"/>
    <w:rsid w:val="568E6C57"/>
    <w:rsid w:val="56900261"/>
    <w:rsid w:val="569E6105"/>
    <w:rsid w:val="56A04049"/>
    <w:rsid w:val="56A66357"/>
    <w:rsid w:val="56A750B2"/>
    <w:rsid w:val="56AA31A7"/>
    <w:rsid w:val="56BD6DCE"/>
    <w:rsid w:val="56D86805"/>
    <w:rsid w:val="56F43295"/>
    <w:rsid w:val="56FD26CB"/>
    <w:rsid w:val="57145789"/>
    <w:rsid w:val="571A69D7"/>
    <w:rsid w:val="571C5B59"/>
    <w:rsid w:val="57460DD2"/>
    <w:rsid w:val="57562D88"/>
    <w:rsid w:val="575F6EB4"/>
    <w:rsid w:val="576F310D"/>
    <w:rsid w:val="57707C92"/>
    <w:rsid w:val="5791796B"/>
    <w:rsid w:val="57924049"/>
    <w:rsid w:val="57AC2473"/>
    <w:rsid w:val="57CA6DE1"/>
    <w:rsid w:val="57D06904"/>
    <w:rsid w:val="57E227F6"/>
    <w:rsid w:val="58164067"/>
    <w:rsid w:val="583126EB"/>
    <w:rsid w:val="5831276A"/>
    <w:rsid w:val="58441DFB"/>
    <w:rsid w:val="58496A6C"/>
    <w:rsid w:val="5864414E"/>
    <w:rsid w:val="586A3426"/>
    <w:rsid w:val="58803E14"/>
    <w:rsid w:val="58850EDA"/>
    <w:rsid w:val="588D6DD7"/>
    <w:rsid w:val="589156A0"/>
    <w:rsid w:val="589C0EF5"/>
    <w:rsid w:val="589D06CB"/>
    <w:rsid w:val="58B90671"/>
    <w:rsid w:val="58CA2EE6"/>
    <w:rsid w:val="58CF5490"/>
    <w:rsid w:val="58DE261B"/>
    <w:rsid w:val="58E700D7"/>
    <w:rsid w:val="58F41A16"/>
    <w:rsid w:val="58FF4780"/>
    <w:rsid w:val="59026D69"/>
    <w:rsid w:val="590F5026"/>
    <w:rsid w:val="5926557A"/>
    <w:rsid w:val="59626BB5"/>
    <w:rsid w:val="596B57D0"/>
    <w:rsid w:val="59771419"/>
    <w:rsid w:val="597740E3"/>
    <w:rsid w:val="59CC7F4F"/>
    <w:rsid w:val="59EC76FE"/>
    <w:rsid w:val="59ED2677"/>
    <w:rsid w:val="59F039BA"/>
    <w:rsid w:val="5A105B9B"/>
    <w:rsid w:val="5A1B1BC7"/>
    <w:rsid w:val="5A493949"/>
    <w:rsid w:val="5A526582"/>
    <w:rsid w:val="5A5F5C77"/>
    <w:rsid w:val="5A933291"/>
    <w:rsid w:val="5AA7080F"/>
    <w:rsid w:val="5AD02F6C"/>
    <w:rsid w:val="5B115A74"/>
    <w:rsid w:val="5B15321F"/>
    <w:rsid w:val="5B1A6DCA"/>
    <w:rsid w:val="5B201DFB"/>
    <w:rsid w:val="5B2835C4"/>
    <w:rsid w:val="5B2D0CCD"/>
    <w:rsid w:val="5B305E60"/>
    <w:rsid w:val="5B3268ED"/>
    <w:rsid w:val="5B331290"/>
    <w:rsid w:val="5B346243"/>
    <w:rsid w:val="5B376139"/>
    <w:rsid w:val="5B4B0B4D"/>
    <w:rsid w:val="5B504568"/>
    <w:rsid w:val="5B585484"/>
    <w:rsid w:val="5B701834"/>
    <w:rsid w:val="5B7B3733"/>
    <w:rsid w:val="5B855AD8"/>
    <w:rsid w:val="5B9E4383"/>
    <w:rsid w:val="5BA0524B"/>
    <w:rsid w:val="5BA17B75"/>
    <w:rsid w:val="5BB00232"/>
    <w:rsid w:val="5BB03563"/>
    <w:rsid w:val="5BBE39CD"/>
    <w:rsid w:val="5BC1177E"/>
    <w:rsid w:val="5BC11A60"/>
    <w:rsid w:val="5BC14768"/>
    <w:rsid w:val="5BC835DB"/>
    <w:rsid w:val="5BF254F6"/>
    <w:rsid w:val="5C07391C"/>
    <w:rsid w:val="5C27479D"/>
    <w:rsid w:val="5C2E42C1"/>
    <w:rsid w:val="5C4171C0"/>
    <w:rsid w:val="5C455828"/>
    <w:rsid w:val="5C4B4031"/>
    <w:rsid w:val="5C7833A0"/>
    <w:rsid w:val="5C7A4D54"/>
    <w:rsid w:val="5C7C4BDD"/>
    <w:rsid w:val="5C803478"/>
    <w:rsid w:val="5C9145A5"/>
    <w:rsid w:val="5CA44195"/>
    <w:rsid w:val="5CBC5A85"/>
    <w:rsid w:val="5CD23B73"/>
    <w:rsid w:val="5CED39B8"/>
    <w:rsid w:val="5D0E22DB"/>
    <w:rsid w:val="5D1327A3"/>
    <w:rsid w:val="5D28158A"/>
    <w:rsid w:val="5D430E59"/>
    <w:rsid w:val="5D5E1E25"/>
    <w:rsid w:val="5D675EAF"/>
    <w:rsid w:val="5D7149C5"/>
    <w:rsid w:val="5D977A15"/>
    <w:rsid w:val="5D9B3873"/>
    <w:rsid w:val="5DA87651"/>
    <w:rsid w:val="5DE22A50"/>
    <w:rsid w:val="5E011B9E"/>
    <w:rsid w:val="5E10312E"/>
    <w:rsid w:val="5E1A283D"/>
    <w:rsid w:val="5E1C60D5"/>
    <w:rsid w:val="5E234B89"/>
    <w:rsid w:val="5E337035"/>
    <w:rsid w:val="5E486E73"/>
    <w:rsid w:val="5E4A56EA"/>
    <w:rsid w:val="5E87533C"/>
    <w:rsid w:val="5E940D31"/>
    <w:rsid w:val="5E990724"/>
    <w:rsid w:val="5EA33CAD"/>
    <w:rsid w:val="5EBA5CF9"/>
    <w:rsid w:val="5EBB0D84"/>
    <w:rsid w:val="5EBF477F"/>
    <w:rsid w:val="5EC518A4"/>
    <w:rsid w:val="5ED43B8A"/>
    <w:rsid w:val="5EDF2BCD"/>
    <w:rsid w:val="5EF956B3"/>
    <w:rsid w:val="5F0C177E"/>
    <w:rsid w:val="5F127819"/>
    <w:rsid w:val="5F163FFD"/>
    <w:rsid w:val="5F240D92"/>
    <w:rsid w:val="5F3E60F7"/>
    <w:rsid w:val="5F473F7F"/>
    <w:rsid w:val="5F513AFB"/>
    <w:rsid w:val="5F5A69BF"/>
    <w:rsid w:val="5F627B8D"/>
    <w:rsid w:val="5F63752A"/>
    <w:rsid w:val="5F6D7CD7"/>
    <w:rsid w:val="5F764855"/>
    <w:rsid w:val="5F866973"/>
    <w:rsid w:val="5F9D4659"/>
    <w:rsid w:val="5F9D5573"/>
    <w:rsid w:val="5FBD330B"/>
    <w:rsid w:val="5FC55558"/>
    <w:rsid w:val="5FD94A1B"/>
    <w:rsid w:val="5FEA1EB0"/>
    <w:rsid w:val="5FF85E0C"/>
    <w:rsid w:val="60167159"/>
    <w:rsid w:val="602D172C"/>
    <w:rsid w:val="6032332E"/>
    <w:rsid w:val="6032665A"/>
    <w:rsid w:val="60490306"/>
    <w:rsid w:val="605144B5"/>
    <w:rsid w:val="6057326D"/>
    <w:rsid w:val="60620710"/>
    <w:rsid w:val="606F5E58"/>
    <w:rsid w:val="608E3F78"/>
    <w:rsid w:val="609238B1"/>
    <w:rsid w:val="60BE0649"/>
    <w:rsid w:val="60DF5503"/>
    <w:rsid w:val="60EA3A47"/>
    <w:rsid w:val="60F1503F"/>
    <w:rsid w:val="61025188"/>
    <w:rsid w:val="61057D5F"/>
    <w:rsid w:val="6121501D"/>
    <w:rsid w:val="6136330D"/>
    <w:rsid w:val="613F7752"/>
    <w:rsid w:val="61421D94"/>
    <w:rsid w:val="614D4977"/>
    <w:rsid w:val="6172131B"/>
    <w:rsid w:val="618E3F22"/>
    <w:rsid w:val="61AC6935"/>
    <w:rsid w:val="61B00AF8"/>
    <w:rsid w:val="61B878B8"/>
    <w:rsid w:val="61CA43A4"/>
    <w:rsid w:val="61CF5414"/>
    <w:rsid w:val="61D12B4C"/>
    <w:rsid w:val="61D673CB"/>
    <w:rsid w:val="61D77E9A"/>
    <w:rsid w:val="61ED04B8"/>
    <w:rsid w:val="61F724D2"/>
    <w:rsid w:val="62100E1B"/>
    <w:rsid w:val="621956DA"/>
    <w:rsid w:val="625B1CD5"/>
    <w:rsid w:val="625C10D0"/>
    <w:rsid w:val="62610139"/>
    <w:rsid w:val="626672D2"/>
    <w:rsid w:val="627B56D4"/>
    <w:rsid w:val="62AA74B4"/>
    <w:rsid w:val="62AE0F23"/>
    <w:rsid w:val="62BF192C"/>
    <w:rsid w:val="62C66C66"/>
    <w:rsid w:val="62D04AB0"/>
    <w:rsid w:val="62D70E0F"/>
    <w:rsid w:val="62E602EF"/>
    <w:rsid w:val="62F1653C"/>
    <w:rsid w:val="62F35F95"/>
    <w:rsid w:val="62F64563"/>
    <w:rsid w:val="63014B24"/>
    <w:rsid w:val="630805B5"/>
    <w:rsid w:val="63101CA6"/>
    <w:rsid w:val="632045C2"/>
    <w:rsid w:val="638D7221"/>
    <w:rsid w:val="63A41EA3"/>
    <w:rsid w:val="63A96DED"/>
    <w:rsid w:val="63B71571"/>
    <w:rsid w:val="63C60FC0"/>
    <w:rsid w:val="63C63307"/>
    <w:rsid w:val="63E657B8"/>
    <w:rsid w:val="641627A4"/>
    <w:rsid w:val="643B47B2"/>
    <w:rsid w:val="64411204"/>
    <w:rsid w:val="6444237C"/>
    <w:rsid w:val="648717DD"/>
    <w:rsid w:val="64892F20"/>
    <w:rsid w:val="64AE34F9"/>
    <w:rsid w:val="64B1794E"/>
    <w:rsid w:val="64BA3D7A"/>
    <w:rsid w:val="64DC0575"/>
    <w:rsid w:val="64DF2D39"/>
    <w:rsid w:val="64F179BC"/>
    <w:rsid w:val="64FB00EE"/>
    <w:rsid w:val="64FC017F"/>
    <w:rsid w:val="650270B3"/>
    <w:rsid w:val="651D1CF3"/>
    <w:rsid w:val="65292917"/>
    <w:rsid w:val="65437E6D"/>
    <w:rsid w:val="65610B3D"/>
    <w:rsid w:val="65653C65"/>
    <w:rsid w:val="65834D7A"/>
    <w:rsid w:val="65846344"/>
    <w:rsid w:val="659712B6"/>
    <w:rsid w:val="65C7587B"/>
    <w:rsid w:val="65C94C55"/>
    <w:rsid w:val="65CE23AE"/>
    <w:rsid w:val="65CE475C"/>
    <w:rsid w:val="65E076B2"/>
    <w:rsid w:val="65F242EE"/>
    <w:rsid w:val="65F73723"/>
    <w:rsid w:val="660A7EB2"/>
    <w:rsid w:val="661337D7"/>
    <w:rsid w:val="66414B6B"/>
    <w:rsid w:val="66461357"/>
    <w:rsid w:val="665704D3"/>
    <w:rsid w:val="665B213B"/>
    <w:rsid w:val="669D4B1D"/>
    <w:rsid w:val="66B61CD4"/>
    <w:rsid w:val="66BA2DF1"/>
    <w:rsid w:val="66C44B87"/>
    <w:rsid w:val="66C722A5"/>
    <w:rsid w:val="66D57FBC"/>
    <w:rsid w:val="67002886"/>
    <w:rsid w:val="6701484E"/>
    <w:rsid w:val="670E3787"/>
    <w:rsid w:val="67101F21"/>
    <w:rsid w:val="673148E2"/>
    <w:rsid w:val="673331C0"/>
    <w:rsid w:val="67341F78"/>
    <w:rsid w:val="674729DB"/>
    <w:rsid w:val="674E34C5"/>
    <w:rsid w:val="675445CD"/>
    <w:rsid w:val="67601B8F"/>
    <w:rsid w:val="67636C07"/>
    <w:rsid w:val="678E5480"/>
    <w:rsid w:val="67BB0650"/>
    <w:rsid w:val="67C065A4"/>
    <w:rsid w:val="67C1002F"/>
    <w:rsid w:val="67D359C9"/>
    <w:rsid w:val="67DF1875"/>
    <w:rsid w:val="67F31945"/>
    <w:rsid w:val="67F869B6"/>
    <w:rsid w:val="68381FF1"/>
    <w:rsid w:val="683A1695"/>
    <w:rsid w:val="683C7AA3"/>
    <w:rsid w:val="683F3FA3"/>
    <w:rsid w:val="684A1B2D"/>
    <w:rsid w:val="6851393B"/>
    <w:rsid w:val="685B50B3"/>
    <w:rsid w:val="686C3773"/>
    <w:rsid w:val="687649B5"/>
    <w:rsid w:val="687B25F2"/>
    <w:rsid w:val="687C1DC9"/>
    <w:rsid w:val="68862C26"/>
    <w:rsid w:val="689F1C43"/>
    <w:rsid w:val="68A70646"/>
    <w:rsid w:val="68AC03A5"/>
    <w:rsid w:val="68AE4102"/>
    <w:rsid w:val="68CC5AA5"/>
    <w:rsid w:val="68CD7D6B"/>
    <w:rsid w:val="68E373BD"/>
    <w:rsid w:val="68FB0BE7"/>
    <w:rsid w:val="68FB5347"/>
    <w:rsid w:val="68FE36DD"/>
    <w:rsid w:val="69023B29"/>
    <w:rsid w:val="690E68C7"/>
    <w:rsid w:val="69191FE0"/>
    <w:rsid w:val="69321050"/>
    <w:rsid w:val="694E60FC"/>
    <w:rsid w:val="69715B1A"/>
    <w:rsid w:val="698050C4"/>
    <w:rsid w:val="698373D7"/>
    <w:rsid w:val="699F121E"/>
    <w:rsid w:val="69D048C9"/>
    <w:rsid w:val="69D470BB"/>
    <w:rsid w:val="69D52A52"/>
    <w:rsid w:val="69EF4042"/>
    <w:rsid w:val="69F3134C"/>
    <w:rsid w:val="69FB02A8"/>
    <w:rsid w:val="69FB4103"/>
    <w:rsid w:val="6A004CFE"/>
    <w:rsid w:val="6A1E282A"/>
    <w:rsid w:val="6A50242B"/>
    <w:rsid w:val="6A606FE6"/>
    <w:rsid w:val="6A6F37A9"/>
    <w:rsid w:val="6A8E1F20"/>
    <w:rsid w:val="6ABD3C2D"/>
    <w:rsid w:val="6ABD41DB"/>
    <w:rsid w:val="6ADB71BB"/>
    <w:rsid w:val="6B121993"/>
    <w:rsid w:val="6B2F752F"/>
    <w:rsid w:val="6B343B37"/>
    <w:rsid w:val="6B586B9C"/>
    <w:rsid w:val="6B603035"/>
    <w:rsid w:val="6B7001AC"/>
    <w:rsid w:val="6B726CF3"/>
    <w:rsid w:val="6B727506"/>
    <w:rsid w:val="6BAD0A60"/>
    <w:rsid w:val="6BC95FAB"/>
    <w:rsid w:val="6BD31D25"/>
    <w:rsid w:val="6BE018B7"/>
    <w:rsid w:val="6BE30BDE"/>
    <w:rsid w:val="6BEE4349"/>
    <w:rsid w:val="6BEE58AD"/>
    <w:rsid w:val="6BF536BA"/>
    <w:rsid w:val="6BF83D00"/>
    <w:rsid w:val="6BFF19C1"/>
    <w:rsid w:val="6C126FC7"/>
    <w:rsid w:val="6C1C1D47"/>
    <w:rsid w:val="6C20539E"/>
    <w:rsid w:val="6C24692B"/>
    <w:rsid w:val="6C3E5350"/>
    <w:rsid w:val="6C407E89"/>
    <w:rsid w:val="6C410A63"/>
    <w:rsid w:val="6C4C0B6A"/>
    <w:rsid w:val="6C5658A3"/>
    <w:rsid w:val="6C675CE6"/>
    <w:rsid w:val="6C6C73A8"/>
    <w:rsid w:val="6C6E577F"/>
    <w:rsid w:val="6C8C753F"/>
    <w:rsid w:val="6CA01C8D"/>
    <w:rsid w:val="6CB01FC4"/>
    <w:rsid w:val="6CB7377E"/>
    <w:rsid w:val="6CDD6234"/>
    <w:rsid w:val="6CEF35AF"/>
    <w:rsid w:val="6D0162AC"/>
    <w:rsid w:val="6D060C27"/>
    <w:rsid w:val="6D0838B9"/>
    <w:rsid w:val="6D132E17"/>
    <w:rsid w:val="6D220C2A"/>
    <w:rsid w:val="6D2F3464"/>
    <w:rsid w:val="6D3247B6"/>
    <w:rsid w:val="6D3B0A38"/>
    <w:rsid w:val="6D450464"/>
    <w:rsid w:val="6D4D2C5C"/>
    <w:rsid w:val="6D4F4321"/>
    <w:rsid w:val="6D5A6ACD"/>
    <w:rsid w:val="6D624921"/>
    <w:rsid w:val="6D77686D"/>
    <w:rsid w:val="6DA841A5"/>
    <w:rsid w:val="6DC14694"/>
    <w:rsid w:val="6DCA4D71"/>
    <w:rsid w:val="6DFD42B7"/>
    <w:rsid w:val="6DFF7360"/>
    <w:rsid w:val="6E03581A"/>
    <w:rsid w:val="6E337A6F"/>
    <w:rsid w:val="6E431D48"/>
    <w:rsid w:val="6E505E05"/>
    <w:rsid w:val="6E6D78CC"/>
    <w:rsid w:val="6E6E4399"/>
    <w:rsid w:val="6E7A5F73"/>
    <w:rsid w:val="6E80470E"/>
    <w:rsid w:val="6E846183"/>
    <w:rsid w:val="6E99131E"/>
    <w:rsid w:val="6E9D7BA0"/>
    <w:rsid w:val="6E9E14AD"/>
    <w:rsid w:val="6EB72031"/>
    <w:rsid w:val="6ED728E3"/>
    <w:rsid w:val="6EDE7132"/>
    <w:rsid w:val="6EE67144"/>
    <w:rsid w:val="6F0927DD"/>
    <w:rsid w:val="6F150A6C"/>
    <w:rsid w:val="6F2C3F75"/>
    <w:rsid w:val="6F2E3798"/>
    <w:rsid w:val="6F3F0097"/>
    <w:rsid w:val="6F496999"/>
    <w:rsid w:val="6F4D7E07"/>
    <w:rsid w:val="6F5F1837"/>
    <w:rsid w:val="6F6A29D8"/>
    <w:rsid w:val="6F7E592D"/>
    <w:rsid w:val="6F8274D2"/>
    <w:rsid w:val="6F8A2D11"/>
    <w:rsid w:val="6FA7764C"/>
    <w:rsid w:val="6FAC3908"/>
    <w:rsid w:val="6FBA473B"/>
    <w:rsid w:val="6FC211D5"/>
    <w:rsid w:val="6FD74228"/>
    <w:rsid w:val="6FE15652"/>
    <w:rsid w:val="6FFC4F55"/>
    <w:rsid w:val="70033360"/>
    <w:rsid w:val="701D6007"/>
    <w:rsid w:val="702530FF"/>
    <w:rsid w:val="703A7CCC"/>
    <w:rsid w:val="7046278B"/>
    <w:rsid w:val="70724238"/>
    <w:rsid w:val="70823DE6"/>
    <w:rsid w:val="70A631EA"/>
    <w:rsid w:val="70B14545"/>
    <w:rsid w:val="70DB4B2A"/>
    <w:rsid w:val="70ED4267"/>
    <w:rsid w:val="70FE5EDF"/>
    <w:rsid w:val="70FF74D5"/>
    <w:rsid w:val="711F3627"/>
    <w:rsid w:val="715544F9"/>
    <w:rsid w:val="71633091"/>
    <w:rsid w:val="71713470"/>
    <w:rsid w:val="719C53CD"/>
    <w:rsid w:val="71A927DC"/>
    <w:rsid w:val="71AB5C99"/>
    <w:rsid w:val="71AC0AEA"/>
    <w:rsid w:val="71B8546A"/>
    <w:rsid w:val="71CA0373"/>
    <w:rsid w:val="71DD31AD"/>
    <w:rsid w:val="7219655B"/>
    <w:rsid w:val="721E36D6"/>
    <w:rsid w:val="72243981"/>
    <w:rsid w:val="72333C38"/>
    <w:rsid w:val="723B5017"/>
    <w:rsid w:val="72413EFE"/>
    <w:rsid w:val="72553102"/>
    <w:rsid w:val="726A6795"/>
    <w:rsid w:val="726D5474"/>
    <w:rsid w:val="726D6D83"/>
    <w:rsid w:val="72705290"/>
    <w:rsid w:val="72744BCD"/>
    <w:rsid w:val="72774DB0"/>
    <w:rsid w:val="7278489D"/>
    <w:rsid w:val="72824BB9"/>
    <w:rsid w:val="72A45BBA"/>
    <w:rsid w:val="72B41ACE"/>
    <w:rsid w:val="72BC4EE1"/>
    <w:rsid w:val="72C56867"/>
    <w:rsid w:val="72FD0269"/>
    <w:rsid w:val="73081CA5"/>
    <w:rsid w:val="731C344E"/>
    <w:rsid w:val="733D3D34"/>
    <w:rsid w:val="73483525"/>
    <w:rsid w:val="735727DB"/>
    <w:rsid w:val="735B7FC9"/>
    <w:rsid w:val="736571E8"/>
    <w:rsid w:val="73842F6A"/>
    <w:rsid w:val="738606CC"/>
    <w:rsid w:val="739E790E"/>
    <w:rsid w:val="73A22A3C"/>
    <w:rsid w:val="73AF000F"/>
    <w:rsid w:val="73B868A7"/>
    <w:rsid w:val="73BF608B"/>
    <w:rsid w:val="73C23AE1"/>
    <w:rsid w:val="73E426A9"/>
    <w:rsid w:val="73E86F89"/>
    <w:rsid w:val="73FD68DB"/>
    <w:rsid w:val="741020FD"/>
    <w:rsid w:val="741D099C"/>
    <w:rsid w:val="74427DEE"/>
    <w:rsid w:val="74474D0A"/>
    <w:rsid w:val="74545B7C"/>
    <w:rsid w:val="74600727"/>
    <w:rsid w:val="746B3ECF"/>
    <w:rsid w:val="747D10C4"/>
    <w:rsid w:val="7481703D"/>
    <w:rsid w:val="74862559"/>
    <w:rsid w:val="7487762D"/>
    <w:rsid w:val="74932D6E"/>
    <w:rsid w:val="749E3893"/>
    <w:rsid w:val="74A156C3"/>
    <w:rsid w:val="74AB7A0A"/>
    <w:rsid w:val="74DC02C2"/>
    <w:rsid w:val="74EA44E4"/>
    <w:rsid w:val="752818B7"/>
    <w:rsid w:val="75385498"/>
    <w:rsid w:val="758662C5"/>
    <w:rsid w:val="758C53F8"/>
    <w:rsid w:val="758D0CC3"/>
    <w:rsid w:val="75902BD4"/>
    <w:rsid w:val="759C537E"/>
    <w:rsid w:val="759C5929"/>
    <w:rsid w:val="759C6FDD"/>
    <w:rsid w:val="75A63FC1"/>
    <w:rsid w:val="75B5142C"/>
    <w:rsid w:val="75C358ED"/>
    <w:rsid w:val="75DC4E19"/>
    <w:rsid w:val="75E768B9"/>
    <w:rsid w:val="76032A1E"/>
    <w:rsid w:val="760F5BBF"/>
    <w:rsid w:val="761A4049"/>
    <w:rsid w:val="7620273A"/>
    <w:rsid w:val="762B5E05"/>
    <w:rsid w:val="76321E64"/>
    <w:rsid w:val="763766FB"/>
    <w:rsid w:val="764010A6"/>
    <w:rsid w:val="76643F80"/>
    <w:rsid w:val="766501CE"/>
    <w:rsid w:val="76695908"/>
    <w:rsid w:val="766A549E"/>
    <w:rsid w:val="768E064D"/>
    <w:rsid w:val="769962BD"/>
    <w:rsid w:val="769B138E"/>
    <w:rsid w:val="76A960C3"/>
    <w:rsid w:val="76B13D22"/>
    <w:rsid w:val="76BB417F"/>
    <w:rsid w:val="76BC207F"/>
    <w:rsid w:val="76C8379A"/>
    <w:rsid w:val="76CC37E2"/>
    <w:rsid w:val="76D20239"/>
    <w:rsid w:val="76D22EE5"/>
    <w:rsid w:val="76E5610A"/>
    <w:rsid w:val="76EB4904"/>
    <w:rsid w:val="770E3B2E"/>
    <w:rsid w:val="771A3EED"/>
    <w:rsid w:val="77400EA6"/>
    <w:rsid w:val="77406642"/>
    <w:rsid w:val="7742125C"/>
    <w:rsid w:val="774A3E64"/>
    <w:rsid w:val="77575F67"/>
    <w:rsid w:val="77591C54"/>
    <w:rsid w:val="777378F5"/>
    <w:rsid w:val="777A0594"/>
    <w:rsid w:val="777A2D3C"/>
    <w:rsid w:val="777B68B0"/>
    <w:rsid w:val="77891D80"/>
    <w:rsid w:val="779A4834"/>
    <w:rsid w:val="77AC202D"/>
    <w:rsid w:val="77AC2C02"/>
    <w:rsid w:val="77B43FD7"/>
    <w:rsid w:val="77B819F3"/>
    <w:rsid w:val="77B900BF"/>
    <w:rsid w:val="77D1167C"/>
    <w:rsid w:val="77D35CA7"/>
    <w:rsid w:val="77E01625"/>
    <w:rsid w:val="77E3479B"/>
    <w:rsid w:val="77E93433"/>
    <w:rsid w:val="77EC6A02"/>
    <w:rsid w:val="77F670AF"/>
    <w:rsid w:val="78054C6E"/>
    <w:rsid w:val="7807515B"/>
    <w:rsid w:val="78096303"/>
    <w:rsid w:val="78537BEA"/>
    <w:rsid w:val="78731BF9"/>
    <w:rsid w:val="789251FC"/>
    <w:rsid w:val="78976CDE"/>
    <w:rsid w:val="7898763B"/>
    <w:rsid w:val="78BA4013"/>
    <w:rsid w:val="78C83EB7"/>
    <w:rsid w:val="78D16AC0"/>
    <w:rsid w:val="78EF4D73"/>
    <w:rsid w:val="78FF21E3"/>
    <w:rsid w:val="79074B81"/>
    <w:rsid w:val="791D71DB"/>
    <w:rsid w:val="79280CAA"/>
    <w:rsid w:val="792B6230"/>
    <w:rsid w:val="793B3D8B"/>
    <w:rsid w:val="793C12DB"/>
    <w:rsid w:val="794F0939"/>
    <w:rsid w:val="79666651"/>
    <w:rsid w:val="796A7FF4"/>
    <w:rsid w:val="79736E3A"/>
    <w:rsid w:val="7981239F"/>
    <w:rsid w:val="79953C1A"/>
    <w:rsid w:val="799B6664"/>
    <w:rsid w:val="79A572E2"/>
    <w:rsid w:val="79AF0FCA"/>
    <w:rsid w:val="79B13E6C"/>
    <w:rsid w:val="79B65B2C"/>
    <w:rsid w:val="79BD1734"/>
    <w:rsid w:val="79EF2560"/>
    <w:rsid w:val="79F416C0"/>
    <w:rsid w:val="7A001BC9"/>
    <w:rsid w:val="7A0A5CC3"/>
    <w:rsid w:val="7A0B67DC"/>
    <w:rsid w:val="7A180947"/>
    <w:rsid w:val="7A373E0C"/>
    <w:rsid w:val="7A516346"/>
    <w:rsid w:val="7A516574"/>
    <w:rsid w:val="7A5916A0"/>
    <w:rsid w:val="7A765352"/>
    <w:rsid w:val="7A793545"/>
    <w:rsid w:val="7A804074"/>
    <w:rsid w:val="7A870B0F"/>
    <w:rsid w:val="7A8C20ED"/>
    <w:rsid w:val="7AA33211"/>
    <w:rsid w:val="7AAA2EA8"/>
    <w:rsid w:val="7AAA6CCC"/>
    <w:rsid w:val="7AC56071"/>
    <w:rsid w:val="7AD9276E"/>
    <w:rsid w:val="7AE26F83"/>
    <w:rsid w:val="7AF9279C"/>
    <w:rsid w:val="7AF94FD0"/>
    <w:rsid w:val="7B0A1938"/>
    <w:rsid w:val="7B0C24B3"/>
    <w:rsid w:val="7B145C3C"/>
    <w:rsid w:val="7B1E6917"/>
    <w:rsid w:val="7B2F021B"/>
    <w:rsid w:val="7B543DC5"/>
    <w:rsid w:val="7B58108C"/>
    <w:rsid w:val="7B6A0D26"/>
    <w:rsid w:val="7B784D72"/>
    <w:rsid w:val="7B7B1622"/>
    <w:rsid w:val="7B8C0504"/>
    <w:rsid w:val="7B936F7F"/>
    <w:rsid w:val="7BAD3C1A"/>
    <w:rsid w:val="7BB27E6B"/>
    <w:rsid w:val="7BD90E0D"/>
    <w:rsid w:val="7C026B36"/>
    <w:rsid w:val="7C0679AC"/>
    <w:rsid w:val="7C294398"/>
    <w:rsid w:val="7C645740"/>
    <w:rsid w:val="7C660C29"/>
    <w:rsid w:val="7C76752E"/>
    <w:rsid w:val="7C824C8D"/>
    <w:rsid w:val="7C8509EF"/>
    <w:rsid w:val="7C883980"/>
    <w:rsid w:val="7CA870B0"/>
    <w:rsid w:val="7CC51958"/>
    <w:rsid w:val="7CE65A9F"/>
    <w:rsid w:val="7CEC40B6"/>
    <w:rsid w:val="7CF11F4C"/>
    <w:rsid w:val="7CF45E12"/>
    <w:rsid w:val="7CF82500"/>
    <w:rsid w:val="7D0F17D2"/>
    <w:rsid w:val="7D174D16"/>
    <w:rsid w:val="7D197F1B"/>
    <w:rsid w:val="7D24718F"/>
    <w:rsid w:val="7D2F5705"/>
    <w:rsid w:val="7D332CE8"/>
    <w:rsid w:val="7D7B5589"/>
    <w:rsid w:val="7D9F4FD9"/>
    <w:rsid w:val="7D9F54E9"/>
    <w:rsid w:val="7DBA7BBE"/>
    <w:rsid w:val="7DBD474F"/>
    <w:rsid w:val="7DC747E5"/>
    <w:rsid w:val="7DE859B9"/>
    <w:rsid w:val="7DF73DBE"/>
    <w:rsid w:val="7DF94FC9"/>
    <w:rsid w:val="7E0054F5"/>
    <w:rsid w:val="7E135F59"/>
    <w:rsid w:val="7E192908"/>
    <w:rsid w:val="7E2936C3"/>
    <w:rsid w:val="7E2B50F2"/>
    <w:rsid w:val="7E2E365C"/>
    <w:rsid w:val="7E594104"/>
    <w:rsid w:val="7E6411B9"/>
    <w:rsid w:val="7E904856"/>
    <w:rsid w:val="7E983D26"/>
    <w:rsid w:val="7EB73BF5"/>
    <w:rsid w:val="7EBB457F"/>
    <w:rsid w:val="7EBF1C43"/>
    <w:rsid w:val="7EC66429"/>
    <w:rsid w:val="7ECC3216"/>
    <w:rsid w:val="7ECE3FBA"/>
    <w:rsid w:val="7EEB13CF"/>
    <w:rsid w:val="7EF34303"/>
    <w:rsid w:val="7EF85859"/>
    <w:rsid w:val="7EFE4ACF"/>
    <w:rsid w:val="7F0D23C3"/>
    <w:rsid w:val="7F413751"/>
    <w:rsid w:val="7F4219EB"/>
    <w:rsid w:val="7F4B1A3A"/>
    <w:rsid w:val="7F662169"/>
    <w:rsid w:val="7F6E63FE"/>
    <w:rsid w:val="7F83182F"/>
    <w:rsid w:val="7F930498"/>
    <w:rsid w:val="7FA4264B"/>
    <w:rsid w:val="7FA77923"/>
    <w:rsid w:val="7FA83D08"/>
    <w:rsid w:val="7FC81446"/>
    <w:rsid w:val="7FD6308D"/>
    <w:rsid w:val="7FE6311C"/>
    <w:rsid w:val="7FF5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8"/>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next w:val="10"/>
    <w:unhideWhenUsed/>
    <w:qFormat/>
    <w:uiPriority w:val="0"/>
    <w:pPr>
      <w:widowControl w:val="0"/>
      <w:ind w:firstLine="645"/>
      <w:jc w:val="both"/>
    </w:pPr>
    <w:rPr>
      <w:rFonts w:ascii="@仿宋_GB2312" w:hAnsi="@仿宋_GB2312" w:eastAsia="@仿宋_GB2312" w:cs="@仿宋_GB2312"/>
      <w:kern w:val="2"/>
      <w:sz w:val="32"/>
      <w:lang w:val="en-US" w:eastAsia="zh-CN" w:bidi="ar-SA"/>
    </w:rPr>
  </w:style>
  <w:style w:type="paragraph" w:styleId="10">
    <w:name w:val="envelope return"/>
    <w:qFormat/>
    <w:uiPriority w:val="0"/>
    <w:pPr>
      <w:widowControl w:val="0"/>
      <w:snapToGrid w:val="0"/>
      <w:jc w:val="both"/>
    </w:pPr>
    <w:rPr>
      <w:rFonts w:ascii="Arial" w:hAnsi="Arial" w:eastAsia="@仿宋_GB2312" w:cs="@仿宋_GB2312"/>
      <w:kern w:val="2"/>
      <w:sz w:val="21"/>
      <w:szCs w:val="24"/>
      <w:lang w:val="en-US" w:eastAsia="zh-CN" w:bidi="ar-SA"/>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qFormat/>
    <w:uiPriority w:val="99"/>
    <w:rPr>
      <w:rFonts w:ascii="宋体" w:hAnsi="Courier New" w:eastAsiaTheme="minorEastAsia" w:cstheme="minorBidi"/>
      <w:szCs w:val="22"/>
    </w:rPr>
  </w:style>
  <w:style w:type="paragraph" w:styleId="13">
    <w:name w:val="Date"/>
    <w:basedOn w:val="1"/>
    <w:next w:val="1"/>
    <w:link w:val="45"/>
    <w:qFormat/>
    <w:uiPriority w:val="0"/>
    <w:rPr>
      <w:rFonts w:ascii="Arial" w:hAnsi="Arial" w:eastAsia="宋体" w:cs="Arial"/>
      <w:b/>
      <w:sz w:val="28"/>
    </w:rPr>
  </w:style>
  <w:style w:type="paragraph" w:styleId="14">
    <w:name w:val="Balloon Text"/>
    <w:basedOn w:val="1"/>
    <w:link w:val="32"/>
    <w:semiHidden/>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qFormat/>
    <w:uiPriority w:val="0"/>
    <w:pPr>
      <w:widowControl w:val="0"/>
      <w:adjustRightInd w:val="0"/>
      <w:spacing w:line="360" w:lineRule="atLeast"/>
      <w:ind w:left="420" w:hanging="420"/>
    </w:pPr>
    <w:rPr>
      <w:rFonts w:hint="eastAsia" w:ascii="宋体" w:hAnsi="Times New Roman" w:eastAsia="宋体" w:cs="Times New Roman"/>
      <w:sz w:val="24"/>
      <w:lang w:val="en-US" w:eastAsia="zh-CN" w:bidi="ar-SA"/>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7"/>
    <w:next w:val="7"/>
    <w:link w:val="59"/>
    <w:semiHidden/>
    <w:unhideWhenUsed/>
    <w:qFormat/>
    <w:uiPriority w:val="99"/>
    <w:rPr>
      <w:rFonts w:ascii="@仿宋_GB2312" w:hAnsi="@仿宋_GB2312" w:eastAsia="@仿宋_GB2312" w:cs="@仿宋_GB2312"/>
      <w:b/>
      <w:bCs/>
    </w:rPr>
  </w:style>
  <w:style w:type="paragraph" w:styleId="23">
    <w:name w:val="Body Text First Indent"/>
    <w:basedOn w:val="8"/>
    <w:unhideWhenUsed/>
    <w:qFormat/>
    <w:uiPriority w:val="99"/>
    <w:pPr>
      <w:ind w:firstLine="420" w:firstLineChars="100"/>
    </w:pPr>
  </w:style>
  <w:style w:type="paragraph" w:styleId="24">
    <w:name w:val="Body Text First Indent 2"/>
    <w:next w:val="18"/>
    <w:qFormat/>
    <w:uiPriority w:val="99"/>
    <w:pPr>
      <w:widowControl w:val="0"/>
      <w:spacing w:after="120"/>
      <w:ind w:left="420" w:leftChars="200" w:firstLine="420" w:firstLineChars="200"/>
      <w:jc w:val="both"/>
    </w:pPr>
    <w:rPr>
      <w:rFonts w:ascii="@仿宋_GB2312" w:hAnsi="@仿宋_GB2312" w:eastAsia="@仿宋_GB2312" w:cs="@仿宋_GB2312"/>
      <w:kern w:val="2"/>
      <w:sz w:val="21"/>
      <w:lang w:val="en-US" w:eastAsia="zh-CN" w:bidi="ar-SA"/>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Emphasis"/>
    <w:basedOn w:val="27"/>
    <w:qFormat/>
    <w:uiPriority w:val="0"/>
    <w:rPr>
      <w:i/>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customStyle="1" w:styleId="32">
    <w:name w:val="批注框文本 字符"/>
    <w:basedOn w:val="27"/>
    <w:link w:val="14"/>
    <w:semiHidden/>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7"/>
    <w:link w:val="16"/>
    <w:qFormat/>
    <w:uiPriority w:val="99"/>
    <w:rPr>
      <w:rFonts w:ascii="@仿宋_GB2312" w:hAnsi="@仿宋_GB2312" w:eastAsia="@仿宋_GB2312" w:cs="@仿宋_GB2312"/>
      <w:sz w:val="18"/>
      <w:szCs w:val="18"/>
    </w:rPr>
  </w:style>
  <w:style w:type="character" w:customStyle="1" w:styleId="37">
    <w:name w:val="页脚 字符"/>
    <w:basedOn w:val="27"/>
    <w:link w:val="15"/>
    <w:qFormat/>
    <w:uiPriority w:val="99"/>
    <w:rPr>
      <w:rFonts w:ascii="@仿宋_GB2312" w:hAnsi="@仿宋_GB2312" w:eastAsia="@仿宋_GB2312" w:cs="@仿宋_GB2312"/>
      <w:sz w:val="18"/>
      <w:szCs w:val="18"/>
    </w:rPr>
  </w:style>
  <w:style w:type="character" w:customStyle="1" w:styleId="38">
    <w:name w:val="纯文本 字符"/>
    <w:link w:val="12"/>
    <w:qFormat/>
    <w:uiPriority w:val="0"/>
    <w:rPr>
      <w:rFonts w:ascii="宋体" w:hAnsi="Courier New"/>
    </w:rPr>
  </w:style>
  <w:style w:type="character" w:customStyle="1" w:styleId="39">
    <w:name w:val="纯文本 字符1"/>
    <w:basedOn w:val="27"/>
    <w:semiHidden/>
    <w:qFormat/>
    <w:uiPriority w:val="99"/>
    <w:rPr>
      <w:rFonts w:hAnsi="Courier New" w:cs="Courier New" w:asciiTheme="minorEastAsia"/>
      <w:szCs w:val="20"/>
    </w:rPr>
  </w:style>
  <w:style w:type="character" w:customStyle="1" w:styleId="40">
    <w:name w:val="未处理的提及1"/>
    <w:basedOn w:val="27"/>
    <w:semiHidden/>
    <w:unhideWhenUsed/>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semiHidden/>
    <w:qFormat/>
    <w:uiPriority w:val="99"/>
    <w:rPr>
      <w:rFonts w:ascii="@仿宋_GB2312" w:hAnsi="@仿宋_GB2312" w:eastAsia="@仿宋_GB2312" w:cs="@仿宋_GB2312"/>
      <w:szCs w:val="20"/>
    </w:rPr>
  </w:style>
  <w:style w:type="character" w:customStyle="1" w:styleId="45">
    <w:name w:val="日期 字符1"/>
    <w:link w:val="13"/>
    <w:qFormat/>
    <w:uiPriority w:val="0"/>
    <w:rPr>
      <w:rFonts w:ascii="Arial" w:hAnsi="Arial" w:eastAsia="宋体" w:cs="Arial"/>
      <w:b/>
      <w:sz w:val="28"/>
      <w:szCs w:val="20"/>
    </w:rPr>
  </w:style>
  <w:style w:type="character" w:customStyle="1" w:styleId="46">
    <w:name w:val="纯文本 Char1"/>
    <w:qFormat/>
    <w:locked/>
    <w:uiPriority w:val="99"/>
    <w:rPr>
      <w:rFonts w:ascii="Arial" w:hAnsi="Arial" w:eastAsia="Arial"/>
      <w:kern w:val="2"/>
      <w:sz w:val="21"/>
      <w:lang w:val="en-US" w:eastAsia="zh-CN" w:bidi="ar-SA"/>
    </w:rPr>
  </w:style>
  <w:style w:type="character" w:customStyle="1" w:styleId="47">
    <w:name w:val="批注文字 Char"/>
    <w:basedOn w:val="27"/>
    <w:semiHidden/>
    <w:qFormat/>
    <w:uiPriority w:val="99"/>
    <w:rPr>
      <w:rFonts w:ascii="@仿宋_GB2312" w:hAnsi="@仿宋_GB2312" w:eastAsia="@仿宋_GB2312" w:cs="@仿宋_GB2312"/>
      <w:szCs w:val="20"/>
    </w:rPr>
  </w:style>
  <w:style w:type="character" w:customStyle="1" w:styleId="48">
    <w:name w:val="批注文字 字符"/>
    <w:link w:val="7"/>
    <w:qFormat/>
    <w:uiPriority w:val="0"/>
    <w:rPr>
      <w:rFonts w:ascii="Arial" w:hAnsi="Arial" w:eastAsia="黑体" w:cs="Arial"/>
      <w:szCs w:val="20"/>
    </w:rPr>
  </w:style>
  <w:style w:type="character" w:customStyle="1" w:styleId="49">
    <w:name w:val="标题 1 字符"/>
    <w:basedOn w:val="27"/>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7"/>
    <w:link w:val="2"/>
    <w:semiHidden/>
    <w:qFormat/>
    <w:uiPriority w:val="9"/>
    <w:rPr>
      <w:rFonts w:ascii="@仿宋_GB2312" w:hAnsi="@仿宋_GB2312" w:eastAsia="@仿宋_GB2312" w:cs="@仿宋_GB2312"/>
      <w:b/>
      <w:bCs/>
      <w:sz w:val="32"/>
      <w:szCs w:val="32"/>
    </w:rPr>
  </w:style>
  <w:style w:type="character" w:customStyle="1" w:styleId="52">
    <w:name w:val="fontstyle01"/>
    <w:basedOn w:val="27"/>
    <w:qFormat/>
    <w:uiPriority w:val="0"/>
    <w:rPr>
      <w:rFonts w:hint="eastAsia" w:ascii="宋体" w:hAnsi="宋体" w:eastAsia="宋体"/>
      <w:color w:val="000000"/>
      <w:sz w:val="22"/>
      <w:szCs w:val="22"/>
    </w:rPr>
  </w:style>
  <w:style w:type="character" w:customStyle="1" w:styleId="53">
    <w:name w:val="fontstyle21"/>
    <w:basedOn w:val="27"/>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semiHidden/>
    <w:qFormat/>
    <w:uiPriority w:val="9"/>
    <w:rPr>
      <w:rFonts w:asciiTheme="majorHAnsi" w:hAnsiTheme="majorHAnsi" w:eastAsiaTheme="majorEastAsia" w:cstheme="majorBidi"/>
      <w:b/>
      <w:bCs/>
      <w:sz w:val="28"/>
      <w:szCs w:val="28"/>
    </w:rPr>
  </w:style>
  <w:style w:type="character" w:customStyle="1" w:styleId="56">
    <w:name w:val="标题 4 字符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字符"/>
    <w:basedOn w:val="48"/>
    <w:link w:val="22"/>
    <w:semiHidden/>
    <w:qFormat/>
    <w:uiPriority w:val="99"/>
    <w:rPr>
      <w:rFonts w:ascii="@仿宋_GB2312" w:hAnsi="@仿宋_GB2312" w:eastAsia="@仿宋_GB2312" w:cs="@仿宋_GB2312"/>
      <w:b/>
      <w:bCs/>
      <w:szCs w:val="20"/>
    </w:rPr>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Table Text"/>
    <w:basedOn w:val="1"/>
    <w:semiHidden/>
    <w:qFormat/>
    <w:uiPriority w:val="0"/>
    <w:rPr>
      <w:rFonts w:ascii="Arial" w:hAnsi="Arial" w:eastAsia="Arial" w:cs="Arial"/>
      <w:szCs w:val="21"/>
      <w:lang w:eastAsia="en-US"/>
    </w:rPr>
  </w:style>
  <w:style w:type="table" w:customStyle="1" w:styleId="62">
    <w:name w:val="网格型2"/>
    <w:basedOn w:val="2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1ED8F-6FA5-4B47-928F-A6DB3C0E39B9}">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8</Pages>
  <Words>21328</Words>
  <Characters>22964</Characters>
  <Lines>312</Lines>
  <Paragraphs>87</Paragraphs>
  <TotalTime>0</TotalTime>
  <ScaleCrop>false</ScaleCrop>
  <LinksUpToDate>false</LinksUpToDate>
  <CharactersWithSpaces>23103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gsy</cp:lastModifiedBy>
  <cp:lastPrinted>2019-12-07T15:18:00Z</cp:lastPrinted>
  <dcterms:modified xsi:type="dcterms:W3CDTF">2026-07-08T10:26:17Z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375DE1A4745E46E1B678A54488A7E914_13</vt:lpwstr>
  </property>
  <property fmtid="{D5CDD505-2E9C-101B-9397-08002B2CF9AE}" pid="4" name="KSOTemplateDocerSaveRecord">
    <vt:lpwstr>eyJoZGlkIjoiZjc4MDdiNDI1NzdiMmQ3M2FiNzNkZWYzMDcxMGZkNzYiLCJ1c2VySWQiOiI0Mzk5MjUwNTcifQ==</vt:lpwstr>
  </property>
</Properties>
</file>