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695A5" w14:textId="77777777" w:rsidR="00336689" w:rsidRDefault="00000000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="华文中宋" w:eastAsia="华文中宋" w:hAnsi="华文中宋" w:cs="Times New Roman" w:hint="eastAsia"/>
          <w:b/>
          <w:bCs/>
          <w:kern w:val="44"/>
          <w:sz w:val="44"/>
          <w:szCs w:val="44"/>
        </w:rPr>
      </w:pPr>
      <w:bookmarkStart w:id="0" w:name="_Toc35393813"/>
      <w:bookmarkStart w:id="1" w:name="OLE_LINK2"/>
      <w:r>
        <w:rPr>
          <w:rFonts w:ascii="华文中宋" w:eastAsia="华文中宋" w:hAnsi="华文中宋" w:cs="Times New Roman" w:hint="eastAsia"/>
          <w:b/>
          <w:bCs/>
          <w:kern w:val="44"/>
          <w:sz w:val="44"/>
          <w:szCs w:val="44"/>
        </w:rPr>
        <w:t>安徽省农作物种质资源扩繁鉴定圃建设及资源扩繁更新、性状鉴定项目更正公告</w:t>
      </w:r>
      <w:bookmarkEnd w:id="0"/>
    </w:p>
    <w:p w14:paraId="7417ACFC" w14:textId="77777777" w:rsidR="00336689" w:rsidRDefault="00000000">
      <w:pPr>
        <w:keepNext/>
        <w:keepLines/>
        <w:spacing w:before="260" w:after="260" w:line="360" w:lineRule="auto"/>
        <w:jc w:val="both"/>
        <w:outlineLvl w:val="1"/>
        <w:rPr>
          <w:rFonts w:ascii="黑体" w:eastAsia="黑体" w:hAnsi="黑体" w:hint="eastAsia"/>
          <w:bCs/>
          <w:sz w:val="28"/>
          <w:szCs w:val="28"/>
        </w:rPr>
      </w:pPr>
      <w:bookmarkStart w:id="2" w:name="_Toc35393814"/>
      <w:bookmarkStart w:id="3" w:name="_Toc28359027"/>
      <w:bookmarkStart w:id="4" w:name="_Toc35393645"/>
      <w:bookmarkStart w:id="5" w:name="_Toc28359104"/>
      <w:r>
        <w:rPr>
          <w:rFonts w:ascii="黑体" w:eastAsia="黑体" w:hAnsi="黑体" w:hint="eastAsia"/>
          <w:bCs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14:paraId="4B543BC7" w14:textId="77777777" w:rsidR="00336689" w:rsidRDefault="00000000">
      <w:pPr>
        <w:ind w:firstLineChars="200" w:firstLine="560"/>
        <w:jc w:val="both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原公告的采购项目编号：ZF2025-18-0961</w:t>
      </w:r>
    </w:p>
    <w:p w14:paraId="7986216C" w14:textId="77777777" w:rsidR="00336689" w:rsidRDefault="00000000">
      <w:pPr>
        <w:ind w:firstLineChars="200" w:firstLine="560"/>
        <w:jc w:val="both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原公告的采购项目名称：安徽省农作物种质资源扩繁鉴定圃建设及资源扩繁更新、性状鉴定项目</w:t>
      </w:r>
    </w:p>
    <w:p w14:paraId="29BD2E29" w14:textId="77777777" w:rsidR="00336689" w:rsidRDefault="00000000">
      <w:pPr>
        <w:ind w:firstLineChars="200" w:firstLine="560"/>
        <w:jc w:val="both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首次公告日期：</w:t>
      </w:r>
      <w:bookmarkStart w:id="6" w:name="OLE_LINK3"/>
      <w:r>
        <w:rPr>
          <w:rFonts w:ascii="仿宋" w:eastAsia="仿宋" w:hAnsi="仿宋" w:cs="Times New Roman" w:hint="eastAsia"/>
          <w:sz w:val="28"/>
          <w:szCs w:val="28"/>
        </w:rPr>
        <w:t>2025年7月14日</w:t>
      </w:r>
      <w:bookmarkEnd w:id="6"/>
    </w:p>
    <w:p w14:paraId="59A0B389" w14:textId="77777777" w:rsidR="00336689" w:rsidRDefault="00000000">
      <w:pPr>
        <w:keepNext/>
        <w:keepLines/>
        <w:spacing w:before="260" w:after="260" w:line="360" w:lineRule="auto"/>
        <w:jc w:val="both"/>
        <w:outlineLvl w:val="1"/>
        <w:rPr>
          <w:rFonts w:ascii="黑体" w:eastAsia="黑体" w:hAnsi="黑体" w:hint="eastAsia"/>
          <w:bCs/>
          <w:sz w:val="28"/>
          <w:szCs w:val="28"/>
        </w:rPr>
      </w:pPr>
      <w:bookmarkStart w:id="7" w:name="_Toc35393815"/>
      <w:bookmarkStart w:id="8" w:name="_Toc28359028"/>
      <w:bookmarkStart w:id="9" w:name="_Toc28359105"/>
      <w:bookmarkStart w:id="10" w:name="_Toc35393646"/>
      <w:r>
        <w:rPr>
          <w:rFonts w:ascii="黑体" w:eastAsia="黑体" w:hAnsi="黑体" w:hint="eastAsia"/>
          <w:bCs/>
          <w:sz w:val="28"/>
          <w:szCs w:val="28"/>
        </w:rPr>
        <w:t>二、更正信息</w:t>
      </w:r>
      <w:bookmarkEnd w:id="7"/>
      <w:bookmarkEnd w:id="8"/>
      <w:bookmarkEnd w:id="9"/>
      <w:bookmarkEnd w:id="10"/>
    </w:p>
    <w:p w14:paraId="0514640B" w14:textId="77777777" w:rsidR="00336689" w:rsidRDefault="00000000">
      <w:pPr>
        <w:ind w:firstLineChars="200" w:firstLine="560"/>
        <w:jc w:val="both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更正事项：采购公告、采购文件</w:t>
      </w:r>
    </w:p>
    <w:p w14:paraId="7A4EA23B" w14:textId="77777777" w:rsidR="00336689" w:rsidRDefault="00000000">
      <w:pPr>
        <w:ind w:firstLineChars="200" w:firstLine="560"/>
        <w:jc w:val="both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更正内容：最高限价修改为107.627088万元</w:t>
      </w:r>
    </w:p>
    <w:p w14:paraId="35B2A007" w14:textId="77777777" w:rsidR="00336689" w:rsidRDefault="00000000">
      <w:pPr>
        <w:ind w:firstLineChars="200" w:firstLine="560"/>
        <w:jc w:val="both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更正日期：2025年7月17日</w:t>
      </w:r>
    </w:p>
    <w:p w14:paraId="20B20A48" w14:textId="77777777" w:rsidR="00336689" w:rsidRDefault="00000000">
      <w:pPr>
        <w:keepNext/>
        <w:keepLines/>
        <w:spacing w:before="260" w:after="260" w:line="360" w:lineRule="auto"/>
        <w:jc w:val="both"/>
        <w:outlineLvl w:val="1"/>
        <w:rPr>
          <w:rFonts w:ascii="黑体" w:eastAsia="黑体" w:hAnsi="黑体" w:hint="eastAsia"/>
          <w:bCs/>
          <w:sz w:val="28"/>
          <w:szCs w:val="28"/>
        </w:rPr>
      </w:pPr>
      <w:bookmarkStart w:id="11" w:name="_Toc35393647"/>
      <w:bookmarkStart w:id="12" w:name="_Toc35393816"/>
      <w:r>
        <w:rPr>
          <w:rFonts w:ascii="黑体" w:eastAsia="黑体" w:hAnsi="黑体" w:hint="eastAsia"/>
          <w:bCs/>
          <w:sz w:val="28"/>
          <w:szCs w:val="28"/>
        </w:rPr>
        <w:t>三、其他补充事宜</w:t>
      </w:r>
      <w:bookmarkEnd w:id="11"/>
      <w:bookmarkEnd w:id="12"/>
    </w:p>
    <w:p w14:paraId="6941288C" w14:textId="02E5B505" w:rsidR="00336689" w:rsidRDefault="005C4236">
      <w:pPr>
        <w:ind w:firstLineChars="200" w:firstLine="560"/>
        <w:jc w:val="both"/>
        <w:rPr>
          <w:rFonts w:ascii="仿宋" w:eastAsia="仿宋" w:hAnsi="仿宋" w:cs="Times New Roman" w:hint="eastAsia"/>
          <w:sz w:val="28"/>
          <w:szCs w:val="28"/>
        </w:rPr>
      </w:pPr>
      <w:r w:rsidRPr="005C4236">
        <w:rPr>
          <w:rFonts w:ascii="仿宋" w:eastAsia="仿宋" w:hAnsi="仿宋" w:cs="Times New Roman" w:hint="eastAsia"/>
          <w:sz w:val="28"/>
          <w:szCs w:val="28"/>
        </w:rPr>
        <w:t>此公告视同采购文件的组成部分，与采购文件具有同等法律效力。请供应商及时下载</w:t>
      </w:r>
      <w:r w:rsidR="00000000">
        <w:rPr>
          <w:rFonts w:ascii="仿宋" w:eastAsia="仿宋" w:hAnsi="仿宋" w:cs="Times New Roman" w:hint="eastAsia"/>
          <w:sz w:val="28"/>
          <w:szCs w:val="28"/>
        </w:rPr>
        <w:t>。</w:t>
      </w:r>
    </w:p>
    <w:p w14:paraId="03BD6C23" w14:textId="77777777" w:rsidR="00336689" w:rsidRDefault="00000000">
      <w:pPr>
        <w:keepNext/>
        <w:keepLines/>
        <w:spacing w:before="260" w:after="260" w:line="360" w:lineRule="auto"/>
        <w:jc w:val="both"/>
        <w:outlineLvl w:val="1"/>
        <w:rPr>
          <w:rFonts w:ascii="黑体" w:eastAsia="黑体" w:hAnsi="黑体" w:hint="eastAsia"/>
          <w:bCs/>
          <w:sz w:val="28"/>
          <w:szCs w:val="28"/>
        </w:rPr>
      </w:pPr>
      <w:bookmarkStart w:id="13" w:name="_Toc35393817"/>
      <w:bookmarkStart w:id="14" w:name="_Toc28359106"/>
      <w:bookmarkStart w:id="15" w:name="_Toc28359029"/>
      <w:bookmarkStart w:id="16" w:name="_Toc35393648"/>
      <w:r>
        <w:rPr>
          <w:rFonts w:ascii="黑体" w:eastAsia="黑体" w:hAnsi="黑体" w:hint="eastAsia"/>
          <w:bCs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bookmarkEnd w:id="1"/>
    <w:p w14:paraId="14EA3610" w14:textId="77777777" w:rsidR="00336689" w:rsidRDefault="00000000">
      <w:pPr>
        <w:wordWrap w:val="0"/>
        <w:spacing w:line="560" w:lineRule="atLeast"/>
        <w:ind w:firstLine="560"/>
        <w:rPr>
          <w:rFonts w:ascii="Noto Sans SC" w:eastAsia="Noto Sans SC" w:hAnsi="Noto Sans SC" w:hint="eastAsia"/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1.采购人信息</w:t>
      </w:r>
    </w:p>
    <w:p w14:paraId="7828B1E4" w14:textId="77777777" w:rsidR="00336689" w:rsidRDefault="00000000">
      <w:pPr>
        <w:wordWrap w:val="0"/>
        <w:spacing w:line="560" w:lineRule="atLeast"/>
        <w:ind w:firstLine="560"/>
        <w:rPr>
          <w:rFonts w:ascii="Noto Sans SC" w:eastAsia="Noto Sans SC" w:hAnsi="Noto Sans SC" w:hint="eastAsia"/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名称：安徽省农业科学院作物研究所</w:t>
      </w:r>
    </w:p>
    <w:p w14:paraId="4C3D6CDE" w14:textId="77777777" w:rsidR="00336689" w:rsidRDefault="00000000">
      <w:pPr>
        <w:wordWrap w:val="0"/>
        <w:spacing w:line="560" w:lineRule="atLeast"/>
        <w:ind w:firstLine="560"/>
        <w:rPr>
          <w:rFonts w:ascii="Noto Sans SC" w:eastAsia="Noto Sans SC" w:hAnsi="Noto Sans SC" w:hint="eastAsia"/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地址：合肥市庐阳区农科南路40号</w:t>
      </w:r>
    </w:p>
    <w:p w14:paraId="6B864FFF" w14:textId="77777777" w:rsidR="00336689" w:rsidRDefault="00000000">
      <w:pPr>
        <w:wordWrap w:val="0"/>
        <w:spacing w:line="560" w:lineRule="atLeast"/>
        <w:ind w:firstLine="560"/>
        <w:rPr>
          <w:rFonts w:ascii="Noto Sans SC" w:eastAsia="Noto Sans SC" w:hAnsi="Noto Sans SC" w:hint="eastAsia"/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lastRenderedPageBreak/>
        <w:t>联系方式：</w:t>
      </w:r>
      <w:bookmarkStart w:id="17" w:name="_Toc28359009"/>
      <w:bookmarkStart w:id="18" w:name="_Toc28359086"/>
      <w:bookmarkEnd w:id="17"/>
      <w:bookmarkEnd w:id="18"/>
      <w:r>
        <w:rPr>
          <w:rFonts w:ascii="仿宋" w:eastAsia="仿宋" w:hAnsi="仿宋" w:hint="eastAsia"/>
          <w:color w:val="000000"/>
          <w:sz w:val="28"/>
          <w:szCs w:val="28"/>
        </w:rPr>
        <w:t>0551-65168961</w:t>
      </w:r>
    </w:p>
    <w:p w14:paraId="1AB7D131" w14:textId="77777777" w:rsidR="00336689" w:rsidRDefault="00000000">
      <w:pPr>
        <w:wordWrap w:val="0"/>
        <w:spacing w:line="560" w:lineRule="atLeast"/>
        <w:ind w:firstLine="560"/>
        <w:rPr>
          <w:rFonts w:ascii="Noto Sans SC" w:eastAsia="Noto Sans SC" w:hAnsi="Noto Sans SC" w:hint="eastAsia"/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2.采购代理机构信息</w:t>
      </w:r>
    </w:p>
    <w:p w14:paraId="18E0F97A" w14:textId="77777777" w:rsidR="00336689" w:rsidRDefault="00000000">
      <w:pPr>
        <w:wordWrap w:val="0"/>
        <w:spacing w:line="560" w:lineRule="atLeast"/>
        <w:ind w:firstLine="560"/>
        <w:rPr>
          <w:rFonts w:ascii="Noto Sans SC" w:eastAsia="Noto Sans SC" w:hAnsi="Noto Sans SC" w:hint="eastAsia"/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名称：安徽省招标集团股份有限公司</w:t>
      </w:r>
    </w:p>
    <w:p w14:paraId="09CF8B66" w14:textId="77777777" w:rsidR="00336689" w:rsidRDefault="00000000">
      <w:pPr>
        <w:wordWrap w:val="0"/>
        <w:spacing w:line="560" w:lineRule="atLeast"/>
        <w:ind w:firstLine="560"/>
        <w:rPr>
          <w:rFonts w:ascii="Noto Sans SC" w:eastAsia="Noto Sans SC" w:hAnsi="Noto Sans SC" w:hint="eastAsia"/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地址：合肥市包河区紫云路888号</w:t>
      </w:r>
    </w:p>
    <w:p w14:paraId="7A2385DE" w14:textId="77777777" w:rsidR="00336689" w:rsidRDefault="00000000">
      <w:pPr>
        <w:wordWrap w:val="0"/>
        <w:spacing w:line="560" w:lineRule="atLeast"/>
        <w:ind w:firstLine="560"/>
        <w:rPr>
          <w:rFonts w:ascii="Noto Sans SC" w:eastAsia="Noto Sans SC" w:hAnsi="Noto Sans SC" w:hint="eastAsia"/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联系方式：</w:t>
      </w:r>
      <w:bookmarkStart w:id="19" w:name="_Toc28359010"/>
      <w:bookmarkStart w:id="20" w:name="_Toc28359087"/>
      <w:bookmarkEnd w:id="19"/>
      <w:bookmarkEnd w:id="20"/>
      <w:r>
        <w:rPr>
          <w:rFonts w:ascii="仿宋" w:eastAsia="仿宋" w:hAnsi="仿宋" w:hint="eastAsia"/>
          <w:color w:val="000000"/>
          <w:sz w:val="28"/>
          <w:szCs w:val="28"/>
        </w:rPr>
        <w:t>0551-66061495</w:t>
      </w:r>
    </w:p>
    <w:p w14:paraId="3FD3903B" w14:textId="77777777" w:rsidR="00336689" w:rsidRDefault="00000000">
      <w:pPr>
        <w:wordWrap w:val="0"/>
        <w:spacing w:line="560" w:lineRule="atLeast"/>
        <w:ind w:firstLine="560"/>
        <w:rPr>
          <w:rFonts w:ascii="Noto Sans SC" w:eastAsia="Noto Sans SC" w:hAnsi="Noto Sans SC" w:hint="eastAsia"/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3.项目联系方式</w:t>
      </w:r>
    </w:p>
    <w:p w14:paraId="32510791" w14:textId="77777777" w:rsidR="00336689" w:rsidRDefault="00000000">
      <w:pPr>
        <w:wordWrap w:val="0"/>
        <w:spacing w:line="560" w:lineRule="atLeast"/>
        <w:ind w:firstLine="560"/>
        <w:rPr>
          <w:rFonts w:ascii="Noto Sans SC" w:eastAsia="Noto Sans SC" w:hAnsi="Noto Sans SC" w:hint="eastAsia"/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项目联系人：李真、陈晓艺</w:t>
      </w:r>
    </w:p>
    <w:p w14:paraId="699C213C" w14:textId="77777777" w:rsidR="00336689" w:rsidRDefault="00000000">
      <w:pPr>
        <w:wordWrap w:val="0"/>
        <w:spacing w:line="560" w:lineRule="atLeast"/>
        <w:ind w:firstLine="560"/>
        <w:rPr>
          <w:rFonts w:hint="eastAsia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电话：0551-66061495</w:t>
      </w:r>
    </w:p>
    <w:sectPr w:rsidR="00336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FF9B6" w14:textId="77777777" w:rsidR="008465DA" w:rsidRDefault="008465DA">
      <w:pPr>
        <w:rPr>
          <w:rFonts w:hint="eastAsia"/>
        </w:rPr>
      </w:pPr>
      <w:r>
        <w:separator/>
      </w:r>
    </w:p>
  </w:endnote>
  <w:endnote w:type="continuationSeparator" w:id="0">
    <w:p w14:paraId="2C5E3E07" w14:textId="77777777" w:rsidR="008465DA" w:rsidRDefault="008465D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oto Sans SC">
    <w:panose1 w:val="020B0200000000000000"/>
    <w:charset w:val="86"/>
    <w:family w:val="swiss"/>
    <w:pitch w:val="variable"/>
    <w:sig w:usb0="20000287" w:usb1="2ADF3C10" w:usb2="00000016" w:usb3="00000000" w:csb0="0006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FCE2B" w14:textId="77777777" w:rsidR="008465DA" w:rsidRDefault="008465DA">
      <w:pPr>
        <w:rPr>
          <w:rFonts w:hint="eastAsia"/>
        </w:rPr>
      </w:pPr>
      <w:r>
        <w:separator/>
      </w:r>
    </w:p>
  </w:footnote>
  <w:footnote w:type="continuationSeparator" w:id="0">
    <w:p w14:paraId="4683CC3A" w14:textId="77777777" w:rsidR="008465DA" w:rsidRDefault="008465D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C70"/>
    <w:rsid w:val="001B7841"/>
    <w:rsid w:val="00336689"/>
    <w:rsid w:val="003B6C70"/>
    <w:rsid w:val="005C4236"/>
    <w:rsid w:val="008465DA"/>
    <w:rsid w:val="00A05B56"/>
    <w:rsid w:val="644C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F2C4DA"/>
  <w15:docId w15:val="{68AB928E-E879-4B68-978D-B4DC23EE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widowControl w:val="0"/>
      <w:spacing w:before="160" w:after="80" w:line="278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widowControl w:val="0"/>
      <w:spacing w:before="80" w:after="40" w:line="278" w:lineRule="auto"/>
      <w:outlineLvl w:val="3"/>
    </w:pPr>
    <w:rPr>
      <w:rFonts w:asciiTheme="minorHAnsi" w:eastAsiaTheme="min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in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widowControl w:val="0"/>
      <w:spacing w:before="40" w:line="278" w:lineRule="auto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widowControl w:val="0"/>
      <w:spacing w:before="40" w:line="278" w:lineRule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widowControl w:val="0"/>
      <w:spacing w:line="278" w:lineRule="auto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widowControl w:val="0"/>
      <w:spacing w:line="278" w:lineRule="auto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widowControl w:val="0"/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a5">
    <w:name w:val="Title"/>
    <w:basedOn w:val="a"/>
    <w:next w:val="a"/>
    <w:link w:val="a6"/>
    <w:uiPriority w:val="10"/>
    <w:qFormat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pPr>
      <w:widowControl w:val="0"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widowControl w:val="0"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2"/>
      <w14:ligatures w14:val="standardContextual"/>
    </w:r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ab">
    <w:name w:val="明显引用 字符"/>
    <w:basedOn w:val="a0"/>
    <w:link w:val="aa"/>
    <w:uiPriority w:val="30"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193</Words>
  <Characters>239</Characters>
  <Application>Microsoft Office Word</Application>
  <DocSecurity>0</DocSecurity>
  <Lines>17</Lines>
  <Paragraphs>25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省招</dc:creator>
  <cp:lastModifiedBy>省招</cp:lastModifiedBy>
  <cp:revision>2</cp:revision>
  <dcterms:created xsi:type="dcterms:W3CDTF">2025-07-16T01:36:00Z</dcterms:created>
  <dcterms:modified xsi:type="dcterms:W3CDTF">2025-07-17T15:02:00Z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eyJoZGlkIjoiNTY2MTE2NmE0MWNlYjQ4MmJmZTAzOTM5ZDExNmQ2YmYiLCJ1c2VySWQiOiIxMDExNDk4MDc1In0=</vt:lpwstr>
  </property>
  <property fmtid="{D5CDD505-2E9C-101B-9397-08002B2CF9AE}" pid="3" name="KSOProductBuildVer">
    <vt:lpwstr>2052-12.1.0.21915</vt:lpwstr>
  </property>
  <property fmtid="{D5CDD505-2E9C-101B-9397-08002B2CF9AE}" pid="4" name="ICV">
    <vt:lpwstr>04A9B01C22554B4596191706A121EB1F_12</vt:lpwstr>
  </property>
</Properties>
</file>