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CB" w:rsidRPr="00A205CB" w:rsidRDefault="00A205CB" w:rsidP="00A205CB">
      <w:pPr>
        <w:keepNext/>
        <w:keepLines/>
        <w:spacing w:line="360" w:lineRule="auto"/>
        <w:jc w:val="center"/>
        <w:outlineLvl w:val="0"/>
        <w:rPr>
          <w:rFonts w:ascii="方正小标宋_GBK" w:eastAsia="华文中宋" w:hAnsi="方正小标宋_GBK" w:cs="方正小标宋_GBK" w:hint="eastAsia"/>
          <w:bCs/>
          <w:kern w:val="44"/>
          <w:sz w:val="44"/>
          <w:szCs w:val="44"/>
          <w:lang/>
        </w:rPr>
      </w:pPr>
      <w:r w:rsidRPr="00A205CB">
        <w:rPr>
          <w:rFonts w:ascii="方正小标宋_GBK" w:eastAsia="华文中宋" w:hAnsi="方正小标宋_GBK" w:cs="方正小标宋_GBK" w:hint="eastAsia"/>
          <w:bCs/>
          <w:kern w:val="44"/>
          <w:sz w:val="44"/>
          <w:szCs w:val="44"/>
          <w:lang/>
        </w:rPr>
        <w:t>采购需求</w:t>
      </w:r>
    </w:p>
    <w:p w:rsidR="00A205CB" w:rsidRPr="00A205CB" w:rsidRDefault="00A205CB" w:rsidP="00A205CB">
      <w:pPr>
        <w:spacing w:line="360" w:lineRule="auto"/>
        <w:rPr>
          <w:rFonts w:ascii="宋体" w:eastAsia="宋体" w:hAnsi="宋体" w:cs="@仿宋_GB2312"/>
          <w:b/>
          <w:sz w:val="24"/>
          <w:szCs w:val="20"/>
        </w:rPr>
      </w:pPr>
      <w:r w:rsidRPr="00A205CB">
        <w:rPr>
          <w:rFonts w:ascii="宋体" w:eastAsia="宋体" w:hAnsi="宋体" w:cs="@仿宋_GB2312" w:hint="eastAsia"/>
          <w:b/>
          <w:sz w:val="24"/>
          <w:szCs w:val="20"/>
        </w:rPr>
        <w:t>前注：</w:t>
      </w:r>
    </w:p>
    <w:p w:rsidR="00A205CB" w:rsidRPr="00A205CB" w:rsidRDefault="00A205CB" w:rsidP="00A205CB">
      <w:pPr>
        <w:spacing w:line="360" w:lineRule="auto"/>
        <w:ind w:firstLineChars="200" w:firstLine="480"/>
        <w:rPr>
          <w:rFonts w:ascii="宋体" w:eastAsia="宋体" w:hAnsi="宋体" w:cs="宋体" w:hint="eastAsia"/>
          <w:sz w:val="24"/>
          <w:szCs w:val="18"/>
        </w:rPr>
      </w:pPr>
      <w:bookmarkStart w:id="0" w:name="_Hlk16461016"/>
      <w:r w:rsidRPr="00A205CB">
        <w:rPr>
          <w:rFonts w:ascii="宋体" w:eastAsia="宋体" w:hAnsi="宋体" w:cs="宋体" w:hint="eastAsia"/>
          <w:sz w:val="24"/>
          <w:szCs w:val="20"/>
        </w:rPr>
        <w:t>1.</w:t>
      </w:r>
      <w:r w:rsidRPr="00A205CB">
        <w:rPr>
          <w:rFonts w:ascii="宋体" w:eastAsia="宋体" w:hAnsi="宋体" w:cs="宋体" w:hint="eastAsia"/>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rsidR="00A205CB" w:rsidRPr="00A205CB" w:rsidRDefault="00A205CB" w:rsidP="00A205CB">
      <w:pPr>
        <w:spacing w:line="360" w:lineRule="auto"/>
        <w:ind w:firstLine="435"/>
        <w:rPr>
          <w:rFonts w:ascii="宋体" w:eastAsia="宋体" w:hAnsi="宋体" w:cs="宋体" w:hint="eastAsia"/>
          <w:sz w:val="24"/>
          <w:szCs w:val="18"/>
        </w:rPr>
      </w:pPr>
      <w:r w:rsidRPr="00A205CB">
        <w:rPr>
          <w:rFonts w:ascii="宋体" w:eastAsia="宋体" w:hAnsi="宋体" w:cs="宋体" w:hint="eastAsia"/>
          <w:sz w:val="24"/>
          <w:szCs w:val="18"/>
        </w:rPr>
        <w:t>2.下列采购需求中：</w:t>
      </w:r>
    </w:p>
    <w:p w:rsidR="00A205CB" w:rsidRPr="00A205CB" w:rsidRDefault="00A205CB" w:rsidP="00A205CB">
      <w:pPr>
        <w:spacing w:line="360" w:lineRule="auto"/>
        <w:ind w:firstLine="435"/>
        <w:rPr>
          <w:rFonts w:ascii="宋体" w:eastAsia="宋体" w:hAnsi="宋体" w:cs="宋体" w:hint="eastAsia"/>
          <w:sz w:val="24"/>
          <w:szCs w:val="18"/>
        </w:rPr>
      </w:pPr>
      <w:r w:rsidRPr="00A205CB">
        <w:rPr>
          <w:rFonts w:ascii="宋体" w:eastAsia="宋体" w:hAnsi="宋体" w:cs="宋体" w:hint="eastAsia"/>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A205CB" w:rsidRPr="00A205CB" w:rsidRDefault="00A205CB" w:rsidP="00A205CB">
      <w:pPr>
        <w:spacing w:line="360" w:lineRule="auto"/>
        <w:ind w:firstLineChars="200" w:firstLine="480"/>
        <w:rPr>
          <w:rFonts w:ascii="宋体" w:eastAsia="宋体" w:hAnsi="宋体" w:cs="宋体" w:hint="eastAsia"/>
          <w:sz w:val="24"/>
          <w:szCs w:val="18"/>
        </w:rPr>
      </w:pPr>
      <w:r w:rsidRPr="00A205CB">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A205CB" w:rsidRPr="00A205CB" w:rsidRDefault="00A205CB" w:rsidP="00A205CB">
      <w:pPr>
        <w:spacing w:line="360" w:lineRule="auto"/>
        <w:ind w:firstLineChars="200" w:firstLine="480"/>
        <w:jc w:val="left"/>
        <w:rPr>
          <w:rFonts w:ascii="宋体" w:eastAsia="宋体" w:hAnsi="宋体" w:cs="宋体" w:hint="eastAsia"/>
          <w:sz w:val="24"/>
          <w:szCs w:val="18"/>
        </w:rPr>
      </w:pPr>
      <w:r w:rsidRPr="00A205CB">
        <w:rPr>
          <w:rFonts w:ascii="宋体" w:eastAsia="宋体" w:hAnsi="宋体" w:cs="宋体" w:hint="eastAsia"/>
          <w:sz w:val="24"/>
          <w:szCs w:val="18"/>
        </w:rPr>
        <w:t>3.下列采购需求中：标注</w:t>
      </w:r>
      <w:r w:rsidRPr="00A205CB">
        <w:rPr>
          <w:rFonts w:ascii="宋体" w:eastAsia="宋体" w:hAnsi="宋体" w:cs="宋体" w:hint="eastAsia"/>
          <w:sz w:val="24"/>
          <w:szCs w:val="24"/>
        </w:rPr>
        <w:t>▲</w:t>
      </w:r>
      <w:r w:rsidRPr="00A205CB">
        <w:rPr>
          <w:rFonts w:ascii="宋体" w:eastAsia="宋体" w:hAnsi="宋体" w:cs="宋体" w:hint="eastAsia"/>
          <w:sz w:val="24"/>
          <w:szCs w:val="18"/>
        </w:rPr>
        <w:t>的产品（核心产品），投标人在投标文件《主要中标标的承诺函》中填写名称、品牌、规格、型号、数量、单价等信息。</w:t>
      </w:r>
    </w:p>
    <w:p w:rsidR="00A205CB" w:rsidRPr="00A205CB" w:rsidRDefault="00A205CB" w:rsidP="00A205CB">
      <w:pPr>
        <w:spacing w:line="360" w:lineRule="auto"/>
        <w:ind w:firstLineChars="200" w:firstLine="480"/>
        <w:jc w:val="left"/>
        <w:rPr>
          <w:rFonts w:ascii="宋体" w:eastAsia="宋体" w:hAnsi="宋体" w:cs="宋体" w:hint="eastAsia"/>
          <w:sz w:val="24"/>
          <w:szCs w:val="18"/>
        </w:rPr>
      </w:pPr>
      <w:r w:rsidRPr="00A205CB">
        <w:rPr>
          <w:rFonts w:ascii="宋体" w:eastAsia="宋体" w:hAnsi="宋体" w:cs="宋体" w:hint="eastAsia"/>
          <w:sz w:val="24"/>
          <w:szCs w:val="18"/>
        </w:rPr>
        <w:t>4.本技术规格中提及的工艺、材料、设备的标准及参考品牌或型号（如有）仅起说明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A205CB" w:rsidRPr="00A205CB" w:rsidRDefault="00A205CB" w:rsidP="00A205CB">
      <w:pPr>
        <w:keepNext/>
        <w:keepLines/>
        <w:spacing w:before="240" w:line="360" w:lineRule="auto"/>
        <w:jc w:val="left"/>
        <w:outlineLvl w:val="1"/>
        <w:rPr>
          <w:rFonts w:ascii="Arial" w:eastAsia="黑体" w:hAnsi="Arial" w:cs="Times New Roman"/>
          <w:bCs/>
          <w:kern w:val="0"/>
          <w:sz w:val="28"/>
          <w:szCs w:val="32"/>
          <w:lang/>
        </w:rPr>
      </w:pPr>
      <w:bookmarkStart w:id="1" w:name="_Toc1452677390"/>
      <w:bookmarkStart w:id="2" w:name="_Toc1899401549"/>
      <w:bookmarkStart w:id="3" w:name="_Toc382548620"/>
      <w:bookmarkStart w:id="4" w:name="_Toc292361325"/>
      <w:bookmarkStart w:id="5" w:name="_Toc1064185329"/>
      <w:bookmarkStart w:id="6" w:name="_Toc2025078090"/>
      <w:bookmarkStart w:id="7" w:name="_Toc337877615"/>
      <w:bookmarkStart w:id="8" w:name="_Toc1437377518_WPSOffice_Level2"/>
      <w:r w:rsidRPr="00A205CB">
        <w:rPr>
          <w:rFonts w:ascii="Arial" w:eastAsia="黑体" w:hAnsi="Arial" w:cs="Times New Roman" w:hint="eastAsia"/>
          <w:bCs/>
          <w:kern w:val="0"/>
          <w:sz w:val="28"/>
          <w:szCs w:val="32"/>
          <w:lang/>
        </w:rPr>
        <w:t>一、采购需求前附表</w:t>
      </w:r>
      <w:bookmarkEnd w:id="1"/>
      <w:bookmarkEnd w:id="2"/>
      <w:bookmarkEnd w:id="3"/>
      <w:bookmarkEnd w:id="4"/>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2054"/>
        <w:gridCol w:w="5544"/>
      </w:tblGrid>
      <w:tr w:rsidR="00A205CB" w:rsidRPr="00A205CB" w:rsidTr="00283730">
        <w:trPr>
          <w:trHeight w:val="502"/>
          <w:jc w:val="center"/>
        </w:trPr>
        <w:tc>
          <w:tcPr>
            <w:tcW w:w="1018" w:type="dxa"/>
            <w:vAlign w:val="center"/>
          </w:tcPr>
          <w:p w:rsidR="00A205CB" w:rsidRPr="00A205CB" w:rsidRDefault="00A205CB" w:rsidP="00A205CB">
            <w:pPr>
              <w:jc w:val="center"/>
              <w:rPr>
                <w:rFonts w:ascii="宋体" w:eastAsia="宋体" w:hAnsi="宋体" w:cs="宋体" w:hint="eastAsia"/>
                <w:b/>
                <w:sz w:val="24"/>
                <w:szCs w:val="20"/>
              </w:rPr>
            </w:pPr>
            <w:r w:rsidRPr="00A205CB">
              <w:rPr>
                <w:rFonts w:ascii="宋体" w:eastAsia="宋体" w:hAnsi="宋体" w:cs="宋体" w:hint="eastAsia"/>
                <w:b/>
                <w:sz w:val="24"/>
                <w:szCs w:val="20"/>
              </w:rPr>
              <w:t>序号</w:t>
            </w:r>
          </w:p>
        </w:tc>
        <w:tc>
          <w:tcPr>
            <w:tcW w:w="2054" w:type="dxa"/>
            <w:vAlign w:val="center"/>
          </w:tcPr>
          <w:p w:rsidR="00A205CB" w:rsidRPr="00A205CB" w:rsidRDefault="00A205CB" w:rsidP="00A205CB">
            <w:pPr>
              <w:spacing w:line="360" w:lineRule="auto"/>
              <w:jc w:val="center"/>
              <w:rPr>
                <w:rFonts w:ascii="宋体" w:eastAsia="宋体" w:hAnsi="宋体" w:cs="宋体" w:hint="eastAsia"/>
                <w:b/>
                <w:kern w:val="0"/>
                <w:sz w:val="24"/>
                <w:szCs w:val="28"/>
              </w:rPr>
            </w:pPr>
            <w:r w:rsidRPr="00A205CB">
              <w:rPr>
                <w:rFonts w:ascii="宋体" w:eastAsia="宋体" w:hAnsi="宋体" w:cs="宋体" w:hint="eastAsia"/>
                <w:b/>
                <w:kern w:val="0"/>
                <w:sz w:val="24"/>
                <w:szCs w:val="28"/>
              </w:rPr>
              <w:t>条款名称</w:t>
            </w:r>
          </w:p>
        </w:tc>
        <w:tc>
          <w:tcPr>
            <w:tcW w:w="5544" w:type="dxa"/>
            <w:vAlign w:val="center"/>
          </w:tcPr>
          <w:p w:rsidR="00A205CB" w:rsidRPr="00A205CB" w:rsidRDefault="00A205CB" w:rsidP="00A205CB">
            <w:pPr>
              <w:spacing w:line="360" w:lineRule="auto"/>
              <w:jc w:val="center"/>
              <w:rPr>
                <w:rFonts w:ascii="宋体" w:eastAsia="宋体" w:hAnsi="宋体" w:cs="宋体" w:hint="eastAsia"/>
                <w:b/>
                <w:kern w:val="0"/>
                <w:sz w:val="24"/>
                <w:szCs w:val="28"/>
              </w:rPr>
            </w:pPr>
            <w:r w:rsidRPr="00A205CB">
              <w:rPr>
                <w:rFonts w:ascii="宋体" w:eastAsia="宋体" w:hAnsi="宋体" w:cs="宋体" w:hint="eastAsia"/>
                <w:b/>
                <w:kern w:val="0"/>
                <w:sz w:val="24"/>
                <w:szCs w:val="28"/>
              </w:rPr>
              <w:t>内容、说明与要求</w:t>
            </w:r>
          </w:p>
        </w:tc>
      </w:tr>
      <w:tr w:rsidR="00A205CB" w:rsidRPr="00A205CB" w:rsidTr="00283730">
        <w:trPr>
          <w:trHeight w:val="502"/>
          <w:jc w:val="center"/>
        </w:trPr>
        <w:tc>
          <w:tcPr>
            <w:tcW w:w="1018" w:type="dxa"/>
            <w:vAlign w:val="center"/>
          </w:tcPr>
          <w:p w:rsidR="00A205CB" w:rsidRPr="00A205CB" w:rsidRDefault="00A205CB" w:rsidP="00A205CB">
            <w:pPr>
              <w:jc w:val="center"/>
              <w:rPr>
                <w:rFonts w:ascii="宋体" w:eastAsia="宋体" w:hAnsi="宋体" w:cs="宋体" w:hint="eastAsia"/>
                <w:bCs/>
                <w:sz w:val="24"/>
                <w:szCs w:val="20"/>
              </w:rPr>
            </w:pPr>
            <w:r w:rsidRPr="00A205CB">
              <w:rPr>
                <w:rFonts w:ascii="宋体" w:eastAsia="宋体" w:hAnsi="宋体" w:cs="宋体" w:hint="eastAsia"/>
                <w:bCs/>
                <w:sz w:val="24"/>
                <w:szCs w:val="20"/>
              </w:rPr>
              <w:t>1</w:t>
            </w:r>
          </w:p>
        </w:tc>
        <w:tc>
          <w:tcPr>
            <w:tcW w:w="2054" w:type="dxa"/>
            <w:vAlign w:val="center"/>
          </w:tcPr>
          <w:p w:rsidR="00A205CB" w:rsidRPr="00A205CB" w:rsidRDefault="00A205CB" w:rsidP="00A205CB">
            <w:pPr>
              <w:spacing w:line="360" w:lineRule="auto"/>
              <w:jc w:val="center"/>
              <w:rPr>
                <w:rFonts w:ascii="宋体" w:eastAsia="宋体" w:hAnsi="宋体" w:cs="宋体" w:hint="eastAsia"/>
                <w:bCs/>
                <w:kern w:val="0"/>
                <w:sz w:val="24"/>
                <w:szCs w:val="28"/>
              </w:rPr>
            </w:pPr>
            <w:r w:rsidRPr="00A205CB">
              <w:rPr>
                <w:rFonts w:ascii="宋体" w:eastAsia="宋体" w:hAnsi="宋体" w:cs="宋体" w:hint="eastAsia"/>
                <w:bCs/>
                <w:kern w:val="0"/>
                <w:sz w:val="24"/>
                <w:szCs w:val="28"/>
              </w:rPr>
              <w:t>付款方式</w:t>
            </w:r>
          </w:p>
        </w:tc>
        <w:tc>
          <w:tcPr>
            <w:tcW w:w="5544" w:type="dxa"/>
            <w:vAlign w:val="center"/>
          </w:tcPr>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1.合同签订并收到中标人提供的等额预付款保函或其他担保措施后，采购人支付合同价款的40%；</w:t>
            </w:r>
          </w:p>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2.货物运送到学校后，采购人支付合同价款的30%；</w:t>
            </w:r>
          </w:p>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3.所有设备安装调试完毕且经过验收合格正常使用</w:t>
            </w:r>
            <w:r w:rsidRPr="00A205CB">
              <w:rPr>
                <w:rFonts w:ascii="宋体" w:eastAsia="宋体" w:hAnsi="宋体" w:cs="宋体" w:hint="eastAsia"/>
                <w:bCs/>
                <w:kern w:val="0"/>
                <w:sz w:val="24"/>
                <w:szCs w:val="28"/>
              </w:rPr>
              <w:lastRenderedPageBreak/>
              <w:t>后一次性付清剩余合同价款。</w:t>
            </w:r>
          </w:p>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注：</w:t>
            </w:r>
          </w:p>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（1）本项目要求中标人提供预付款保函或其他担保措施。</w:t>
            </w:r>
          </w:p>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（2）付款前中标人须按要求开具有效的发票。</w:t>
            </w:r>
          </w:p>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（3）预付款保函形式：银行保函、担保机构担保。</w:t>
            </w:r>
          </w:p>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rsidR="00A205CB" w:rsidRPr="00A205CB" w:rsidRDefault="00A205CB" w:rsidP="00A205CB">
            <w:pPr>
              <w:spacing w:line="360" w:lineRule="auto"/>
              <w:jc w:val="left"/>
              <w:rPr>
                <w:rFonts w:ascii="宋体" w:eastAsia="宋体" w:hAnsi="宋体" w:cs="宋体" w:hint="eastAsia"/>
                <w:bCs/>
                <w:kern w:val="0"/>
                <w:sz w:val="24"/>
                <w:szCs w:val="28"/>
                <w:u w:val="single"/>
              </w:rPr>
            </w:pPr>
            <w:r w:rsidRPr="00A205CB">
              <w:rPr>
                <w:rFonts w:ascii="宋体" w:eastAsia="宋体" w:hAnsi="宋体" w:cs="宋体" w:hint="eastAsia"/>
                <w:bCs/>
                <w:kern w:val="0"/>
                <w:sz w:val="24"/>
                <w:szCs w:val="28"/>
              </w:rPr>
              <w:t>（5）在签订合同时，中标人书面明确表示无需预付款或者主动要求降低预付款比例的，采购人可降低预付款支付比例或不支付预付款。</w:t>
            </w:r>
          </w:p>
        </w:tc>
      </w:tr>
      <w:tr w:rsidR="00A205CB" w:rsidRPr="00A205CB" w:rsidTr="00283730">
        <w:trPr>
          <w:trHeight w:val="502"/>
          <w:jc w:val="center"/>
        </w:trPr>
        <w:tc>
          <w:tcPr>
            <w:tcW w:w="1018" w:type="dxa"/>
            <w:vAlign w:val="center"/>
          </w:tcPr>
          <w:p w:rsidR="00A205CB" w:rsidRPr="00A205CB" w:rsidRDefault="00A205CB" w:rsidP="00A205CB">
            <w:pPr>
              <w:jc w:val="center"/>
              <w:rPr>
                <w:rFonts w:ascii="宋体" w:eastAsia="宋体" w:hAnsi="宋体" w:cs="宋体" w:hint="eastAsia"/>
                <w:bCs/>
                <w:sz w:val="24"/>
                <w:szCs w:val="20"/>
              </w:rPr>
            </w:pPr>
            <w:r w:rsidRPr="00A205CB">
              <w:rPr>
                <w:rFonts w:ascii="宋体" w:eastAsia="宋体" w:hAnsi="宋体" w:cs="宋体" w:hint="eastAsia"/>
                <w:bCs/>
                <w:sz w:val="24"/>
                <w:szCs w:val="20"/>
              </w:rPr>
              <w:lastRenderedPageBreak/>
              <w:t>2</w:t>
            </w:r>
          </w:p>
        </w:tc>
        <w:tc>
          <w:tcPr>
            <w:tcW w:w="2054" w:type="dxa"/>
            <w:vAlign w:val="center"/>
          </w:tcPr>
          <w:p w:rsidR="00A205CB" w:rsidRPr="00A205CB" w:rsidRDefault="00A205CB" w:rsidP="00A205CB">
            <w:pPr>
              <w:spacing w:line="360" w:lineRule="auto"/>
              <w:jc w:val="center"/>
              <w:rPr>
                <w:rFonts w:ascii="宋体" w:eastAsia="宋体" w:hAnsi="宋体" w:cs="宋体" w:hint="eastAsia"/>
                <w:bCs/>
                <w:kern w:val="0"/>
                <w:sz w:val="24"/>
                <w:szCs w:val="28"/>
              </w:rPr>
            </w:pPr>
            <w:r w:rsidRPr="00A205CB">
              <w:rPr>
                <w:rFonts w:ascii="宋体" w:eastAsia="宋体" w:hAnsi="宋体" w:cs="宋体" w:hint="eastAsia"/>
                <w:bCs/>
                <w:kern w:val="0"/>
                <w:sz w:val="24"/>
                <w:szCs w:val="28"/>
              </w:rPr>
              <w:t>供货及安装地点</w:t>
            </w:r>
          </w:p>
        </w:tc>
        <w:tc>
          <w:tcPr>
            <w:tcW w:w="5544" w:type="dxa"/>
            <w:vAlign w:val="center"/>
          </w:tcPr>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安徽农业大学，具体按采购人指定。</w:t>
            </w:r>
          </w:p>
        </w:tc>
      </w:tr>
      <w:tr w:rsidR="00A205CB" w:rsidRPr="00A205CB" w:rsidTr="00283730">
        <w:trPr>
          <w:trHeight w:val="502"/>
          <w:jc w:val="center"/>
        </w:trPr>
        <w:tc>
          <w:tcPr>
            <w:tcW w:w="1018" w:type="dxa"/>
            <w:vAlign w:val="center"/>
          </w:tcPr>
          <w:p w:rsidR="00A205CB" w:rsidRPr="00A205CB" w:rsidRDefault="00A205CB" w:rsidP="00A205CB">
            <w:pPr>
              <w:jc w:val="center"/>
              <w:rPr>
                <w:rFonts w:ascii="宋体" w:eastAsia="宋体" w:hAnsi="宋体" w:cs="宋体" w:hint="eastAsia"/>
                <w:bCs/>
                <w:sz w:val="24"/>
                <w:szCs w:val="20"/>
              </w:rPr>
            </w:pPr>
            <w:r w:rsidRPr="00A205CB">
              <w:rPr>
                <w:rFonts w:ascii="宋体" w:eastAsia="宋体" w:hAnsi="宋体" w:cs="宋体" w:hint="eastAsia"/>
                <w:bCs/>
                <w:sz w:val="24"/>
                <w:szCs w:val="20"/>
              </w:rPr>
              <w:t>3</w:t>
            </w:r>
          </w:p>
        </w:tc>
        <w:tc>
          <w:tcPr>
            <w:tcW w:w="2054" w:type="dxa"/>
            <w:vAlign w:val="center"/>
          </w:tcPr>
          <w:p w:rsidR="00A205CB" w:rsidRPr="00A205CB" w:rsidRDefault="00A205CB" w:rsidP="00A205CB">
            <w:pPr>
              <w:spacing w:line="360" w:lineRule="auto"/>
              <w:jc w:val="center"/>
              <w:rPr>
                <w:rFonts w:ascii="宋体" w:eastAsia="宋体" w:hAnsi="宋体" w:cs="宋体" w:hint="eastAsia"/>
                <w:bCs/>
                <w:kern w:val="0"/>
                <w:sz w:val="24"/>
                <w:szCs w:val="28"/>
              </w:rPr>
            </w:pPr>
            <w:r w:rsidRPr="00A205CB">
              <w:rPr>
                <w:rFonts w:ascii="宋体" w:eastAsia="宋体" w:hAnsi="宋体" w:cs="宋体" w:hint="eastAsia"/>
                <w:bCs/>
                <w:kern w:val="0"/>
                <w:sz w:val="24"/>
                <w:szCs w:val="28"/>
              </w:rPr>
              <w:t>供货及安装期限</w:t>
            </w:r>
          </w:p>
        </w:tc>
        <w:tc>
          <w:tcPr>
            <w:tcW w:w="5544" w:type="dxa"/>
            <w:vAlign w:val="center"/>
          </w:tcPr>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合同生效之日起，</w:t>
            </w:r>
            <w:r w:rsidRPr="00A205CB">
              <w:rPr>
                <w:rFonts w:ascii="宋体" w:eastAsia="宋体" w:hAnsi="宋体" w:cs="宋体"/>
                <w:bCs/>
                <w:kern w:val="0"/>
                <w:sz w:val="24"/>
                <w:szCs w:val="28"/>
              </w:rPr>
              <w:t>30个日历日内完成供货、安装、调试、培训等所有工作内容，采购需求中另有规定的，按采购需求执行。</w:t>
            </w:r>
          </w:p>
        </w:tc>
      </w:tr>
      <w:tr w:rsidR="00A205CB" w:rsidRPr="00A205CB" w:rsidTr="00283730">
        <w:trPr>
          <w:trHeight w:val="502"/>
          <w:jc w:val="center"/>
        </w:trPr>
        <w:tc>
          <w:tcPr>
            <w:tcW w:w="1018" w:type="dxa"/>
            <w:vAlign w:val="center"/>
          </w:tcPr>
          <w:p w:rsidR="00A205CB" w:rsidRPr="00A205CB" w:rsidRDefault="00A205CB" w:rsidP="00A205CB">
            <w:pPr>
              <w:jc w:val="center"/>
              <w:rPr>
                <w:rFonts w:ascii="宋体" w:eastAsia="宋体" w:hAnsi="宋体" w:cs="宋体" w:hint="eastAsia"/>
                <w:bCs/>
                <w:sz w:val="24"/>
                <w:szCs w:val="20"/>
              </w:rPr>
            </w:pPr>
            <w:r w:rsidRPr="00A205CB">
              <w:rPr>
                <w:rFonts w:ascii="宋体" w:eastAsia="宋体" w:hAnsi="宋体" w:cs="宋体" w:hint="eastAsia"/>
                <w:bCs/>
                <w:sz w:val="24"/>
                <w:szCs w:val="20"/>
              </w:rPr>
              <w:t>4</w:t>
            </w:r>
          </w:p>
        </w:tc>
        <w:tc>
          <w:tcPr>
            <w:tcW w:w="2054" w:type="dxa"/>
            <w:vAlign w:val="center"/>
          </w:tcPr>
          <w:p w:rsidR="00A205CB" w:rsidRPr="00A205CB" w:rsidRDefault="00A205CB" w:rsidP="00A205CB">
            <w:pPr>
              <w:spacing w:line="360" w:lineRule="auto"/>
              <w:jc w:val="center"/>
              <w:rPr>
                <w:rFonts w:ascii="宋体" w:eastAsia="宋体" w:hAnsi="宋体" w:cs="宋体" w:hint="eastAsia"/>
                <w:bCs/>
                <w:kern w:val="0"/>
                <w:sz w:val="24"/>
                <w:szCs w:val="28"/>
              </w:rPr>
            </w:pPr>
            <w:r w:rsidRPr="00A205CB">
              <w:rPr>
                <w:rFonts w:ascii="宋体" w:eastAsia="宋体" w:hAnsi="宋体" w:cs="宋体" w:hint="eastAsia"/>
                <w:bCs/>
                <w:kern w:val="0"/>
                <w:sz w:val="24"/>
                <w:szCs w:val="28"/>
              </w:rPr>
              <w:t>免费质保期</w:t>
            </w:r>
          </w:p>
        </w:tc>
        <w:tc>
          <w:tcPr>
            <w:tcW w:w="5544" w:type="dxa"/>
            <w:vAlign w:val="center"/>
          </w:tcPr>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验收合格后，1年；货物需求中另有规定的，按货物需求执行。</w:t>
            </w:r>
          </w:p>
          <w:p w:rsidR="00A205CB" w:rsidRPr="00A205CB" w:rsidRDefault="00A205CB" w:rsidP="00A205CB">
            <w:pPr>
              <w:spacing w:line="360" w:lineRule="auto"/>
              <w:jc w:val="left"/>
              <w:rPr>
                <w:rFonts w:ascii="宋体" w:eastAsia="宋体" w:hAnsi="宋体" w:cs="宋体" w:hint="eastAsia"/>
                <w:bCs/>
                <w:kern w:val="0"/>
                <w:sz w:val="24"/>
                <w:szCs w:val="28"/>
              </w:rPr>
            </w:pPr>
            <w:r w:rsidRPr="00A205CB">
              <w:rPr>
                <w:rFonts w:ascii="宋体" w:eastAsia="宋体" w:hAnsi="宋体" w:cs="宋体" w:hint="eastAsia"/>
                <w:bCs/>
                <w:kern w:val="0"/>
                <w:sz w:val="24"/>
                <w:szCs w:val="28"/>
              </w:rPr>
              <w:t>注：免费质保期从验收合格之日起开始计算。</w:t>
            </w:r>
          </w:p>
        </w:tc>
      </w:tr>
    </w:tbl>
    <w:p w:rsidR="00A205CB" w:rsidRPr="00A205CB" w:rsidRDefault="00A205CB" w:rsidP="00A205CB">
      <w:pPr>
        <w:keepNext/>
        <w:keepLines/>
        <w:spacing w:before="240" w:line="360" w:lineRule="auto"/>
        <w:jc w:val="left"/>
        <w:outlineLvl w:val="1"/>
        <w:rPr>
          <w:rFonts w:ascii="Arial" w:eastAsia="黑体" w:hAnsi="Arial" w:cs="Times New Roman" w:hint="eastAsia"/>
          <w:bCs/>
          <w:kern w:val="0"/>
          <w:sz w:val="28"/>
          <w:szCs w:val="32"/>
          <w:lang/>
        </w:rPr>
      </w:pPr>
      <w:bookmarkStart w:id="9" w:name="_Toc626387511"/>
      <w:bookmarkStart w:id="10" w:name="_Toc717369146"/>
      <w:bookmarkStart w:id="11" w:name="_Toc58935147"/>
      <w:bookmarkStart w:id="12" w:name="_Toc1715351726"/>
      <w:bookmarkStart w:id="13" w:name="_Toc302804901"/>
      <w:bookmarkStart w:id="14" w:name="_Toc1191965283_WPSOffice_Level2"/>
      <w:bookmarkStart w:id="15" w:name="_Toc1693477008"/>
      <w:bookmarkStart w:id="16" w:name="_Toc369119811"/>
      <w:r w:rsidRPr="00A205CB">
        <w:rPr>
          <w:rFonts w:ascii="Arial" w:eastAsia="黑体" w:hAnsi="Arial" w:cs="Times New Roman" w:hint="eastAsia"/>
          <w:bCs/>
          <w:kern w:val="0"/>
          <w:sz w:val="28"/>
          <w:szCs w:val="32"/>
          <w:lang/>
        </w:rPr>
        <w:t>二、货物需求</w:t>
      </w:r>
      <w:bookmarkEnd w:id="9"/>
      <w:bookmarkEnd w:id="10"/>
      <w:bookmarkEnd w:id="11"/>
      <w:bookmarkEnd w:id="12"/>
      <w:bookmarkEnd w:id="13"/>
      <w:bookmarkEnd w:id="14"/>
      <w:bookmarkEnd w:id="15"/>
      <w:bookmarkEnd w:id="16"/>
    </w:p>
    <w:p w:rsidR="00A205CB" w:rsidRPr="00A205CB" w:rsidRDefault="00A205CB" w:rsidP="00A205CB">
      <w:pPr>
        <w:spacing w:line="500" w:lineRule="exact"/>
        <w:rPr>
          <w:rFonts w:ascii="宋体" w:eastAsia="宋体" w:hAnsi="宋体" w:cs="宋体" w:hint="eastAsia"/>
          <w:b/>
          <w:bCs/>
          <w:sz w:val="24"/>
          <w:szCs w:val="24"/>
        </w:rPr>
      </w:pPr>
      <w:r w:rsidRPr="00A205CB">
        <w:rPr>
          <w:rFonts w:ascii="宋体" w:eastAsia="宋体" w:hAnsi="宋体" w:cs="宋体" w:hint="eastAsia"/>
          <w:b/>
          <w:bCs/>
          <w:sz w:val="24"/>
          <w:szCs w:val="24"/>
        </w:rPr>
        <w:t>（一）货物需求说明</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5"/>
        <w:gridCol w:w="1308"/>
        <w:gridCol w:w="5734"/>
      </w:tblGrid>
      <w:tr w:rsidR="00A205CB" w:rsidRPr="00A205CB" w:rsidTr="00283730">
        <w:trPr>
          <w:jc w:val="center"/>
        </w:trPr>
        <w:tc>
          <w:tcPr>
            <w:tcW w:w="1745" w:type="dxa"/>
          </w:tcPr>
          <w:p w:rsidR="00A205CB" w:rsidRPr="00A205CB" w:rsidRDefault="00A205CB" w:rsidP="00A205CB">
            <w:pPr>
              <w:spacing w:line="500" w:lineRule="exact"/>
              <w:jc w:val="center"/>
              <w:rPr>
                <w:rFonts w:ascii="宋体" w:eastAsia="宋体" w:hAnsi="宋体" w:cs="宋体"/>
                <w:b/>
                <w:bCs/>
                <w:sz w:val="24"/>
                <w:szCs w:val="24"/>
              </w:rPr>
            </w:pPr>
            <w:r w:rsidRPr="00A205CB">
              <w:rPr>
                <w:rFonts w:ascii="宋体" w:eastAsia="宋体" w:hAnsi="宋体" w:cs="宋体" w:hint="eastAsia"/>
                <w:b/>
                <w:bCs/>
                <w:sz w:val="24"/>
                <w:szCs w:val="24"/>
              </w:rPr>
              <w:t>需求内容类别</w:t>
            </w:r>
          </w:p>
        </w:tc>
        <w:tc>
          <w:tcPr>
            <w:tcW w:w="1308" w:type="dxa"/>
          </w:tcPr>
          <w:p w:rsidR="00A205CB" w:rsidRPr="00A205CB" w:rsidRDefault="00A205CB" w:rsidP="00A205CB">
            <w:pPr>
              <w:spacing w:line="500" w:lineRule="exact"/>
              <w:jc w:val="center"/>
              <w:rPr>
                <w:rFonts w:ascii="宋体" w:eastAsia="宋体" w:hAnsi="宋体" w:cs="宋体"/>
                <w:b/>
                <w:bCs/>
                <w:sz w:val="24"/>
                <w:szCs w:val="24"/>
              </w:rPr>
            </w:pPr>
            <w:r w:rsidRPr="00A205CB">
              <w:rPr>
                <w:rFonts w:ascii="宋体" w:eastAsia="宋体" w:hAnsi="宋体" w:cs="宋体" w:hint="eastAsia"/>
                <w:b/>
                <w:bCs/>
                <w:sz w:val="24"/>
                <w:szCs w:val="24"/>
              </w:rPr>
              <w:t>标识符号</w:t>
            </w:r>
          </w:p>
        </w:tc>
        <w:tc>
          <w:tcPr>
            <w:tcW w:w="5734" w:type="dxa"/>
          </w:tcPr>
          <w:p w:rsidR="00A205CB" w:rsidRPr="00A205CB" w:rsidRDefault="00A205CB" w:rsidP="00A205CB">
            <w:pPr>
              <w:spacing w:line="500" w:lineRule="exact"/>
              <w:jc w:val="center"/>
              <w:rPr>
                <w:rFonts w:ascii="宋体" w:eastAsia="宋体" w:hAnsi="宋体" w:cs="宋体"/>
                <w:b/>
                <w:bCs/>
                <w:sz w:val="24"/>
                <w:szCs w:val="24"/>
              </w:rPr>
            </w:pPr>
            <w:r w:rsidRPr="00A205CB">
              <w:rPr>
                <w:rFonts w:ascii="宋体" w:eastAsia="宋体" w:hAnsi="宋体" w:cs="宋体" w:hint="eastAsia"/>
                <w:b/>
                <w:bCs/>
                <w:sz w:val="24"/>
                <w:szCs w:val="24"/>
              </w:rPr>
              <w:t>投标要求</w:t>
            </w:r>
          </w:p>
        </w:tc>
      </w:tr>
      <w:tr w:rsidR="00A205CB" w:rsidRPr="00A205CB" w:rsidTr="00283730">
        <w:trPr>
          <w:jc w:val="center"/>
        </w:trPr>
        <w:tc>
          <w:tcPr>
            <w:tcW w:w="1745" w:type="dxa"/>
            <w:vAlign w:val="center"/>
          </w:tcPr>
          <w:p w:rsidR="00A205CB" w:rsidRPr="00A205CB" w:rsidRDefault="00A205CB" w:rsidP="00A205CB">
            <w:pPr>
              <w:spacing w:line="500" w:lineRule="exact"/>
              <w:jc w:val="center"/>
              <w:rPr>
                <w:rFonts w:ascii="宋体" w:eastAsia="宋体" w:hAnsi="宋体" w:cs="宋体"/>
                <w:sz w:val="24"/>
                <w:szCs w:val="24"/>
              </w:rPr>
            </w:pPr>
            <w:r w:rsidRPr="00A205CB">
              <w:rPr>
                <w:rFonts w:ascii="宋体" w:eastAsia="宋体" w:hAnsi="宋体" w:cs="宋体" w:hint="eastAsia"/>
                <w:sz w:val="24"/>
                <w:szCs w:val="24"/>
              </w:rPr>
              <w:t>重要指标项</w:t>
            </w:r>
          </w:p>
        </w:tc>
        <w:tc>
          <w:tcPr>
            <w:tcW w:w="1308" w:type="dxa"/>
            <w:vAlign w:val="center"/>
          </w:tcPr>
          <w:p w:rsidR="00A205CB" w:rsidRPr="00A205CB" w:rsidRDefault="00A205CB" w:rsidP="00A205CB">
            <w:pPr>
              <w:spacing w:line="500" w:lineRule="exact"/>
              <w:jc w:val="center"/>
              <w:rPr>
                <w:rFonts w:ascii="宋体" w:eastAsia="宋体" w:hAnsi="宋体" w:cs="宋体"/>
                <w:sz w:val="24"/>
                <w:szCs w:val="24"/>
              </w:rPr>
            </w:pPr>
            <w:r w:rsidRPr="00A205CB">
              <w:rPr>
                <w:rFonts w:ascii="宋体" w:eastAsia="宋体" w:hAnsi="宋体" w:cs="宋体" w:hint="eastAsia"/>
                <w:sz w:val="24"/>
                <w:szCs w:val="24"/>
              </w:rPr>
              <w:t>★</w:t>
            </w:r>
          </w:p>
        </w:tc>
        <w:tc>
          <w:tcPr>
            <w:tcW w:w="5734" w:type="dxa"/>
            <w:vAlign w:val="center"/>
          </w:tcPr>
          <w:p w:rsidR="00A205CB" w:rsidRPr="00A205CB" w:rsidRDefault="00A205CB" w:rsidP="00A205CB">
            <w:pPr>
              <w:spacing w:line="500" w:lineRule="exact"/>
              <w:jc w:val="left"/>
              <w:rPr>
                <w:rFonts w:ascii="宋体" w:eastAsia="宋体" w:hAnsi="宋体" w:cs="宋体"/>
                <w:sz w:val="24"/>
                <w:szCs w:val="24"/>
              </w:rPr>
            </w:pPr>
            <w:r w:rsidRPr="00A205CB">
              <w:rPr>
                <w:rFonts w:ascii="宋体" w:eastAsia="宋体" w:hAnsi="宋体" w:cs="宋体" w:hint="eastAsia"/>
                <w:sz w:val="24"/>
                <w:szCs w:val="24"/>
              </w:rPr>
              <w:t>评分项，详见“第四章评标方法和标准”中评分细则。</w:t>
            </w:r>
          </w:p>
        </w:tc>
      </w:tr>
      <w:tr w:rsidR="00A205CB" w:rsidRPr="00A205CB" w:rsidTr="00283730">
        <w:trPr>
          <w:jc w:val="center"/>
        </w:trPr>
        <w:tc>
          <w:tcPr>
            <w:tcW w:w="1745" w:type="dxa"/>
            <w:vAlign w:val="center"/>
          </w:tcPr>
          <w:p w:rsidR="00A205CB" w:rsidRPr="00A205CB" w:rsidRDefault="00A205CB" w:rsidP="00A205CB">
            <w:pPr>
              <w:spacing w:line="500" w:lineRule="exact"/>
              <w:jc w:val="center"/>
              <w:rPr>
                <w:rFonts w:ascii="宋体" w:eastAsia="宋体" w:hAnsi="宋体" w:cs="宋体"/>
                <w:sz w:val="24"/>
                <w:szCs w:val="24"/>
              </w:rPr>
            </w:pPr>
            <w:r w:rsidRPr="00A205CB">
              <w:rPr>
                <w:rFonts w:ascii="宋体" w:eastAsia="宋体" w:hAnsi="宋体" w:cs="宋体" w:hint="eastAsia"/>
                <w:sz w:val="24"/>
                <w:szCs w:val="24"/>
              </w:rPr>
              <w:t>无标识项</w:t>
            </w:r>
          </w:p>
        </w:tc>
        <w:tc>
          <w:tcPr>
            <w:tcW w:w="1308" w:type="dxa"/>
            <w:vAlign w:val="center"/>
          </w:tcPr>
          <w:p w:rsidR="00A205CB" w:rsidRPr="00A205CB" w:rsidRDefault="00A205CB" w:rsidP="00A205CB">
            <w:pPr>
              <w:spacing w:line="500" w:lineRule="exact"/>
              <w:jc w:val="center"/>
              <w:rPr>
                <w:rFonts w:ascii="宋体" w:eastAsia="宋体" w:hAnsi="宋体" w:cs="宋体"/>
                <w:sz w:val="24"/>
                <w:szCs w:val="24"/>
              </w:rPr>
            </w:pPr>
          </w:p>
        </w:tc>
        <w:tc>
          <w:tcPr>
            <w:tcW w:w="5734" w:type="dxa"/>
            <w:vAlign w:val="center"/>
          </w:tcPr>
          <w:p w:rsidR="00A205CB" w:rsidRPr="00A205CB" w:rsidRDefault="00A205CB" w:rsidP="00A205CB">
            <w:pPr>
              <w:spacing w:line="500" w:lineRule="exact"/>
              <w:jc w:val="left"/>
              <w:rPr>
                <w:rFonts w:ascii="宋体" w:eastAsia="宋体" w:hAnsi="宋体" w:cs="宋体"/>
                <w:sz w:val="24"/>
                <w:szCs w:val="24"/>
              </w:rPr>
            </w:pPr>
            <w:r w:rsidRPr="00A205CB">
              <w:rPr>
                <w:rFonts w:ascii="宋体" w:eastAsia="宋体" w:hAnsi="宋体" w:cs="宋体" w:hint="eastAsia"/>
                <w:sz w:val="24"/>
                <w:szCs w:val="24"/>
              </w:rPr>
              <w:t>符合性审查项，5项以上（不含5项）负偏离或未响应，将导致投标无效。</w:t>
            </w:r>
          </w:p>
        </w:tc>
      </w:tr>
      <w:tr w:rsidR="00A205CB" w:rsidRPr="00A205CB" w:rsidTr="00283730">
        <w:trPr>
          <w:jc w:val="center"/>
        </w:trPr>
        <w:tc>
          <w:tcPr>
            <w:tcW w:w="8787" w:type="dxa"/>
            <w:gridSpan w:val="3"/>
            <w:vAlign w:val="center"/>
          </w:tcPr>
          <w:p w:rsidR="00A205CB" w:rsidRPr="00A205CB" w:rsidRDefault="00A205CB" w:rsidP="00A205CB">
            <w:pPr>
              <w:spacing w:line="500" w:lineRule="exact"/>
              <w:jc w:val="left"/>
              <w:rPr>
                <w:rFonts w:ascii="宋体" w:eastAsia="宋体" w:hAnsi="宋体" w:cs="宋体" w:hint="eastAsia"/>
                <w:sz w:val="24"/>
                <w:szCs w:val="24"/>
              </w:rPr>
            </w:pPr>
            <w:r w:rsidRPr="00A205CB">
              <w:rPr>
                <w:rFonts w:ascii="宋体" w:eastAsia="宋体" w:hAnsi="宋体" w:cs="宋体" w:hint="eastAsia"/>
                <w:sz w:val="24"/>
                <w:szCs w:val="24"/>
              </w:rPr>
              <w:lastRenderedPageBreak/>
              <w:t>注：</w:t>
            </w:r>
          </w:p>
          <w:p w:rsidR="00A205CB" w:rsidRPr="00A205CB" w:rsidRDefault="00A205CB" w:rsidP="00A205CB">
            <w:pPr>
              <w:spacing w:line="500" w:lineRule="exact"/>
              <w:jc w:val="left"/>
              <w:rPr>
                <w:rFonts w:ascii="宋体" w:eastAsia="宋体" w:hAnsi="宋体" w:cs="宋体"/>
                <w:sz w:val="24"/>
                <w:szCs w:val="24"/>
              </w:rPr>
            </w:pPr>
            <w:r w:rsidRPr="00A205CB">
              <w:rPr>
                <w:rFonts w:ascii="宋体" w:eastAsia="宋体" w:hAnsi="宋体" w:cs="宋体" w:hint="eastAsia"/>
                <w:sz w:val="24"/>
                <w:szCs w:val="24"/>
              </w:rPr>
              <w:t>1.</w:t>
            </w:r>
            <w:r w:rsidRPr="00A205CB">
              <w:rPr>
                <w:rFonts w:ascii="宋体" w:eastAsia="宋体" w:hAnsi="宋体" w:cs="宋体"/>
                <w:sz w:val="24"/>
                <w:szCs w:val="24"/>
              </w:rPr>
              <w:t>如某项标识中包含多条技术参数或要求，则该项标识所含内容均需满足或优于招标文件要求，否则不予认可。</w:t>
            </w:r>
          </w:p>
          <w:p w:rsidR="00A205CB" w:rsidRPr="00A205CB" w:rsidRDefault="00A205CB" w:rsidP="00A205CB">
            <w:pPr>
              <w:spacing w:line="500" w:lineRule="exact"/>
              <w:jc w:val="left"/>
              <w:rPr>
                <w:rFonts w:ascii="宋体" w:eastAsia="宋体" w:hAnsi="宋体" w:cs="宋体" w:hint="eastAsia"/>
                <w:sz w:val="24"/>
                <w:szCs w:val="24"/>
              </w:rPr>
            </w:pPr>
            <w:r w:rsidRPr="00A205CB">
              <w:rPr>
                <w:rFonts w:ascii="宋体" w:eastAsia="宋体" w:hAnsi="宋体" w:cs="宋体" w:hint="eastAsia"/>
                <w:sz w:val="24"/>
                <w:szCs w:val="24"/>
              </w:rPr>
              <w:t>2.</w:t>
            </w:r>
            <w:r w:rsidRPr="00A205CB">
              <w:rPr>
                <w:rFonts w:ascii="宋体" w:eastAsia="宋体" w:hAnsi="宋体" w:cs="宋体"/>
                <w:sz w:val="24"/>
                <w:szCs w:val="24"/>
              </w:rPr>
              <w:t>.“所属行业”栏标注为“/”的项为所投产品配套的工程或服务，无需在《中小企业声明函》中列明。</w:t>
            </w:r>
          </w:p>
        </w:tc>
      </w:tr>
    </w:tbl>
    <w:p w:rsidR="00A205CB" w:rsidRPr="00A205CB" w:rsidRDefault="00A205CB" w:rsidP="00A205CB">
      <w:pPr>
        <w:rPr>
          <w:rFonts w:ascii="宋体" w:eastAsia="宋体" w:hAnsi="宋体" w:cs="宋体" w:hint="eastAsia"/>
          <w:b/>
          <w:bCs/>
          <w:sz w:val="24"/>
          <w:szCs w:val="24"/>
        </w:rPr>
      </w:pPr>
    </w:p>
    <w:p w:rsidR="00A205CB" w:rsidRPr="00A205CB" w:rsidRDefault="00A205CB" w:rsidP="00A205CB">
      <w:pPr>
        <w:numPr>
          <w:ilvl w:val="0"/>
          <w:numId w:val="1"/>
        </w:numPr>
        <w:spacing w:line="360" w:lineRule="auto"/>
        <w:rPr>
          <w:rFonts w:ascii="宋体" w:eastAsia="宋体" w:hAnsi="宋体" w:cs="宋体" w:hint="eastAsia"/>
          <w:b/>
          <w:bCs/>
          <w:sz w:val="24"/>
          <w:szCs w:val="24"/>
        </w:rPr>
      </w:pPr>
      <w:r w:rsidRPr="00A205CB">
        <w:rPr>
          <w:rFonts w:ascii="宋体" w:eastAsia="宋体" w:hAnsi="宋体" w:cs="宋体" w:hint="eastAsia"/>
          <w:b/>
          <w:bCs/>
          <w:sz w:val="24"/>
          <w:szCs w:val="24"/>
        </w:rPr>
        <w:t>货物需求清单</w:t>
      </w:r>
    </w:p>
    <w:p w:rsidR="00A205CB" w:rsidRPr="00A205CB" w:rsidRDefault="00A205CB" w:rsidP="00A205CB">
      <w:pPr>
        <w:spacing w:line="360" w:lineRule="auto"/>
        <w:ind w:firstLineChars="200" w:firstLine="482"/>
        <w:rPr>
          <w:rFonts w:ascii="宋体" w:eastAsia="宋体" w:hAnsi="宋体" w:cs="宋体" w:hint="eastAsia"/>
          <w:b/>
          <w:bCs/>
          <w:color w:val="FF0000"/>
          <w:sz w:val="24"/>
          <w:szCs w:val="24"/>
        </w:rPr>
      </w:pPr>
      <w:r w:rsidRPr="00A205CB">
        <w:rPr>
          <w:rFonts w:ascii="宋体" w:eastAsia="宋体" w:hAnsi="宋体" w:cs="宋体" w:hint="eastAsia"/>
          <w:b/>
          <w:bCs/>
          <w:color w:val="FF0000"/>
          <w:sz w:val="24"/>
          <w:szCs w:val="24"/>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rsidR="00A205CB" w:rsidRPr="00A205CB" w:rsidRDefault="00A205CB" w:rsidP="00A205CB">
      <w:pPr>
        <w:spacing w:beforeLines="50" w:afterLines="50"/>
        <w:rPr>
          <w:rFonts w:ascii="Times New Roman" w:eastAsia="宋体" w:hAnsi="Times New Roman" w:cs="Times New Roman"/>
          <w:sz w:val="32"/>
          <w:szCs w:val="24"/>
        </w:rPr>
      </w:pPr>
      <w:r w:rsidRPr="00A205CB">
        <w:rPr>
          <w:rFonts w:ascii="宋体" w:eastAsia="宋体" w:hAnsi="宋体" w:cs="宋体" w:hint="eastAsia"/>
          <w:b/>
          <w:bCs/>
          <w:sz w:val="24"/>
          <w:szCs w:val="24"/>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1416"/>
        <w:gridCol w:w="4727"/>
        <w:gridCol w:w="698"/>
        <w:gridCol w:w="526"/>
        <w:gridCol w:w="698"/>
      </w:tblGrid>
      <w:tr w:rsidR="00A205CB" w:rsidRPr="00A205CB" w:rsidTr="00283730">
        <w:trPr>
          <w:trHeight w:val="23"/>
          <w:jc w:val="center"/>
        </w:trPr>
        <w:tc>
          <w:tcPr>
            <w:tcW w:w="221" w:type="pct"/>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序号</w:t>
            </w:r>
          </w:p>
        </w:tc>
        <w:tc>
          <w:tcPr>
            <w:tcW w:w="513" w:type="pct"/>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货物名称</w:t>
            </w:r>
          </w:p>
        </w:tc>
        <w:tc>
          <w:tcPr>
            <w:tcW w:w="2868" w:type="pct"/>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技术参数及要求</w:t>
            </w:r>
          </w:p>
        </w:tc>
        <w:tc>
          <w:tcPr>
            <w:tcW w:w="493" w:type="pct"/>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数量</w:t>
            </w:r>
          </w:p>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（单位）</w:t>
            </w:r>
          </w:p>
        </w:tc>
        <w:tc>
          <w:tcPr>
            <w:tcW w:w="410" w:type="pct"/>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所属</w:t>
            </w:r>
          </w:p>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行业</w:t>
            </w:r>
          </w:p>
        </w:tc>
        <w:tc>
          <w:tcPr>
            <w:tcW w:w="495" w:type="pct"/>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备注（进口或强制节能）</w:t>
            </w: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恒温恒湿箱</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1.配备</w:t>
            </w:r>
            <w:r w:rsidRPr="00A205CB">
              <w:rPr>
                <w:rFonts w:ascii="宋体" w:eastAsia="宋体" w:hAnsi="宋体" w:cs="Times New Roman"/>
                <w:color w:val="111111"/>
                <w:kern w:val="0"/>
                <w:sz w:val="24"/>
                <w:szCs w:val="24"/>
              </w:rPr>
              <w:t>彩屏智能控制器，控温、控湿；具有数据存储功能</w:t>
            </w:r>
            <w:r w:rsidRPr="00A205CB">
              <w:rPr>
                <w:rFonts w:ascii="宋体" w:eastAsia="宋体" w:hAnsi="宋体" w:cs="Times New Roman" w:hint="eastAsia"/>
                <w:color w:val="111111"/>
                <w:kern w:val="0"/>
                <w:sz w:val="24"/>
                <w:szCs w:val="24"/>
              </w:rPr>
              <w:t>，数据存储≥1万条</w:t>
            </w:r>
            <w:r w:rsidRPr="00A205CB">
              <w:rPr>
                <w:rFonts w:ascii="宋体" w:eastAsia="宋体" w:hAnsi="宋体" w:cs="Times New Roman"/>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无氟设计，温度分布均匀</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w:t>
            </w:r>
            <w:r w:rsidRPr="00A205CB">
              <w:rPr>
                <w:rFonts w:ascii="宋体" w:eastAsia="宋体" w:hAnsi="宋体" w:cs="Times New Roman"/>
                <w:color w:val="111111"/>
                <w:kern w:val="0"/>
                <w:sz w:val="24"/>
                <w:szCs w:val="24"/>
              </w:rPr>
              <w:t>工作室镜面不锈钢内胆，四角半圆弧，箱内隔板间距可调；</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w:t>
            </w:r>
            <w:r w:rsidRPr="00A205CB">
              <w:rPr>
                <w:rFonts w:ascii="宋体" w:eastAsia="宋体" w:hAnsi="宋体" w:cs="Times New Roman"/>
                <w:color w:val="111111"/>
                <w:kern w:val="0"/>
                <w:sz w:val="24"/>
                <w:szCs w:val="24"/>
              </w:rPr>
              <w:t xml:space="preserve">微电脑温湿度控制器，采用平衡式调温调湿方式； </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5.配置</w:t>
            </w:r>
            <w:r w:rsidRPr="00A205CB">
              <w:rPr>
                <w:rFonts w:ascii="宋体" w:eastAsia="宋体" w:hAnsi="宋体" w:cs="Times New Roman"/>
                <w:color w:val="111111"/>
                <w:kern w:val="0"/>
                <w:sz w:val="24"/>
                <w:szCs w:val="24"/>
              </w:rPr>
              <w:t>湿度发生器</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w:t>
            </w:r>
            <w:r w:rsidRPr="00A205CB">
              <w:rPr>
                <w:rFonts w:ascii="宋体" w:eastAsia="宋体" w:hAnsi="宋体" w:cs="Times New Roman"/>
                <w:color w:val="111111"/>
                <w:kern w:val="0"/>
                <w:sz w:val="24"/>
                <w:szCs w:val="24"/>
              </w:rPr>
              <w:t>具有超温、传感器故障、漏电、停机保护、</w:t>
            </w:r>
            <w:r w:rsidRPr="00A205CB">
              <w:rPr>
                <w:rFonts w:ascii="宋体" w:eastAsia="宋体" w:hAnsi="宋体" w:cs="Times New Roman"/>
                <w:color w:val="111111"/>
                <w:kern w:val="0"/>
                <w:sz w:val="24"/>
                <w:szCs w:val="24"/>
              </w:rPr>
              <w:lastRenderedPageBreak/>
              <w:t>门开保护、缺水报警、来电恢复功能；</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w:t>
            </w:r>
            <w:r w:rsidRPr="00A205CB">
              <w:rPr>
                <w:rFonts w:ascii="宋体" w:eastAsia="宋体" w:hAnsi="宋体" w:cs="Times New Roman"/>
                <w:color w:val="111111"/>
                <w:kern w:val="0"/>
                <w:sz w:val="24"/>
                <w:szCs w:val="24"/>
              </w:rPr>
              <w:t>双门结构，内门为全钢化玻璃门，可防止出现冷凝水；</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w:t>
            </w:r>
            <w:r w:rsidRPr="00A205CB">
              <w:rPr>
                <w:rFonts w:ascii="宋体" w:eastAsia="宋体" w:hAnsi="宋体" w:cs="Times New Roman"/>
                <w:color w:val="111111"/>
                <w:kern w:val="0"/>
                <w:sz w:val="24"/>
                <w:szCs w:val="24"/>
              </w:rPr>
              <w:t>内置加湿器，供湿水采用自动补水系统；</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w:t>
            </w:r>
            <w:r w:rsidRPr="00A205CB">
              <w:rPr>
                <w:rFonts w:ascii="宋体" w:eastAsia="宋体" w:hAnsi="宋体" w:cs="Times New Roman"/>
                <w:color w:val="111111"/>
                <w:kern w:val="0"/>
                <w:sz w:val="24"/>
                <w:szCs w:val="24"/>
              </w:rPr>
              <w:t>设有独立限温报警系统，超过限制温度即自动中断</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w:t>
            </w:r>
            <w:r w:rsidRPr="00A205CB">
              <w:rPr>
                <w:rFonts w:ascii="宋体" w:eastAsia="宋体" w:hAnsi="宋体" w:cs="Times New Roman"/>
                <w:color w:val="111111"/>
                <w:kern w:val="0"/>
                <w:sz w:val="24"/>
                <w:szCs w:val="24"/>
              </w:rPr>
              <w:t>温度范围：-10-85℃</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w:t>
            </w:r>
            <w:r w:rsidRPr="00A205CB">
              <w:rPr>
                <w:rFonts w:ascii="宋体" w:eastAsia="宋体" w:hAnsi="宋体" w:cs="Times New Roman"/>
                <w:color w:val="111111"/>
                <w:kern w:val="0"/>
                <w:sz w:val="24"/>
                <w:szCs w:val="24"/>
              </w:rPr>
              <w:t>温度分辨率：</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0.1℃</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w:t>
            </w:r>
            <w:r w:rsidRPr="00A205CB">
              <w:rPr>
                <w:rFonts w:ascii="宋体" w:eastAsia="宋体" w:hAnsi="宋体" w:cs="Times New Roman"/>
                <w:color w:val="111111"/>
                <w:kern w:val="0"/>
                <w:sz w:val="24"/>
                <w:szCs w:val="24"/>
              </w:rPr>
              <w:t>温度均匀性：±1℃</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w:t>
            </w:r>
            <w:r w:rsidRPr="00A205CB">
              <w:rPr>
                <w:rFonts w:ascii="宋体" w:eastAsia="宋体" w:hAnsi="宋体" w:cs="Times New Roman"/>
                <w:color w:val="111111"/>
                <w:kern w:val="0"/>
                <w:sz w:val="24"/>
                <w:szCs w:val="24"/>
              </w:rPr>
              <w:t>温度波动度：高温±0.5℃</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低温±1℃</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w:t>
            </w:r>
            <w:r w:rsidRPr="00A205CB">
              <w:rPr>
                <w:rFonts w:ascii="宋体" w:eastAsia="宋体" w:hAnsi="宋体" w:cs="Times New Roman"/>
                <w:color w:val="111111"/>
                <w:kern w:val="0"/>
                <w:sz w:val="24"/>
                <w:szCs w:val="24"/>
              </w:rPr>
              <w:t>控湿范围 ：40-95%RH</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w:t>
            </w:r>
            <w:r w:rsidRPr="00A205CB">
              <w:rPr>
                <w:rFonts w:ascii="宋体" w:eastAsia="宋体" w:hAnsi="宋体" w:cs="Times New Roman"/>
                <w:color w:val="111111"/>
                <w:kern w:val="0"/>
                <w:sz w:val="24"/>
                <w:szCs w:val="24"/>
              </w:rPr>
              <w:t>湿度波动：±5%</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w:t>
            </w:r>
            <w:r w:rsidRPr="00A205CB">
              <w:rPr>
                <w:rFonts w:ascii="宋体" w:eastAsia="宋体" w:hAnsi="宋体" w:cs="Times New Roman"/>
                <w:color w:val="111111"/>
                <w:kern w:val="0"/>
                <w:sz w:val="24"/>
                <w:szCs w:val="24"/>
              </w:rPr>
              <w:t>容积：</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1</w:t>
            </w:r>
            <w:r w:rsidRPr="00A205CB">
              <w:rPr>
                <w:rFonts w:ascii="宋体" w:eastAsia="宋体" w:hAnsi="宋体" w:cs="Times New Roman" w:hint="eastAsia"/>
                <w:color w:val="111111"/>
                <w:kern w:val="0"/>
                <w:sz w:val="24"/>
                <w:szCs w:val="24"/>
              </w:rPr>
              <w:t>5</w:t>
            </w:r>
            <w:r w:rsidRPr="00A205CB">
              <w:rPr>
                <w:rFonts w:ascii="宋体" w:eastAsia="宋体" w:hAnsi="宋体" w:cs="Times New Roman"/>
                <w:color w:val="111111"/>
                <w:kern w:val="0"/>
                <w:sz w:val="24"/>
                <w:szCs w:val="24"/>
              </w:rPr>
              <w:t>0L</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17.</w:t>
            </w:r>
            <w:r w:rsidRPr="00A205CB">
              <w:rPr>
                <w:rFonts w:ascii="宋体" w:eastAsia="宋体" w:hAnsi="宋体" w:cs="Times New Roman"/>
                <w:color w:val="111111"/>
                <w:kern w:val="0"/>
                <w:sz w:val="24"/>
                <w:szCs w:val="24"/>
              </w:rPr>
              <w:t>内胆尺寸：≥</w:t>
            </w:r>
            <w:r w:rsidRPr="00A205CB">
              <w:rPr>
                <w:rFonts w:ascii="宋体" w:eastAsia="宋体" w:hAnsi="宋体" w:cs="Times New Roman" w:hint="eastAsia"/>
                <w:color w:val="111111"/>
                <w:kern w:val="0"/>
                <w:sz w:val="24"/>
                <w:szCs w:val="24"/>
              </w:rPr>
              <w:t>450</w:t>
            </w:r>
            <w:r w:rsidRPr="00A205CB">
              <w:rPr>
                <w:rFonts w:ascii="宋体" w:eastAsia="宋体" w:hAnsi="宋体" w:cs="Times New Roman"/>
                <w:color w:val="111111"/>
                <w:kern w:val="0"/>
                <w:sz w:val="24"/>
                <w:szCs w:val="24"/>
              </w:rPr>
              <w:t>×450×7</w:t>
            </w:r>
            <w:r w:rsidRPr="00A205CB">
              <w:rPr>
                <w:rFonts w:ascii="宋体" w:eastAsia="宋体" w:hAnsi="宋体" w:cs="Times New Roman" w:hint="eastAsia"/>
                <w:color w:val="111111"/>
                <w:kern w:val="0"/>
                <w:sz w:val="24"/>
                <w:szCs w:val="24"/>
              </w:rPr>
              <w:t>50mm；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18.</w:t>
            </w:r>
            <w:r w:rsidRPr="00A205CB">
              <w:rPr>
                <w:rFonts w:ascii="宋体" w:eastAsia="宋体" w:hAnsi="宋体" w:cs="Times New Roman"/>
                <w:color w:val="111111"/>
                <w:kern w:val="0"/>
                <w:sz w:val="24"/>
                <w:szCs w:val="24"/>
              </w:rPr>
              <w:t>外形尺寸：≥6</w:t>
            </w:r>
            <w:r w:rsidRPr="00A205CB">
              <w:rPr>
                <w:rFonts w:ascii="宋体" w:eastAsia="宋体" w:hAnsi="宋体" w:cs="Times New Roman" w:hint="eastAsia"/>
                <w:color w:val="111111"/>
                <w:kern w:val="0"/>
                <w:sz w:val="24"/>
                <w:szCs w:val="24"/>
              </w:rPr>
              <w:t>00</w:t>
            </w:r>
            <w:r w:rsidRPr="00A205CB">
              <w:rPr>
                <w:rFonts w:ascii="宋体" w:eastAsia="宋体" w:hAnsi="宋体" w:cs="Times New Roman"/>
                <w:color w:val="111111"/>
                <w:kern w:val="0"/>
                <w:sz w:val="24"/>
                <w:szCs w:val="24"/>
              </w:rPr>
              <w:t>×6</w:t>
            </w:r>
            <w:r w:rsidRPr="00A205CB">
              <w:rPr>
                <w:rFonts w:ascii="宋体" w:eastAsia="宋体" w:hAnsi="宋体" w:cs="Times New Roman" w:hint="eastAsia"/>
                <w:color w:val="111111"/>
                <w:kern w:val="0"/>
                <w:sz w:val="24"/>
                <w:szCs w:val="24"/>
              </w:rPr>
              <w:t>50</w:t>
            </w:r>
            <w:r w:rsidRPr="00A205CB">
              <w:rPr>
                <w:rFonts w:ascii="宋体" w:eastAsia="宋体" w:hAnsi="宋体" w:cs="Times New Roman"/>
                <w:color w:val="111111"/>
                <w:kern w:val="0"/>
                <w:sz w:val="24"/>
                <w:szCs w:val="24"/>
              </w:rPr>
              <w:t>×14</w:t>
            </w:r>
            <w:r w:rsidRPr="00A205CB">
              <w:rPr>
                <w:rFonts w:ascii="宋体" w:eastAsia="宋体" w:hAnsi="宋体" w:cs="Times New Roman" w:hint="eastAsia"/>
                <w:color w:val="111111"/>
                <w:kern w:val="0"/>
                <w:sz w:val="24"/>
                <w:szCs w:val="24"/>
              </w:rPr>
              <w:t>0</w:t>
            </w:r>
            <w:r w:rsidRPr="00A205CB">
              <w:rPr>
                <w:rFonts w:ascii="宋体" w:eastAsia="宋体" w:hAnsi="宋体" w:cs="Times New Roman"/>
                <w:color w:val="111111"/>
                <w:kern w:val="0"/>
                <w:sz w:val="24"/>
                <w:szCs w:val="24"/>
              </w:rPr>
              <w:t>0</w:t>
            </w:r>
            <w:r w:rsidRPr="00A205CB">
              <w:rPr>
                <w:rFonts w:ascii="宋体" w:eastAsia="宋体" w:hAnsi="宋体" w:cs="Times New Roman" w:hint="eastAsia"/>
                <w:color w:val="111111"/>
                <w:kern w:val="0"/>
                <w:sz w:val="24"/>
                <w:szCs w:val="24"/>
              </w:rPr>
              <w:t>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19.配备</w:t>
            </w:r>
            <w:r w:rsidRPr="00A205CB">
              <w:rPr>
                <w:rFonts w:ascii="宋体" w:eastAsia="宋体" w:hAnsi="宋体" w:cs="Times New Roman"/>
                <w:color w:val="111111"/>
                <w:kern w:val="0"/>
                <w:sz w:val="24"/>
                <w:szCs w:val="24"/>
              </w:rPr>
              <w:t>使用说明书</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20.设备</w:t>
            </w:r>
            <w:r w:rsidRPr="00A205CB">
              <w:rPr>
                <w:rFonts w:ascii="宋体" w:eastAsia="宋体" w:hAnsi="宋体" w:cs="Times New Roman"/>
                <w:color w:val="111111"/>
                <w:kern w:val="0"/>
                <w:sz w:val="24"/>
                <w:szCs w:val="24"/>
              </w:rPr>
              <w:t>组件</w:t>
            </w:r>
          </w:p>
          <w:p w:rsidR="00A205CB" w:rsidRPr="00A205CB" w:rsidRDefault="00A205CB" w:rsidP="00A205CB">
            <w:pPr>
              <w:spacing w:line="440" w:lineRule="exact"/>
              <w:jc w:val="left"/>
              <w:rPr>
                <w:rFonts w:ascii="宋体" w:eastAsia="宋体" w:hAnsi="宋体" w:cs="Times New Roman" w:hint="eastAsia"/>
                <w:color w:val="111111"/>
                <w:kern w:val="0"/>
                <w:sz w:val="24"/>
                <w:szCs w:val="24"/>
              </w:rPr>
            </w:pPr>
            <w:r w:rsidRPr="00A205CB">
              <w:rPr>
                <w:rFonts w:ascii="宋体" w:eastAsia="宋体" w:hAnsi="宋体" w:cs="Times New Roman" w:hint="eastAsia"/>
                <w:color w:val="111111"/>
                <w:kern w:val="0"/>
                <w:sz w:val="24"/>
                <w:szCs w:val="24"/>
              </w:rPr>
              <w:t>20.1</w:t>
            </w:r>
            <w:r w:rsidRPr="00A205CB">
              <w:rPr>
                <w:rFonts w:ascii="宋体" w:eastAsia="宋体" w:hAnsi="宋体" w:cs="Times New Roman"/>
                <w:color w:val="111111"/>
                <w:kern w:val="0"/>
                <w:sz w:val="24"/>
                <w:szCs w:val="24"/>
              </w:rPr>
              <w:t>主机一台</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20.2</w:t>
            </w:r>
            <w:r w:rsidRPr="00A205CB">
              <w:rPr>
                <w:rFonts w:ascii="宋体" w:eastAsia="宋体" w:hAnsi="宋体" w:cs="Times New Roman"/>
                <w:color w:val="111111"/>
                <w:kern w:val="0"/>
                <w:sz w:val="24"/>
                <w:szCs w:val="24"/>
              </w:rPr>
              <w:t>搁架3组</w:t>
            </w:r>
            <w:r w:rsidRPr="00A205CB">
              <w:rPr>
                <w:rFonts w:ascii="宋体" w:eastAsia="宋体" w:hAnsi="宋体" w:cs="Times New Roman" w:hint="eastAsia"/>
                <w:color w:val="111111"/>
                <w:kern w:val="0"/>
                <w:sz w:val="24"/>
                <w:szCs w:val="24"/>
              </w:rPr>
              <w:t>。</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410" w:type="pct"/>
            <w:vAlign w:val="center"/>
          </w:tcPr>
          <w:p w:rsidR="00A205CB" w:rsidRPr="00A205CB" w:rsidRDefault="00A205CB" w:rsidP="00A205CB">
            <w:pPr>
              <w:spacing w:line="440" w:lineRule="exact"/>
              <w:jc w:val="center"/>
              <w:rPr>
                <w:rFonts w:ascii="宋体" w:eastAsia="宋体" w:hAnsi="宋体" w:cs="宋体" w:hint="eastAsia"/>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超声波清洗机</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内槽 长·宽·高(mm)L/W/H：≥300*240*150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容量</w:t>
            </w:r>
            <w:r w:rsidRPr="00A205CB">
              <w:rPr>
                <w:rFonts w:ascii="宋体" w:eastAsia="宋体" w:hAnsi="宋体" w:cs="Times New Roman" w:hint="eastAsia"/>
                <w:color w:val="111111"/>
                <w:kern w:val="0"/>
                <w:sz w:val="24"/>
                <w:szCs w:val="24"/>
              </w:rPr>
              <w:t>L</w:t>
            </w:r>
            <w:r w:rsidRPr="00A205CB">
              <w:rPr>
                <w:rFonts w:ascii="宋体" w:eastAsia="宋体" w:hAnsi="宋体" w:cs="Times New Roman"/>
                <w:color w:val="111111"/>
                <w:kern w:val="0"/>
                <w:sz w:val="24"/>
                <w:szCs w:val="24"/>
              </w:rPr>
              <w:t>：≥10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3</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频率</w:t>
            </w:r>
            <w:r w:rsidRPr="00A205CB">
              <w:rPr>
                <w:rFonts w:ascii="宋体" w:eastAsia="宋体" w:hAnsi="宋体" w:cs="Times New Roman" w:hint="eastAsia"/>
                <w:color w:val="111111"/>
                <w:kern w:val="0"/>
                <w:sz w:val="24"/>
                <w:szCs w:val="24"/>
              </w:rPr>
              <w:t>k</w:t>
            </w:r>
            <w:r w:rsidRPr="00A205CB">
              <w:rPr>
                <w:rFonts w:ascii="宋体" w:eastAsia="宋体" w:hAnsi="宋体" w:cs="Times New Roman"/>
                <w:color w:val="111111"/>
                <w:kern w:val="0"/>
                <w:sz w:val="24"/>
                <w:szCs w:val="24"/>
              </w:rPr>
              <w:t>Hz：≥40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4</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功率 W：≥800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时间可调 min：1-600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6</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排水：有</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7</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数显设定超声清洗时间</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8</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工作时间倒计时显示</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9</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配有不锈钢网篮、降音盖</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仪器的内外壳体和降音盖采用不锈钢</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 </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lastRenderedPageBreak/>
              <w:t>11</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仪器的操作程序采用单片机软件</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ind w:firstLine="240"/>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12</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工作参数断电记忆功能</w:t>
            </w:r>
            <w:r w:rsidRPr="00A205CB">
              <w:rPr>
                <w:rFonts w:ascii="宋体" w:eastAsia="宋体" w:hAnsi="宋体" w:cs="Times New Roman" w:hint="eastAsia"/>
                <w:color w:val="111111"/>
                <w:kern w:val="0"/>
                <w:sz w:val="24"/>
                <w:szCs w:val="24"/>
              </w:rPr>
              <w:t>。</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3</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数显金属浴加热器（含金属浴模块1.5/2mL*40孔）</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1.温度控制范围[℃]：室温+5~120；</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2.温度设定范围[</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]：25~120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3.温度精度[37</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 [</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]：±0.5</w:t>
            </w:r>
            <w:r w:rsidRPr="00A205CB">
              <w:rPr>
                <w:rFonts w:ascii="宋体" w:eastAsia="宋体" w:hAnsi="宋体" w:cs="Times New Roman" w:hint="eastAsia"/>
                <w:color w:val="111111"/>
                <w:kern w:val="0"/>
                <w:sz w:val="24"/>
                <w:szCs w:val="24"/>
              </w:rPr>
              <w:t>；</w:t>
            </w:r>
            <w:r w:rsidRPr="00A205CB">
              <w:rPr>
                <w:rFonts w:ascii="宋体" w:eastAsia="宋体" w:hAnsi="宋体" w:cs="Times New Roman" w:hint="eastAsia"/>
                <w:b/>
                <w:color w:val="111111"/>
                <w:kern w:val="0"/>
                <w:sz w:val="24"/>
                <w:szCs w:val="24"/>
              </w:rPr>
              <w:t>（投标文件中提供证明材料）</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4.温度均一性[37</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 [</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]：±0.5</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5.内置过温保护功能，最高耐受温度[℃]：</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140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6.内置温度校准和蜂鸣器功能，可进行温度单点自校准</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7.配置保温功能模块罩</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w:t>
            </w:r>
            <w:r w:rsidRPr="00A205CB">
              <w:rPr>
                <w:rFonts w:ascii="宋体" w:eastAsia="宋体" w:hAnsi="宋体" w:cs="Times New Roman"/>
                <w:color w:val="111111"/>
                <w:kern w:val="0"/>
                <w:sz w:val="24"/>
                <w:szCs w:val="24"/>
              </w:rPr>
              <w:t>显示屏规格：LED</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9.双显示屏监控温度和时间；</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10.承载模块尺寸[mm]：≥150×95，</w:t>
            </w:r>
            <w:r w:rsidRPr="00A205CB">
              <w:rPr>
                <w:rFonts w:ascii="宋体" w:eastAsia="宋体" w:hAnsi="宋体" w:cs="Times New Roman" w:hint="eastAsia"/>
                <w:color w:val="111111"/>
                <w:kern w:val="0"/>
                <w:sz w:val="24"/>
                <w:szCs w:val="24"/>
              </w:rPr>
              <w:t>至少4种</w:t>
            </w:r>
            <w:r w:rsidRPr="00A205CB">
              <w:rPr>
                <w:rFonts w:ascii="宋体" w:eastAsia="宋体" w:hAnsi="宋体" w:cs="Times New Roman"/>
                <w:color w:val="111111"/>
                <w:kern w:val="0"/>
                <w:sz w:val="24"/>
                <w:szCs w:val="24"/>
              </w:rPr>
              <w:t>承载模块类型可选；</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11.具有定时控制功能，支持计时和连续控制功能；</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12.时间设置范围：0 -99h59min</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13.输入电压：110/220V，50Hz/60Hz</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14.功率[W]：≥160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15.尺寸[长×宽×高] [mm]：≥175 × 290 × 85</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16.重量[kg]：≥3（含金属浴模块1.5/2mL，40孔）</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17.工作温度[</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]：10~40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18.工作湿度[% RH]：</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80</w:t>
            </w:r>
            <w:r w:rsidRPr="00A205CB">
              <w:rPr>
                <w:rFonts w:ascii="宋体" w:eastAsia="宋体" w:hAnsi="宋体" w:cs="Times New Roman" w:hint="eastAsia"/>
                <w:color w:val="111111"/>
                <w:kern w:val="0"/>
                <w:sz w:val="24"/>
                <w:szCs w:val="24"/>
              </w:rPr>
              <w:t>。</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4</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单通道移液器</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1.手动单通道，可调量程，含2-20μL规格和10-100μL规格各一支；</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2.外形设计符合人体工程学；</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★3.配置3个不同材质及大小的把手；</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★4.配置显示界面，可以读取容量值；</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5.量程锁定功能；</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6.颜色标示量程大小，易于选择不同量程的移液器</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★7.可整支灭菌；</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 装卸无需工具，易于清洁维护；</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★9.圆锥吸头及活塞涂有类金刚石薄膜（DLC）；</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10.无需使用特殊工具进行校准；</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11.多功能按键，一键可实现量程锁定、调节容量及褪吸头的功能；</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12.合同签订后，供货时随主机配置出厂校准报告</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13.准确度及精密度：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9"/>
              <w:gridCol w:w="936"/>
              <w:gridCol w:w="936"/>
            </w:tblGrid>
            <w:tr w:rsidR="00A205CB" w:rsidRPr="00A205CB" w:rsidTr="00283730">
              <w:trPr>
                <w:trHeight w:val="235"/>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规格（μL）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10-100</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2-20</w:t>
                  </w:r>
                </w:p>
              </w:tc>
            </w:tr>
            <w:tr w:rsidR="00A205CB" w:rsidRPr="00A205CB" w:rsidTr="00283730">
              <w:trPr>
                <w:trHeight w:val="385"/>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标称容积（μL）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100</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20</w:t>
                  </w:r>
                </w:p>
              </w:tc>
            </w:tr>
            <w:tr w:rsidR="00A205CB" w:rsidRPr="00A205CB" w:rsidTr="00283730">
              <w:trPr>
                <w:trHeight w:val="385"/>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最小容积（μL）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p>
              </w:tc>
            </w:tr>
            <w:tr w:rsidR="00A205CB" w:rsidRPr="00A205CB" w:rsidTr="00283730">
              <w:trPr>
                <w:trHeight w:val="385"/>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最大容积（μL）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100</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20</w:t>
                  </w:r>
                </w:p>
              </w:tc>
            </w:tr>
            <w:tr w:rsidR="00A205CB" w:rsidRPr="00A205CB" w:rsidTr="00283730">
              <w:trPr>
                <w:trHeight w:val="385"/>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增量（μL）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0.1</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0.02</w:t>
                  </w:r>
                </w:p>
              </w:tc>
            </w:tr>
            <w:tr w:rsidR="00A205CB" w:rsidRPr="00A205CB" w:rsidTr="00283730">
              <w:trPr>
                <w:trHeight w:val="319"/>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标称体积的准确度（μL）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±0.8</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±0.2</w:t>
                  </w:r>
                </w:p>
              </w:tc>
            </w:tr>
            <w:tr w:rsidR="00A205CB" w:rsidRPr="00A205CB" w:rsidTr="00283730">
              <w:trPr>
                <w:trHeight w:val="319"/>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标称体积的精确度（μL）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±0.2</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±0.06</w:t>
                  </w:r>
                </w:p>
              </w:tc>
            </w:tr>
            <w:tr w:rsidR="00A205CB" w:rsidRPr="00A205CB" w:rsidTr="00283730">
              <w:trPr>
                <w:trHeight w:val="356"/>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50%标称体积的准确度（μL）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±0.5</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±0.12</w:t>
                  </w:r>
                </w:p>
              </w:tc>
            </w:tr>
            <w:tr w:rsidR="00A205CB" w:rsidRPr="00A205CB" w:rsidTr="00283730">
              <w:trPr>
                <w:trHeight w:val="357"/>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50%标称体积精确度（μL）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±0.15</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±0.06</w:t>
                  </w:r>
                </w:p>
              </w:tc>
            </w:tr>
            <w:tr w:rsidR="00A205CB" w:rsidRPr="00A205CB" w:rsidTr="00283730">
              <w:trPr>
                <w:trHeight w:val="414"/>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10%标称体积准确度（μL）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±0.3</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±0.1</w:t>
                  </w:r>
                </w:p>
              </w:tc>
            </w:tr>
            <w:tr w:rsidR="00A205CB" w:rsidRPr="00A205CB" w:rsidTr="00283730">
              <w:trPr>
                <w:trHeight w:val="317"/>
              </w:trPr>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10%标称体积精确度（μL）</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±0.1</w:t>
                  </w:r>
                </w:p>
              </w:tc>
              <w:tc>
                <w:tcPr>
                  <w:tcW w:w="0" w:type="auto"/>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±0.03</w:t>
                  </w:r>
                </w:p>
              </w:tc>
            </w:tr>
          </w:tbl>
          <w:p w:rsidR="00A205CB" w:rsidRPr="00A205CB" w:rsidRDefault="00A205CB" w:rsidP="00A205CB">
            <w:pPr>
              <w:spacing w:line="440" w:lineRule="exact"/>
              <w:ind w:firstLine="240"/>
              <w:jc w:val="left"/>
              <w:rPr>
                <w:rFonts w:ascii="宋体" w:eastAsia="宋体" w:hAnsi="宋体" w:cs="Times New Roman"/>
                <w:color w:val="111111"/>
                <w:kern w:val="0"/>
                <w:sz w:val="24"/>
                <w:szCs w:val="24"/>
              </w:rPr>
            </w:pP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4台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5</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高效液相色谱柱（含2个保护柱）</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单分散硅胶微球；</w:t>
            </w:r>
            <w:r w:rsidRPr="00A205CB">
              <w:rPr>
                <w:rFonts w:ascii="宋体" w:eastAsia="宋体" w:hAnsi="宋体" w:cs="Times New Roman"/>
                <w:color w:val="111111"/>
                <w:kern w:val="0"/>
                <w:sz w:val="24"/>
                <w:szCs w:val="24"/>
              </w:rPr>
              <w:br/>
            </w: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耐水型十八烷基硅烷键合硅胶色谱柱；</w:t>
            </w:r>
            <w:r w:rsidRPr="00A205CB">
              <w:rPr>
                <w:rFonts w:ascii="宋体" w:eastAsia="宋体" w:hAnsi="宋体" w:cs="Times New Roman" w:hint="eastAsia"/>
                <w:b/>
                <w:color w:val="111111"/>
                <w:kern w:val="0"/>
                <w:sz w:val="24"/>
                <w:szCs w:val="24"/>
              </w:rPr>
              <w:t>（投标文件中提供证明材料）</w:t>
            </w:r>
            <w:r w:rsidRPr="00A205CB">
              <w:rPr>
                <w:rFonts w:ascii="宋体" w:eastAsia="宋体" w:hAnsi="宋体" w:cs="Times New Roman"/>
                <w:color w:val="111111"/>
                <w:kern w:val="0"/>
                <w:sz w:val="24"/>
                <w:szCs w:val="24"/>
              </w:rPr>
              <w:br/>
            </w:r>
            <w:r w:rsidRPr="00A205CB">
              <w:rPr>
                <w:rFonts w:ascii="宋体" w:eastAsia="宋体" w:hAnsi="宋体" w:cs="Times New Roman" w:hint="eastAsia"/>
                <w:color w:val="111111"/>
                <w:kern w:val="0"/>
                <w:sz w:val="24"/>
                <w:szCs w:val="24"/>
              </w:rPr>
              <w:t>3.</w:t>
            </w:r>
            <w:r w:rsidRPr="00A205CB">
              <w:rPr>
                <w:rFonts w:ascii="宋体" w:eastAsia="宋体" w:hAnsi="宋体" w:cs="Times New Roman"/>
                <w:color w:val="111111"/>
                <w:kern w:val="0"/>
                <w:sz w:val="24"/>
                <w:szCs w:val="24"/>
              </w:rPr>
              <w:t>耐受100%水相；</w:t>
            </w:r>
            <w:r w:rsidRPr="00A205CB">
              <w:rPr>
                <w:rFonts w:ascii="宋体" w:eastAsia="宋体" w:hAnsi="宋体" w:cs="Times New Roman"/>
                <w:color w:val="111111"/>
                <w:kern w:val="0"/>
                <w:sz w:val="24"/>
                <w:szCs w:val="24"/>
              </w:rPr>
              <w:br/>
            </w:r>
            <w:r w:rsidRPr="00A205CB">
              <w:rPr>
                <w:rFonts w:ascii="宋体" w:eastAsia="宋体" w:hAnsi="宋体" w:cs="Times New Roman" w:hint="eastAsia"/>
                <w:color w:val="111111"/>
                <w:kern w:val="0"/>
                <w:sz w:val="24"/>
                <w:szCs w:val="24"/>
              </w:rPr>
              <w:t>4.</w:t>
            </w:r>
            <w:r w:rsidRPr="00A205CB">
              <w:rPr>
                <w:rFonts w:ascii="宋体" w:eastAsia="宋体" w:hAnsi="宋体" w:cs="Times New Roman"/>
                <w:color w:val="111111"/>
                <w:kern w:val="0"/>
                <w:sz w:val="24"/>
                <w:szCs w:val="24"/>
              </w:rPr>
              <w:t>普适性好,适用于极性物质分离；</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★5.粒径 ≤2.7μm；规格 100*4.6mm；</w:t>
            </w:r>
            <w:r w:rsidRPr="00A205CB">
              <w:rPr>
                <w:rFonts w:ascii="宋体" w:eastAsia="宋体" w:hAnsi="宋体" w:cs="Times New Roman" w:hint="eastAsia"/>
                <w:b/>
                <w:color w:val="111111"/>
                <w:kern w:val="0"/>
                <w:sz w:val="24"/>
                <w:szCs w:val="24"/>
              </w:rPr>
              <w:t>（投标文件中提供证明材料）</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w:t>
            </w:r>
            <w:r w:rsidRPr="00A205CB">
              <w:rPr>
                <w:rFonts w:ascii="宋体" w:eastAsia="宋体" w:hAnsi="宋体" w:cs="Times New Roman"/>
                <w:color w:val="111111"/>
                <w:kern w:val="0"/>
                <w:sz w:val="24"/>
                <w:szCs w:val="24"/>
              </w:rPr>
              <w:t>载碳量:13-15%；</w:t>
            </w:r>
            <w:r w:rsidRPr="00A205CB">
              <w:rPr>
                <w:rFonts w:ascii="宋体" w:eastAsia="宋体" w:hAnsi="宋体" w:cs="Times New Roman"/>
                <w:color w:val="111111"/>
                <w:kern w:val="0"/>
                <w:sz w:val="24"/>
                <w:szCs w:val="24"/>
              </w:rPr>
              <w:br/>
            </w:r>
            <w:r w:rsidRPr="00A205CB">
              <w:rPr>
                <w:rFonts w:ascii="宋体" w:eastAsia="宋体" w:hAnsi="宋体" w:cs="Times New Roman" w:hint="eastAsia"/>
                <w:color w:val="111111"/>
                <w:kern w:val="0"/>
                <w:sz w:val="24"/>
                <w:szCs w:val="24"/>
              </w:rPr>
              <w:t>★7.</w:t>
            </w:r>
            <w:r w:rsidRPr="00A205CB">
              <w:rPr>
                <w:rFonts w:ascii="宋体" w:eastAsia="宋体" w:hAnsi="宋体" w:cs="Times New Roman"/>
                <w:color w:val="111111"/>
                <w:kern w:val="0"/>
                <w:sz w:val="24"/>
                <w:szCs w:val="24"/>
              </w:rPr>
              <w:t>孔径:80-120Å；</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w:t>
            </w:r>
            <w:r w:rsidRPr="00A205CB">
              <w:rPr>
                <w:rFonts w:ascii="宋体" w:eastAsia="宋体" w:hAnsi="宋体" w:cs="Times New Roman"/>
                <w:color w:val="111111"/>
                <w:kern w:val="0"/>
                <w:sz w:val="24"/>
                <w:szCs w:val="24"/>
              </w:rPr>
              <w:t>pH:2-10；</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9.色谱柱需配有不少于两个配套保护柱。</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1套</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6</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小型离子溅射仪</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配件：</w:t>
            </w:r>
            <w:r w:rsidRPr="00A205CB">
              <w:rPr>
                <w:rFonts w:ascii="宋体" w:eastAsia="宋体" w:hAnsi="宋体" w:cs="Times New Roman" w:hint="eastAsia"/>
                <w:color w:val="111111"/>
                <w:kern w:val="0"/>
                <w:sz w:val="24"/>
                <w:szCs w:val="24"/>
              </w:rPr>
              <w:t>配置</w:t>
            </w:r>
            <w:r w:rsidRPr="00A205CB">
              <w:rPr>
                <w:rFonts w:ascii="宋体" w:eastAsia="宋体" w:hAnsi="宋体" w:cs="Times New Roman"/>
                <w:color w:val="111111"/>
                <w:kern w:val="0"/>
                <w:sz w:val="24"/>
                <w:szCs w:val="24"/>
              </w:rPr>
              <w:t>纯度</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99.99%的金</w:t>
            </w:r>
            <w:r w:rsidRPr="00A205CB">
              <w:rPr>
                <w:rFonts w:ascii="宋体" w:eastAsia="宋体" w:hAnsi="宋体" w:cs="Times New Roman" w:hint="eastAsia"/>
                <w:color w:val="111111"/>
                <w:kern w:val="0"/>
                <w:sz w:val="24"/>
                <w:szCs w:val="24"/>
              </w:rPr>
              <w:t>靶材一</w:t>
            </w:r>
            <w:r w:rsidRPr="00A205CB">
              <w:rPr>
                <w:rFonts w:ascii="宋体" w:eastAsia="宋体" w:hAnsi="宋体" w:cs="Times New Roman"/>
                <w:color w:val="111111"/>
                <w:kern w:val="0"/>
                <w:sz w:val="24"/>
                <w:szCs w:val="24"/>
              </w:rPr>
              <w:t>块；</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靶</w:t>
            </w:r>
            <w:r w:rsidRPr="00A205CB">
              <w:rPr>
                <w:rFonts w:ascii="宋体" w:eastAsia="宋体" w:hAnsi="宋体" w:cs="Times New Roman" w:hint="eastAsia"/>
                <w:color w:val="111111"/>
                <w:kern w:val="0"/>
                <w:sz w:val="24"/>
                <w:szCs w:val="24"/>
              </w:rPr>
              <w:t>材</w:t>
            </w:r>
            <w:r w:rsidRPr="00A205CB">
              <w:rPr>
                <w:rFonts w:ascii="宋体" w:eastAsia="宋体" w:hAnsi="宋体" w:cs="Times New Roman"/>
                <w:color w:val="111111"/>
                <w:kern w:val="0"/>
                <w:sz w:val="24"/>
                <w:szCs w:val="24"/>
              </w:rPr>
              <w:t>（上部电极）：材料：金，直径</w:t>
            </w:r>
            <w:r w:rsidRPr="00A205CB">
              <w:rPr>
                <w:rFonts w:ascii="宋体" w:eastAsia="宋体" w:hAnsi="宋体" w:cs="Times New Roman" w:hint="eastAsia"/>
                <w:color w:val="111111"/>
                <w:kern w:val="0"/>
                <w:sz w:val="24"/>
                <w:szCs w:val="24"/>
              </w:rPr>
              <w:t>≥50mm</w:t>
            </w:r>
            <w:r w:rsidRPr="00A205CB">
              <w:rPr>
                <w:rFonts w:ascii="宋体" w:eastAsia="宋体" w:hAnsi="宋体" w:cs="Times New Roman"/>
                <w:color w:val="111111"/>
                <w:kern w:val="0"/>
                <w:sz w:val="24"/>
                <w:szCs w:val="24"/>
              </w:rPr>
              <w:t>，纯度：</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99.99%</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3.抽速测试：从大气抽到工作真空（</w:t>
            </w:r>
            <w:bookmarkStart w:id="17" w:name="OLE_LINK2"/>
            <w:r w:rsidRPr="00A205CB">
              <w:rPr>
                <w:rFonts w:ascii="宋体" w:eastAsia="宋体" w:hAnsi="宋体" w:cs="Times New Roman" w:hint="eastAsia"/>
                <w:color w:val="111111"/>
                <w:kern w:val="0"/>
                <w:sz w:val="24"/>
                <w:szCs w:val="24"/>
              </w:rPr>
              <w:t>5E-4Pa</w:t>
            </w:r>
            <w:bookmarkEnd w:id="17"/>
            <w:r w:rsidRPr="00A205CB">
              <w:rPr>
                <w:rFonts w:ascii="宋体" w:eastAsia="宋体" w:hAnsi="宋体" w:cs="Times New Roman" w:hint="eastAsia"/>
                <w:color w:val="111111"/>
                <w:kern w:val="0"/>
                <w:sz w:val="24"/>
                <w:szCs w:val="24"/>
              </w:rPr>
              <w:t>）时间少于30分钟；</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4.真空样品室：直径：</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120mm，高：</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100mm；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5.样品台（下部电极）直径：≥50mm；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6.工作真空： 2×10</w:t>
            </w:r>
            <w:r w:rsidRPr="00A205CB">
              <w:rPr>
                <w:rFonts w:ascii="宋体" w:eastAsia="宋体" w:hAnsi="宋体" w:cs="Times New Roman" w:hint="eastAsia"/>
                <w:color w:val="111111"/>
                <w:kern w:val="0"/>
                <w:sz w:val="24"/>
                <w:szCs w:val="24"/>
                <w:vertAlign w:val="superscript"/>
              </w:rPr>
              <w:t>-1</w:t>
            </w:r>
            <w:r w:rsidRPr="00A205CB">
              <w:rPr>
                <w:rFonts w:ascii="宋体" w:eastAsia="宋体" w:hAnsi="宋体" w:cs="Times New Roman" w:hint="eastAsia"/>
                <w:color w:val="111111"/>
                <w:kern w:val="0"/>
                <w:sz w:val="24"/>
                <w:szCs w:val="24"/>
              </w:rPr>
              <w:t>—10</w:t>
            </w:r>
            <w:r w:rsidRPr="00A205CB">
              <w:rPr>
                <w:rFonts w:ascii="宋体" w:eastAsia="宋体" w:hAnsi="宋体" w:cs="Times New Roman" w:hint="eastAsia"/>
                <w:color w:val="111111"/>
                <w:kern w:val="0"/>
                <w:sz w:val="24"/>
                <w:szCs w:val="24"/>
                <w:vertAlign w:val="superscript"/>
              </w:rPr>
              <w:t>-1</w:t>
            </w:r>
            <w:r w:rsidRPr="00A205CB">
              <w:rPr>
                <w:rFonts w:ascii="宋体" w:eastAsia="宋体" w:hAnsi="宋体" w:cs="Times New Roman" w:hint="eastAsia"/>
                <w:color w:val="111111"/>
                <w:kern w:val="0"/>
                <w:sz w:val="24"/>
                <w:szCs w:val="24"/>
              </w:rPr>
              <w:t xml:space="preserve"> mbar；</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7.离子电流表：0-50mA；</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8.计时器：根据溅射习惯设定单次溅射时间；</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9.工作室工作媒介气体：空气或氩气等多种气体；</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10.针阀：配有进气口，微量充气调节，可连接φ4*2.5mm软管；</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w:t>
            </w:r>
            <w:r w:rsidRPr="00A205CB">
              <w:rPr>
                <w:rFonts w:ascii="宋体" w:eastAsia="宋体" w:hAnsi="宋体" w:cs="Times New Roman"/>
                <w:color w:val="111111"/>
                <w:kern w:val="0"/>
                <w:sz w:val="24"/>
                <w:szCs w:val="24"/>
              </w:rPr>
              <w:t>工作室工作媒介气体：空气或氩气</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w:t>
            </w:r>
            <w:r w:rsidRPr="00A205CB">
              <w:rPr>
                <w:rFonts w:ascii="宋体" w:eastAsia="宋体" w:hAnsi="宋体" w:cs="Times New Roman"/>
                <w:color w:val="111111"/>
                <w:kern w:val="0"/>
                <w:sz w:val="24"/>
                <w:szCs w:val="24"/>
              </w:rPr>
              <w:t>真空气阀： 配有氩气专用进气口和微量充气调节，可连接φ4*2.5mm软管</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w:t>
            </w:r>
            <w:r w:rsidRPr="00A205CB">
              <w:rPr>
                <w:rFonts w:ascii="宋体" w:eastAsia="宋体" w:hAnsi="宋体" w:cs="Times New Roman"/>
                <w:color w:val="111111"/>
                <w:kern w:val="0"/>
                <w:sz w:val="24"/>
                <w:szCs w:val="24"/>
              </w:rPr>
              <w:t>镀膜厚度：5-100nm。</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7</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静电纺丝机</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1.正高压：0-30kV，负高压：-10-0kV；</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2. 配备双通道推进泵；</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 喷头支架：不少于3个；</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 单喷头直径：0.1-1.5mm；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 配备同轴喷头；</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 喷头移动装置：0-200mm,调速范围：1-1500mm/min,精度：</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1mm/min；</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 旋转收集器：旋转速度：120-3000rpm,精度：</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1r/min;滚筒尺寸：直径≥80mm；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 内置加热系统，控温范围：室温-70℃，实时显示温度；</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9.具备加热、抽风及除湿系统；</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10.配置照明系统、排气系统；绝缘内壁、金属外壳、三面观察视窗；</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11.外形尺寸</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宽</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800mm，深</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600mm，高</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1000mm；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12.接地系统；</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13.设备技术资料（说明书）：使用说明书；</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14.设备组成： </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14.1主件：主机一台；</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14.2辅件：推进泵</w:t>
            </w:r>
            <w:r w:rsidRPr="00A205CB">
              <w:rPr>
                <w:rFonts w:ascii="宋体" w:eastAsia="宋体" w:hAnsi="宋体" w:cs="Times New Roman"/>
                <w:color w:val="111111"/>
                <w:kern w:val="0"/>
                <w:sz w:val="24"/>
                <w:szCs w:val="24"/>
              </w:rPr>
              <w:t>。</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bottom"/>
          </w:tcPr>
          <w:p w:rsidR="00A205CB" w:rsidRPr="00A205CB" w:rsidRDefault="00A205CB" w:rsidP="00A205CB">
            <w:pPr>
              <w:rPr>
                <w:rFonts w:ascii="宋体" w:eastAsia="宋体" w:hAnsi="宋体" w:cs="@仿宋_GB2312"/>
                <w:color w:val="000000"/>
                <w:sz w:val="24"/>
                <w:szCs w:val="24"/>
              </w:rPr>
            </w:pPr>
            <w:r>
              <w:rPr>
                <w:rFonts w:ascii="宋体" w:eastAsia="宋体" w:hAnsi="宋体" w:cs="@仿宋_GB2312"/>
                <w:noProof/>
                <w:color w:val="000000"/>
                <w:sz w:val="24"/>
                <w:szCs w:val="24"/>
              </w:rPr>
              <w:lastRenderedPageBreak/>
              <w:drawing>
                <wp:anchor distT="0" distB="0" distL="114300" distR="114300" simplePos="0" relativeHeight="251660288" behindDoc="0" locked="0" layoutInCell="1" allowOverlap="1">
                  <wp:simplePos x="0" y="0"/>
                  <wp:positionH relativeFrom="column">
                    <wp:posOffset>447675</wp:posOffset>
                  </wp:positionH>
                  <wp:positionV relativeFrom="paragraph">
                    <wp:posOffset>323850</wp:posOffset>
                  </wp:positionV>
                  <wp:extent cx="38100" cy="38100"/>
                  <wp:effectExtent l="0" t="0" r="0" b="0"/>
                  <wp:wrapNone/>
                  <wp:docPr id="1" name="图片 3"/>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r:link="rId8"/>
                          <a:stretch>
                            <a:fillRect/>
                          </a:stretch>
                        </pic:blipFill>
                        <pic:spPr>
                          <a:xfrm>
                            <a:off x="0" y="0"/>
                            <a:ext cx="19050" cy="19050"/>
                          </a:xfrm>
                          <a:prstGeom prst="rect">
                            <a:avLst/>
                          </a:prstGeom>
                          <a:noFill/>
                          <a:ln w="9525">
                            <a:noFill/>
                          </a:ln>
                        </pic:spPr>
                      </pic:pic>
                    </a:graphicData>
                  </a:graphic>
                </wp:anchor>
              </w:drawing>
            </w:r>
          </w:p>
          <w:tbl>
            <w:tblPr>
              <w:tblW w:w="0" w:type="auto"/>
              <w:tblCellSpacing w:w="0" w:type="dxa"/>
              <w:tblCellMar>
                <w:left w:w="0" w:type="dxa"/>
                <w:right w:w="0" w:type="dxa"/>
              </w:tblCellMar>
              <w:tblLook w:val="04A0"/>
            </w:tblPr>
            <w:tblGrid>
              <w:gridCol w:w="231"/>
            </w:tblGrid>
            <w:tr w:rsidR="00A205CB" w:rsidRPr="00A205CB" w:rsidTr="00283730">
              <w:trPr>
                <w:trHeight w:val="525"/>
                <w:tblCellSpacing w:w="0" w:type="dxa"/>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8</w:t>
                  </w:r>
                </w:p>
              </w:tc>
            </w:tr>
          </w:tbl>
          <w:p w:rsidR="00A205CB" w:rsidRPr="00A205CB" w:rsidRDefault="00A205CB" w:rsidP="00A205CB">
            <w:pPr>
              <w:rPr>
                <w:rFonts w:ascii="宋体" w:eastAsia="宋体" w:hAnsi="宋体" w:cs="宋体"/>
                <w:color w:val="000000"/>
                <w:sz w:val="24"/>
                <w:szCs w:val="24"/>
              </w:rPr>
            </w:pP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金相显微系统</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1.具有明场和偏光观察功能，光学放大范围50×-500×；完全满足安徽省大学生金相机能大赛要求；</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★2.EPI照明器采用外置灯箱风扇散热设计，外置灯箱控制盒带有灯泡亮度指示灯带</w:t>
            </w:r>
            <w:r w:rsidRPr="00A205CB">
              <w:rPr>
                <w:rFonts w:ascii="宋体" w:eastAsia="宋体" w:hAnsi="宋体" w:cs="Times New Roman" w:hint="eastAsia"/>
                <w:b/>
                <w:color w:val="111111"/>
                <w:kern w:val="0"/>
                <w:sz w:val="24"/>
                <w:szCs w:val="24"/>
              </w:rPr>
              <w:t>（投标文件中提供外置灯箱控制盒实物照片核实）</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3.光学系统：无限远色差校正光学系统；</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4.观察筒：铰链式三目，镜筒0-30度倾斜，瞳距调节范围为55mm-75mm；目镜和屏幕可同时观察；</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5.目镜：FN 10×/20mm,大视野，高眼点，双目视度可调；</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6.物镜转换器：内定式五孔物镜转换器；</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7.无限远平场长工作距离金相物镜：</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金相平场物镜5×（N.A. 0.13/W.D. ≥20.0mm）；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金相平场物镜10×(N.A. 0.25/W.D. ≥17.0mm）；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金相平场物镜20×(N.A. 0.40/W.D. ≥8.0mm）；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金相平场物镜50×(N.A. 0.55/W.D. ≥8.0mm）；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8.样品最大厚度：≥30mm；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9.机械移动载物台：三层载物台设计，面积≥180×140mm，行程≥75mm×50mm；X轴Y轴同轴调节，左右手位可选择；</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10.调焦结构：粗微调同轴低手位，粗动调焦行程30mm,微动调焦0.2mm/转，0.002mm/格；</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★11.双光源照明系统电路设计：12V/50W卤素灯和3W LED 6000K灯可选</w:t>
            </w:r>
            <w:r w:rsidRPr="00A205CB">
              <w:rPr>
                <w:rFonts w:ascii="宋体" w:eastAsia="宋体" w:hAnsi="宋体" w:cs="Times New Roman" w:hint="eastAsia"/>
                <w:b/>
                <w:color w:val="111111"/>
                <w:kern w:val="0"/>
                <w:sz w:val="24"/>
                <w:szCs w:val="24"/>
              </w:rPr>
              <w:t>（投标文件中需提供卤素灯和LED灯组的实物对比照片核实）</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12.显微镜摄像接口：0.65×，可旋转调节焦距，确保目镜和屏幕同步清晰；</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★13.显微镜摄像装置：采用USB3.1高速传输，物理动态≥600万1/1.8英寸CMOS芯片，有效像素3072*2048，全像素下传输速度≥30fps；机身设计有双色指示灯，连接USB2.0、3.0接口，亮起灯颜色不同； 投标文件中需提供2种状态指示灯实物对比照</w:t>
            </w:r>
            <w:r w:rsidRPr="00A205CB">
              <w:rPr>
                <w:rFonts w:ascii="宋体" w:eastAsia="宋体" w:hAnsi="宋体" w:cs="Times New Roman" w:hint="eastAsia"/>
                <w:color w:val="111111"/>
                <w:kern w:val="0"/>
                <w:sz w:val="24"/>
                <w:szCs w:val="24"/>
              </w:rPr>
              <w:lastRenderedPageBreak/>
              <w:t>片，且提供相机喷涂有品牌标识和机器型号的实物照片核实；</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14.质量标准：整机符合电器电子</w:t>
            </w:r>
            <w:r w:rsidRPr="00A205CB">
              <w:rPr>
                <w:rFonts w:ascii="宋体" w:eastAsia="宋体" w:hAnsi="宋体" w:cs="@仿宋_GB2312" w:hint="eastAsia"/>
                <w:color w:val="111111"/>
                <w:kern w:val="0"/>
                <w:sz w:val="24"/>
                <w:szCs w:val="24"/>
              </w:rPr>
              <w:t>有害物质的检测，符合GB/T 39560 标准。</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15.正版专业图像采集分析软件：</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15.1采集图像：手动拍照、自动定时拍照、录像镜下内容、录制屏幕内容含声音、连接触发器拍照；</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15.2测量功能：直线测量、矩形周长面积测量、圆形周长面积半径测量、弧形长度弧度测量、椭圆形X-Y半径测量、不规则线长度测量等；</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15.3图像处理：可以圆形、长方形、不规则形选区，进行色彩亮度灰色度调整、滤镜、灰质化、镜像等处理；</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16.运行平台配置不低于：8G内存、512G固态硬盘、23英寸液晶显示器、鼠标键盘。</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1套</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9</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超薄磁力搅拌器</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1.搅拌器不锈钢外壳；采用进出EMP元件机芯；速度无极连续可调，不受负载和电压波动影响；</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2.利用磁性物质同性相斥的特性，通过不断变换基座的两端的极性来推动磁性搅拌子转动，通过磁性搅拌子的转动带动样本旋转，使样本均匀混合；</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3.通过电磁感应产生旋转的磁场后，搅拌子会随磁场一同旋转，外部电位器可控制旋转的速度</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4. 电源：110V-240V±10％50H</w:t>
            </w:r>
            <w:r w:rsidRPr="00A205CB">
              <w:rPr>
                <w:rFonts w:ascii="宋体" w:eastAsia="宋体" w:hAnsi="宋体" w:cs="Times New Roman" w:hint="eastAsia"/>
                <w:color w:val="111111"/>
                <w:kern w:val="0"/>
                <w:sz w:val="24"/>
                <w:szCs w:val="24"/>
              </w:rPr>
              <w:t>z</w:t>
            </w:r>
            <w:r w:rsidRPr="00A205CB">
              <w:rPr>
                <w:rFonts w:ascii="宋体" w:eastAsia="宋体" w:hAnsi="宋体" w:cs="Times New Roman"/>
                <w:color w:val="111111"/>
                <w:kern w:val="0"/>
                <w:sz w:val="24"/>
                <w:szCs w:val="24"/>
              </w:rPr>
              <w:t xml:space="preserve"> 60H</w:t>
            </w:r>
            <w:r w:rsidRPr="00A205CB">
              <w:rPr>
                <w:rFonts w:ascii="宋体" w:eastAsia="宋体" w:hAnsi="宋体" w:cs="Times New Roman" w:hint="eastAsia"/>
                <w:color w:val="111111"/>
                <w:kern w:val="0"/>
                <w:sz w:val="24"/>
                <w:szCs w:val="24"/>
              </w:rPr>
              <w:t>z；</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 转速：</w:t>
            </w: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0-2000rpm；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6.外形尺寸：</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250</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250</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25mm；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7.重量：</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1.0kg；</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lastRenderedPageBreak/>
              <w:t>8.搅拌点位数目：</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4点；</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9.电源功率：</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25W。</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5台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10</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电子天平</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技术指标：</w:t>
            </w:r>
          </w:p>
          <w:p w:rsidR="00A205CB" w:rsidRPr="00A205CB" w:rsidRDefault="00A205CB" w:rsidP="00A205CB">
            <w:pPr>
              <w:spacing w:line="440" w:lineRule="exact"/>
              <w:jc w:val="left"/>
              <w:rPr>
                <w:rFonts w:ascii="宋体" w:eastAsia="宋体" w:hAnsi="宋体" w:cs="Times New Roman"/>
                <w:color w:val="111111"/>
                <w:kern w:val="0"/>
                <w:sz w:val="24"/>
                <w:szCs w:val="24"/>
              </w:rPr>
            </w:pPr>
            <w:bookmarkStart w:id="18" w:name="OLE_LINK15"/>
            <w:r w:rsidRPr="00A205CB">
              <w:rPr>
                <w:rFonts w:ascii="宋体" w:eastAsia="宋体" w:hAnsi="宋体" w:cs="Times New Roman" w:hint="eastAsia"/>
                <w:color w:val="111111"/>
                <w:kern w:val="0"/>
                <w:sz w:val="24"/>
                <w:szCs w:val="24"/>
              </w:rPr>
              <w:t>1.1</w:t>
            </w:r>
            <w:r w:rsidRPr="00A205CB">
              <w:rPr>
                <w:rFonts w:ascii="宋体" w:eastAsia="宋体" w:hAnsi="宋体" w:cs="Times New Roman"/>
                <w:color w:val="111111"/>
                <w:kern w:val="0"/>
                <w:sz w:val="24"/>
                <w:szCs w:val="24"/>
              </w:rPr>
              <w:t>称量范围：至少包括</w:t>
            </w:r>
            <w:r w:rsidRPr="00A205CB">
              <w:rPr>
                <w:rFonts w:ascii="宋体" w:eastAsia="宋体" w:hAnsi="宋体" w:cs="Times New Roman" w:hint="eastAsia"/>
                <w:color w:val="111111"/>
                <w:kern w:val="0"/>
                <w:sz w:val="24"/>
                <w:szCs w:val="24"/>
              </w:rPr>
              <w:t>0-</w:t>
            </w:r>
            <w:r w:rsidRPr="00A205CB">
              <w:rPr>
                <w:rFonts w:ascii="宋体" w:eastAsia="宋体" w:hAnsi="宋体" w:cs="Times New Roman"/>
                <w:color w:val="111111"/>
                <w:kern w:val="0"/>
                <w:sz w:val="24"/>
                <w:szCs w:val="24"/>
              </w:rPr>
              <w:t>220g；</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w:t>
            </w:r>
            <w:r w:rsidRPr="00A205CB">
              <w:rPr>
                <w:rFonts w:ascii="宋体" w:eastAsia="宋体" w:hAnsi="宋体" w:cs="Times New Roman"/>
                <w:color w:val="111111"/>
                <w:kern w:val="0"/>
                <w:sz w:val="24"/>
                <w:szCs w:val="24"/>
              </w:rPr>
              <w:t>读数精度：≤ 0.1mg；</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w:t>
            </w:r>
            <w:r w:rsidRPr="00A205CB">
              <w:rPr>
                <w:rFonts w:ascii="宋体" w:eastAsia="宋体" w:hAnsi="宋体" w:cs="Times New Roman"/>
                <w:color w:val="111111"/>
                <w:kern w:val="0"/>
                <w:sz w:val="24"/>
                <w:szCs w:val="24"/>
              </w:rPr>
              <w:t>重复性：±0.08mg（5%加载）；0.1mg（100%加载）</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4线性： ±0.06mg；</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5灵敏度漂移：±1.5ppm/k；</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6一般稳定时间：≤1.5s；</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7</w:t>
            </w:r>
            <w:bookmarkStart w:id="19" w:name="OLE_LINK16"/>
            <w:bookmarkStart w:id="20" w:name="OLE_LINK17"/>
            <w:r w:rsidRPr="00A205CB">
              <w:rPr>
                <w:rFonts w:ascii="宋体" w:eastAsia="宋体" w:hAnsi="宋体" w:cs="Times New Roman"/>
                <w:color w:val="111111"/>
                <w:kern w:val="0"/>
                <w:sz w:val="24"/>
                <w:szCs w:val="24"/>
              </w:rPr>
              <w:t>秤盘尺寸： 直径90mm</w:t>
            </w:r>
            <w:bookmarkEnd w:id="19"/>
            <w:bookmarkEnd w:id="20"/>
            <w:r w:rsidRPr="00A205CB">
              <w:rPr>
                <w:rFonts w:ascii="宋体" w:eastAsia="宋体" w:hAnsi="宋体" w:cs="Times New Roman"/>
                <w:color w:val="111111"/>
                <w:kern w:val="0"/>
                <w:sz w:val="24"/>
                <w:szCs w:val="24"/>
              </w:rPr>
              <w:t>±5%；</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8称重室高度：240mm±5%；</w:t>
            </w:r>
          </w:p>
          <w:bookmarkEnd w:id="18"/>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仪器配置及特性</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2.1 </w:t>
            </w:r>
            <w:r w:rsidRPr="00A205CB">
              <w:rPr>
                <w:rFonts w:ascii="宋体" w:eastAsia="宋体" w:hAnsi="宋体" w:cs="Times New Roman"/>
                <w:color w:val="111111"/>
                <w:kern w:val="0"/>
                <w:sz w:val="24"/>
                <w:szCs w:val="24"/>
              </w:rPr>
              <w:t>LED触摸屏；</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2具有管理员密码，防止意外更改天平设置；</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3带防静电涂层的玻璃防风罩，并且具有自支撑结构，可完全拆卸；无侧面立柱；</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4机壳采用防化学品表面处理，可耐受丙酮等各种化学品腐蚀；</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5内置</w:t>
            </w:r>
            <w:r w:rsidRPr="00A205CB">
              <w:rPr>
                <w:rFonts w:ascii="宋体" w:eastAsia="宋体" w:hAnsi="宋体" w:cs="Times New Roman" w:hint="eastAsia"/>
                <w:color w:val="111111"/>
                <w:kern w:val="0"/>
                <w:sz w:val="24"/>
                <w:szCs w:val="24"/>
              </w:rPr>
              <w:t>不少于</w:t>
            </w:r>
            <w:r w:rsidRPr="00A205CB">
              <w:rPr>
                <w:rFonts w:ascii="宋体" w:eastAsia="宋体" w:hAnsi="宋体" w:cs="Times New Roman"/>
                <w:color w:val="111111"/>
                <w:kern w:val="0"/>
                <w:sz w:val="24"/>
                <w:szCs w:val="24"/>
              </w:rPr>
              <w:t>12种应用程序：包括称重/填料，计数，称量百分比，混合/净重总重，组分/总重，动物称量，计算/自由因子，密度测定，统计，峰值保持，检重，质量单位转换；</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6即插即用技术，称量结果可快速打印出来，打印输出符合</w:t>
            </w:r>
            <w:bookmarkStart w:id="21" w:name="OLE_LINK3"/>
            <w:r w:rsidRPr="00A205CB">
              <w:rPr>
                <w:rFonts w:ascii="宋体" w:eastAsia="宋体" w:hAnsi="宋体" w:cs="Times New Roman"/>
                <w:color w:val="111111"/>
                <w:kern w:val="0"/>
                <w:sz w:val="24"/>
                <w:szCs w:val="24"/>
              </w:rPr>
              <w:t>GLP/GMP的法规</w:t>
            </w:r>
            <w:bookmarkEnd w:id="21"/>
            <w:r w:rsidRPr="00A205CB">
              <w:rPr>
                <w:rFonts w:ascii="宋体" w:eastAsia="宋体" w:hAnsi="宋体" w:cs="Times New Roman"/>
                <w:color w:val="111111"/>
                <w:kern w:val="0"/>
                <w:sz w:val="24"/>
                <w:szCs w:val="24"/>
              </w:rPr>
              <w:t>要求；</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7具有PC直连功能，</w:t>
            </w:r>
            <w:r w:rsidRPr="00A205CB">
              <w:rPr>
                <w:rFonts w:ascii="宋体" w:eastAsia="宋体" w:hAnsi="宋体" w:cs="Times New Roman" w:hint="eastAsia"/>
                <w:color w:val="111111"/>
                <w:kern w:val="0"/>
                <w:sz w:val="24"/>
                <w:szCs w:val="24"/>
              </w:rPr>
              <w:t>可</w:t>
            </w:r>
            <w:r w:rsidRPr="00A205CB">
              <w:rPr>
                <w:rFonts w:ascii="宋体" w:eastAsia="宋体" w:hAnsi="宋体" w:cs="Times New Roman"/>
                <w:color w:val="111111"/>
                <w:kern w:val="0"/>
                <w:sz w:val="24"/>
                <w:szCs w:val="24"/>
              </w:rPr>
              <w:t>将称量数据直接传输到电子表格或者文本如EXCEL或者Word等格式的文档中；</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8具有多种数据接口，至少包括USB C</w:t>
            </w:r>
            <w:r w:rsidRPr="00A205CB">
              <w:rPr>
                <w:rFonts w:ascii="宋体" w:eastAsia="宋体" w:hAnsi="宋体" w:cs="Times New Roman"/>
                <w:color w:val="111111"/>
                <w:kern w:val="0"/>
                <w:sz w:val="24"/>
                <w:szCs w:val="24"/>
              </w:rPr>
              <w:lastRenderedPageBreak/>
              <w:t>型接口和9针的RS232接口</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9可以适应不同的称量环境，</w:t>
            </w:r>
            <w:r w:rsidRPr="00A205CB">
              <w:rPr>
                <w:rFonts w:ascii="宋体" w:eastAsia="宋体" w:hAnsi="宋体" w:cs="Times New Roman" w:hint="eastAsia"/>
                <w:color w:val="111111"/>
                <w:kern w:val="0"/>
                <w:sz w:val="24"/>
                <w:szCs w:val="24"/>
              </w:rPr>
              <w:t>可</w:t>
            </w:r>
            <w:r w:rsidRPr="00A205CB">
              <w:rPr>
                <w:rFonts w:ascii="宋体" w:eastAsia="宋体" w:hAnsi="宋体" w:cs="Times New Roman"/>
                <w:color w:val="111111"/>
                <w:kern w:val="0"/>
                <w:sz w:val="24"/>
                <w:szCs w:val="24"/>
              </w:rPr>
              <w:t>一键选择防震等级</w:t>
            </w:r>
            <w:r w:rsidRPr="00A205CB">
              <w:rPr>
                <w:rFonts w:ascii="宋体" w:eastAsia="宋体" w:hAnsi="宋体" w:cs="Times New Roman" w:hint="eastAsia"/>
                <w:color w:val="111111"/>
                <w:kern w:val="0"/>
                <w:sz w:val="24"/>
                <w:szCs w:val="24"/>
              </w:rPr>
              <w:t>。</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11</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磁力搅拌器</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技术指标：</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w:t>
            </w:r>
            <w:r w:rsidRPr="00A205CB">
              <w:rPr>
                <w:rFonts w:ascii="宋体" w:eastAsia="宋体" w:hAnsi="宋体" w:cs="Times New Roman"/>
                <w:color w:val="111111"/>
                <w:kern w:val="0"/>
                <w:sz w:val="24"/>
                <w:szCs w:val="24"/>
              </w:rPr>
              <w:t>最大搅拌量：</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5L；</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2搅拌子规格：8*30mm；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3工作盘尺寸：</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150*150</w:t>
            </w:r>
            <w:r w:rsidRPr="00A205CB">
              <w:rPr>
                <w:rFonts w:ascii="宋体" w:eastAsia="宋体" w:hAnsi="宋体" w:cs="Times New Roman" w:hint="eastAsia"/>
                <w:color w:val="111111"/>
                <w:kern w:val="0"/>
                <w:sz w:val="24"/>
                <w:szCs w:val="24"/>
              </w:rPr>
              <w:t>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4最大转速：</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1600rpm；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5最小转速：≤100rpm；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6转速控制精度：±10rpm；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7控温方式： PID智能控温；</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8加热范围：室温至300</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9控温精度：±1</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 xml:space="preserve"> 仪器配置及特性</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1</w:t>
            </w:r>
            <w:r w:rsidRPr="00A205CB">
              <w:rPr>
                <w:rFonts w:ascii="宋体" w:eastAsia="宋体" w:hAnsi="宋体" w:cs="Times New Roman" w:hint="eastAsia"/>
                <w:color w:val="111111"/>
                <w:kern w:val="0"/>
                <w:sz w:val="24"/>
                <w:szCs w:val="24"/>
              </w:rPr>
              <w:t xml:space="preserve"> </w:t>
            </w:r>
            <w:r w:rsidRPr="00A205CB">
              <w:rPr>
                <w:rFonts w:ascii="宋体" w:eastAsia="宋体" w:hAnsi="宋体" w:cs="Times New Roman"/>
                <w:color w:val="111111"/>
                <w:kern w:val="0"/>
                <w:sz w:val="24"/>
                <w:szCs w:val="24"/>
              </w:rPr>
              <w:t>LCD液晶显示；</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按键加旋钮式；</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3带程序控制，程序控制段不少于6</w:t>
            </w:r>
            <w:r w:rsidRPr="00A205CB">
              <w:rPr>
                <w:rFonts w:ascii="宋体" w:eastAsia="宋体" w:hAnsi="宋体" w:cs="Times New Roman" w:hint="eastAsia"/>
                <w:color w:val="111111"/>
                <w:kern w:val="0"/>
                <w:sz w:val="24"/>
                <w:szCs w:val="24"/>
              </w:rPr>
              <w:t>段</w:t>
            </w:r>
            <w:r w:rsidRPr="00A205CB">
              <w:rPr>
                <w:rFonts w:ascii="宋体" w:eastAsia="宋体" w:hAnsi="宋体" w:cs="Times New Roman"/>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4带参数记忆功能</w:t>
            </w:r>
            <w:r w:rsidRPr="00A205CB">
              <w:rPr>
                <w:rFonts w:ascii="宋体" w:eastAsia="宋体" w:hAnsi="宋体" w:cs="Times New Roman" w:hint="eastAsia"/>
                <w:color w:val="111111"/>
                <w:kern w:val="0"/>
                <w:sz w:val="24"/>
                <w:szCs w:val="24"/>
              </w:rPr>
              <w:t>。</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4台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12</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低温冷却液循环泵</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1.循环方式：密闭式循环；</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2.使用环境温度：-5~38 </w:t>
            </w:r>
            <w:r w:rsidRPr="00A205CB">
              <w:rPr>
                <w:rFonts w:ascii="宋体" w:eastAsia="宋体" w:hAnsi="宋体" w:cs="Times New Roman" w:hint="eastAsia"/>
                <w:color w:val="111111"/>
                <w:kern w:val="0"/>
                <w:sz w:val="24"/>
                <w:szCs w:val="24"/>
                <w:vertAlign w:val="superscript"/>
              </w:rPr>
              <w:t>o</w:t>
            </w:r>
            <w:r w:rsidRPr="00A205CB">
              <w:rPr>
                <w:rFonts w:ascii="宋体" w:eastAsia="宋体" w:hAnsi="宋体" w:cs="Times New Roman" w:hint="eastAsia"/>
                <w:color w:val="111111"/>
                <w:kern w:val="0"/>
                <w:sz w:val="24"/>
                <w:szCs w:val="24"/>
              </w:rPr>
              <w:t>C；</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3.温度使用范围：-20 </w:t>
            </w:r>
            <w:r w:rsidRPr="00A205CB">
              <w:rPr>
                <w:rFonts w:ascii="宋体" w:eastAsia="宋体" w:hAnsi="宋体" w:cs="Times New Roman" w:hint="eastAsia"/>
                <w:color w:val="111111"/>
                <w:kern w:val="0"/>
                <w:sz w:val="24"/>
                <w:szCs w:val="24"/>
                <w:vertAlign w:val="superscript"/>
              </w:rPr>
              <w:t>o</w:t>
            </w:r>
            <w:r w:rsidRPr="00A205CB">
              <w:rPr>
                <w:rFonts w:ascii="宋体" w:eastAsia="宋体" w:hAnsi="宋体" w:cs="Times New Roman" w:hint="eastAsia"/>
                <w:color w:val="111111"/>
                <w:kern w:val="0"/>
                <w:sz w:val="24"/>
                <w:szCs w:val="24"/>
              </w:rPr>
              <w:t>C-室温；</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4.温度控制精度：</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2</w:t>
            </w:r>
            <w:r w:rsidRPr="00A205CB">
              <w:rPr>
                <w:rFonts w:ascii="宋体" w:eastAsia="宋体" w:hAnsi="宋体" w:cs="Times New Roman" w:hint="eastAsia"/>
                <w:color w:val="111111"/>
                <w:kern w:val="0"/>
                <w:sz w:val="24"/>
                <w:szCs w:val="24"/>
                <w:vertAlign w:val="superscript"/>
              </w:rPr>
              <w:t xml:space="preserve"> o</w:t>
            </w:r>
            <w:r w:rsidRPr="00A205CB">
              <w:rPr>
                <w:rFonts w:ascii="宋体" w:eastAsia="宋体" w:hAnsi="宋体" w:cs="Times New Roman"/>
                <w:color w:val="111111"/>
                <w:kern w:val="0"/>
                <w:sz w:val="24"/>
                <w:szCs w:val="24"/>
              </w:rPr>
              <w:t>C；</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5.制冷能力At-10</w:t>
            </w:r>
            <w:r w:rsidRPr="00A205CB">
              <w:rPr>
                <w:rFonts w:ascii="宋体" w:eastAsia="宋体" w:hAnsi="宋体" w:cs="Times New Roman" w:hint="eastAsia"/>
                <w:color w:val="111111"/>
                <w:kern w:val="0"/>
                <w:sz w:val="24"/>
                <w:szCs w:val="24"/>
                <w:vertAlign w:val="superscript"/>
              </w:rPr>
              <w:t xml:space="preserve"> o</w:t>
            </w:r>
            <w:r w:rsidRPr="00A205CB">
              <w:rPr>
                <w:rFonts w:ascii="宋体" w:eastAsia="宋体" w:hAnsi="宋体" w:cs="Times New Roman"/>
                <w:color w:val="111111"/>
                <w:kern w:val="0"/>
                <w:sz w:val="24"/>
                <w:szCs w:val="24"/>
              </w:rPr>
              <w:t>C</w:t>
            </w:r>
            <w:r w:rsidRPr="00A205CB">
              <w:rPr>
                <w:rFonts w:ascii="宋体" w:eastAsia="宋体" w:hAnsi="宋体" w:cs="Times New Roman" w:hint="eastAsia"/>
                <w:color w:val="111111"/>
                <w:kern w:val="0"/>
                <w:sz w:val="24"/>
                <w:szCs w:val="24"/>
              </w:rPr>
              <w:t>：≥900W；</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w:t>
            </w:r>
            <w:r w:rsidRPr="00A205CB">
              <w:rPr>
                <w:rFonts w:ascii="宋体" w:eastAsia="宋体" w:hAnsi="宋体" w:cs="Times New Roman"/>
                <w:color w:val="111111"/>
                <w:kern w:val="0"/>
                <w:sz w:val="24"/>
                <w:szCs w:val="24"/>
              </w:rPr>
              <w:t>制冷能力At-</w:t>
            </w:r>
            <w:r w:rsidRPr="00A205CB">
              <w:rPr>
                <w:rFonts w:ascii="宋体" w:eastAsia="宋体" w:hAnsi="宋体" w:cs="Times New Roman" w:hint="eastAsia"/>
                <w:color w:val="111111"/>
                <w:kern w:val="0"/>
                <w:sz w:val="24"/>
                <w:szCs w:val="24"/>
              </w:rPr>
              <w:t>20</w:t>
            </w:r>
            <w:r w:rsidRPr="00A205CB">
              <w:rPr>
                <w:rFonts w:ascii="宋体" w:eastAsia="宋体" w:hAnsi="宋体" w:cs="Times New Roman" w:hint="eastAsia"/>
                <w:color w:val="111111"/>
                <w:kern w:val="0"/>
                <w:sz w:val="24"/>
                <w:szCs w:val="24"/>
                <w:vertAlign w:val="superscript"/>
              </w:rPr>
              <w:t xml:space="preserve"> o</w:t>
            </w:r>
            <w:r w:rsidRPr="00A205CB">
              <w:rPr>
                <w:rFonts w:ascii="宋体" w:eastAsia="宋体" w:hAnsi="宋体" w:cs="Times New Roman"/>
                <w:color w:val="111111"/>
                <w:kern w:val="0"/>
                <w:sz w:val="24"/>
                <w:szCs w:val="24"/>
              </w:rPr>
              <w:t>C：</w:t>
            </w:r>
            <w:r w:rsidRPr="00A205CB">
              <w:rPr>
                <w:rFonts w:ascii="宋体" w:eastAsia="宋体" w:hAnsi="宋体" w:cs="Times New Roman" w:hint="eastAsia"/>
                <w:color w:val="111111"/>
                <w:kern w:val="0"/>
                <w:sz w:val="24"/>
                <w:szCs w:val="24"/>
              </w:rPr>
              <w:t>≥748</w:t>
            </w:r>
            <w:r w:rsidRPr="00A205CB">
              <w:rPr>
                <w:rFonts w:ascii="宋体" w:eastAsia="宋体" w:hAnsi="宋体" w:cs="Times New Roman"/>
                <w:color w:val="111111"/>
                <w:kern w:val="0"/>
                <w:sz w:val="24"/>
                <w:szCs w:val="24"/>
              </w:rPr>
              <w:t>W；</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7.最大扬程：2.7/3.4m (50/60Hz)；</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8.最大流量：16/19L/</w:t>
            </w:r>
            <w:r w:rsidRPr="00A205CB">
              <w:rPr>
                <w:rFonts w:ascii="宋体" w:eastAsia="宋体" w:hAnsi="宋体" w:cs="Times New Roman"/>
                <w:color w:val="111111"/>
                <w:kern w:val="0"/>
                <w:sz w:val="24"/>
                <w:szCs w:val="24"/>
              </w:rPr>
              <w:t>m</w:t>
            </w:r>
            <w:r w:rsidRPr="00A205CB">
              <w:rPr>
                <w:rFonts w:ascii="宋体" w:eastAsia="宋体" w:hAnsi="宋体" w:cs="Times New Roman" w:hint="eastAsia"/>
                <w:color w:val="111111"/>
                <w:kern w:val="0"/>
                <w:sz w:val="24"/>
                <w:szCs w:val="24"/>
              </w:rPr>
              <w:t>in (50/60Hz)；</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9.控温方式：智能控温；</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10.温度控制器：数字设定液晶显示；</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11.温度传感器：热敏电阻；</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12.冷却剂 制冷剂：输出功率395W(活塞式) R22；</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13.水槽：总容量约4.5L/实用容量约4L/材质SU304；</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14.冷却盘管：紫铜（镀铬）；</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15.循环水嘴口径：外径12 mm；内径8mm；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15.1外形尺寸：宽210mm ×进深420mm ×高5210mm±10%；</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15.2水槽</w:t>
            </w:r>
            <w:r w:rsidRPr="00A205CB">
              <w:rPr>
                <w:rFonts w:ascii="宋体" w:eastAsia="宋体" w:hAnsi="宋体" w:cs="Times New Roman"/>
                <w:color w:val="111111"/>
                <w:kern w:val="0"/>
                <w:sz w:val="24"/>
                <w:szCs w:val="24"/>
              </w:rPr>
              <w:t>尺寸：</w:t>
            </w:r>
            <w:r w:rsidRPr="00A205CB">
              <w:rPr>
                <w:rFonts w:ascii="宋体" w:eastAsia="宋体" w:hAnsi="宋体" w:cs="Times New Roman" w:hint="eastAsia"/>
                <w:color w:val="111111"/>
                <w:kern w:val="0"/>
                <w:sz w:val="24"/>
                <w:szCs w:val="24"/>
              </w:rPr>
              <w:t>宽130mm×</w:t>
            </w:r>
            <w:r w:rsidRPr="00A205CB">
              <w:rPr>
                <w:rFonts w:ascii="宋体" w:eastAsia="宋体" w:hAnsi="宋体" w:cs="Times New Roman"/>
                <w:color w:val="111111"/>
                <w:kern w:val="0"/>
                <w:sz w:val="24"/>
                <w:szCs w:val="24"/>
              </w:rPr>
              <w:t>进深</w:t>
            </w:r>
            <w:r w:rsidRPr="00A205CB">
              <w:rPr>
                <w:rFonts w:ascii="宋体" w:eastAsia="宋体" w:hAnsi="宋体" w:cs="Times New Roman" w:hint="eastAsia"/>
                <w:color w:val="111111"/>
                <w:kern w:val="0"/>
                <w:sz w:val="24"/>
                <w:szCs w:val="24"/>
              </w:rPr>
              <w:t>250mm×</w:t>
            </w:r>
            <w:r w:rsidRPr="00A205CB">
              <w:rPr>
                <w:rFonts w:ascii="宋体" w:eastAsia="宋体" w:hAnsi="宋体" w:cs="Times New Roman"/>
                <w:color w:val="111111"/>
                <w:kern w:val="0"/>
                <w:sz w:val="24"/>
                <w:szCs w:val="24"/>
              </w:rPr>
              <w:t>高</w:t>
            </w:r>
            <w:r w:rsidRPr="00A205CB">
              <w:rPr>
                <w:rFonts w:ascii="宋体" w:eastAsia="宋体" w:hAnsi="宋体" w:cs="Times New Roman" w:hint="eastAsia"/>
                <w:color w:val="111111"/>
                <w:kern w:val="0"/>
                <w:sz w:val="24"/>
                <w:szCs w:val="24"/>
              </w:rPr>
              <w:t>130mm±10%；</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16.额定电源：AC220V 50Hz；</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17.输入功率：2.5A 550VA；</w:t>
            </w:r>
          </w:p>
          <w:p w:rsidR="00A205CB" w:rsidRPr="00A205CB" w:rsidRDefault="00A205CB" w:rsidP="00A205CB">
            <w:pPr>
              <w:spacing w:line="440" w:lineRule="exact"/>
              <w:jc w:val="left"/>
              <w:rPr>
                <w:rFonts w:ascii="宋体" w:eastAsia="宋体" w:hAnsi="宋体" w:cs="Times New Roman"/>
                <w:kern w:val="0"/>
                <w:sz w:val="24"/>
                <w:szCs w:val="24"/>
              </w:rPr>
            </w:pPr>
            <w:r w:rsidRPr="00A205CB">
              <w:rPr>
                <w:rFonts w:ascii="宋体" w:eastAsia="宋体" w:hAnsi="宋体" w:cs="Times New Roman" w:hint="eastAsia"/>
                <w:color w:val="111111"/>
                <w:kern w:val="0"/>
                <w:sz w:val="24"/>
                <w:szCs w:val="24"/>
              </w:rPr>
              <w:t>18.重量：25kg±5%。</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13</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冰箱</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1.面板材质：金属；</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2.外形尺寸（宽深高）mm：830×600×1910±5</w:t>
            </w:r>
            <w:r w:rsidRPr="00A205CB">
              <w:rPr>
                <w:rFonts w:ascii="宋体" w:eastAsia="宋体" w:hAnsi="宋体" w:cs="Times New Roman"/>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3.总容量（L）：≥495；</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4.冷藏室容量</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L</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：≥300；</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w:t>
            </w:r>
            <w:r w:rsidRPr="00A205CB">
              <w:rPr>
                <w:rFonts w:ascii="宋体" w:eastAsia="宋体" w:hAnsi="宋体" w:cs="Times New Roman"/>
                <w:color w:val="111111"/>
                <w:kern w:val="0"/>
                <w:sz w:val="24"/>
                <w:szCs w:val="24"/>
              </w:rPr>
              <w:t>冷</w:t>
            </w:r>
            <w:r w:rsidRPr="00A205CB">
              <w:rPr>
                <w:rFonts w:ascii="宋体" w:eastAsia="宋体" w:hAnsi="宋体" w:cs="Times New Roman" w:hint="eastAsia"/>
                <w:color w:val="111111"/>
                <w:kern w:val="0"/>
                <w:sz w:val="24"/>
                <w:szCs w:val="24"/>
              </w:rPr>
              <w:t>冻</w:t>
            </w:r>
            <w:r w:rsidRPr="00A205CB">
              <w:rPr>
                <w:rFonts w:ascii="宋体" w:eastAsia="宋体" w:hAnsi="宋体" w:cs="Times New Roman"/>
                <w:color w:val="111111"/>
                <w:kern w:val="0"/>
                <w:sz w:val="24"/>
                <w:szCs w:val="24"/>
              </w:rPr>
              <w:t>室容量（</w:t>
            </w:r>
            <w:r w:rsidRPr="00A205CB">
              <w:rPr>
                <w:rFonts w:ascii="宋体" w:eastAsia="宋体" w:hAnsi="宋体" w:cs="Times New Roman" w:hint="eastAsia"/>
                <w:color w:val="111111"/>
                <w:kern w:val="0"/>
                <w:sz w:val="24"/>
                <w:szCs w:val="24"/>
              </w:rPr>
              <w:t>L</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：≥170；</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6.变温</w:t>
            </w:r>
            <w:r w:rsidRPr="00A205CB">
              <w:rPr>
                <w:rFonts w:ascii="宋体" w:eastAsia="宋体" w:hAnsi="宋体" w:cs="Times New Roman"/>
                <w:color w:val="111111"/>
                <w:kern w:val="0"/>
                <w:sz w:val="24"/>
                <w:szCs w:val="24"/>
              </w:rPr>
              <w:t>室容量（</w:t>
            </w:r>
            <w:r w:rsidRPr="00A205CB">
              <w:rPr>
                <w:rFonts w:ascii="宋体" w:eastAsia="宋体" w:hAnsi="宋体" w:cs="Times New Roman" w:hint="eastAsia"/>
                <w:color w:val="111111"/>
                <w:kern w:val="0"/>
                <w:sz w:val="24"/>
                <w:szCs w:val="24"/>
              </w:rPr>
              <w:t>L</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：≥24；</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7.制冷方式：风冷无霜；</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8.抗菌净味：抑菌清新；</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w:t>
            </w:r>
            <w:r w:rsidRPr="00A205CB">
              <w:rPr>
                <w:rFonts w:ascii="宋体" w:eastAsia="宋体" w:hAnsi="宋体" w:cs="Times New Roman"/>
                <w:color w:val="111111"/>
                <w:kern w:val="0"/>
                <w:sz w:val="24"/>
                <w:szCs w:val="24"/>
              </w:rPr>
              <w:t>气候类型（至少包括）：SN</w:t>
            </w:r>
            <w:r w:rsidRPr="00A205CB">
              <w:rPr>
                <w:rFonts w:ascii="宋体" w:eastAsia="宋体" w:hAnsi="宋体" w:cs="Times New Roman" w:hint="eastAsia"/>
                <w:color w:val="111111"/>
                <w:kern w:val="0"/>
                <w:sz w:val="24"/>
                <w:szCs w:val="24"/>
              </w:rPr>
              <w:t>，N，ST</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10.冷到能力（kg/12h</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≥6；</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w:t>
            </w:r>
            <w:r w:rsidRPr="00A205CB">
              <w:rPr>
                <w:rFonts w:ascii="宋体" w:eastAsia="宋体" w:hAnsi="宋体" w:cs="Times New Roman"/>
                <w:color w:val="111111"/>
                <w:kern w:val="0"/>
                <w:sz w:val="24"/>
                <w:szCs w:val="24"/>
              </w:rPr>
              <w:t>综合耗电量（kW</w:t>
            </w:r>
            <w:r w:rsidRPr="00A205CB">
              <w:rPr>
                <w:rFonts w:ascii="宋体" w:eastAsia="宋体" w:hAnsi="宋体" w:cs="Times New Roman" w:hint="eastAsia"/>
                <w:color w:val="111111"/>
                <w:kern w:val="0"/>
                <w:sz w:val="24"/>
                <w:szCs w:val="24"/>
              </w:rPr>
              <w:t xml:space="preserve"> h/24h）：</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0.94；</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w:t>
            </w:r>
            <w:r w:rsidRPr="00A205CB">
              <w:rPr>
                <w:rFonts w:ascii="宋体" w:eastAsia="宋体" w:hAnsi="宋体" w:cs="Times New Roman"/>
                <w:color w:val="111111"/>
                <w:kern w:val="0"/>
                <w:sz w:val="24"/>
                <w:szCs w:val="24"/>
              </w:rPr>
              <w:t>能效等级：≤</w:t>
            </w:r>
            <w:r w:rsidRPr="00A205CB">
              <w:rPr>
                <w:rFonts w:ascii="宋体" w:eastAsia="宋体" w:hAnsi="宋体" w:cs="Times New Roman" w:hint="eastAsia"/>
                <w:color w:val="111111"/>
                <w:kern w:val="0"/>
                <w:sz w:val="24"/>
                <w:szCs w:val="24"/>
              </w:rPr>
              <w:t>1；</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w:t>
            </w:r>
            <w:r w:rsidRPr="00A205CB">
              <w:rPr>
                <w:rFonts w:ascii="宋体" w:eastAsia="宋体" w:hAnsi="宋体" w:cs="Times New Roman"/>
                <w:color w:val="111111"/>
                <w:kern w:val="0"/>
                <w:sz w:val="24"/>
                <w:szCs w:val="24"/>
              </w:rPr>
              <w:t>噪音</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d</w:t>
            </w:r>
            <w:r w:rsidRPr="00A205CB">
              <w:rPr>
                <w:rFonts w:ascii="宋体" w:eastAsia="宋体" w:hAnsi="宋体" w:cs="Times New Roman" w:hint="eastAsia"/>
                <w:color w:val="111111"/>
                <w:kern w:val="0"/>
                <w:sz w:val="24"/>
                <w:szCs w:val="24"/>
              </w:rPr>
              <w:t>B</w:t>
            </w:r>
            <w:r w:rsidRPr="00A205CB">
              <w:rPr>
                <w:rFonts w:ascii="宋体" w:eastAsia="宋体" w:hAnsi="宋体" w:cs="Times New Roman"/>
                <w:color w:val="111111"/>
                <w:kern w:val="0"/>
                <w:sz w:val="24"/>
                <w:szCs w:val="24"/>
              </w:rPr>
              <w:t>（A</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37。</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14</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恒温震荡器</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 电源：≥AV 220V 50 Hz；</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 振荡频率：40～300 rpm；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 振幅：≥20 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 控温范围：4～65℃；</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 托盘尺寸：≥400×340mm；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 层数：2层（1层为不锈钢弹簧索，2层</w:t>
            </w:r>
            <w:r w:rsidRPr="00A205CB">
              <w:rPr>
                <w:rFonts w:ascii="宋体" w:eastAsia="宋体" w:hAnsi="宋体" w:cs="Times New Roman" w:hint="eastAsia"/>
                <w:color w:val="111111"/>
                <w:kern w:val="0"/>
                <w:sz w:val="24"/>
                <w:szCs w:val="24"/>
              </w:rPr>
              <w:lastRenderedPageBreak/>
              <w:t>为烧瓶夹）；</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7.外形尺寸</w:t>
            </w:r>
            <w:r w:rsidRPr="00A205CB">
              <w:rPr>
                <w:rFonts w:ascii="宋体" w:eastAsia="宋体" w:hAnsi="宋体" w:cs="Times New Roman"/>
                <w:color w:val="111111"/>
                <w:kern w:val="0"/>
                <w:sz w:val="24"/>
                <w:szCs w:val="24"/>
              </w:rPr>
              <w:t>（W×D×H）：</w:t>
            </w:r>
            <w:r w:rsidRPr="00A205CB">
              <w:rPr>
                <w:rFonts w:ascii="宋体" w:eastAsia="宋体" w:hAnsi="宋体" w:cs="Times New Roman" w:hint="eastAsia"/>
                <w:color w:val="111111"/>
                <w:kern w:val="0"/>
                <w:sz w:val="24"/>
                <w:szCs w:val="24"/>
              </w:rPr>
              <w:t>（600～750）</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（700～800）</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（1000～1200）mm。</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15</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加热磁力搅拌器</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1.铝合金喷塑表面封闭外壳，防护等级≥IP21，耐高温耐化学腐蚀；</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★2.陶瓷涂层铝合金盘面，受热均匀，导热性好，适合化学合成平行反应；</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3.最高加热温度≥340℃，两个独立安全回路：超过420℃自动停止加热；停止加热关机后盘面温度超过50℃，屏幕会有提示；</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4.LCD屏显示温度设定值/真实值，转速设定值/真实值；</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5.PT1000温度传感器，控温精度±0.2℃；</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6.防爆直流无刷电机，免维护，无火花；</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★7.RS232数据传输功能，可远程电脑操控仪器并记录转速和温度数据；</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8.最大搅拌量：≥20L（H20)；</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9.搅拌子最大尺寸：≥80mm；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10.包括金属砂浴加热模块在内的多种加热模块可选；</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w:t>
            </w:r>
            <w:r w:rsidRPr="00A205CB">
              <w:rPr>
                <w:rFonts w:ascii="宋体" w:eastAsia="宋体" w:hAnsi="宋体" w:cs="Times New Roman"/>
                <w:color w:val="111111"/>
                <w:kern w:val="0"/>
                <w:sz w:val="24"/>
                <w:szCs w:val="24"/>
              </w:rPr>
              <w:t>速度范围[rpm]：</w:t>
            </w:r>
            <w:r w:rsidRPr="00A205CB">
              <w:rPr>
                <w:rFonts w:ascii="宋体" w:eastAsia="宋体" w:hAnsi="宋体" w:cs="Times New Roman" w:hint="eastAsia"/>
                <w:color w:val="111111"/>
                <w:kern w:val="0"/>
                <w:sz w:val="24"/>
                <w:szCs w:val="24"/>
              </w:rPr>
              <w:t>100</w:t>
            </w:r>
            <w:r w:rsidRPr="00A205CB">
              <w:rPr>
                <w:rFonts w:ascii="宋体" w:eastAsia="宋体" w:hAnsi="宋体" w:cs="Times New Roman"/>
                <w:color w:val="111111"/>
                <w:kern w:val="0"/>
                <w:sz w:val="24"/>
                <w:szCs w:val="24"/>
              </w:rPr>
              <w:t>-1500；</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12.尺寸（长×宽×高mm）：≥280×160×100mm；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★13.至少三种加热模式可选：至少包括加速升温、稳定升温、精准控温；</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14.每台至少配置PT1000三根。</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10台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16</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旋转蒸发仪</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1.无级调速，温度数显；</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2.具有手，电两用升降功能；</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3.水浴锅加热均匀清洗方便，具有透明防护罩，节能保温；</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4.主机旋转采用精密减速电机和集成电路</w:t>
            </w:r>
            <w:r w:rsidRPr="00A205CB">
              <w:rPr>
                <w:rFonts w:ascii="宋体" w:eastAsia="宋体" w:hAnsi="宋体" w:cs="Times New Roman" w:hint="eastAsia"/>
                <w:color w:val="111111"/>
                <w:kern w:val="0"/>
                <w:sz w:val="24"/>
                <w:szCs w:val="24"/>
              </w:rPr>
              <w:lastRenderedPageBreak/>
              <w:t>组成。密封采用PTFE材料，连接部位确保真空度；</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5.冷凝器采用抽式冷凝管（阱式蛇形冷凝管)，阀门式加料管；</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6.温度范围:室温~99℃±1℃；</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7.旋转瓶容量:50~2000mL；</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8.转速范围:0~150转/分；</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9.升降行程:0~120mm；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10.加热功率:</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1000w；电压:</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220V；</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11.加热锅:不锈钢特氟隆方型锅。</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17</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宋体" w:hint="eastAsia"/>
                <w:sz w:val="24"/>
                <w:szCs w:val="24"/>
              </w:rPr>
              <w:t>▲</w:t>
            </w:r>
            <w:r w:rsidRPr="00A205CB">
              <w:rPr>
                <w:rFonts w:ascii="宋体" w:eastAsia="宋体" w:hAnsi="宋体" w:cs="@仿宋_GB2312" w:hint="eastAsia"/>
                <w:color w:val="000000"/>
                <w:sz w:val="24"/>
                <w:szCs w:val="24"/>
              </w:rPr>
              <w:t>单纱浆纱机</w:t>
            </w:r>
          </w:p>
        </w:tc>
        <w:tc>
          <w:tcPr>
            <w:tcW w:w="2868" w:type="pct"/>
          </w:tcPr>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1.浆纱机型式：立式，避免飞溅浆液污染筒纱；</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2.锭数：2 锭；</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3.车速：10～300 m/min；车速无极可调；</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4.纱线适用范围：5～500 tex；</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5.烘房加热方式：电加热式；</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6.在每锭上单独安装纱线预烘干装置；</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7.每锭有纱线张力自动补偿装置。每锭纱线张力电子张力调节并显示；</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8.电源：380V（三相）；</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9.其他要求</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9.1烘房温度可调节；</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9.2经纱单纱张力可控，保证纱线浆纱后张力浮动在1%左右；</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9.3有断纱检测，自动停车；</w:t>
            </w:r>
          </w:p>
          <w:p w:rsidR="00A205CB" w:rsidRPr="00A205CB" w:rsidRDefault="00A205CB" w:rsidP="00A205CB">
            <w:pPr>
              <w:spacing w:line="440" w:lineRule="exact"/>
              <w:jc w:val="left"/>
              <w:rPr>
                <w:rFonts w:ascii="宋体" w:eastAsia="宋体" w:hAnsi="宋体" w:cs="@仿宋_GB2312"/>
                <w:color w:val="111111"/>
                <w:sz w:val="24"/>
                <w:szCs w:val="24"/>
              </w:rPr>
            </w:pPr>
            <w:r w:rsidRPr="00A205CB">
              <w:rPr>
                <w:rFonts w:ascii="宋体" w:eastAsia="宋体" w:hAnsi="宋体" w:cs="@仿宋_GB2312" w:hint="eastAsia"/>
                <w:color w:val="111111"/>
                <w:sz w:val="24"/>
                <w:szCs w:val="24"/>
              </w:rPr>
              <w:t>9.4有设定经纱长度，定长自动停车。</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18</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智能安全台锯</w:t>
            </w:r>
          </w:p>
        </w:tc>
        <w:tc>
          <w:tcPr>
            <w:tcW w:w="2868" w:type="pct"/>
          </w:tcPr>
          <w:p w:rsidR="00A205CB" w:rsidRPr="00A205CB" w:rsidRDefault="00A205CB" w:rsidP="00A205CB">
            <w:pPr>
              <w:numPr>
                <w:ilvl w:val="0"/>
                <w:numId w:val="4"/>
              </w:num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设备配置安全智能刹车系统，能快速检测反应使锯片在3-5毫秒内停止且下沉到台面下，防止手指被切断的风险；</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2.电机功率：</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3hp/220V/50Hz(TEFC)；</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3.锯片直径：</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254mm；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4.锯缝宽度：</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3mm；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5.90度最大切深：</w:t>
            </w:r>
            <w:r w:rsidRPr="00A205CB">
              <w:rPr>
                <w:rFonts w:ascii="宋体" w:eastAsia="宋体" w:hAnsi="宋体" w:cs="Times New Roman" w:hint="eastAsia"/>
                <w:kern w:val="0"/>
                <w:sz w:val="24"/>
                <w:szCs w:val="24"/>
              </w:rPr>
              <w:t>约</w:t>
            </w:r>
            <w:r w:rsidRPr="00A205CB">
              <w:rPr>
                <w:rFonts w:ascii="宋体" w:eastAsia="宋体" w:hAnsi="宋体" w:cs="Times New Roman" w:hint="eastAsia"/>
                <w:color w:val="111111"/>
                <w:kern w:val="0"/>
                <w:sz w:val="24"/>
                <w:szCs w:val="24"/>
              </w:rPr>
              <w:t>75mm；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6.45度最大切深：</w:t>
            </w:r>
            <w:r w:rsidRPr="00A205CB">
              <w:rPr>
                <w:rFonts w:ascii="宋体" w:eastAsia="宋体" w:hAnsi="宋体" w:cs="Times New Roman" w:hint="eastAsia"/>
                <w:kern w:val="0"/>
                <w:sz w:val="24"/>
                <w:szCs w:val="24"/>
              </w:rPr>
              <w:t>约</w:t>
            </w:r>
            <w:r w:rsidRPr="00A205CB">
              <w:rPr>
                <w:rFonts w:ascii="宋体" w:eastAsia="宋体" w:hAnsi="宋体" w:cs="Times New Roman" w:hint="eastAsia"/>
                <w:color w:val="111111"/>
                <w:kern w:val="0"/>
                <w:sz w:val="24"/>
                <w:szCs w:val="24"/>
              </w:rPr>
              <w:t>55mm；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7.锯片右侧最大纵切宽度：</w:t>
            </w:r>
            <w:r w:rsidRPr="00A205CB">
              <w:rPr>
                <w:rFonts w:ascii="宋体" w:eastAsia="宋体" w:hAnsi="宋体" w:cs="Times New Roman" w:hint="eastAsia"/>
                <w:kern w:val="0"/>
                <w:sz w:val="24"/>
                <w:szCs w:val="24"/>
              </w:rPr>
              <w:t>约</w:t>
            </w:r>
            <w:r w:rsidRPr="00A205CB">
              <w:rPr>
                <w:rFonts w:ascii="宋体" w:eastAsia="宋体" w:hAnsi="宋体" w:cs="Times New Roman" w:hint="eastAsia"/>
                <w:color w:val="111111"/>
                <w:kern w:val="0"/>
                <w:sz w:val="24"/>
                <w:szCs w:val="24"/>
              </w:rPr>
              <w:t>1330mm；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8.锯片左侧最大纵切宽度：</w:t>
            </w:r>
            <w:r w:rsidRPr="00A205CB">
              <w:rPr>
                <w:rFonts w:ascii="宋体" w:eastAsia="宋体" w:hAnsi="宋体" w:cs="Times New Roman" w:hint="eastAsia"/>
                <w:kern w:val="0"/>
                <w:sz w:val="24"/>
                <w:szCs w:val="24"/>
              </w:rPr>
              <w:t>约</w:t>
            </w:r>
            <w:r w:rsidRPr="00A205CB">
              <w:rPr>
                <w:rFonts w:ascii="宋体" w:eastAsia="宋体" w:hAnsi="宋体" w:cs="Times New Roman" w:hint="eastAsia"/>
                <w:color w:val="111111"/>
                <w:kern w:val="0"/>
                <w:sz w:val="24"/>
                <w:szCs w:val="24"/>
              </w:rPr>
              <w:t>315mm；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9.吸尘口直径：</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100mm；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10.增配配件：锯片刹车装置和合金锯片各1个；</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11.外形尺寸</w:t>
            </w:r>
            <w:r w:rsidRPr="00A205CB">
              <w:rPr>
                <w:rFonts w:ascii="宋体" w:eastAsia="宋体" w:hAnsi="宋体" w:cs="Times New Roman"/>
                <w:color w:val="111111"/>
                <w:kern w:val="0"/>
                <w:sz w:val="24"/>
                <w:szCs w:val="24"/>
              </w:rPr>
              <w:t>（W×D×H）：</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224</w:t>
            </w:r>
            <w:r w:rsidRPr="00A205CB">
              <w:rPr>
                <w:rFonts w:ascii="宋体" w:eastAsia="宋体" w:hAnsi="宋体" w:cs="Times New Roman" w:hint="eastAsia"/>
                <w:color w:val="111111"/>
                <w:kern w:val="0"/>
                <w:sz w:val="24"/>
                <w:szCs w:val="24"/>
              </w:rPr>
              <w:t>5</w:t>
            </w:r>
            <w:r w:rsidRPr="00A205CB">
              <w:rPr>
                <w:rFonts w:ascii="宋体" w:eastAsia="宋体" w:hAnsi="宋体" w:cs="Times New Roman"/>
                <w:color w:val="111111"/>
                <w:kern w:val="0"/>
                <w:sz w:val="24"/>
                <w:szCs w:val="24"/>
              </w:rPr>
              <w:t>mm×88</w:t>
            </w:r>
            <w:r w:rsidRPr="00A205CB">
              <w:rPr>
                <w:rFonts w:ascii="宋体" w:eastAsia="宋体" w:hAnsi="宋体" w:cs="Times New Roman" w:hint="eastAsia"/>
                <w:color w:val="111111"/>
                <w:kern w:val="0"/>
                <w:sz w:val="24"/>
                <w:szCs w:val="24"/>
              </w:rPr>
              <w:t>0</w:t>
            </w:r>
            <w:r w:rsidRPr="00A205CB">
              <w:rPr>
                <w:rFonts w:ascii="宋体" w:eastAsia="宋体" w:hAnsi="宋体" w:cs="Times New Roman"/>
                <w:color w:val="111111"/>
                <w:kern w:val="0"/>
                <w:sz w:val="24"/>
                <w:szCs w:val="24"/>
              </w:rPr>
              <w:t>mm×86</w:t>
            </w:r>
            <w:r w:rsidRPr="00A205CB">
              <w:rPr>
                <w:rFonts w:ascii="宋体" w:eastAsia="宋体" w:hAnsi="宋体" w:cs="Times New Roman" w:hint="eastAsia"/>
                <w:color w:val="111111"/>
                <w:kern w:val="0"/>
                <w:sz w:val="24"/>
                <w:szCs w:val="24"/>
              </w:rPr>
              <w:t>0</w:t>
            </w:r>
            <w:r w:rsidRPr="00A205CB">
              <w:rPr>
                <w:rFonts w:ascii="宋体" w:eastAsia="宋体" w:hAnsi="宋体" w:cs="Times New Roman"/>
                <w:color w:val="111111"/>
                <w:kern w:val="0"/>
                <w:sz w:val="24"/>
                <w:szCs w:val="24"/>
              </w:rPr>
              <w:t>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12.设备组成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12.1主件：电机、锯片、安全智能刹车系统；</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12.2辅件：吸尘。</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19</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平压刨工作站</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1.电机功率：2.2kW/220v/50Hz；</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.5旋数刀轴，60片硬质合金螺旋刀片；</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3</w:t>
            </w:r>
            <w:r w:rsidRPr="00A205CB">
              <w:rPr>
                <w:rFonts w:ascii="宋体" w:eastAsia="宋体" w:hAnsi="宋体" w:cs="Times New Roman" w:hint="eastAsia"/>
                <w:color w:val="111111"/>
                <w:kern w:val="0"/>
                <w:sz w:val="24"/>
                <w:szCs w:val="24"/>
              </w:rPr>
              <w:t>.刀轴转速：≥5000转每分；</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4</w:t>
            </w:r>
            <w:r w:rsidRPr="00A205CB">
              <w:rPr>
                <w:rFonts w:ascii="宋体" w:eastAsia="宋体" w:hAnsi="宋体" w:cs="Times New Roman" w:hint="eastAsia"/>
                <w:color w:val="111111"/>
                <w:kern w:val="0"/>
                <w:sz w:val="24"/>
                <w:szCs w:val="24"/>
              </w:rPr>
              <w:t>.单次最大刨削量：≥3mm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w:t>
            </w:r>
            <w:r w:rsidRPr="00A205CB">
              <w:rPr>
                <w:rFonts w:ascii="宋体" w:eastAsia="宋体" w:hAnsi="宋体" w:cs="Times New Roman" w:hint="eastAsia"/>
                <w:color w:val="111111"/>
                <w:kern w:val="0"/>
                <w:sz w:val="24"/>
                <w:szCs w:val="24"/>
              </w:rPr>
              <w:t>.平刨台面尺寸（长×宽）：≥1410×310mm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6</w:t>
            </w:r>
            <w:r w:rsidRPr="00A205CB">
              <w:rPr>
                <w:rFonts w:ascii="宋体" w:eastAsia="宋体" w:hAnsi="宋体" w:cs="Times New Roman" w:hint="eastAsia"/>
                <w:color w:val="111111"/>
                <w:kern w:val="0"/>
                <w:sz w:val="24"/>
                <w:szCs w:val="24"/>
              </w:rPr>
              <w:t>.平刨台面高度：≥850mm；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7</w:t>
            </w:r>
            <w:r w:rsidRPr="00A205CB">
              <w:rPr>
                <w:rFonts w:ascii="宋体" w:eastAsia="宋体" w:hAnsi="宋体" w:cs="Times New Roman" w:hint="eastAsia"/>
                <w:color w:val="111111"/>
                <w:kern w:val="0"/>
                <w:sz w:val="24"/>
                <w:szCs w:val="24"/>
              </w:rPr>
              <w:t>.平刨最大刨削宽度：≥310mm；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8</w:t>
            </w:r>
            <w:r w:rsidRPr="00A205CB">
              <w:rPr>
                <w:rFonts w:ascii="宋体" w:eastAsia="宋体" w:hAnsi="宋体" w:cs="Times New Roman" w:hint="eastAsia"/>
                <w:color w:val="111111"/>
                <w:kern w:val="0"/>
                <w:sz w:val="24"/>
                <w:szCs w:val="24"/>
              </w:rPr>
              <w:t>.平刨靠山尺寸（长×高）：≥1100×152mm；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9</w:t>
            </w:r>
            <w:r w:rsidRPr="00A205CB">
              <w:rPr>
                <w:rFonts w:ascii="宋体" w:eastAsia="宋体" w:hAnsi="宋体" w:cs="Times New Roman" w:hint="eastAsia"/>
                <w:color w:val="111111"/>
                <w:kern w:val="0"/>
                <w:sz w:val="24"/>
                <w:szCs w:val="24"/>
              </w:rPr>
              <w:t>.平刨靠山倾角：快速调节：0，45，90度；</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w:t>
            </w:r>
            <w:r w:rsidRPr="00A205CB">
              <w:rPr>
                <w:rFonts w:ascii="宋体" w:eastAsia="宋体" w:hAnsi="宋体" w:cs="Times New Roman" w:hint="eastAsia"/>
                <w:color w:val="111111"/>
                <w:kern w:val="0"/>
                <w:sz w:val="24"/>
                <w:szCs w:val="24"/>
              </w:rPr>
              <w:t>.压刨台面宽度：≥300mm；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11</w:t>
            </w:r>
            <w:r w:rsidRPr="00A205CB">
              <w:rPr>
                <w:rFonts w:ascii="宋体" w:eastAsia="宋体" w:hAnsi="宋体" w:cs="Times New Roman" w:hint="eastAsia"/>
                <w:color w:val="111111"/>
                <w:kern w:val="0"/>
                <w:sz w:val="24"/>
                <w:szCs w:val="24"/>
              </w:rPr>
              <w:t>.压刨台面长度：≥540mm；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12</w:t>
            </w:r>
            <w:r w:rsidRPr="00A205CB">
              <w:rPr>
                <w:rFonts w:ascii="宋体" w:eastAsia="宋体" w:hAnsi="宋体" w:cs="Times New Roman" w:hint="eastAsia"/>
                <w:color w:val="111111"/>
                <w:kern w:val="0"/>
                <w:sz w:val="24"/>
                <w:szCs w:val="24"/>
              </w:rPr>
              <w:t>.压刨工件高度：4-225mm；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13</w:t>
            </w:r>
            <w:r w:rsidRPr="00A205CB">
              <w:rPr>
                <w:rFonts w:ascii="宋体" w:eastAsia="宋体" w:hAnsi="宋体" w:cs="Times New Roman" w:hint="eastAsia"/>
                <w:color w:val="111111"/>
                <w:kern w:val="0"/>
                <w:sz w:val="24"/>
                <w:szCs w:val="24"/>
              </w:rPr>
              <w:t>.进料速度：≥6m/min；</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14</w:t>
            </w:r>
            <w:r w:rsidRPr="00A205CB">
              <w:rPr>
                <w:rFonts w:ascii="宋体" w:eastAsia="宋体" w:hAnsi="宋体" w:cs="Times New Roman" w:hint="eastAsia"/>
                <w:color w:val="111111"/>
                <w:kern w:val="0"/>
                <w:sz w:val="24"/>
                <w:szCs w:val="24"/>
              </w:rPr>
              <w:t>.集尘口直径：≥100mm；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15.外形尺寸</w:t>
            </w:r>
            <w:r w:rsidRPr="00A205CB">
              <w:rPr>
                <w:rFonts w:ascii="宋体" w:eastAsia="宋体" w:hAnsi="宋体" w:cs="Times New Roman"/>
                <w:color w:val="111111"/>
                <w:kern w:val="0"/>
                <w:sz w:val="24"/>
                <w:szCs w:val="24"/>
              </w:rPr>
              <w:t>（W×D×H）：</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1500mm</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310mm×1500mm；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16.设备组成：</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16.1主件：电机、刀片、平刨台面、压刨台</w:t>
            </w:r>
            <w:r w:rsidRPr="00A205CB">
              <w:rPr>
                <w:rFonts w:ascii="宋体" w:eastAsia="宋体" w:hAnsi="宋体" w:cs="Times New Roman" w:hint="eastAsia"/>
                <w:color w:val="111111"/>
                <w:kern w:val="0"/>
                <w:sz w:val="24"/>
                <w:szCs w:val="24"/>
              </w:rPr>
              <w:lastRenderedPageBreak/>
              <w:t>面；</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16.2辅件：集尘。</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20</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细木工带锯机</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1.一体焊接机架，经动平衡处理的精铸飞轮；</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.锯条快速涨紧机构，松弛锯条后可快速复位；</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3</w:t>
            </w:r>
            <w:r w:rsidRPr="00A205CB">
              <w:rPr>
                <w:rFonts w:ascii="宋体" w:eastAsia="宋体" w:hAnsi="宋体" w:cs="Times New Roman" w:hint="eastAsia"/>
                <w:color w:val="111111"/>
                <w:kern w:val="0"/>
                <w:sz w:val="24"/>
                <w:szCs w:val="24"/>
              </w:rPr>
              <w:t xml:space="preserve">.至少两档可调，锯切速度至少包括440或900m/min；                                                       </w:t>
            </w:r>
            <w:r w:rsidRPr="00A205CB">
              <w:rPr>
                <w:rFonts w:ascii="宋体" w:eastAsia="宋体" w:hAnsi="宋体" w:cs="Times New Roman"/>
                <w:color w:val="111111"/>
                <w:kern w:val="0"/>
                <w:sz w:val="24"/>
                <w:szCs w:val="24"/>
              </w:rPr>
              <w:t>4</w:t>
            </w:r>
            <w:r w:rsidRPr="00A205CB">
              <w:rPr>
                <w:rFonts w:ascii="宋体" w:eastAsia="宋体" w:hAnsi="宋体" w:cs="Times New Roman" w:hint="eastAsia"/>
                <w:color w:val="111111"/>
                <w:kern w:val="0"/>
                <w:sz w:val="24"/>
                <w:szCs w:val="24"/>
              </w:rPr>
              <w:t>.锯条长度</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2820mm，宽度范围为4-19mm；最大切割高度</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330mm，最大切割宽度</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345mm；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w:t>
            </w:r>
            <w:r w:rsidRPr="00A205CB">
              <w:rPr>
                <w:rFonts w:ascii="宋体" w:eastAsia="宋体" w:hAnsi="宋体" w:cs="Times New Roman" w:hint="eastAsia"/>
                <w:color w:val="111111"/>
                <w:kern w:val="0"/>
                <w:sz w:val="24"/>
                <w:szCs w:val="24"/>
              </w:rPr>
              <w:t>.工作台尺寸</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545*400mm，可转角0-45度；</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6</w:t>
            </w:r>
            <w:r w:rsidRPr="00A205CB">
              <w:rPr>
                <w:rFonts w:ascii="宋体" w:eastAsia="宋体" w:hAnsi="宋体" w:cs="Times New Roman" w:hint="eastAsia"/>
                <w:color w:val="111111"/>
                <w:kern w:val="0"/>
                <w:sz w:val="24"/>
                <w:szCs w:val="24"/>
              </w:rPr>
              <w:t>.电机功率</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2hp,220v，电机转速≥1400RPM；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7.外形尺寸</w:t>
            </w:r>
            <w:r w:rsidRPr="00A205CB">
              <w:rPr>
                <w:rFonts w:ascii="宋体" w:eastAsia="宋体" w:hAnsi="宋体" w:cs="Times New Roman"/>
                <w:color w:val="111111"/>
                <w:kern w:val="0"/>
                <w:sz w:val="24"/>
                <w:szCs w:val="24"/>
              </w:rPr>
              <w:t>（W×D×H）：</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870mm</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65</w:t>
            </w:r>
            <w:r w:rsidRPr="00A205CB">
              <w:rPr>
                <w:rFonts w:ascii="宋体" w:eastAsia="宋体" w:hAnsi="宋体" w:cs="Times New Roman" w:hint="eastAsia"/>
                <w:color w:val="111111"/>
                <w:kern w:val="0"/>
                <w:sz w:val="24"/>
                <w:szCs w:val="24"/>
              </w:rPr>
              <w:t>5</w:t>
            </w:r>
            <w:r w:rsidRPr="00A205CB">
              <w:rPr>
                <w:rFonts w:ascii="宋体" w:eastAsia="宋体" w:hAnsi="宋体" w:cs="Times New Roman"/>
                <w:color w:val="111111"/>
                <w:kern w:val="0"/>
                <w:sz w:val="24"/>
                <w:szCs w:val="24"/>
              </w:rPr>
              <w:t>mm×189</w:t>
            </w:r>
            <w:r w:rsidRPr="00A205CB">
              <w:rPr>
                <w:rFonts w:ascii="宋体" w:eastAsia="宋体" w:hAnsi="宋体" w:cs="Times New Roman" w:hint="eastAsia"/>
                <w:color w:val="111111"/>
                <w:kern w:val="0"/>
                <w:sz w:val="24"/>
                <w:szCs w:val="24"/>
              </w:rPr>
              <w:t>0</w:t>
            </w:r>
            <w:r w:rsidRPr="00A205CB">
              <w:rPr>
                <w:rFonts w:ascii="宋体" w:eastAsia="宋体" w:hAnsi="宋体" w:cs="Times New Roman"/>
                <w:color w:val="111111"/>
                <w:kern w:val="0"/>
                <w:sz w:val="24"/>
                <w:szCs w:val="24"/>
              </w:rPr>
              <w:t>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8.设备组成：</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8.1主件：机架、锯条、飞轮；</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8.2辅件：集尘。</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21</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落地砂轴机</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1.工作台尺寸 (L × W)：</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610 × 610 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.工作台倾斜角度范围：0 ~ 45°；</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3</w:t>
            </w:r>
            <w:r w:rsidRPr="00A205CB">
              <w:rPr>
                <w:rFonts w:ascii="宋体" w:eastAsia="宋体" w:hAnsi="宋体" w:cs="Times New Roman" w:hint="eastAsia"/>
                <w:color w:val="111111"/>
                <w:kern w:val="0"/>
                <w:sz w:val="24"/>
                <w:szCs w:val="24"/>
              </w:rPr>
              <w:t>.砂轴转速：</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1725 rpm；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4</w:t>
            </w:r>
            <w:r w:rsidRPr="00A205CB">
              <w:rPr>
                <w:rFonts w:ascii="宋体" w:eastAsia="宋体" w:hAnsi="宋体" w:cs="Times New Roman" w:hint="eastAsia"/>
                <w:color w:val="111111"/>
                <w:kern w:val="0"/>
                <w:sz w:val="24"/>
                <w:szCs w:val="24"/>
              </w:rPr>
              <w:t>.砂轴振荡次数：</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75次 /分；</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w:t>
            </w:r>
            <w:r w:rsidRPr="00A205CB">
              <w:rPr>
                <w:rFonts w:ascii="宋体" w:eastAsia="宋体" w:hAnsi="宋体" w:cs="Times New Roman" w:hint="eastAsia"/>
                <w:color w:val="111111"/>
                <w:kern w:val="0"/>
                <w:sz w:val="24"/>
                <w:szCs w:val="24"/>
              </w:rPr>
              <w:t>.砂轴振荡行程：</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38 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6</w:t>
            </w:r>
            <w:r w:rsidRPr="00A205CB">
              <w:rPr>
                <w:rFonts w:ascii="宋体" w:eastAsia="宋体" w:hAnsi="宋体" w:cs="Times New Roman" w:hint="eastAsia"/>
                <w:color w:val="111111"/>
                <w:kern w:val="0"/>
                <w:sz w:val="24"/>
                <w:szCs w:val="24"/>
              </w:rPr>
              <w:t>.砂轴套筒长度：150 ~ 230 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7</w:t>
            </w:r>
            <w:r w:rsidRPr="00A205CB">
              <w:rPr>
                <w:rFonts w:ascii="宋体" w:eastAsia="宋体" w:hAnsi="宋体" w:cs="Times New Roman" w:hint="eastAsia"/>
                <w:color w:val="111111"/>
                <w:kern w:val="0"/>
                <w:sz w:val="24"/>
                <w:szCs w:val="24"/>
              </w:rPr>
              <w:t>.砂轴套筒直径：至少包括1/4",3/8", 1/2", 3/4", 1" ,2", 5/8", 1-1/2", 3",4"；</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8</w:t>
            </w:r>
            <w:r w:rsidRPr="00A205CB">
              <w:rPr>
                <w:rFonts w:ascii="宋体" w:eastAsia="宋体" w:hAnsi="宋体" w:cs="Times New Roman" w:hint="eastAsia"/>
                <w:color w:val="111111"/>
                <w:kern w:val="0"/>
                <w:sz w:val="24"/>
                <w:szCs w:val="24"/>
              </w:rPr>
              <w:t>.最大工件高度：55 ~ 160 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9</w:t>
            </w:r>
            <w:r w:rsidRPr="00A205CB">
              <w:rPr>
                <w:rFonts w:ascii="宋体" w:eastAsia="宋体" w:hAnsi="宋体" w:cs="Times New Roman" w:hint="eastAsia"/>
                <w:color w:val="111111"/>
                <w:kern w:val="0"/>
                <w:sz w:val="24"/>
                <w:szCs w:val="24"/>
              </w:rPr>
              <w:t>.集尘口直径：</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100 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w:t>
            </w:r>
            <w:r w:rsidRPr="00A205CB">
              <w:rPr>
                <w:rFonts w:ascii="宋体" w:eastAsia="宋体" w:hAnsi="宋体" w:cs="Times New Roman" w:hint="eastAsia"/>
                <w:color w:val="111111"/>
                <w:kern w:val="0"/>
                <w:sz w:val="24"/>
                <w:szCs w:val="24"/>
              </w:rPr>
              <w:t>.电机功率：</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 HP / 230 V / 50 Hz；</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11</w:t>
            </w:r>
            <w:r w:rsidRPr="00A205CB">
              <w:rPr>
                <w:rFonts w:ascii="宋体" w:eastAsia="宋体" w:hAnsi="宋体" w:cs="Times New Roman" w:hint="eastAsia"/>
                <w:color w:val="111111"/>
                <w:kern w:val="0"/>
                <w:sz w:val="24"/>
                <w:szCs w:val="24"/>
              </w:rPr>
              <w:t>.工作台高度：</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950 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12.外形尺寸</w:t>
            </w:r>
            <w:r w:rsidRPr="00A205CB">
              <w:rPr>
                <w:rFonts w:ascii="宋体" w:eastAsia="宋体" w:hAnsi="宋体" w:cs="Times New Roman"/>
                <w:color w:val="111111"/>
                <w:kern w:val="0"/>
                <w:sz w:val="24"/>
                <w:szCs w:val="24"/>
              </w:rPr>
              <w:t>（W×D×H）：</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610mm×610mm×1000mm；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13.设备组成：</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13.1主件：电机、砂轴；</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13.2辅件：集尘。</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22</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反旋风二级分离真空除尘器</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1.主机前置气旋分离装置，分离率达99.7%；</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2.吸尘口径：</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160mm；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3.</w:t>
            </w:r>
            <w:r w:rsidRPr="00A205CB">
              <w:rPr>
                <w:rFonts w:ascii="宋体" w:eastAsia="宋体" w:hAnsi="宋体" w:cs="Times New Roman" w:hint="eastAsia"/>
                <w:color w:val="111111"/>
                <w:kern w:val="0"/>
                <w:sz w:val="24"/>
                <w:szCs w:val="24"/>
              </w:rPr>
              <w:t>最大流量：</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3000m</w:t>
            </w:r>
            <w:r w:rsidRPr="00A205CB">
              <w:rPr>
                <w:rFonts w:ascii="宋体" w:eastAsia="宋体" w:hAnsi="宋体" w:cs="Times New Roman"/>
                <w:color w:val="111111"/>
                <w:kern w:val="0"/>
                <w:sz w:val="24"/>
                <w:szCs w:val="24"/>
                <w:vertAlign w:val="superscript"/>
              </w:rPr>
              <w:t>3</w:t>
            </w:r>
            <w:r w:rsidRPr="00A205CB">
              <w:rPr>
                <w:rFonts w:ascii="宋体" w:eastAsia="宋体" w:hAnsi="宋体" w:cs="Times New Roman" w:hint="eastAsia"/>
                <w:color w:val="111111"/>
                <w:kern w:val="0"/>
                <w:sz w:val="24"/>
                <w:szCs w:val="24"/>
              </w:rPr>
              <w:t>/h；</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4.最大静压力：</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4600Pa；</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★5.过滤效率大于等于99.95%,粉尘颗粒大于等于0.3μm，粉尘排放浓度小于等于0.05mg/m</w:t>
            </w:r>
            <w:r w:rsidRPr="00A205CB">
              <w:rPr>
                <w:rFonts w:ascii="宋体" w:eastAsia="宋体" w:hAnsi="宋体" w:cs="Times New Roman"/>
                <w:color w:val="111111"/>
                <w:kern w:val="0"/>
                <w:sz w:val="24"/>
                <w:szCs w:val="24"/>
                <w:vertAlign w:val="superscript"/>
              </w:rPr>
              <w:t>3</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★6.两组垂直竖立式海帕过滤机构，过滤面积</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20m²，粉尘排放浓度小于等于0.05mg/m</w:t>
            </w:r>
            <w:r w:rsidRPr="00A205CB">
              <w:rPr>
                <w:rFonts w:ascii="宋体" w:eastAsia="宋体" w:hAnsi="宋体" w:cs="Times New Roman" w:hint="eastAsia"/>
                <w:color w:val="111111"/>
                <w:kern w:val="0"/>
                <w:sz w:val="24"/>
                <w:szCs w:val="24"/>
                <w:vertAlign w:val="superscript"/>
              </w:rPr>
              <w:t>3</w:t>
            </w:r>
            <w:r w:rsidRPr="00A205CB">
              <w:rPr>
                <w:rFonts w:ascii="宋体" w:eastAsia="宋体" w:hAnsi="宋体" w:cs="Times New Roman" w:hint="eastAsia"/>
                <w:color w:val="111111"/>
                <w:kern w:val="0"/>
                <w:sz w:val="24"/>
                <w:szCs w:val="24"/>
              </w:rPr>
              <w:t>；</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7.噪音：61-72dBA；灰斗最大容积</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 xml:space="preserve"> 200L；</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★8.自带压缩空气储气包，智能脉冲滤网清理；灰斗尘满蜂鸣器智能报警；滤网堵塞智能可视化预警；</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9</w:t>
            </w:r>
            <w:r w:rsidRPr="00A205CB">
              <w:rPr>
                <w:rFonts w:ascii="宋体" w:eastAsia="宋体" w:hAnsi="宋体" w:cs="Times New Roman" w:hint="eastAsia"/>
                <w:color w:val="111111"/>
                <w:kern w:val="0"/>
                <w:sz w:val="24"/>
                <w:szCs w:val="24"/>
              </w:rPr>
              <w:t>.电机：</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3kW/380v；风机转速 2400-3600rpm；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10</w:t>
            </w:r>
            <w:r w:rsidRPr="00A205CB">
              <w:rPr>
                <w:rFonts w:ascii="宋体" w:eastAsia="宋体" w:hAnsi="宋体" w:cs="Times New Roman" w:hint="eastAsia"/>
                <w:color w:val="111111"/>
                <w:kern w:val="0"/>
                <w:sz w:val="24"/>
                <w:szCs w:val="24"/>
              </w:rPr>
              <w:t>.变频器：自适应风量需求调整功率与转速；</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11</w:t>
            </w:r>
            <w:r w:rsidRPr="00A205CB">
              <w:rPr>
                <w:rFonts w:ascii="宋体" w:eastAsia="宋体" w:hAnsi="宋体" w:cs="Times New Roman" w:hint="eastAsia"/>
                <w:color w:val="111111"/>
                <w:kern w:val="0"/>
                <w:sz w:val="24"/>
                <w:szCs w:val="24"/>
              </w:rPr>
              <w:t>.滤芯室内自带自动检测灭火装置：ABC 粉末灭火；</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.外形尺寸</w:t>
            </w:r>
            <w:r w:rsidRPr="00A205CB">
              <w:rPr>
                <w:rFonts w:ascii="宋体" w:eastAsia="宋体" w:hAnsi="宋体" w:cs="Times New Roman"/>
                <w:color w:val="111111"/>
                <w:kern w:val="0"/>
                <w:sz w:val="24"/>
                <w:szCs w:val="24"/>
              </w:rPr>
              <w:t>（W×D×H）：</w:t>
            </w:r>
            <w:r w:rsidRPr="00A205CB">
              <w:rPr>
                <w:rFonts w:ascii="宋体" w:eastAsia="宋体" w:hAnsi="宋体" w:cs="Times New Roman" w:hint="eastAsia"/>
                <w:kern w:val="0"/>
                <w:sz w:val="24"/>
                <w:szCs w:val="24"/>
              </w:rPr>
              <w:t>≥</w:t>
            </w:r>
            <w:r w:rsidRPr="00A205CB">
              <w:rPr>
                <w:rFonts w:ascii="宋体" w:eastAsia="宋体" w:hAnsi="宋体" w:cs="Times New Roman"/>
                <w:color w:val="111111"/>
                <w:kern w:val="0"/>
                <w:sz w:val="24"/>
                <w:szCs w:val="24"/>
              </w:rPr>
              <w:t>1150mm×800mm×2030mm；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3</w:t>
            </w:r>
            <w:r w:rsidRPr="00A205CB">
              <w:rPr>
                <w:rFonts w:ascii="宋体" w:eastAsia="宋体" w:hAnsi="宋体" w:cs="Times New Roman" w:hint="eastAsia"/>
                <w:color w:val="111111"/>
                <w:kern w:val="0"/>
                <w:sz w:val="24"/>
                <w:szCs w:val="24"/>
              </w:rPr>
              <w:t>.设备组成：</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4</w:t>
            </w:r>
            <w:r w:rsidRPr="00A205CB">
              <w:rPr>
                <w:rFonts w:ascii="宋体" w:eastAsia="宋体" w:hAnsi="宋体" w:cs="Times New Roman" w:hint="eastAsia"/>
                <w:color w:val="111111"/>
                <w:kern w:val="0"/>
                <w:sz w:val="24"/>
                <w:szCs w:val="24"/>
              </w:rPr>
              <w:t>.1主件：电机、过滤机构；</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4</w:t>
            </w:r>
            <w:r w:rsidRPr="00A205CB">
              <w:rPr>
                <w:rFonts w:ascii="宋体" w:eastAsia="宋体" w:hAnsi="宋体" w:cs="Times New Roman" w:hint="eastAsia"/>
                <w:color w:val="111111"/>
                <w:kern w:val="0"/>
                <w:sz w:val="24"/>
                <w:szCs w:val="24"/>
              </w:rPr>
              <w:t>.2辅件。</w:t>
            </w:r>
            <w:bookmarkStart w:id="22" w:name="_GoBack"/>
            <w:bookmarkEnd w:id="22"/>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23</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管道与联动单元</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1.管道技术参数</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lastRenderedPageBreak/>
              <w:t>1.</w:t>
            </w:r>
            <w:r w:rsidRPr="00A205CB">
              <w:rPr>
                <w:rFonts w:ascii="宋体" w:eastAsia="宋体" w:hAnsi="宋体" w:cs="Times New Roman" w:hint="eastAsia"/>
                <w:color w:val="111111"/>
                <w:kern w:val="0"/>
                <w:sz w:val="24"/>
                <w:szCs w:val="24"/>
              </w:rPr>
              <w:t>1金属镀锌焊接风管，Ø150mm镀锌焊接风管（翻边），Ø120mm镀锌焊接风管；Ø 150mm弯头（翻边），Ø 120mm度弯头（翻边），Ø 150/120mm变径，Ø 120/100mm变径，Y型三通件；</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1.2</w:t>
            </w:r>
            <w:r w:rsidRPr="00A205CB">
              <w:rPr>
                <w:rFonts w:ascii="宋体" w:eastAsia="宋体" w:hAnsi="宋体" w:cs="Times New Roman" w:hint="eastAsia"/>
                <w:color w:val="111111"/>
                <w:kern w:val="0"/>
                <w:sz w:val="24"/>
                <w:szCs w:val="24"/>
              </w:rPr>
              <w:t>金属网格桥架线槽若干，丝杆吊顶若干，横担若干，锁紧螺母与垫片若干，扎带若干，口径100-160mm吸尘软管与锁紧箍若干；</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1.3</w:t>
            </w:r>
            <w:r w:rsidRPr="00A205CB">
              <w:rPr>
                <w:rFonts w:ascii="宋体" w:eastAsia="宋体" w:hAnsi="宋体" w:cs="Times New Roman" w:hint="eastAsia"/>
                <w:color w:val="111111"/>
                <w:kern w:val="0"/>
                <w:sz w:val="24"/>
                <w:szCs w:val="24"/>
              </w:rPr>
              <w:t>根据设备位置合理布置管道，确保管道风量和压力均达到使用要求。管道同步配置系统电源电缆信号线路，每个抽排点配置自动风阀，除尘系统和设备自动同步停启；</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1.4</w:t>
            </w:r>
            <w:r w:rsidRPr="00A205CB">
              <w:rPr>
                <w:rFonts w:ascii="宋体" w:eastAsia="宋体" w:hAnsi="宋体" w:cs="Times New Roman" w:hint="eastAsia"/>
                <w:color w:val="111111"/>
                <w:kern w:val="0"/>
                <w:sz w:val="24"/>
                <w:szCs w:val="24"/>
              </w:rPr>
              <w:t>管道安装要求：连接使用带硅胶快速卡箍，使用L型钢支撑或镀锌丝杆固定。</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.联动单元参数</w:t>
            </w:r>
          </w:p>
          <w:p w:rsidR="00A205CB" w:rsidRPr="00A205CB" w:rsidRDefault="00A205CB" w:rsidP="00A205CB">
            <w:pPr>
              <w:spacing w:line="440" w:lineRule="exact"/>
              <w:jc w:val="left"/>
              <w:rPr>
                <w:rFonts w:ascii="宋体" w:eastAsia="宋体" w:hAnsi="宋体" w:cs="Times New Roman"/>
                <w:kern w:val="0"/>
                <w:sz w:val="24"/>
                <w:szCs w:val="24"/>
              </w:rPr>
            </w:pPr>
            <w:r w:rsidRPr="00A205CB">
              <w:rPr>
                <w:rFonts w:ascii="宋体" w:eastAsia="宋体" w:hAnsi="宋体" w:cs="Times New Roman" w:hint="eastAsia"/>
                <w:color w:val="111111"/>
                <w:kern w:val="0"/>
                <w:sz w:val="24"/>
                <w:szCs w:val="24"/>
              </w:rPr>
              <w:t>2.1联控单元有联动控制风阀，联动单元电源与信号组件，气动组件组成。完全自动模式，可对设备和除尘主机进行同步停启控制。人工模式下可单独启动除尘主机。联动控制风阀，同时连接信号与气路。单元电源与信号组件采用国标空开和电流感应器，实现设</w:t>
            </w:r>
            <w:r w:rsidRPr="00A205CB">
              <w:rPr>
                <w:rFonts w:ascii="宋体" w:eastAsia="宋体" w:hAnsi="宋体" w:cs="Times New Roman" w:hint="eastAsia"/>
                <w:kern w:val="0"/>
                <w:sz w:val="24"/>
                <w:szCs w:val="24"/>
              </w:rPr>
              <w:t>备，阀门，集尘主机同时启动与停止。气动组件至少包括6mm和8mm气管，分接头，分别对接风阀、油水分离器、空压机；</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kern w:val="0"/>
                <w:sz w:val="24"/>
                <w:szCs w:val="24"/>
              </w:rPr>
              <w:t>2.2管道和联动单元需要满足安全台锯、平压刨工作站、开片带锯、细木工带锯、砂轴机、圆盘砂、立铣共计7台设备的需求。</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1套</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221"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24</w:t>
            </w:r>
          </w:p>
        </w:tc>
        <w:tc>
          <w:tcPr>
            <w:tcW w:w="51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货架</w:t>
            </w:r>
          </w:p>
        </w:tc>
        <w:tc>
          <w:tcPr>
            <w:tcW w:w="2868" w:type="pct"/>
          </w:tcPr>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1.钢质、</w:t>
            </w:r>
            <w:r w:rsidRPr="00A205CB">
              <w:rPr>
                <w:rFonts w:ascii="宋体" w:eastAsia="宋体" w:hAnsi="宋体" w:cs="Times New Roman"/>
                <w:color w:val="111111"/>
                <w:kern w:val="0"/>
                <w:sz w:val="24"/>
                <w:szCs w:val="24"/>
              </w:rPr>
              <w:t>储藏</w:t>
            </w:r>
            <w:r w:rsidRPr="00A205CB">
              <w:rPr>
                <w:rFonts w:ascii="宋体" w:eastAsia="宋体" w:hAnsi="宋体" w:cs="Times New Roman" w:hint="eastAsia"/>
                <w:color w:val="111111"/>
                <w:kern w:val="0"/>
                <w:sz w:val="24"/>
                <w:szCs w:val="24"/>
              </w:rPr>
              <w:t>、可</w:t>
            </w:r>
            <w:r w:rsidRPr="00A205CB">
              <w:rPr>
                <w:rFonts w:ascii="宋体" w:eastAsia="宋体" w:hAnsi="宋体" w:cs="Times New Roman"/>
                <w:color w:val="111111"/>
                <w:kern w:val="0"/>
                <w:sz w:val="24"/>
                <w:szCs w:val="24"/>
              </w:rPr>
              <w:t>拆装；</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2.尺寸：≥</w:t>
            </w:r>
            <w:r w:rsidRPr="00A205CB">
              <w:rPr>
                <w:rFonts w:ascii="宋体" w:eastAsia="宋体" w:hAnsi="宋体" w:cs="Times New Roman"/>
                <w:color w:val="111111"/>
                <w:kern w:val="0"/>
                <w:sz w:val="24"/>
                <w:szCs w:val="24"/>
              </w:rPr>
              <w:t>长</w:t>
            </w: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00cm</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宽</w:t>
            </w:r>
            <w:r w:rsidRPr="00A205CB">
              <w:rPr>
                <w:rFonts w:ascii="宋体" w:eastAsia="宋体" w:hAnsi="宋体" w:cs="Times New Roman" w:hint="eastAsia"/>
                <w:color w:val="111111"/>
                <w:kern w:val="0"/>
                <w:sz w:val="24"/>
                <w:szCs w:val="24"/>
              </w:rPr>
              <w:t>6</w:t>
            </w:r>
            <w:r w:rsidRPr="00A205CB">
              <w:rPr>
                <w:rFonts w:ascii="宋体" w:eastAsia="宋体" w:hAnsi="宋体" w:cs="Times New Roman"/>
                <w:color w:val="111111"/>
                <w:kern w:val="0"/>
                <w:sz w:val="24"/>
                <w:szCs w:val="24"/>
              </w:rPr>
              <w:t>0cm×高</w:t>
            </w:r>
            <w:r w:rsidRPr="00A205CB">
              <w:rPr>
                <w:rFonts w:ascii="宋体" w:eastAsia="宋体" w:hAnsi="宋体" w:cs="Times New Roman" w:hint="eastAsia"/>
                <w:color w:val="111111"/>
                <w:kern w:val="0"/>
                <w:sz w:val="24"/>
                <w:szCs w:val="24"/>
              </w:rPr>
              <w:t>2</w:t>
            </w:r>
            <w:r w:rsidRPr="00A205CB">
              <w:rPr>
                <w:rFonts w:ascii="宋体" w:eastAsia="宋体" w:hAnsi="宋体" w:cs="Times New Roman"/>
                <w:color w:val="111111"/>
                <w:kern w:val="0"/>
                <w:sz w:val="24"/>
                <w:szCs w:val="24"/>
              </w:rPr>
              <w:t>00cm；</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3.不少于</w:t>
            </w:r>
            <w:r w:rsidRPr="00A205CB">
              <w:rPr>
                <w:rFonts w:ascii="宋体" w:eastAsia="宋体" w:hAnsi="宋体" w:cs="Times New Roman"/>
                <w:color w:val="111111"/>
                <w:kern w:val="0"/>
                <w:sz w:val="24"/>
                <w:szCs w:val="24"/>
              </w:rPr>
              <w:t>四层；</w:t>
            </w:r>
          </w:p>
          <w:p w:rsidR="00A205CB" w:rsidRPr="00A205CB" w:rsidRDefault="00A205CB" w:rsidP="00A205CB">
            <w:pPr>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4.载重：≥5</w:t>
            </w:r>
            <w:r w:rsidRPr="00A205CB">
              <w:rPr>
                <w:rFonts w:ascii="宋体" w:eastAsia="宋体" w:hAnsi="宋体" w:cs="Times New Roman"/>
                <w:color w:val="111111"/>
                <w:kern w:val="0"/>
                <w:sz w:val="24"/>
                <w:szCs w:val="24"/>
              </w:rPr>
              <w:t>50kg/层。</w:t>
            </w:r>
          </w:p>
        </w:tc>
        <w:tc>
          <w:tcPr>
            <w:tcW w:w="493" w:type="pct"/>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6个</w:t>
            </w:r>
          </w:p>
        </w:tc>
        <w:tc>
          <w:tcPr>
            <w:tcW w:w="410" w:type="pct"/>
            <w:vAlign w:val="center"/>
          </w:tcPr>
          <w:p w:rsidR="00A205CB" w:rsidRPr="00A205CB" w:rsidRDefault="00A205CB" w:rsidP="00A205CB">
            <w:pPr>
              <w:jc w:val="center"/>
              <w:rPr>
                <w:rFonts w:ascii="@仿宋_GB2312" w:eastAsia="@仿宋_GB2312" w:hAnsi="@仿宋_GB2312" w:cs="@仿宋_GB2312"/>
                <w:sz w:val="24"/>
                <w:szCs w:val="24"/>
              </w:rPr>
            </w:pPr>
            <w:r w:rsidRPr="00A205CB">
              <w:rPr>
                <w:rFonts w:ascii="宋体" w:eastAsia="宋体" w:hAnsi="宋体" w:cs="宋体" w:hint="eastAsia"/>
                <w:sz w:val="24"/>
                <w:szCs w:val="24"/>
              </w:rPr>
              <w:t>工业</w:t>
            </w:r>
          </w:p>
        </w:tc>
        <w:tc>
          <w:tcPr>
            <w:tcW w:w="495" w:type="pct"/>
            <w:vAlign w:val="center"/>
          </w:tcPr>
          <w:p w:rsidR="00A205CB" w:rsidRPr="00A205CB" w:rsidRDefault="00A205CB" w:rsidP="00A205CB">
            <w:pPr>
              <w:spacing w:line="440" w:lineRule="exact"/>
              <w:jc w:val="center"/>
              <w:rPr>
                <w:rFonts w:ascii="宋体" w:eastAsia="宋体" w:hAnsi="宋体" w:cs="宋体" w:hint="eastAsia"/>
                <w:sz w:val="24"/>
                <w:szCs w:val="24"/>
              </w:rPr>
            </w:pPr>
          </w:p>
        </w:tc>
      </w:tr>
    </w:tbl>
    <w:p w:rsidR="00A205CB" w:rsidRPr="00A205CB" w:rsidRDefault="00A205CB" w:rsidP="00A205CB">
      <w:pPr>
        <w:spacing w:beforeLines="50" w:afterLines="50"/>
        <w:rPr>
          <w:rFonts w:ascii="宋体" w:eastAsia="宋体" w:hAnsi="宋体" w:cs="宋体" w:hint="eastAsia"/>
          <w:b/>
          <w:bCs/>
          <w:sz w:val="24"/>
          <w:szCs w:val="24"/>
        </w:rPr>
      </w:pPr>
    </w:p>
    <w:p w:rsidR="00A205CB" w:rsidRPr="00A205CB" w:rsidRDefault="00A205CB" w:rsidP="00A205CB">
      <w:pPr>
        <w:spacing w:beforeLines="50" w:afterLines="50"/>
        <w:rPr>
          <w:rFonts w:ascii="Times New Roman" w:eastAsia="宋体" w:hAnsi="Times New Roman" w:cs="Times New Roman"/>
          <w:sz w:val="32"/>
          <w:szCs w:val="24"/>
        </w:rPr>
      </w:pPr>
      <w:r w:rsidRPr="00A205CB">
        <w:rPr>
          <w:rFonts w:ascii="宋体" w:eastAsia="宋体" w:hAnsi="宋体" w:cs="宋体" w:hint="eastAsia"/>
          <w:b/>
          <w:bCs/>
          <w:sz w:val="24"/>
          <w:szCs w:val="24"/>
        </w:rPr>
        <w:t>第2包：</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1536"/>
        <w:gridCol w:w="4177"/>
        <w:gridCol w:w="1087"/>
        <w:gridCol w:w="702"/>
        <w:gridCol w:w="1138"/>
      </w:tblGrid>
      <w:tr w:rsidR="00A205CB" w:rsidRPr="00A205CB" w:rsidTr="00283730">
        <w:trPr>
          <w:trHeight w:val="23"/>
          <w:jc w:val="center"/>
        </w:trPr>
        <w:tc>
          <w:tcPr>
            <w:tcW w:w="741" w:type="dxa"/>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序号</w:t>
            </w:r>
          </w:p>
        </w:tc>
        <w:tc>
          <w:tcPr>
            <w:tcW w:w="1536" w:type="dxa"/>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货物名称</w:t>
            </w:r>
          </w:p>
        </w:tc>
        <w:tc>
          <w:tcPr>
            <w:tcW w:w="4177" w:type="dxa"/>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技术参数及要求</w:t>
            </w:r>
          </w:p>
        </w:tc>
        <w:tc>
          <w:tcPr>
            <w:tcW w:w="1087" w:type="dxa"/>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数量</w:t>
            </w:r>
          </w:p>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（单位）</w:t>
            </w:r>
          </w:p>
        </w:tc>
        <w:tc>
          <w:tcPr>
            <w:tcW w:w="702" w:type="dxa"/>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所属</w:t>
            </w:r>
          </w:p>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行业</w:t>
            </w:r>
          </w:p>
        </w:tc>
        <w:tc>
          <w:tcPr>
            <w:tcW w:w="1138" w:type="dxa"/>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备注（进口或强制节能）</w:t>
            </w:r>
          </w:p>
        </w:tc>
      </w:tr>
      <w:tr w:rsidR="00A205CB" w:rsidRPr="00A205CB" w:rsidTr="00283730">
        <w:trPr>
          <w:trHeight w:val="23"/>
          <w:jc w:val="center"/>
        </w:trPr>
        <w:tc>
          <w:tcPr>
            <w:tcW w:w="741" w:type="dxa"/>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w:t>
            </w:r>
          </w:p>
        </w:tc>
        <w:tc>
          <w:tcPr>
            <w:tcW w:w="1536" w:type="dxa"/>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扫描仪系统</w:t>
            </w:r>
          </w:p>
        </w:tc>
        <w:tc>
          <w:tcPr>
            <w:tcW w:w="4177" w:type="dxa"/>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扫描仪部分：</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★1.1最大扫描幅面：A</w:t>
            </w:r>
            <w:r w:rsidRPr="00A205CB">
              <w:rPr>
                <w:rFonts w:ascii="宋体" w:eastAsia="宋体" w:hAnsi="宋体" w:cs="@仿宋_GB2312"/>
                <w:color w:val="111111"/>
                <w:kern w:val="0"/>
                <w:sz w:val="24"/>
                <w:szCs w:val="24"/>
              </w:rPr>
              <w:t>3</w:t>
            </w:r>
            <w:r w:rsidRPr="00A205CB">
              <w:rPr>
                <w:rFonts w:ascii="宋体" w:eastAsia="宋体" w:hAnsi="宋体" w:cs="@仿宋_GB2312" w:hint="eastAsia"/>
                <w:color w:val="111111"/>
                <w:kern w:val="0"/>
                <w:sz w:val="24"/>
                <w:szCs w:val="24"/>
              </w:rPr>
              <w:t>，2</w:t>
            </w:r>
            <w:r w:rsidRPr="00A205CB">
              <w:rPr>
                <w:rFonts w:ascii="宋体" w:eastAsia="宋体" w:hAnsi="宋体" w:cs="@仿宋_GB2312"/>
                <w:color w:val="111111"/>
                <w:kern w:val="0"/>
                <w:sz w:val="24"/>
                <w:szCs w:val="24"/>
              </w:rPr>
              <w:t>97*420mm</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 xml:space="preserve">1.2 </w:t>
            </w:r>
            <w:r w:rsidRPr="00A205CB">
              <w:rPr>
                <w:rFonts w:ascii="宋体" w:eastAsia="宋体" w:hAnsi="宋体" w:cs="@仿宋_GB2312" w:hint="eastAsia"/>
                <w:color w:val="111111"/>
                <w:kern w:val="0"/>
                <w:sz w:val="24"/>
                <w:szCs w:val="24"/>
              </w:rPr>
              <w:t>扫描分辨率：≥2</w:t>
            </w:r>
            <w:r w:rsidRPr="00A205CB">
              <w:rPr>
                <w:rFonts w:ascii="宋体" w:eastAsia="宋体" w:hAnsi="宋体" w:cs="@仿宋_GB2312"/>
                <w:color w:val="111111"/>
                <w:kern w:val="0"/>
                <w:sz w:val="24"/>
                <w:szCs w:val="24"/>
              </w:rPr>
              <w:t>400dpi*4800dpi</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 xml:space="preserve">1.3 </w:t>
            </w:r>
            <w:r w:rsidRPr="00A205CB">
              <w:rPr>
                <w:rFonts w:ascii="宋体" w:eastAsia="宋体" w:hAnsi="宋体" w:cs="@仿宋_GB2312" w:hint="eastAsia"/>
                <w:color w:val="111111"/>
                <w:kern w:val="0"/>
                <w:sz w:val="24"/>
                <w:szCs w:val="24"/>
              </w:rPr>
              <w:t>光电元件：彩色6线矩阵C</w:t>
            </w:r>
            <w:r w:rsidRPr="00A205CB">
              <w:rPr>
                <w:rFonts w:ascii="宋体" w:eastAsia="宋体" w:hAnsi="宋体" w:cs="@仿宋_GB2312"/>
                <w:color w:val="111111"/>
                <w:kern w:val="0"/>
                <w:sz w:val="24"/>
                <w:szCs w:val="24"/>
              </w:rPr>
              <w:t>CD</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 xml:space="preserve">1.4 </w:t>
            </w:r>
            <w:r w:rsidRPr="00A205CB">
              <w:rPr>
                <w:rFonts w:ascii="宋体" w:eastAsia="宋体" w:hAnsi="宋体" w:cs="@仿宋_GB2312" w:hint="eastAsia"/>
                <w:color w:val="111111"/>
                <w:kern w:val="0"/>
                <w:sz w:val="24"/>
                <w:szCs w:val="24"/>
              </w:rPr>
              <w:t>扫描方式：扫描头移动；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 xml:space="preserve">1.5 </w:t>
            </w:r>
            <w:r w:rsidRPr="00A205CB">
              <w:rPr>
                <w:rFonts w:ascii="宋体" w:eastAsia="宋体" w:hAnsi="宋体" w:cs="@仿宋_GB2312" w:hint="eastAsia"/>
                <w:color w:val="111111"/>
                <w:kern w:val="0"/>
                <w:sz w:val="24"/>
                <w:szCs w:val="24"/>
              </w:rPr>
              <w:t>光源：白色L</w:t>
            </w:r>
            <w:r w:rsidRPr="00A205CB">
              <w:rPr>
                <w:rFonts w:ascii="宋体" w:eastAsia="宋体" w:hAnsi="宋体" w:cs="@仿宋_GB2312"/>
                <w:color w:val="111111"/>
                <w:kern w:val="0"/>
                <w:sz w:val="24"/>
                <w:szCs w:val="24"/>
              </w:rPr>
              <w:t>ED</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 xml:space="preserve">1.6 </w:t>
            </w:r>
            <w:r w:rsidRPr="00A205CB">
              <w:rPr>
                <w:rFonts w:ascii="宋体" w:eastAsia="宋体" w:hAnsi="宋体" w:cs="@仿宋_GB2312" w:hint="eastAsia"/>
                <w:color w:val="111111"/>
                <w:kern w:val="0"/>
                <w:sz w:val="24"/>
                <w:szCs w:val="24"/>
              </w:rPr>
              <w:t>机身尺寸≥</w:t>
            </w:r>
            <w:r w:rsidRPr="00A205CB">
              <w:rPr>
                <w:rFonts w:ascii="宋体" w:eastAsia="宋体" w:hAnsi="宋体" w:cs="@仿宋_GB2312"/>
                <w:color w:val="111111"/>
                <w:kern w:val="0"/>
                <w:sz w:val="24"/>
                <w:szCs w:val="24"/>
              </w:rPr>
              <w:t>65</w:t>
            </w:r>
            <w:r w:rsidRPr="00A205CB">
              <w:rPr>
                <w:rFonts w:ascii="宋体" w:eastAsia="宋体" w:hAnsi="宋体" w:cs="@仿宋_GB2312" w:hint="eastAsia"/>
                <w:color w:val="111111"/>
                <w:kern w:val="0"/>
                <w:sz w:val="24"/>
                <w:szCs w:val="24"/>
              </w:rPr>
              <w:t>0</w:t>
            </w:r>
            <w:r w:rsidRPr="00A205CB">
              <w:rPr>
                <w:rFonts w:ascii="宋体" w:eastAsia="宋体" w:hAnsi="宋体" w:cs="@仿宋_GB2312"/>
                <w:color w:val="111111"/>
                <w:kern w:val="0"/>
                <w:sz w:val="24"/>
                <w:szCs w:val="24"/>
              </w:rPr>
              <w:t>*45</w:t>
            </w:r>
            <w:r w:rsidRPr="00A205CB">
              <w:rPr>
                <w:rFonts w:ascii="宋体" w:eastAsia="宋体" w:hAnsi="宋体" w:cs="@仿宋_GB2312" w:hint="eastAsia"/>
                <w:color w:val="111111"/>
                <w:kern w:val="0"/>
                <w:sz w:val="24"/>
                <w:szCs w:val="24"/>
              </w:rPr>
              <w:t>0</w:t>
            </w:r>
            <w:r w:rsidRPr="00A205CB">
              <w:rPr>
                <w:rFonts w:ascii="宋体" w:eastAsia="宋体" w:hAnsi="宋体" w:cs="@仿宋_GB2312"/>
                <w:color w:val="111111"/>
                <w:kern w:val="0"/>
                <w:sz w:val="24"/>
                <w:szCs w:val="24"/>
              </w:rPr>
              <w:t>*15</w:t>
            </w:r>
            <w:r w:rsidRPr="00A205CB">
              <w:rPr>
                <w:rFonts w:ascii="宋体" w:eastAsia="宋体" w:hAnsi="宋体" w:cs="@仿宋_GB2312" w:hint="eastAsia"/>
                <w:color w:val="111111"/>
                <w:kern w:val="0"/>
                <w:sz w:val="24"/>
                <w:szCs w:val="24"/>
              </w:rPr>
              <w:t>0</w:t>
            </w:r>
            <w:r w:rsidRPr="00A205CB">
              <w:rPr>
                <w:rFonts w:ascii="宋体" w:eastAsia="宋体" w:hAnsi="宋体" w:cs="@仿宋_GB2312"/>
                <w:color w:val="111111"/>
                <w:kern w:val="0"/>
                <w:sz w:val="24"/>
                <w:szCs w:val="24"/>
              </w:rPr>
              <w:t>mm</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★2.数据处理终端：cpu不低于16核心，基础睿频至少达到3.4GHz，运行内存不低于16GB/固态硬盘不低于1T+256G/T1000 4G/300W/23.8英寸液晶；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w:t>
            </w:r>
            <w:r w:rsidRPr="00A205CB">
              <w:rPr>
                <w:rFonts w:ascii="宋体" w:eastAsia="宋体" w:hAnsi="宋体" w:cs="@仿宋_GB2312"/>
                <w:color w:val="111111"/>
                <w:kern w:val="0"/>
                <w:sz w:val="24"/>
                <w:szCs w:val="24"/>
              </w:rPr>
              <w:t xml:space="preserve">. </w:t>
            </w:r>
            <w:r w:rsidRPr="00A205CB">
              <w:rPr>
                <w:rFonts w:ascii="宋体" w:eastAsia="宋体" w:hAnsi="宋体" w:cs="@仿宋_GB2312" w:hint="eastAsia"/>
                <w:color w:val="111111"/>
                <w:kern w:val="0"/>
                <w:sz w:val="24"/>
                <w:szCs w:val="24"/>
              </w:rPr>
              <w:t>扫描仪支架升降支架部分：具有手动升降功能、适合扫描仪大小。</w:t>
            </w:r>
          </w:p>
        </w:tc>
        <w:tc>
          <w:tcPr>
            <w:tcW w:w="1087" w:type="dxa"/>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702" w:type="dxa"/>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w:t>
            </w:r>
          </w:p>
        </w:tc>
        <w:tc>
          <w:tcPr>
            <w:tcW w:w="1536" w:type="dxa"/>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移液器（0.2-2ul、1-10ul、2-20ul、10-100ul、100-1000ul)</w:t>
            </w:r>
          </w:p>
        </w:tc>
        <w:tc>
          <w:tcPr>
            <w:tcW w:w="4177" w:type="dxa"/>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1.量程要求：至少满足0.1-2.5μL、0.5-10μL、2-20μL、10-100μL、20-200μL、100-1000μL、500-5000μL各1支为1套；</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2.三点校正，可根据按钮颜色选择适配标准吸嘴；</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可整支高温高压灭菌和紫外线灭菌，耐高温抗腐蚀；</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4.伸缩式弹性吸嘴设计，确保吸头装配的气密性和移液均一性；</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★5.具有密度调节窗口，适用于甘油、氯化铯等不同密度的液体；</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★6.四位数体积显示，可精确至小数点后两位数字，显示屏可正对操作者；</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7.人体工程学设计，重量小于80g。</w:t>
            </w:r>
          </w:p>
        </w:tc>
        <w:tc>
          <w:tcPr>
            <w:tcW w:w="1087" w:type="dxa"/>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1套</w:t>
            </w:r>
          </w:p>
        </w:tc>
        <w:tc>
          <w:tcPr>
            <w:tcW w:w="702" w:type="dxa"/>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3</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手持GPS</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1.≥4G内存，可支持Mirco SD卡扩展，支持≥32G；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2.带有全国详细地图，支持轨迹采集；</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★3.定位精度：单机定位 3－5米，实时差分 1－3米(SBAS) ；</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4.定位时间：热启动</w:t>
            </w:r>
            <w:r w:rsidRPr="00A205CB">
              <w:rPr>
                <w:rFonts w:ascii="宋体" w:eastAsia="宋体" w:hAnsi="宋体" w:cs="@仿宋_GB2312" w:hint="eastAsia"/>
                <w:color w:val="111111"/>
                <w:sz w:val="24"/>
                <w:szCs w:val="24"/>
              </w:rPr>
              <w:t>≤</w:t>
            </w:r>
            <w:r w:rsidRPr="00A205CB">
              <w:rPr>
                <w:rFonts w:ascii="宋体" w:eastAsia="宋体" w:hAnsi="宋体" w:cs="@仿宋_GB2312" w:hint="eastAsia"/>
                <w:color w:val="111111"/>
                <w:kern w:val="0"/>
                <w:sz w:val="24"/>
                <w:szCs w:val="24"/>
              </w:rPr>
              <w:t xml:space="preserve">2秒，冷起动 </w:t>
            </w:r>
            <w:r w:rsidRPr="00A205CB">
              <w:rPr>
                <w:rFonts w:ascii="宋体" w:eastAsia="宋体" w:hAnsi="宋体" w:cs="@仿宋_GB2312" w:hint="eastAsia"/>
                <w:color w:val="111111"/>
                <w:sz w:val="24"/>
                <w:szCs w:val="24"/>
              </w:rPr>
              <w:t>≤</w:t>
            </w:r>
            <w:r w:rsidRPr="00A205CB">
              <w:rPr>
                <w:rFonts w:ascii="宋体" w:eastAsia="宋体" w:hAnsi="宋体" w:cs="@仿宋_GB2312" w:hint="eastAsia"/>
                <w:color w:val="111111"/>
                <w:kern w:val="0"/>
                <w:sz w:val="24"/>
                <w:szCs w:val="24"/>
              </w:rPr>
              <w:t>35秒；</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5.更新率：</w:t>
            </w:r>
            <w:r w:rsidRPr="00A205CB">
              <w:rPr>
                <w:rFonts w:ascii="宋体" w:eastAsia="宋体" w:hAnsi="宋体" w:cs="@仿宋_GB2312" w:hint="eastAsia"/>
                <w:color w:val="111111"/>
                <w:sz w:val="24"/>
                <w:szCs w:val="24"/>
              </w:rPr>
              <w:t>≤</w:t>
            </w:r>
            <w:r w:rsidRPr="00A205CB">
              <w:rPr>
                <w:rFonts w:ascii="宋体" w:eastAsia="宋体" w:hAnsi="宋体" w:cs="@仿宋_GB2312" w:hint="eastAsia"/>
                <w:color w:val="111111"/>
                <w:kern w:val="0"/>
                <w:sz w:val="24"/>
                <w:szCs w:val="24"/>
              </w:rPr>
              <w:t>1Hz；</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6.天线：卫星接收天线；</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7.屏</w:t>
            </w:r>
            <w:r w:rsidRPr="00A205CB">
              <w:rPr>
                <w:rFonts w:ascii="宋体" w:eastAsia="宋体" w:hAnsi="宋体" w:cs="@仿宋_GB2312"/>
                <w:color w:val="111111"/>
                <w:kern w:val="0"/>
                <w:sz w:val="24"/>
                <w:szCs w:val="24"/>
              </w:rPr>
              <w:t>幕特性：半反半透彩色显示屏，分辨率</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240×320 QVGA</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8.坐标系统：</w:t>
            </w:r>
            <w:r w:rsidRPr="00A205CB">
              <w:rPr>
                <w:rFonts w:ascii="宋体" w:eastAsia="宋体" w:hAnsi="宋体" w:cs="@仿宋_GB2312" w:hint="eastAsia"/>
                <w:color w:val="111111"/>
                <w:kern w:val="0"/>
                <w:sz w:val="24"/>
                <w:szCs w:val="24"/>
              </w:rPr>
              <w:t>至少包括</w:t>
            </w:r>
            <w:r w:rsidRPr="00A205CB">
              <w:rPr>
                <w:rFonts w:ascii="宋体" w:eastAsia="宋体" w:hAnsi="宋体" w:cs="@仿宋_GB2312"/>
                <w:color w:val="111111"/>
                <w:kern w:val="0"/>
                <w:sz w:val="24"/>
                <w:szCs w:val="24"/>
              </w:rPr>
              <w:t>WGS84、北京54、西安80、CGCS2000、自定义坐标系统</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9.电池类型：Li-ion(</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1700mah)，</w:t>
            </w:r>
            <w:r w:rsidRPr="00A205CB">
              <w:rPr>
                <w:rFonts w:ascii="宋体" w:eastAsia="宋体" w:hAnsi="宋体" w:cs="@仿宋_GB2312" w:hint="eastAsia"/>
                <w:color w:val="111111"/>
                <w:kern w:val="0"/>
                <w:sz w:val="24"/>
                <w:szCs w:val="24"/>
              </w:rPr>
              <w:t>适用</w:t>
            </w:r>
            <w:r w:rsidRPr="00A205CB">
              <w:rPr>
                <w:rFonts w:ascii="宋体" w:eastAsia="宋体" w:hAnsi="宋体" w:cs="@仿宋_GB2312"/>
                <w:color w:val="111111"/>
                <w:kern w:val="0"/>
                <w:sz w:val="24"/>
                <w:szCs w:val="24"/>
              </w:rPr>
              <w:t>2×AA电池。</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5台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4</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冰箱</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1.样式：立式；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2.容积：≥278L；</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3.净重：</w:t>
            </w:r>
            <w:r w:rsidRPr="00A205CB">
              <w:rPr>
                <w:rFonts w:ascii="宋体" w:eastAsia="宋体" w:hAnsi="宋体" w:cs="@仿宋_GB2312" w:hint="eastAsia"/>
                <w:sz w:val="24"/>
                <w:szCs w:val="24"/>
              </w:rPr>
              <w:t>≤</w:t>
            </w:r>
            <w:r w:rsidRPr="00A205CB">
              <w:rPr>
                <w:rFonts w:ascii="宋体" w:eastAsia="宋体" w:hAnsi="宋体" w:cs="@仿宋_GB2312" w:hint="eastAsia"/>
                <w:color w:val="111111"/>
                <w:kern w:val="0"/>
                <w:sz w:val="24"/>
                <w:szCs w:val="24"/>
              </w:rPr>
              <w:t>105kg；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4.额定功率：≥180W；</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5.耗电量：</w:t>
            </w:r>
            <w:r w:rsidRPr="00A205CB">
              <w:rPr>
                <w:rFonts w:ascii="宋体" w:eastAsia="宋体" w:hAnsi="宋体" w:cs="@仿宋_GB2312" w:hint="eastAsia"/>
                <w:sz w:val="24"/>
                <w:szCs w:val="24"/>
              </w:rPr>
              <w:t>≤</w:t>
            </w:r>
            <w:r w:rsidRPr="00A205CB">
              <w:rPr>
                <w:rFonts w:ascii="宋体" w:eastAsia="宋体" w:hAnsi="宋体" w:cs="@仿宋_GB2312" w:hint="eastAsia"/>
                <w:color w:val="111111"/>
                <w:kern w:val="0"/>
                <w:sz w:val="24"/>
                <w:szCs w:val="24"/>
              </w:rPr>
              <w:t>1.94kW.h/24h；</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6.噪音值：</w:t>
            </w:r>
            <w:r w:rsidRPr="00A205CB">
              <w:rPr>
                <w:rFonts w:ascii="宋体" w:eastAsia="宋体" w:hAnsi="宋体" w:cs="@仿宋_GB2312" w:hint="eastAsia"/>
                <w:sz w:val="24"/>
                <w:szCs w:val="24"/>
              </w:rPr>
              <w:t>≤</w:t>
            </w:r>
            <w:r w:rsidRPr="00A205CB">
              <w:rPr>
                <w:rFonts w:ascii="宋体" w:eastAsia="宋体" w:hAnsi="宋体" w:cs="@仿宋_GB2312" w:hint="eastAsia"/>
                <w:color w:val="111111"/>
                <w:kern w:val="0"/>
                <w:sz w:val="24"/>
                <w:szCs w:val="24"/>
              </w:rPr>
              <w:t>46dB；</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7.气候类型：至少包括SN/N；</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8.制冷方式：直冷；</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9.温度范围：-10℃～-25℃；</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10.工作条件：环境温度10～32℃，电源220V/50Hz；</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11.外部尺寸（宽*深*高）：659*600*</w:t>
            </w:r>
            <w:r w:rsidRPr="00A205CB">
              <w:rPr>
                <w:rFonts w:ascii="宋体" w:eastAsia="宋体" w:hAnsi="宋体" w:cs="@仿宋_GB2312" w:hint="eastAsia"/>
                <w:color w:val="111111"/>
                <w:kern w:val="0"/>
                <w:sz w:val="24"/>
                <w:szCs w:val="24"/>
              </w:rPr>
              <w:lastRenderedPageBreak/>
              <w:t>169</w:t>
            </w:r>
            <w:r w:rsidRPr="00A205CB">
              <w:rPr>
                <w:rFonts w:ascii="宋体" w:eastAsia="宋体" w:hAnsi="宋体" w:cs="@仿宋_GB2312"/>
                <w:color w:val="111111"/>
                <w:kern w:val="0"/>
                <w:sz w:val="24"/>
                <w:szCs w:val="24"/>
              </w:rPr>
              <w:t>0</w:t>
            </w:r>
            <w:r w:rsidRPr="00A205CB">
              <w:rPr>
                <w:rFonts w:ascii="宋体" w:eastAsia="宋体" w:hAnsi="宋体" w:cs="@仿宋_GB2312" w:hint="eastAsia"/>
                <w:color w:val="111111"/>
                <w:kern w:val="0"/>
                <w:sz w:val="24"/>
                <w:szCs w:val="24"/>
              </w:rPr>
              <w:t>（mm）±5</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12.内部尺寸（宽*深*高）：</w:t>
            </w:r>
            <w:r w:rsidRPr="00A205CB">
              <w:rPr>
                <w:rFonts w:ascii="宋体" w:eastAsia="宋体" w:hAnsi="宋体" w:cs="@仿宋_GB2312" w:hint="eastAsia"/>
                <w:sz w:val="24"/>
                <w:szCs w:val="24"/>
              </w:rPr>
              <w:t>≥</w:t>
            </w:r>
            <w:r w:rsidRPr="00A205CB">
              <w:rPr>
                <w:rFonts w:ascii="宋体" w:eastAsia="宋体" w:hAnsi="宋体" w:cs="@仿宋_GB2312" w:hint="eastAsia"/>
                <w:color w:val="111111"/>
                <w:kern w:val="0"/>
                <w:sz w:val="24"/>
                <w:szCs w:val="24"/>
              </w:rPr>
              <w:t>480*415*1460（mm）；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13.外部材料：喷涂钢板；</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14.内部材料：喷涂钢板；</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15.隔热层：无CFC高密度聚氨酯发泡；</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16.外门：1扇；</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17.抽屉：数量不少于7个，材质为PS；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18.脚轮：4个；其中2个万向脚轮带琐止设计，可根据需要移动箱体；</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19.压缩机：数量不少于1个；</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20.制冷剂：碳氢制冷剂；</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21.制冷系统：冷凝风机，内藏式盘管式蒸发器，丝管式冷凝器；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22.显示方式：LED数码显示屏，可显示箱内温度及各种报警信息；</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23.温度控制：采用微电脑控制系统；电子温度控制及显示，精度≤0.1℃；</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24.报警系统：高低温报警、传感器故障报警、开门异常报警；</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25.报警方式：至少具备声音蜂鸣和灯光闪烁报警方式；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26.电器安全：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（1）温控器测点故障安全运行模式；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（2）控制器键盘锁定和密码保护功能，防止随意调整运行参数；</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（3）断电保护：设备延时启动功能可使设备在恢复期间延时数分钟启动，使实验室平稳的重新运行；</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（4）宽电压带适用，可在187V～242V范围内正常使用。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27.相关配置：</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（1）配置不少于1个暗锁设计；</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（2）嵌入式门把手设计；</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（3）配置测试孔。</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5</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紫外分光光度计</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1.显示方式：≥8英寸大屏幕彩色触控屏；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2</w:t>
            </w:r>
            <w:r w:rsidRPr="00A205CB">
              <w:rPr>
                <w:rFonts w:ascii="宋体" w:eastAsia="宋体" w:hAnsi="宋体" w:cs="@仿宋_GB2312" w:hint="eastAsia"/>
                <w:color w:val="111111"/>
                <w:kern w:val="0"/>
                <w:sz w:val="24"/>
                <w:szCs w:val="24"/>
              </w:rPr>
              <w:t>.光源配置不低于：6V10W，2000小时钨卤素灯，2000小时氘灯；</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样品室：100毫米测量光程；</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★4.标准比色池架 10 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★5.光学系统：双光束，自准式光栅单色器；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★6.波长显示范围（nm）：</w:t>
            </w:r>
            <w:r w:rsidRPr="00A205CB">
              <w:rPr>
                <w:rFonts w:ascii="宋体" w:eastAsia="宋体" w:hAnsi="宋体" w:cs="@仿宋_GB2312"/>
                <w:color w:val="111111"/>
                <w:kern w:val="0"/>
                <w:sz w:val="24"/>
                <w:szCs w:val="24"/>
              </w:rPr>
              <w:t>190-1100</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7.光谱带宽（nm）：</w:t>
            </w:r>
            <w:r w:rsidRPr="00A205CB">
              <w:rPr>
                <w:rFonts w:ascii="宋体" w:eastAsia="宋体" w:hAnsi="宋体" w:cs="@仿宋_GB2312"/>
                <w:color w:val="111111"/>
                <w:kern w:val="0"/>
                <w:sz w:val="24"/>
                <w:szCs w:val="24"/>
              </w:rPr>
              <w:t>2</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8.波长准确度（nm）：±</w:t>
            </w:r>
            <w:r w:rsidRPr="00A205CB">
              <w:rPr>
                <w:rFonts w:ascii="宋体" w:eastAsia="宋体" w:hAnsi="宋体" w:cs="@仿宋_GB2312"/>
                <w:color w:val="111111"/>
                <w:kern w:val="0"/>
                <w:sz w:val="24"/>
                <w:szCs w:val="24"/>
              </w:rPr>
              <w:t>0.5</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9.波长重复性（nm）：</w:t>
            </w:r>
            <w:r w:rsidRPr="00A205CB">
              <w:rPr>
                <w:rFonts w:ascii="宋体" w:eastAsia="宋体" w:hAnsi="宋体" w:cs="@仿宋_GB2312"/>
                <w:color w:val="111111"/>
                <w:kern w:val="0"/>
                <w:sz w:val="24"/>
                <w:szCs w:val="24"/>
              </w:rPr>
              <w:t>0.2</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10.光度测量范围：0-200%T， -0.3~3A；</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11.光度准确度：±</w:t>
            </w:r>
            <w:r w:rsidRPr="00A205CB">
              <w:rPr>
                <w:rFonts w:ascii="宋体" w:eastAsia="宋体" w:hAnsi="宋体" w:cs="@仿宋_GB2312"/>
                <w:color w:val="111111"/>
                <w:kern w:val="0"/>
                <w:sz w:val="24"/>
                <w:szCs w:val="24"/>
              </w:rPr>
              <w:t>0.3%</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12.光度重复性：</w:t>
            </w:r>
            <w:r w:rsidRPr="00A205CB">
              <w:rPr>
                <w:rFonts w:ascii="宋体" w:eastAsia="宋体" w:hAnsi="宋体" w:cs="@仿宋_GB2312"/>
                <w:color w:val="111111"/>
                <w:kern w:val="0"/>
                <w:sz w:val="24"/>
                <w:szCs w:val="24"/>
              </w:rPr>
              <w:t>0.15%T</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13.杂散光：≤0.05%T；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14.稳定性（A/h,500nm处）：±0.001；</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15.光度噪声（Abs）：±</w:t>
            </w:r>
            <w:r w:rsidRPr="00A205CB">
              <w:rPr>
                <w:rFonts w:ascii="宋体" w:eastAsia="宋体" w:hAnsi="宋体" w:cs="@仿宋_GB2312"/>
                <w:color w:val="111111"/>
                <w:kern w:val="0"/>
                <w:sz w:val="24"/>
                <w:szCs w:val="24"/>
              </w:rPr>
              <w:t>0.001</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16.基线平直（Abs）：±</w:t>
            </w:r>
            <w:r w:rsidRPr="00A205CB">
              <w:rPr>
                <w:rFonts w:ascii="宋体" w:eastAsia="宋体" w:hAnsi="宋体" w:cs="@仿宋_GB2312"/>
                <w:color w:val="111111"/>
                <w:kern w:val="0"/>
                <w:sz w:val="24"/>
                <w:szCs w:val="24"/>
              </w:rPr>
              <w:t>0.002</w:t>
            </w:r>
            <w:r w:rsidRPr="00A205CB">
              <w:rPr>
                <w:rFonts w:ascii="宋体" w:eastAsia="宋体" w:hAnsi="宋体" w:cs="@仿宋_GB2312" w:hint="eastAsia"/>
                <w:color w:val="111111"/>
                <w:kern w:val="0"/>
                <w:sz w:val="24"/>
                <w:szCs w:val="24"/>
              </w:rPr>
              <w:t>；</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6</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电子天平</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1.称量范围：0-220g；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2.可读性：≤0.1mg；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3.重复性：≤0.1mg；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★4.线性误差：≤0.2mg；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★5.稳定时间：≥2s；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6.灵敏度温度漂移：≤2.0ppm/℃；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7.秤盘外形尺寸：φ85-95mm；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8.净重：≤4.7kg；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9.菜单保护，避免天平设置被更改；</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10.服务提醒，自动提醒进行定期的准确性测试；</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11.时间与日期功能，内置的时间和日期功能符合中国 GXP《电子记录管理要求》标准；</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12.应用程序：至少包括配方称量、求和称量、动态称量、计件称量、密度测定、百分比称量、减重称量、统计称量、自由因子称量；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★13.快速调用所有内置应用程序；称量过程监测可用量程；</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14.金属机架；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15.配置 RS232 接口，可以直接接电脑和打印机；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16.LCD 显示屏：对比度≥1500:1（IPS）；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17.含塑料保护罩，覆盖整个天平机架，避免腐蚀和划痕；</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18.下挂钩设计，下挂钩已集成在天平底部；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19.称量数据结果可直接转移至 Excel 表格；</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20.组件及配（备）件：主机+校准砝码。</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7</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线上视频会议设备</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1.≥200万宽动态视频会议摄像机；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2.自动聚焦，有效像素≥1920*1080；</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3.智能录音笔：</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3.1存储容量≥32G；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3.2</w:t>
            </w:r>
            <w:r w:rsidRPr="00A205CB">
              <w:rPr>
                <w:rFonts w:ascii="宋体" w:eastAsia="宋体" w:hAnsi="宋体" w:cs="@仿宋_GB2312"/>
                <w:color w:val="111111"/>
                <w:kern w:val="0"/>
                <w:sz w:val="24"/>
                <w:szCs w:val="24"/>
              </w:rPr>
              <w:t>屏幕类型</w:t>
            </w:r>
            <w:r w:rsidRPr="00A205CB">
              <w:rPr>
                <w:rFonts w:ascii="宋体" w:eastAsia="宋体" w:hAnsi="宋体" w:cs="@仿宋_GB2312" w:hint="eastAsia"/>
                <w:color w:val="111111"/>
                <w:kern w:val="0"/>
                <w:sz w:val="24"/>
                <w:szCs w:val="24"/>
              </w:rPr>
              <w:t>：≥3.5英寸TFT-LCD；</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3.3电池容量≥2600毫安时；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3.4</w:t>
            </w:r>
            <w:r w:rsidRPr="00A205CB">
              <w:rPr>
                <w:rFonts w:ascii="宋体" w:eastAsia="宋体" w:hAnsi="宋体" w:cs="@仿宋_GB2312"/>
                <w:color w:val="111111"/>
                <w:kern w:val="0"/>
                <w:sz w:val="24"/>
                <w:szCs w:val="24"/>
              </w:rPr>
              <w:t>屏幕分辨率：</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720*1280</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3.5扬声器：≥1颗单体；</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3.6 MIC：至少包括2颗定向+6颗全向；</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3.7支持智能转语音，能够分辨不同人声，自动整理会议纪要。</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8</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超净工作台（单人）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1.控制方式：调压控制；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2.显示方式：风速多级可调，LED数字显示；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3.空气流向：垂直流；</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4.工作面：一个；</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5.风机类型：离心风机；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6.灭菌方式：紫外线杀菌；</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7.洁净等级：工作区内≥0.5μM粒径的尘埃应≤3.5颗/升（ISO5级及以上）；</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8.菌落数：菌落数≤0.5/皿时（90mm培养平皿）；</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9.风速调节范围（m/s）：0.3m/s~0.6m/s(至少七级可调）；</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10.噪音水平：≤65dB(A)；</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11.振动半峰值：≤5μm；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12.照度：≥300Lx；</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13.初阻力（Pa）：≤120（在最大风量下）；</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14.工作区尺寸（mm）：</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900*625*645（长*宽*高）；</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15.外形尺寸（mm）：</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1020*750*1700（长*宽*高）；</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16.包装尺寸（mm）：</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1140*870*1870（长*宽*高）；</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17.净重（kg）：</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153；</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18.功率（W）：</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380；</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19.电源：AC220V50/60Hz。</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9</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高分遥感影像无人机系统</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w:t>
            </w:r>
            <w:r w:rsidRPr="00A205CB">
              <w:rPr>
                <w:rFonts w:ascii="宋体" w:eastAsia="宋体" w:hAnsi="宋体" w:cs="@仿宋_GB2312"/>
                <w:color w:val="111111"/>
                <w:kern w:val="0"/>
                <w:sz w:val="24"/>
                <w:szCs w:val="24"/>
              </w:rPr>
              <w:t>重量</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9</w:t>
            </w:r>
            <w:r w:rsidRPr="00A205CB">
              <w:rPr>
                <w:rFonts w:ascii="宋体" w:eastAsia="宋体" w:hAnsi="宋体" w:cs="@仿宋_GB2312" w:hint="eastAsia"/>
                <w:color w:val="111111"/>
                <w:kern w:val="0"/>
                <w:sz w:val="24"/>
                <w:szCs w:val="24"/>
              </w:rPr>
              <w:t>50g；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w:t>
            </w:r>
            <w:r w:rsidRPr="00A205CB">
              <w:rPr>
                <w:rFonts w:ascii="宋体" w:eastAsia="宋体" w:hAnsi="宋体" w:cs="@仿宋_GB2312"/>
                <w:color w:val="111111"/>
                <w:kern w:val="0"/>
                <w:sz w:val="24"/>
                <w:szCs w:val="24"/>
              </w:rPr>
              <w:t>最大飞行时间（无风环境）：</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45分</w:t>
            </w:r>
            <w:r w:rsidRPr="00A205CB">
              <w:rPr>
                <w:rFonts w:ascii="宋体" w:eastAsia="MS Mincho" w:hAnsi="MS Mincho" w:cs="MS Mincho" w:hint="eastAsia"/>
                <w:color w:val="111111"/>
                <w:kern w:val="0"/>
                <w:sz w:val="24"/>
                <w:szCs w:val="24"/>
              </w:rPr>
              <w:t>‍</w:t>
            </w:r>
            <w:r w:rsidRPr="00A205CB">
              <w:rPr>
                <w:rFonts w:ascii="宋体" w:eastAsia="宋体" w:hAnsi="宋体" w:cs="@仿宋_GB2312"/>
                <w:color w:val="111111"/>
                <w:kern w:val="0"/>
                <w:sz w:val="24"/>
                <w:szCs w:val="24"/>
              </w:rPr>
              <w:t>钟；</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w:t>
            </w:r>
            <w:r w:rsidRPr="00A205CB">
              <w:rPr>
                <w:rFonts w:ascii="宋体" w:eastAsia="宋体" w:hAnsi="宋体" w:cs="@仿宋_GB2312"/>
                <w:color w:val="111111"/>
                <w:kern w:val="0"/>
                <w:sz w:val="24"/>
                <w:szCs w:val="24"/>
              </w:rPr>
              <w:t>环境适应性：</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 xml:space="preserve"> 6000 米起飞海拔，</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12m/s 最大抗风风</w:t>
            </w:r>
            <w:r w:rsidRPr="00A205CB">
              <w:rPr>
                <w:rFonts w:ascii="宋体" w:eastAsia="MS Mincho" w:hAnsi="MS Mincho" w:cs="MS Mincho" w:hint="eastAsia"/>
                <w:color w:val="111111"/>
                <w:kern w:val="0"/>
                <w:sz w:val="24"/>
                <w:szCs w:val="24"/>
              </w:rPr>
              <w:t>‍</w:t>
            </w:r>
            <w:r w:rsidRPr="00A205CB">
              <w:rPr>
                <w:rFonts w:ascii="宋体" w:eastAsia="宋体" w:hAnsi="宋体" w:cs="@仿宋_GB2312"/>
                <w:color w:val="111111"/>
                <w:kern w:val="0"/>
                <w:sz w:val="24"/>
                <w:szCs w:val="24"/>
              </w:rPr>
              <w:t>速；</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w:t>
            </w:r>
            <w:r w:rsidRPr="00A205CB">
              <w:rPr>
                <w:rFonts w:ascii="宋体" w:eastAsia="宋体" w:hAnsi="宋体" w:cs="@仿宋_GB2312"/>
                <w:color w:val="111111"/>
                <w:kern w:val="0"/>
                <w:sz w:val="24"/>
                <w:szCs w:val="24"/>
              </w:rPr>
              <w:t>环境感知：全向双目视觉系统，辅以机身底部红外传感器</w:t>
            </w:r>
            <w:r w:rsidRPr="00A205CB">
              <w:rPr>
                <w:rFonts w:ascii="宋体" w:eastAsia="宋体" w:hAnsi="宋体" w:cs="@仿宋_GB2312" w:hint="eastAsia"/>
                <w:color w:val="111111"/>
                <w:kern w:val="0"/>
                <w:sz w:val="24"/>
                <w:szCs w:val="24"/>
              </w:rPr>
              <w:t>，自动避障；</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5.相机传感器：4/3 英寸CMOS，机械快门，≥2000万像素；</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★6.搭载RTK模块；</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7.支持飞控软件，设置航线自动拍摄返航；</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8.充电套装：电池不少于三块，快充一台；</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9.备用螺旋桨1套；</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10.安全箱1个；</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11.microSD卡≥128GB；</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12.配套三维重建软件一套，永久使用。</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10</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城规系建筑形态实验室-遥感建模软件</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1.航线规划：</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航点飞行：用户可在地图上设定一系列航点，系统自动生成航线，并且能为每个航点单独设置航点动作，如调整飞行高度、速度、航向、云台俯仰角度等参数，满足精细化飞行任务需求。在已建好的二维正射地图或三维模型上进行航点规划。</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1.2建图航拍：选定目标区域后可自动生成航线，至少提供地图打点、KML 文件导入、飞行器打点等方式添加边界</w:t>
            </w:r>
            <w:r w:rsidRPr="00A205CB">
              <w:rPr>
                <w:rFonts w:ascii="宋体" w:eastAsia="宋体" w:hAnsi="宋体" w:cs="@仿宋_GB2312" w:hint="eastAsia"/>
                <w:color w:val="111111"/>
                <w:kern w:val="0"/>
                <w:sz w:val="24"/>
                <w:szCs w:val="24"/>
              </w:rPr>
              <w:lastRenderedPageBreak/>
              <w:t>点，即使在无网络的情况下也能正常作业。规划过程中会显示预计飞行时间、预计拍照数及面积等重要信息。</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1.3倾斜摄影：针对目标区域能自动规划出 5 组航线，包括 1 组正射航线和 4 组不同朝向的倾斜航线，还支持设置倾斜云台角度等参数以适应不同场景。</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1.4精细化巡检：基于模型或点云设置拍摄目标，自动生成可执行的无人机巡检航线，实现巡检作业流程自动化。</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2.模型重建：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2.1实时建图：基于同步定位、地图构建和影像正射纠正算法，在飞行过程中可实时生成二维正射影像，实现边飞边出图，以便在作业现场及时发现问题并采取应对措施。</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2.2二维重建：根据农田、城市等不同场景优化算法，能有效避免图像扭曲变形，准确细致地呈现目标对象和测区。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2.3三维重建：导入不同角度拍摄得到的影像后，软件可自动生成高精度的实景三维模型。重建速度快、占用内存小，适用于大规模数据的三维重建。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2.4多光谱重建：支持辐射校正，输出反射率地图用于遥感科学研究；也可直接生成 NDVI、NDRE 等植被指数图。</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2.5 实时重建：在飞行过程中实时生成二维正射影像或三维模型，实现边飞边出图。</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3.数据分析：在已建模型上，可轻松测</w:t>
            </w:r>
            <w:r w:rsidRPr="00A205CB">
              <w:rPr>
                <w:rFonts w:ascii="宋体" w:eastAsia="宋体" w:hAnsi="宋体" w:cs="@仿宋_GB2312" w:hint="eastAsia"/>
                <w:color w:val="111111"/>
                <w:kern w:val="0"/>
                <w:sz w:val="24"/>
                <w:szCs w:val="24"/>
              </w:rPr>
              <w:lastRenderedPageBreak/>
              <w:t>量目标对象的坐标、距离、面积、体积等关键数据；还能对测量结果进行管理，如命名测量对象、标注尺寸、导出结果等；并且在模型上任意点击，可展示此处的所有拍照点及图像，方便随时查看现场情况。配合激光雷达，一键式输出真彩点云、分类点云等成果。</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11</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多媒体扩声系统</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 xml:space="preserve">1.功放1台  </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1.1支持四路话筒输入： 一路,话筒输入：XLR，平衡式，电源，一路无线话筒平衡输入，两路会议话筒输入；</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 功率8Ω 立体声功率≥ 2*150W，4Ω 立体声功率 ≥2*280W；</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1.3输入部分 3路RCA莲花座线路输入，4路6.3口话筒输入，SD/USB读卡口；</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1.4输出部分， 两路音箱接线柱，1路无源线路总输出；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1.5按键：3路音频选择按键，4路MP3功能按键旋钮3路总话筒音/效果。</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 xml:space="preserve">2.音箱1对 </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2.1采用110磁双磁35芯+2个3寸高音，流线形的冲印灰色钢网；</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2.2低音采用复合松压纸盆，120磁双磁路设计；</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2.3频率范围：57Hz-18kHz；单元配置LF:10"×1，HF:3"×2；</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2.4阻抗：8Ω；</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2.5灵敏度：≤91DB；</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2.6额定功率：100W；最大功率：≥200W；</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2.7最大声压：≥114DB；</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3.鹅颈话筒1支；</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3.1形式：永久极性电容收音头；</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3.2指向性：超心型指向；</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3.3讯噪比：65dB SPL 1kHz 于1Pa；</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3.4频率响应：20-18kHz；</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3.5输出阻抗：75Ω平衡；</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3.6灵敏度：-40dB·动态范围：109dB,1KHz；</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3.7供电电压：DC3V/48V；</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3.8最高输入音量：≥128dB声压；</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3.9输出：三芯卡龙头 平衡/不平衡。</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4.多媒体讲台1台</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4.1.尺寸：长宽高（mm）整体闭合：890*730*1100；展开：1090*1100*1100（允许正负5mm偏离）；</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4.2.材质：主体采用1.0-1.5mm冷轧钢板，钣金全部通过酸洗磷化喷涂后再进行高温烘烤；</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4.3.桌面采用≥9mm高密度纤维板，密度板密度≥720kg/立方米，木板边缘采用单面封边工艺，采用冷压工艺三聚氰胺贴面，防划、防泼水，甲醛释放至少符合E1级标准，流线圆弧设计；</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4.4.设计：桌体采用分体式设计，桌面部分和桌体部分自成一体，内置固定螺丝孔位，方便进出设计比较窄的教室门，独立包装；</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4.5.前沿采用弓型造型，拐角采用圆弧设计。上层学生方向，梯型装饰板采用钢板烤漆，方便丝印校标和字样；讲桌</w:t>
            </w:r>
            <w:r w:rsidRPr="00A205CB">
              <w:rPr>
                <w:rFonts w:ascii="宋体" w:eastAsia="宋体" w:hAnsi="宋体" w:cs="@仿宋_GB2312" w:hint="eastAsia"/>
                <w:color w:val="111111"/>
                <w:kern w:val="0"/>
                <w:sz w:val="24"/>
                <w:szCs w:val="24"/>
              </w:rPr>
              <w:lastRenderedPageBreak/>
              <w:t>的使用和维护各只用一把锁；</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4.6.内置功能：预留翻转显示安装位，显示器翻转到最大角度，和讲台挡边平齐，无高出部分，不影响视线。不锈钢可调阻尼转轴，显示器可以在0-130°中任意停留，不会出现反扣现象。采用双抽屉设计，上面键盘抽屉，键盘抽屉下方储物抽屉，可安装中控；</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4.7.上层右上角预留抽拉线盒，内置USB2.0延长线2米*2，VGA线2米*1，3.5插头音频线2*1，5类网线2米*1。抽拉线盒上侧预留2个USB2.0外接接口，右侧预留MC和出音孔，方便后期扩充；上层右侧预留储物抽屉，可放置小包，水杯等物品；采用三节静音钢珠导轨，厚度为≥1.2mm，导轨需通过国家QB/T2454-2013耐久性检测标准，预留IC卡读卡器安装挡板、内外读卡器支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4.8.下层内部采用机柜式标准设计，带隔板，中控及功放等设备可以固定安装起来，其他设备可放在隔板上面，设备总高度≤9U；</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4.9.散热孔开孔设计，两侧开孔，前后门不开孔；预留进线插头，防静电接地装置；</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4.10.产品通过针对桌面木板及桌面木板涂层、塑料扶手和钣金结构件等主要部件甲醛释放量、重金属含量、有害物质的检测，符合GB/T 39560 标准。其中产品重金属，甲醛符合</w:t>
            </w:r>
            <w:bookmarkStart w:id="23" w:name="OLE_LINK4"/>
            <w:bookmarkStart w:id="24" w:name="OLE_LINK5"/>
            <w:r w:rsidRPr="00A205CB">
              <w:rPr>
                <w:rFonts w:ascii="宋体" w:eastAsia="宋体" w:hAnsi="宋体" w:cs="@仿宋_GB2312" w:hint="eastAsia"/>
                <w:color w:val="111111"/>
                <w:kern w:val="0"/>
                <w:sz w:val="24"/>
                <w:szCs w:val="24"/>
              </w:rPr>
              <w:t>GB18584-200</w:t>
            </w:r>
            <w:r w:rsidRPr="00A205CB">
              <w:rPr>
                <w:rFonts w:ascii="宋体" w:eastAsia="宋体" w:hAnsi="宋体" w:cs="@仿宋_GB2312" w:hint="eastAsia"/>
                <w:color w:val="111111"/>
                <w:kern w:val="0"/>
                <w:sz w:val="24"/>
                <w:szCs w:val="24"/>
              </w:rPr>
              <w:lastRenderedPageBreak/>
              <w:t>1</w:t>
            </w:r>
            <w:bookmarkEnd w:id="23"/>
            <w:bookmarkEnd w:id="24"/>
            <w:r w:rsidRPr="00A205CB">
              <w:rPr>
                <w:rFonts w:ascii="宋体" w:eastAsia="宋体" w:hAnsi="宋体" w:cs="@仿宋_GB2312" w:hint="eastAsia"/>
                <w:color w:val="111111"/>
                <w:kern w:val="0"/>
                <w:sz w:val="24"/>
                <w:szCs w:val="24"/>
              </w:rPr>
              <w:t>的检验标准，</w:t>
            </w:r>
            <w:r w:rsidRPr="00A205CB">
              <w:rPr>
                <w:rFonts w:ascii="宋体" w:eastAsia="宋体" w:hAnsi="宋体" w:cs="@仿宋_GB2312" w:hint="eastAsia"/>
                <w:b/>
                <w:bCs/>
                <w:color w:val="111111"/>
                <w:kern w:val="0"/>
                <w:sz w:val="24"/>
                <w:szCs w:val="24"/>
              </w:rPr>
              <w:t>合同签订后，供货前提供第三方检测机构出具的带有C</w:t>
            </w:r>
            <w:r w:rsidRPr="00A205CB">
              <w:rPr>
                <w:rFonts w:ascii="宋体" w:eastAsia="宋体" w:hAnsi="宋体" w:cs="@仿宋_GB2312"/>
                <w:b/>
                <w:bCs/>
                <w:color w:val="111111"/>
                <w:kern w:val="0"/>
                <w:sz w:val="24"/>
                <w:szCs w:val="24"/>
              </w:rPr>
              <w:t>MA</w:t>
            </w:r>
            <w:r w:rsidRPr="00A205CB">
              <w:rPr>
                <w:rFonts w:ascii="宋体" w:eastAsia="宋体" w:hAnsi="宋体" w:cs="@仿宋_GB2312" w:hint="eastAsia"/>
                <w:b/>
                <w:bCs/>
                <w:color w:val="111111"/>
                <w:kern w:val="0"/>
                <w:sz w:val="24"/>
                <w:szCs w:val="24"/>
              </w:rPr>
              <w:t>标志的检测报告</w:t>
            </w:r>
            <w:r w:rsidRPr="00A205CB">
              <w:rPr>
                <w:rFonts w:ascii="宋体" w:eastAsia="宋体" w:hAnsi="宋体" w:cs="@仿宋_GB2312" w:hint="eastAsia"/>
                <w:color w:val="111111"/>
                <w:kern w:val="0"/>
                <w:sz w:val="24"/>
                <w:szCs w:val="24"/>
              </w:rPr>
              <w:t>。</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12</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无人机，带数据测量</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1.轴距对角线：≤380.1 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2.最大抗风速度：≥12米/秒；</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3.最大起飞海拔高度：≥6000 米；</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4.最长飞行时间（无风环境）：≥45 分钟；</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5.最大续航里程：≥32 公里；</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6.广角相机传感器：1/2" CMOS，有效像素：≥4800万；</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7.长焦相机传感器：1/2" CMOS，有效像素：≥1200万；</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8.数字变焦：≥8 倍（混合变焦：≥56 倍）； 热成像视频分辨率 ≥640×512@30fps；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9.云台可控转动范围：俯仰：-90 至 35 °，感知系统类型：全向双目视觉系统，机身底部配备红外传感器；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10.实时图传质量：≥1080p/30fps；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11.工作频段：2.400 GHz 至 2.4835 GHz，5.725 GHz 至 5.850 GHz；最大信号有效距离（无干扰、无遮挡）：FCC：≥15公里，SRRC：≥8公里；</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12.遥控器屏幕分辨率 ≥1920×1080，屏幕尺寸： ≥5.5 英寸；</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屏幕帧率：≥60fps，屏幕亮度：≥1000 尼特，屏幕触控： ≥10 点触控；电池容量： ≥5000 毫安时；</w:t>
            </w:r>
          </w:p>
          <w:p w:rsidR="00A205CB" w:rsidRPr="00A205CB" w:rsidRDefault="00A205CB" w:rsidP="00A205CB">
            <w:pPr>
              <w:wordWrap w:val="0"/>
              <w:spacing w:line="440" w:lineRule="exact"/>
              <w:jc w:val="left"/>
              <w:rPr>
                <w:rFonts w:ascii="宋体" w:eastAsia="宋体" w:hAnsi="宋体" w:cs="@仿宋_GB2312" w:hint="eastAsia"/>
                <w:color w:val="111111"/>
                <w:kern w:val="0"/>
                <w:sz w:val="24"/>
                <w:szCs w:val="24"/>
              </w:rPr>
            </w:pPr>
            <w:r w:rsidRPr="00A205CB">
              <w:rPr>
                <w:rFonts w:ascii="宋体" w:eastAsia="宋体" w:hAnsi="宋体" w:cs="@仿宋_GB2312" w:hint="eastAsia"/>
                <w:color w:val="111111"/>
                <w:kern w:val="0"/>
                <w:sz w:val="24"/>
                <w:szCs w:val="24"/>
              </w:rPr>
              <w:t>13.配件：RTK模块 1 套；电池 3 块；包括 2 年机身保险和三者险。</w:t>
            </w:r>
          </w:p>
          <w:p w:rsidR="00A205CB" w:rsidRPr="00A205CB" w:rsidRDefault="00A205CB" w:rsidP="00A205CB">
            <w:pPr>
              <w:wordWrap w:val="0"/>
              <w:spacing w:line="440" w:lineRule="exact"/>
              <w:jc w:val="left"/>
              <w:rPr>
                <w:rFonts w:ascii="宋体" w:eastAsia="宋体" w:hAnsi="宋体" w:cs="@仿宋_GB2312"/>
                <w:b/>
                <w:color w:val="111111"/>
                <w:kern w:val="0"/>
                <w:sz w:val="24"/>
                <w:szCs w:val="24"/>
              </w:rPr>
            </w:pPr>
            <w:r w:rsidRPr="00A205CB">
              <w:rPr>
                <w:rFonts w:ascii="宋体" w:eastAsia="宋体" w:hAnsi="宋体" w:cs="@仿宋_GB2312" w:hint="eastAsia"/>
                <w:b/>
                <w:color w:val="111111"/>
                <w:kern w:val="0"/>
                <w:sz w:val="24"/>
                <w:szCs w:val="24"/>
              </w:rPr>
              <w:lastRenderedPageBreak/>
              <w:t>14.需提供2年质保。</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13</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云台相机，全景相机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1.传感器：≥1.7 英寸；</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2.视频：≥4K/60fps；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3.像素：≥6400万；</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4.混合对焦：≥2.0；</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 ≥8 倍变焦。</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14</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宋体" w:hint="eastAsia"/>
                <w:sz w:val="24"/>
                <w:szCs w:val="24"/>
              </w:rPr>
              <w:t>▲</w:t>
            </w:r>
            <w:r w:rsidRPr="00A205CB">
              <w:rPr>
                <w:rFonts w:ascii="宋体" w:eastAsia="宋体" w:hAnsi="宋体" w:cs="@仿宋_GB2312" w:hint="eastAsia"/>
                <w:color w:val="000000"/>
                <w:sz w:val="24"/>
                <w:szCs w:val="24"/>
              </w:rPr>
              <w:t>激光雕刻机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1.供电电源：</w:t>
            </w:r>
            <w:r w:rsidRPr="00A205CB">
              <w:rPr>
                <w:rFonts w:ascii="宋体" w:eastAsia="宋体" w:hAnsi="宋体" w:cs="@仿宋_GB2312"/>
                <w:color w:val="111111"/>
                <w:kern w:val="0"/>
                <w:sz w:val="24"/>
                <w:szCs w:val="24"/>
              </w:rPr>
              <w:t>AC110V/220V±10% 50/60H</w:t>
            </w:r>
            <w:r w:rsidRPr="00A205CB">
              <w:rPr>
                <w:rFonts w:ascii="宋体" w:eastAsia="宋体" w:hAnsi="宋体" w:cs="@仿宋_GB2312" w:hint="eastAsia"/>
                <w:color w:val="111111"/>
                <w:kern w:val="0"/>
                <w:sz w:val="24"/>
                <w:szCs w:val="24"/>
              </w:rPr>
              <w:t>z；</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2.激光类型：玻璃管封离 CO</w:t>
            </w:r>
            <w:r w:rsidRPr="00A205CB">
              <w:rPr>
                <w:rFonts w:ascii="宋体" w:eastAsia="宋体" w:hAnsi="宋体" w:cs="@仿宋_GB2312" w:hint="eastAsia"/>
                <w:color w:val="111111"/>
                <w:kern w:val="0"/>
                <w:sz w:val="24"/>
                <w:szCs w:val="24"/>
                <w:vertAlign w:val="subscript"/>
              </w:rPr>
              <w:t>2</w:t>
            </w:r>
            <w:r w:rsidRPr="00A205CB">
              <w:rPr>
                <w:rFonts w:ascii="宋体" w:eastAsia="宋体" w:hAnsi="宋体" w:cs="@仿宋_GB2312" w:hint="eastAsia"/>
                <w:color w:val="111111"/>
                <w:kern w:val="0"/>
                <w:sz w:val="24"/>
                <w:szCs w:val="24"/>
              </w:rPr>
              <w:t xml:space="preserve"> 激光器；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★3.激光输出功率：≥1</w:t>
            </w:r>
            <w:r w:rsidRPr="00A205CB">
              <w:rPr>
                <w:rFonts w:ascii="宋体" w:eastAsia="宋体" w:hAnsi="宋体" w:cs="@仿宋_GB2312"/>
                <w:color w:val="111111"/>
                <w:kern w:val="0"/>
                <w:sz w:val="24"/>
                <w:szCs w:val="24"/>
              </w:rPr>
              <w:t>50W；</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4.加工幅面：≥</w:t>
            </w:r>
            <w:r w:rsidRPr="00A205CB">
              <w:rPr>
                <w:rFonts w:ascii="宋体" w:eastAsia="宋体" w:hAnsi="宋体" w:cs="@仿宋_GB2312"/>
                <w:color w:val="111111"/>
                <w:kern w:val="0"/>
                <w:sz w:val="24"/>
                <w:szCs w:val="24"/>
              </w:rPr>
              <w:t>600*900mm；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5.工作平台：电动升降 铝刀平台/蜂窝平台；</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6.加工速度：可调；</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★7.最大雕刻速度：≥</w:t>
            </w:r>
            <w:r w:rsidRPr="00A205CB">
              <w:rPr>
                <w:rFonts w:ascii="宋体" w:eastAsia="宋体" w:hAnsi="宋体" w:cs="@仿宋_GB2312"/>
                <w:color w:val="111111"/>
                <w:kern w:val="0"/>
                <w:sz w:val="24"/>
                <w:szCs w:val="24"/>
              </w:rPr>
              <w:t>1000mm/s；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8.最大切割速度：≥</w:t>
            </w:r>
            <w:r w:rsidRPr="00A205CB">
              <w:rPr>
                <w:rFonts w:ascii="宋体" w:eastAsia="宋体" w:hAnsi="宋体" w:cs="@仿宋_GB2312"/>
                <w:color w:val="111111"/>
                <w:kern w:val="0"/>
                <w:sz w:val="24"/>
                <w:szCs w:val="24"/>
              </w:rPr>
              <w:t>80mm/s；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9.最小雕刻尺寸：汉字约 2*2mm 字母 约1*1mm；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10.定位精度：≤0.01mm；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★11.运动系统：≥57步进运动系统；</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12.控制方式：</w:t>
            </w:r>
            <w:r w:rsidRPr="00A205CB">
              <w:rPr>
                <w:rFonts w:ascii="宋体" w:eastAsia="宋体" w:hAnsi="宋体" w:cs="@仿宋_GB2312"/>
                <w:color w:val="111111"/>
                <w:kern w:val="0"/>
                <w:sz w:val="24"/>
                <w:szCs w:val="24"/>
              </w:rPr>
              <w:t>DSP；</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13.通信接口：</w:t>
            </w:r>
            <w:r w:rsidRPr="00A205CB">
              <w:rPr>
                <w:rFonts w:ascii="宋体" w:eastAsia="宋体" w:hAnsi="宋体" w:cs="@仿宋_GB2312"/>
                <w:color w:val="111111"/>
                <w:kern w:val="0"/>
                <w:sz w:val="24"/>
                <w:szCs w:val="24"/>
              </w:rPr>
              <w:t>USB；</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14.系统环境：</w:t>
            </w:r>
            <w:r w:rsidRPr="00A205CB">
              <w:rPr>
                <w:rFonts w:ascii="宋体" w:eastAsia="宋体" w:hAnsi="宋体" w:cs="@仿宋_GB2312"/>
                <w:color w:val="111111"/>
                <w:kern w:val="0"/>
                <w:sz w:val="24"/>
                <w:szCs w:val="24"/>
              </w:rPr>
              <w:t>WINDOWS XP/WIN7/8；</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15.支持格式：</w:t>
            </w:r>
            <w:r w:rsidRPr="00A205CB">
              <w:rPr>
                <w:rFonts w:ascii="宋体" w:eastAsia="宋体" w:hAnsi="宋体" w:cs="@仿宋_GB2312"/>
                <w:color w:val="111111"/>
                <w:kern w:val="0"/>
                <w:sz w:val="24"/>
                <w:szCs w:val="24"/>
              </w:rPr>
              <w:t>BMP/PLT/AI/CDR/DXF；</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16.脱机工作：支持；</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17.水保护及断水报警系统：支持；</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18.断点续雕：支持；</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19.配置：大功率离心式风机、气泵；</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20.适用材料：至少包括双色板、有机玻璃、亚克力、木板、纸张、皮革、布料、橡胶、大理石、瓷砖、贝壳、等非</w:t>
            </w:r>
            <w:r w:rsidRPr="00A205CB">
              <w:rPr>
                <w:rFonts w:ascii="宋体" w:eastAsia="宋体" w:hAnsi="宋体" w:cs="@仿宋_GB2312" w:hint="eastAsia"/>
                <w:color w:val="111111"/>
                <w:kern w:val="0"/>
                <w:sz w:val="24"/>
                <w:szCs w:val="24"/>
              </w:rPr>
              <w:lastRenderedPageBreak/>
              <w:t>金属材料；</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21.适用范围：至少包括印刷雕版、服装、皮具、家具、玩具、广告、装饰、建筑装潢、电脑绣花裁剪、包装业和纸业等；</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22.冷却系统：水循环冷却/强制水冷系统；</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23.支持软件：CORELDRAW/PHOTOSHOP/AUTOCAD/各种服装 CAD 软件；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24.工作环境：5-40（℃）0-95%（RH）；</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26.照明系统：高亮 LED 射灯；</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27.配置：升降平台/全套附件、软件/红外/大功率空气泵；</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28.配置强制水冷循环系统/标准旋转/精装异形旋转/工业异形旋转。</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15</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电动数控四轴雕刻机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1.设备尺寸：≤1150*1350*1400mm；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★2.工作行程：≥x600*y900*z120mm；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3.床身：铸铁床身，铸铝龙门五面铣加工；</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4.机架：方管焊接；</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5.丝杆传动：25滚珠丝杠；</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6.导轨滑块：方轨（20）；</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7.变频器：适量可调型，控制主轴0-24000转；</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8.步进电机：86步进电机；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★9.步进电机驱动器：</w:t>
            </w:r>
            <w:r w:rsidRPr="00A205CB">
              <w:rPr>
                <w:rFonts w:ascii="宋体" w:eastAsia="宋体" w:hAnsi="宋体" w:cs="@仿宋_GB2312" w:hint="eastAsia"/>
                <w:color w:val="111111"/>
                <w:kern w:val="0"/>
                <w:sz w:val="24"/>
                <w:szCs w:val="24"/>
              </w:rPr>
              <w:tab/>
              <w:t>至少达到860驱动器；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10.精度：雕刻精度≤0.03mm；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11.雕刻指令：HPGL G代码；</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12.电压：220V；</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13.机柜形式：内置机柜（无电脑，需</w:t>
            </w:r>
            <w:r w:rsidRPr="00A205CB">
              <w:rPr>
                <w:rFonts w:ascii="宋体" w:eastAsia="宋体" w:hAnsi="宋体" w:cs="@仿宋_GB2312" w:hint="eastAsia"/>
                <w:color w:val="111111"/>
                <w:kern w:val="0"/>
                <w:sz w:val="24"/>
                <w:szCs w:val="24"/>
              </w:rPr>
              <w:lastRenderedPageBreak/>
              <w:t>要配xp32位带pci卡槽的电脑）；</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14.操作系统：NCstudio三轴控制系统支持xp和win7 32位电脑系统；</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15.支持作图软件：至少包括文泰/精雕/CAD等；</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16.配件：水泵一台，电源线一条，3米数据线1条，控制卡1张，水箱一个，主轴卸刀扳手2把，木工刀具一盒；</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17.专用主轴，石材，木材均可雕刻</w:t>
            </w:r>
            <w:r w:rsidRPr="00A205CB">
              <w:rPr>
                <w:rFonts w:ascii="宋体" w:eastAsia="宋体" w:hAnsi="宋体" w:cs="@仿宋_GB2312"/>
                <w:color w:val="111111"/>
                <w:kern w:val="0"/>
                <w:sz w:val="24"/>
                <w:szCs w:val="24"/>
              </w:rPr>
              <w:t>M150；</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18.配备立体软件；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19. 20毫米宽线轨；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20.滚珠丝杠。</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16</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模型操作桌1200*1200MM</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1.长宽：</w:t>
            </w:r>
            <w:r w:rsidRPr="00A205CB">
              <w:rPr>
                <w:rFonts w:ascii="宋体" w:eastAsia="宋体" w:hAnsi="宋体" w:cs="@仿宋_GB2312"/>
                <w:color w:val="111111"/>
                <w:kern w:val="0"/>
                <w:sz w:val="24"/>
                <w:szCs w:val="24"/>
              </w:rPr>
              <w:t>1200*1200</w:t>
            </w:r>
            <w:r w:rsidRPr="00A205CB">
              <w:rPr>
                <w:rFonts w:ascii="宋体" w:eastAsia="宋体" w:hAnsi="宋体" w:cs="@仿宋_GB2312" w:hint="eastAsia"/>
                <w:color w:val="111111"/>
                <w:kern w:val="0"/>
                <w:sz w:val="24"/>
                <w:szCs w:val="24"/>
              </w:rPr>
              <w:t>mm±5%；</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2.台面：≥2</w:t>
            </w:r>
            <w:r w:rsidRPr="00A205CB">
              <w:rPr>
                <w:rFonts w:ascii="宋体" w:eastAsia="宋体" w:hAnsi="宋体" w:cs="@仿宋_GB2312"/>
                <w:color w:val="111111"/>
                <w:kern w:val="0"/>
                <w:sz w:val="24"/>
                <w:szCs w:val="24"/>
              </w:rPr>
              <w:t>5</w:t>
            </w:r>
            <w:r w:rsidRPr="00A205CB">
              <w:rPr>
                <w:rFonts w:ascii="宋体" w:eastAsia="宋体" w:hAnsi="宋体" w:cs="@仿宋_GB2312" w:hint="eastAsia"/>
                <w:color w:val="111111"/>
                <w:kern w:val="0"/>
                <w:sz w:val="24"/>
                <w:szCs w:val="24"/>
              </w:rPr>
              <w:t>mm厚三聚氰胺饰面板，P</w:t>
            </w:r>
            <w:r w:rsidRPr="00A205CB">
              <w:rPr>
                <w:rFonts w:ascii="宋体" w:eastAsia="宋体" w:hAnsi="宋体" w:cs="@仿宋_GB2312"/>
                <w:color w:val="111111"/>
                <w:kern w:val="0"/>
                <w:sz w:val="24"/>
                <w:szCs w:val="24"/>
              </w:rPr>
              <w:t>VC</w:t>
            </w:r>
            <w:r w:rsidRPr="00A205CB">
              <w:rPr>
                <w:rFonts w:ascii="宋体" w:eastAsia="宋体" w:hAnsi="宋体" w:cs="@仿宋_GB2312" w:hint="eastAsia"/>
                <w:color w:val="111111"/>
                <w:kern w:val="0"/>
                <w:sz w:val="24"/>
                <w:szCs w:val="24"/>
              </w:rPr>
              <w:t>封边；</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3.桌腿：烤漆钢架。</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8个</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17</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专业级迷你木工车</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1.电动机功率：≥375W，全封闭单相感应电机；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2.最大加工直径:≥305 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3.最大加工长度:≥405mm；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4.主轴转速：至少包括350/650/1000/1500/2200/3250rpm；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5.主轴及尾座轴锥度:MT2；</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6.主轴螺纹规格:M33*3.5；</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7.尾座轴行程：60 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8.净毛重：40/43kg；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9.整机外形尺寸：850*455*290 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10.包装尺寸：1000*300*500 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11.配置：前，后顶针、花盘。</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1个</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18</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24寸燕尾榫器+1800雕</w:t>
            </w:r>
            <w:r w:rsidRPr="00A205CB">
              <w:rPr>
                <w:rFonts w:ascii="宋体" w:eastAsia="宋体" w:hAnsi="宋体" w:cs="@仿宋_GB2312" w:hint="eastAsia"/>
                <w:color w:val="000000"/>
                <w:sz w:val="24"/>
                <w:szCs w:val="24"/>
              </w:rPr>
              <w:lastRenderedPageBreak/>
              <w:t>刻机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1.型号：2</w:t>
            </w:r>
            <w:r w:rsidRPr="00A205CB">
              <w:rPr>
                <w:rFonts w:ascii="宋体" w:eastAsia="宋体" w:hAnsi="宋体" w:cs="@仿宋_GB2312"/>
                <w:color w:val="111111"/>
                <w:kern w:val="0"/>
                <w:sz w:val="24"/>
                <w:szCs w:val="24"/>
              </w:rPr>
              <w:t>4</w:t>
            </w:r>
            <w:r w:rsidRPr="00A205CB">
              <w:rPr>
                <w:rFonts w:ascii="宋体" w:eastAsia="宋体" w:hAnsi="宋体" w:cs="@仿宋_GB2312" w:hint="eastAsia"/>
                <w:color w:val="111111"/>
                <w:kern w:val="0"/>
                <w:sz w:val="24"/>
                <w:szCs w:val="24"/>
              </w:rPr>
              <w:t>寸燕尾榫器: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2.大开榫深度：≥1</w:t>
            </w:r>
            <w:r w:rsidRPr="00A205CB">
              <w:rPr>
                <w:rFonts w:ascii="宋体" w:eastAsia="宋体" w:hAnsi="宋体" w:cs="@仿宋_GB2312"/>
                <w:color w:val="111111"/>
                <w:kern w:val="0"/>
                <w:sz w:val="24"/>
                <w:szCs w:val="24"/>
              </w:rPr>
              <w:t>2.7mm；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3.小开榫深度：≥1</w:t>
            </w:r>
            <w:r w:rsidRPr="00A205CB">
              <w:rPr>
                <w:rFonts w:ascii="宋体" w:eastAsia="宋体" w:hAnsi="宋体" w:cs="@仿宋_GB2312"/>
                <w:color w:val="111111"/>
                <w:kern w:val="0"/>
                <w:sz w:val="24"/>
                <w:szCs w:val="24"/>
              </w:rPr>
              <w:t>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4.可加工木板宽度：3</w:t>
            </w:r>
            <w:r w:rsidRPr="00A205CB">
              <w:rPr>
                <w:rFonts w:ascii="宋体" w:eastAsia="宋体" w:hAnsi="宋体" w:cs="@仿宋_GB2312"/>
                <w:color w:val="111111"/>
                <w:kern w:val="0"/>
                <w:sz w:val="24"/>
                <w:szCs w:val="24"/>
              </w:rPr>
              <w:t>0-600</w:t>
            </w:r>
            <w:r w:rsidRPr="00A205CB">
              <w:rPr>
                <w:rFonts w:ascii="宋体" w:eastAsia="宋体" w:hAnsi="宋体" w:cs="@仿宋_GB2312" w:hint="eastAsia"/>
                <w:color w:val="111111"/>
                <w:kern w:val="0"/>
                <w:sz w:val="24"/>
                <w:szCs w:val="24"/>
              </w:rPr>
              <w:t>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5.可加工木板厚度：1</w:t>
            </w:r>
            <w:r w:rsidRPr="00A205CB">
              <w:rPr>
                <w:rFonts w:ascii="宋体" w:eastAsia="宋体" w:hAnsi="宋体" w:cs="@仿宋_GB2312"/>
                <w:color w:val="111111"/>
                <w:kern w:val="0"/>
                <w:sz w:val="24"/>
                <w:szCs w:val="24"/>
              </w:rPr>
              <w:t>5-20mm；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雕刻机：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6.额定功率：2</w:t>
            </w:r>
            <w:r w:rsidRPr="00A205CB">
              <w:rPr>
                <w:rFonts w:ascii="宋体" w:eastAsia="宋体" w:hAnsi="宋体" w:cs="@仿宋_GB2312"/>
                <w:color w:val="111111"/>
                <w:kern w:val="0"/>
                <w:sz w:val="24"/>
                <w:szCs w:val="24"/>
              </w:rPr>
              <w:t>20V-50Hz；</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7.电机功率：≥1</w:t>
            </w:r>
            <w:r w:rsidRPr="00A205CB">
              <w:rPr>
                <w:rFonts w:ascii="宋体" w:eastAsia="宋体" w:hAnsi="宋体" w:cs="@仿宋_GB2312"/>
                <w:color w:val="111111"/>
                <w:kern w:val="0"/>
                <w:sz w:val="24"/>
                <w:szCs w:val="24"/>
              </w:rPr>
              <w:t>300W；</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8.夹头夹持：直径6</w:t>
            </w:r>
            <w:r w:rsidRPr="00A205CB">
              <w:rPr>
                <w:rFonts w:ascii="宋体" w:eastAsia="宋体" w:hAnsi="宋体" w:cs="@仿宋_GB2312"/>
                <w:color w:val="111111"/>
                <w:kern w:val="0"/>
                <w:sz w:val="24"/>
                <w:szCs w:val="24"/>
              </w:rPr>
              <w:t>.35</w:t>
            </w:r>
            <w:r w:rsidRPr="00A205CB">
              <w:rPr>
                <w:rFonts w:ascii="宋体" w:eastAsia="宋体" w:hAnsi="宋体" w:cs="@仿宋_GB2312" w:hint="eastAsia"/>
                <w:color w:val="111111"/>
                <w:kern w:val="0"/>
                <w:sz w:val="24"/>
                <w:szCs w:val="24"/>
              </w:rPr>
              <w:t>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9.外壳材质：铝制机壳；</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10.空载转速：≥3</w:t>
            </w:r>
            <w:r w:rsidRPr="00A205CB">
              <w:rPr>
                <w:rFonts w:ascii="宋体" w:eastAsia="宋体" w:hAnsi="宋体" w:cs="@仿宋_GB2312"/>
                <w:color w:val="111111"/>
                <w:kern w:val="0"/>
                <w:sz w:val="24"/>
                <w:szCs w:val="24"/>
              </w:rPr>
              <w:t>3000R</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MIN；</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钻头套装：</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 1/4 柄燕尾刀 ×3：</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 轴承 1/2 英寸（12.7mm）+ 刀口 1/2 英寸（12.7mm）：通用型，适配 15-20mm 板材（如抽屉、蜂箱）；</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 轴承 7/16 英寸（11.2mm）+ 刀口 7/16 英寸（11.1mm）：窄榫头，适合薄板材（6-12mm）；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 轴承 9/16 英寸（14.3mm）+ 刀口 9/16 英寸（14.3mm）：宽榫头，用于厚板材（20-30mm）；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 配件：轴套（7/16 英寸→1/2 英寸转换）、扳手、收纳盒。</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19</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木工大锣机（修边）</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1.电机功率：≥1</w:t>
            </w:r>
            <w:r w:rsidRPr="00A205CB">
              <w:rPr>
                <w:rFonts w:ascii="宋体" w:eastAsia="宋体" w:hAnsi="宋体" w:cs="@仿宋_GB2312"/>
                <w:color w:val="111111"/>
                <w:kern w:val="0"/>
                <w:sz w:val="24"/>
                <w:szCs w:val="24"/>
              </w:rPr>
              <w:t>300W；</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2.夹头夹持：直径6</w:t>
            </w:r>
            <w:r w:rsidRPr="00A205CB">
              <w:rPr>
                <w:rFonts w:ascii="宋体" w:eastAsia="宋体" w:hAnsi="宋体" w:cs="@仿宋_GB2312"/>
                <w:color w:val="111111"/>
                <w:kern w:val="0"/>
                <w:sz w:val="24"/>
                <w:szCs w:val="24"/>
              </w:rPr>
              <w:t>.35</w:t>
            </w:r>
            <w:r w:rsidRPr="00A205CB">
              <w:rPr>
                <w:rFonts w:ascii="宋体" w:eastAsia="宋体" w:hAnsi="宋体" w:cs="@仿宋_GB2312" w:hint="eastAsia"/>
                <w:color w:val="111111"/>
                <w:kern w:val="0"/>
                <w:sz w:val="24"/>
                <w:szCs w:val="24"/>
              </w:rPr>
              <w:t>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3.外壳材质：铝制机壳；</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4.空载转速：≥3</w:t>
            </w:r>
            <w:r w:rsidRPr="00A205CB">
              <w:rPr>
                <w:rFonts w:ascii="宋体" w:eastAsia="宋体" w:hAnsi="宋体" w:cs="@仿宋_GB2312"/>
                <w:color w:val="111111"/>
                <w:kern w:val="0"/>
                <w:sz w:val="24"/>
                <w:szCs w:val="24"/>
              </w:rPr>
              <w:t>3000R</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MIN；</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5.钻头套装：</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5.1双刃直刀直线切割、开槽6mm/8mm/10mm（1/4 柄）；</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5.2圆底刀（R3）倒圆角、圆弧槽R3</w:t>
            </w:r>
            <w:r w:rsidRPr="00A205CB">
              <w:rPr>
                <w:rFonts w:ascii="宋体" w:eastAsia="宋体" w:hAnsi="宋体" w:cs="@仿宋_GB2312" w:hint="eastAsia"/>
                <w:color w:val="111111"/>
                <w:kern w:val="0"/>
                <w:sz w:val="24"/>
                <w:szCs w:val="24"/>
              </w:rPr>
              <w:lastRenderedPageBreak/>
              <w:t>×12mm（1/4 柄）；</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5.3 V 型刀（45°）斜边拼接、V 型槽45°×10mm（1/4 柄）；</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5.4燕尾刀（6mm）燕尾榫加工6mm×15mm（带轴承）双轴承倒角刀直角倒圆（R1-R5）R2×12mm（1/2 柄）；</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5.5仿型刀（带轴承）跟随模板铣削异形边缘φ20mm（1/4 柄）；</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5.6清底螺旋刀深槽清底、门锁孔加工10mm×50mm（加长柄）。</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1个</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20</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木工开榫机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1.电机功率：1</w:t>
            </w:r>
            <w:r w:rsidRPr="00A205CB">
              <w:rPr>
                <w:rFonts w:ascii="宋体" w:eastAsia="宋体" w:hAnsi="宋体" w:cs="@仿宋_GB2312"/>
                <w:color w:val="111111"/>
                <w:kern w:val="0"/>
                <w:sz w:val="24"/>
                <w:szCs w:val="24"/>
              </w:rPr>
              <w:t>200</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1300W；</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2.转速：≥2</w:t>
            </w:r>
            <w:r w:rsidRPr="00A205CB">
              <w:rPr>
                <w:rFonts w:ascii="宋体" w:eastAsia="宋体" w:hAnsi="宋体" w:cs="@仿宋_GB2312"/>
                <w:color w:val="111111"/>
                <w:kern w:val="0"/>
                <w:sz w:val="24"/>
                <w:szCs w:val="24"/>
              </w:rPr>
              <w:t>800R.P.M；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3.开榫刀：3/</w:t>
            </w:r>
            <w:r w:rsidRPr="00A205CB">
              <w:rPr>
                <w:rFonts w:ascii="宋体" w:eastAsia="宋体" w:hAnsi="宋体" w:cs="@仿宋_GB2312"/>
                <w:color w:val="111111"/>
                <w:kern w:val="0"/>
                <w:sz w:val="24"/>
                <w:szCs w:val="24"/>
              </w:rPr>
              <w:t>8</w:t>
            </w:r>
            <w:r w:rsidRPr="00A205CB">
              <w:rPr>
                <w:rFonts w:ascii="宋体" w:eastAsia="宋体" w:hAnsi="宋体" w:cs="@仿宋_GB2312" w:hint="eastAsia"/>
                <w:color w:val="111111"/>
                <w:kern w:val="0"/>
                <w:sz w:val="24"/>
                <w:szCs w:val="24"/>
              </w:rPr>
              <w:t>in</w:t>
            </w:r>
            <w:r w:rsidRPr="00A205CB">
              <w:rPr>
                <w:rFonts w:ascii="宋体" w:eastAsia="宋体" w:hAnsi="宋体" w:cs="@仿宋_GB2312"/>
                <w:color w:val="111111"/>
                <w:kern w:val="0"/>
                <w:sz w:val="24"/>
                <w:szCs w:val="24"/>
              </w:rPr>
              <w:t>ch/9.53mm；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4.转头尺寸：6</w:t>
            </w:r>
            <w:r w:rsidRPr="00A205CB">
              <w:rPr>
                <w:rFonts w:ascii="宋体" w:eastAsia="宋体" w:hAnsi="宋体" w:cs="@仿宋_GB2312"/>
                <w:color w:val="111111"/>
                <w:kern w:val="0"/>
                <w:sz w:val="24"/>
                <w:szCs w:val="24"/>
              </w:rPr>
              <w:t>.0-15mm；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5.榫刀刀柄直径：≥1</w:t>
            </w:r>
            <w:r w:rsidRPr="00A205CB">
              <w:rPr>
                <w:rFonts w:ascii="宋体" w:eastAsia="宋体" w:hAnsi="宋体" w:cs="@仿宋_GB2312"/>
                <w:color w:val="111111"/>
                <w:kern w:val="0"/>
                <w:sz w:val="24"/>
                <w:szCs w:val="24"/>
              </w:rPr>
              <w:t>9mm；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6.钻夹头：1</w:t>
            </w:r>
            <w:r w:rsidRPr="00A205CB">
              <w:rPr>
                <w:rFonts w:ascii="宋体" w:eastAsia="宋体" w:hAnsi="宋体" w:cs="@仿宋_GB2312"/>
                <w:color w:val="111111"/>
                <w:kern w:val="0"/>
                <w:sz w:val="24"/>
                <w:szCs w:val="24"/>
              </w:rPr>
              <w:t>.5-16mm；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7.最大夹持范围：≥1</w:t>
            </w:r>
            <w:r w:rsidRPr="00A205CB">
              <w:rPr>
                <w:rFonts w:ascii="宋体" w:eastAsia="宋体" w:hAnsi="宋体" w:cs="@仿宋_GB2312"/>
                <w:color w:val="111111"/>
                <w:kern w:val="0"/>
                <w:sz w:val="24"/>
                <w:szCs w:val="24"/>
              </w:rPr>
              <w:t>20mm；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8.垂直工作行程：≥6</w:t>
            </w:r>
            <w:r w:rsidRPr="00A205CB">
              <w:rPr>
                <w:rFonts w:ascii="宋体" w:eastAsia="宋体" w:hAnsi="宋体" w:cs="@仿宋_GB2312"/>
                <w:color w:val="111111"/>
                <w:kern w:val="0"/>
                <w:sz w:val="24"/>
                <w:szCs w:val="24"/>
              </w:rPr>
              <w:t>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9.左右工作行程：≥1</w:t>
            </w:r>
            <w:r w:rsidRPr="00A205CB">
              <w:rPr>
                <w:rFonts w:ascii="宋体" w:eastAsia="宋体" w:hAnsi="宋体" w:cs="@仿宋_GB2312"/>
                <w:color w:val="111111"/>
                <w:kern w:val="0"/>
                <w:sz w:val="24"/>
                <w:szCs w:val="24"/>
              </w:rPr>
              <w:t>40mm；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10.挡板尺寸：2</w:t>
            </w:r>
            <w:r w:rsidRPr="00A205CB">
              <w:rPr>
                <w:rFonts w:ascii="宋体" w:eastAsia="宋体" w:hAnsi="宋体" w:cs="@仿宋_GB2312"/>
                <w:color w:val="111111"/>
                <w:kern w:val="0"/>
                <w:sz w:val="24"/>
                <w:szCs w:val="24"/>
              </w:rPr>
              <w:t>00*60mm</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5%；</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11.工作台尺寸：2</w:t>
            </w:r>
            <w:r w:rsidRPr="00A205CB">
              <w:rPr>
                <w:rFonts w:ascii="宋体" w:eastAsia="宋体" w:hAnsi="宋体" w:cs="@仿宋_GB2312"/>
                <w:color w:val="111111"/>
                <w:kern w:val="0"/>
                <w:sz w:val="24"/>
                <w:szCs w:val="24"/>
              </w:rPr>
              <w:t>00*160mm</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5%；</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12.底座尺寸：</w:t>
            </w:r>
            <w:r w:rsidRPr="00A205CB">
              <w:rPr>
                <w:rFonts w:ascii="宋体" w:eastAsia="宋体" w:hAnsi="宋体" w:cs="@仿宋_GB2312"/>
                <w:color w:val="111111"/>
                <w:kern w:val="0"/>
                <w:sz w:val="24"/>
                <w:szCs w:val="24"/>
              </w:rPr>
              <w:t>310*250mm</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5%；</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13.立柱直径：7</w:t>
            </w:r>
            <w:r w:rsidRPr="00A205CB">
              <w:rPr>
                <w:rFonts w:ascii="宋体" w:eastAsia="宋体" w:hAnsi="宋体" w:cs="@仿宋_GB2312"/>
                <w:color w:val="111111"/>
                <w:kern w:val="0"/>
                <w:sz w:val="24"/>
                <w:szCs w:val="24"/>
              </w:rPr>
              <w:t>0mm</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5%。</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21</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无人机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1.飞行载重：≥950g；</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2.悬停精度</w:t>
            </w:r>
            <w:r w:rsidRPr="00A205CB">
              <w:rPr>
                <w:rFonts w:ascii="宋体" w:eastAsia="宋体" w:hAnsi="宋体" w:cs="@仿宋_GB2312" w:hint="eastAsia"/>
                <w:color w:val="111111"/>
                <w:kern w:val="0"/>
                <w:sz w:val="24"/>
                <w:szCs w:val="24"/>
              </w:rPr>
              <w:tab/>
              <w:t>垂直：±0.1米（视觉定位正常工作时）、±0.5米（GNSS 正常工作时）；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3.水平：±0.3米（视觉定位正常工作时）、±0.5米（高精度定位系统正常工作时）；</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4.升降速度：最大上升速度：≥8米/</w:t>
            </w:r>
            <w:r w:rsidRPr="00A205CB">
              <w:rPr>
                <w:rFonts w:ascii="宋体" w:eastAsia="宋体" w:hAnsi="宋体" w:cs="@仿宋_GB2312" w:hint="eastAsia"/>
                <w:color w:val="111111"/>
                <w:kern w:val="0"/>
                <w:sz w:val="24"/>
                <w:szCs w:val="24"/>
              </w:rPr>
              <w:lastRenderedPageBreak/>
              <w:t>秒、最大下降速度：≥6米/秒；</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5.飞行速度：最大水平飞行速度：≥21米/秒；</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6.飞行高度：最大起飞海拔高度：≥6000m；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7.飞行时间：≥40分钟（无风环境）；</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8.抗风等级：≥12米/秒；</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9.云台：三轴机械云台（俯仰、横滚、偏航）；</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10.镜头视角（FOV）：≥84°；</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11.等效焦距：24mm；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12.光圈：f/2.8至f/11；</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13.对焦点：1米至无穷远；</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14.中长焦相机、视角（FOV）：≥35°；</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15.等效焦距：70mm、光圈：f/2.8；</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16.对焦点：3米至无穷远、长焦相机、视角（FOV）：≥15°；</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17.等效焦距：166mm、光圈：f/3.4；</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18.对焦点：3米至无穷远；</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19.传感器相机：4/3 CMOS；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20.中长焦相机：1/1.3 英寸 CMOS；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21.长焦相机：1/2 英寸 CMOS。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21.课程资源</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21.1课程资源类型要求</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配套课程资源至少应包含课件（PPT）、题库2个类型。</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21.2课程资源数量及内容要求</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（1）课件（PPT）资源</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①数量要求：≥11个；</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★②内容要求：至少包含多旋翼无人机基础知识、模型重建基础理论、外业数</w:t>
            </w:r>
            <w:r w:rsidRPr="00A205CB">
              <w:rPr>
                <w:rFonts w:ascii="宋体" w:eastAsia="宋体" w:hAnsi="宋体" w:cs="@仿宋_GB2312" w:hint="eastAsia"/>
                <w:color w:val="111111"/>
                <w:kern w:val="0"/>
                <w:sz w:val="24"/>
                <w:szCs w:val="24"/>
              </w:rPr>
              <w:lastRenderedPageBreak/>
              <w:t>据采集、多光谱设备测绘使用、小型测绘无人机使用、工业级测绘无人机+五目相机使用、工业级测绘无人机及任务负载使用、内业数据处理、无人机测绘建模技术等</w:t>
            </w:r>
            <w:r w:rsidRPr="00A205CB">
              <w:rPr>
                <w:rFonts w:ascii="宋体" w:eastAsia="宋体" w:hAnsi="宋体" w:cs="@仿宋_GB2312" w:hint="eastAsia"/>
                <w:b/>
                <w:color w:val="111111"/>
                <w:kern w:val="0"/>
                <w:sz w:val="24"/>
                <w:szCs w:val="24"/>
              </w:rPr>
              <w:t>（投标文件中提供课程资源数量及内容要求满足教学使用承诺，格式自拟加盖投标人公章）</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（2）题库资源</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①数量要求：≥110道。</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②内容要求：至少包含多旋翼无人机基础知识、模型重建基础理论、外业数据采集、多光谱设备测绘使用、小型测绘无人机使用、工业级测绘无人机+五目相机使用、工业级测绘无人机及任务负载使用、内业数据处理、无人机测绘建模技术等方面知识要点</w:t>
            </w:r>
            <w:r w:rsidRPr="00A205CB">
              <w:rPr>
                <w:rFonts w:ascii="宋体" w:eastAsia="宋体" w:hAnsi="宋体" w:cs="@仿宋_GB2312" w:hint="eastAsia"/>
                <w:b/>
                <w:color w:val="111111"/>
                <w:kern w:val="0"/>
                <w:sz w:val="24"/>
                <w:szCs w:val="24"/>
              </w:rPr>
              <w:t>（投标文件中提供教学资源数量及内容要求满足教学使用承诺，格式自拟加盖投标人公章）</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21.3配套资源交付技术要求</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（1）PPT课件资源标准；</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（2）文本类资源标准。</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22</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木工砂带机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1.电机参数：≥2</w:t>
            </w:r>
            <w:r w:rsidRPr="00A205CB">
              <w:rPr>
                <w:rFonts w:ascii="宋体" w:eastAsia="宋体" w:hAnsi="宋体" w:cs="@仿宋_GB2312"/>
                <w:color w:val="111111"/>
                <w:kern w:val="0"/>
                <w:sz w:val="24"/>
                <w:szCs w:val="24"/>
              </w:rPr>
              <w:t>20V/50H</w:t>
            </w:r>
            <w:r w:rsidRPr="00A205CB">
              <w:rPr>
                <w:rFonts w:ascii="宋体" w:eastAsia="宋体" w:hAnsi="宋体" w:cs="@仿宋_GB2312" w:hint="eastAsia"/>
                <w:color w:val="111111"/>
                <w:kern w:val="0"/>
                <w:sz w:val="24"/>
                <w:szCs w:val="24"/>
              </w:rPr>
              <w:t>z；</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2.电机功率：≥4</w:t>
            </w:r>
            <w:r w:rsidRPr="00A205CB">
              <w:rPr>
                <w:rFonts w:ascii="宋体" w:eastAsia="宋体" w:hAnsi="宋体" w:cs="@仿宋_GB2312"/>
                <w:color w:val="111111"/>
                <w:kern w:val="0"/>
                <w:sz w:val="24"/>
                <w:szCs w:val="24"/>
              </w:rPr>
              <w:t>50W；</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3.砂带尺寸：1</w:t>
            </w:r>
            <w:r w:rsidRPr="00A205CB">
              <w:rPr>
                <w:rFonts w:ascii="宋体" w:eastAsia="宋体" w:hAnsi="宋体" w:cs="@仿宋_GB2312"/>
                <w:color w:val="111111"/>
                <w:kern w:val="0"/>
                <w:sz w:val="24"/>
                <w:szCs w:val="24"/>
              </w:rPr>
              <w:t>00*915</w:t>
            </w:r>
            <w:r w:rsidRPr="00A205CB">
              <w:rPr>
                <w:rFonts w:ascii="宋体" w:eastAsia="宋体" w:hAnsi="宋体" w:cs="@仿宋_GB2312" w:hint="eastAsia"/>
                <w:color w:val="111111"/>
                <w:kern w:val="0"/>
                <w:sz w:val="24"/>
                <w:szCs w:val="24"/>
              </w:rPr>
              <w:t>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4.砂带转速：≥1</w:t>
            </w:r>
            <w:r w:rsidRPr="00A205CB">
              <w:rPr>
                <w:rFonts w:ascii="宋体" w:eastAsia="宋体" w:hAnsi="宋体" w:cs="@仿宋_GB2312"/>
                <w:color w:val="111111"/>
                <w:kern w:val="0"/>
                <w:sz w:val="24"/>
                <w:szCs w:val="24"/>
              </w:rPr>
              <w:t>420</w:t>
            </w:r>
            <w:r w:rsidRPr="00A205CB">
              <w:rPr>
                <w:rFonts w:ascii="宋体" w:eastAsia="宋体" w:hAnsi="宋体" w:cs="@仿宋_GB2312" w:hint="eastAsia"/>
                <w:color w:val="111111"/>
                <w:kern w:val="0"/>
                <w:sz w:val="24"/>
                <w:szCs w:val="24"/>
              </w:rPr>
              <w:t>r</w:t>
            </w:r>
            <w:r w:rsidRPr="00A205CB">
              <w:rPr>
                <w:rFonts w:ascii="宋体" w:eastAsia="宋体" w:hAnsi="宋体" w:cs="@仿宋_GB2312"/>
                <w:color w:val="111111"/>
                <w:kern w:val="0"/>
                <w:sz w:val="24"/>
                <w:szCs w:val="24"/>
              </w:rPr>
              <w:t>/min；</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5.工作台倾斜：0</w:t>
            </w:r>
            <w:r w:rsidRPr="00A205CB">
              <w:rPr>
                <w:rFonts w:ascii="宋体" w:eastAsia="宋体" w:hAnsi="宋体" w:cs="@仿宋_GB2312"/>
                <w:color w:val="111111"/>
                <w:kern w:val="0"/>
                <w:sz w:val="24"/>
                <w:szCs w:val="24"/>
              </w:rPr>
              <w:t>-60</w:t>
            </w:r>
            <w:r w:rsidRPr="00A205CB">
              <w:rPr>
                <w:rFonts w:ascii="宋体" w:eastAsia="宋体" w:hAnsi="宋体" w:cs="@仿宋_GB2312" w:hint="eastAsia"/>
                <w:color w:val="111111"/>
                <w:kern w:val="0"/>
                <w:sz w:val="24"/>
                <w:szCs w:val="24"/>
              </w:rPr>
              <w:t>度；</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6.机器尺寸：3</w:t>
            </w:r>
            <w:r w:rsidRPr="00A205CB">
              <w:rPr>
                <w:rFonts w:ascii="宋体" w:eastAsia="宋体" w:hAnsi="宋体" w:cs="@仿宋_GB2312"/>
                <w:color w:val="111111"/>
                <w:kern w:val="0"/>
                <w:sz w:val="24"/>
                <w:szCs w:val="24"/>
              </w:rPr>
              <w:t>30*180*280</w:t>
            </w:r>
            <w:r w:rsidRPr="00A205CB">
              <w:rPr>
                <w:rFonts w:ascii="宋体" w:eastAsia="宋体" w:hAnsi="宋体" w:cs="@仿宋_GB2312" w:hint="eastAsia"/>
                <w:color w:val="111111"/>
                <w:kern w:val="0"/>
                <w:sz w:val="24"/>
                <w:szCs w:val="24"/>
              </w:rPr>
              <w:t>mm±5</w:t>
            </w:r>
            <w:r w:rsidRPr="00A205CB">
              <w:rPr>
                <w:rFonts w:ascii="宋体" w:eastAsia="宋体" w:hAnsi="宋体" w:cs="@仿宋_GB2312"/>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7.砂盘尺寸：直径1</w:t>
            </w:r>
            <w:r w:rsidRPr="00A205CB">
              <w:rPr>
                <w:rFonts w:ascii="宋体" w:eastAsia="宋体" w:hAnsi="宋体" w:cs="@仿宋_GB2312"/>
                <w:color w:val="111111"/>
                <w:kern w:val="0"/>
                <w:sz w:val="24"/>
                <w:szCs w:val="24"/>
              </w:rPr>
              <w:t>50</w:t>
            </w:r>
            <w:r w:rsidRPr="00A205CB">
              <w:rPr>
                <w:rFonts w:ascii="宋体" w:eastAsia="宋体" w:hAnsi="宋体" w:cs="@仿宋_GB2312" w:hint="eastAsia"/>
                <w:color w:val="111111"/>
                <w:kern w:val="0"/>
                <w:sz w:val="24"/>
                <w:szCs w:val="24"/>
              </w:rPr>
              <w:t>mm或</w:t>
            </w:r>
            <w:r w:rsidRPr="00A205CB">
              <w:rPr>
                <w:rFonts w:ascii="宋体" w:eastAsia="宋体" w:hAnsi="宋体" w:cs="@仿宋_GB2312"/>
                <w:color w:val="111111"/>
                <w:kern w:val="0"/>
                <w:sz w:val="24"/>
                <w:szCs w:val="24"/>
              </w:rPr>
              <w:t>6</w:t>
            </w:r>
            <w:r w:rsidRPr="00A205CB">
              <w:rPr>
                <w:rFonts w:ascii="宋体" w:eastAsia="宋体" w:hAnsi="宋体" w:cs="@仿宋_GB2312" w:hint="eastAsia"/>
                <w:color w:val="111111"/>
                <w:kern w:val="0"/>
                <w:sz w:val="24"/>
                <w:szCs w:val="24"/>
              </w:rPr>
              <w:t>寸；</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8.砂盘转速：≥4</w:t>
            </w:r>
            <w:r w:rsidRPr="00A205CB">
              <w:rPr>
                <w:rFonts w:ascii="宋体" w:eastAsia="宋体" w:hAnsi="宋体" w:cs="@仿宋_GB2312"/>
                <w:color w:val="111111"/>
                <w:kern w:val="0"/>
                <w:sz w:val="24"/>
                <w:szCs w:val="24"/>
              </w:rPr>
              <w:t>.7m/s；</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9.工作台尺寸：1</w:t>
            </w:r>
            <w:r w:rsidRPr="00A205CB">
              <w:rPr>
                <w:rFonts w:ascii="宋体" w:eastAsia="宋体" w:hAnsi="宋体" w:cs="@仿宋_GB2312"/>
                <w:color w:val="111111"/>
                <w:kern w:val="0"/>
                <w:sz w:val="24"/>
                <w:szCs w:val="24"/>
              </w:rPr>
              <w:t>90*125</w:t>
            </w:r>
            <w:r w:rsidRPr="00A205CB">
              <w:rPr>
                <w:rFonts w:ascii="宋体" w:eastAsia="宋体" w:hAnsi="宋体" w:cs="@仿宋_GB2312" w:hint="eastAsia"/>
                <w:color w:val="111111"/>
                <w:kern w:val="0"/>
                <w:sz w:val="24"/>
                <w:szCs w:val="24"/>
              </w:rPr>
              <w:t>mm±5</w:t>
            </w:r>
            <w:r w:rsidRPr="00A205CB">
              <w:rPr>
                <w:rFonts w:ascii="宋体" w:eastAsia="宋体" w:hAnsi="宋体" w:cs="@仿宋_GB2312"/>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10.砂带有效范围：≥2</w:t>
            </w:r>
            <w:r w:rsidRPr="00A205CB">
              <w:rPr>
                <w:rFonts w:ascii="宋体" w:eastAsia="宋体" w:hAnsi="宋体" w:cs="@仿宋_GB2312"/>
                <w:color w:val="111111"/>
                <w:kern w:val="0"/>
                <w:sz w:val="24"/>
                <w:szCs w:val="24"/>
              </w:rPr>
              <w:t>90</w:t>
            </w:r>
            <w:r w:rsidRPr="00A205CB">
              <w:rPr>
                <w:rFonts w:ascii="宋体" w:eastAsia="宋体" w:hAnsi="宋体" w:cs="@仿宋_GB2312" w:hint="eastAsia"/>
                <w:color w:val="111111"/>
                <w:kern w:val="0"/>
                <w:sz w:val="24"/>
                <w:szCs w:val="24"/>
              </w:rPr>
              <w:t>mm。</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23</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微型台钻精密高速台钻</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1.电源方式: 直流电；</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2.分类: 移动平台+450W台钻；</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3.电压:≥ 220V；</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4.调速: 无极变速；</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5.夹头类型: 通用夹头；</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6.最大夹持能力:≥ 10mm；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7.操作方式: 台式；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8.有无正反转向: 无。</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8台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24</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多功能木工工作台</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1.材质：实木橡胶木；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2.尺寸：≥1</w:t>
            </w:r>
            <w:r w:rsidRPr="00A205CB">
              <w:rPr>
                <w:rFonts w:ascii="宋体" w:eastAsia="宋体" w:hAnsi="宋体" w:cs="@仿宋_GB2312"/>
                <w:color w:val="111111"/>
                <w:kern w:val="0"/>
                <w:sz w:val="24"/>
                <w:szCs w:val="24"/>
              </w:rPr>
              <w:t>50*62*85</w:t>
            </w:r>
            <w:r w:rsidRPr="00A205CB">
              <w:rPr>
                <w:rFonts w:ascii="宋体" w:eastAsia="宋体" w:hAnsi="宋体" w:cs="@仿宋_GB2312" w:hint="eastAsia"/>
                <w:color w:val="111111"/>
                <w:kern w:val="0"/>
                <w:sz w:val="24"/>
                <w:szCs w:val="24"/>
              </w:rPr>
              <w:t>cm；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3.功能：多功能木工桌。</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1个</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25</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全站仪</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★1.测角精度：±2″；</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★2.最小角度显示：1″；</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★3.测角方式：绝对编码；</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4.测角探测方式：水平及垂直度盘对径探测；</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5.测角最小读数：至少包括1″/5″可选；</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6.测距精度：有棱镜±（2mm+2×10-6D）；</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7.测程：棱镜 5000m,反射片 1000m，测量时间连续 0.35s，跟踪 0.25秒，免棱镜 1000 米；</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8.补偿器：双轴补偿、补偿范围：±6'，精度 1″；</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9.气象修正：温度气压传感器自动修正，无需人工输入；</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10.一键触发键：测量或放样测量状态下，一键触发测量，快速测量；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11.键盘：背光双面全数字键盘；</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12.显示屏：双面显示，每面 320×240分辨率点阵液晶显示，真彩触摸显示屏；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13.屏幕尺寸：≥3.0 英寸，中文显示；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14.数据传输接口：232C 接口、SD 卡接口、miniUSB 接口，可插 U 盘；</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15.电源：配置两块内嵌式锂电池，容量3100mAh；</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16.对点器：在进行对点的同时可测量仪器高；</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17.数据传输格式：不需要数据通讯软件，直接导出 4 种坐标格式“点名，编码”，N,E,Z”, 点名，编码，E,N,Z”, “点名，N,E,Z，编码”，“点名，E,N,Z，编码”；</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18.全站仪通过 USB 线连接电脑时，仪器自动变成 U 盘模式；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19.计算功能：至少包括坐标正算，坐标反算，面积测量，点线反算；</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20.测量程序：参考线放样程序；</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21.坐标放样功能：放样测量时中文显示“前或后、左或右”放样距离偏差值；</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22.建筑、道路曲线计算放样程序设计道路可以任意加桩计算，设计变桩加宽计算，道路曲线坐标数据可以由 SD 卡导入计算机；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23.在不需要重复建站的前提下可以跨文件保存数据；</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24.附件及其他</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24.1 附件：木脚架一副，铝脚架一副，单棱镜包一个，对中杆及支架一副，电</w:t>
            </w:r>
            <w:r w:rsidRPr="00A205CB">
              <w:rPr>
                <w:rFonts w:ascii="宋体" w:eastAsia="宋体" w:hAnsi="宋体" w:cs="@仿宋_GB2312" w:hint="eastAsia"/>
                <w:color w:val="111111"/>
                <w:kern w:val="0"/>
                <w:sz w:val="24"/>
                <w:szCs w:val="24"/>
              </w:rPr>
              <w:lastRenderedPageBreak/>
              <w:t>池两块，U 口数据线一根。</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5台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26</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激光测距仪（户外绿光蓝牙版）</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1.测量范围：0.08-100M； 2.测量精度： ≥1.5mm；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2.基础功能：长度、面积、体积测量、持续测量、墙面积测量等；</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3.功能：变焦取景器、蓝牙连接、放 样功能；</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4.储存数据： ≥50 组。</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20个</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27</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移液器（0.2-2ul、1-10ul、2-20ul、10-100ul、100-1000ul)</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 xml:space="preserve">1.组件及配（备）件：连续可调：（0.2-2μL、1-10μL、2-20μL、10-100μL、100-1000μL），各 </w:t>
            </w:r>
            <w:r w:rsidRPr="00A205CB">
              <w:rPr>
                <w:rFonts w:ascii="宋体" w:eastAsia="宋体" w:hAnsi="宋体" w:cs="@仿宋_GB2312"/>
                <w:color w:val="111111"/>
                <w:kern w:val="0"/>
                <w:sz w:val="24"/>
                <w:szCs w:val="24"/>
              </w:rPr>
              <w:t>1</w:t>
            </w:r>
            <w:r w:rsidRPr="00A205CB">
              <w:rPr>
                <w:rFonts w:ascii="宋体" w:eastAsia="宋体" w:hAnsi="宋体" w:cs="@仿宋_GB2312" w:hint="eastAsia"/>
                <w:color w:val="111111"/>
                <w:kern w:val="0"/>
                <w:sz w:val="24"/>
                <w:szCs w:val="24"/>
              </w:rPr>
              <w:t xml:space="preserve"> 支，共5支；</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 连续可调：0.2-2μL、1-10μL、2-20μL、10-100μL、100-1000μL；</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 具有 AVG 液量联动装置，可实现微调和粗调，可实现容量设置；</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4.双控按钮，顶部为旋转式按钮帽，底部具有液量调节按钮；</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 低于 50μL量程，确保移液器具有强吹出能力；</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 数字显示，带微量刻度尺；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7. 可取下管嘴连件进行高温高压灭菌；</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8. 可在实验室校准，并提供网上校准视频教程；</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9. 配 ID 标签，包括 3 枚预置标签和空白标签，方便区分；</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10. 配备校准保养工具，易于维修保养。</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4套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28</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蓝光仪</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1.性能特点</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★1.1蓝光光源：采用470nm蓝光光源，</w:t>
            </w:r>
            <w:r w:rsidRPr="00A205CB">
              <w:rPr>
                <w:rFonts w:ascii="宋体" w:eastAsia="宋体" w:hAnsi="宋体" w:cs="@仿宋_GB2312" w:hint="eastAsia"/>
                <w:color w:val="111111"/>
                <w:kern w:val="0"/>
                <w:sz w:val="24"/>
                <w:szCs w:val="24"/>
              </w:rPr>
              <w:lastRenderedPageBreak/>
              <w:t>配合安全染料；</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★1.2光源亮度连续可调：配备可调节光源旋钮，可根据样品浓度选择合适光强，增大成像线性范围；</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1.3照度均匀：机身底部均匀分布≥360颗LED灯，采用底部给光的方式，避免侧面给光出现两边强中间弱，光照不均的现象；</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1.4适用多种灵敏安全的荧光染料：适用GeneFinderTM、SYBR Green、Gelstar、SYPRO Orange、绿色荧光蛋白等多种安全染料。</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 xml:space="preserve">2.技术参数 </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2.1光源：470nm蓝光透射光源；</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2.2光强：连续可调；</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2.3外型尺寸（L×W×H）：≥ 275×240×60 mm；</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2.4观测面积（L×W）：≥ 210×180 mm。</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29</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微孔板离心机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★1.转数：2</w:t>
            </w:r>
            <w:r w:rsidRPr="00A205CB">
              <w:rPr>
                <w:rFonts w:ascii="宋体" w:eastAsia="宋体" w:hAnsi="宋体" w:cs="@仿宋_GB2312"/>
                <w:color w:val="111111"/>
                <w:kern w:val="0"/>
                <w:sz w:val="24"/>
                <w:szCs w:val="24"/>
              </w:rPr>
              <w:t>500rpm</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5%</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2</w:t>
            </w:r>
            <w:r w:rsidRPr="00A205CB">
              <w:rPr>
                <w:rFonts w:ascii="宋体" w:eastAsia="宋体" w:hAnsi="宋体" w:cs="@仿宋_GB2312" w:hint="eastAsia"/>
                <w:color w:val="111111"/>
                <w:kern w:val="0"/>
                <w:sz w:val="24"/>
                <w:szCs w:val="24"/>
              </w:rPr>
              <w:t>.旋转方向：逆时针方向；</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3</w:t>
            </w:r>
            <w:r w:rsidRPr="00A205CB">
              <w:rPr>
                <w:rFonts w:ascii="宋体" w:eastAsia="宋体" w:hAnsi="宋体" w:cs="@仿宋_GB2312"/>
                <w:color w:val="111111"/>
                <w:kern w:val="0"/>
                <w:sz w:val="24"/>
                <w:szCs w:val="24"/>
              </w:rPr>
              <w:t>.</w:t>
            </w:r>
            <w:r w:rsidRPr="00A205CB">
              <w:rPr>
                <w:rFonts w:ascii="宋体" w:eastAsia="宋体" w:hAnsi="宋体" w:cs="@仿宋_GB2312" w:hint="eastAsia"/>
                <w:color w:val="111111"/>
                <w:kern w:val="0"/>
                <w:sz w:val="24"/>
                <w:szCs w:val="24"/>
              </w:rPr>
              <w:t>最大载重：2</w:t>
            </w:r>
            <w:r w:rsidRPr="00A205CB">
              <w:rPr>
                <w:rFonts w:ascii="宋体" w:eastAsia="宋体" w:hAnsi="宋体" w:cs="@仿宋_GB2312"/>
                <w:color w:val="111111"/>
                <w:kern w:val="0"/>
                <w:sz w:val="24"/>
                <w:szCs w:val="24"/>
              </w:rPr>
              <w:t>*96PCR</w:t>
            </w:r>
            <w:r w:rsidRPr="00A205CB">
              <w:rPr>
                <w:rFonts w:ascii="宋体" w:eastAsia="宋体" w:hAnsi="宋体" w:cs="@仿宋_GB2312" w:hint="eastAsia"/>
                <w:color w:val="111111"/>
                <w:kern w:val="0"/>
                <w:sz w:val="24"/>
                <w:szCs w:val="24"/>
              </w:rPr>
              <w:t>板/酶标板；</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4</w:t>
            </w:r>
            <w:r w:rsidRPr="00A205CB">
              <w:rPr>
                <w:rFonts w:ascii="宋体" w:eastAsia="宋体" w:hAnsi="宋体" w:cs="@仿宋_GB2312" w:hint="eastAsia"/>
                <w:color w:val="111111"/>
                <w:kern w:val="0"/>
                <w:sz w:val="24"/>
                <w:szCs w:val="24"/>
              </w:rPr>
              <w:t>.加速时间：≤1</w:t>
            </w:r>
            <w:r w:rsidRPr="00A205CB">
              <w:rPr>
                <w:rFonts w:ascii="宋体" w:eastAsia="宋体" w:hAnsi="宋体" w:cs="@仿宋_GB2312"/>
                <w:color w:val="111111"/>
                <w:kern w:val="0"/>
                <w:sz w:val="24"/>
                <w:szCs w:val="24"/>
              </w:rPr>
              <w:t>5S</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5</w:t>
            </w:r>
            <w:r w:rsidRPr="00A205CB">
              <w:rPr>
                <w:rFonts w:ascii="宋体" w:eastAsia="宋体" w:hAnsi="宋体" w:cs="@仿宋_GB2312" w:hint="eastAsia"/>
                <w:color w:val="111111"/>
                <w:kern w:val="0"/>
                <w:sz w:val="24"/>
                <w:szCs w:val="24"/>
              </w:rPr>
              <w:t>.减速时间：≤2</w:t>
            </w:r>
            <w:r w:rsidRPr="00A205CB">
              <w:rPr>
                <w:rFonts w:ascii="宋体" w:eastAsia="宋体" w:hAnsi="宋体" w:cs="@仿宋_GB2312"/>
                <w:color w:val="111111"/>
                <w:kern w:val="0"/>
                <w:sz w:val="24"/>
                <w:szCs w:val="24"/>
              </w:rPr>
              <w:t>5S</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6</w:t>
            </w:r>
            <w:r w:rsidRPr="00A205CB">
              <w:rPr>
                <w:rFonts w:ascii="宋体" w:eastAsia="宋体" w:hAnsi="宋体" w:cs="@仿宋_GB2312" w:hint="eastAsia"/>
                <w:color w:val="111111"/>
                <w:kern w:val="0"/>
                <w:sz w:val="24"/>
                <w:szCs w:val="24"/>
              </w:rPr>
              <w:t>.净重：≤</w:t>
            </w:r>
            <w:r w:rsidRPr="00A205CB">
              <w:rPr>
                <w:rFonts w:ascii="宋体" w:eastAsia="宋体" w:hAnsi="宋体" w:cs="@仿宋_GB2312"/>
                <w:color w:val="111111"/>
                <w:kern w:val="0"/>
                <w:sz w:val="24"/>
                <w:szCs w:val="24"/>
              </w:rPr>
              <w:t>5KG</w:t>
            </w:r>
            <w:r w:rsidRPr="00A205CB">
              <w:rPr>
                <w:rFonts w:ascii="宋体" w:eastAsia="宋体" w:hAnsi="宋体" w:cs="@仿宋_GB2312"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color w:val="111111"/>
                <w:kern w:val="0"/>
                <w:sz w:val="24"/>
                <w:szCs w:val="24"/>
              </w:rPr>
              <w:t>7</w:t>
            </w:r>
            <w:r w:rsidRPr="00A205CB">
              <w:rPr>
                <w:rFonts w:ascii="宋体" w:eastAsia="宋体" w:hAnsi="宋体" w:cs="@仿宋_GB2312" w:hint="eastAsia"/>
                <w:color w:val="111111"/>
                <w:kern w:val="0"/>
                <w:sz w:val="24"/>
                <w:szCs w:val="24"/>
              </w:rPr>
              <w:t>.驱动方式/电机：直流无刷电机，低噪音滚珠轴承。</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30</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抽湿设备</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w:t>
            </w:r>
            <w:r w:rsidRPr="00A205CB">
              <w:rPr>
                <w:rFonts w:ascii="宋体" w:eastAsia="宋体" w:hAnsi="宋体" w:cs="@仿宋_GB2312"/>
                <w:color w:val="111111"/>
                <w:kern w:val="0"/>
                <w:sz w:val="24"/>
                <w:szCs w:val="24"/>
              </w:rPr>
              <w:t>效率</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除湿量</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56升/每天，</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180平米内使用；</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w:t>
            </w:r>
            <w:r w:rsidRPr="00A205CB">
              <w:rPr>
                <w:rFonts w:ascii="宋体" w:eastAsia="宋体" w:hAnsi="宋体" w:cs="@仿宋_GB2312"/>
                <w:color w:val="111111"/>
                <w:kern w:val="0"/>
                <w:sz w:val="24"/>
                <w:szCs w:val="24"/>
              </w:rPr>
              <w:t>智能</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手机WIFI远程操控，</w:t>
            </w:r>
            <w:r w:rsidRPr="00A205CB">
              <w:rPr>
                <w:rFonts w:ascii="宋体" w:eastAsia="宋体" w:hAnsi="宋体" w:cs="@仿宋_GB2312" w:hint="eastAsia"/>
                <w:color w:val="111111"/>
                <w:kern w:val="0"/>
                <w:sz w:val="24"/>
                <w:szCs w:val="24"/>
              </w:rPr>
              <w:t>不少于</w:t>
            </w:r>
            <w:r w:rsidRPr="00A205CB">
              <w:rPr>
                <w:rFonts w:ascii="宋体" w:eastAsia="宋体" w:hAnsi="宋体" w:cs="@仿宋_GB2312"/>
                <w:color w:val="111111"/>
                <w:kern w:val="0"/>
                <w:sz w:val="24"/>
                <w:szCs w:val="24"/>
              </w:rPr>
              <w:t>四种模式操作；</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lastRenderedPageBreak/>
              <w:t>★3.</w:t>
            </w:r>
            <w:r w:rsidRPr="00A205CB">
              <w:rPr>
                <w:rFonts w:ascii="宋体" w:eastAsia="宋体" w:hAnsi="宋体" w:cs="@仿宋_GB2312"/>
                <w:color w:val="111111"/>
                <w:kern w:val="0"/>
                <w:sz w:val="24"/>
                <w:szCs w:val="24"/>
              </w:rPr>
              <w:t>恒湿</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35-80湿度设置，水箱</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4.5L，环境湿度自动显示；</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w:t>
            </w:r>
            <w:r w:rsidRPr="00A205CB">
              <w:rPr>
                <w:rFonts w:ascii="宋体" w:eastAsia="宋体" w:hAnsi="宋体" w:cs="@仿宋_GB2312"/>
                <w:color w:val="111111"/>
                <w:kern w:val="0"/>
                <w:sz w:val="24"/>
                <w:szCs w:val="24"/>
              </w:rPr>
              <w:t>定时</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24小时预约开/关机，</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700W功率；</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5.</w:t>
            </w:r>
            <w:r w:rsidRPr="00A205CB">
              <w:rPr>
                <w:rFonts w:ascii="宋体" w:eastAsia="宋体" w:hAnsi="宋体" w:cs="@仿宋_GB2312"/>
                <w:color w:val="111111"/>
                <w:kern w:val="0"/>
                <w:sz w:val="24"/>
                <w:szCs w:val="24"/>
              </w:rPr>
              <w:t>功能</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风速</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3档调节，一键滤网重置；</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6.</w:t>
            </w:r>
            <w:r w:rsidRPr="00A205CB">
              <w:rPr>
                <w:rFonts w:ascii="宋体" w:eastAsia="宋体" w:hAnsi="宋体" w:cs="@仿宋_GB2312"/>
                <w:color w:val="111111"/>
                <w:kern w:val="0"/>
                <w:sz w:val="24"/>
                <w:szCs w:val="24"/>
              </w:rPr>
              <w:t>轻音</w:t>
            </w:r>
            <w:r w:rsidRPr="00A205CB">
              <w:rPr>
                <w:rFonts w:ascii="宋体" w:eastAsia="宋体" w:hAnsi="宋体" w:cs="@仿宋_GB2312" w:hint="eastAsia"/>
                <w:color w:val="111111"/>
                <w:kern w:val="0"/>
                <w:sz w:val="24"/>
                <w:szCs w:val="24"/>
              </w:rPr>
              <w:t>：</w:t>
            </w:r>
            <w:r w:rsidRPr="00A205CB">
              <w:rPr>
                <w:rFonts w:ascii="宋体" w:eastAsia="宋体" w:hAnsi="宋体" w:cs="@仿宋_GB2312"/>
                <w:color w:val="111111"/>
                <w:kern w:val="0"/>
                <w:sz w:val="24"/>
                <w:szCs w:val="24"/>
              </w:rPr>
              <w:t>风声不高于46</w:t>
            </w:r>
            <w:r w:rsidRPr="00A205CB">
              <w:rPr>
                <w:rFonts w:ascii="宋体" w:eastAsia="宋体" w:hAnsi="宋体" w:cs="@仿宋_GB2312" w:hint="eastAsia"/>
                <w:sz w:val="24"/>
                <w:szCs w:val="24"/>
              </w:rPr>
              <w:t xml:space="preserve"> dB。</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2台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31</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恒温金属浴</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技术要求：控温范围：室温-25～100度。</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32</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96孔板离心机</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技术要求：转数：≥4000rpm。</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33</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中央台</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规格尺寸：凹柜，2000*1300*800</w:t>
            </w:r>
            <w:r w:rsidRPr="00A205CB">
              <w:rPr>
                <w:rFonts w:ascii="宋体" w:eastAsia="宋体" w:hAnsi="宋体" w:cs="@仿宋_GB2312"/>
                <w:sz w:val="24"/>
                <w:szCs w:val="24"/>
              </w:rPr>
              <w:t xml:space="preserve"> mm</w:t>
            </w:r>
            <w:r w:rsidRPr="00A205CB">
              <w:rPr>
                <w:rFonts w:ascii="宋体" w:eastAsia="宋体" w:hAnsi="宋体" w:cs="@仿宋_GB2312" w:hint="eastAsia"/>
                <w:color w:val="111111"/>
                <w:kern w:val="0"/>
                <w:sz w:val="24"/>
                <w:szCs w:val="24"/>
              </w:rPr>
              <w:br/>
              <w:t>1.台面：采用≥12.7mm厚实芯（双面）理化板台面，台面边缘用同质材料板双层加厚至≥25.4mm，CNC机械加工。各项性能满足或优于如下要求：</w:t>
            </w:r>
            <w:r w:rsidRPr="00A205CB">
              <w:rPr>
                <w:rFonts w:ascii="宋体" w:eastAsia="宋体" w:hAnsi="宋体" w:cs="@仿宋_GB2312" w:hint="eastAsia"/>
                <w:color w:val="111111"/>
                <w:kern w:val="0"/>
                <w:sz w:val="24"/>
                <w:szCs w:val="24"/>
              </w:rPr>
              <w:br/>
              <w:t>★1.1通过硫酸（98%）、硝酸（65%）、氢氧化钠（40%）、四氯化碳、松节油、乙腈等不少于125项酸、碱及其它化学试剂的检验结果为无明显变化；</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1.2依据 GB18585等国家标准，重金属铅、镉等未检出；</w:t>
            </w:r>
            <w:r w:rsidRPr="00A205CB">
              <w:rPr>
                <w:rFonts w:ascii="宋体" w:eastAsia="宋体" w:hAnsi="宋体" w:cs="@仿宋_GB2312" w:hint="eastAsia"/>
                <w:color w:val="111111"/>
                <w:kern w:val="0"/>
                <w:sz w:val="24"/>
                <w:szCs w:val="24"/>
              </w:rPr>
              <w:br/>
              <w:t>1.3参照GB/T18580-2017检测，检测结果为：甲醛释放量≤0.024mg/m</w:t>
            </w:r>
            <w:r w:rsidRPr="00A205CB">
              <w:rPr>
                <w:rFonts w:ascii="宋体" w:eastAsia="宋体" w:hAnsi="宋体" w:cs="@仿宋_GB2312" w:hint="eastAsia"/>
                <w:color w:val="111111"/>
                <w:kern w:val="0"/>
                <w:sz w:val="24"/>
                <w:szCs w:val="24"/>
                <w:vertAlign w:val="superscript"/>
              </w:rPr>
              <w:t>3</w:t>
            </w:r>
            <w:r w:rsidRPr="00A205CB">
              <w:rPr>
                <w:rFonts w:ascii="宋体" w:eastAsia="宋体" w:hAnsi="宋体" w:cs="@仿宋_GB2312" w:hint="eastAsia"/>
                <w:color w:val="111111"/>
                <w:kern w:val="0"/>
                <w:sz w:val="24"/>
                <w:szCs w:val="24"/>
              </w:rPr>
              <w:t>，至少满足，且E1级≤0.124mg/m</w:t>
            </w:r>
            <w:r w:rsidRPr="00A205CB">
              <w:rPr>
                <w:rFonts w:ascii="宋体" w:eastAsia="宋体" w:hAnsi="宋体" w:cs="@仿宋_GB2312" w:hint="eastAsia"/>
                <w:color w:val="111111"/>
                <w:kern w:val="0"/>
                <w:sz w:val="24"/>
                <w:szCs w:val="24"/>
                <w:vertAlign w:val="superscript"/>
              </w:rPr>
              <w:t>3</w:t>
            </w:r>
            <w:r w:rsidRPr="00A205CB">
              <w:rPr>
                <w:rFonts w:ascii="宋体" w:eastAsia="宋体" w:hAnsi="宋体" w:cs="@仿宋_GB2312" w:hint="eastAsia"/>
                <w:color w:val="111111"/>
                <w:kern w:val="0"/>
                <w:sz w:val="24"/>
                <w:szCs w:val="24"/>
              </w:rPr>
              <w:t>技术限量要求；</w:t>
            </w:r>
            <w:r w:rsidRPr="00A205CB">
              <w:rPr>
                <w:rFonts w:ascii="宋体" w:eastAsia="宋体" w:hAnsi="宋体" w:cs="@仿宋_GB2312" w:hint="eastAsia"/>
                <w:color w:val="111111"/>
                <w:kern w:val="0"/>
                <w:sz w:val="24"/>
                <w:szCs w:val="24"/>
              </w:rPr>
              <w:br/>
              <w:t>★1.4参照GB/T17657等标准及方法检验进行不少于19项物理性能检测，检测结果满足标准，合同签订后，供货前提供第三方机构出具的带有CMA标志的检测报告；</w:t>
            </w:r>
            <w:r w:rsidRPr="00A205CB">
              <w:rPr>
                <w:rFonts w:ascii="宋体" w:eastAsia="宋体" w:hAnsi="宋体" w:cs="@仿宋_GB2312" w:hint="eastAsia"/>
                <w:color w:val="111111"/>
                <w:kern w:val="0"/>
                <w:sz w:val="24"/>
                <w:szCs w:val="24"/>
              </w:rPr>
              <w:br/>
              <w:t>★1.5用氙灯老化试验机参照GB/T164</w:t>
            </w:r>
            <w:r w:rsidRPr="00A205CB">
              <w:rPr>
                <w:rFonts w:ascii="宋体" w:eastAsia="宋体" w:hAnsi="宋体" w:cs="@仿宋_GB2312" w:hint="eastAsia"/>
                <w:color w:val="111111"/>
                <w:kern w:val="0"/>
                <w:sz w:val="24"/>
                <w:szCs w:val="24"/>
              </w:rPr>
              <w:lastRenderedPageBreak/>
              <w:t>22.2标准在满足两种条件的情况下进行580小时以上氙灯耐候测试，结果为5级，无明显变化；</w:t>
            </w:r>
            <w:r w:rsidRPr="00A205CB">
              <w:rPr>
                <w:rFonts w:ascii="宋体" w:eastAsia="宋体" w:hAnsi="宋体" w:cs="@仿宋_GB2312" w:hint="eastAsia"/>
                <w:color w:val="111111"/>
                <w:kern w:val="0"/>
                <w:sz w:val="24"/>
                <w:szCs w:val="24"/>
              </w:rPr>
              <w:br/>
              <w:t>★1.6参照GB/T 2408-2021《塑料燃烧性能的测定 水平法和垂直法》和依据GB 8624-2012《建筑材料及制品燃烧性能分级》作为检测和判定依据进行检测，结果达B1级，烟气毒性项目符合t1级要求；水平燃烧符合HB级，垂直燃烧符合V-0级；</w:t>
            </w:r>
            <w:r w:rsidRPr="00A205CB">
              <w:rPr>
                <w:rFonts w:ascii="宋体" w:eastAsia="宋体" w:hAnsi="宋体" w:cs="@仿宋_GB2312" w:hint="eastAsia"/>
                <w:color w:val="111111"/>
                <w:kern w:val="0"/>
                <w:sz w:val="24"/>
                <w:szCs w:val="24"/>
              </w:rPr>
              <w:br/>
              <w:t>1.7具有不少于180项以上高关注度物质（</w:t>
            </w:r>
            <w:r w:rsidRPr="00A205CB">
              <w:rPr>
                <w:rFonts w:ascii="宋体" w:eastAsia="宋体" w:hAnsi="宋体" w:cs="@仿宋_GB2312"/>
                <w:color w:val="111111"/>
                <w:kern w:val="0"/>
                <w:sz w:val="24"/>
                <w:szCs w:val="24"/>
              </w:rPr>
              <w:t>《高关注化学物质评估判定导则》</w:t>
            </w:r>
            <w:r w:rsidRPr="00A205CB">
              <w:rPr>
                <w:rFonts w:ascii="宋体" w:eastAsia="宋体" w:hAnsi="宋体" w:cs="@仿宋_GB2312" w:hint="eastAsia"/>
                <w:color w:val="111111"/>
                <w:kern w:val="0"/>
                <w:sz w:val="24"/>
                <w:szCs w:val="24"/>
              </w:rPr>
              <w:t>）检验；</w:t>
            </w:r>
            <w:r w:rsidRPr="00A205CB">
              <w:rPr>
                <w:rFonts w:ascii="宋体" w:eastAsia="宋体" w:hAnsi="宋体" w:cs="@仿宋_GB2312" w:hint="eastAsia"/>
                <w:color w:val="111111"/>
                <w:kern w:val="0"/>
                <w:sz w:val="24"/>
                <w:szCs w:val="24"/>
              </w:rPr>
              <w:br/>
              <w:t>★1.8依据HJ571-2010（环境标志产品技术要求 人造板及其制品）检测，总挥发性有机化合物TVOC（72h）释放量为未检出（≤0.02mg/m</w:t>
            </w:r>
            <w:r w:rsidRPr="00A205CB">
              <w:rPr>
                <w:rFonts w:ascii="宋体" w:eastAsia="宋体" w:hAnsi="宋体" w:cs="@仿宋_GB2312" w:hint="eastAsia"/>
                <w:color w:val="111111"/>
                <w:kern w:val="0"/>
                <w:sz w:val="24"/>
                <w:szCs w:val="24"/>
                <w:vertAlign w:val="superscript"/>
              </w:rPr>
              <w:t>2</w:t>
            </w:r>
            <w:r w:rsidRPr="00A205CB">
              <w:rPr>
                <w:rFonts w:ascii="宋体" w:eastAsia="宋体" w:hAnsi="宋体" w:cs="@仿宋_GB2312" w:hint="eastAsia"/>
                <w:color w:val="111111"/>
                <w:kern w:val="0"/>
                <w:sz w:val="24"/>
                <w:szCs w:val="24"/>
              </w:rPr>
              <w:t>*h）；</w:t>
            </w:r>
            <w:r w:rsidRPr="00A205CB">
              <w:rPr>
                <w:rFonts w:ascii="宋体" w:eastAsia="宋体" w:hAnsi="宋体" w:cs="@仿宋_GB2312" w:hint="eastAsia"/>
                <w:color w:val="111111"/>
                <w:kern w:val="0"/>
                <w:sz w:val="24"/>
                <w:szCs w:val="24"/>
              </w:rPr>
              <w:br/>
              <w:t>1.9依据GB6566-2010方法进行放射性测试，内、外照射检测值均≤0.1；</w:t>
            </w:r>
            <w:r w:rsidRPr="00A205CB">
              <w:rPr>
                <w:rFonts w:ascii="宋体" w:eastAsia="宋体" w:hAnsi="宋体" w:cs="@仿宋_GB2312" w:hint="eastAsia"/>
                <w:color w:val="111111"/>
                <w:kern w:val="0"/>
                <w:sz w:val="24"/>
                <w:szCs w:val="24"/>
              </w:rPr>
              <w:br/>
              <w:t>1.10参照GB/T24128-2018及JC/T 2039-2010等方法检测防霉性能：包含但不局限于：黑曲霉、土曲霉、球毛壳霉、宛氏拟青霉、绳状青霉、出芽短梗霉、长枝木霉等不少于7种的霉菌检测；</w:t>
            </w:r>
            <w:r w:rsidRPr="00A205CB">
              <w:rPr>
                <w:rFonts w:ascii="宋体" w:eastAsia="宋体" w:hAnsi="宋体" w:cs="@仿宋_GB2312" w:hint="eastAsia"/>
                <w:color w:val="111111"/>
                <w:kern w:val="0"/>
                <w:sz w:val="24"/>
                <w:szCs w:val="24"/>
              </w:rPr>
              <w:br/>
              <w:t>★1.11依据JC/T 2039-2010等方法检测抗菌性能：不少于15种菌种检测，结果符合抗菌要求，合同签订后，供货前提供第三方机构出具的带有CMA标志的检测报告。</w:t>
            </w:r>
            <w:r w:rsidRPr="00A205CB">
              <w:rPr>
                <w:rFonts w:ascii="宋体" w:eastAsia="宋体" w:hAnsi="宋体" w:cs="@仿宋_GB2312" w:hint="eastAsia"/>
                <w:color w:val="111111"/>
                <w:kern w:val="0"/>
                <w:sz w:val="24"/>
                <w:szCs w:val="24"/>
              </w:rPr>
              <w:br/>
              <w:t>2.柜体：</w:t>
            </w:r>
            <w:r w:rsidRPr="00A205CB">
              <w:rPr>
                <w:rFonts w:ascii="宋体" w:eastAsia="宋体" w:hAnsi="宋体" w:cs="@仿宋_GB2312" w:hint="eastAsia"/>
                <w:color w:val="111111"/>
                <w:kern w:val="0"/>
                <w:sz w:val="24"/>
                <w:szCs w:val="24"/>
              </w:rPr>
              <w:br/>
              <w:t>2.1下柜体采用模块化组合安装结构，</w:t>
            </w:r>
            <w:r w:rsidRPr="00A205CB">
              <w:rPr>
                <w:rFonts w:ascii="宋体" w:eastAsia="宋体" w:hAnsi="宋体" w:cs="@仿宋_GB2312" w:hint="eastAsia"/>
                <w:color w:val="111111"/>
                <w:kern w:val="0"/>
                <w:sz w:val="24"/>
                <w:szCs w:val="24"/>
              </w:rPr>
              <w:lastRenderedPageBreak/>
              <w:t>柜体及各封板均采用≥1.0mm厚钢板制作加工，一次性折弯成型，气体保护焊接工艺。柜体结构采用整体焊接一体成型结构，后在表面进行环氧树脂粉末静电喷涂，高温固化。门板抽面为内嵌式结构设计，门板抽面均为双层结构。柜体上部分为抽屉，下部分为柜门。柜体前框架为独立整体焊接结构，柜体需内缩方便坐人；</w:t>
            </w:r>
            <w:r w:rsidRPr="00A205CB">
              <w:rPr>
                <w:rFonts w:ascii="宋体" w:eastAsia="宋体" w:hAnsi="宋体" w:cs="@仿宋_GB2312" w:hint="eastAsia"/>
                <w:color w:val="111111"/>
                <w:kern w:val="0"/>
                <w:sz w:val="24"/>
                <w:szCs w:val="24"/>
              </w:rPr>
              <w:br/>
              <w:t>2.2标准独立柜体；</w:t>
            </w:r>
            <w:r w:rsidRPr="00A205CB">
              <w:rPr>
                <w:rFonts w:ascii="宋体" w:eastAsia="宋体" w:hAnsi="宋体" w:cs="@仿宋_GB2312" w:hint="eastAsia"/>
                <w:color w:val="111111"/>
                <w:kern w:val="0"/>
                <w:sz w:val="24"/>
                <w:szCs w:val="24"/>
              </w:rPr>
              <w:br/>
              <w:t>2.3拉手：采用钢制反边一字拉手，拉手颜色可调；</w:t>
            </w:r>
            <w:r w:rsidRPr="00A205CB">
              <w:rPr>
                <w:rFonts w:ascii="宋体" w:eastAsia="宋体" w:hAnsi="宋体" w:cs="@仿宋_GB2312" w:hint="eastAsia"/>
                <w:color w:val="111111"/>
                <w:kern w:val="0"/>
                <w:sz w:val="24"/>
                <w:szCs w:val="24"/>
              </w:rPr>
              <w:br/>
              <w:t>2.4滑轨：选用三节滚珠静音滑轨，耐用、顺滑、承重性好；</w:t>
            </w:r>
            <w:r w:rsidRPr="00A205CB">
              <w:rPr>
                <w:rFonts w:ascii="宋体" w:eastAsia="宋体" w:hAnsi="宋体" w:cs="@仿宋_GB2312" w:hint="eastAsia"/>
                <w:color w:val="111111"/>
                <w:kern w:val="0"/>
                <w:sz w:val="24"/>
                <w:szCs w:val="24"/>
              </w:rPr>
              <w:br/>
              <w:t>2.5铰链不锈钢合页铰链；</w:t>
            </w:r>
            <w:r w:rsidRPr="00A205CB">
              <w:rPr>
                <w:rFonts w:ascii="宋体" w:eastAsia="宋体" w:hAnsi="宋体" w:cs="@仿宋_GB2312" w:hint="eastAsia"/>
                <w:color w:val="111111"/>
                <w:kern w:val="0"/>
                <w:sz w:val="24"/>
                <w:szCs w:val="24"/>
              </w:rPr>
              <w:br/>
              <w:t>2.6柜体配备可调地脚，采用可调地脚；</w:t>
            </w:r>
          </w:p>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2.7配4组5孔插座。</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6组</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34</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水槽水龙头1</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1.PP水槽：尺寸=长*宽*深（mm）：550*450*320，PP材质，6mm厚一体成型，不易老化，安装时水盆低于台面。接PP反水弯，防腐蚀，防止水管阻塞功能，并易于拆卸；</w:t>
            </w:r>
            <w:r w:rsidRPr="00A205CB">
              <w:rPr>
                <w:rFonts w:ascii="宋体" w:eastAsia="宋体" w:hAnsi="宋体" w:cs="@仿宋_GB2312" w:hint="eastAsia"/>
                <w:color w:val="111111"/>
                <w:kern w:val="0"/>
                <w:sz w:val="24"/>
                <w:szCs w:val="24"/>
              </w:rPr>
              <w:br/>
              <w:t>2.实验室专用三口水龙头，采用纯铜制作，经耐酸碱粉末涂料热固处理，防酸碱、耐腐蚀，防紫外线辐射，铜质一体化设计，开关采用陶瓷阀心、耐磨、耐腐蚀，开关寿命要求至少达到50万次，鹅颈出水管可360度旋转，水嘴密封性能符合国家相关标准，静态最大耐压20Pa。可对水流进行微量调节，带冷凝</w:t>
            </w:r>
            <w:r w:rsidRPr="00A205CB">
              <w:rPr>
                <w:rFonts w:ascii="宋体" w:eastAsia="宋体" w:hAnsi="宋体" w:cs="@仿宋_GB2312" w:hint="eastAsia"/>
                <w:color w:val="111111"/>
                <w:kern w:val="0"/>
                <w:sz w:val="24"/>
                <w:szCs w:val="24"/>
              </w:rPr>
              <w:lastRenderedPageBreak/>
              <w:t>水嘴。配挡水板。</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6套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color w:val="FF0000"/>
                <w:sz w:val="24"/>
                <w:szCs w:val="24"/>
              </w:rPr>
            </w:pPr>
            <w:r w:rsidRPr="00A205CB">
              <w:rPr>
                <w:rFonts w:ascii="宋体" w:eastAsia="宋体" w:hAnsi="宋体" w:cs="宋体" w:hint="eastAsia"/>
                <w:color w:val="FF0000"/>
                <w:sz w:val="24"/>
                <w:szCs w:val="24"/>
              </w:rPr>
              <w:t>水龙头（水嘴）属于强制节能产品，投标文件中提供所投产品的节能产品认证证书，否则投标无</w:t>
            </w:r>
            <w:r w:rsidRPr="00A205CB">
              <w:rPr>
                <w:rFonts w:ascii="宋体" w:eastAsia="宋体" w:hAnsi="宋体" w:cs="宋体" w:hint="eastAsia"/>
                <w:color w:val="FF0000"/>
                <w:sz w:val="24"/>
                <w:szCs w:val="24"/>
              </w:rPr>
              <w:lastRenderedPageBreak/>
              <w:t>效</w:t>
            </w: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35</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货架</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钢结构，承重≥200kg，规格：≥2000*400*2000mm，≥4层。</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1组</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36</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边台1</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规格尺寸：凹柜，4600*750*800mm</w:t>
            </w:r>
            <w:r w:rsidRPr="00A205CB">
              <w:rPr>
                <w:rFonts w:ascii="宋体" w:eastAsia="宋体" w:hAnsi="宋体" w:cs="@仿宋_GB2312" w:hint="eastAsia"/>
                <w:color w:val="111111"/>
                <w:kern w:val="0"/>
                <w:sz w:val="24"/>
                <w:szCs w:val="24"/>
              </w:rPr>
              <w:br/>
              <w:t>1.台面：采用≥12.7mm厚实芯（双面）理化板台面，台面边缘用同质材料板双层加厚至≥25.4mm，CNC机械加工而成。各项性能满足或优于如下要求：</w:t>
            </w:r>
            <w:r w:rsidRPr="00A205CB">
              <w:rPr>
                <w:rFonts w:ascii="宋体" w:eastAsia="宋体" w:hAnsi="宋体" w:cs="@仿宋_GB2312" w:hint="eastAsia"/>
                <w:color w:val="111111"/>
                <w:kern w:val="0"/>
                <w:sz w:val="24"/>
                <w:szCs w:val="24"/>
              </w:rPr>
              <w:br/>
              <w:t>1.1通过硫酸（98%）、硝酸（65%）、氢氧化钠（40%）、四氯化碳、松节油、乙腈等不少于125项酸、碱及其它化学试剂的检验结果为无明显变化。</w:t>
            </w:r>
            <w:r w:rsidRPr="00A205CB">
              <w:rPr>
                <w:rFonts w:ascii="宋体" w:eastAsia="宋体" w:hAnsi="宋体" w:cs="@仿宋_GB2312" w:hint="eastAsia"/>
                <w:color w:val="111111"/>
                <w:kern w:val="0"/>
                <w:sz w:val="24"/>
                <w:szCs w:val="24"/>
              </w:rPr>
              <w:br/>
              <w:t>1.2依据GB18585或GB18586等国家标准，重金属铅、镉等未检出。</w:t>
            </w:r>
            <w:r w:rsidRPr="00A205CB">
              <w:rPr>
                <w:rFonts w:ascii="宋体" w:eastAsia="宋体" w:hAnsi="宋体" w:cs="@仿宋_GB2312" w:hint="eastAsia"/>
                <w:color w:val="111111"/>
                <w:kern w:val="0"/>
                <w:sz w:val="24"/>
                <w:szCs w:val="24"/>
              </w:rPr>
              <w:br/>
              <w:t>1.3参照GB/T18580-2017检测，检测结果为：甲醛释放量≤0.024mg/m</w:t>
            </w:r>
            <w:r w:rsidRPr="00A205CB">
              <w:rPr>
                <w:rFonts w:ascii="宋体" w:eastAsia="宋体" w:hAnsi="宋体" w:cs="@仿宋_GB2312" w:hint="eastAsia"/>
                <w:color w:val="111111"/>
                <w:kern w:val="0"/>
                <w:sz w:val="24"/>
                <w:szCs w:val="24"/>
                <w:vertAlign w:val="superscript"/>
              </w:rPr>
              <w:t>3</w:t>
            </w:r>
            <w:r w:rsidRPr="00A205CB">
              <w:rPr>
                <w:rFonts w:ascii="宋体" w:eastAsia="宋体" w:hAnsi="宋体" w:cs="@仿宋_GB2312" w:hint="eastAsia"/>
                <w:color w:val="111111"/>
                <w:kern w:val="0"/>
                <w:sz w:val="24"/>
                <w:szCs w:val="24"/>
              </w:rPr>
              <w:t>，至少满足，且E1级≤0.124mg/m</w:t>
            </w:r>
            <w:r w:rsidRPr="00A205CB">
              <w:rPr>
                <w:rFonts w:ascii="宋体" w:eastAsia="宋体" w:hAnsi="宋体" w:cs="@仿宋_GB2312" w:hint="eastAsia"/>
                <w:color w:val="111111"/>
                <w:kern w:val="0"/>
                <w:sz w:val="24"/>
                <w:szCs w:val="24"/>
                <w:vertAlign w:val="superscript"/>
              </w:rPr>
              <w:t>3</w:t>
            </w:r>
            <w:r w:rsidRPr="00A205CB">
              <w:rPr>
                <w:rFonts w:ascii="宋体" w:eastAsia="宋体" w:hAnsi="宋体" w:cs="@仿宋_GB2312" w:hint="eastAsia"/>
                <w:color w:val="111111"/>
                <w:kern w:val="0"/>
                <w:sz w:val="24"/>
                <w:szCs w:val="24"/>
              </w:rPr>
              <w:t>技术限量要求。</w:t>
            </w:r>
            <w:r w:rsidRPr="00A205CB">
              <w:rPr>
                <w:rFonts w:ascii="宋体" w:eastAsia="宋体" w:hAnsi="宋体" w:cs="@仿宋_GB2312" w:hint="eastAsia"/>
                <w:color w:val="111111"/>
                <w:kern w:val="0"/>
                <w:sz w:val="24"/>
                <w:szCs w:val="24"/>
              </w:rPr>
              <w:br/>
              <w:t>1.4参照GB/T17657等标准及方法检验进行不少于19项物理性能检测，检测结果为： 含水率：≤1.0；表面耐冷热循环性能（80℃）：无裂纹、无鼓泡、变色、起皱；漆膜硬度≥8H；漆膜附着力：切割边缘完全平滑，无脱落；表面耐干热性能、表面耐湿热性能、表面耐香烟灼烧性能、耐沸水性能等均为5级无变化；吸水性≤0.1%；表面耐磨性能检验结果不低于568r；耐高温性：表面无裂痕；弯曲强度≥120MPa，抗冲击性能：压痕直径6.0mm表面无破损、耐光色牢度≥4级；表面耐磨性能（磨</w:t>
            </w:r>
            <w:r w:rsidRPr="00A205CB">
              <w:rPr>
                <w:rFonts w:ascii="宋体" w:eastAsia="宋体" w:hAnsi="宋体" w:cs="@仿宋_GB2312" w:hint="eastAsia"/>
                <w:color w:val="111111"/>
                <w:kern w:val="0"/>
                <w:sz w:val="24"/>
                <w:szCs w:val="24"/>
              </w:rPr>
              <w:lastRenderedPageBreak/>
              <w:t>耗值）≤46mg/100r；表面耐龟裂性：不低于5级，用6倍放大镜观察表面无裂纹、尺寸稳定性横向、纵向均不大于0.55%、密度达到1.4g/cm</w:t>
            </w:r>
            <w:r w:rsidRPr="00A205CB">
              <w:rPr>
                <w:rFonts w:ascii="宋体" w:eastAsia="宋体" w:hAnsi="宋体" w:cs="@仿宋_GB2312"/>
                <w:color w:val="111111"/>
                <w:kern w:val="0"/>
                <w:sz w:val="24"/>
                <w:szCs w:val="24"/>
                <w:vertAlign w:val="superscript"/>
              </w:rPr>
              <w:t>3</w:t>
            </w:r>
            <w:r w:rsidRPr="00A205CB">
              <w:rPr>
                <w:rFonts w:ascii="宋体" w:eastAsia="宋体" w:hAnsi="宋体" w:cs="@仿宋_GB2312" w:hint="eastAsia"/>
                <w:color w:val="111111"/>
                <w:kern w:val="0"/>
                <w:sz w:val="24"/>
                <w:szCs w:val="24"/>
              </w:rPr>
              <w:t>以上.</w:t>
            </w:r>
            <w:r w:rsidRPr="00A205CB">
              <w:rPr>
                <w:rFonts w:ascii="宋体" w:eastAsia="宋体" w:hAnsi="宋体" w:cs="@仿宋_GB2312" w:hint="eastAsia"/>
                <w:color w:val="111111"/>
                <w:kern w:val="0"/>
                <w:sz w:val="24"/>
                <w:szCs w:val="24"/>
              </w:rPr>
              <w:br/>
              <w:t>1.5用氙灯老化试验机参照GB/T16422.2标准在满足两种条件的情况下进行580小时以上氙灯耐候测试，结果为5级，无明显变化。</w:t>
            </w:r>
            <w:r w:rsidRPr="00A205CB">
              <w:rPr>
                <w:rFonts w:ascii="宋体" w:eastAsia="宋体" w:hAnsi="宋体" w:cs="@仿宋_GB2312" w:hint="eastAsia"/>
                <w:color w:val="111111"/>
                <w:kern w:val="0"/>
                <w:sz w:val="24"/>
                <w:szCs w:val="24"/>
              </w:rPr>
              <w:br/>
              <w:t>1.6参照GB/T 2408-2021《塑料燃烧性能的测定 水平法和垂直法》和依据GB 8624-2012《建筑材料及制品燃烧性能分级》作为检测和判定依据进行检测，结果达B1级，烟气毒性项目符合t1级要求；水平燃烧符合HB级，垂直燃烧符合V-0级。</w:t>
            </w:r>
            <w:r w:rsidRPr="00A205CB">
              <w:rPr>
                <w:rFonts w:ascii="宋体" w:eastAsia="宋体" w:hAnsi="宋体" w:cs="@仿宋_GB2312" w:hint="eastAsia"/>
                <w:color w:val="111111"/>
                <w:kern w:val="0"/>
                <w:sz w:val="24"/>
                <w:szCs w:val="24"/>
              </w:rPr>
              <w:br/>
              <w:t>1.7具有不少于180项以上高关注度物质（《高关注化学物质评估判定导则》）检验报告；</w:t>
            </w:r>
            <w:r w:rsidRPr="00A205CB">
              <w:rPr>
                <w:rFonts w:ascii="宋体" w:eastAsia="宋体" w:hAnsi="宋体" w:cs="@仿宋_GB2312" w:hint="eastAsia"/>
                <w:color w:val="111111"/>
                <w:kern w:val="0"/>
                <w:sz w:val="24"/>
                <w:szCs w:val="24"/>
              </w:rPr>
              <w:br/>
              <w:t>1.8依据HJ571-2010（环境标志产品技术要求 人造板及其制品）检测，总挥发性有机化合物TVOC（72h）释放量为未检出（≤0.02mg/m</w:t>
            </w:r>
            <w:r w:rsidRPr="00A205CB">
              <w:rPr>
                <w:rFonts w:ascii="宋体" w:eastAsia="宋体" w:hAnsi="宋体" w:cs="@仿宋_GB2312" w:hint="eastAsia"/>
                <w:color w:val="111111"/>
                <w:kern w:val="0"/>
                <w:sz w:val="24"/>
                <w:szCs w:val="24"/>
                <w:vertAlign w:val="superscript"/>
              </w:rPr>
              <w:t>2</w:t>
            </w:r>
            <w:r w:rsidRPr="00A205CB">
              <w:rPr>
                <w:rFonts w:ascii="宋体" w:eastAsia="宋体" w:hAnsi="宋体" w:cs="@仿宋_GB2312" w:hint="eastAsia"/>
                <w:color w:val="111111"/>
                <w:kern w:val="0"/>
                <w:sz w:val="24"/>
                <w:szCs w:val="24"/>
              </w:rPr>
              <w:t>*h）。</w:t>
            </w:r>
            <w:r w:rsidRPr="00A205CB">
              <w:rPr>
                <w:rFonts w:ascii="宋体" w:eastAsia="宋体" w:hAnsi="宋体" w:cs="@仿宋_GB2312" w:hint="eastAsia"/>
                <w:color w:val="111111"/>
                <w:kern w:val="0"/>
                <w:sz w:val="24"/>
                <w:szCs w:val="24"/>
              </w:rPr>
              <w:br/>
              <w:t>1.9依据GB6566-2010方法进行放射性测试，内、外照射检测值均≤0.1。</w:t>
            </w:r>
            <w:r w:rsidRPr="00A205CB">
              <w:rPr>
                <w:rFonts w:ascii="宋体" w:eastAsia="宋体" w:hAnsi="宋体" w:cs="@仿宋_GB2312" w:hint="eastAsia"/>
                <w:color w:val="111111"/>
                <w:kern w:val="0"/>
                <w:sz w:val="24"/>
                <w:szCs w:val="24"/>
              </w:rPr>
              <w:br/>
              <w:t>1.10参照GB/T24128-2018及JC/T 2039-2010等方法检测防霉性能：包含但不局限于：黑曲霉、土曲霉、球毛壳霉、宛氏拟青霉、绳状青霉、出芽短梗霉、长枝木霉等不少于7种的霉菌检测。</w:t>
            </w:r>
            <w:r w:rsidRPr="00A205CB">
              <w:rPr>
                <w:rFonts w:ascii="宋体" w:eastAsia="宋体" w:hAnsi="宋体" w:cs="@仿宋_GB2312" w:hint="eastAsia"/>
                <w:color w:val="111111"/>
                <w:kern w:val="0"/>
                <w:sz w:val="24"/>
                <w:szCs w:val="24"/>
              </w:rPr>
              <w:br/>
              <w:t>1.11依据JC/T 2039-2010等方法检测抗菌性能：包含但不局限于：大肠杆菌、</w:t>
            </w:r>
            <w:r w:rsidRPr="00A205CB">
              <w:rPr>
                <w:rFonts w:ascii="宋体" w:eastAsia="宋体" w:hAnsi="宋体" w:cs="@仿宋_GB2312" w:hint="eastAsia"/>
                <w:color w:val="111111"/>
                <w:kern w:val="0"/>
                <w:sz w:val="24"/>
                <w:szCs w:val="24"/>
              </w:rPr>
              <w:lastRenderedPageBreak/>
              <w:t>金黄色葡萄球菌、肺炎克雷伯氏菌、鼠伤寒沙门氏菌、表皮葡萄球菌、铜绿假单胞菌、宋氏志贺氏菌、白色葡萄球菌、粪肠球菌；耐甲氧西林金黄色葡萄球菌、单核细胞增生李斯特氏菌、变异库克菌、溶血性链球菌、白色念珠菌、肠沙门氏菌肠亚种等不少于15种菌种检测，结果符合抗菌要求。</w:t>
            </w:r>
            <w:r w:rsidRPr="00A205CB">
              <w:rPr>
                <w:rFonts w:ascii="宋体" w:eastAsia="宋体" w:hAnsi="宋体" w:cs="@仿宋_GB2312" w:hint="eastAsia"/>
                <w:color w:val="111111"/>
                <w:kern w:val="0"/>
                <w:sz w:val="24"/>
                <w:szCs w:val="24"/>
              </w:rPr>
              <w:br/>
              <w:t>2.柜体：</w:t>
            </w:r>
            <w:r w:rsidRPr="00A205CB">
              <w:rPr>
                <w:rFonts w:ascii="宋体" w:eastAsia="宋体" w:hAnsi="宋体" w:cs="@仿宋_GB2312" w:hint="eastAsia"/>
                <w:color w:val="111111"/>
                <w:kern w:val="0"/>
                <w:sz w:val="24"/>
                <w:szCs w:val="24"/>
              </w:rPr>
              <w:br/>
              <w:t>2.1下柜体采用模块化组合安装结构，柜体及各封板均采用≥1.0mm厚钢板制作加工，一次性折弯成型，气体保护焊接工艺。柜体结构采用整体焊接一体成型结构，后在表面进行环氧树脂粉末静电喷涂，高温固化。门板抽面为内嵌式结构设计，门板抽面均为双层结构。柜体上部分为抽屉，下部分为柜门。柜体前框架为独立整体焊接结构。</w:t>
            </w:r>
            <w:r w:rsidRPr="00A205CB">
              <w:rPr>
                <w:rFonts w:ascii="宋体" w:eastAsia="宋体" w:hAnsi="宋体" w:cs="@仿宋_GB2312" w:hint="eastAsia"/>
                <w:color w:val="111111"/>
                <w:kern w:val="0"/>
                <w:sz w:val="24"/>
                <w:szCs w:val="24"/>
              </w:rPr>
              <w:br/>
              <w:t>2.2标准独立柜体。</w:t>
            </w:r>
            <w:r w:rsidRPr="00A205CB">
              <w:rPr>
                <w:rFonts w:ascii="宋体" w:eastAsia="宋体" w:hAnsi="宋体" w:cs="@仿宋_GB2312" w:hint="eastAsia"/>
                <w:color w:val="111111"/>
                <w:kern w:val="0"/>
                <w:sz w:val="24"/>
                <w:szCs w:val="24"/>
              </w:rPr>
              <w:br/>
              <w:t>2.3拉手：采用钢制反边一字拉手，拉手颜色可调。</w:t>
            </w:r>
            <w:r w:rsidRPr="00A205CB">
              <w:rPr>
                <w:rFonts w:ascii="宋体" w:eastAsia="宋体" w:hAnsi="宋体" w:cs="@仿宋_GB2312" w:hint="eastAsia"/>
                <w:color w:val="111111"/>
                <w:kern w:val="0"/>
                <w:sz w:val="24"/>
                <w:szCs w:val="24"/>
              </w:rPr>
              <w:br/>
              <w:t>2.4滑轨：选用三节滚珠静音滑轨，耐用、顺滑、承重性好。</w:t>
            </w:r>
            <w:r w:rsidRPr="00A205CB">
              <w:rPr>
                <w:rFonts w:ascii="宋体" w:eastAsia="宋体" w:hAnsi="宋体" w:cs="@仿宋_GB2312" w:hint="eastAsia"/>
                <w:color w:val="111111"/>
                <w:kern w:val="0"/>
                <w:sz w:val="24"/>
                <w:szCs w:val="24"/>
              </w:rPr>
              <w:br/>
              <w:t>2.5铰链不锈钢合页铰链。</w:t>
            </w:r>
            <w:r w:rsidRPr="00A205CB">
              <w:rPr>
                <w:rFonts w:ascii="宋体" w:eastAsia="宋体" w:hAnsi="宋体" w:cs="@仿宋_GB2312" w:hint="eastAsia"/>
                <w:color w:val="111111"/>
                <w:kern w:val="0"/>
                <w:sz w:val="24"/>
                <w:szCs w:val="24"/>
              </w:rPr>
              <w:br/>
              <w:t>2.6柜体配备可调地脚，采用可调地脚。</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1组</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37</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水槽水龙头2</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1.PP水槽：尺寸=长*宽*深（mm）：550*450*320，PP材质，6mm厚一体成型，不易老化，安装时水盆低于台面 。接PP反水弯，防腐蚀，防止水管阻塞功能，并易于拆卸。</w:t>
            </w:r>
            <w:r w:rsidRPr="00A205CB">
              <w:rPr>
                <w:rFonts w:ascii="宋体" w:eastAsia="宋体" w:hAnsi="宋体" w:cs="@仿宋_GB2312" w:hint="eastAsia"/>
                <w:color w:val="111111"/>
                <w:kern w:val="0"/>
                <w:sz w:val="24"/>
                <w:szCs w:val="24"/>
              </w:rPr>
              <w:br/>
            </w:r>
            <w:r w:rsidRPr="00A205CB">
              <w:rPr>
                <w:rFonts w:ascii="宋体" w:eastAsia="宋体" w:hAnsi="宋体" w:cs="@仿宋_GB2312" w:hint="eastAsia"/>
                <w:color w:val="111111"/>
                <w:kern w:val="0"/>
                <w:sz w:val="24"/>
                <w:szCs w:val="24"/>
              </w:rPr>
              <w:lastRenderedPageBreak/>
              <w:t>2.实验室专用三口水龙头，采用纯铜制作，经耐酸碱粉末涂料热固处理，防酸碱、耐腐蚀，防紫外线辐射，铜质一体化设计，开关采用精密陶瓷阀心、耐磨、耐腐蚀，开关寿命要求至少达到50万次，鹅颈出水管可360度旋转，水嘴密封性能符合国家相关标准，静态最大耐压20Pa。可对水流进行微量调节，带冷凝水嘴。配挡水板</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color w:val="FF0000"/>
                <w:sz w:val="24"/>
                <w:szCs w:val="24"/>
              </w:rPr>
            </w:pPr>
            <w:r w:rsidRPr="00A205CB">
              <w:rPr>
                <w:rFonts w:ascii="宋体" w:eastAsia="宋体" w:hAnsi="宋体" w:cs="宋体" w:hint="eastAsia"/>
                <w:color w:val="FF0000"/>
                <w:sz w:val="24"/>
                <w:szCs w:val="24"/>
              </w:rPr>
              <w:t>水龙头（水嘴）属于强制节能产品，投</w:t>
            </w:r>
            <w:r w:rsidRPr="00A205CB">
              <w:rPr>
                <w:rFonts w:ascii="宋体" w:eastAsia="宋体" w:hAnsi="宋体" w:cs="宋体" w:hint="eastAsia"/>
                <w:color w:val="FF0000"/>
                <w:sz w:val="24"/>
                <w:szCs w:val="24"/>
              </w:rPr>
              <w:lastRenderedPageBreak/>
              <w:t>标文件中提供所投产品的节能产品认证证书，否则投标无效</w:t>
            </w: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38</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试剂架</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钢玻结构，长度：≥3500mm，高度：≥800mm。双层钢化玻璃层板，立柱跨度不超过1.5米，厚度不低于1.2mm，立柱加工双条层板拖调节孔，层板上下可调。边立柱配一个方型插座盒，配置2只五孔插座，中立柱左右配置两个方型插座盒，配置4只实验五孔插座。插座盒宽度同试剂架，高度200mm±5%。</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39</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展示吊柜</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4组1米吊柜，每组：≥1000*600*300mm，每组配双门，含把手，含透明可视玻璃，每组配隔板一组。</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1套</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40</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边台2</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规格尺寸：满柜，≥2000*800*800mm</w:t>
            </w:r>
            <w:r w:rsidRPr="00A205CB">
              <w:rPr>
                <w:rFonts w:ascii="宋体" w:eastAsia="宋体" w:hAnsi="宋体" w:cs="@仿宋_GB2312" w:hint="eastAsia"/>
                <w:color w:val="111111"/>
                <w:kern w:val="0"/>
                <w:sz w:val="24"/>
                <w:szCs w:val="24"/>
              </w:rPr>
              <w:br/>
              <w:t>1.台面：采用≥12.7mm厚实芯（双面）理化板台面，台面边缘用同质材料板双层加厚至≥25.4mm，CNC机械加工而成。各项性能满足或优于如下要求：</w:t>
            </w:r>
            <w:r w:rsidRPr="00A205CB">
              <w:rPr>
                <w:rFonts w:ascii="宋体" w:eastAsia="宋体" w:hAnsi="宋体" w:cs="@仿宋_GB2312" w:hint="eastAsia"/>
                <w:color w:val="111111"/>
                <w:kern w:val="0"/>
                <w:sz w:val="24"/>
                <w:szCs w:val="24"/>
              </w:rPr>
              <w:br/>
              <w:t>1.1通过硫酸（98%）、硝酸（65%）、氢氧化钠（40%）、四氯化碳、松节油、乙腈等不少于125项酸、碱及其它化学试剂的检验结果为无明显变化；</w:t>
            </w:r>
            <w:r w:rsidRPr="00A205CB">
              <w:rPr>
                <w:rFonts w:ascii="宋体" w:eastAsia="宋体" w:hAnsi="宋体" w:cs="@仿宋_GB2312" w:hint="eastAsia"/>
                <w:color w:val="111111"/>
                <w:kern w:val="0"/>
                <w:sz w:val="24"/>
                <w:szCs w:val="24"/>
              </w:rPr>
              <w:br/>
              <w:t>1.2依据GB18585或GB18586等国家标准，重金属铅、镉等未检出；</w:t>
            </w:r>
            <w:r w:rsidRPr="00A205CB">
              <w:rPr>
                <w:rFonts w:ascii="宋体" w:eastAsia="宋体" w:hAnsi="宋体" w:cs="@仿宋_GB2312" w:hint="eastAsia"/>
                <w:color w:val="111111"/>
                <w:kern w:val="0"/>
                <w:sz w:val="24"/>
                <w:szCs w:val="24"/>
              </w:rPr>
              <w:br/>
            </w:r>
            <w:r w:rsidRPr="00A205CB">
              <w:rPr>
                <w:rFonts w:ascii="宋体" w:eastAsia="宋体" w:hAnsi="宋体" w:cs="@仿宋_GB2312" w:hint="eastAsia"/>
                <w:color w:val="111111"/>
                <w:kern w:val="0"/>
                <w:sz w:val="24"/>
                <w:szCs w:val="24"/>
              </w:rPr>
              <w:lastRenderedPageBreak/>
              <w:t>1.3参照GB/T18580-2017检测，检测结果为：甲醛释放量≤0.024mg/m</w:t>
            </w:r>
            <w:r w:rsidRPr="00A205CB">
              <w:rPr>
                <w:rFonts w:ascii="宋体" w:eastAsia="宋体" w:hAnsi="宋体" w:cs="@仿宋_GB2312" w:hint="eastAsia"/>
                <w:color w:val="111111"/>
                <w:kern w:val="0"/>
                <w:sz w:val="24"/>
                <w:szCs w:val="24"/>
                <w:vertAlign w:val="superscript"/>
              </w:rPr>
              <w:t>3</w:t>
            </w:r>
            <w:r w:rsidRPr="00A205CB">
              <w:rPr>
                <w:rFonts w:ascii="宋体" w:eastAsia="宋体" w:hAnsi="宋体" w:cs="@仿宋_GB2312" w:hint="eastAsia"/>
                <w:color w:val="111111"/>
                <w:kern w:val="0"/>
                <w:sz w:val="24"/>
                <w:szCs w:val="24"/>
              </w:rPr>
              <w:t>，满足E1级≤0.124mg/m</w:t>
            </w:r>
            <w:r w:rsidRPr="00A205CB">
              <w:rPr>
                <w:rFonts w:ascii="宋体" w:eastAsia="宋体" w:hAnsi="宋体" w:cs="@仿宋_GB2312" w:hint="eastAsia"/>
                <w:color w:val="111111"/>
                <w:kern w:val="0"/>
                <w:sz w:val="24"/>
                <w:szCs w:val="24"/>
                <w:vertAlign w:val="superscript"/>
              </w:rPr>
              <w:t>3</w:t>
            </w:r>
            <w:r w:rsidRPr="00A205CB">
              <w:rPr>
                <w:rFonts w:ascii="宋体" w:eastAsia="宋体" w:hAnsi="宋体" w:cs="@仿宋_GB2312" w:hint="eastAsia"/>
                <w:color w:val="111111"/>
                <w:kern w:val="0"/>
                <w:sz w:val="24"/>
                <w:szCs w:val="24"/>
              </w:rPr>
              <w:t>技术限量要求；</w:t>
            </w:r>
            <w:r w:rsidRPr="00A205CB">
              <w:rPr>
                <w:rFonts w:ascii="宋体" w:eastAsia="宋体" w:hAnsi="宋体" w:cs="@仿宋_GB2312" w:hint="eastAsia"/>
                <w:color w:val="111111"/>
                <w:kern w:val="0"/>
                <w:sz w:val="24"/>
                <w:szCs w:val="24"/>
              </w:rPr>
              <w:br/>
              <w:t>1.4参照GB/T17657等标准及方法检验进行不少于19项物理性能检测，检测结果为： 含水率：≤1.0；表面耐冷热循环性能（80℃）：无裂纹、无鼓泡、变色、起皱；漆膜硬度≥8H；漆膜附着力：切割边缘完全平滑，无脱落；表面耐干热性能、表面耐湿热性能、表面耐香烟灼烧性能、耐沸水性能等均为5级无变化；吸水性≤0.1%；表面耐磨性能检验结果不低于568r；耐高温性：表面无裂痕；弯曲强度≥120MPa，抗冲击性能：压痕直径6.0MM表面无破损、耐光色牢度≥4级；表面耐磨性能（磨耗值）≤46mg/100r；表面耐龟裂性：不低于5级，用6倍放大镜观察表面无裂纹、尺寸稳定性横向、纵向均不大于0.55%、密度达到1.4g/cm</w:t>
            </w:r>
            <w:r w:rsidRPr="00A205CB">
              <w:rPr>
                <w:rFonts w:ascii="宋体" w:eastAsia="宋体" w:hAnsi="宋体" w:cs="@仿宋_GB2312"/>
                <w:color w:val="111111"/>
                <w:kern w:val="0"/>
                <w:sz w:val="24"/>
                <w:szCs w:val="24"/>
                <w:vertAlign w:val="superscript"/>
              </w:rPr>
              <w:t>3</w:t>
            </w:r>
            <w:r w:rsidRPr="00A205CB">
              <w:rPr>
                <w:rFonts w:ascii="宋体" w:eastAsia="宋体" w:hAnsi="宋体" w:cs="@仿宋_GB2312" w:hint="eastAsia"/>
                <w:color w:val="111111"/>
                <w:kern w:val="0"/>
                <w:sz w:val="24"/>
                <w:szCs w:val="24"/>
              </w:rPr>
              <w:t>以上；</w:t>
            </w:r>
            <w:r w:rsidRPr="00A205CB">
              <w:rPr>
                <w:rFonts w:ascii="宋体" w:eastAsia="宋体" w:hAnsi="宋体" w:cs="@仿宋_GB2312" w:hint="eastAsia"/>
                <w:color w:val="111111"/>
                <w:kern w:val="0"/>
                <w:sz w:val="24"/>
                <w:szCs w:val="24"/>
              </w:rPr>
              <w:br/>
              <w:t>1.5用氙灯老化试验机参照GB/T16422.2标准在满足两种条件的情况下进行580小时以上氙灯耐候测试，结果为5级，无明显变化；</w:t>
            </w:r>
            <w:r w:rsidRPr="00A205CB">
              <w:rPr>
                <w:rFonts w:ascii="宋体" w:eastAsia="宋体" w:hAnsi="宋体" w:cs="@仿宋_GB2312" w:hint="eastAsia"/>
                <w:color w:val="111111"/>
                <w:kern w:val="0"/>
                <w:sz w:val="24"/>
                <w:szCs w:val="24"/>
              </w:rPr>
              <w:br/>
              <w:t>1.6参照GB/T 2408-2021《塑料燃烧性能的测定 水平法和垂直法》和依据GB 8624-2012《建筑材料及制品燃烧性能分级》作为检测和判定依据进行检测，结果达B1级，烟气毒性项目符合t1级要求；水平燃烧符合HB级，垂直燃烧符合V-0级；</w:t>
            </w:r>
            <w:r w:rsidRPr="00A205CB">
              <w:rPr>
                <w:rFonts w:ascii="宋体" w:eastAsia="宋体" w:hAnsi="宋体" w:cs="@仿宋_GB2312" w:hint="eastAsia"/>
                <w:color w:val="111111"/>
                <w:kern w:val="0"/>
                <w:sz w:val="24"/>
                <w:szCs w:val="24"/>
              </w:rPr>
              <w:br/>
            </w:r>
            <w:r w:rsidRPr="00A205CB">
              <w:rPr>
                <w:rFonts w:ascii="宋体" w:eastAsia="宋体" w:hAnsi="宋体" w:cs="@仿宋_GB2312" w:hint="eastAsia"/>
                <w:color w:val="111111"/>
                <w:kern w:val="0"/>
                <w:sz w:val="24"/>
                <w:szCs w:val="24"/>
              </w:rPr>
              <w:lastRenderedPageBreak/>
              <w:t>1.7具有不少于180项以上高关注度物质（《高关注化学物质评估判定导则》）检验报告；</w:t>
            </w:r>
            <w:r w:rsidRPr="00A205CB">
              <w:rPr>
                <w:rFonts w:ascii="宋体" w:eastAsia="宋体" w:hAnsi="宋体" w:cs="@仿宋_GB2312" w:hint="eastAsia"/>
                <w:color w:val="111111"/>
                <w:kern w:val="0"/>
                <w:sz w:val="24"/>
                <w:szCs w:val="24"/>
              </w:rPr>
              <w:br/>
              <w:t>1.8依据HJ571-2010（环境标志产品技术要求 人造板及其制品）检测，总挥发性有机化合物TVOC（72h）释放量为未检出（≤0.02mg/m</w:t>
            </w:r>
            <w:r w:rsidRPr="00A205CB">
              <w:rPr>
                <w:rFonts w:ascii="宋体" w:eastAsia="宋体" w:hAnsi="宋体" w:cs="@仿宋_GB2312" w:hint="eastAsia"/>
                <w:color w:val="111111"/>
                <w:kern w:val="0"/>
                <w:sz w:val="24"/>
                <w:szCs w:val="24"/>
                <w:vertAlign w:val="superscript"/>
              </w:rPr>
              <w:t>2</w:t>
            </w:r>
            <w:r w:rsidRPr="00A205CB">
              <w:rPr>
                <w:rFonts w:ascii="宋体" w:eastAsia="宋体" w:hAnsi="宋体" w:cs="@仿宋_GB2312" w:hint="eastAsia"/>
                <w:color w:val="111111"/>
                <w:kern w:val="0"/>
                <w:sz w:val="24"/>
                <w:szCs w:val="24"/>
              </w:rPr>
              <w:t>*h）；</w:t>
            </w:r>
            <w:r w:rsidRPr="00A205CB">
              <w:rPr>
                <w:rFonts w:ascii="宋体" w:eastAsia="宋体" w:hAnsi="宋体" w:cs="@仿宋_GB2312" w:hint="eastAsia"/>
                <w:color w:val="111111"/>
                <w:kern w:val="0"/>
                <w:sz w:val="24"/>
                <w:szCs w:val="24"/>
              </w:rPr>
              <w:br/>
              <w:t>1.9依据GB6566-2010方法进行放射性测试，内、外照射检测值均≤0.1；</w:t>
            </w:r>
            <w:r w:rsidRPr="00A205CB">
              <w:rPr>
                <w:rFonts w:ascii="宋体" w:eastAsia="宋体" w:hAnsi="宋体" w:cs="@仿宋_GB2312" w:hint="eastAsia"/>
                <w:color w:val="111111"/>
                <w:kern w:val="0"/>
                <w:sz w:val="24"/>
                <w:szCs w:val="24"/>
              </w:rPr>
              <w:br/>
              <w:t>1.10参照GB/T24128-2018及JC/T 2039-2010等方法检测防霉性能：包含但不局限于：黑曲霉、土曲霉、球毛壳霉、宛氏拟青霉、绳状青霉、出芽短梗霉、长枝木霉等不少于7种的霉菌检测；</w:t>
            </w:r>
            <w:r w:rsidRPr="00A205CB">
              <w:rPr>
                <w:rFonts w:ascii="宋体" w:eastAsia="宋体" w:hAnsi="宋体" w:cs="@仿宋_GB2312" w:hint="eastAsia"/>
                <w:color w:val="111111"/>
                <w:kern w:val="0"/>
                <w:sz w:val="24"/>
                <w:szCs w:val="24"/>
              </w:rPr>
              <w:br/>
              <w:t>1.11依据JC/T 2039-2010等方法检测抗菌性能：包含但不局限于：大肠杆菌、金黄色葡萄球菌、肺炎克雷伯氏菌、鼠伤寒沙门氏菌、表皮葡萄球菌、铜绿假单胞菌、宋氏志贺氏菌、白色葡萄球菌、粪肠球菌；耐甲氧西林金黄色葡萄球菌、单核细胞增生李斯特氏菌、变异库克菌、溶血性链球菌、白色念珠菌、肠沙门氏菌肠亚种等不少于15种菌种检测，结果符合抗菌要求。</w:t>
            </w:r>
            <w:r w:rsidRPr="00A205CB">
              <w:rPr>
                <w:rFonts w:ascii="宋体" w:eastAsia="宋体" w:hAnsi="宋体" w:cs="@仿宋_GB2312" w:hint="eastAsia"/>
                <w:color w:val="111111"/>
                <w:kern w:val="0"/>
                <w:sz w:val="24"/>
                <w:szCs w:val="24"/>
              </w:rPr>
              <w:br/>
              <w:t>2.柜体：</w:t>
            </w:r>
            <w:r w:rsidRPr="00A205CB">
              <w:rPr>
                <w:rFonts w:ascii="宋体" w:eastAsia="宋体" w:hAnsi="宋体" w:cs="@仿宋_GB2312" w:hint="eastAsia"/>
                <w:color w:val="111111"/>
                <w:kern w:val="0"/>
                <w:sz w:val="24"/>
                <w:szCs w:val="24"/>
              </w:rPr>
              <w:br/>
              <w:t>2.1下柜体采用模块化组合安装结构，柜体及各封板均采用≥1.0mm厚钢板制作加工，一次性折弯成型，气体保护焊接工艺。柜体结构采用整体焊接一体成型结构，后在表面进行环氧树脂粉末静电喷涂，高温固化。门板抽面为内嵌</w:t>
            </w:r>
            <w:r w:rsidRPr="00A205CB">
              <w:rPr>
                <w:rFonts w:ascii="宋体" w:eastAsia="宋体" w:hAnsi="宋体" w:cs="@仿宋_GB2312" w:hint="eastAsia"/>
                <w:color w:val="111111"/>
                <w:kern w:val="0"/>
                <w:sz w:val="24"/>
                <w:szCs w:val="24"/>
              </w:rPr>
              <w:lastRenderedPageBreak/>
              <w:t>式结构设计，门板抽面均为双层结构。柜体上部分为抽屉，下部分为柜门。柜体前框架为独立整体焊接结构；</w:t>
            </w:r>
            <w:r w:rsidRPr="00A205CB">
              <w:rPr>
                <w:rFonts w:ascii="宋体" w:eastAsia="宋体" w:hAnsi="宋体" w:cs="@仿宋_GB2312" w:hint="eastAsia"/>
                <w:color w:val="111111"/>
                <w:kern w:val="0"/>
                <w:sz w:val="24"/>
                <w:szCs w:val="24"/>
              </w:rPr>
              <w:br/>
              <w:t>2.2标准独立柜体；</w:t>
            </w:r>
            <w:r w:rsidRPr="00A205CB">
              <w:rPr>
                <w:rFonts w:ascii="宋体" w:eastAsia="宋体" w:hAnsi="宋体" w:cs="@仿宋_GB2312" w:hint="eastAsia"/>
                <w:color w:val="111111"/>
                <w:kern w:val="0"/>
                <w:sz w:val="24"/>
                <w:szCs w:val="24"/>
              </w:rPr>
              <w:br/>
              <w:t>2.3拉手：采用钢制反边一字拉手，拉手颜色可调；</w:t>
            </w:r>
            <w:r w:rsidRPr="00A205CB">
              <w:rPr>
                <w:rFonts w:ascii="宋体" w:eastAsia="宋体" w:hAnsi="宋体" w:cs="@仿宋_GB2312" w:hint="eastAsia"/>
                <w:color w:val="111111"/>
                <w:kern w:val="0"/>
                <w:sz w:val="24"/>
                <w:szCs w:val="24"/>
              </w:rPr>
              <w:br/>
              <w:t>2.4滑轨：选用三节滚珠静音滑轨，耐用、顺滑、承重性好；</w:t>
            </w:r>
            <w:r w:rsidRPr="00A205CB">
              <w:rPr>
                <w:rFonts w:ascii="宋体" w:eastAsia="宋体" w:hAnsi="宋体" w:cs="@仿宋_GB2312" w:hint="eastAsia"/>
                <w:color w:val="111111"/>
                <w:kern w:val="0"/>
                <w:sz w:val="24"/>
                <w:szCs w:val="24"/>
              </w:rPr>
              <w:br/>
              <w:t>2.5铰链不锈钢合页铰链；</w:t>
            </w:r>
            <w:r w:rsidRPr="00A205CB">
              <w:rPr>
                <w:rFonts w:ascii="宋体" w:eastAsia="宋体" w:hAnsi="宋体" w:cs="@仿宋_GB2312" w:hint="eastAsia"/>
                <w:color w:val="111111"/>
                <w:kern w:val="0"/>
                <w:sz w:val="24"/>
                <w:szCs w:val="24"/>
              </w:rPr>
              <w:br/>
              <w:t>2.6柜体配备可调地脚，采用可调地脚。</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1组</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41</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组培架</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1.适用范围：组培实验室；</w:t>
            </w:r>
            <w:r w:rsidRPr="00A205CB">
              <w:rPr>
                <w:rFonts w:ascii="宋体" w:eastAsia="宋体" w:hAnsi="宋体" w:cs="@仿宋_GB2312" w:hint="eastAsia"/>
                <w:color w:val="111111"/>
                <w:kern w:val="0"/>
                <w:sz w:val="24"/>
                <w:szCs w:val="24"/>
              </w:rPr>
              <w:br/>
              <w:t>2.材质：冷轧钢235；</w:t>
            </w:r>
            <w:r w:rsidRPr="00A205CB">
              <w:rPr>
                <w:rFonts w:ascii="宋体" w:eastAsia="宋体" w:hAnsi="宋体" w:cs="@仿宋_GB2312" w:hint="eastAsia"/>
                <w:color w:val="111111"/>
                <w:kern w:val="0"/>
                <w:sz w:val="24"/>
                <w:szCs w:val="24"/>
              </w:rPr>
              <w:br/>
              <w:t>3.光照强度：0-5000lux；</w:t>
            </w:r>
            <w:r w:rsidRPr="00A205CB">
              <w:rPr>
                <w:rFonts w:ascii="宋体" w:eastAsia="宋体" w:hAnsi="宋体" w:cs="@仿宋_GB2312" w:hint="eastAsia"/>
                <w:color w:val="111111"/>
                <w:kern w:val="0"/>
                <w:sz w:val="24"/>
                <w:szCs w:val="24"/>
              </w:rPr>
              <w:br/>
              <w:t>4.外形尺寸：≥1.35*0.5*2米；</w:t>
            </w:r>
            <w:r w:rsidRPr="00A205CB">
              <w:rPr>
                <w:rFonts w:ascii="宋体" w:eastAsia="宋体" w:hAnsi="宋体" w:cs="@仿宋_GB2312" w:hint="eastAsia"/>
                <w:color w:val="111111"/>
                <w:kern w:val="0"/>
                <w:sz w:val="24"/>
                <w:szCs w:val="24"/>
              </w:rPr>
              <w:br/>
              <w:t>5.层数：6层实用5层；</w:t>
            </w:r>
            <w:r w:rsidRPr="00A205CB">
              <w:rPr>
                <w:rFonts w:ascii="宋体" w:eastAsia="宋体" w:hAnsi="宋体" w:cs="@仿宋_GB2312" w:hint="eastAsia"/>
                <w:color w:val="111111"/>
                <w:kern w:val="0"/>
                <w:sz w:val="24"/>
                <w:szCs w:val="24"/>
              </w:rPr>
              <w:br/>
              <w:t>6.灯的数量：2支/层；</w:t>
            </w:r>
            <w:r w:rsidRPr="00A205CB">
              <w:rPr>
                <w:rFonts w:ascii="宋体" w:eastAsia="宋体" w:hAnsi="宋体" w:cs="@仿宋_GB2312" w:hint="eastAsia"/>
                <w:color w:val="111111"/>
                <w:kern w:val="0"/>
                <w:sz w:val="24"/>
                <w:szCs w:val="24"/>
              </w:rPr>
              <w:br/>
              <w:t>7.单层面积：≥0.6平米；</w:t>
            </w:r>
            <w:r w:rsidRPr="00A205CB">
              <w:rPr>
                <w:rFonts w:ascii="宋体" w:eastAsia="宋体" w:hAnsi="宋体" w:cs="@仿宋_GB2312" w:hint="eastAsia"/>
                <w:color w:val="111111"/>
                <w:kern w:val="0"/>
                <w:sz w:val="24"/>
                <w:szCs w:val="24"/>
              </w:rPr>
              <w:br/>
              <w:t>8.灯管功率：≥12WLED/单支灯管 ；</w:t>
            </w:r>
            <w:r w:rsidRPr="00A205CB">
              <w:rPr>
                <w:rFonts w:ascii="宋体" w:eastAsia="宋体" w:hAnsi="宋体" w:cs="@仿宋_GB2312" w:hint="eastAsia"/>
                <w:color w:val="111111"/>
                <w:kern w:val="0"/>
                <w:sz w:val="24"/>
                <w:szCs w:val="24"/>
              </w:rPr>
              <w:br/>
              <w:t>9.电源：≥220v；</w:t>
            </w:r>
            <w:r w:rsidRPr="00A205CB">
              <w:rPr>
                <w:rFonts w:ascii="宋体" w:eastAsia="宋体" w:hAnsi="宋体" w:cs="@仿宋_GB2312" w:hint="eastAsia"/>
                <w:color w:val="111111"/>
                <w:kern w:val="0"/>
                <w:sz w:val="24"/>
                <w:szCs w:val="24"/>
              </w:rPr>
              <w:br/>
              <w:t>10.重量：≥50kg；</w:t>
            </w:r>
            <w:r w:rsidRPr="00A205CB">
              <w:rPr>
                <w:rFonts w:ascii="宋体" w:eastAsia="宋体" w:hAnsi="宋体" w:cs="@仿宋_GB2312" w:hint="eastAsia"/>
                <w:color w:val="111111"/>
                <w:kern w:val="0"/>
                <w:sz w:val="24"/>
                <w:szCs w:val="24"/>
              </w:rPr>
              <w:br/>
              <w:t>11.自控：微电脑定时器，24 组任意设定；</w:t>
            </w:r>
            <w:r w:rsidRPr="00A205CB">
              <w:rPr>
                <w:rFonts w:ascii="宋体" w:eastAsia="宋体" w:hAnsi="宋体" w:cs="@仿宋_GB2312" w:hint="eastAsia"/>
                <w:color w:val="111111"/>
                <w:kern w:val="0"/>
                <w:sz w:val="24"/>
                <w:szCs w:val="24"/>
              </w:rPr>
              <w:br/>
              <w:t>12.颜色：可定制，增强反光；</w:t>
            </w:r>
            <w:r w:rsidRPr="00A205CB">
              <w:rPr>
                <w:rFonts w:ascii="宋体" w:eastAsia="宋体" w:hAnsi="宋体" w:cs="@仿宋_GB2312" w:hint="eastAsia"/>
                <w:color w:val="111111"/>
                <w:kern w:val="0"/>
                <w:sz w:val="24"/>
                <w:szCs w:val="24"/>
              </w:rPr>
              <w:br/>
              <w:t>13.承重：150-200kg；</w:t>
            </w:r>
            <w:r w:rsidRPr="00A205CB">
              <w:rPr>
                <w:rFonts w:ascii="宋体" w:eastAsia="宋体" w:hAnsi="宋体" w:cs="@仿宋_GB2312" w:hint="eastAsia"/>
                <w:color w:val="111111"/>
                <w:kern w:val="0"/>
                <w:sz w:val="24"/>
                <w:szCs w:val="24"/>
              </w:rPr>
              <w:br/>
              <w:t>14.立柱规格：38*38*1.2mm；</w:t>
            </w:r>
            <w:r w:rsidRPr="00A205CB">
              <w:rPr>
                <w:rFonts w:ascii="宋体" w:eastAsia="宋体" w:hAnsi="宋体" w:cs="@仿宋_GB2312" w:hint="eastAsia"/>
                <w:color w:val="111111"/>
                <w:kern w:val="0"/>
                <w:sz w:val="24"/>
                <w:szCs w:val="24"/>
              </w:rPr>
              <w:br/>
              <w:t>15.框架规格：1250*500*40（高）*0.6mm；</w:t>
            </w:r>
            <w:r w:rsidRPr="00A205CB">
              <w:rPr>
                <w:rFonts w:ascii="宋体" w:eastAsia="宋体" w:hAnsi="宋体" w:cs="@仿宋_GB2312" w:hint="eastAsia"/>
                <w:color w:val="111111"/>
                <w:kern w:val="0"/>
                <w:sz w:val="24"/>
                <w:szCs w:val="24"/>
              </w:rPr>
              <w:br/>
              <w:t>16.灯管功率：≥12w LED/单支灯管 ；</w:t>
            </w:r>
            <w:r w:rsidRPr="00A205CB">
              <w:rPr>
                <w:rFonts w:ascii="宋体" w:eastAsia="宋体" w:hAnsi="宋体" w:cs="@仿宋_GB2312" w:hint="eastAsia"/>
                <w:color w:val="111111"/>
                <w:kern w:val="0"/>
                <w:sz w:val="24"/>
                <w:szCs w:val="24"/>
              </w:rPr>
              <w:br/>
              <w:t>17.灯管直径：φ16mm；</w:t>
            </w:r>
            <w:r w:rsidRPr="00A205CB">
              <w:rPr>
                <w:rFonts w:ascii="宋体" w:eastAsia="宋体" w:hAnsi="宋体" w:cs="@仿宋_GB2312" w:hint="eastAsia"/>
                <w:color w:val="111111"/>
                <w:kern w:val="0"/>
                <w:sz w:val="24"/>
                <w:szCs w:val="24"/>
              </w:rPr>
              <w:br/>
              <w:t>18.表面温度：25℃；</w:t>
            </w:r>
            <w:r w:rsidRPr="00A205CB">
              <w:rPr>
                <w:rFonts w:ascii="宋体" w:eastAsia="宋体" w:hAnsi="宋体" w:cs="@仿宋_GB2312" w:hint="eastAsia"/>
                <w:color w:val="111111"/>
                <w:kern w:val="0"/>
                <w:sz w:val="24"/>
                <w:szCs w:val="24"/>
              </w:rPr>
              <w:br/>
            </w:r>
            <w:r w:rsidRPr="00A205CB">
              <w:rPr>
                <w:rFonts w:ascii="宋体" w:eastAsia="宋体" w:hAnsi="宋体" w:cs="@仿宋_GB2312" w:hint="eastAsia"/>
                <w:color w:val="111111"/>
                <w:kern w:val="0"/>
                <w:sz w:val="24"/>
                <w:szCs w:val="24"/>
              </w:rPr>
              <w:lastRenderedPageBreak/>
              <w:t>19.光散角度：360°；</w:t>
            </w:r>
            <w:r w:rsidRPr="00A205CB">
              <w:rPr>
                <w:rFonts w:ascii="宋体" w:eastAsia="宋体" w:hAnsi="宋体" w:cs="@仿宋_GB2312" w:hint="eastAsia"/>
                <w:color w:val="111111"/>
                <w:kern w:val="0"/>
                <w:sz w:val="24"/>
                <w:szCs w:val="24"/>
              </w:rPr>
              <w:br/>
              <w:t>20.电功发光率：≥96%；</w:t>
            </w:r>
            <w:r w:rsidRPr="00A205CB">
              <w:rPr>
                <w:rFonts w:ascii="宋体" w:eastAsia="宋体" w:hAnsi="宋体" w:cs="@仿宋_GB2312" w:hint="eastAsia"/>
                <w:color w:val="111111"/>
                <w:kern w:val="0"/>
                <w:sz w:val="24"/>
                <w:szCs w:val="24"/>
              </w:rPr>
              <w:br/>
              <w:t>21.电功发热率：≥4%；</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6组</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lastRenderedPageBreak/>
              <w:t>42</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吊柜</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每组双开门，尺寸：≥800*600*400mm，中间十字搁架。</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6组</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43</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实验凳</w:t>
            </w:r>
          </w:p>
        </w:tc>
        <w:tc>
          <w:tcPr>
            <w:tcW w:w="417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wordWrap w:val="0"/>
              <w:spacing w:line="440" w:lineRule="exact"/>
              <w:jc w:val="left"/>
              <w:rPr>
                <w:rFonts w:ascii="宋体" w:eastAsia="宋体" w:hAnsi="宋体" w:cs="@仿宋_GB2312"/>
                <w:color w:val="111111"/>
                <w:kern w:val="0"/>
                <w:sz w:val="24"/>
                <w:szCs w:val="24"/>
              </w:rPr>
            </w:pPr>
            <w:r w:rsidRPr="00A205CB">
              <w:rPr>
                <w:rFonts w:ascii="宋体" w:eastAsia="宋体" w:hAnsi="宋体" w:cs="@仿宋_GB2312" w:hint="eastAsia"/>
                <w:color w:val="111111"/>
                <w:kern w:val="0"/>
                <w:sz w:val="24"/>
                <w:szCs w:val="24"/>
              </w:rPr>
              <w:t>PVC凳面圆形，直径约33cm，五脚圈脚，气压升降结构。</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4"/>
              </w:rPr>
            </w:pPr>
            <w:r w:rsidRPr="00A205CB">
              <w:rPr>
                <w:rFonts w:ascii="宋体" w:eastAsia="宋体" w:hAnsi="宋体" w:cs="@仿宋_GB2312" w:hint="eastAsia"/>
                <w:color w:val="000000"/>
                <w:sz w:val="24"/>
                <w:szCs w:val="24"/>
              </w:rPr>
              <w:t>50把</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bl>
    <w:p w:rsidR="00A205CB" w:rsidRPr="00A205CB" w:rsidRDefault="00A205CB" w:rsidP="00A205CB">
      <w:pPr>
        <w:spacing w:beforeLines="50" w:afterLines="50"/>
        <w:rPr>
          <w:rFonts w:ascii="Times New Roman" w:eastAsia="宋体" w:hAnsi="Times New Roman" w:cs="Times New Roman"/>
          <w:sz w:val="32"/>
          <w:szCs w:val="24"/>
        </w:rPr>
      </w:pPr>
      <w:r w:rsidRPr="00A205CB">
        <w:rPr>
          <w:rFonts w:ascii="宋体" w:eastAsia="宋体" w:hAnsi="宋体" w:cs="宋体" w:hint="eastAsia"/>
          <w:b/>
          <w:bCs/>
          <w:sz w:val="24"/>
          <w:szCs w:val="24"/>
        </w:rPr>
        <w:t>第3包：</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1536"/>
        <w:gridCol w:w="4177"/>
        <w:gridCol w:w="1087"/>
        <w:gridCol w:w="702"/>
        <w:gridCol w:w="1138"/>
      </w:tblGrid>
      <w:tr w:rsidR="00A205CB" w:rsidRPr="00A205CB" w:rsidTr="00283730">
        <w:trPr>
          <w:trHeight w:val="23"/>
          <w:jc w:val="center"/>
        </w:trPr>
        <w:tc>
          <w:tcPr>
            <w:tcW w:w="741" w:type="dxa"/>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序号</w:t>
            </w:r>
          </w:p>
        </w:tc>
        <w:tc>
          <w:tcPr>
            <w:tcW w:w="1536" w:type="dxa"/>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货物名称</w:t>
            </w:r>
          </w:p>
        </w:tc>
        <w:tc>
          <w:tcPr>
            <w:tcW w:w="4177" w:type="dxa"/>
            <w:vAlign w:val="center"/>
          </w:tcPr>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技术参数及要求</w:t>
            </w:r>
          </w:p>
        </w:tc>
        <w:tc>
          <w:tcPr>
            <w:tcW w:w="1087" w:type="dxa"/>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数量</w:t>
            </w:r>
          </w:p>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（单位）</w:t>
            </w:r>
          </w:p>
        </w:tc>
        <w:tc>
          <w:tcPr>
            <w:tcW w:w="702" w:type="dxa"/>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所属</w:t>
            </w:r>
          </w:p>
          <w:p w:rsidR="00A205CB" w:rsidRPr="00A205CB" w:rsidRDefault="00A205CB" w:rsidP="00A205CB">
            <w:pPr>
              <w:spacing w:line="360" w:lineRule="auto"/>
              <w:jc w:val="center"/>
              <w:rPr>
                <w:rFonts w:ascii="宋体" w:eastAsia="宋体" w:hAnsi="宋体" w:cs="宋体" w:hint="eastAsia"/>
                <w:sz w:val="24"/>
                <w:szCs w:val="24"/>
              </w:rPr>
            </w:pPr>
            <w:r w:rsidRPr="00A205CB">
              <w:rPr>
                <w:rFonts w:ascii="宋体" w:eastAsia="宋体" w:hAnsi="宋体" w:cs="宋体" w:hint="eastAsia"/>
                <w:b/>
                <w:bCs/>
                <w:sz w:val="24"/>
                <w:szCs w:val="24"/>
              </w:rPr>
              <w:t>行业</w:t>
            </w:r>
          </w:p>
        </w:tc>
        <w:tc>
          <w:tcPr>
            <w:tcW w:w="1138" w:type="dxa"/>
            <w:vAlign w:val="center"/>
          </w:tcPr>
          <w:p w:rsidR="00A205CB" w:rsidRPr="00A205CB" w:rsidRDefault="00A205CB" w:rsidP="00A205CB">
            <w:pPr>
              <w:spacing w:line="360" w:lineRule="auto"/>
              <w:jc w:val="center"/>
              <w:rPr>
                <w:rFonts w:ascii="宋体" w:eastAsia="宋体" w:hAnsi="宋体" w:cs="宋体" w:hint="eastAsia"/>
                <w:b/>
                <w:bCs/>
                <w:sz w:val="24"/>
                <w:szCs w:val="24"/>
              </w:rPr>
            </w:pPr>
            <w:r w:rsidRPr="00A205CB">
              <w:rPr>
                <w:rFonts w:ascii="宋体" w:eastAsia="宋体" w:hAnsi="宋体" w:cs="宋体" w:hint="eastAsia"/>
                <w:b/>
                <w:bCs/>
                <w:sz w:val="24"/>
                <w:szCs w:val="24"/>
              </w:rPr>
              <w:t>备注（进口或强制节能）</w:t>
            </w:r>
          </w:p>
        </w:tc>
      </w:tr>
      <w:tr w:rsidR="00A205CB" w:rsidRPr="00A205CB" w:rsidTr="00283730">
        <w:trPr>
          <w:trHeight w:val="23"/>
          <w:jc w:val="center"/>
        </w:trPr>
        <w:tc>
          <w:tcPr>
            <w:tcW w:w="741"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1</w:t>
            </w:r>
          </w:p>
        </w:tc>
        <w:tc>
          <w:tcPr>
            <w:tcW w:w="1536"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全自动核酸提取纯化仪</w:t>
            </w:r>
          </w:p>
        </w:tc>
        <w:tc>
          <w:tcPr>
            <w:tcW w:w="4177" w:type="dxa"/>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1.样本通量：1-32位；</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2.适用耗材：2.2mL 96孔深孔板；</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3.样本类型：至少包括植物、生物体液、组织、无细胞样品（如全血、血清、血浆、口腔拭子和细胞培养液）等类型样本；</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4.样本处理体积：20-1000μL，可实现微量甚至痕量的低浓度样本提取；</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提取方法：上吸式磁珠法，6个工作板位，所提取的样本最后集中在一块板上，通过磁棒和磁套的运动实现磁珠的收集、释放，使磁珠分别在裂解液、洗涤液、洗脱液中转移，自动化完成RNA/DNA的提取纯化操作，无需液体转移；</w:t>
            </w:r>
            <w:r w:rsidRPr="00A205CB">
              <w:rPr>
                <w:rFonts w:ascii="宋体" w:eastAsia="宋体" w:hAnsi="宋体" w:cs="Times New Roman" w:hint="eastAsia"/>
                <w:b/>
                <w:color w:val="111111"/>
                <w:kern w:val="0"/>
                <w:sz w:val="24"/>
                <w:szCs w:val="24"/>
              </w:rPr>
              <w:t>（投标文件中提供证明材料）</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6.裂解温度：室温＋5℃-120℃；</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7.洗脱温度：室温＋5℃-120℃；</w:t>
            </w:r>
            <w:r w:rsidRPr="00A205CB">
              <w:rPr>
                <w:rFonts w:ascii="宋体" w:eastAsia="宋体" w:hAnsi="宋体" w:cs="Times New Roman" w:hint="eastAsia"/>
                <w:color w:val="111111"/>
                <w:kern w:val="0"/>
                <w:sz w:val="24"/>
                <w:szCs w:val="24"/>
              </w:rPr>
              <w:br/>
              <w:t>8.制冷模块：洗脱，能降到4℃保温</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★9.裂解/洗脱加热槽位：1/5列加热，</w:t>
            </w:r>
            <w:r w:rsidRPr="00A205CB">
              <w:rPr>
                <w:rFonts w:ascii="宋体" w:eastAsia="宋体" w:hAnsi="宋体" w:cs="Times New Roman" w:hint="eastAsia"/>
                <w:color w:val="111111"/>
                <w:kern w:val="0"/>
                <w:sz w:val="24"/>
                <w:szCs w:val="24"/>
              </w:rPr>
              <w:lastRenderedPageBreak/>
              <w:t>裂解洗脱加热槽位为间隔设计；（</w:t>
            </w:r>
            <w:r w:rsidRPr="00A205CB">
              <w:rPr>
                <w:rFonts w:ascii="宋体" w:eastAsia="宋体" w:hAnsi="宋体" w:cs="Times New Roman" w:hint="eastAsia"/>
                <w:b/>
                <w:bCs/>
                <w:color w:val="111111"/>
                <w:kern w:val="0"/>
                <w:sz w:val="24"/>
                <w:szCs w:val="24"/>
              </w:rPr>
              <w:t>投标文件中需提供实物图片）</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★10.温控方式：深孔板底部全包裹加热，可提微量核酸；</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11.振动混合模式：不限定档位可调振动速度，溶液体积自适应振动幅度，振动幅度根据溶液体积自动调整；</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12.运动控制：驱动装置：步进电机，频率振幅可调；传动装置：滚珠丝杠，各运动部件均配置极限位置保护功能；</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13.磁珠吸附模式：分为普通/强力吸附模式，强力吸附模式可保证洗脱步骤在洗脱体积很小的情况下，洗脱液依旧能够覆盖全部磁珠，可解决微量或低浓度样本；</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14.磁珠回收率：≥99%；</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15.提取时长：单批次提取时间8-15 min，最短提取时间8min/批；</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16.磁通量：≥5000GS；</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17.提纯孔间差：CV≤3%；</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18.提纯灵敏度：10拷贝样品，阳性检出率≥10%。100拷贝样品，阳性检出率≥95%；</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19.污染控制：内置紫外灭菌模块，并可设置自动关闭时长。提取时全封闭反应仓，配套一次性预封装试剂和一次性耗材；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★20.配套试剂：预分装试剂处理96个样本，提取时间≤9分钟；</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★21.操作界面：实时显示温度、实验进程等信息（</w:t>
            </w:r>
            <w:r w:rsidRPr="00A205CB">
              <w:rPr>
                <w:rFonts w:ascii="宋体" w:eastAsia="宋体" w:hAnsi="宋体" w:cs="Times New Roman" w:hint="eastAsia"/>
                <w:b/>
                <w:bCs/>
                <w:color w:val="111111"/>
                <w:kern w:val="0"/>
                <w:sz w:val="24"/>
                <w:szCs w:val="24"/>
              </w:rPr>
              <w:t>投标文件中需提供实物</w:t>
            </w:r>
            <w:r w:rsidRPr="00A205CB">
              <w:rPr>
                <w:rFonts w:ascii="宋体" w:eastAsia="宋体" w:hAnsi="宋体" w:cs="Times New Roman" w:hint="eastAsia"/>
                <w:b/>
                <w:bCs/>
                <w:color w:val="111111"/>
                <w:kern w:val="0"/>
                <w:sz w:val="24"/>
                <w:szCs w:val="24"/>
              </w:rPr>
              <w:lastRenderedPageBreak/>
              <w:t>图片及运行界面截图）,</w:t>
            </w:r>
            <w:r w:rsidRPr="00A205CB">
              <w:rPr>
                <w:rFonts w:ascii="宋体" w:eastAsia="宋体" w:hAnsi="宋体" w:cs="Times New Roman" w:hint="eastAsia"/>
                <w:color w:val="111111"/>
                <w:kern w:val="0"/>
                <w:sz w:val="24"/>
                <w:szCs w:val="24"/>
              </w:rPr>
              <w:t>≥8英寸全彩触摸屏一体化操作；</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★22.程序管理：新建、编辑、删除，模式程序，单机在线自由灵活编辑提取程序，无需外接电脑；</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23.程序储存：仪器存储≥1000个提取程序，并可通过USB接口无线拓展；</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24.智能语音提醒系统：开机自检、故障报警、实验启动、实验结束等具有声音提示；</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25.支持中英文语言界面切换；</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26.具备程序运行报告记录功能；</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27.具备文件加密功能；</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28.支持条码扫描；</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29.信息接口：USB，RS232；</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30.设备组成：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30.1主件：全自动核酸提取纯化仪1台；</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30.2辅件：96孔深孔板：1套。</w:t>
            </w:r>
          </w:p>
        </w:tc>
        <w:tc>
          <w:tcPr>
            <w:tcW w:w="1087"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2台</w:t>
            </w:r>
          </w:p>
        </w:tc>
        <w:tc>
          <w:tcPr>
            <w:tcW w:w="702" w:type="dxa"/>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2</w:t>
            </w:r>
          </w:p>
        </w:tc>
        <w:tc>
          <w:tcPr>
            <w:tcW w:w="1536"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电泳系统</w:t>
            </w:r>
          </w:p>
        </w:tc>
        <w:tc>
          <w:tcPr>
            <w:tcW w:w="4177" w:type="dxa"/>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1.垂直电泳槽：</w:t>
            </w:r>
            <w:r w:rsidRPr="00A205CB">
              <w:rPr>
                <w:rFonts w:ascii="宋体" w:eastAsia="宋体" w:hAnsi="宋体" w:cs="Times New Roman" w:hint="eastAsia"/>
                <w:color w:val="111111"/>
                <w:kern w:val="0"/>
                <w:sz w:val="24"/>
                <w:szCs w:val="24"/>
              </w:rPr>
              <w:br/>
              <w:t>1.1槽体聚碳酸酯材料注塑成型，避免液体渗漏，便于观察电泳实验进程；</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1.2安全按钮式开盖设计；</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1.3玻璃板与垫条一体化设计，确保垫条表面及垫条制胶密封端的平整，防止漏液；</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★1.4具有6种以上厚度间隔的垫条玻璃板和制胶梳子（0.75mm/1.0mm/1.5mm）可选；</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1.5电极架与固定装置都为独立设计；</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1.6制胶玻璃板夹紧装置，双面软质材</w:t>
            </w:r>
            <w:r w:rsidRPr="00A205CB">
              <w:rPr>
                <w:rFonts w:ascii="宋体" w:eastAsia="宋体" w:hAnsi="宋体" w:cs="Times New Roman" w:hint="eastAsia"/>
                <w:color w:val="111111"/>
                <w:kern w:val="0"/>
                <w:sz w:val="24"/>
                <w:szCs w:val="24"/>
              </w:rPr>
              <w:lastRenderedPageBreak/>
              <w:t>料设计；</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1.7按压式制胶支架设计装置，采用的胶板可旋转、可替换结构；</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1.8可同时运行≥二块8.3cm×7.3cm的凝胶；</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1.9外槽容纳缓冲液最大体积：≤750mL；</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1.10内槽容纳缓冲液最大体积：≤130mL；</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1.11外型尺寸：≤16cm×12cm×15cm。</w:t>
            </w:r>
            <w:r w:rsidRPr="00A205CB">
              <w:rPr>
                <w:rFonts w:ascii="宋体" w:eastAsia="宋体" w:hAnsi="宋体" w:cs="Times New Roman" w:hint="eastAsia"/>
                <w:color w:val="111111"/>
                <w:kern w:val="0"/>
                <w:sz w:val="24"/>
                <w:szCs w:val="24"/>
              </w:rPr>
              <w:br/>
              <w:t>2.垂直转印槽</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2.1槽体聚碳酸脂材料注塑成型，免除液体渗漏、便于观察电泳进程；</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2.2安全按钮式开盖设计；</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2.3专用开启式转移胶架；</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2.4可同时转印≥二块8.3×7.3cm胶；</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2.5专用槽内制冰盒，可预制冰块置于槽内，在转移电泳过程中起降温作用；</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2.6转印时间为60~90min，也可选择低电压过夜；</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2.7电泳槽承载凝胶面积：8.3×7.3cm；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2.8最大电压负荷：≥200V；</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2.9最大电流负荷：≥500mA；</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2.10槽体容纳缓冲液最大体积：≥900mL；</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2.11外型尺寸：≤16×12×15cm。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3.电泳仪电泳</w:t>
            </w:r>
            <w:r w:rsidRPr="00A205CB">
              <w:rPr>
                <w:rFonts w:ascii="宋体" w:eastAsia="宋体" w:hAnsi="宋体" w:cs="Times New Roman" w:hint="eastAsia"/>
                <w:color w:val="111111"/>
                <w:kern w:val="0"/>
                <w:sz w:val="24"/>
                <w:szCs w:val="24"/>
              </w:rPr>
              <w:br/>
              <w:t>3.1稳压/稳流控制；</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3.2 4组输出（可同时连接四个电泳槽）；</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3.3输出定时/计时控制；</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3.4 自动无负载输出保护；</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3.5 自动过载和短路保护；</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3.6 自动记忆工作状态；</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3.7 3位数显，1位状态显示；</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3.8 可层叠防滑动机箱；</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3.9 电压：10~300 V，递增单位：1V；</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3.10 电流：10~400 mA，递增单位：1mA；</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3.11 定时：0~999 分，递增单位：1分钟。</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4.设备组成：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4.1垂直电泳槽：1台；</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4.2垂直转印槽：1套；</w:t>
            </w:r>
            <w:r w:rsidRPr="00A205CB">
              <w:rPr>
                <w:rFonts w:ascii="宋体" w:eastAsia="宋体" w:hAnsi="宋体" w:cs="Times New Roman" w:hint="eastAsia"/>
                <w:color w:val="111111"/>
                <w:kern w:val="0"/>
                <w:sz w:val="24"/>
                <w:szCs w:val="24"/>
              </w:rPr>
              <w:br/>
              <w:t>4.3电泳仪电泳：1套。</w:t>
            </w:r>
          </w:p>
        </w:tc>
        <w:tc>
          <w:tcPr>
            <w:tcW w:w="1087"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4套</w:t>
            </w:r>
          </w:p>
        </w:tc>
        <w:tc>
          <w:tcPr>
            <w:tcW w:w="702" w:type="dxa"/>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3</w:t>
            </w:r>
          </w:p>
        </w:tc>
        <w:tc>
          <w:tcPr>
            <w:tcW w:w="1536"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移液器</w:t>
            </w:r>
          </w:p>
        </w:tc>
        <w:tc>
          <w:tcPr>
            <w:tcW w:w="4177" w:type="dxa"/>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 旋转活塞按钮选择分液量；</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 整个枪体颜色可定制；</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 量程具有锁定装置，符合人体手型和手感；</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 量程准确；</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 可整支高温高压消毒；</w:t>
            </w:r>
          </w:p>
          <w:p w:rsidR="00A205CB" w:rsidRPr="00A205CB" w:rsidRDefault="00A205CB" w:rsidP="00A205CB">
            <w:pPr>
              <w:jc w:val="left"/>
              <w:rPr>
                <w:rFonts w:ascii="宋体" w:eastAsia="宋体" w:hAnsi="宋体" w:cs="@仿宋_GB2312"/>
                <w:color w:val="111111"/>
                <w:kern w:val="0"/>
                <w:sz w:val="24"/>
                <w:szCs w:val="24"/>
              </w:rPr>
            </w:pPr>
            <w:r w:rsidRPr="00A205CB">
              <w:rPr>
                <w:rFonts w:ascii="宋体" w:eastAsia="宋体" w:hAnsi="宋体" w:cs="Times New Roman" w:hint="eastAsia"/>
                <w:color w:val="111111"/>
                <w:kern w:val="0"/>
                <w:sz w:val="24"/>
                <w:szCs w:val="24"/>
              </w:rPr>
              <w:t>6. 量程要求：至少包括0.1-2.5μL、2-20μL、10-100μL、20-200μL、100-1000μL、</w:t>
            </w:r>
            <w:r w:rsidRPr="00A205CB">
              <w:rPr>
                <w:rFonts w:ascii="宋体" w:eastAsia="宋体" w:hAnsi="宋体" w:cs="Times New Roman" w:hint="eastAsia"/>
                <w:color w:val="0000FF"/>
                <w:kern w:val="0"/>
                <w:sz w:val="24"/>
                <w:szCs w:val="24"/>
              </w:rPr>
              <w:t>1000-5000μL</w:t>
            </w:r>
            <w:r w:rsidRPr="00A205CB">
              <w:rPr>
                <w:rFonts w:ascii="宋体" w:eastAsia="宋体" w:hAnsi="宋体" w:cs="Times New Roman" w:hint="eastAsia"/>
                <w:color w:val="111111"/>
                <w:kern w:val="0"/>
                <w:sz w:val="24"/>
                <w:szCs w:val="24"/>
              </w:rPr>
              <w:t>。</w:t>
            </w:r>
          </w:p>
        </w:tc>
        <w:tc>
          <w:tcPr>
            <w:tcW w:w="1087" w:type="dxa"/>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4台</w:t>
            </w:r>
          </w:p>
        </w:tc>
        <w:tc>
          <w:tcPr>
            <w:tcW w:w="702" w:type="dxa"/>
            <w:vAlign w:val="center"/>
          </w:tcPr>
          <w:p w:rsidR="00A205CB" w:rsidRPr="00A205CB" w:rsidRDefault="00A205CB" w:rsidP="00A205CB">
            <w:pPr>
              <w:jc w:val="center"/>
              <w:rPr>
                <w:rFonts w:ascii="@仿宋_GB2312" w:eastAsia="@仿宋_GB2312" w:hAnsi="@仿宋_GB2312" w:cs="@仿宋_GB2312"/>
                <w:szCs w:val="20"/>
              </w:rPr>
            </w:pPr>
            <w:r w:rsidRPr="00A205CB">
              <w:rPr>
                <w:rFonts w:ascii="宋体" w:eastAsia="宋体" w:hAnsi="宋体" w:cs="宋体" w:hint="eastAsia"/>
                <w:sz w:val="24"/>
                <w:szCs w:val="24"/>
              </w:rPr>
              <w:t>工业</w:t>
            </w:r>
          </w:p>
        </w:tc>
        <w:tc>
          <w:tcPr>
            <w:tcW w:w="1138" w:type="dxa"/>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4</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实验磨粉机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 电源：≥380V， 温度：0～40℃ 相对湿度：≤85%；</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 独立的皮磨和心磨系统，皮磨为齿辊，心磨为喷砂辊；</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 磨辊规格（直径×长度）：D85 mm×40mm±2%；</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 额定产量：≤500 克/次；</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 小麦出粉率：65% -75%；</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6. 样品回收率：≥98%；</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 重复试验精度：±1.5%（相同的样品）；</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 电机功率：≥0.5kW×2；</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 粉筛筛格直径：</w:t>
            </w:r>
            <w:r w:rsidRPr="00A205CB">
              <w:rPr>
                <w:rFonts w:ascii="宋体" w:eastAsia="宋体" w:hAnsi="宋体" w:cs="Times New Roman"/>
                <w:color w:val="111111"/>
                <w:kern w:val="0"/>
                <w:sz w:val="24"/>
                <w:szCs w:val="24"/>
              </w:rPr>
              <w:t>300mm</w:t>
            </w:r>
            <w:r w:rsidRPr="00A205CB">
              <w:rPr>
                <w:rFonts w:ascii="宋体" w:eastAsia="宋体" w:hAnsi="宋体" w:cs="Times New Roman" w:hint="eastAsia"/>
                <w:color w:val="111111"/>
                <w:kern w:val="0"/>
                <w:sz w:val="24"/>
                <w:szCs w:val="24"/>
              </w:rPr>
              <w:t>±5%；</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 额定产量：≤500 克/次；</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 回转速度：≥270（r/min）；</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 定时范围：1～999（s）；</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 电机功率：≥60w；</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 筛网清理：筛网和金属托网之间加清理块；</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15.设备组成：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15.1 主机1台；</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15.2 筛网配置：26GG、9XX（CB36）各一只。</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5</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宋体" w:hint="eastAsia"/>
                <w:sz w:val="24"/>
                <w:szCs w:val="24"/>
              </w:rPr>
              <w:t>▲</w:t>
            </w:r>
            <w:r w:rsidRPr="00A205CB">
              <w:rPr>
                <w:rFonts w:ascii="宋体" w:eastAsia="宋体" w:hAnsi="宋体" w:cs="@仿宋_GB2312" w:hint="eastAsia"/>
                <w:color w:val="000000"/>
                <w:sz w:val="24"/>
                <w:szCs w:val="21"/>
              </w:rPr>
              <w:t>植物冠层分析仪</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 无损测量叶面积指数、叶片平均倾角以及冠层结构；</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 探头体积小巧，装在测杠上可任意角度测量植物冠层结构；</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 摄像头可自动保持水平；</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 USB接口，测量时连接电脑实时查看图像，即时选取所需图像并保存；</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 需外接大容量锂电池，适用于野外工作和长时间测量；</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 测量冠层不同高度，可得到群体内光透过率和叶面积指数垂直分布图；</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7. 需配有专用分析软件，有选择所需图像区域的功能（天顶角可分10区，方位角可分10区），可屏蔽不合理的冠层部分，仅对有效图像区域进行分析；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8. 镜头角度：150°（特殊需求可自选180°镜头）；</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 分辨率：≥768×494pix；</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10. 测量范围：天顶角由0°～75°（可分割成十个区域）；</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 方位角360°（可分割十个区域）；</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 PAR感应范围：感应光谱400nm～ 700nm；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 测量范围：0～2000μmol/㎡·S；</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 电    源：≥7.4V锂电池组；</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 传输接口：USB；</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 工作温度：0～55℃。</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6台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6</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SPAD测定仪</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1. 测量方式：2 波长光学浓度差方式；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2. 测量面积：2mm×3mm；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★3. 感应器：硅半导体光电二极管；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4. 显示方式：LCD 屏幕显示，4 位小数，趋势图；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5. 测量范围：-9.9 ～ 199.9 SPAD 单位；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 记忆容量：≥30 个数据，自动计算并显示平均值；</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7. 电源：2 节 AA 电池（1.5V）；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 电池寿命：</w:t>
            </w:r>
            <w:r w:rsidRPr="00A205CB">
              <w:rPr>
                <w:rFonts w:ascii="宋体" w:eastAsia="宋体" w:hAnsi="宋体" w:cs="Times New Roman" w:hint="eastAsia"/>
                <w:kern w:val="0"/>
                <w:sz w:val="24"/>
                <w:szCs w:val="24"/>
              </w:rPr>
              <w:t>≥</w:t>
            </w:r>
            <w:r w:rsidRPr="00A205CB">
              <w:rPr>
                <w:rFonts w:ascii="宋体" w:eastAsia="宋体" w:hAnsi="宋体" w:cs="Times New Roman" w:hint="eastAsia"/>
                <w:color w:val="111111"/>
                <w:kern w:val="0"/>
                <w:sz w:val="24"/>
                <w:szCs w:val="24"/>
              </w:rPr>
              <w:t xml:space="preserve">20000 次以上测量；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9. 测定间隔：2 秒；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★10. 精度：±1.0 SPAD 单位以内 (室温下，SPAD 值介乎 0～50)；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11. 重复性：±0.3 SPAD 单位以内 (SPAD 值介乎 0～50)；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12. 重现性：±0.5 SPAD 单位以内 (SPAD 值介乎 0～50)；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13. 尺寸： 160×80×50mm(长×宽×高)±5</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 xml:space="preserve">；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 重量： 225 克±5</w:t>
            </w: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15. 操作环境：0 到 50℃。 </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5台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7</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光合有效辐射仪</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 显示要求：液晶屏显示带背光，显示当前时间、传感器数量、测量值、电池电量、语音状态、经度纬度，网络状态，储存卡状态等；</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2. 采集要求：可5分~99小时任意设定采集时间，在无人看守的情况下使用，可设置定时采集或手动采集；自动记录数据并存储，屏幕显示已存储数量；屏幕显示北京时间及已存数据量及存储时间；</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3. 上传要求：自带无线传输功能，通过GPRS上传，所测量数据可通过一键发送或设置数据发送间隔，实时发送至服务器，上网页或手机APP查看数据；</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 储存要求：主机可储存≥3万组数据量，也可外置SD/TF储存卡支持≥32G，可无限储存；</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 报警要求：可按需要设定超限值；</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 定位要求：实时显示采集点经纬度并保存；坐标精度：3位小数，±0.05分(≤50M)；手动选项；</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 带语音播报功能，可对超限值进行语音报警设置，对超标的参数实时普通话语音播报，可直接播报出实时的环境参数值；</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 主机查看要求：可以通过GPRS上</w:t>
            </w:r>
            <w:r w:rsidRPr="00A205CB">
              <w:rPr>
                <w:rFonts w:ascii="宋体" w:eastAsia="宋体" w:hAnsi="宋体" w:cs="Times New Roman" w:hint="eastAsia"/>
                <w:color w:val="111111"/>
                <w:kern w:val="0"/>
                <w:sz w:val="24"/>
                <w:szCs w:val="24"/>
              </w:rPr>
              <w:lastRenderedPageBreak/>
              <w:t>传，所测量数据可通过一键发送或设置数据发送间隔，实时发送到至服务器上，网页和手机APP查看数据；系统可支持手机APP端查看；</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 软件要求：应能够兼容包括仪器云系统，手机APP系统，可通过电脑网页在线查看历史数据和实时数据；也可以通过智能手机APP端查看历史和实时数据</w:t>
            </w:r>
            <w:r w:rsidRPr="00A205CB">
              <w:rPr>
                <w:rFonts w:ascii="宋体" w:eastAsia="宋体" w:hAnsi="宋体" w:cs="Times New Roman"/>
                <w:b/>
                <w:kern w:val="0"/>
                <w:sz w:val="24"/>
                <w:szCs w:val="24"/>
              </w:rPr>
              <w:t>(</w:t>
            </w:r>
            <w:r w:rsidRPr="00A205CB">
              <w:rPr>
                <w:rFonts w:ascii="宋体" w:eastAsia="宋体" w:hAnsi="宋体" w:cs="宋体" w:hint="eastAsia"/>
                <w:b/>
                <w:bCs/>
                <w:kern w:val="0"/>
                <w:sz w:val="24"/>
                <w:szCs w:val="24"/>
              </w:rPr>
              <w:t>投标文件中提供第三方机构出具的带有</w:t>
            </w:r>
            <w:r w:rsidRPr="00A205CB">
              <w:rPr>
                <w:rFonts w:ascii="宋体" w:eastAsia="宋体" w:hAnsi="宋体" w:cs="宋体"/>
                <w:b/>
                <w:bCs/>
                <w:kern w:val="0"/>
                <w:sz w:val="24"/>
                <w:szCs w:val="24"/>
              </w:rPr>
              <w:t>CMA标识的检测报告</w:t>
            </w:r>
            <w:r w:rsidRPr="00A205CB">
              <w:rPr>
                <w:rFonts w:ascii="宋体" w:eastAsia="宋体" w:hAnsi="宋体" w:cs="宋体" w:hint="eastAsia"/>
                <w:b/>
                <w:bCs/>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 传感器技术参数要求：</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10.1光合有效辐射范围:1-2,700μmolm</w:t>
            </w:r>
            <w:r w:rsidRPr="00A205CB">
              <w:rPr>
                <w:rFonts w:ascii="宋体" w:eastAsia="宋体" w:hAnsi="宋体" w:cs="Times New Roman"/>
                <w:color w:val="111111"/>
                <w:kern w:val="0"/>
                <w:sz w:val="24"/>
                <w:szCs w:val="24"/>
                <w:vertAlign w:val="superscript"/>
              </w:rPr>
              <w:t>-2</w:t>
            </w:r>
            <w:r w:rsidRPr="00A205CB">
              <w:rPr>
                <w:rFonts w:ascii="宋体" w:eastAsia="宋体" w:hAnsi="宋体" w:cs="Times New Roman" w:hint="eastAsia"/>
                <w:color w:val="111111"/>
                <w:kern w:val="0"/>
                <w:sz w:val="24"/>
                <w:szCs w:val="24"/>
              </w:rPr>
              <w:t>s</w:t>
            </w:r>
            <w:r w:rsidRPr="00A205CB">
              <w:rPr>
                <w:rFonts w:ascii="宋体" w:eastAsia="宋体" w:hAnsi="宋体" w:cs="Times New Roman"/>
                <w:color w:val="111111"/>
                <w:kern w:val="0"/>
                <w:sz w:val="24"/>
                <w:szCs w:val="24"/>
                <w:vertAlign w:val="superscript"/>
              </w:rPr>
              <w:t>-1</w:t>
            </w:r>
            <w:r w:rsidRPr="00A205CB">
              <w:rPr>
                <w:rFonts w:ascii="宋体" w:eastAsia="宋体" w:hAnsi="宋体" w:cs="Times New Roman" w:hint="eastAsia"/>
                <w:color w:val="111111"/>
                <w:kern w:val="0"/>
                <w:sz w:val="24"/>
                <w:szCs w:val="24"/>
              </w:rPr>
              <w:t>（400-700nm）；分辨率:≤1μmolm</w:t>
            </w:r>
            <w:r w:rsidRPr="00A205CB">
              <w:rPr>
                <w:rFonts w:ascii="宋体" w:eastAsia="宋体" w:hAnsi="宋体" w:cs="Times New Roman"/>
                <w:color w:val="111111"/>
                <w:kern w:val="0"/>
                <w:sz w:val="24"/>
                <w:szCs w:val="24"/>
                <w:vertAlign w:val="superscript"/>
              </w:rPr>
              <w:t>-2</w:t>
            </w:r>
            <w:r w:rsidRPr="00A205CB">
              <w:rPr>
                <w:rFonts w:ascii="宋体" w:eastAsia="宋体" w:hAnsi="宋体" w:cs="Times New Roman" w:hint="eastAsia"/>
                <w:color w:val="111111"/>
                <w:kern w:val="0"/>
                <w:sz w:val="24"/>
                <w:szCs w:val="24"/>
              </w:rPr>
              <w:t>s</w:t>
            </w:r>
            <w:r w:rsidRPr="00A205CB">
              <w:rPr>
                <w:rFonts w:ascii="宋体" w:eastAsia="宋体" w:hAnsi="宋体" w:cs="Times New Roman"/>
                <w:color w:val="111111"/>
                <w:kern w:val="0"/>
                <w:sz w:val="24"/>
                <w:szCs w:val="24"/>
                <w:vertAlign w:val="superscript"/>
              </w:rPr>
              <w:t>-1</w:t>
            </w:r>
            <w:r w:rsidRPr="00A205CB">
              <w:rPr>
                <w:rFonts w:ascii="宋体" w:eastAsia="宋体" w:hAnsi="宋体" w:cs="Times New Roman" w:hint="eastAsia"/>
                <w:color w:val="111111"/>
                <w:kern w:val="0"/>
                <w:sz w:val="24"/>
                <w:szCs w:val="24"/>
              </w:rPr>
              <w:t>；精度:±1μmolm</w:t>
            </w:r>
            <w:r w:rsidRPr="00A205CB">
              <w:rPr>
                <w:rFonts w:ascii="宋体" w:eastAsia="宋体" w:hAnsi="宋体" w:cs="Times New Roman"/>
                <w:color w:val="111111"/>
                <w:kern w:val="0"/>
                <w:sz w:val="24"/>
                <w:szCs w:val="24"/>
                <w:vertAlign w:val="superscript"/>
              </w:rPr>
              <w:t>-2</w:t>
            </w:r>
            <w:r w:rsidRPr="00A205CB">
              <w:rPr>
                <w:rFonts w:ascii="宋体" w:eastAsia="宋体" w:hAnsi="宋体" w:cs="Times New Roman" w:hint="eastAsia"/>
                <w:color w:val="111111"/>
                <w:kern w:val="0"/>
                <w:sz w:val="24"/>
                <w:szCs w:val="24"/>
              </w:rPr>
              <w:t>s</w:t>
            </w:r>
            <w:r w:rsidRPr="00A205CB">
              <w:rPr>
                <w:rFonts w:ascii="宋体" w:eastAsia="宋体" w:hAnsi="宋体" w:cs="Times New Roman"/>
                <w:color w:val="111111"/>
                <w:kern w:val="0"/>
                <w:sz w:val="24"/>
                <w:szCs w:val="24"/>
                <w:vertAlign w:val="superscript"/>
              </w:rPr>
              <w:t>-1</w:t>
            </w:r>
            <w:r w:rsidRPr="00A205CB">
              <w:rPr>
                <w:rFonts w:ascii="宋体" w:eastAsia="宋体" w:hAnsi="宋体" w:cs="Times New Roman"/>
                <w:color w:val="111111"/>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10.2光照强度测量范围:0-200000Lux；分辨率:≤1Lux；精度:±2%（0~20000LUX)</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5台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8</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多功能滴定仪</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1.高亮度彩色LCD显示屏，数据直接读取；</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2.中英文操作界面可任意选；</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3.滴定器一体式柱塞，耐腐蚀无变形；</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4.柱塞材质由耐腐蚀与耐腐硬质高分子材料制造；</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5.滴定单元最小滴定体积10μL；</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6.所有功能由鼠标控制，任意控制速度；</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7.至少具有自动滴定、自动初始化、自动归零、定量移取等功能；</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8.输液管材质聚四氟乙烯管；</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9.滴定管驱动器：≤1/60000步；</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10.最小滴定体积：≤0.01mL（10μL）；</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11.最大的可能误差：±0.15%（10mL）、±0.2%（20mL）；</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12.分辨率：≤1/10000立方米；</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13.滴定管排空和充满时间：30秒（100%冲液速度）；</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14.滴定速度：任意可调；</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15.定量移取体积：任意可调；</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16.电源：AC220VAC±10%  50Hz；</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17.主机尺寸：200*200*260mm±10%；</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18.重量：4.3Kg±10%。</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5台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9</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冷冻离心机</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w:t>
            </w:r>
            <w:r w:rsidRPr="00A205CB">
              <w:rPr>
                <w:rFonts w:ascii="宋体" w:eastAsia="宋体" w:hAnsi="宋体" w:cs="Times New Roman"/>
                <w:color w:val="111111"/>
                <w:kern w:val="0"/>
                <w:sz w:val="24"/>
                <w:szCs w:val="24"/>
              </w:rPr>
              <w:t xml:space="preserve"> 整机微电脑控制系统，采用大力矩变频电机驱动。</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 智能转子自动识别系统。</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★3</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同步显示设置参数和运行参数</w:t>
            </w:r>
            <w:r w:rsidRPr="00A205CB">
              <w:rPr>
                <w:rFonts w:ascii="宋体" w:eastAsia="宋体" w:hAnsi="宋体" w:cs="Times New Roman" w:hint="eastAsia"/>
                <w:b/>
                <w:color w:val="111111"/>
                <w:kern w:val="0"/>
                <w:sz w:val="24"/>
                <w:szCs w:val="24"/>
              </w:rPr>
              <w:t>（投标文件中提供证明材料），</w:t>
            </w:r>
            <w:r w:rsidRPr="00A205CB">
              <w:rPr>
                <w:rFonts w:ascii="宋体" w:eastAsia="宋体" w:hAnsi="宋体" w:cs="Times New Roman"/>
                <w:color w:val="111111"/>
                <w:kern w:val="0"/>
                <w:sz w:val="24"/>
                <w:szCs w:val="24"/>
              </w:rPr>
              <w:t>高清</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7</w:t>
            </w:r>
            <w:r w:rsidRPr="00A205CB">
              <w:rPr>
                <w:rFonts w:ascii="宋体" w:eastAsia="宋体" w:hAnsi="宋体" w:cs="Times New Roman" w:hint="eastAsia"/>
                <w:color w:val="111111"/>
                <w:kern w:val="0"/>
                <w:sz w:val="24"/>
                <w:szCs w:val="24"/>
              </w:rPr>
              <w:t>英</w:t>
            </w:r>
            <w:r w:rsidRPr="00A205CB">
              <w:rPr>
                <w:rFonts w:ascii="宋体" w:eastAsia="宋体" w:hAnsi="宋体" w:cs="Times New Roman"/>
                <w:color w:val="111111"/>
                <w:kern w:val="0"/>
                <w:sz w:val="24"/>
                <w:szCs w:val="24"/>
              </w:rPr>
              <w:t>寸触摸屏</w:t>
            </w:r>
            <w:r w:rsidRPr="00A205CB">
              <w:rPr>
                <w:rFonts w:ascii="宋体" w:eastAsia="宋体" w:hAnsi="宋体" w:cs="Times New Roman" w:hint="eastAsia"/>
                <w:b/>
                <w:color w:val="111111"/>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★4</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 xml:space="preserve"> 存储</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99套程序组，操作面板有独立</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5组日常程序模式按键直接调用</w:t>
            </w:r>
            <w:r w:rsidRPr="00A205CB">
              <w:rPr>
                <w:rFonts w:ascii="宋体" w:eastAsia="宋体" w:hAnsi="宋体" w:cs="Times New Roman" w:hint="eastAsia"/>
                <w:b/>
                <w:color w:val="111111"/>
                <w:kern w:val="0"/>
                <w:sz w:val="24"/>
                <w:szCs w:val="24"/>
              </w:rPr>
              <w:t>（投标文件中提供证明材料）；</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5</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 xml:space="preserve"> 自动计算离心力/rcf，转速/rpm数据值、数据精准同步显示。</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★6</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 xml:space="preserve"> 线性驱动，</w:t>
            </w:r>
            <w:r w:rsidRPr="00A205CB">
              <w:rPr>
                <w:rFonts w:ascii="宋体" w:eastAsia="宋体" w:hAnsi="宋体" w:cs="Times New Roman" w:hint="eastAsia"/>
                <w:color w:val="111111"/>
                <w:kern w:val="0"/>
                <w:sz w:val="24"/>
                <w:szCs w:val="24"/>
              </w:rPr>
              <w:t>不少于</w:t>
            </w:r>
            <w:r w:rsidRPr="00A205CB">
              <w:rPr>
                <w:rFonts w:ascii="宋体" w:eastAsia="宋体" w:hAnsi="宋体" w:cs="Times New Roman"/>
                <w:color w:val="111111"/>
                <w:kern w:val="0"/>
                <w:sz w:val="24"/>
                <w:szCs w:val="24"/>
              </w:rPr>
              <w:t>10档加/减速控制,可根据样本属性不同选择设置。</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7</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 xml:space="preserve"> 设有瞬时离心专用按键，可根据所需转速离心，可连续离心。</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 机身防碰撞保护结构，并增加降噪工艺。</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 机体采用全钢结构，离心室内腔为不锈钢材质加环保防腐涂层处理，抗腐蚀，耐酸碱。</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 门盖采用电磁感应保护，防撞击的</w:t>
            </w:r>
            <w:r w:rsidRPr="00A205CB">
              <w:rPr>
                <w:rFonts w:ascii="宋体" w:eastAsia="宋体" w:hAnsi="宋体" w:cs="Times New Roman" w:hint="eastAsia"/>
                <w:color w:val="111111"/>
                <w:kern w:val="0"/>
                <w:sz w:val="24"/>
                <w:szCs w:val="24"/>
              </w:rPr>
              <w:lastRenderedPageBreak/>
              <w:t>双门锁电子牵引保护结构。</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★11.离心机门盖开启后或待机状态下一定时间内无任何指令压缩机不再工作（ECO模式，节能降耗），具有不平衡保护并安装电子陀螺仪不平衡监测功能</w:t>
            </w:r>
            <w:r w:rsidRPr="00A205CB">
              <w:rPr>
                <w:rFonts w:ascii="宋体" w:eastAsia="宋体" w:hAnsi="宋体" w:cs="Times New Roman" w:hint="eastAsia"/>
                <w:b/>
                <w:color w:val="111111"/>
                <w:kern w:val="0"/>
                <w:sz w:val="24"/>
                <w:szCs w:val="24"/>
              </w:rPr>
              <w:t>（投标文件中提供证明材料）；</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12.至少具有设有超速、不平衡、门盖保护、过流、转子故障等保护功能；</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13.高效环保压缩机制冷系统，配备智能ECO节能降耗管理模式，最高转速下可保持-4℃以下；</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14.离心室内部设有冷凝水槽，冷凝水可自动排出，有效避免冷凝水沉积腐蚀腔体；</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15.食品级硅胶一体式密封圈；</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 最大容量：4×100mL；最高转速≥18000rpm；最大相对离心力≥31115×g；</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17. 温度设置范围：-20℃～40℃；温度精度：±1.0℃；</w:t>
            </w:r>
          </w:p>
          <w:p w:rsidR="00A205CB" w:rsidRPr="00A205CB" w:rsidRDefault="00A205CB" w:rsidP="00A205CB">
            <w:pPr>
              <w:wordWrap w:val="0"/>
              <w:spacing w:line="440" w:lineRule="exact"/>
              <w:jc w:val="left"/>
              <w:rPr>
                <w:rFonts w:ascii="宋体" w:eastAsia="宋体" w:hAnsi="宋体" w:cs="Times New Roman"/>
                <w:kern w:val="0"/>
                <w:sz w:val="24"/>
                <w:szCs w:val="24"/>
              </w:rPr>
            </w:pPr>
            <w:r w:rsidRPr="00A205CB">
              <w:rPr>
                <w:rFonts w:ascii="宋体" w:eastAsia="宋体" w:hAnsi="宋体" w:cs="Times New Roman" w:hint="eastAsia"/>
                <w:color w:val="111111"/>
                <w:kern w:val="0"/>
                <w:sz w:val="24"/>
                <w:szCs w:val="24"/>
              </w:rPr>
              <w:t>18. 整机噪声：≤60dB（A）；转速精度：±10r/min；定时范围：1s～99h59min；外形尺寸(长×宽×高)：550×560×365(</w:t>
            </w:r>
            <w:r w:rsidRPr="00A205CB">
              <w:rPr>
                <w:rFonts w:ascii="宋体" w:eastAsia="宋体" w:hAnsi="宋体" w:cs="Times New Roman" w:hint="eastAsia"/>
                <w:kern w:val="0"/>
                <w:sz w:val="24"/>
                <w:szCs w:val="24"/>
              </w:rPr>
              <w:t>mm)；</w:t>
            </w:r>
          </w:p>
          <w:p w:rsidR="00A205CB" w:rsidRPr="00A205CB" w:rsidRDefault="00A205CB" w:rsidP="00A205CB">
            <w:pPr>
              <w:wordWrap w:val="0"/>
              <w:spacing w:line="440" w:lineRule="exact"/>
              <w:jc w:val="left"/>
              <w:rPr>
                <w:rFonts w:ascii="宋体" w:eastAsia="宋体" w:hAnsi="宋体" w:cs="Times New Roman"/>
                <w:kern w:val="0"/>
                <w:sz w:val="24"/>
                <w:szCs w:val="24"/>
              </w:rPr>
            </w:pPr>
            <w:r w:rsidRPr="00A205CB">
              <w:rPr>
                <w:rFonts w:ascii="宋体" w:eastAsia="宋体" w:hAnsi="宋体" w:cs="Times New Roman" w:hint="eastAsia"/>
                <w:kern w:val="0"/>
                <w:sz w:val="24"/>
                <w:szCs w:val="24"/>
              </w:rPr>
              <w:t>★</w:t>
            </w:r>
            <w:r w:rsidRPr="00A205CB">
              <w:rPr>
                <w:rFonts w:ascii="宋体" w:eastAsia="宋体" w:hAnsi="宋体" w:cs="Times New Roman"/>
                <w:kern w:val="0"/>
                <w:sz w:val="24"/>
                <w:szCs w:val="24"/>
              </w:rPr>
              <w:t>19</w:t>
            </w:r>
            <w:r w:rsidRPr="00A205CB">
              <w:rPr>
                <w:rFonts w:ascii="宋体" w:eastAsia="宋体" w:hAnsi="宋体" w:cs="Times New Roman" w:hint="eastAsia"/>
                <w:kern w:val="0"/>
                <w:sz w:val="24"/>
                <w:szCs w:val="24"/>
              </w:rPr>
              <w:t>.</w:t>
            </w:r>
            <w:r w:rsidRPr="00A205CB">
              <w:rPr>
                <w:rFonts w:ascii="宋体" w:eastAsia="宋体" w:hAnsi="宋体" w:cs="Times New Roman"/>
                <w:kern w:val="0"/>
                <w:sz w:val="24"/>
                <w:szCs w:val="24"/>
              </w:rPr>
              <w:t xml:space="preserve"> 转子配置(</w:t>
            </w:r>
            <w:r w:rsidRPr="00A205CB">
              <w:rPr>
                <w:rFonts w:ascii="宋体" w:eastAsia="宋体" w:hAnsi="宋体" w:cs="宋体" w:hint="eastAsia"/>
                <w:b/>
                <w:bCs/>
                <w:kern w:val="0"/>
                <w:sz w:val="24"/>
                <w:szCs w:val="24"/>
              </w:rPr>
              <w:t>投标文件中提供第三方机构出具的带有</w:t>
            </w:r>
            <w:r w:rsidRPr="00A205CB">
              <w:rPr>
                <w:rFonts w:ascii="宋体" w:eastAsia="宋体" w:hAnsi="宋体" w:cs="宋体"/>
                <w:b/>
                <w:bCs/>
                <w:kern w:val="0"/>
                <w:sz w:val="24"/>
                <w:szCs w:val="24"/>
              </w:rPr>
              <w:t>CMA标识的检测报告）</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kern w:val="0"/>
                <w:sz w:val="24"/>
                <w:szCs w:val="24"/>
              </w:rPr>
              <w:t>19.1</w:t>
            </w:r>
            <w:r w:rsidRPr="00A205CB">
              <w:rPr>
                <w:rFonts w:ascii="宋体" w:eastAsia="宋体" w:hAnsi="宋体" w:cs="Times New Roman"/>
                <w:kern w:val="0"/>
                <w:sz w:val="24"/>
                <w:szCs w:val="24"/>
              </w:rPr>
              <w:t xml:space="preserve">角转子 </w:t>
            </w:r>
            <w:r w:rsidRPr="00A205CB">
              <w:rPr>
                <w:rFonts w:ascii="宋体" w:eastAsia="宋体" w:hAnsi="宋体" w:cs="Times New Roman" w:hint="eastAsia"/>
                <w:kern w:val="0"/>
                <w:sz w:val="24"/>
                <w:szCs w:val="24"/>
              </w:rPr>
              <w:t>12×1</w:t>
            </w:r>
            <w:r w:rsidRPr="00A205CB">
              <w:rPr>
                <w:rFonts w:ascii="宋体" w:eastAsia="宋体" w:hAnsi="宋体" w:cs="Times New Roman"/>
                <w:kern w:val="0"/>
                <w:sz w:val="24"/>
                <w:szCs w:val="24"/>
              </w:rPr>
              <w:t>0</w:t>
            </w:r>
            <w:r w:rsidRPr="00A205CB">
              <w:rPr>
                <w:rFonts w:ascii="宋体" w:eastAsia="宋体" w:hAnsi="宋体" w:cs="Times New Roman"/>
                <w:color w:val="111111"/>
                <w:kern w:val="0"/>
                <w:sz w:val="24"/>
                <w:szCs w:val="24"/>
              </w:rPr>
              <w:t>mL</w:t>
            </w:r>
            <w:r w:rsidRPr="00A205CB">
              <w:rPr>
                <w:rFonts w:ascii="宋体" w:eastAsia="宋体" w:hAnsi="宋体" w:cs="Times New Roman" w:hint="eastAsia"/>
                <w:color w:val="111111"/>
                <w:kern w:val="0"/>
                <w:sz w:val="24"/>
                <w:szCs w:val="24"/>
              </w:rPr>
              <w:t>，（</w:t>
            </w:r>
            <w:r w:rsidRPr="00A205CB">
              <w:rPr>
                <w:rFonts w:ascii="宋体" w:eastAsia="宋体" w:hAnsi="宋体" w:cs="Times New Roman"/>
                <w:color w:val="111111"/>
                <w:kern w:val="0"/>
                <w:sz w:val="24"/>
                <w:szCs w:val="24"/>
              </w:rPr>
              <w:t>12000rpm/16227×g）、15mL适配器；</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 xml:space="preserve">19.2 </w:t>
            </w:r>
            <w:r w:rsidRPr="00A205CB">
              <w:rPr>
                <w:rFonts w:ascii="宋体" w:eastAsia="宋体" w:hAnsi="宋体" w:cs="Times New Roman"/>
                <w:color w:val="111111"/>
                <w:kern w:val="0"/>
                <w:sz w:val="24"/>
                <w:szCs w:val="24"/>
              </w:rPr>
              <w:t>24×1.5/2mL角转子（18000rpm/31115×g），转子须采用生物安全密封</w:t>
            </w:r>
            <w:r w:rsidRPr="00A205CB">
              <w:rPr>
                <w:rFonts w:ascii="宋体" w:eastAsia="宋体" w:hAnsi="宋体" w:cs="Times New Roman"/>
                <w:color w:val="111111"/>
                <w:kern w:val="0"/>
                <w:sz w:val="24"/>
                <w:szCs w:val="24"/>
              </w:rPr>
              <w:lastRenderedPageBreak/>
              <w:t>转子</w:t>
            </w:r>
            <w:r w:rsidRPr="00A205CB">
              <w:rPr>
                <w:rFonts w:ascii="宋体" w:eastAsia="宋体" w:hAnsi="宋体" w:cs="Times New Roman"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2</w:t>
            </w:r>
            <w:r w:rsidRPr="00A205CB">
              <w:rPr>
                <w:rFonts w:ascii="宋体" w:eastAsia="宋体" w:hAnsi="宋体" w:cs="Times New Roman" w:hint="eastAsia"/>
                <w:color w:val="111111"/>
                <w:kern w:val="0"/>
                <w:sz w:val="24"/>
                <w:szCs w:val="24"/>
              </w:rPr>
              <w:t>0</w:t>
            </w:r>
            <w:r w:rsidRPr="00A205CB">
              <w:rPr>
                <w:rFonts w:ascii="宋体" w:eastAsia="宋体" w:hAnsi="宋体" w:cs="Times New Roman"/>
                <w:color w:val="111111"/>
                <w:kern w:val="0"/>
                <w:sz w:val="24"/>
                <w:szCs w:val="24"/>
              </w:rPr>
              <w:t>.设备组成：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20.1 主机1台；</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20.2 转子配置：</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20.2.1 角转子12×10mL（2套）；</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20.2.2 尖圆通用；</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20.2.3 15mL适配器；</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20.2.4 24×1.5/2mL角转子。</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10</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生物显微镜</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1.物镜齐焦性：10×→4×时，需≤0.015mm；10×→40×时，需≤0.020mm；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2.转换器定位稳定性≤0.005mm；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3.载物台侧向受5N水平方向作用力的最大位移≤0.020mm；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 10倍物镜景深范围内像面的偏摆≤0.06mm；倾斜式目镜筒作360度旋转时，目镜焦平面上像中心的位移≤0.05 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5.左右两光学系统放大率差，需≤0.05%；</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6.零视度时，左右光学系统的目镜端面位置差≤0.1mm；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7.电器安全性能抗电强度：经受1500V高压保持5S，无击穿和飞狐现场，且要求泄漏电流≤0.02mA；</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合同签订后，供货前需提供光学仪器检测报告，并核实满足以上数值；</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8.照明系统：灯泡功率不小于卤素灯30W或者LED 3W；</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9.光学系统：无限远色差校正光学系统，齐焦距离选用国际通用45mm；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color w:val="111111"/>
                <w:kern w:val="0"/>
                <w:sz w:val="24"/>
                <w:szCs w:val="24"/>
              </w:rPr>
              <w:t>★</w:t>
            </w:r>
            <w:r w:rsidRPr="00A205CB">
              <w:rPr>
                <w:rFonts w:ascii="宋体" w:eastAsia="宋体" w:hAnsi="宋体" w:cs="Times New Roman" w:hint="eastAsia"/>
                <w:color w:val="111111"/>
                <w:kern w:val="0"/>
                <w:sz w:val="24"/>
                <w:szCs w:val="24"/>
              </w:rPr>
              <w:t>10.显微镜头部：铰链式双目头部，3</w:t>
            </w:r>
            <w:r w:rsidRPr="00A205CB">
              <w:rPr>
                <w:rFonts w:ascii="宋体" w:eastAsia="宋体" w:hAnsi="宋体" w:cs="Times New Roman" w:hint="eastAsia"/>
                <w:color w:val="111111"/>
                <w:kern w:val="0"/>
                <w:sz w:val="24"/>
                <w:szCs w:val="24"/>
              </w:rPr>
              <w:lastRenderedPageBreak/>
              <w:t>0度倾斜，与镜身采用无外露螺丝设计，防止学生误操作；</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11.目镜：高眼点平场目镜10×/20mm，瞳距55mm-75mm，双目视度可调±5度，目镜镜片采用镀膜工艺，有效屏蔽其他光源的干扰，可清晰看到反射长波的红绿光；</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12.物镜转换器：内倾式设计，至少采用四孔转换器；</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★13.物镜：宽带镀膜平场消色差物镜，采用光学玻璃材质制造，符合</w:t>
            </w:r>
            <w:r w:rsidRPr="00A205CB">
              <w:rPr>
                <w:rFonts w:ascii="宋体" w:eastAsia="宋体" w:hAnsi="宋体" w:cs="Times New Roman"/>
                <w:color w:val="111111"/>
                <w:kern w:val="0"/>
                <w:sz w:val="24"/>
                <w:szCs w:val="24"/>
              </w:rPr>
              <w:t>GB/T 39560</w:t>
            </w:r>
            <w:r w:rsidRPr="00A205CB">
              <w:rPr>
                <w:rFonts w:ascii="宋体" w:eastAsia="宋体" w:hAnsi="宋体" w:cs="Times New Roman" w:hint="eastAsia"/>
                <w:color w:val="111111"/>
                <w:kern w:val="0"/>
                <w:sz w:val="24"/>
                <w:szCs w:val="24"/>
              </w:rPr>
              <w:t>环保标准；</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 （N.A 0.1 W.D ≥15.5mm）；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 (N.A 0.25 W.D ≥17.0mm)；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40× (N.A 0.65 W.D ≥0.60mm)；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100×(N.A 1.25 W.D ≥0.15mm)；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b/>
                <w:color w:val="111111"/>
                <w:kern w:val="0"/>
                <w:sz w:val="24"/>
                <w:szCs w:val="24"/>
              </w:rPr>
              <w:t>（投标文件中提供无铅物镜外壳且都有厂家log标识实物照片核实）</w:t>
            </w:r>
            <w:r w:rsidRPr="00A205CB">
              <w:rPr>
                <w:rFonts w:ascii="宋体" w:eastAsia="宋体" w:hAnsi="宋体" w:cs="Times New Roman"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14.载物台：硬膜涂层，矩形台面≥140×135（mm），切片行程≥76×50（mm），V型导轨传动装置；</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★15.聚光镜：阿贝式聚光镜N.A.1.25，预留有相衬环插板孔位，插入PH1相衬板即可实现不染色样品的相差观察</w:t>
            </w:r>
            <w:r w:rsidRPr="00A205CB">
              <w:rPr>
                <w:rFonts w:ascii="宋体" w:eastAsia="宋体" w:hAnsi="宋体" w:cs="Times New Roman" w:hint="eastAsia"/>
                <w:b/>
                <w:color w:val="111111"/>
                <w:kern w:val="0"/>
                <w:sz w:val="24"/>
                <w:szCs w:val="24"/>
              </w:rPr>
              <w:t>（投标文件中提供聚光镜配合相衬板实物照片）</w:t>
            </w:r>
            <w:r w:rsidRPr="00A205CB">
              <w:rPr>
                <w:rFonts w:ascii="宋体" w:eastAsia="宋体" w:hAnsi="宋体" w:cs="Times New Roman"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16.调焦机构：左右手同时有粗调焦旋钮和细调焦旋钮，且同轴设计，调焦结构松紧可调。</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10台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11</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便携式光合作用仪</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1.CO</w:t>
            </w:r>
            <w:r w:rsidRPr="00A205CB">
              <w:rPr>
                <w:rFonts w:ascii="宋体" w:eastAsia="宋体" w:hAnsi="宋体" w:cs="Times New Roman"/>
                <w:color w:val="111111"/>
                <w:kern w:val="0"/>
                <w:sz w:val="24"/>
                <w:szCs w:val="24"/>
                <w:vertAlign w:val="subscript"/>
              </w:rPr>
              <w:t>2</w:t>
            </w:r>
            <w:r w:rsidRPr="00A205CB">
              <w:rPr>
                <w:rFonts w:ascii="宋体" w:eastAsia="宋体" w:hAnsi="宋体" w:cs="Times New Roman" w:hint="eastAsia"/>
                <w:color w:val="111111"/>
                <w:kern w:val="0"/>
                <w:sz w:val="24"/>
                <w:szCs w:val="24"/>
              </w:rPr>
              <w:t>传感器：</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非扩散式红外CO</w:t>
            </w:r>
            <w:r w:rsidRPr="00A205CB">
              <w:rPr>
                <w:rFonts w:ascii="宋体" w:eastAsia="宋体" w:hAnsi="宋体" w:cs="Times New Roman"/>
                <w:color w:val="111111"/>
                <w:kern w:val="0"/>
                <w:sz w:val="24"/>
                <w:szCs w:val="24"/>
                <w:vertAlign w:val="subscript"/>
              </w:rPr>
              <w:t>2</w:t>
            </w:r>
            <w:r w:rsidRPr="00A205CB">
              <w:rPr>
                <w:rFonts w:ascii="宋体" w:eastAsia="宋体" w:hAnsi="宋体" w:cs="Times New Roman" w:hint="eastAsia"/>
                <w:color w:val="111111"/>
                <w:kern w:val="0"/>
                <w:sz w:val="24"/>
                <w:szCs w:val="24"/>
              </w:rPr>
              <w:t>分析器，测量范围：</w:t>
            </w:r>
            <w:r w:rsidRPr="00A205CB">
              <w:rPr>
                <w:rFonts w:ascii="宋体" w:eastAsia="宋体" w:hAnsi="宋体" w:cs="Times New Roman" w:hint="eastAsia"/>
                <w:color w:val="111111"/>
                <w:kern w:val="0"/>
                <w:sz w:val="24"/>
                <w:szCs w:val="24"/>
              </w:rPr>
              <w:lastRenderedPageBreak/>
              <w:t xml:space="preserve"> 5000ppm，分辨率：1ppm； 0-2000ppm测量范围内精度为：3ppm；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2.叶室内光合有效辐射强度（PARin）</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测量范围：0-3000μmol/m</w:t>
            </w:r>
            <w:r w:rsidRPr="00A205CB">
              <w:rPr>
                <w:rFonts w:ascii="宋体" w:eastAsia="宋体" w:hAnsi="宋体" w:cs="Times New Roman"/>
                <w:color w:val="111111"/>
                <w:kern w:val="0"/>
                <w:sz w:val="24"/>
                <w:szCs w:val="24"/>
                <w:vertAlign w:val="superscript"/>
              </w:rPr>
              <w:t>-2</w:t>
            </w:r>
            <w:r w:rsidRPr="00A205CB">
              <w:rPr>
                <w:rFonts w:ascii="宋体" w:eastAsia="宋体" w:hAnsi="宋体" w:cs="Times New Roman" w:hint="eastAsia"/>
                <w:color w:val="111111"/>
                <w:kern w:val="0"/>
                <w:sz w:val="24"/>
                <w:szCs w:val="24"/>
              </w:rPr>
              <w:t>·s</w:t>
            </w:r>
            <w:r w:rsidRPr="00A205CB">
              <w:rPr>
                <w:rFonts w:ascii="宋体" w:eastAsia="宋体" w:hAnsi="宋体" w:cs="Times New Roman"/>
                <w:color w:val="111111"/>
                <w:kern w:val="0"/>
                <w:sz w:val="24"/>
                <w:szCs w:val="24"/>
                <w:vertAlign w:val="superscript"/>
              </w:rPr>
              <w:t>-1</w:t>
            </w:r>
            <w:r w:rsidRPr="00A205CB">
              <w:rPr>
                <w:rFonts w:ascii="宋体" w:eastAsia="宋体" w:hAnsi="宋体" w:cs="Times New Roman" w:hint="eastAsia"/>
                <w:color w:val="111111"/>
                <w:kern w:val="0"/>
                <w:sz w:val="24"/>
                <w:szCs w:val="24"/>
              </w:rPr>
              <w:t xml:space="preserve"> 精度：±5μmol/m</w:t>
            </w:r>
            <w:r w:rsidRPr="00A205CB">
              <w:rPr>
                <w:rFonts w:ascii="宋体" w:eastAsia="宋体" w:hAnsi="宋体" w:cs="Times New Roman"/>
                <w:color w:val="111111"/>
                <w:kern w:val="0"/>
                <w:sz w:val="24"/>
                <w:szCs w:val="24"/>
                <w:vertAlign w:val="superscript"/>
              </w:rPr>
              <w:t>-2</w:t>
            </w:r>
            <w:r w:rsidRPr="00A205CB">
              <w:rPr>
                <w:rFonts w:ascii="宋体" w:eastAsia="宋体" w:hAnsi="宋体" w:cs="Times New Roman" w:hint="eastAsia"/>
                <w:color w:val="111111"/>
                <w:kern w:val="0"/>
                <w:sz w:val="24"/>
                <w:szCs w:val="24"/>
              </w:rPr>
              <w:t>·s</w:t>
            </w:r>
            <w:r w:rsidRPr="00A205CB">
              <w:rPr>
                <w:rFonts w:ascii="宋体" w:eastAsia="宋体" w:hAnsi="宋体" w:cs="Times New Roman"/>
                <w:color w:val="111111"/>
                <w:kern w:val="0"/>
                <w:sz w:val="24"/>
                <w:szCs w:val="24"/>
                <w:vertAlign w:val="superscript"/>
              </w:rPr>
              <w:t>-1</w:t>
            </w:r>
            <w:r w:rsidRPr="00A205CB">
              <w:rPr>
                <w:rFonts w:ascii="宋体" w:eastAsia="宋体" w:hAnsi="宋体" w:cs="Times New Roman" w:hint="eastAsia"/>
                <w:color w:val="111111"/>
                <w:kern w:val="0"/>
                <w:sz w:val="24"/>
                <w:szCs w:val="24"/>
              </w:rPr>
              <w:t>；响应波长范围：320～730nm；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3.环境光合有效辐射强度（PARout）：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带有修正滤光片的硅光电池，测量范围：0-3000μmol/m</w:t>
            </w:r>
            <w:r w:rsidRPr="00A205CB">
              <w:rPr>
                <w:rFonts w:ascii="宋体" w:eastAsia="宋体" w:hAnsi="宋体" w:cs="Times New Roman" w:hint="eastAsia"/>
                <w:color w:val="111111"/>
                <w:kern w:val="0"/>
                <w:sz w:val="24"/>
                <w:szCs w:val="24"/>
                <w:vertAlign w:val="superscript"/>
              </w:rPr>
              <w:t>-2</w:t>
            </w:r>
            <w:r w:rsidRPr="00A205CB">
              <w:rPr>
                <w:rFonts w:ascii="宋体" w:eastAsia="宋体" w:hAnsi="宋体" w:cs="Times New Roman" w:hint="eastAsia"/>
                <w:color w:val="111111"/>
                <w:kern w:val="0"/>
                <w:sz w:val="24"/>
                <w:szCs w:val="24"/>
              </w:rPr>
              <w:t>·s</w:t>
            </w:r>
            <w:r w:rsidRPr="00A205CB">
              <w:rPr>
                <w:rFonts w:ascii="宋体" w:eastAsia="宋体" w:hAnsi="宋体" w:cs="Times New Roman" w:hint="eastAsia"/>
                <w:color w:val="111111"/>
                <w:kern w:val="0"/>
                <w:sz w:val="24"/>
                <w:szCs w:val="24"/>
                <w:vertAlign w:val="superscript"/>
              </w:rPr>
              <w:t>-1</w:t>
            </w:r>
            <w:r w:rsidRPr="00A205CB">
              <w:rPr>
                <w:rFonts w:ascii="宋体" w:eastAsia="宋体" w:hAnsi="宋体" w:cs="Times New Roman" w:hint="eastAsia"/>
                <w:color w:val="111111"/>
                <w:kern w:val="0"/>
                <w:sz w:val="24"/>
                <w:szCs w:val="24"/>
              </w:rPr>
              <w:t>；精度：±5μmol/m</w:t>
            </w:r>
            <w:r w:rsidRPr="00A205CB">
              <w:rPr>
                <w:rFonts w:ascii="宋体" w:eastAsia="宋体" w:hAnsi="宋体" w:cs="Times New Roman" w:hint="eastAsia"/>
                <w:color w:val="111111"/>
                <w:kern w:val="0"/>
                <w:sz w:val="24"/>
                <w:szCs w:val="24"/>
                <w:vertAlign w:val="superscript"/>
              </w:rPr>
              <w:t>-2</w:t>
            </w:r>
            <w:r w:rsidRPr="00A205CB">
              <w:rPr>
                <w:rFonts w:ascii="宋体" w:eastAsia="宋体" w:hAnsi="宋体" w:cs="Times New Roman" w:hint="eastAsia"/>
                <w:color w:val="111111"/>
                <w:kern w:val="0"/>
                <w:sz w:val="24"/>
                <w:szCs w:val="24"/>
              </w:rPr>
              <w:t>·s</w:t>
            </w:r>
            <w:r w:rsidRPr="00A205CB">
              <w:rPr>
                <w:rFonts w:ascii="宋体" w:eastAsia="宋体" w:hAnsi="宋体" w:cs="Times New Roman" w:hint="eastAsia"/>
                <w:color w:val="111111"/>
                <w:kern w:val="0"/>
                <w:sz w:val="24"/>
                <w:szCs w:val="24"/>
                <w:vertAlign w:val="superscript"/>
              </w:rPr>
              <w:t>-1</w:t>
            </w:r>
            <w:r w:rsidRPr="00A205CB">
              <w:rPr>
                <w:rFonts w:ascii="宋体" w:eastAsia="宋体" w:hAnsi="宋体" w:cs="Times New Roman" w:hint="eastAsia"/>
                <w:color w:val="111111"/>
                <w:kern w:val="0"/>
                <w:sz w:val="24"/>
                <w:szCs w:val="24"/>
              </w:rPr>
              <w:t xml:space="preserve"> 响应波长范围：320～730nm；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4.叶片温度传感器：</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T型热电偶，测量范围：-20-60℃，分辨率：≤0.01℃，误差：±0.2℃；</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5.叶室温度：</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高精度数字温度传感器，测量范围：-20-80℃，分辨率：≤0.01℃，误差：±0.2℃；</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6.湿度传感器：</w:t>
            </w:r>
            <w:bookmarkStart w:id="25" w:name="OLE_LINK6"/>
            <w:r w:rsidRPr="00A205CB">
              <w:rPr>
                <w:rFonts w:ascii="宋体" w:eastAsia="宋体" w:hAnsi="宋体" w:cs="Times New Roman" w:hint="eastAsia"/>
                <w:color w:val="111111"/>
                <w:kern w:val="0"/>
                <w:sz w:val="24"/>
                <w:szCs w:val="24"/>
              </w:rPr>
              <w:t xml:space="preserve"> 数字湿度传感器   测量范围0-85%，</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分辨率：≤0.01%，误差：±0.5%</w:t>
            </w:r>
            <w:bookmarkEnd w:id="25"/>
            <w:r w:rsidRPr="00A205CB">
              <w:rPr>
                <w:rFonts w:ascii="宋体" w:eastAsia="宋体" w:hAnsi="宋体" w:cs="Times New Roman"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7.微型电流量计：</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流量在0.2-1.2L/min范围内任意设定。分辨率：≤0.0001L,零点漂移：±0.005L；</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8.大气压力：范围：150～1150mbar，分辨率：≤0.2mbar，误差：±1.5%</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9. 叶室:</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叶室夹持力度可根据叶片厚度调整。叶室覆盖高透光、非收缩性薄膜，如果该薄膜被刺破、撕裂或者被叶片弄脏，可</w:t>
            </w:r>
            <w:r w:rsidRPr="00A205CB">
              <w:rPr>
                <w:rFonts w:ascii="宋体" w:eastAsia="宋体" w:hAnsi="宋体" w:cs="Times New Roman" w:hint="eastAsia"/>
                <w:color w:val="111111"/>
                <w:kern w:val="0"/>
                <w:sz w:val="24"/>
                <w:szCs w:val="24"/>
              </w:rPr>
              <w:lastRenderedPageBreak/>
              <w:t>以随时更换。配置三脚架。</w:t>
            </w:r>
          </w:p>
          <w:p w:rsidR="00A205CB" w:rsidRPr="00A205CB" w:rsidRDefault="00A205CB" w:rsidP="00A205CB">
            <w:pPr>
              <w:wordWrap w:val="0"/>
              <w:spacing w:line="440" w:lineRule="exact"/>
              <w:jc w:val="left"/>
              <w:rPr>
                <w:rFonts w:ascii="宋体" w:eastAsia="宋体" w:hAnsi="宋体" w:cs="Times New Roman"/>
                <w:kern w:val="0"/>
                <w:sz w:val="24"/>
                <w:szCs w:val="24"/>
              </w:rPr>
            </w:pPr>
            <w:r w:rsidRPr="00A205CB">
              <w:rPr>
                <w:rFonts w:ascii="宋体" w:eastAsia="宋体" w:hAnsi="宋体" w:cs="Times New Roman" w:hint="eastAsia"/>
                <w:color w:val="111111"/>
                <w:kern w:val="0"/>
                <w:sz w:val="24"/>
                <w:szCs w:val="24"/>
              </w:rPr>
              <w:t>叶室</w:t>
            </w:r>
            <w:r w:rsidRPr="00A205CB">
              <w:rPr>
                <w:rFonts w:ascii="宋体" w:eastAsia="宋体" w:hAnsi="宋体" w:cs="Times New Roman" w:hint="eastAsia"/>
                <w:kern w:val="0"/>
                <w:sz w:val="24"/>
                <w:szCs w:val="24"/>
              </w:rPr>
              <w:t>尺寸:30×10mm叶室、30×20mm叶室；（需满足后期可升级为30×30mm叶室，30×30mm叶室不在本次采购范围内）；</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kern w:val="0"/>
                <w:sz w:val="24"/>
                <w:szCs w:val="24"/>
              </w:rPr>
              <w:t>10.管道系</w:t>
            </w:r>
            <w:r w:rsidRPr="00A205CB">
              <w:rPr>
                <w:rFonts w:ascii="宋体" w:eastAsia="宋体" w:hAnsi="宋体" w:cs="Times New Roman" w:hint="eastAsia"/>
                <w:color w:val="111111"/>
                <w:kern w:val="0"/>
                <w:sz w:val="24"/>
                <w:szCs w:val="24"/>
              </w:rPr>
              <w:t>统:</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该仪器采用对水分和CO</w:t>
            </w:r>
            <w:r w:rsidRPr="00A205CB">
              <w:rPr>
                <w:rFonts w:ascii="宋体" w:eastAsia="宋体" w:hAnsi="宋体" w:cs="Times New Roman"/>
                <w:color w:val="111111"/>
                <w:kern w:val="0"/>
                <w:sz w:val="24"/>
                <w:szCs w:val="24"/>
                <w:vertAlign w:val="subscript"/>
              </w:rPr>
              <w:t>2</w:t>
            </w:r>
            <w:r w:rsidRPr="00A205CB">
              <w:rPr>
                <w:rFonts w:ascii="宋体" w:eastAsia="宋体" w:hAnsi="宋体" w:cs="Times New Roman" w:hint="eastAsia"/>
                <w:color w:val="111111"/>
                <w:kern w:val="0"/>
                <w:sz w:val="24"/>
                <w:szCs w:val="24"/>
              </w:rPr>
              <w:t>凝滞、吸附性低的1/4 英寸复合塑料软管，在高温下也能保持良好性能。管道接口均采用螺纹接口，密封性良好；</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11.红蓝光源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类别：LED红蓝光源；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范围：0～3000 μmol/m</w:t>
            </w:r>
            <w:r w:rsidRPr="00A205CB">
              <w:rPr>
                <w:rFonts w:ascii="宋体" w:eastAsia="宋体" w:hAnsi="宋体" w:cs="Times New Roman" w:hint="eastAsia"/>
                <w:color w:val="111111"/>
                <w:kern w:val="0"/>
                <w:sz w:val="24"/>
                <w:szCs w:val="24"/>
                <w:vertAlign w:val="superscript"/>
              </w:rPr>
              <w:t>-2</w:t>
            </w:r>
            <w:r w:rsidRPr="00A205CB">
              <w:rPr>
                <w:rFonts w:ascii="宋体" w:eastAsia="宋体" w:hAnsi="宋体" w:cs="Times New Roman" w:hint="eastAsia"/>
                <w:color w:val="111111"/>
                <w:kern w:val="0"/>
                <w:sz w:val="24"/>
                <w:szCs w:val="24"/>
              </w:rPr>
              <w:t>·s</w:t>
            </w:r>
            <w:r w:rsidRPr="00A205CB">
              <w:rPr>
                <w:rFonts w:ascii="宋体" w:eastAsia="宋体" w:hAnsi="宋体" w:cs="Times New Roman" w:hint="eastAsia"/>
                <w:color w:val="111111"/>
                <w:kern w:val="0"/>
                <w:sz w:val="24"/>
                <w:szCs w:val="24"/>
                <w:vertAlign w:val="superscript"/>
              </w:rPr>
              <w:t>-1</w:t>
            </w:r>
            <w:r w:rsidRPr="00A205CB">
              <w:rPr>
                <w:rFonts w:ascii="宋体" w:eastAsia="宋体" w:hAnsi="宋体" w:cs="Times New Roman" w:hint="eastAsia"/>
                <w:color w:val="111111"/>
                <w:kern w:val="0"/>
                <w:sz w:val="24"/>
                <w:szCs w:val="24"/>
              </w:rPr>
              <w:t>；</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发光面积：3.5×5cm；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12.电池</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14.8V 8.8AH充电锂电池，仪器连续测定时长大于18小时（如外接各类环境传感器，电池续航时间可相应缩减）；</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13.数据处理终端</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显示: ≥7英寸触控屏800×480像素 高色域亮度可调；</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存储：内存≥16G；</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数据传输：USB ；</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尺寸：28×22×15 cm；</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重量：主机≤3.8kg；</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配不锈钢支腿，可测量较高的植物；</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14.工作环境</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温度：0～50℃；</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湿度：0～90%RH不结露；</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w:t>
            </w:r>
            <w:r w:rsidRPr="00A205CB">
              <w:rPr>
                <w:rFonts w:ascii="宋体" w:eastAsia="宋体" w:hAnsi="宋体" w:cs="Times New Roman"/>
                <w:color w:val="111111"/>
                <w:kern w:val="0"/>
                <w:sz w:val="24"/>
                <w:szCs w:val="24"/>
              </w:rPr>
              <w:t>.设备组成：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15.1 主机1台；</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lastRenderedPageBreak/>
              <w:t>15.2 30×20叶室</w:t>
            </w:r>
            <w:r w:rsidRPr="00A205CB">
              <w:rPr>
                <w:rFonts w:ascii="宋体" w:eastAsia="宋体" w:hAnsi="宋体" w:cs="Times New Roman" w:hint="eastAsia"/>
                <w:sz w:val="24"/>
              </w:rPr>
              <w:t>、</w:t>
            </w:r>
            <w:r w:rsidRPr="00A205CB">
              <w:rPr>
                <w:rFonts w:ascii="宋体" w:eastAsia="宋体" w:hAnsi="宋体" w:cs="Times New Roman" w:hint="eastAsia"/>
                <w:color w:val="111111"/>
                <w:kern w:val="0"/>
                <w:sz w:val="24"/>
                <w:szCs w:val="24"/>
              </w:rPr>
              <w:t>30×10mm叶室；</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15.3 红蓝光源；</w:t>
            </w:r>
          </w:p>
          <w:p w:rsidR="00A205CB" w:rsidRPr="00A205CB" w:rsidRDefault="00A205CB" w:rsidP="00A205CB">
            <w:pPr>
              <w:wordWrap w:val="0"/>
              <w:spacing w:line="440" w:lineRule="exact"/>
              <w:jc w:val="left"/>
              <w:rPr>
                <w:rFonts w:ascii="宋体" w:eastAsia="宋体" w:hAnsi="宋体" w:cs="Times New Roman"/>
                <w:color w:val="111111"/>
                <w:kern w:val="0"/>
                <w:sz w:val="24"/>
                <w:szCs w:val="24"/>
              </w:rPr>
            </w:pPr>
            <w:r w:rsidRPr="00A205CB">
              <w:rPr>
                <w:rFonts w:ascii="宋体" w:eastAsia="宋体" w:hAnsi="宋体" w:cs="Times New Roman" w:hint="eastAsia"/>
                <w:color w:val="111111"/>
                <w:kern w:val="0"/>
                <w:sz w:val="24"/>
                <w:szCs w:val="24"/>
              </w:rPr>
              <w:t>15.4 三脚架。</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1台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r w:rsidR="00A205CB" w:rsidRPr="00A205CB" w:rsidTr="00283730">
        <w:trPr>
          <w:trHeight w:val="23"/>
          <w:jc w:val="center"/>
        </w:trPr>
        <w:tc>
          <w:tcPr>
            <w:tcW w:w="741" w:type="dxa"/>
            <w:tcBorders>
              <w:top w:val="single" w:sz="4" w:space="0" w:color="auto"/>
              <w:left w:val="single" w:sz="4" w:space="0" w:color="auto"/>
              <w:bottom w:val="single" w:sz="4" w:space="0" w:color="auto"/>
              <w:right w:val="single" w:sz="4" w:space="0" w:color="auto"/>
            </w:tcBorders>
            <w:vAlign w:val="bottom"/>
          </w:tcPr>
          <w:p w:rsidR="00A205CB" w:rsidRPr="00A205CB" w:rsidRDefault="00A205CB" w:rsidP="00A205CB">
            <w:pPr>
              <w:jc w:val="center"/>
              <w:rPr>
                <w:rFonts w:ascii="宋体" w:eastAsia="宋体" w:hAnsi="宋体" w:cs="宋体"/>
                <w:color w:val="000000"/>
                <w:sz w:val="24"/>
              </w:rPr>
            </w:pPr>
            <w:r w:rsidRPr="00A205CB">
              <w:rPr>
                <w:rFonts w:ascii="宋体" w:eastAsia="宋体" w:hAnsi="宋体" w:cs="宋体" w:hint="eastAsia"/>
                <w:color w:val="000000"/>
                <w:sz w:val="24"/>
              </w:rPr>
              <w:lastRenderedPageBreak/>
              <w:t>12</w:t>
            </w:r>
          </w:p>
        </w:tc>
        <w:tc>
          <w:tcPr>
            <w:tcW w:w="1536"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t>梯度PCR仪</w:t>
            </w:r>
          </w:p>
        </w:tc>
        <w:tc>
          <w:tcPr>
            <w:tcW w:w="4177" w:type="dxa"/>
            <w:tcBorders>
              <w:top w:val="single" w:sz="4" w:space="0" w:color="auto"/>
              <w:left w:val="single" w:sz="4" w:space="0" w:color="auto"/>
              <w:bottom w:val="single" w:sz="4" w:space="0" w:color="auto"/>
              <w:right w:val="single" w:sz="4" w:space="0" w:color="auto"/>
            </w:tcBorders>
          </w:tcPr>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1.性能（技术参数）：</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1.1样本通量：≥96；</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1.2适用耗材：至少包括0.2mL 96孔PCR板, 0.2mL PCR单管, 0.2mL PCR 8联管；</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1.3反应体系：10-100μL；</w:t>
            </w:r>
          </w:p>
          <w:p w:rsidR="00A205CB" w:rsidRPr="00A205CB" w:rsidRDefault="00A205CB" w:rsidP="00A205CB">
            <w:pPr>
              <w:spacing w:line="360" w:lineRule="auto"/>
              <w:rPr>
                <w:rFonts w:ascii="宋体" w:eastAsia="宋体" w:hAnsi="宋体" w:cs="宋体"/>
                <w:b/>
                <w:bCs/>
                <w:kern w:val="0"/>
                <w:sz w:val="24"/>
                <w:szCs w:val="24"/>
              </w:rPr>
            </w:pPr>
            <w:r w:rsidRPr="00A205CB">
              <w:rPr>
                <w:rFonts w:ascii="宋体" w:eastAsia="宋体" w:hAnsi="宋体" w:cs="宋体" w:hint="eastAsia"/>
                <w:kern w:val="0"/>
                <w:sz w:val="24"/>
                <w:szCs w:val="24"/>
              </w:rPr>
              <w:t>★1.4温控方式：至少包括BLOCK、TUBE模式；</w:t>
            </w:r>
            <w:r w:rsidRPr="00A205CB">
              <w:rPr>
                <w:rFonts w:ascii="宋体" w:eastAsia="宋体" w:hAnsi="宋体" w:cs="宋体" w:hint="eastAsia"/>
                <w:b/>
                <w:bCs/>
                <w:kern w:val="0"/>
                <w:sz w:val="24"/>
                <w:szCs w:val="24"/>
              </w:rPr>
              <w:t>（投标文件中需提供软件截图证明）；</w:t>
            </w:r>
          </w:p>
          <w:p w:rsidR="00A205CB" w:rsidRPr="00A205CB" w:rsidRDefault="00A205CB" w:rsidP="00A205CB">
            <w:pPr>
              <w:spacing w:line="360" w:lineRule="auto"/>
              <w:rPr>
                <w:rFonts w:ascii="宋体" w:eastAsia="宋体" w:hAnsi="宋体" w:cs="宋体"/>
                <w:b/>
                <w:bCs/>
                <w:kern w:val="0"/>
                <w:sz w:val="24"/>
                <w:szCs w:val="24"/>
              </w:rPr>
            </w:pPr>
            <w:r w:rsidRPr="00A205CB">
              <w:rPr>
                <w:rFonts w:ascii="宋体" w:eastAsia="宋体" w:hAnsi="宋体" w:cs="宋体" w:hint="eastAsia"/>
                <w:kern w:val="0"/>
                <w:sz w:val="24"/>
                <w:szCs w:val="24"/>
              </w:rPr>
              <w:t>★1.5控温技术：控温技术：半导体制冷器</w:t>
            </w:r>
            <w:r w:rsidRPr="00A205CB">
              <w:rPr>
                <w:rFonts w:ascii="宋体" w:eastAsia="宋体" w:hAnsi="宋体" w:cs="宋体" w:hint="eastAsia"/>
                <w:b/>
                <w:bCs/>
                <w:kern w:val="0"/>
                <w:sz w:val="24"/>
                <w:szCs w:val="24"/>
              </w:rPr>
              <w:t>（投标文件中需提供制冷器彩页扫描件）</w:t>
            </w:r>
            <w:r w:rsidRPr="00A205CB">
              <w:rPr>
                <w:rFonts w:ascii="宋体" w:eastAsia="宋体" w:hAnsi="宋体" w:cs="宋体" w:hint="eastAsia"/>
                <w:kern w:val="0"/>
                <w:sz w:val="24"/>
                <w:szCs w:val="24"/>
              </w:rPr>
              <w:t>，采用挤压半导体材料，基板材料，确保制冷片的高一致性</w:t>
            </w:r>
            <w:r w:rsidRPr="00A205CB">
              <w:rPr>
                <w:rFonts w:ascii="宋体" w:eastAsia="宋体" w:hAnsi="宋体" w:cs="宋体" w:hint="eastAsia"/>
                <w:b/>
                <w:bCs/>
                <w:kern w:val="0"/>
                <w:sz w:val="24"/>
                <w:szCs w:val="24"/>
              </w:rPr>
              <w:t>；</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1.6模块控温范围：4.0～105.0℃；</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1.7最大升降温速度：≥5℃/s；</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1.8模块温度均匀性：≤±0.2℃；</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1.9温控精度：≤±0.1℃；</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1.10热盖温度范围：30℃～110℃；</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1.11自动热盖：热盖可根据实际使用状态调整高度和压力以适应不同反应管，防止试剂蒸发和污染；</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1.12热盖自动关闭：样品台温度低于设定值或程序结束时，热盖自动关闭；</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1.13热盖压紧方式：一次压紧热盖，无需反复调节；</w:t>
            </w:r>
          </w:p>
          <w:p w:rsidR="00A205CB" w:rsidRPr="00A205CB" w:rsidRDefault="00A205CB" w:rsidP="00A205CB">
            <w:pPr>
              <w:spacing w:line="360" w:lineRule="auto"/>
              <w:rPr>
                <w:rFonts w:ascii="宋体" w:eastAsia="宋体" w:hAnsi="宋体" w:cs="宋体"/>
                <w:b/>
                <w:bCs/>
                <w:kern w:val="0"/>
                <w:sz w:val="24"/>
                <w:szCs w:val="24"/>
              </w:rPr>
            </w:pPr>
            <w:r w:rsidRPr="00A205CB">
              <w:rPr>
                <w:rFonts w:ascii="宋体" w:eastAsia="宋体" w:hAnsi="宋体" w:cs="宋体" w:hint="eastAsia"/>
                <w:kern w:val="0"/>
                <w:sz w:val="24"/>
                <w:szCs w:val="24"/>
              </w:rPr>
              <w:t>★1.14风道设计：前进风后出风设计；</w:t>
            </w:r>
            <w:r w:rsidRPr="00A205CB">
              <w:rPr>
                <w:rFonts w:ascii="宋体" w:eastAsia="宋体" w:hAnsi="宋体" w:cs="宋体" w:hint="eastAsia"/>
                <w:b/>
                <w:bCs/>
                <w:kern w:val="0"/>
                <w:sz w:val="24"/>
                <w:szCs w:val="24"/>
              </w:rPr>
              <w:lastRenderedPageBreak/>
              <w:t>（投标文件中需提供仪器实物图片证明）</w:t>
            </w:r>
          </w:p>
          <w:p w:rsidR="00A205CB" w:rsidRPr="00A205CB" w:rsidRDefault="00A205CB" w:rsidP="00A205CB">
            <w:pPr>
              <w:spacing w:line="360" w:lineRule="auto"/>
              <w:rPr>
                <w:rFonts w:ascii="宋体" w:eastAsia="宋体" w:hAnsi="宋体" w:cs="宋体"/>
                <w:b/>
                <w:bCs/>
                <w:kern w:val="0"/>
                <w:sz w:val="24"/>
                <w:szCs w:val="24"/>
              </w:rPr>
            </w:pPr>
            <w:r w:rsidRPr="00A205CB">
              <w:rPr>
                <w:rFonts w:ascii="宋体" w:eastAsia="宋体" w:hAnsi="宋体" w:cs="宋体" w:hint="eastAsia"/>
                <w:kern w:val="0"/>
                <w:sz w:val="24"/>
                <w:szCs w:val="24"/>
              </w:rPr>
              <w:t>★1.15液晶显示：实时图文显示运行状态</w:t>
            </w:r>
            <w:r w:rsidRPr="00A205CB">
              <w:rPr>
                <w:rFonts w:ascii="宋体" w:eastAsia="宋体" w:hAnsi="宋体" w:cs="宋体" w:hint="eastAsia"/>
                <w:b/>
                <w:bCs/>
                <w:kern w:val="0"/>
                <w:sz w:val="24"/>
                <w:szCs w:val="24"/>
              </w:rPr>
              <w:t>（投标文件中需提供仪器实物图片证明）,</w:t>
            </w:r>
            <w:r w:rsidRPr="00A205CB">
              <w:rPr>
                <w:rFonts w:ascii="宋体" w:eastAsia="宋体" w:hAnsi="宋体" w:cs="宋体" w:hint="eastAsia"/>
                <w:kern w:val="0"/>
                <w:sz w:val="24"/>
                <w:szCs w:val="24"/>
              </w:rPr>
              <w:t>≥10.4英寸全彩液晶显示屏</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1.16变速温度可调：0.1℃ ～ 5℃；</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1.17低温保存功能：具有低温保存功能；</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1.18最大循环数：标准循环99（嵌套2级）可做巢式PCR；</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1.19最大步骤：≥100个，可做二重嵌套循环；</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1.20梯度温度范围：30-99.9℃；</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1.21梯度温差范围：1-42℃；</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1.22时间递增/递减：0-9分59秒可做Long PCR；</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1.23温度递增/递减：0-9.9℃可做Touchdown PCR；</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★1.24 APP功能：手机移动端同步app，实时监控设备运行情况，并可远程操控联网设备的OFF功能；</w:t>
            </w:r>
            <w:r w:rsidRPr="00A205CB">
              <w:rPr>
                <w:rFonts w:ascii="宋体" w:eastAsia="宋体" w:hAnsi="宋体" w:cs="宋体" w:hint="eastAsia"/>
                <w:b/>
                <w:bCs/>
                <w:kern w:val="0"/>
                <w:sz w:val="24"/>
                <w:szCs w:val="24"/>
              </w:rPr>
              <w:t>（投标文件中需提供手机端APP界面截图）</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★1.25实验运行过程中，同一界面可查看当前运行程序的相关信息（如总运行时间、运行剩余时间、运行温度、热盖温度等）及加热模块的各列样品的实时温度</w:t>
            </w:r>
            <w:r w:rsidRPr="00A205CB">
              <w:rPr>
                <w:rFonts w:ascii="宋体" w:eastAsia="宋体" w:hAnsi="宋体" w:cs="宋体" w:hint="eastAsia"/>
                <w:b/>
                <w:bCs/>
                <w:kern w:val="0"/>
                <w:sz w:val="24"/>
                <w:szCs w:val="24"/>
              </w:rPr>
              <w:t>（投标文件中需提供仪器实物图片或运行界面截图证明）</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★1.26可连接电脑：一台电脑控制不</w:t>
            </w:r>
            <w:r w:rsidRPr="00A205CB">
              <w:rPr>
                <w:rFonts w:ascii="宋体" w:eastAsia="宋体" w:hAnsi="宋体" w:cs="宋体" w:hint="eastAsia"/>
                <w:kern w:val="0"/>
                <w:sz w:val="24"/>
                <w:szCs w:val="24"/>
              </w:rPr>
              <w:lastRenderedPageBreak/>
              <w:t>少于150台仪器的远程控制及管理工作；</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1.27程序存储数：≥2000，可通过U盘无限拓展存储；</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★1.28具备断电保存功能；</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1.29具备程序运行报告记录功能；</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1.30具备文件加密功能；</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1.31具备Tm计算功能；</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1.32语言设置功能：中英文；</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★1.33信息接口：USB2.0、 LAN、 wifi；</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2.设备组成：</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2.1主件：梯度PCR仪：1台</w:t>
            </w:r>
          </w:p>
          <w:p w:rsidR="00A205CB" w:rsidRPr="00A205CB" w:rsidRDefault="00A205CB" w:rsidP="00A205CB">
            <w:pPr>
              <w:spacing w:line="360" w:lineRule="auto"/>
              <w:rPr>
                <w:rFonts w:ascii="宋体" w:eastAsia="宋体" w:hAnsi="宋体" w:cs="宋体"/>
                <w:kern w:val="0"/>
                <w:sz w:val="24"/>
                <w:szCs w:val="24"/>
              </w:rPr>
            </w:pPr>
            <w:r w:rsidRPr="00A205CB">
              <w:rPr>
                <w:rFonts w:ascii="宋体" w:eastAsia="宋体" w:hAnsi="宋体" w:cs="宋体" w:hint="eastAsia"/>
                <w:kern w:val="0"/>
                <w:sz w:val="24"/>
                <w:szCs w:val="24"/>
              </w:rPr>
              <w:t>2.2辅件：96孔模块：1套</w:t>
            </w:r>
          </w:p>
        </w:tc>
        <w:tc>
          <w:tcPr>
            <w:tcW w:w="1087"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color w:val="000000"/>
                <w:sz w:val="24"/>
                <w:szCs w:val="21"/>
              </w:rPr>
            </w:pPr>
            <w:r w:rsidRPr="00A205CB">
              <w:rPr>
                <w:rFonts w:ascii="宋体" w:eastAsia="宋体" w:hAnsi="宋体" w:cs="@仿宋_GB2312" w:hint="eastAsia"/>
                <w:color w:val="000000"/>
                <w:sz w:val="24"/>
                <w:szCs w:val="21"/>
              </w:rPr>
              <w:lastRenderedPageBreak/>
              <w:t>4台</w:t>
            </w:r>
          </w:p>
        </w:tc>
        <w:tc>
          <w:tcPr>
            <w:tcW w:w="702"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jc w:val="center"/>
              <w:rPr>
                <w:rFonts w:ascii="宋体" w:eastAsia="宋体" w:hAnsi="宋体" w:cs="宋体"/>
                <w:sz w:val="24"/>
                <w:szCs w:val="24"/>
              </w:rPr>
            </w:pPr>
            <w:r w:rsidRPr="00A205CB">
              <w:rPr>
                <w:rFonts w:ascii="宋体" w:eastAsia="宋体" w:hAnsi="宋体" w:cs="宋体" w:hint="eastAsia"/>
                <w:sz w:val="24"/>
                <w:szCs w:val="24"/>
              </w:rPr>
              <w:t>工业</w:t>
            </w:r>
          </w:p>
        </w:tc>
        <w:tc>
          <w:tcPr>
            <w:tcW w:w="1138" w:type="dxa"/>
            <w:tcBorders>
              <w:top w:val="single" w:sz="4" w:space="0" w:color="auto"/>
              <w:left w:val="single" w:sz="4" w:space="0" w:color="auto"/>
              <w:bottom w:val="single" w:sz="4" w:space="0" w:color="auto"/>
              <w:right w:val="single" w:sz="4" w:space="0" w:color="auto"/>
            </w:tcBorders>
            <w:vAlign w:val="center"/>
          </w:tcPr>
          <w:p w:rsidR="00A205CB" w:rsidRPr="00A205CB" w:rsidRDefault="00A205CB" w:rsidP="00A205CB">
            <w:pPr>
              <w:spacing w:line="440" w:lineRule="exact"/>
              <w:jc w:val="center"/>
              <w:rPr>
                <w:rFonts w:ascii="宋体" w:eastAsia="宋体" w:hAnsi="宋体" w:cs="宋体" w:hint="eastAsia"/>
                <w:sz w:val="24"/>
                <w:szCs w:val="24"/>
              </w:rPr>
            </w:pPr>
          </w:p>
        </w:tc>
      </w:tr>
    </w:tbl>
    <w:p w:rsidR="00A205CB" w:rsidRPr="00A205CB" w:rsidRDefault="00A205CB" w:rsidP="00A205CB">
      <w:pPr>
        <w:rPr>
          <w:rFonts w:ascii="Times New Roman" w:eastAsia="宋体" w:hAnsi="Times New Roman" w:cs="Times New Roman"/>
          <w:szCs w:val="24"/>
        </w:rPr>
      </w:pPr>
    </w:p>
    <w:p w:rsidR="00A205CB" w:rsidRPr="00A205CB" w:rsidRDefault="00A205CB" w:rsidP="00A205CB">
      <w:pPr>
        <w:keepNext/>
        <w:keepLines/>
        <w:spacing w:before="240" w:line="360" w:lineRule="auto"/>
        <w:ind w:firstLineChars="200" w:firstLine="560"/>
        <w:jc w:val="left"/>
        <w:outlineLvl w:val="1"/>
        <w:rPr>
          <w:rFonts w:ascii="Arial" w:eastAsia="黑体" w:hAnsi="Arial" w:cs="Times New Roman" w:hint="eastAsia"/>
          <w:bCs/>
          <w:kern w:val="0"/>
          <w:sz w:val="28"/>
          <w:szCs w:val="32"/>
          <w:lang/>
        </w:rPr>
      </w:pPr>
      <w:bookmarkStart w:id="26" w:name="_Toc49042126"/>
      <w:bookmarkStart w:id="27" w:name="_Toc902728931"/>
      <w:bookmarkStart w:id="28" w:name="_Toc13384869"/>
      <w:bookmarkStart w:id="29" w:name="_Toc1101062245"/>
      <w:bookmarkStart w:id="30" w:name="_Toc1061105159_WPSOffice_Level2"/>
      <w:bookmarkStart w:id="31" w:name="_Toc1900587714"/>
      <w:bookmarkStart w:id="32" w:name="_Toc1520309192"/>
      <w:bookmarkStart w:id="33" w:name="_Toc1814319857"/>
      <w:r w:rsidRPr="00A205CB">
        <w:rPr>
          <w:rFonts w:ascii="Arial" w:eastAsia="黑体" w:hAnsi="Arial" w:cs="Times New Roman" w:hint="eastAsia"/>
          <w:bCs/>
          <w:kern w:val="0"/>
          <w:sz w:val="28"/>
          <w:szCs w:val="32"/>
          <w:lang/>
        </w:rPr>
        <w:t>三、报价要求</w:t>
      </w:r>
      <w:bookmarkEnd w:id="26"/>
      <w:bookmarkEnd w:id="27"/>
      <w:bookmarkEnd w:id="28"/>
      <w:bookmarkEnd w:id="29"/>
      <w:bookmarkEnd w:id="30"/>
      <w:bookmarkEnd w:id="31"/>
      <w:bookmarkEnd w:id="32"/>
      <w:bookmarkEnd w:id="33"/>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hint="eastAsia"/>
          <w:sz w:val="24"/>
          <w:szCs w:val="18"/>
        </w:rPr>
        <w:t>本项目报总价，投标报价</w:t>
      </w:r>
      <w:r w:rsidRPr="00A205CB">
        <w:rPr>
          <w:rFonts w:ascii="宋体" w:eastAsia="宋体" w:hAnsi="宋体" w:cs="宋体"/>
          <w:sz w:val="24"/>
          <w:szCs w:val="18"/>
        </w:rPr>
        <w:t>包括</w:t>
      </w:r>
      <w:r w:rsidRPr="00A205CB">
        <w:rPr>
          <w:rFonts w:ascii="宋体" w:eastAsia="宋体" w:hAnsi="宋体" w:cs="宋体" w:hint="eastAsia"/>
          <w:sz w:val="24"/>
          <w:szCs w:val="18"/>
        </w:rPr>
        <w:t>本项目需求的全部货物及所需附件购置费、包装费、运输费、人工费、保险费、安装调试费、各种税费、资料费、售后服务费及完成项目应有的全部费用。</w:t>
      </w:r>
    </w:p>
    <w:p w:rsidR="00A205CB" w:rsidRPr="00A205CB" w:rsidRDefault="00A205CB" w:rsidP="00A205CB">
      <w:pPr>
        <w:keepNext/>
        <w:keepLines/>
        <w:spacing w:before="240" w:line="360" w:lineRule="auto"/>
        <w:ind w:firstLineChars="200" w:firstLine="560"/>
        <w:jc w:val="left"/>
        <w:outlineLvl w:val="1"/>
        <w:rPr>
          <w:rFonts w:ascii="Arial" w:eastAsia="黑体" w:hAnsi="Arial" w:cs="Times New Roman"/>
          <w:bCs/>
          <w:kern w:val="0"/>
          <w:sz w:val="28"/>
          <w:szCs w:val="32"/>
          <w:lang/>
        </w:rPr>
      </w:pPr>
      <w:r w:rsidRPr="00A205CB">
        <w:rPr>
          <w:rFonts w:ascii="Arial" w:eastAsia="黑体" w:hAnsi="Arial" w:cs="Times New Roman"/>
          <w:bCs/>
          <w:kern w:val="0"/>
          <w:sz w:val="28"/>
          <w:szCs w:val="32"/>
          <w:lang/>
        </w:rPr>
        <w:t>四、备品备件及专用工具</w:t>
      </w:r>
    </w:p>
    <w:p w:rsidR="00A205CB" w:rsidRPr="00A205CB" w:rsidRDefault="00A205CB" w:rsidP="00A205CB">
      <w:pPr>
        <w:spacing w:line="360" w:lineRule="auto"/>
        <w:ind w:firstLineChars="200" w:firstLine="480"/>
        <w:jc w:val="left"/>
        <w:rPr>
          <w:rFonts w:ascii="宋体" w:eastAsia="宋体" w:hAnsi="宋体" w:cs="宋体"/>
          <w:sz w:val="24"/>
          <w:szCs w:val="18"/>
        </w:rPr>
      </w:pPr>
      <w:bookmarkStart w:id="34" w:name="_Toc445554752"/>
      <w:bookmarkStart w:id="35" w:name="_Toc455587277"/>
      <w:bookmarkStart w:id="36" w:name="_Toc455587093"/>
      <w:r w:rsidRPr="00A205CB">
        <w:rPr>
          <w:rFonts w:ascii="宋体" w:eastAsia="宋体" w:hAnsi="宋体" w:cs="宋体"/>
          <w:sz w:val="24"/>
          <w:szCs w:val="18"/>
        </w:rPr>
        <w:t>1</w:t>
      </w:r>
      <w:r w:rsidRPr="00A205CB">
        <w:rPr>
          <w:rFonts w:ascii="宋体" w:eastAsia="宋体" w:hAnsi="宋体" w:cs="宋体" w:hint="eastAsia"/>
          <w:sz w:val="24"/>
          <w:szCs w:val="18"/>
        </w:rPr>
        <w:t>.</w:t>
      </w:r>
      <w:r w:rsidRPr="00A205CB">
        <w:rPr>
          <w:rFonts w:ascii="宋体" w:eastAsia="宋体" w:hAnsi="宋体" w:cs="宋体"/>
          <w:sz w:val="24"/>
          <w:szCs w:val="18"/>
        </w:rPr>
        <w:t>备品备件：中标人提供能够满足质量保证期内的设备维修要求的备品备件，备品备件应是新品。</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2</w:t>
      </w:r>
      <w:r w:rsidRPr="00A205CB">
        <w:rPr>
          <w:rFonts w:ascii="宋体" w:eastAsia="宋体" w:hAnsi="宋体" w:cs="宋体" w:hint="eastAsia"/>
          <w:sz w:val="24"/>
          <w:szCs w:val="18"/>
        </w:rPr>
        <w:t>.</w:t>
      </w:r>
      <w:r w:rsidRPr="00A205CB">
        <w:rPr>
          <w:rFonts w:ascii="宋体" w:eastAsia="宋体" w:hAnsi="宋体" w:cs="宋体"/>
          <w:sz w:val="24"/>
          <w:szCs w:val="18"/>
        </w:rPr>
        <w:t>专用工具：中标人提供设备安装、调试、验收、维修、保养所必要的专用工具、仪器、仪表等工具。</w:t>
      </w:r>
    </w:p>
    <w:p w:rsidR="00A205CB" w:rsidRPr="00A205CB" w:rsidRDefault="00A205CB" w:rsidP="00A205CB">
      <w:pPr>
        <w:keepNext/>
        <w:keepLines/>
        <w:spacing w:before="240" w:line="360" w:lineRule="auto"/>
        <w:ind w:firstLineChars="200" w:firstLine="560"/>
        <w:jc w:val="left"/>
        <w:outlineLvl w:val="1"/>
        <w:rPr>
          <w:rFonts w:ascii="Arial" w:eastAsia="黑体" w:hAnsi="Arial" w:cs="Times New Roman"/>
          <w:bCs/>
          <w:kern w:val="0"/>
          <w:sz w:val="28"/>
          <w:szCs w:val="32"/>
          <w:lang/>
        </w:rPr>
      </w:pPr>
      <w:bookmarkStart w:id="37" w:name="_Toc455587278"/>
      <w:bookmarkStart w:id="38" w:name="_Toc445554753"/>
      <w:bookmarkStart w:id="39" w:name="_Toc455587094"/>
      <w:bookmarkStart w:id="40" w:name="_Toc532199625"/>
      <w:bookmarkEnd w:id="34"/>
      <w:bookmarkEnd w:id="35"/>
      <w:bookmarkEnd w:id="36"/>
      <w:r w:rsidRPr="00A205CB">
        <w:rPr>
          <w:rFonts w:ascii="Arial" w:eastAsia="黑体" w:hAnsi="Arial" w:cs="Times New Roman" w:hint="eastAsia"/>
          <w:bCs/>
          <w:kern w:val="0"/>
          <w:sz w:val="28"/>
          <w:szCs w:val="32"/>
          <w:lang/>
        </w:rPr>
        <w:t>五</w:t>
      </w:r>
      <w:r w:rsidRPr="00A205CB">
        <w:rPr>
          <w:rFonts w:ascii="Arial" w:eastAsia="黑体" w:hAnsi="Arial" w:cs="Times New Roman"/>
          <w:bCs/>
          <w:kern w:val="0"/>
          <w:sz w:val="28"/>
          <w:szCs w:val="32"/>
          <w:lang/>
        </w:rPr>
        <w:t>、安装调试、验收试验及质量保证</w:t>
      </w:r>
      <w:bookmarkEnd w:id="40"/>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1</w:t>
      </w:r>
      <w:r w:rsidRPr="00A205CB">
        <w:rPr>
          <w:rFonts w:ascii="宋体" w:eastAsia="宋体" w:hAnsi="宋体" w:cs="宋体" w:hint="eastAsia"/>
          <w:sz w:val="24"/>
          <w:szCs w:val="18"/>
        </w:rPr>
        <w:t>.</w:t>
      </w:r>
      <w:r w:rsidRPr="00A205CB">
        <w:rPr>
          <w:rFonts w:ascii="宋体" w:eastAsia="宋体" w:hAnsi="宋体" w:cs="宋体"/>
          <w:sz w:val="24"/>
          <w:szCs w:val="18"/>
        </w:rPr>
        <w:t>中标人在设备安装地点负责安装、调试。</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2</w:t>
      </w:r>
      <w:r w:rsidRPr="00A205CB">
        <w:rPr>
          <w:rFonts w:ascii="宋体" w:eastAsia="宋体" w:hAnsi="宋体" w:cs="宋体" w:hint="eastAsia"/>
          <w:sz w:val="24"/>
          <w:szCs w:val="18"/>
        </w:rPr>
        <w:t>.</w:t>
      </w:r>
      <w:r w:rsidRPr="00A205CB">
        <w:rPr>
          <w:rFonts w:ascii="宋体" w:eastAsia="宋体" w:hAnsi="宋体" w:cs="宋体"/>
          <w:sz w:val="24"/>
          <w:szCs w:val="18"/>
        </w:rPr>
        <w:t>具体设备验收标准和程序按采购人要求执行，下列验收程序可参照执行：</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lastRenderedPageBreak/>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2.2货物在验收时，中标人应提供发票、制造厂家出具的产品合格证书、装箱清单等</w:t>
      </w:r>
      <w:r w:rsidRPr="00A205CB">
        <w:rPr>
          <w:rFonts w:ascii="宋体" w:eastAsia="宋体" w:hAnsi="宋体" w:cs="宋体" w:hint="eastAsia"/>
          <w:sz w:val="24"/>
          <w:szCs w:val="18"/>
        </w:rPr>
        <w:t>，</w:t>
      </w:r>
      <w:r w:rsidRPr="00A205CB">
        <w:rPr>
          <w:rFonts w:ascii="宋体" w:eastAsia="宋体" w:hAnsi="宋体" w:cs="宋体"/>
          <w:sz w:val="24"/>
          <w:szCs w:val="18"/>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2.3 中标人应根据采购人使用单位的技术要求提供相应的产品。由中标人所提供的设备部件间的连线和插接件均应视为设备内部器件，包含在相应的设备之中。</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3</w:t>
      </w:r>
      <w:r w:rsidRPr="00A205CB">
        <w:rPr>
          <w:rFonts w:ascii="宋体" w:eastAsia="宋体" w:hAnsi="宋体" w:cs="宋体" w:hint="eastAsia"/>
          <w:sz w:val="24"/>
          <w:szCs w:val="18"/>
        </w:rPr>
        <w:t>.</w:t>
      </w:r>
      <w:r w:rsidRPr="00A205CB">
        <w:rPr>
          <w:rFonts w:ascii="宋体" w:eastAsia="宋体" w:hAnsi="宋体" w:cs="宋体"/>
          <w:sz w:val="24"/>
          <w:szCs w:val="18"/>
        </w:rPr>
        <w:t>如设备在验收时有一个或多个指标未能达到要求而属于中标人责任时，则中标人自费采取有效措施，在规定时间内使之达到保证指标。如在规定的时间内仍达不到合格标准时，则中标人应向采购人赔偿。</w:t>
      </w:r>
    </w:p>
    <w:p w:rsidR="00A205CB" w:rsidRPr="00A205CB" w:rsidRDefault="00A205CB" w:rsidP="00A205CB">
      <w:pPr>
        <w:keepNext/>
        <w:keepLines/>
        <w:spacing w:before="240" w:line="360" w:lineRule="auto"/>
        <w:ind w:firstLineChars="200" w:firstLine="560"/>
        <w:jc w:val="left"/>
        <w:outlineLvl w:val="1"/>
        <w:rPr>
          <w:rFonts w:ascii="Arial" w:eastAsia="黑体" w:hAnsi="Arial" w:cs="Times New Roman"/>
          <w:bCs/>
          <w:kern w:val="0"/>
          <w:sz w:val="28"/>
          <w:szCs w:val="32"/>
          <w:lang/>
        </w:rPr>
      </w:pPr>
      <w:bookmarkStart w:id="41" w:name="_Toc532199626"/>
      <w:r w:rsidRPr="00A205CB">
        <w:rPr>
          <w:rFonts w:ascii="Arial" w:eastAsia="黑体" w:hAnsi="Arial" w:cs="Times New Roman"/>
          <w:bCs/>
          <w:kern w:val="0"/>
          <w:sz w:val="28"/>
          <w:szCs w:val="32"/>
          <w:lang/>
        </w:rPr>
        <w:t>六、包装运输</w:t>
      </w:r>
      <w:bookmarkEnd w:id="37"/>
      <w:bookmarkEnd w:id="38"/>
      <w:bookmarkEnd w:id="39"/>
      <w:bookmarkEnd w:id="41"/>
    </w:p>
    <w:p w:rsidR="00A205CB" w:rsidRPr="00A205CB" w:rsidRDefault="00A205CB" w:rsidP="00A205CB">
      <w:pPr>
        <w:spacing w:line="360" w:lineRule="auto"/>
        <w:ind w:firstLineChars="200" w:firstLine="480"/>
        <w:jc w:val="left"/>
        <w:rPr>
          <w:rFonts w:ascii="宋体" w:eastAsia="宋体" w:hAnsi="宋体" w:cs="宋体"/>
          <w:sz w:val="24"/>
          <w:szCs w:val="18"/>
        </w:rPr>
      </w:pPr>
      <w:bookmarkStart w:id="42" w:name="_Toc445554754"/>
      <w:bookmarkStart w:id="43" w:name="_Toc455587279"/>
      <w:bookmarkStart w:id="44" w:name="_Toc455587095"/>
      <w:r w:rsidRPr="00A205CB">
        <w:rPr>
          <w:rFonts w:ascii="宋体" w:eastAsia="宋体" w:hAnsi="宋体" w:cs="宋体"/>
          <w:sz w:val="24"/>
          <w:szCs w:val="18"/>
        </w:rPr>
        <w:t>1</w:t>
      </w:r>
      <w:r w:rsidRPr="00A205CB">
        <w:rPr>
          <w:rFonts w:ascii="宋体" w:eastAsia="宋体" w:hAnsi="宋体" w:cs="宋体" w:hint="eastAsia"/>
          <w:sz w:val="24"/>
          <w:szCs w:val="18"/>
        </w:rPr>
        <w:t>.</w:t>
      </w:r>
      <w:r w:rsidRPr="00A205CB">
        <w:rPr>
          <w:rFonts w:ascii="宋体" w:eastAsia="宋体" w:hAnsi="宋体" w:cs="宋体"/>
          <w:sz w:val="24"/>
          <w:szCs w:val="18"/>
        </w:rPr>
        <w:t>中标人负责设备包装、办理运输和保险，将设备安全运抵交货地点。</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2</w:t>
      </w:r>
      <w:r w:rsidRPr="00A205CB">
        <w:rPr>
          <w:rFonts w:ascii="宋体" w:eastAsia="宋体" w:hAnsi="宋体" w:cs="宋体" w:hint="eastAsia"/>
          <w:sz w:val="24"/>
          <w:szCs w:val="18"/>
        </w:rPr>
        <w:t>.</w:t>
      </w:r>
      <w:r w:rsidRPr="00A205CB">
        <w:rPr>
          <w:rFonts w:ascii="宋体" w:eastAsia="宋体" w:hAnsi="宋体" w:cs="宋体"/>
          <w:sz w:val="24"/>
          <w:szCs w:val="18"/>
        </w:rPr>
        <w:t>设备制造完成并通过试验后应及时包装，否则应得到切实的保护，确保其不受污损。</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3</w:t>
      </w:r>
      <w:r w:rsidRPr="00A205CB">
        <w:rPr>
          <w:rFonts w:ascii="宋体" w:eastAsia="宋体" w:hAnsi="宋体" w:cs="宋体" w:hint="eastAsia"/>
          <w:sz w:val="24"/>
          <w:szCs w:val="18"/>
        </w:rPr>
        <w:t>.</w:t>
      </w:r>
      <w:r w:rsidRPr="00A205CB">
        <w:rPr>
          <w:rFonts w:ascii="宋体" w:eastAsia="宋体" w:hAnsi="宋体" w:cs="宋体"/>
          <w:sz w:val="24"/>
          <w:szCs w:val="18"/>
        </w:rPr>
        <w:t>在包装箱外应标明采购人的订货号、发货号。</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lastRenderedPageBreak/>
        <w:t>4</w:t>
      </w:r>
      <w:r w:rsidRPr="00A205CB">
        <w:rPr>
          <w:rFonts w:ascii="宋体" w:eastAsia="宋体" w:hAnsi="宋体" w:cs="宋体" w:hint="eastAsia"/>
          <w:sz w:val="24"/>
          <w:szCs w:val="18"/>
        </w:rPr>
        <w:t>.</w:t>
      </w:r>
      <w:r w:rsidRPr="00A205CB">
        <w:rPr>
          <w:rFonts w:ascii="宋体" w:eastAsia="宋体" w:hAnsi="宋体" w:cs="宋体"/>
          <w:sz w:val="24"/>
          <w:szCs w:val="18"/>
        </w:rPr>
        <w:t>各种包装应能确保各零部件在运输过程中不致遭到损坏、丢失、变形、受潮和腐蚀。</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5</w:t>
      </w:r>
      <w:r w:rsidRPr="00A205CB">
        <w:rPr>
          <w:rFonts w:ascii="宋体" w:eastAsia="宋体" w:hAnsi="宋体" w:cs="宋体" w:hint="eastAsia"/>
          <w:sz w:val="24"/>
          <w:szCs w:val="18"/>
        </w:rPr>
        <w:t>.</w:t>
      </w:r>
      <w:r w:rsidRPr="00A205CB">
        <w:rPr>
          <w:rFonts w:ascii="宋体" w:eastAsia="宋体" w:hAnsi="宋体" w:cs="宋体"/>
          <w:sz w:val="24"/>
          <w:szCs w:val="18"/>
        </w:rPr>
        <w:t>包装箱上应有明显的包装储运图示标志。</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6</w:t>
      </w:r>
      <w:r w:rsidRPr="00A205CB">
        <w:rPr>
          <w:rFonts w:ascii="宋体" w:eastAsia="宋体" w:hAnsi="宋体" w:cs="宋体" w:hint="eastAsia"/>
          <w:sz w:val="24"/>
          <w:szCs w:val="18"/>
        </w:rPr>
        <w:t>.</w:t>
      </w:r>
      <w:r w:rsidRPr="00A205CB">
        <w:rPr>
          <w:rFonts w:ascii="宋体" w:eastAsia="宋体" w:hAnsi="宋体" w:cs="宋体"/>
          <w:sz w:val="24"/>
          <w:szCs w:val="18"/>
        </w:rPr>
        <w:t>整体产品或分别运输的部件都要适应运输和装载的要求。</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7</w:t>
      </w:r>
      <w:r w:rsidRPr="00A205CB">
        <w:rPr>
          <w:rFonts w:ascii="宋体" w:eastAsia="宋体" w:hAnsi="宋体" w:cs="宋体" w:hint="eastAsia"/>
          <w:sz w:val="24"/>
          <w:szCs w:val="18"/>
        </w:rPr>
        <w:t>.</w:t>
      </w:r>
      <w:r w:rsidRPr="00A205CB">
        <w:rPr>
          <w:rFonts w:ascii="宋体" w:eastAsia="宋体" w:hAnsi="宋体" w:cs="宋体"/>
          <w:sz w:val="24"/>
          <w:szCs w:val="18"/>
        </w:rPr>
        <w:t>随产品提供的技术资料应完整无缺。</w:t>
      </w:r>
    </w:p>
    <w:p w:rsidR="00A205CB" w:rsidRPr="00A205CB" w:rsidRDefault="00A205CB" w:rsidP="00A205CB">
      <w:pPr>
        <w:keepNext/>
        <w:keepLines/>
        <w:spacing w:before="240" w:line="360" w:lineRule="auto"/>
        <w:ind w:firstLineChars="200" w:firstLine="560"/>
        <w:jc w:val="left"/>
        <w:outlineLvl w:val="1"/>
        <w:rPr>
          <w:rFonts w:ascii="Arial" w:eastAsia="黑体" w:hAnsi="Arial" w:cs="Times New Roman"/>
          <w:bCs/>
          <w:kern w:val="0"/>
          <w:sz w:val="28"/>
          <w:szCs w:val="32"/>
          <w:lang/>
        </w:rPr>
      </w:pPr>
      <w:bookmarkStart w:id="45" w:name="_Toc532199627"/>
      <w:r w:rsidRPr="00A205CB">
        <w:rPr>
          <w:rFonts w:ascii="Arial" w:eastAsia="黑体" w:hAnsi="Arial" w:cs="Times New Roman" w:hint="eastAsia"/>
          <w:bCs/>
          <w:kern w:val="0"/>
          <w:sz w:val="28"/>
          <w:szCs w:val="32"/>
          <w:lang/>
        </w:rPr>
        <w:t>七</w:t>
      </w:r>
      <w:r w:rsidRPr="00A205CB">
        <w:rPr>
          <w:rFonts w:ascii="Arial" w:eastAsia="黑体" w:hAnsi="Arial" w:cs="Times New Roman"/>
          <w:bCs/>
          <w:kern w:val="0"/>
          <w:sz w:val="28"/>
          <w:szCs w:val="32"/>
          <w:lang/>
        </w:rPr>
        <w:t>、技术培训</w:t>
      </w:r>
      <w:bookmarkEnd w:id="42"/>
      <w:bookmarkEnd w:id="43"/>
      <w:bookmarkEnd w:id="44"/>
      <w:bookmarkEnd w:id="45"/>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1</w:t>
      </w:r>
      <w:r w:rsidRPr="00A205CB">
        <w:rPr>
          <w:rFonts w:ascii="宋体" w:eastAsia="宋体" w:hAnsi="宋体" w:cs="宋体" w:hint="eastAsia"/>
          <w:sz w:val="24"/>
          <w:szCs w:val="18"/>
        </w:rPr>
        <w:t>.</w:t>
      </w:r>
      <w:r w:rsidRPr="00A205CB">
        <w:rPr>
          <w:rFonts w:ascii="宋体" w:eastAsia="宋体" w:hAnsi="宋体" w:cs="宋体"/>
          <w:sz w:val="24"/>
          <w:szCs w:val="18"/>
        </w:rPr>
        <w:t>为使合同设备能正常安装和运行，由中标人提供相应的技术培训，培训费用</w:t>
      </w:r>
      <w:r w:rsidRPr="00A205CB">
        <w:rPr>
          <w:rFonts w:ascii="宋体" w:eastAsia="宋体" w:hAnsi="宋体" w:cs="宋体" w:hint="eastAsia"/>
          <w:sz w:val="24"/>
          <w:szCs w:val="18"/>
        </w:rPr>
        <w:t>包含在投标报价内</w:t>
      </w:r>
      <w:r w:rsidRPr="00A205CB">
        <w:rPr>
          <w:rFonts w:ascii="宋体" w:eastAsia="宋体" w:hAnsi="宋体" w:cs="宋体"/>
          <w:sz w:val="24"/>
          <w:szCs w:val="18"/>
        </w:rPr>
        <w:t>。</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2</w:t>
      </w:r>
      <w:r w:rsidRPr="00A205CB">
        <w:rPr>
          <w:rFonts w:ascii="宋体" w:eastAsia="宋体" w:hAnsi="宋体" w:cs="宋体" w:hint="eastAsia"/>
          <w:sz w:val="24"/>
          <w:szCs w:val="18"/>
        </w:rPr>
        <w:t>.</w:t>
      </w:r>
      <w:r w:rsidRPr="00A205CB">
        <w:rPr>
          <w:rFonts w:ascii="宋体" w:eastAsia="宋体" w:hAnsi="宋体" w:cs="宋体"/>
          <w:sz w:val="24"/>
          <w:szCs w:val="18"/>
        </w:rPr>
        <w:t>培训的时间、人数、地点等具体内容由</w:t>
      </w:r>
      <w:r w:rsidRPr="00A205CB">
        <w:rPr>
          <w:rFonts w:ascii="宋体" w:eastAsia="宋体" w:hAnsi="宋体" w:cs="宋体" w:hint="eastAsia"/>
          <w:sz w:val="24"/>
          <w:szCs w:val="18"/>
        </w:rPr>
        <w:t>采购人和中标人</w:t>
      </w:r>
      <w:r w:rsidRPr="00A205CB">
        <w:rPr>
          <w:rFonts w:ascii="宋体" w:eastAsia="宋体" w:hAnsi="宋体" w:cs="宋体"/>
          <w:sz w:val="24"/>
          <w:szCs w:val="18"/>
        </w:rPr>
        <w:t>双方商定，内容至少包括：设备原理、使用、维护、运行操作、常见故障处理等。</w:t>
      </w:r>
    </w:p>
    <w:p w:rsidR="00A205CB" w:rsidRPr="00A205CB" w:rsidRDefault="00A205CB" w:rsidP="00A205CB">
      <w:pPr>
        <w:keepNext/>
        <w:keepLines/>
        <w:spacing w:before="240" w:line="360" w:lineRule="auto"/>
        <w:ind w:firstLineChars="200" w:firstLine="560"/>
        <w:jc w:val="left"/>
        <w:outlineLvl w:val="1"/>
        <w:rPr>
          <w:rFonts w:ascii="Arial" w:eastAsia="黑体" w:hAnsi="Arial" w:cs="Times New Roman"/>
          <w:bCs/>
          <w:kern w:val="0"/>
          <w:sz w:val="28"/>
          <w:szCs w:val="32"/>
          <w:lang/>
        </w:rPr>
      </w:pPr>
      <w:bookmarkStart w:id="46" w:name="_Toc532199628"/>
      <w:r w:rsidRPr="00A205CB">
        <w:rPr>
          <w:rFonts w:ascii="Arial" w:eastAsia="黑体" w:hAnsi="Arial" w:cs="Times New Roman" w:hint="eastAsia"/>
          <w:bCs/>
          <w:kern w:val="0"/>
          <w:sz w:val="28"/>
          <w:szCs w:val="32"/>
          <w:lang/>
        </w:rPr>
        <w:t>八</w:t>
      </w:r>
      <w:r w:rsidRPr="00A205CB">
        <w:rPr>
          <w:rFonts w:ascii="Arial" w:eastAsia="黑体" w:hAnsi="Arial" w:cs="Times New Roman"/>
          <w:bCs/>
          <w:kern w:val="0"/>
          <w:sz w:val="28"/>
          <w:szCs w:val="32"/>
          <w:lang/>
        </w:rPr>
        <w:t>、质保及售后服务</w:t>
      </w:r>
    </w:p>
    <w:p w:rsidR="00A205CB" w:rsidRPr="00A205CB" w:rsidRDefault="00A205CB" w:rsidP="00A205CB">
      <w:pPr>
        <w:spacing w:line="360" w:lineRule="auto"/>
        <w:ind w:firstLineChars="200" w:firstLine="480"/>
        <w:jc w:val="left"/>
        <w:rPr>
          <w:rFonts w:ascii="宋体" w:eastAsia="宋体" w:hAnsi="宋体" w:cs="宋体"/>
          <w:sz w:val="24"/>
          <w:szCs w:val="18"/>
        </w:rPr>
      </w:pPr>
      <w:r w:rsidRPr="00A205CB">
        <w:rPr>
          <w:rFonts w:ascii="宋体" w:eastAsia="宋体" w:hAnsi="宋体" w:cs="宋体"/>
          <w:sz w:val="24"/>
          <w:szCs w:val="18"/>
        </w:rPr>
        <w:t>1、自</w:t>
      </w:r>
      <w:r w:rsidRPr="00A205CB">
        <w:rPr>
          <w:rFonts w:ascii="宋体" w:eastAsia="宋体" w:hAnsi="宋体" w:cs="宋体" w:hint="eastAsia"/>
          <w:sz w:val="24"/>
          <w:szCs w:val="18"/>
        </w:rPr>
        <w:t>验收合格之日</w:t>
      </w:r>
      <w:r w:rsidRPr="00A205CB">
        <w:rPr>
          <w:rFonts w:ascii="宋体" w:eastAsia="宋体" w:hAnsi="宋体" w:cs="宋体"/>
          <w:sz w:val="24"/>
          <w:szCs w:val="18"/>
        </w:rPr>
        <w:t>起进入免费质保期。</w:t>
      </w:r>
    </w:p>
    <w:p w:rsidR="00A205CB" w:rsidRPr="00A205CB" w:rsidRDefault="00A205CB" w:rsidP="00A205CB">
      <w:pPr>
        <w:spacing w:line="360" w:lineRule="auto"/>
        <w:ind w:firstLineChars="200" w:firstLine="480"/>
        <w:jc w:val="left"/>
        <w:rPr>
          <w:rFonts w:ascii="宋体" w:eastAsia="宋体" w:hAnsi="宋体" w:cs="@仿宋_GB2312"/>
          <w:b/>
          <w:sz w:val="24"/>
          <w:szCs w:val="18"/>
        </w:rPr>
      </w:pPr>
      <w:r w:rsidRPr="00A205CB">
        <w:rPr>
          <w:rFonts w:ascii="宋体" w:eastAsia="宋体" w:hAnsi="宋体" w:cs="宋体"/>
          <w:sz w:val="24"/>
          <w:szCs w:val="18"/>
        </w:rPr>
        <w:t>2、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46"/>
    </w:p>
    <w:bookmarkEnd w:id="0"/>
    <w:p w:rsidR="0017393D" w:rsidRPr="00A205CB" w:rsidRDefault="0017393D" w:rsidP="00A205CB"/>
    <w:sectPr w:rsidR="0017393D" w:rsidRPr="00A205CB" w:rsidSect="009147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52E" w:rsidRDefault="0080652E" w:rsidP="00DC77B3">
      <w:r>
        <w:separator/>
      </w:r>
    </w:p>
  </w:endnote>
  <w:endnote w:type="continuationSeparator" w:id="1">
    <w:p w:rsidR="0080652E" w:rsidRDefault="0080652E" w:rsidP="00DC7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auto"/>
    <w:pitch w:val="default"/>
    <w:sig w:usb0="00000000"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tserrat">
    <w:altName w:val="Courier New"/>
    <w:charset w:val="00"/>
    <w:family w:val="auto"/>
    <w:pitch w:val="default"/>
    <w:sig w:usb0="2000020F" w:usb1="00000003" w:usb2="00000000" w:usb3="00000000" w:csb0="00000197"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52E" w:rsidRDefault="0080652E" w:rsidP="00DC77B3">
      <w:r>
        <w:separator/>
      </w:r>
    </w:p>
  </w:footnote>
  <w:footnote w:type="continuationSeparator" w:id="1">
    <w:p w:rsidR="0080652E" w:rsidRDefault="0080652E" w:rsidP="00DC77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4EEF35"/>
    <w:multiLevelType w:val="singleLevel"/>
    <w:tmpl w:val="8F4EEF35"/>
    <w:lvl w:ilvl="0">
      <w:start w:val="2"/>
      <w:numFmt w:val="chineseCounting"/>
      <w:suff w:val="nothing"/>
      <w:lvlText w:val="（%1）"/>
      <w:lvlJc w:val="left"/>
      <w:rPr>
        <w:rFonts w:hint="eastAsia"/>
      </w:rPr>
    </w:lvl>
  </w:abstractNum>
  <w:abstractNum w:abstractNumId="1">
    <w:nsid w:val="1DE624F6"/>
    <w:multiLevelType w:val="multilevel"/>
    <w:tmpl w:val="1DE624F6"/>
    <w:lvl w:ilvl="0">
      <w:start w:val="1"/>
      <w:numFmt w:val="chineseCountingThousand"/>
      <w:suff w:val="nothing"/>
      <w:lvlText w:val="%1"/>
      <w:lvlJc w:val="left"/>
      <w:pPr>
        <w:ind w:left="420" w:hanging="420"/>
      </w:pPr>
      <w:rPr>
        <w:rFonts w:hint="eastAsia"/>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FDB4B8C"/>
    <w:multiLevelType w:val="singleLevel"/>
    <w:tmpl w:val="1FDB4B8C"/>
    <w:lvl w:ilvl="0">
      <w:start w:val="1"/>
      <w:numFmt w:val="decimal"/>
      <w:lvlText w:val="%1."/>
      <w:lvlJc w:val="left"/>
      <w:pPr>
        <w:tabs>
          <w:tab w:val="left" w:pos="312"/>
        </w:tabs>
      </w:pPr>
    </w:lvl>
  </w:abstractNum>
  <w:abstractNum w:abstractNumId="3">
    <w:nsid w:val="30E20D84"/>
    <w:multiLevelType w:val="singleLevel"/>
    <w:tmpl w:val="30E20D84"/>
    <w:lvl w:ilvl="0">
      <w:start w:val="1"/>
      <w:numFmt w:val="chineseCountingThousand"/>
      <w:lvlText w:val="(%1)"/>
      <w:lvlJc w:val="left"/>
      <w:pPr>
        <w:tabs>
          <w:tab w:val="num" w:pos="915"/>
        </w:tabs>
        <w:ind w:left="915" w:hanging="42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77B3"/>
    <w:rsid w:val="0017393D"/>
    <w:rsid w:val="00452F8B"/>
    <w:rsid w:val="0080652E"/>
    <w:rsid w:val="009147F7"/>
    <w:rsid w:val="00A205CB"/>
    <w:rsid w:val="00C2642B"/>
    <w:rsid w:val="00DC77B3"/>
    <w:rsid w:val="00FE0E3A"/>
    <w:rsid w:val="00FE32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qFormat="1"/>
    <w:lsdException w:name="header" w:qFormat="1"/>
    <w:lsdException w:name="footer" w:qFormat="1"/>
    <w:lsdException w:name="caption" w:uiPriority="35" w:qFormat="1"/>
    <w:lsdException w:name="envelope return" w:qFormat="1"/>
    <w:lsdException w:name="footnote reference" w:uiPriority="0" w:qFormat="1"/>
    <w:lsdException w:name="page number" w:uiPriority="0"/>
    <w:lsdException w:name="toa heading" w:uiPriority="0" w:qFormat="1"/>
    <w:lsdException w:name="List"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HTML Code" w:uiPriority="0"/>
    <w:lsdException w:name="HTML Definition" w:uiPriority="0"/>
    <w:lsdException w:name="HTML Keyboard" w:uiPriority="0"/>
    <w:lsdException w:name="HTML Sample" w:uiPriority="0"/>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F7"/>
    <w:pPr>
      <w:widowControl w:val="0"/>
      <w:jc w:val="both"/>
    </w:pPr>
  </w:style>
  <w:style w:type="paragraph" w:styleId="1">
    <w:name w:val="heading 1"/>
    <w:basedOn w:val="a"/>
    <w:next w:val="a"/>
    <w:link w:val="1Char"/>
    <w:uiPriority w:val="9"/>
    <w:qFormat/>
    <w:rsid w:val="00DC77B3"/>
    <w:pPr>
      <w:keepNext/>
      <w:keepLines/>
      <w:spacing w:line="360" w:lineRule="auto"/>
      <w:jc w:val="center"/>
      <w:outlineLvl w:val="0"/>
    </w:pPr>
    <w:rPr>
      <w:rFonts w:ascii="Times New Roman" w:eastAsia="方正小标宋_GBK" w:hAnsi="Times New Roman" w:cs="Times New Roman"/>
      <w:bCs/>
      <w:kern w:val="44"/>
      <w:sz w:val="44"/>
      <w:szCs w:val="44"/>
    </w:rPr>
  </w:style>
  <w:style w:type="paragraph" w:styleId="2">
    <w:name w:val="heading 2"/>
    <w:basedOn w:val="a"/>
    <w:next w:val="a"/>
    <w:link w:val="2Char"/>
    <w:qFormat/>
    <w:rsid w:val="00DC77B3"/>
    <w:pPr>
      <w:keepNext/>
      <w:keepLines/>
      <w:spacing w:before="240" w:line="360" w:lineRule="auto"/>
      <w:ind w:firstLineChars="200" w:firstLine="640"/>
      <w:jc w:val="left"/>
      <w:outlineLvl w:val="1"/>
    </w:pPr>
    <w:rPr>
      <w:rFonts w:ascii="Arial" w:eastAsia="方正黑体_GBK" w:hAnsi="Arial" w:cs="Times New Roman"/>
      <w:bCs/>
      <w:kern w:val="0"/>
      <w:sz w:val="28"/>
      <w:szCs w:val="32"/>
    </w:rPr>
  </w:style>
  <w:style w:type="paragraph" w:styleId="3">
    <w:name w:val="heading 3"/>
    <w:basedOn w:val="a"/>
    <w:next w:val="a"/>
    <w:link w:val="3Char"/>
    <w:qFormat/>
    <w:rsid w:val="00DC77B3"/>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C77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DC77B3"/>
    <w:rPr>
      <w:sz w:val="18"/>
      <w:szCs w:val="18"/>
    </w:rPr>
  </w:style>
  <w:style w:type="paragraph" w:styleId="a4">
    <w:name w:val="footer"/>
    <w:basedOn w:val="a"/>
    <w:link w:val="Char0"/>
    <w:uiPriority w:val="99"/>
    <w:unhideWhenUsed/>
    <w:qFormat/>
    <w:rsid w:val="00DC77B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C77B3"/>
    <w:rPr>
      <w:sz w:val="18"/>
      <w:szCs w:val="18"/>
    </w:rPr>
  </w:style>
  <w:style w:type="character" w:customStyle="1" w:styleId="1Char">
    <w:name w:val="标题 1 Char"/>
    <w:basedOn w:val="a0"/>
    <w:link w:val="1"/>
    <w:uiPriority w:val="9"/>
    <w:qFormat/>
    <w:rsid w:val="00DC77B3"/>
    <w:rPr>
      <w:rFonts w:ascii="Times New Roman" w:eastAsia="方正小标宋_GBK" w:hAnsi="Times New Roman" w:cs="Times New Roman"/>
      <w:bCs/>
      <w:kern w:val="44"/>
      <w:sz w:val="44"/>
      <w:szCs w:val="44"/>
    </w:rPr>
  </w:style>
  <w:style w:type="character" w:customStyle="1" w:styleId="2Char">
    <w:name w:val="标题 2 Char"/>
    <w:basedOn w:val="a0"/>
    <w:link w:val="2"/>
    <w:rsid w:val="00DC77B3"/>
    <w:rPr>
      <w:rFonts w:ascii="Arial" w:eastAsia="方正黑体_GBK" w:hAnsi="Arial" w:cs="Times New Roman"/>
      <w:bCs/>
      <w:kern w:val="0"/>
      <w:sz w:val="28"/>
      <w:szCs w:val="32"/>
    </w:rPr>
  </w:style>
  <w:style w:type="character" w:customStyle="1" w:styleId="3Char">
    <w:name w:val="标题 3 Char"/>
    <w:basedOn w:val="a0"/>
    <w:link w:val="3"/>
    <w:rsid w:val="00DC77B3"/>
    <w:rPr>
      <w:rFonts w:ascii="@仿宋_GB2312" w:eastAsia="@仿宋_GB2312" w:hAnsi="@仿宋_GB2312" w:cs="@仿宋_GB2312"/>
      <w:b/>
      <w:bCs/>
      <w:sz w:val="32"/>
      <w:szCs w:val="32"/>
    </w:rPr>
  </w:style>
  <w:style w:type="numbering" w:customStyle="1" w:styleId="10">
    <w:name w:val="无列表1"/>
    <w:next w:val="a2"/>
    <w:uiPriority w:val="99"/>
    <w:semiHidden/>
    <w:unhideWhenUsed/>
    <w:rsid w:val="00DC77B3"/>
  </w:style>
  <w:style w:type="paragraph" w:styleId="7">
    <w:name w:val="toc 7"/>
    <w:basedOn w:val="a"/>
    <w:next w:val="a"/>
    <w:uiPriority w:val="39"/>
    <w:unhideWhenUsed/>
    <w:rsid w:val="00DC77B3"/>
    <w:pPr>
      <w:ind w:leftChars="1200" w:left="2520"/>
    </w:pPr>
    <w:rPr>
      <w:rFonts w:ascii="Times New Roman" w:eastAsia="宋体" w:hAnsi="Times New Roman" w:cs="Times New Roman"/>
      <w:szCs w:val="24"/>
    </w:rPr>
  </w:style>
  <w:style w:type="paragraph" w:styleId="a5">
    <w:name w:val="Normal Indent"/>
    <w:basedOn w:val="a"/>
    <w:qFormat/>
    <w:rsid w:val="00DC77B3"/>
    <w:pPr>
      <w:autoSpaceDE w:val="0"/>
      <w:autoSpaceDN w:val="0"/>
      <w:adjustRightInd w:val="0"/>
      <w:ind w:firstLine="420"/>
      <w:jc w:val="left"/>
    </w:pPr>
    <w:rPr>
      <w:rFonts w:ascii="宋体" w:eastAsia="宋体" w:hAnsi="Times New Roman" w:cs="Times New Roman"/>
      <w:kern w:val="0"/>
      <w:sz w:val="24"/>
      <w:szCs w:val="20"/>
    </w:rPr>
  </w:style>
  <w:style w:type="paragraph" w:styleId="a6">
    <w:name w:val="toa heading"/>
    <w:basedOn w:val="a"/>
    <w:next w:val="a"/>
    <w:qFormat/>
    <w:rsid w:val="00DC77B3"/>
    <w:rPr>
      <w:rFonts w:ascii="Arial" w:eastAsia="@仿宋_GB2312" w:hAnsi="Arial" w:cs="Arial"/>
      <w:sz w:val="24"/>
      <w:szCs w:val="24"/>
    </w:rPr>
  </w:style>
  <w:style w:type="paragraph" w:styleId="a7">
    <w:name w:val="annotation text"/>
    <w:basedOn w:val="a"/>
    <w:link w:val="Char1"/>
    <w:uiPriority w:val="99"/>
    <w:unhideWhenUsed/>
    <w:qFormat/>
    <w:rsid w:val="00DC77B3"/>
    <w:pPr>
      <w:jc w:val="left"/>
    </w:pPr>
    <w:rPr>
      <w:rFonts w:ascii="@仿宋_GB2312" w:eastAsia="@仿宋_GB2312" w:hAnsi="@仿宋_GB2312" w:cs="@仿宋_GB2312"/>
      <w:szCs w:val="20"/>
    </w:rPr>
  </w:style>
  <w:style w:type="character" w:customStyle="1" w:styleId="Char1">
    <w:name w:val="批注文字 Char"/>
    <w:basedOn w:val="a0"/>
    <w:link w:val="a7"/>
    <w:uiPriority w:val="99"/>
    <w:qFormat/>
    <w:rsid w:val="00DC77B3"/>
    <w:rPr>
      <w:rFonts w:ascii="@仿宋_GB2312" w:eastAsia="@仿宋_GB2312" w:hAnsi="@仿宋_GB2312" w:cs="@仿宋_GB2312"/>
      <w:szCs w:val="20"/>
    </w:rPr>
  </w:style>
  <w:style w:type="paragraph" w:styleId="a8">
    <w:name w:val="Body Text"/>
    <w:basedOn w:val="a"/>
    <w:next w:val="a9"/>
    <w:link w:val="Char2"/>
    <w:qFormat/>
    <w:rsid w:val="00DC77B3"/>
    <w:pPr>
      <w:spacing w:after="120"/>
    </w:pPr>
    <w:rPr>
      <w:rFonts w:ascii="@微软简标宋" w:eastAsia="@微软简标宋" w:hAnsi="@微软简标宋" w:cs="@微软简标宋"/>
      <w:szCs w:val="24"/>
      <w:lang w:val="zh-CN"/>
    </w:rPr>
  </w:style>
  <w:style w:type="character" w:customStyle="1" w:styleId="Char2">
    <w:name w:val="正文文本 Char"/>
    <w:basedOn w:val="a0"/>
    <w:link w:val="a8"/>
    <w:rsid w:val="00DC77B3"/>
    <w:rPr>
      <w:rFonts w:ascii="@微软简标宋" w:eastAsia="@微软简标宋" w:hAnsi="@微软简标宋" w:cs="@微软简标宋"/>
      <w:szCs w:val="24"/>
      <w:lang w:val="zh-CN"/>
    </w:rPr>
  </w:style>
  <w:style w:type="paragraph" w:styleId="a9">
    <w:name w:val="Body Text First Indent"/>
    <w:basedOn w:val="a8"/>
    <w:link w:val="Char3"/>
    <w:uiPriority w:val="99"/>
    <w:unhideWhenUsed/>
    <w:qFormat/>
    <w:rsid w:val="00DC77B3"/>
    <w:pPr>
      <w:ind w:firstLineChars="100" w:firstLine="420"/>
    </w:pPr>
  </w:style>
  <w:style w:type="character" w:customStyle="1" w:styleId="Char3">
    <w:name w:val="正文首行缩进 Char"/>
    <w:basedOn w:val="Char2"/>
    <w:link w:val="a9"/>
    <w:uiPriority w:val="99"/>
    <w:rsid w:val="00DC77B3"/>
  </w:style>
  <w:style w:type="paragraph" w:styleId="aa">
    <w:name w:val="Body Text Indent"/>
    <w:basedOn w:val="a"/>
    <w:next w:val="ab"/>
    <w:link w:val="Char4"/>
    <w:uiPriority w:val="99"/>
    <w:unhideWhenUsed/>
    <w:qFormat/>
    <w:rsid w:val="00DC77B3"/>
    <w:pPr>
      <w:ind w:firstLine="645"/>
    </w:pPr>
    <w:rPr>
      <w:rFonts w:ascii="楷体_GB2312" w:eastAsia="楷体_GB2312" w:hAnsi="@仿宋_GB2312" w:cs="@仿宋_GB2312"/>
      <w:sz w:val="32"/>
      <w:szCs w:val="20"/>
    </w:rPr>
  </w:style>
  <w:style w:type="character" w:customStyle="1" w:styleId="Char4">
    <w:name w:val="正文文本缩进 Char"/>
    <w:basedOn w:val="a0"/>
    <w:link w:val="aa"/>
    <w:uiPriority w:val="99"/>
    <w:rsid w:val="00DC77B3"/>
    <w:rPr>
      <w:rFonts w:ascii="楷体_GB2312" w:eastAsia="楷体_GB2312" w:hAnsi="@仿宋_GB2312" w:cs="@仿宋_GB2312"/>
      <w:sz w:val="32"/>
      <w:szCs w:val="20"/>
    </w:rPr>
  </w:style>
  <w:style w:type="paragraph" w:styleId="ab">
    <w:name w:val="envelope return"/>
    <w:basedOn w:val="a"/>
    <w:uiPriority w:val="99"/>
    <w:qFormat/>
    <w:rsid w:val="00DC77B3"/>
    <w:pPr>
      <w:snapToGrid w:val="0"/>
    </w:pPr>
    <w:rPr>
      <w:rFonts w:ascii="Arial" w:eastAsia="@仿宋_GB2312" w:hAnsi="Arial" w:cs="Arial"/>
      <w:szCs w:val="20"/>
    </w:rPr>
  </w:style>
  <w:style w:type="paragraph" w:styleId="4">
    <w:name w:val="index 4"/>
    <w:basedOn w:val="a"/>
    <w:next w:val="a"/>
    <w:uiPriority w:val="99"/>
    <w:qFormat/>
    <w:rsid w:val="00DC77B3"/>
    <w:pPr>
      <w:ind w:leftChars="600" w:left="600"/>
    </w:pPr>
    <w:rPr>
      <w:rFonts w:ascii="@仿宋_GB2312" w:eastAsia="@仿宋_GB2312" w:hAnsi="@仿宋_GB2312" w:cs="@仿宋_GB2312"/>
      <w:szCs w:val="24"/>
    </w:rPr>
  </w:style>
  <w:style w:type="paragraph" w:styleId="30">
    <w:name w:val="toc 3"/>
    <w:basedOn w:val="a"/>
    <w:next w:val="a"/>
    <w:uiPriority w:val="39"/>
    <w:unhideWhenUsed/>
    <w:rsid w:val="00DC77B3"/>
    <w:pPr>
      <w:ind w:leftChars="400" w:left="840"/>
    </w:pPr>
    <w:rPr>
      <w:rFonts w:ascii="@仿宋_GB2312" w:eastAsia="@仿宋_GB2312" w:hAnsi="@仿宋_GB2312" w:cs="@仿宋_GB2312"/>
      <w:szCs w:val="20"/>
    </w:rPr>
  </w:style>
  <w:style w:type="paragraph" w:styleId="ac">
    <w:name w:val="Plain Text"/>
    <w:basedOn w:val="a"/>
    <w:link w:val="Char5"/>
    <w:uiPriority w:val="99"/>
    <w:unhideWhenUsed/>
    <w:rsid w:val="00DC77B3"/>
    <w:rPr>
      <w:rFonts w:ascii="宋体" w:eastAsia="宋体" w:hAnsi="Courier New" w:cs="黑体"/>
    </w:rPr>
  </w:style>
  <w:style w:type="character" w:customStyle="1" w:styleId="Char5">
    <w:name w:val="纯文本 Char"/>
    <w:basedOn w:val="a0"/>
    <w:link w:val="ac"/>
    <w:uiPriority w:val="99"/>
    <w:rsid w:val="00DC77B3"/>
    <w:rPr>
      <w:rFonts w:ascii="宋体" w:eastAsia="宋体" w:hAnsi="Courier New" w:cs="黑体"/>
    </w:rPr>
  </w:style>
  <w:style w:type="paragraph" w:styleId="ad">
    <w:name w:val="Date"/>
    <w:basedOn w:val="a"/>
    <w:next w:val="a"/>
    <w:link w:val="Char6"/>
    <w:uiPriority w:val="99"/>
    <w:unhideWhenUsed/>
    <w:rsid w:val="00DC77B3"/>
    <w:rPr>
      <w:rFonts w:ascii="Arial" w:eastAsia="宋体" w:hAnsi="Arial" w:cs="Arial"/>
      <w:b/>
      <w:sz w:val="28"/>
      <w:szCs w:val="20"/>
    </w:rPr>
  </w:style>
  <w:style w:type="character" w:customStyle="1" w:styleId="Char6">
    <w:name w:val="日期 Char"/>
    <w:basedOn w:val="a0"/>
    <w:link w:val="ad"/>
    <w:uiPriority w:val="99"/>
    <w:rsid w:val="00DC77B3"/>
    <w:rPr>
      <w:rFonts w:ascii="Arial" w:eastAsia="宋体" w:hAnsi="Arial" w:cs="Arial"/>
      <w:b/>
      <w:sz w:val="28"/>
      <w:szCs w:val="20"/>
    </w:rPr>
  </w:style>
  <w:style w:type="paragraph" w:styleId="ae">
    <w:name w:val="Balloon Text"/>
    <w:basedOn w:val="a"/>
    <w:link w:val="Char7"/>
    <w:uiPriority w:val="99"/>
    <w:unhideWhenUsed/>
    <w:rsid w:val="00DC77B3"/>
    <w:rPr>
      <w:rFonts w:ascii="@仿宋_GB2312" w:eastAsia="@仿宋_GB2312" w:hAnsi="@仿宋_GB2312" w:cs="Times New Roman"/>
      <w:sz w:val="18"/>
      <w:szCs w:val="18"/>
    </w:rPr>
  </w:style>
  <w:style w:type="character" w:customStyle="1" w:styleId="Char7">
    <w:name w:val="批注框文本 Char"/>
    <w:basedOn w:val="a0"/>
    <w:link w:val="ae"/>
    <w:uiPriority w:val="99"/>
    <w:rsid w:val="00DC77B3"/>
    <w:rPr>
      <w:rFonts w:ascii="@仿宋_GB2312" w:eastAsia="@仿宋_GB2312" w:hAnsi="@仿宋_GB2312" w:cs="Times New Roman"/>
      <w:sz w:val="18"/>
      <w:szCs w:val="18"/>
    </w:rPr>
  </w:style>
  <w:style w:type="paragraph" w:styleId="11">
    <w:name w:val="toc 1"/>
    <w:basedOn w:val="a"/>
    <w:next w:val="a"/>
    <w:uiPriority w:val="39"/>
    <w:unhideWhenUsed/>
    <w:rsid w:val="00DC77B3"/>
    <w:rPr>
      <w:rFonts w:ascii="@仿宋_GB2312" w:eastAsia="方正黑体_GBK" w:hAnsi="@仿宋_GB2312" w:cs="@仿宋_GB2312"/>
      <w:sz w:val="20"/>
      <w:szCs w:val="20"/>
    </w:rPr>
  </w:style>
  <w:style w:type="paragraph" w:styleId="af">
    <w:name w:val="List"/>
    <w:basedOn w:val="a"/>
    <w:uiPriority w:val="99"/>
    <w:unhideWhenUsed/>
    <w:qFormat/>
    <w:rsid w:val="00DC77B3"/>
    <w:pPr>
      <w:ind w:left="200" w:hangingChars="200" w:hanging="200"/>
      <w:contextualSpacing/>
    </w:pPr>
    <w:rPr>
      <w:rFonts w:ascii="Times New Roman" w:eastAsia="宋体" w:hAnsi="Times New Roman" w:cs="Times New Roman"/>
      <w:szCs w:val="24"/>
    </w:rPr>
  </w:style>
  <w:style w:type="paragraph" w:styleId="af0">
    <w:name w:val="footnote text"/>
    <w:basedOn w:val="a"/>
    <w:link w:val="Char8"/>
    <w:unhideWhenUsed/>
    <w:rsid w:val="00DC77B3"/>
    <w:pPr>
      <w:snapToGrid w:val="0"/>
      <w:jc w:val="left"/>
    </w:pPr>
    <w:rPr>
      <w:rFonts w:ascii="Times New Roman" w:eastAsia="宋体" w:hAnsi="Times New Roman" w:cs="Times New Roman"/>
      <w:sz w:val="18"/>
      <w:szCs w:val="18"/>
      <w:lang w:val="zh-CN"/>
    </w:rPr>
  </w:style>
  <w:style w:type="character" w:customStyle="1" w:styleId="Char8">
    <w:name w:val="脚注文本 Char"/>
    <w:basedOn w:val="a0"/>
    <w:link w:val="af0"/>
    <w:rsid w:val="00DC77B3"/>
    <w:rPr>
      <w:rFonts w:ascii="Times New Roman" w:eastAsia="宋体" w:hAnsi="Times New Roman" w:cs="Times New Roman"/>
      <w:sz w:val="18"/>
      <w:szCs w:val="18"/>
      <w:lang w:val="zh-CN"/>
    </w:rPr>
  </w:style>
  <w:style w:type="paragraph" w:styleId="20">
    <w:name w:val="toc 2"/>
    <w:basedOn w:val="a"/>
    <w:next w:val="a"/>
    <w:uiPriority w:val="39"/>
    <w:unhideWhenUsed/>
    <w:rsid w:val="00DC77B3"/>
    <w:pPr>
      <w:widowControl/>
      <w:spacing w:after="100" w:line="276" w:lineRule="auto"/>
      <w:ind w:left="220"/>
      <w:jc w:val="left"/>
    </w:pPr>
    <w:rPr>
      <w:rFonts w:ascii="Calibri" w:eastAsia="宋体" w:hAnsi="Calibri" w:cs="黑体"/>
      <w:kern w:val="0"/>
      <w:sz w:val="22"/>
    </w:rPr>
  </w:style>
  <w:style w:type="paragraph" w:styleId="af1">
    <w:name w:val="Normal (Web)"/>
    <w:basedOn w:val="a"/>
    <w:qFormat/>
    <w:rsid w:val="00DC77B3"/>
    <w:pPr>
      <w:spacing w:beforeAutospacing="1" w:afterAutospacing="1"/>
      <w:jc w:val="left"/>
    </w:pPr>
    <w:rPr>
      <w:rFonts w:ascii="@仿宋_GB2312" w:eastAsia="@仿宋_GB2312" w:hAnsi="@仿宋_GB2312" w:cs="@仿宋_GB2312"/>
      <w:kern w:val="0"/>
      <w:sz w:val="24"/>
      <w:szCs w:val="20"/>
    </w:rPr>
  </w:style>
  <w:style w:type="paragraph" w:styleId="12">
    <w:name w:val="index 1"/>
    <w:basedOn w:val="a"/>
    <w:next w:val="a"/>
    <w:uiPriority w:val="99"/>
    <w:unhideWhenUsed/>
    <w:rsid w:val="00DC77B3"/>
    <w:pPr>
      <w:jc w:val="center"/>
    </w:pPr>
    <w:rPr>
      <w:rFonts w:ascii="Arial" w:eastAsia="Arial" w:hAnsi="Arial" w:cs="Arial"/>
      <w:b/>
      <w:bCs/>
      <w:sz w:val="28"/>
      <w:szCs w:val="20"/>
    </w:rPr>
  </w:style>
  <w:style w:type="paragraph" w:styleId="af2">
    <w:name w:val="annotation subject"/>
    <w:basedOn w:val="a7"/>
    <w:next w:val="a7"/>
    <w:link w:val="Char10"/>
    <w:unhideWhenUsed/>
    <w:rsid w:val="00DC77B3"/>
    <w:rPr>
      <w:rFonts w:cs="Times New Roman"/>
      <w:b/>
      <w:bCs/>
    </w:rPr>
  </w:style>
  <w:style w:type="character" w:customStyle="1" w:styleId="Char9">
    <w:name w:val="批注主题 Char"/>
    <w:basedOn w:val="Char1"/>
    <w:link w:val="af2"/>
    <w:uiPriority w:val="99"/>
    <w:rsid w:val="00DC77B3"/>
    <w:rPr>
      <w:b/>
      <w:bCs/>
    </w:rPr>
  </w:style>
  <w:style w:type="character" w:customStyle="1" w:styleId="Char10">
    <w:name w:val="批注主题 Char1"/>
    <w:link w:val="af2"/>
    <w:rsid w:val="00DC77B3"/>
    <w:rPr>
      <w:rFonts w:ascii="@仿宋_GB2312" w:eastAsia="@仿宋_GB2312" w:hAnsi="@仿宋_GB2312" w:cs="Times New Roman"/>
      <w:b/>
      <w:bCs/>
      <w:szCs w:val="20"/>
    </w:rPr>
  </w:style>
  <w:style w:type="paragraph" w:styleId="21">
    <w:name w:val="Body Text First Indent 2"/>
    <w:basedOn w:val="aa"/>
    <w:link w:val="2Char0"/>
    <w:uiPriority w:val="99"/>
    <w:unhideWhenUsed/>
    <w:rsid w:val="00DC77B3"/>
    <w:pPr>
      <w:ind w:left="420" w:firstLineChars="200" w:firstLine="420"/>
    </w:pPr>
    <w:rPr>
      <w:rFonts w:ascii="Times New Roman" w:cs="Times New Roman"/>
    </w:rPr>
  </w:style>
  <w:style w:type="character" w:customStyle="1" w:styleId="2Char0">
    <w:name w:val="正文首行缩进 2 Char"/>
    <w:basedOn w:val="Char4"/>
    <w:link w:val="21"/>
    <w:uiPriority w:val="99"/>
    <w:rsid w:val="00DC77B3"/>
    <w:rPr>
      <w:rFonts w:ascii="Times New Roman" w:cs="Times New Roman"/>
    </w:rPr>
  </w:style>
  <w:style w:type="table" w:styleId="af3">
    <w:name w:val="Table Grid"/>
    <w:basedOn w:val="a1"/>
    <w:uiPriority w:val="39"/>
    <w:unhideWhenUsed/>
    <w:qFormat/>
    <w:rsid w:val="00DC77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DC77B3"/>
    <w:rPr>
      <w:b/>
      <w:bCs/>
    </w:rPr>
  </w:style>
  <w:style w:type="character" w:styleId="af5">
    <w:name w:val="page number"/>
    <w:basedOn w:val="a0"/>
    <w:rsid w:val="00DC77B3"/>
  </w:style>
  <w:style w:type="character" w:styleId="af6">
    <w:name w:val="FollowedHyperlink"/>
    <w:basedOn w:val="a0"/>
    <w:uiPriority w:val="99"/>
    <w:unhideWhenUsed/>
    <w:rsid w:val="00DC77B3"/>
    <w:rPr>
      <w:color w:val="800080"/>
      <w:u w:val="single"/>
    </w:rPr>
  </w:style>
  <w:style w:type="character" w:styleId="af7">
    <w:name w:val="Emphasis"/>
    <w:qFormat/>
    <w:rsid w:val="00DC77B3"/>
    <w:rPr>
      <w:i w:val="0"/>
      <w:iCs w:val="0"/>
    </w:rPr>
  </w:style>
  <w:style w:type="character" w:styleId="HTML">
    <w:name w:val="HTML Definition"/>
    <w:rsid w:val="00DC77B3"/>
    <w:rPr>
      <w:i/>
      <w:iCs/>
    </w:rPr>
  </w:style>
  <w:style w:type="character" w:styleId="af8">
    <w:name w:val="Hyperlink"/>
    <w:unhideWhenUsed/>
    <w:rsid w:val="00DC77B3"/>
    <w:rPr>
      <w:color w:val="0000FF"/>
      <w:u w:val="single"/>
    </w:rPr>
  </w:style>
  <w:style w:type="character" w:styleId="HTML0">
    <w:name w:val="HTML Code"/>
    <w:rsid w:val="00DC77B3"/>
    <w:rPr>
      <w:rFonts w:ascii="Montserrat" w:eastAsia="Montserrat" w:hAnsi="Montserrat" w:cs="Montserrat" w:hint="default"/>
      <w:sz w:val="21"/>
      <w:szCs w:val="21"/>
    </w:rPr>
  </w:style>
  <w:style w:type="character" w:styleId="af9">
    <w:name w:val="annotation reference"/>
    <w:basedOn w:val="a0"/>
    <w:uiPriority w:val="99"/>
    <w:unhideWhenUsed/>
    <w:rsid w:val="00DC77B3"/>
    <w:rPr>
      <w:sz w:val="21"/>
      <w:szCs w:val="21"/>
    </w:rPr>
  </w:style>
  <w:style w:type="character" w:styleId="afa">
    <w:name w:val="footnote reference"/>
    <w:unhideWhenUsed/>
    <w:qFormat/>
    <w:rsid w:val="00DC77B3"/>
    <w:rPr>
      <w:vertAlign w:val="superscript"/>
    </w:rPr>
  </w:style>
  <w:style w:type="character" w:styleId="HTML1">
    <w:name w:val="HTML Keyboard"/>
    <w:rsid w:val="00DC77B3"/>
    <w:rPr>
      <w:rFonts w:ascii="Montserrat" w:eastAsia="Montserrat" w:hAnsi="Montserrat" w:cs="Montserrat" w:hint="default"/>
      <w:sz w:val="21"/>
      <w:szCs w:val="21"/>
    </w:rPr>
  </w:style>
  <w:style w:type="character" w:styleId="HTML2">
    <w:name w:val="HTML Sample"/>
    <w:rsid w:val="00DC77B3"/>
    <w:rPr>
      <w:rFonts w:ascii="Montserrat" w:eastAsia="Montserrat" w:hAnsi="Montserrat" w:cs="Montserrat" w:hint="default"/>
      <w:sz w:val="21"/>
      <w:szCs w:val="21"/>
    </w:rPr>
  </w:style>
  <w:style w:type="character" w:customStyle="1" w:styleId="nth-child1">
    <w:name w:val="nth-child(1)"/>
    <w:rsid w:val="00DC77B3"/>
  </w:style>
  <w:style w:type="character" w:customStyle="1" w:styleId="nth-child11">
    <w:name w:val="nth-child(1)1"/>
    <w:rsid w:val="00DC77B3"/>
  </w:style>
  <w:style w:type="character" w:customStyle="1" w:styleId="nth-child2">
    <w:name w:val="nth-child(2)"/>
    <w:rsid w:val="00DC77B3"/>
  </w:style>
  <w:style w:type="character" w:customStyle="1" w:styleId="nth-child21">
    <w:name w:val="nth-child(2)1"/>
    <w:rsid w:val="00DC77B3"/>
  </w:style>
  <w:style w:type="character" w:customStyle="1" w:styleId="hover20">
    <w:name w:val="hover20"/>
    <w:rsid w:val="00DC77B3"/>
    <w:rPr>
      <w:color w:val="0C7FF2"/>
    </w:rPr>
  </w:style>
  <w:style w:type="character" w:customStyle="1" w:styleId="hover21">
    <w:name w:val="hover21"/>
    <w:rsid w:val="00DC77B3"/>
    <w:rPr>
      <w:color w:val="37474F"/>
    </w:rPr>
  </w:style>
  <w:style w:type="character" w:customStyle="1" w:styleId="first-child">
    <w:name w:val="first-child"/>
    <w:rsid w:val="00DC77B3"/>
    <w:rPr>
      <w:shd w:val="clear" w:color="auto" w:fill="073DA7"/>
    </w:rPr>
  </w:style>
  <w:style w:type="character" w:customStyle="1" w:styleId="hover">
    <w:name w:val="hover"/>
    <w:rsid w:val="00DC77B3"/>
    <w:rPr>
      <w:color w:val="0C7FF2"/>
    </w:rPr>
  </w:style>
  <w:style w:type="character" w:customStyle="1" w:styleId="hover1">
    <w:name w:val="hover1"/>
    <w:rsid w:val="00DC77B3"/>
    <w:rPr>
      <w:color w:val="37474F"/>
    </w:rPr>
  </w:style>
  <w:style w:type="character" w:customStyle="1" w:styleId="hover15">
    <w:name w:val="hover15"/>
    <w:rsid w:val="00DC77B3"/>
    <w:rPr>
      <w:color w:val="37474F"/>
    </w:rPr>
  </w:style>
  <w:style w:type="character" w:customStyle="1" w:styleId="hover16">
    <w:name w:val="hover16"/>
    <w:rsid w:val="00DC77B3"/>
    <w:rPr>
      <w:color w:val="0C7FF2"/>
    </w:rPr>
  </w:style>
  <w:style w:type="character" w:customStyle="1" w:styleId="last-child">
    <w:name w:val="last-child"/>
    <w:rsid w:val="00DC77B3"/>
  </w:style>
  <w:style w:type="character" w:customStyle="1" w:styleId="anonymous2">
    <w:name w:val="anonymous2"/>
    <w:rsid w:val="00DC77B3"/>
    <w:rPr>
      <w:color w:val="000000"/>
      <w:sz w:val="12"/>
      <w:szCs w:val="12"/>
    </w:rPr>
  </w:style>
  <w:style w:type="character" w:customStyle="1" w:styleId="first-child2">
    <w:name w:val="first-child2"/>
    <w:rsid w:val="00DC77B3"/>
    <w:rPr>
      <w:bdr w:val="single" w:sz="4" w:space="0" w:color="DDDDDD"/>
    </w:rPr>
  </w:style>
  <w:style w:type="character" w:customStyle="1" w:styleId="number">
    <w:name w:val="number"/>
    <w:rsid w:val="00DC77B3"/>
    <w:rPr>
      <w:sz w:val="16"/>
      <w:szCs w:val="0"/>
    </w:rPr>
  </w:style>
  <w:style w:type="character" w:customStyle="1" w:styleId="afb">
    <w:name w:val="批注文字 字符"/>
    <w:rsid w:val="00DC77B3"/>
    <w:rPr>
      <w:kern w:val="2"/>
      <w:sz w:val="21"/>
      <w:szCs w:val="24"/>
    </w:rPr>
  </w:style>
  <w:style w:type="character" w:customStyle="1" w:styleId="afc">
    <w:name w:val="批注框文本 字符"/>
    <w:rsid w:val="00DC77B3"/>
    <w:rPr>
      <w:kern w:val="2"/>
      <w:sz w:val="18"/>
      <w:szCs w:val="18"/>
    </w:rPr>
  </w:style>
  <w:style w:type="paragraph" w:customStyle="1" w:styleId="Web">
    <w:name w:val="普通 (Web)"/>
    <w:basedOn w:val="a"/>
    <w:qFormat/>
    <w:rsid w:val="00DC77B3"/>
    <w:pPr>
      <w:widowControl/>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qFormat/>
    <w:rsid w:val="00DC77B3"/>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DL">
    <w:name w:val="D&amp;L"/>
    <w:basedOn w:val="a3"/>
    <w:qFormat/>
    <w:rsid w:val="00DC77B3"/>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paragraph" w:customStyle="1" w:styleId="WPSOffice2">
    <w:name w:val="WPSOffice手动目录 2"/>
    <w:rsid w:val="00DC77B3"/>
    <w:pPr>
      <w:ind w:leftChars="200" w:left="200"/>
    </w:pPr>
    <w:rPr>
      <w:rFonts w:ascii="Times New Roman" w:eastAsia="宋体" w:hAnsi="Times New Roman" w:cs="Times New Roman"/>
      <w:kern w:val="0"/>
      <w:sz w:val="20"/>
      <w:szCs w:val="20"/>
    </w:rPr>
  </w:style>
  <w:style w:type="paragraph" w:customStyle="1" w:styleId="13">
    <w:name w:val="纯文本1"/>
    <w:basedOn w:val="a"/>
    <w:qFormat/>
    <w:rsid w:val="00DC77B3"/>
    <w:rPr>
      <w:rFonts w:ascii="Arial" w:eastAsia="Arial" w:hAnsi="Arial" w:cs="Times New Roman"/>
      <w:szCs w:val="20"/>
    </w:rPr>
  </w:style>
  <w:style w:type="paragraph" w:customStyle="1" w:styleId="CharCharCharCharCharCharChar1Char">
    <w:name w:val="Char Char Char Char Char Char Char1 Char"/>
    <w:basedOn w:val="a"/>
    <w:rsid w:val="00DC77B3"/>
    <w:rPr>
      <w:rFonts w:ascii="Arial" w:eastAsia="宋体" w:hAnsi="Arial" w:cs="Arial"/>
      <w:sz w:val="24"/>
      <w:szCs w:val="20"/>
    </w:rPr>
  </w:style>
  <w:style w:type="paragraph" w:customStyle="1" w:styleId="00">
    <w:name w:val="正文_0_0"/>
    <w:qFormat/>
    <w:rsid w:val="00DC77B3"/>
    <w:pPr>
      <w:widowControl w:val="0"/>
      <w:jc w:val="both"/>
    </w:pPr>
    <w:rPr>
      <w:rFonts w:ascii="Times New Roman" w:eastAsia="宋体" w:hAnsi="Times New Roman" w:cs="Times New Roman"/>
      <w:szCs w:val="20"/>
    </w:rPr>
  </w:style>
  <w:style w:type="paragraph" w:customStyle="1" w:styleId="WPSOffice1">
    <w:name w:val="WPSOffice手动目录 1"/>
    <w:rsid w:val="00DC77B3"/>
    <w:rPr>
      <w:rFonts w:ascii="Times New Roman" w:eastAsia="宋体" w:hAnsi="Times New Roman" w:cs="Times New Roman"/>
      <w:kern w:val="0"/>
      <w:sz w:val="20"/>
      <w:szCs w:val="20"/>
    </w:rPr>
  </w:style>
  <w:style w:type="paragraph" w:customStyle="1" w:styleId="Style33">
    <w:name w:val="_Style 33"/>
    <w:basedOn w:val="a"/>
    <w:next w:val="afd"/>
    <w:uiPriority w:val="34"/>
    <w:qFormat/>
    <w:rsid w:val="00DC77B3"/>
    <w:pPr>
      <w:ind w:firstLineChars="200" w:firstLine="420"/>
    </w:pPr>
    <w:rPr>
      <w:rFonts w:ascii="Calibri" w:eastAsia="宋体" w:hAnsi="Calibri" w:cs="Times New Roman"/>
    </w:rPr>
  </w:style>
  <w:style w:type="paragraph" w:styleId="afd">
    <w:name w:val="List Paragraph"/>
    <w:basedOn w:val="a"/>
    <w:uiPriority w:val="34"/>
    <w:qFormat/>
    <w:rsid w:val="00DC77B3"/>
    <w:pPr>
      <w:ind w:firstLineChars="200" w:firstLine="420"/>
    </w:pPr>
    <w:rPr>
      <w:rFonts w:ascii="Times New Roman" w:eastAsia="宋体" w:hAnsi="Times New Roman" w:cs="Times New Roman"/>
      <w:szCs w:val="24"/>
    </w:rPr>
  </w:style>
  <w:style w:type="paragraph" w:customStyle="1" w:styleId="Default">
    <w:name w:val="Default"/>
    <w:qFormat/>
    <w:rsid w:val="00DC77B3"/>
    <w:pPr>
      <w:widowControl w:val="0"/>
      <w:autoSpaceDE w:val="0"/>
      <w:autoSpaceDN w:val="0"/>
      <w:adjustRightInd w:val="0"/>
    </w:pPr>
    <w:rPr>
      <w:rFonts w:ascii="黑体" w:eastAsia="黑体" w:hAnsi="Calibri" w:cs="黑体"/>
      <w:color w:val="000000"/>
      <w:kern w:val="0"/>
      <w:sz w:val="24"/>
      <w:szCs w:val="24"/>
    </w:rPr>
  </w:style>
  <w:style w:type="paragraph" w:styleId="afe">
    <w:name w:val="Revision"/>
    <w:uiPriority w:val="99"/>
    <w:unhideWhenUsed/>
    <w:rsid w:val="00DC77B3"/>
    <w:rPr>
      <w:rFonts w:ascii="Times New Roman" w:eastAsia="宋体" w:hAnsi="Times New Roman" w:cs="Times New Roman"/>
      <w:szCs w:val="24"/>
    </w:rPr>
  </w:style>
  <w:style w:type="table" w:customStyle="1" w:styleId="14">
    <w:name w:val="网格型1"/>
    <w:basedOn w:val="a1"/>
    <w:uiPriority w:val="39"/>
    <w:qFormat/>
    <w:rsid w:val="00DC77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rsid w:val="00DC77B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无列表2"/>
    <w:next w:val="a2"/>
    <w:uiPriority w:val="99"/>
    <w:semiHidden/>
    <w:unhideWhenUsed/>
    <w:rsid w:val="00A205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72</Pages>
  <Words>5763</Words>
  <Characters>32853</Characters>
  <Application>Microsoft Office Word</Application>
  <DocSecurity>0</DocSecurity>
  <Lines>273</Lines>
  <Paragraphs>77</Paragraphs>
  <ScaleCrop>false</ScaleCrop>
  <Company/>
  <LinksUpToDate>false</LinksUpToDate>
  <CharactersWithSpaces>38539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审核-程龙</dc:creator>
  <cp:keywords/>
  <dc:description/>
  <cp:lastModifiedBy>校对-陈晓艺</cp:lastModifiedBy>
  <cp:revision>5</cp:revision>
  <dcterms:created xsi:type="dcterms:W3CDTF">2025-05-13T08:08:00Z</dcterms:created>
  <dcterms:modified xsi:type="dcterms:W3CDTF">2025-05-13T11:44:00Z</dcterms:modified>
</cp:coreProperties>
</file>