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4C17E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bookmarkStart w:id="0" w:name="_GoBack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中标、成交供应商的评审总得分</w:t>
      </w:r>
      <w:bookmarkEnd w:id="0"/>
    </w:p>
    <w:p w14:paraId="0A5BC9B7">
      <w:pPr>
        <w:rPr>
          <w:rFonts w:hint="default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安徽柯尼兹医疗器械有限公司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76.08分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92D19"/>
    <w:rsid w:val="2559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2026-09-30T09:07:00Z</dcterms:created>
  <dc:creator>早川</dc:creator>
  <cp:lastModifiedBy>早川</cp:lastModifiedBy>
  <dcterms:modified xsi:type="dcterms:W3CDTF">2026-09-30T09:08:08Z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5285300197B244009CA7DDBD5620BE1A_11</vt:lpwstr>
  </property>
  <property fmtid="{D5CDD505-2E9C-101B-9397-08002B2CF9AE}" pid="4" name="KSOTemplateDocerSaveRecord">
    <vt:lpwstr>eyJoZGlkIjoiMjdmMmMxYWU0NGFjYjZkNmRjMGFhYTZlMGUxZDI1MTEiLCJ1c2VySWQiOiI2ODEyNDY0NzEifQ==</vt:lpwstr>
  </property>
</Properties>
</file>