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1BB93">
      <w:pPr>
        <w:spacing w:line="360" w:lineRule="auto"/>
        <w:jc w:val="center"/>
        <w:outlineLvl w:val="0"/>
        <w:rPr>
          <w:rFonts w:ascii="宋体" w:hAnsi="宋体" w:eastAsia="宋体"/>
          <w:b/>
          <w:sz w:val="28"/>
          <w:highlight w:val="none"/>
        </w:rPr>
      </w:pPr>
      <w:r>
        <w:rPr>
          <w:rFonts w:hint="eastAsia" w:ascii="宋体" w:hAnsi="宋体" w:eastAsia="宋体"/>
          <w:b/>
          <w:sz w:val="28"/>
          <w:highlight w:val="none"/>
        </w:rPr>
        <w:t>采购需求</w:t>
      </w:r>
    </w:p>
    <w:p w14:paraId="402D6AE7">
      <w:pPr>
        <w:adjustRightInd w:val="0"/>
        <w:snapToGrid w:val="0"/>
        <w:spacing w:line="360" w:lineRule="auto"/>
        <w:ind w:firstLine="422"/>
        <w:outlineLvl w:val="9"/>
        <w:rPr>
          <w:rFonts w:ascii="宋体" w:hAnsi="宋体" w:eastAsia="宋体"/>
          <w:b/>
          <w:szCs w:val="21"/>
          <w:highlight w:val="none"/>
        </w:rPr>
      </w:pPr>
      <w:r>
        <w:rPr>
          <w:rFonts w:hint="eastAsia" w:ascii="宋体" w:hAnsi="宋体" w:eastAsia="宋体"/>
          <w:b/>
          <w:szCs w:val="21"/>
          <w:highlight w:val="none"/>
        </w:rPr>
        <w:t>前注：</w:t>
      </w:r>
    </w:p>
    <w:p w14:paraId="738F08D9">
      <w:pPr>
        <w:adjustRightInd w:val="0"/>
        <w:snapToGrid w:val="0"/>
        <w:spacing w:line="360" w:lineRule="auto"/>
        <w:ind w:firstLine="420"/>
        <w:outlineLvl w:val="9"/>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根据《</w:t>
      </w:r>
      <w:r>
        <w:rPr>
          <w:rFonts w:hint="eastAsia" w:ascii="宋体" w:hAnsi="宋体" w:eastAsia="宋体"/>
          <w:szCs w:val="21"/>
          <w:highlight w:val="none"/>
        </w:rPr>
        <w:t>政府采购进口产品管理办法</w:t>
      </w:r>
      <w:r>
        <w:rPr>
          <w:rFonts w:ascii="宋体" w:hAnsi="宋体" w:eastAsia="宋体"/>
          <w:szCs w:val="21"/>
          <w:highlight w:val="none"/>
        </w:rPr>
        <w:t>》及政府采购管理部门的相关规定，下列采购需求中</w:t>
      </w:r>
      <w:r>
        <w:rPr>
          <w:rFonts w:hint="eastAsia" w:ascii="宋体" w:hAnsi="宋体" w:eastAsia="宋体"/>
          <w:szCs w:val="21"/>
          <w:highlight w:val="none"/>
        </w:rPr>
        <w:t>标注进口产品的货物均</w:t>
      </w:r>
      <w:r>
        <w:rPr>
          <w:rFonts w:ascii="宋体" w:hAnsi="宋体" w:eastAsia="宋体"/>
          <w:szCs w:val="21"/>
          <w:highlight w:val="none"/>
        </w:rPr>
        <w:t>已履行相关论证手续，经核准采购进口</w:t>
      </w:r>
      <w:r>
        <w:rPr>
          <w:rFonts w:hint="eastAsia" w:ascii="宋体" w:hAnsi="宋体" w:eastAsia="宋体"/>
          <w:szCs w:val="21"/>
          <w:highlight w:val="none"/>
        </w:rPr>
        <w:t>产品</w:t>
      </w:r>
      <w:r>
        <w:rPr>
          <w:rFonts w:ascii="宋体" w:hAnsi="宋体" w:eastAsia="宋体"/>
          <w:szCs w:val="21"/>
          <w:highlight w:val="none"/>
        </w:rPr>
        <w:t>，但不限制满足招标文件要求的国内产品参与竞争</w:t>
      </w:r>
      <w:r>
        <w:rPr>
          <w:rFonts w:hint="eastAsia" w:ascii="宋体" w:hAnsi="宋体" w:eastAsia="宋体"/>
          <w:szCs w:val="21"/>
          <w:highlight w:val="none"/>
        </w:rPr>
        <w:t>。未标注进口产品的货物均</w:t>
      </w:r>
      <w:r>
        <w:rPr>
          <w:rFonts w:ascii="宋体" w:hAnsi="宋体" w:eastAsia="宋体"/>
          <w:szCs w:val="21"/>
          <w:highlight w:val="none"/>
        </w:rPr>
        <w:t>为拒绝采购进口产品</w:t>
      </w:r>
      <w:r>
        <w:rPr>
          <w:rFonts w:hint="eastAsia" w:ascii="宋体" w:hAnsi="宋体" w:eastAsia="宋体"/>
          <w:szCs w:val="21"/>
          <w:highlight w:val="none"/>
        </w:rPr>
        <w:t>。</w:t>
      </w:r>
    </w:p>
    <w:p w14:paraId="183C78AB">
      <w:pPr>
        <w:adjustRightInd w:val="0"/>
        <w:snapToGrid w:val="0"/>
        <w:spacing w:line="360" w:lineRule="auto"/>
        <w:ind w:firstLine="420"/>
        <w:outlineLvl w:val="9"/>
        <w:rPr>
          <w:rFonts w:ascii="宋体" w:hAnsi="宋体" w:eastAsia="宋体"/>
          <w:szCs w:val="21"/>
          <w:highlight w:val="none"/>
        </w:rPr>
      </w:pPr>
      <w:r>
        <w:rPr>
          <w:rFonts w:hint="eastAsia" w:ascii="宋体" w:hAnsi="宋体" w:eastAsia="宋体"/>
          <w:szCs w:val="21"/>
          <w:highlight w:val="none"/>
        </w:rPr>
        <w:t>2.</w:t>
      </w:r>
      <w:r>
        <w:rPr>
          <w:rFonts w:ascii="宋体" w:hAnsi="宋体" w:eastAsia="宋体" w:cs="宋体"/>
          <w:szCs w:val="21"/>
          <w:highlight w:val="none"/>
        </w:rPr>
        <w:t>政府采购政策（包括但不限于下列具体政策要求</w:t>
      </w:r>
      <w:r>
        <w:rPr>
          <w:rFonts w:hint="eastAsia" w:ascii="宋体" w:hAnsi="宋体" w:eastAsia="宋体" w:cs="宋体"/>
          <w:szCs w:val="21"/>
          <w:highlight w:val="none"/>
        </w:rPr>
        <w:t>）</w:t>
      </w:r>
      <w:r>
        <w:rPr>
          <w:rFonts w:hint="eastAsia" w:ascii="宋体" w:hAnsi="宋体" w:eastAsia="宋体"/>
          <w:szCs w:val="21"/>
          <w:highlight w:val="none"/>
        </w:rPr>
        <w:t>：</w:t>
      </w:r>
    </w:p>
    <w:p w14:paraId="66C6B1F3">
      <w:pPr>
        <w:adjustRightInd w:val="0"/>
        <w:snapToGrid w:val="0"/>
        <w:spacing w:line="360" w:lineRule="auto"/>
        <w:ind w:firstLine="420"/>
        <w:outlineLvl w:val="9"/>
        <w:rPr>
          <w:rFonts w:ascii="宋体" w:hAnsi="宋体" w:eastAsia="宋体" w:cs="宋体"/>
          <w:szCs w:val="21"/>
          <w:highlight w:val="none"/>
        </w:rPr>
      </w:pPr>
      <w:r>
        <w:rPr>
          <w:rFonts w:hint="eastAsia" w:ascii="宋体" w:hAnsi="宋体" w:eastAsia="宋体" w:cs="宋体"/>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FE684A3">
      <w:pPr>
        <w:adjustRightInd w:val="0"/>
        <w:snapToGrid w:val="0"/>
        <w:spacing w:line="360" w:lineRule="auto"/>
        <w:ind w:firstLine="420"/>
        <w:outlineLvl w:val="9"/>
        <w:rPr>
          <w:rFonts w:ascii="宋体" w:hAnsi="宋体" w:eastAsia="宋体" w:cs="宋体"/>
          <w:szCs w:val="21"/>
          <w:highlight w:val="none"/>
        </w:rPr>
      </w:pPr>
      <w:r>
        <w:rPr>
          <w:rFonts w:hint="eastAsia" w:ascii="宋体" w:hAnsi="宋体" w:eastAsia="宋体" w:cs="宋体"/>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w:t>
      </w:r>
      <w:bookmarkStart w:id="2" w:name="_GoBack"/>
      <w:bookmarkEnd w:id="2"/>
      <w:r>
        <w:rPr>
          <w:rFonts w:hint="eastAsia" w:ascii="宋体" w:hAnsi="宋体" w:eastAsia="宋体" w:cs="宋体"/>
          <w:szCs w:val="21"/>
          <w:highlight w:val="none"/>
        </w:rPr>
        <w:t>运输，同时，采购人将对包装材料和运输环节作为履约验收条款进行验收。</w:t>
      </w:r>
    </w:p>
    <w:p w14:paraId="767B6B5A">
      <w:pPr>
        <w:adjustRightInd w:val="0"/>
        <w:snapToGrid w:val="0"/>
        <w:spacing w:line="360" w:lineRule="auto"/>
        <w:ind w:firstLine="420"/>
        <w:outlineLvl w:val="9"/>
        <w:rPr>
          <w:rFonts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szCs w:val="21"/>
          <w:highlight w:val="none"/>
        </w:rPr>
        <w:t>如采购人允许采用分包方式履行合同的，应当明确可以分包履行的相关内容</w:t>
      </w:r>
      <w:r>
        <w:rPr>
          <w:rFonts w:hint="eastAsia" w:ascii="宋体" w:hAnsi="宋体" w:eastAsia="宋体" w:cs="宋体"/>
          <w:szCs w:val="21"/>
          <w:highlight w:val="none"/>
        </w:rPr>
        <w:t>。</w:t>
      </w:r>
    </w:p>
    <w:p w14:paraId="1DFB325D">
      <w:pPr>
        <w:adjustRightInd w:val="0"/>
        <w:snapToGrid w:val="0"/>
        <w:spacing w:line="360" w:lineRule="auto"/>
        <w:ind w:firstLine="420"/>
        <w:outlineLvl w:val="9"/>
        <w:rPr>
          <w:rFonts w:hint="eastAsia" w:ascii="宋体" w:hAnsi="宋体" w:eastAsia="宋体" w:cs="宋体"/>
          <w:szCs w:val="21"/>
          <w:highlight w:val="none"/>
        </w:rPr>
      </w:pPr>
      <w:r>
        <w:rPr>
          <w:rFonts w:hint="eastAsia" w:ascii="宋体" w:hAnsi="宋体" w:eastAsia="宋体" w:cs="宋体"/>
          <w:szCs w:val="21"/>
          <w:highlight w:val="none"/>
        </w:rPr>
        <w:t>4.下列采购需求中：每标包标注▲的产品（核心产品），投标人在投标文件《主要中标标的承诺函》中填写名称、品牌（如有）、规格、型号、数量、单价等信息。</w:t>
      </w:r>
    </w:p>
    <w:p w14:paraId="4B077D43">
      <w:pPr>
        <w:adjustRightInd w:val="0"/>
        <w:snapToGrid w:val="0"/>
        <w:spacing w:line="360" w:lineRule="auto"/>
        <w:ind w:firstLine="420"/>
        <w:outlineLvl w:val="9"/>
        <w:rPr>
          <w:rFonts w:ascii="宋体" w:hAnsi="宋体" w:eastAsia="宋体" w:cs="宋体"/>
          <w:b/>
          <w:bCs/>
          <w:szCs w:val="21"/>
          <w:highlight w:val="none"/>
        </w:rPr>
      </w:pPr>
      <w:r>
        <w:rPr>
          <w:rFonts w:hint="eastAsia" w:ascii="宋体" w:hAnsi="宋体" w:eastAsia="宋体" w:cs="宋体"/>
          <w:b/>
          <w:bCs/>
          <w:szCs w:val="21"/>
          <w:highlight w:val="none"/>
        </w:rPr>
        <w:t>5.中小企业认定标准：根据工业和信息化部、国家统计局、国家发展和改革委员会、财政部《关于印发中小企业划型标准规定的通知》（工信部联企业〔2011〕300号）认定企业类型标准，按照（第1包和第2包为：农林牧渔业；第3包为：工业）行业认定企业类型标准。</w:t>
      </w:r>
    </w:p>
    <w:p w14:paraId="6E8E31B0">
      <w:pPr>
        <w:adjustRightInd w:val="0"/>
        <w:snapToGrid w:val="0"/>
        <w:spacing w:line="360" w:lineRule="auto"/>
        <w:ind w:firstLine="420"/>
        <w:rPr>
          <w:rFonts w:ascii="宋体" w:hAnsi="宋体" w:eastAsia="宋体" w:cs="宋体"/>
          <w:b/>
          <w:bCs/>
          <w:szCs w:val="21"/>
          <w:highlight w:val="none"/>
        </w:rPr>
      </w:pPr>
      <w:r>
        <w:rPr>
          <w:rFonts w:ascii="宋体" w:hAnsi="宋体" w:eastAsia="宋体" w:cs="宋体"/>
          <w:b/>
          <w:bCs/>
          <w:szCs w:val="21"/>
          <w:highlight w:val="none"/>
        </w:rPr>
        <w:br w:type="page"/>
      </w:r>
    </w:p>
    <w:p w14:paraId="660DCE2E">
      <w:pPr>
        <w:keepNext w:val="0"/>
        <w:keepLines w:val="0"/>
        <w:pageBreakBefore w:val="0"/>
        <w:tabs>
          <w:tab w:val="left" w:pos="3780"/>
        </w:tabs>
        <w:kinsoku/>
        <w:wordWrap/>
        <w:overflowPunct/>
        <w:topLinePunct w:val="0"/>
        <w:autoSpaceDE/>
        <w:autoSpaceDN/>
        <w:bidi w:val="0"/>
        <w:adjustRightInd w:val="0"/>
        <w:snapToGrid w:val="0"/>
        <w:spacing w:line="360" w:lineRule="auto"/>
        <w:ind w:right="0" w:rightChars="0"/>
        <w:rPr>
          <w:rFonts w:hint="eastAsia" w:ascii="宋体" w:hAnsi="宋体" w:eastAsia="宋体" w:cs="宋体"/>
          <w:b/>
          <w:sz w:val="21"/>
          <w:szCs w:val="21"/>
          <w:highlight w:val="none"/>
        </w:rPr>
      </w:pPr>
      <w:r>
        <w:rPr>
          <w:rFonts w:hint="eastAsia" w:ascii="宋体" w:hAnsi="宋体" w:eastAsia="宋体" w:cs="宋体"/>
          <w:b/>
          <w:sz w:val="21"/>
          <w:szCs w:val="21"/>
          <w:highlight w:val="none"/>
        </w:rPr>
        <w:t>第1包蔬菜采购需求：</w:t>
      </w:r>
    </w:p>
    <w:p w14:paraId="07E5B992">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一、项目概况：</w:t>
      </w:r>
    </w:p>
    <w:p w14:paraId="2C621A2C">
      <w:pPr>
        <w:keepNext w:val="0"/>
        <w:keepLines w:val="0"/>
        <w:pageBreakBefore w:val="0"/>
        <w:kinsoku/>
        <w:wordWrap/>
        <w:overflowPunct/>
        <w:topLinePunct w:val="0"/>
        <w:autoSpaceDE/>
        <w:autoSpaceDN/>
        <w:bidi w:val="0"/>
        <w:adjustRightInd w:val="0"/>
        <w:snapToGrid w:val="0"/>
        <w:spacing w:line="360" w:lineRule="auto"/>
        <w:ind w:right="0" w:rightChars="0" w:firstLine="422" w:firstLineChars="200"/>
        <w:rPr>
          <w:rFonts w:hint="eastAsia" w:ascii="宋体" w:hAnsi="宋体" w:eastAsia="宋体" w:cs="宋体"/>
          <w:bCs/>
          <w:kern w:val="0"/>
          <w:sz w:val="21"/>
          <w:szCs w:val="21"/>
          <w:highlight w:val="none"/>
        </w:rPr>
      </w:pPr>
      <w:r>
        <w:rPr>
          <w:rFonts w:hint="eastAsia" w:ascii="宋体" w:hAnsi="宋体" w:eastAsia="宋体" w:cs="宋体"/>
          <w:b/>
          <w:kern w:val="0"/>
          <w:sz w:val="21"/>
          <w:szCs w:val="21"/>
          <w:highlight w:val="none"/>
        </w:rPr>
        <w:t>交货地点</w:t>
      </w:r>
      <w:r>
        <w:rPr>
          <w:rFonts w:hint="eastAsia" w:ascii="宋体" w:hAnsi="宋体" w:eastAsia="宋体" w:cs="宋体"/>
          <w:bCs/>
          <w:kern w:val="0"/>
          <w:sz w:val="21"/>
          <w:szCs w:val="21"/>
          <w:highlight w:val="none"/>
        </w:rPr>
        <w:t>：白湖区域内各押犯监区，招标人指定地点。</w:t>
      </w:r>
    </w:p>
    <w:p w14:paraId="0121752A">
      <w:pPr>
        <w:keepNext w:val="0"/>
        <w:keepLines w:val="0"/>
        <w:pageBreakBefore w:val="0"/>
        <w:kinsoku/>
        <w:wordWrap/>
        <w:overflowPunct/>
        <w:topLinePunct w:val="0"/>
        <w:autoSpaceDE/>
        <w:autoSpaceDN/>
        <w:bidi w:val="0"/>
        <w:adjustRightInd w:val="0"/>
        <w:snapToGrid w:val="0"/>
        <w:spacing w:line="360" w:lineRule="auto"/>
        <w:ind w:right="0" w:rightChars="0" w:firstLine="422" w:firstLineChars="200"/>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配送计划：</w:t>
      </w:r>
      <w:r>
        <w:rPr>
          <w:rFonts w:hint="eastAsia" w:ascii="宋体" w:hAnsi="宋体" w:eastAsia="宋体" w:cs="宋体"/>
          <w:kern w:val="0"/>
          <w:sz w:val="21"/>
          <w:szCs w:val="21"/>
          <w:highlight w:val="none"/>
        </w:rPr>
        <w:t xml:space="preserve">2025年7月1日至9月30日，精品菜每周二、周五供应；大组菜每周一、三、五供应，所需数量、品种按采购方计划供应。 </w:t>
      </w:r>
    </w:p>
    <w:p w14:paraId="6BC4EC47">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二、采购事项</w:t>
      </w:r>
    </w:p>
    <w:p w14:paraId="436A9C2A">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1、采购精品蔬菜共计196500公斤（包括</w:t>
      </w:r>
      <w:r>
        <w:rPr>
          <w:rFonts w:hint="eastAsia" w:ascii="宋体" w:hAnsi="宋体" w:eastAsia="宋体" w:cs="宋体"/>
          <w:bCs/>
          <w:kern w:val="0"/>
          <w:sz w:val="21"/>
          <w:szCs w:val="21"/>
          <w:highlight w:val="none"/>
        </w:rPr>
        <w:t>西红柿、青椒、花菜等</w:t>
      </w:r>
      <w:r>
        <w:rPr>
          <w:rFonts w:hint="eastAsia" w:ascii="宋体" w:hAnsi="宋体" w:eastAsia="宋体" w:cs="宋体"/>
          <w:sz w:val="21"/>
          <w:szCs w:val="21"/>
          <w:highlight w:val="none"/>
        </w:rPr>
        <w:t>），具体数量及要求如下：</w:t>
      </w:r>
    </w:p>
    <w:tbl>
      <w:tblPr>
        <w:tblStyle w:val="2"/>
        <w:tblW w:w="4998" w:type="pct"/>
        <w:jc w:val="center"/>
        <w:tblLayout w:type="autofit"/>
        <w:tblCellMar>
          <w:top w:w="0" w:type="dxa"/>
          <w:left w:w="108" w:type="dxa"/>
          <w:bottom w:w="0" w:type="dxa"/>
          <w:right w:w="108" w:type="dxa"/>
        </w:tblCellMar>
      </w:tblPr>
      <w:tblGrid>
        <w:gridCol w:w="1129"/>
        <w:gridCol w:w="6120"/>
        <w:gridCol w:w="1270"/>
      </w:tblGrid>
      <w:tr w14:paraId="56BF1AC2">
        <w:tblPrEx>
          <w:tblCellMar>
            <w:top w:w="0" w:type="dxa"/>
            <w:left w:w="108" w:type="dxa"/>
            <w:bottom w:w="0" w:type="dxa"/>
            <w:right w:w="108" w:type="dxa"/>
          </w:tblCellMar>
        </w:tblPrEx>
        <w:trPr>
          <w:trHeight w:val="799" w:hRule="atLeast"/>
          <w:jc w:val="center"/>
        </w:trPr>
        <w:tc>
          <w:tcPr>
            <w:tcW w:w="663" w:type="pct"/>
            <w:tcBorders>
              <w:top w:val="single" w:color="auto" w:sz="4" w:space="0"/>
              <w:left w:val="single" w:color="auto" w:sz="4" w:space="0"/>
              <w:bottom w:val="single" w:color="auto" w:sz="4" w:space="0"/>
              <w:right w:val="single" w:color="auto" w:sz="4" w:space="0"/>
            </w:tcBorders>
            <w:noWrap w:val="0"/>
            <w:vAlign w:val="center"/>
          </w:tcPr>
          <w:p w14:paraId="326D9A24">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商品</w:t>
            </w:r>
            <w:r>
              <w:rPr>
                <w:rFonts w:hint="eastAsia" w:ascii="宋体" w:hAnsi="宋体" w:eastAsia="宋体" w:cs="宋体"/>
                <w:b/>
                <w:bCs/>
                <w:kern w:val="0"/>
                <w:sz w:val="21"/>
                <w:szCs w:val="21"/>
                <w:highlight w:val="none"/>
              </w:rPr>
              <w:t>名称</w:t>
            </w:r>
          </w:p>
        </w:tc>
        <w:tc>
          <w:tcPr>
            <w:tcW w:w="3591" w:type="pct"/>
            <w:tcBorders>
              <w:top w:val="single" w:color="auto" w:sz="4" w:space="0"/>
              <w:left w:val="nil"/>
              <w:bottom w:val="single" w:color="auto" w:sz="4" w:space="0"/>
              <w:right w:val="single" w:color="auto" w:sz="4" w:space="0"/>
            </w:tcBorders>
            <w:noWrap w:val="0"/>
            <w:vAlign w:val="center"/>
          </w:tcPr>
          <w:p w14:paraId="398C0F6F">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质量要求</w:t>
            </w:r>
          </w:p>
        </w:tc>
        <w:tc>
          <w:tcPr>
            <w:tcW w:w="745" w:type="pct"/>
            <w:tcBorders>
              <w:top w:val="single" w:color="auto" w:sz="4" w:space="0"/>
              <w:left w:val="nil"/>
              <w:bottom w:val="single" w:color="auto" w:sz="4" w:space="0"/>
              <w:right w:val="single" w:color="auto" w:sz="4" w:space="0"/>
            </w:tcBorders>
            <w:noWrap w:val="0"/>
            <w:vAlign w:val="center"/>
          </w:tcPr>
          <w:p w14:paraId="1C8FE963">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拟购数量</w:t>
            </w:r>
            <w:r>
              <w:rPr>
                <w:rFonts w:hint="eastAsia" w:ascii="宋体" w:hAnsi="宋体" w:eastAsia="宋体" w:cs="宋体"/>
                <w:b/>
                <w:bCs/>
                <w:kern w:val="0"/>
                <w:sz w:val="21"/>
                <w:szCs w:val="21"/>
                <w:highlight w:val="none"/>
              </w:rPr>
              <w:br w:type="textWrapping"/>
            </w:r>
            <w:r>
              <w:rPr>
                <w:rFonts w:hint="eastAsia" w:ascii="宋体" w:hAnsi="宋体" w:eastAsia="宋体" w:cs="宋体"/>
                <w:b/>
                <w:bCs/>
                <w:kern w:val="0"/>
                <w:sz w:val="21"/>
                <w:szCs w:val="21"/>
                <w:highlight w:val="none"/>
              </w:rPr>
              <w:t>（</w:t>
            </w:r>
            <w:r>
              <w:rPr>
                <w:rFonts w:hint="eastAsia" w:ascii="宋体" w:hAnsi="宋体" w:eastAsia="宋体" w:cs="宋体"/>
                <w:b/>
                <w:bCs/>
                <w:kern w:val="0"/>
                <w:sz w:val="21"/>
                <w:szCs w:val="21"/>
                <w:highlight w:val="none"/>
                <w:lang w:val="en-US" w:eastAsia="zh-CN"/>
              </w:rPr>
              <w:t>公斤</w:t>
            </w:r>
            <w:r>
              <w:rPr>
                <w:rFonts w:hint="eastAsia" w:ascii="宋体" w:hAnsi="宋体" w:eastAsia="宋体" w:cs="宋体"/>
                <w:b/>
                <w:bCs/>
                <w:kern w:val="0"/>
                <w:sz w:val="21"/>
                <w:szCs w:val="21"/>
                <w:highlight w:val="none"/>
              </w:rPr>
              <w:t>）</w:t>
            </w:r>
          </w:p>
        </w:tc>
      </w:tr>
      <w:tr w14:paraId="2B531D7A">
        <w:tblPrEx>
          <w:tblCellMar>
            <w:top w:w="0" w:type="dxa"/>
            <w:left w:w="108" w:type="dxa"/>
            <w:bottom w:w="0" w:type="dxa"/>
            <w:right w:w="108" w:type="dxa"/>
          </w:tblCellMar>
        </w:tblPrEx>
        <w:trPr>
          <w:trHeight w:val="1099" w:hRule="atLeast"/>
          <w:jc w:val="center"/>
        </w:trPr>
        <w:tc>
          <w:tcPr>
            <w:tcW w:w="663" w:type="pct"/>
            <w:tcBorders>
              <w:top w:val="nil"/>
              <w:left w:val="single" w:color="auto" w:sz="4" w:space="0"/>
              <w:bottom w:val="single" w:color="auto" w:sz="4" w:space="0"/>
              <w:right w:val="single" w:color="auto" w:sz="4" w:space="0"/>
            </w:tcBorders>
            <w:noWrap w:val="0"/>
            <w:vAlign w:val="center"/>
          </w:tcPr>
          <w:p w14:paraId="3723BEBA">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西红柿</w:t>
            </w:r>
          </w:p>
        </w:tc>
        <w:tc>
          <w:tcPr>
            <w:tcW w:w="3591" w:type="pct"/>
            <w:tcBorders>
              <w:top w:val="nil"/>
              <w:left w:val="nil"/>
              <w:bottom w:val="single" w:color="000000" w:sz="4" w:space="0"/>
              <w:right w:val="nil"/>
            </w:tcBorders>
            <w:noWrap w:val="0"/>
            <w:vAlign w:val="center"/>
          </w:tcPr>
          <w:p w14:paraId="174BC150">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个体大小均匀，在0.1公斤以上，呈鲜红或黄红色，饱满有弹性，无破损腐烂，无病害。</w:t>
            </w:r>
          </w:p>
        </w:tc>
        <w:tc>
          <w:tcPr>
            <w:tcW w:w="745" w:type="pct"/>
            <w:tcBorders>
              <w:top w:val="nil"/>
              <w:left w:val="single" w:color="auto" w:sz="4" w:space="0"/>
              <w:bottom w:val="single" w:color="auto" w:sz="4" w:space="0"/>
              <w:right w:val="single" w:color="auto" w:sz="4" w:space="0"/>
            </w:tcBorders>
            <w:noWrap/>
            <w:vAlign w:val="center"/>
          </w:tcPr>
          <w:p w14:paraId="55E4A863">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24700</w:t>
            </w:r>
          </w:p>
        </w:tc>
      </w:tr>
      <w:tr w14:paraId="47D8C91E">
        <w:tblPrEx>
          <w:tblCellMar>
            <w:top w:w="0" w:type="dxa"/>
            <w:left w:w="108" w:type="dxa"/>
            <w:bottom w:w="0" w:type="dxa"/>
            <w:right w:w="108" w:type="dxa"/>
          </w:tblCellMar>
        </w:tblPrEx>
        <w:trPr>
          <w:trHeight w:val="1099" w:hRule="atLeast"/>
          <w:jc w:val="center"/>
        </w:trPr>
        <w:tc>
          <w:tcPr>
            <w:tcW w:w="663" w:type="pct"/>
            <w:tcBorders>
              <w:top w:val="nil"/>
              <w:left w:val="single" w:color="auto" w:sz="4" w:space="0"/>
              <w:bottom w:val="single" w:color="auto" w:sz="4" w:space="0"/>
              <w:right w:val="single" w:color="auto" w:sz="4" w:space="0"/>
            </w:tcBorders>
            <w:noWrap w:val="0"/>
            <w:vAlign w:val="center"/>
          </w:tcPr>
          <w:p w14:paraId="225C1F8B">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青  椒</w:t>
            </w:r>
          </w:p>
        </w:tc>
        <w:tc>
          <w:tcPr>
            <w:tcW w:w="3591" w:type="pct"/>
            <w:tcBorders>
              <w:top w:val="nil"/>
              <w:left w:val="nil"/>
              <w:bottom w:val="single" w:color="000000" w:sz="4" w:space="0"/>
              <w:right w:val="nil"/>
            </w:tcBorders>
            <w:noWrap w:val="0"/>
            <w:vAlign w:val="center"/>
          </w:tcPr>
          <w:p w14:paraId="10EC8CF7">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个体大小均匀，颜色鲜绿，肉质鲜嫩，无损伤，无病害，无杂质。</w:t>
            </w:r>
          </w:p>
        </w:tc>
        <w:tc>
          <w:tcPr>
            <w:tcW w:w="745" w:type="pct"/>
            <w:tcBorders>
              <w:top w:val="nil"/>
              <w:left w:val="single" w:color="auto" w:sz="4" w:space="0"/>
              <w:bottom w:val="single" w:color="auto" w:sz="4" w:space="0"/>
              <w:right w:val="single" w:color="auto" w:sz="4" w:space="0"/>
            </w:tcBorders>
            <w:noWrap/>
            <w:vAlign w:val="center"/>
          </w:tcPr>
          <w:p w14:paraId="7ACA82B4">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51300</w:t>
            </w:r>
          </w:p>
        </w:tc>
      </w:tr>
      <w:tr w14:paraId="729A0B07">
        <w:tblPrEx>
          <w:tblCellMar>
            <w:top w:w="0" w:type="dxa"/>
            <w:left w:w="108" w:type="dxa"/>
            <w:bottom w:w="0" w:type="dxa"/>
            <w:right w:w="108" w:type="dxa"/>
          </w:tblCellMar>
        </w:tblPrEx>
        <w:trPr>
          <w:trHeight w:val="1099" w:hRule="atLeast"/>
          <w:jc w:val="center"/>
        </w:trPr>
        <w:tc>
          <w:tcPr>
            <w:tcW w:w="663" w:type="pct"/>
            <w:tcBorders>
              <w:top w:val="nil"/>
              <w:left w:val="single" w:color="auto" w:sz="4" w:space="0"/>
              <w:bottom w:val="single" w:color="auto" w:sz="4" w:space="0"/>
              <w:right w:val="single" w:color="auto" w:sz="4" w:space="0"/>
            </w:tcBorders>
            <w:noWrap w:val="0"/>
            <w:vAlign w:val="center"/>
          </w:tcPr>
          <w:p w14:paraId="6B478EE4">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花  菜</w:t>
            </w:r>
          </w:p>
        </w:tc>
        <w:tc>
          <w:tcPr>
            <w:tcW w:w="3591" w:type="pct"/>
            <w:tcBorders>
              <w:top w:val="nil"/>
              <w:left w:val="nil"/>
              <w:bottom w:val="single" w:color="000000" w:sz="4" w:space="0"/>
              <w:right w:val="nil"/>
            </w:tcBorders>
            <w:noWrap w:val="0"/>
            <w:vAlign w:val="center"/>
          </w:tcPr>
          <w:p w14:paraId="3FB42F14">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个体大小均匀，在0.3公斤以上，少量菜叶，主茎不超过5cm，鲜绿脆嫩，花蕊头无黑点，带纸包装，无腐烂无病害。</w:t>
            </w:r>
          </w:p>
        </w:tc>
        <w:tc>
          <w:tcPr>
            <w:tcW w:w="745" w:type="pct"/>
            <w:tcBorders>
              <w:top w:val="nil"/>
              <w:left w:val="single" w:color="auto" w:sz="4" w:space="0"/>
              <w:bottom w:val="single" w:color="auto" w:sz="4" w:space="0"/>
              <w:right w:val="single" w:color="auto" w:sz="4" w:space="0"/>
            </w:tcBorders>
            <w:noWrap/>
            <w:vAlign w:val="center"/>
          </w:tcPr>
          <w:p w14:paraId="399AF965">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25000</w:t>
            </w:r>
          </w:p>
        </w:tc>
      </w:tr>
      <w:tr w14:paraId="61D02F16">
        <w:tblPrEx>
          <w:tblCellMar>
            <w:top w:w="0" w:type="dxa"/>
            <w:left w:w="108" w:type="dxa"/>
            <w:bottom w:w="0" w:type="dxa"/>
            <w:right w:w="108" w:type="dxa"/>
          </w:tblCellMar>
        </w:tblPrEx>
        <w:trPr>
          <w:trHeight w:val="1099" w:hRule="atLeast"/>
          <w:jc w:val="center"/>
        </w:trPr>
        <w:tc>
          <w:tcPr>
            <w:tcW w:w="663" w:type="pct"/>
            <w:tcBorders>
              <w:top w:val="nil"/>
              <w:left w:val="single" w:color="auto" w:sz="4" w:space="0"/>
              <w:bottom w:val="single" w:color="auto" w:sz="4" w:space="0"/>
              <w:right w:val="single" w:color="auto" w:sz="4" w:space="0"/>
            </w:tcBorders>
            <w:noWrap w:val="0"/>
            <w:vAlign w:val="center"/>
          </w:tcPr>
          <w:p w14:paraId="7B89182F">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大  葱</w:t>
            </w:r>
          </w:p>
        </w:tc>
        <w:tc>
          <w:tcPr>
            <w:tcW w:w="3591" w:type="pct"/>
            <w:tcBorders>
              <w:top w:val="nil"/>
              <w:left w:val="nil"/>
              <w:bottom w:val="single" w:color="000000" w:sz="4" w:space="0"/>
              <w:right w:val="nil"/>
            </w:tcBorders>
            <w:noWrap w:val="0"/>
            <w:vAlign w:val="center"/>
          </w:tcPr>
          <w:p w14:paraId="10549D5B">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个体大小均匀，棵重达0.1公斤左右，叶筒不超过20cm，外层易破不老，整棵鲜嫩，无腐烂无病害。</w:t>
            </w:r>
          </w:p>
        </w:tc>
        <w:tc>
          <w:tcPr>
            <w:tcW w:w="745" w:type="pct"/>
            <w:tcBorders>
              <w:top w:val="nil"/>
              <w:left w:val="single" w:color="auto" w:sz="4" w:space="0"/>
              <w:bottom w:val="single" w:color="auto" w:sz="4" w:space="0"/>
              <w:right w:val="single" w:color="auto" w:sz="4" w:space="0"/>
            </w:tcBorders>
            <w:noWrap/>
            <w:vAlign w:val="center"/>
          </w:tcPr>
          <w:p w14:paraId="1D416263">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6100</w:t>
            </w:r>
          </w:p>
        </w:tc>
      </w:tr>
      <w:tr w14:paraId="4ADE8F01">
        <w:tblPrEx>
          <w:tblCellMar>
            <w:top w:w="0" w:type="dxa"/>
            <w:left w:w="108" w:type="dxa"/>
            <w:bottom w:w="0" w:type="dxa"/>
            <w:right w:w="108" w:type="dxa"/>
          </w:tblCellMar>
        </w:tblPrEx>
        <w:trPr>
          <w:trHeight w:val="1099" w:hRule="atLeast"/>
          <w:jc w:val="center"/>
        </w:trPr>
        <w:tc>
          <w:tcPr>
            <w:tcW w:w="663" w:type="pct"/>
            <w:tcBorders>
              <w:top w:val="nil"/>
              <w:left w:val="single" w:color="auto" w:sz="4" w:space="0"/>
              <w:bottom w:val="single" w:color="auto" w:sz="4" w:space="0"/>
              <w:right w:val="single" w:color="auto" w:sz="4" w:space="0"/>
            </w:tcBorders>
            <w:noWrap w:val="0"/>
            <w:vAlign w:val="center"/>
          </w:tcPr>
          <w:p w14:paraId="71C0A89C">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芹  菜</w:t>
            </w:r>
          </w:p>
        </w:tc>
        <w:tc>
          <w:tcPr>
            <w:tcW w:w="3591" w:type="pct"/>
            <w:tcBorders>
              <w:top w:val="nil"/>
              <w:left w:val="nil"/>
              <w:bottom w:val="single" w:color="000000" w:sz="4" w:space="0"/>
              <w:right w:val="nil"/>
            </w:tcBorders>
            <w:noWrap w:val="0"/>
            <w:vAlign w:val="center"/>
          </w:tcPr>
          <w:p w14:paraId="469E4963">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整棵新鲜，茎干肥嫩，叶片鲜嫩，无损伤，无病害，无水份。</w:t>
            </w:r>
          </w:p>
        </w:tc>
        <w:tc>
          <w:tcPr>
            <w:tcW w:w="745" w:type="pct"/>
            <w:tcBorders>
              <w:top w:val="nil"/>
              <w:left w:val="single" w:color="auto" w:sz="4" w:space="0"/>
              <w:bottom w:val="single" w:color="auto" w:sz="4" w:space="0"/>
              <w:right w:val="single" w:color="auto" w:sz="4" w:space="0"/>
            </w:tcBorders>
            <w:noWrap/>
            <w:vAlign w:val="center"/>
          </w:tcPr>
          <w:p w14:paraId="765C25E1">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26100</w:t>
            </w:r>
          </w:p>
        </w:tc>
      </w:tr>
      <w:tr w14:paraId="08397215">
        <w:tblPrEx>
          <w:tblCellMar>
            <w:top w:w="0" w:type="dxa"/>
            <w:left w:w="108" w:type="dxa"/>
            <w:bottom w:w="0" w:type="dxa"/>
            <w:right w:w="108" w:type="dxa"/>
          </w:tblCellMar>
        </w:tblPrEx>
        <w:trPr>
          <w:trHeight w:val="1099" w:hRule="atLeast"/>
          <w:jc w:val="center"/>
        </w:trPr>
        <w:tc>
          <w:tcPr>
            <w:tcW w:w="663" w:type="pct"/>
            <w:tcBorders>
              <w:top w:val="nil"/>
              <w:left w:val="single" w:color="auto" w:sz="4" w:space="0"/>
              <w:bottom w:val="nil"/>
              <w:right w:val="single" w:color="auto" w:sz="4" w:space="0"/>
            </w:tcBorders>
            <w:noWrap w:val="0"/>
            <w:vAlign w:val="center"/>
          </w:tcPr>
          <w:p w14:paraId="10C3324F">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莴  笋</w:t>
            </w:r>
          </w:p>
        </w:tc>
        <w:tc>
          <w:tcPr>
            <w:tcW w:w="3591" w:type="pct"/>
            <w:tcBorders>
              <w:top w:val="nil"/>
              <w:left w:val="nil"/>
              <w:bottom w:val="nil"/>
              <w:right w:val="nil"/>
            </w:tcBorders>
            <w:noWrap w:val="0"/>
            <w:vAlign w:val="center"/>
          </w:tcPr>
          <w:p w14:paraId="7A6CADAA">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整棵新鲜，茎干带皮肥嫩，无叶，根部干净无根须、无泥，整棵无损伤，无病害，无腐烂。</w:t>
            </w:r>
          </w:p>
        </w:tc>
        <w:tc>
          <w:tcPr>
            <w:tcW w:w="745" w:type="pct"/>
            <w:tcBorders>
              <w:top w:val="nil"/>
              <w:left w:val="single" w:color="auto" w:sz="4" w:space="0"/>
              <w:bottom w:val="single" w:color="auto" w:sz="4" w:space="0"/>
              <w:right w:val="single" w:color="auto" w:sz="4" w:space="0"/>
            </w:tcBorders>
            <w:noWrap/>
            <w:vAlign w:val="center"/>
          </w:tcPr>
          <w:p w14:paraId="09A59AD9">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17600</w:t>
            </w:r>
          </w:p>
        </w:tc>
      </w:tr>
      <w:tr w14:paraId="177C3877">
        <w:tblPrEx>
          <w:tblCellMar>
            <w:top w:w="0" w:type="dxa"/>
            <w:left w:w="108" w:type="dxa"/>
            <w:bottom w:w="0" w:type="dxa"/>
            <w:right w:w="108" w:type="dxa"/>
          </w:tblCellMar>
        </w:tblPrEx>
        <w:trPr>
          <w:trHeight w:val="1099" w:hRule="atLeast"/>
          <w:jc w:val="center"/>
        </w:trPr>
        <w:tc>
          <w:tcPr>
            <w:tcW w:w="663" w:type="pct"/>
            <w:tcBorders>
              <w:top w:val="single" w:color="auto" w:sz="4" w:space="0"/>
              <w:left w:val="single" w:color="auto" w:sz="4" w:space="0"/>
              <w:bottom w:val="single" w:color="auto" w:sz="4" w:space="0"/>
              <w:right w:val="single" w:color="auto" w:sz="4" w:space="0"/>
            </w:tcBorders>
            <w:noWrap w:val="0"/>
            <w:vAlign w:val="center"/>
          </w:tcPr>
          <w:p w14:paraId="03EC76DE">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藕</w:t>
            </w:r>
          </w:p>
        </w:tc>
        <w:tc>
          <w:tcPr>
            <w:tcW w:w="3591" w:type="pct"/>
            <w:tcBorders>
              <w:top w:val="single" w:color="000000" w:sz="4" w:space="0"/>
              <w:left w:val="nil"/>
              <w:bottom w:val="single" w:color="000000" w:sz="4" w:space="0"/>
              <w:right w:val="nil"/>
            </w:tcBorders>
            <w:noWrap w:val="0"/>
            <w:vAlign w:val="center"/>
          </w:tcPr>
          <w:p w14:paraId="40B34D97">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节节相连，藕节肥大；孔腔无泥，肉质脆嫩；体表干净无泥无锈，无损伤，无病害，无根须。</w:t>
            </w:r>
          </w:p>
        </w:tc>
        <w:tc>
          <w:tcPr>
            <w:tcW w:w="745" w:type="pct"/>
            <w:tcBorders>
              <w:top w:val="nil"/>
              <w:left w:val="single" w:color="auto" w:sz="4" w:space="0"/>
              <w:bottom w:val="single" w:color="auto" w:sz="4" w:space="0"/>
              <w:right w:val="single" w:color="auto" w:sz="4" w:space="0"/>
            </w:tcBorders>
            <w:noWrap/>
            <w:vAlign w:val="center"/>
          </w:tcPr>
          <w:p w14:paraId="2D8FF65E">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15100</w:t>
            </w:r>
          </w:p>
        </w:tc>
      </w:tr>
      <w:tr w14:paraId="7101CEAD">
        <w:tblPrEx>
          <w:tblCellMar>
            <w:top w:w="0" w:type="dxa"/>
            <w:left w:w="108" w:type="dxa"/>
            <w:bottom w:w="0" w:type="dxa"/>
            <w:right w:w="108" w:type="dxa"/>
          </w:tblCellMar>
        </w:tblPrEx>
        <w:trPr>
          <w:trHeight w:val="416" w:hRule="atLeast"/>
          <w:jc w:val="center"/>
        </w:trPr>
        <w:tc>
          <w:tcPr>
            <w:tcW w:w="663" w:type="pct"/>
            <w:tcBorders>
              <w:top w:val="nil"/>
              <w:left w:val="single" w:color="auto" w:sz="4" w:space="0"/>
              <w:bottom w:val="single" w:color="auto" w:sz="4" w:space="0"/>
              <w:right w:val="single" w:color="auto" w:sz="4" w:space="0"/>
            </w:tcBorders>
            <w:noWrap w:val="0"/>
            <w:vAlign w:val="center"/>
          </w:tcPr>
          <w:p w14:paraId="03A5351E">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豆  角</w:t>
            </w:r>
          </w:p>
        </w:tc>
        <w:tc>
          <w:tcPr>
            <w:tcW w:w="3591" w:type="pct"/>
            <w:tcBorders>
              <w:top w:val="nil"/>
              <w:left w:val="nil"/>
              <w:bottom w:val="single" w:color="000000" w:sz="4" w:space="0"/>
              <w:right w:val="nil"/>
            </w:tcBorders>
            <w:noWrap w:val="0"/>
            <w:vAlign w:val="center"/>
          </w:tcPr>
          <w:p w14:paraId="2DBD15AA">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豆荚饱满、色泽均匀，无黄化、褐变、发黑等现象，表面光滑无褶皱，无机械损伤、黑斑、霉点、虫蛀痕迹或病害斑痕。单荚长度在15-30厘米之间，直径在0.5-1.5厘米之间，无过细或空心。</w:t>
            </w:r>
          </w:p>
        </w:tc>
        <w:tc>
          <w:tcPr>
            <w:tcW w:w="745" w:type="pct"/>
            <w:tcBorders>
              <w:top w:val="nil"/>
              <w:left w:val="single" w:color="auto" w:sz="4" w:space="0"/>
              <w:bottom w:val="single" w:color="auto" w:sz="4" w:space="0"/>
              <w:right w:val="single" w:color="auto" w:sz="4" w:space="0"/>
            </w:tcBorders>
            <w:noWrap/>
            <w:vAlign w:val="center"/>
          </w:tcPr>
          <w:p w14:paraId="53AA79E8">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30600</w:t>
            </w:r>
          </w:p>
        </w:tc>
      </w:tr>
      <w:tr w14:paraId="3AE591FA">
        <w:tblPrEx>
          <w:tblCellMar>
            <w:top w:w="0" w:type="dxa"/>
            <w:left w:w="108" w:type="dxa"/>
            <w:bottom w:w="0" w:type="dxa"/>
            <w:right w:w="108" w:type="dxa"/>
          </w:tblCellMar>
        </w:tblPrEx>
        <w:trPr>
          <w:trHeight w:val="1099" w:hRule="atLeast"/>
          <w:jc w:val="center"/>
        </w:trPr>
        <w:tc>
          <w:tcPr>
            <w:tcW w:w="663" w:type="pct"/>
            <w:tcBorders>
              <w:top w:val="nil"/>
              <w:left w:val="single" w:color="auto" w:sz="4" w:space="0"/>
              <w:bottom w:val="single" w:color="auto" w:sz="4" w:space="0"/>
              <w:right w:val="single" w:color="auto" w:sz="4" w:space="0"/>
            </w:tcBorders>
            <w:noWrap w:val="0"/>
            <w:vAlign w:val="center"/>
          </w:tcPr>
          <w:p w14:paraId="5635F912">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说明</w:t>
            </w:r>
          </w:p>
        </w:tc>
        <w:tc>
          <w:tcPr>
            <w:tcW w:w="3591" w:type="pct"/>
            <w:tcBorders>
              <w:top w:val="nil"/>
              <w:left w:val="nil"/>
              <w:bottom w:val="single" w:color="000000" w:sz="4" w:space="0"/>
              <w:right w:val="nil"/>
            </w:tcBorders>
            <w:noWrap w:val="0"/>
            <w:vAlign w:val="center"/>
          </w:tcPr>
          <w:p w14:paraId="7ECCB619">
            <w:pPr>
              <w:keepNext w:val="0"/>
              <w:keepLines w:val="0"/>
              <w:pageBreakBefore w:val="0"/>
              <w:widowControl/>
              <w:kinsoku/>
              <w:wordWrap/>
              <w:overflowPunct/>
              <w:topLinePunct w:val="0"/>
              <w:autoSpaceDE/>
              <w:autoSpaceDN/>
              <w:bidi w:val="0"/>
              <w:adjustRightInd w:val="0"/>
              <w:snapToGrid w:val="0"/>
              <w:ind w:right="0" w:right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所有鲜干类蔬菜符合市场标准，无药物残留。每周二、五供应，所需数量、品种按采购方计划供应。按配送货款达招标金额以完成标的。</w:t>
            </w:r>
          </w:p>
        </w:tc>
        <w:tc>
          <w:tcPr>
            <w:tcW w:w="745" w:type="pct"/>
            <w:tcBorders>
              <w:top w:val="nil"/>
              <w:left w:val="single" w:color="auto" w:sz="4" w:space="0"/>
              <w:bottom w:val="single" w:color="auto" w:sz="4" w:space="0"/>
              <w:right w:val="single" w:color="auto" w:sz="4" w:space="0"/>
            </w:tcBorders>
            <w:noWrap/>
            <w:vAlign w:val="center"/>
          </w:tcPr>
          <w:p w14:paraId="4744E608">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196500</w:t>
            </w:r>
          </w:p>
        </w:tc>
      </w:tr>
    </w:tbl>
    <w:p w14:paraId="57F27EC3">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sz w:val="21"/>
          <w:szCs w:val="21"/>
          <w:highlight w:val="none"/>
        </w:rPr>
      </w:pPr>
    </w:p>
    <w:p w14:paraId="7AAE1C7C">
      <w:pPr>
        <w:keepNext w:val="0"/>
        <w:keepLines w:val="0"/>
        <w:pageBreakBefore w:val="0"/>
        <w:kinsoku/>
        <w:wordWrap/>
        <w:overflowPunct/>
        <w:topLinePunct w:val="0"/>
        <w:autoSpaceDE/>
        <w:autoSpaceDN/>
        <w:bidi w:val="0"/>
        <w:adjustRightInd w:val="0"/>
        <w:snapToGrid w:val="0"/>
        <w:spacing w:line="440" w:lineRule="exact"/>
        <w:ind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2、采购大组菜共计555000公斤（包括平包菜、大白菜、白萝卜等），具体数量及要求如下：</w:t>
      </w:r>
    </w:p>
    <w:tbl>
      <w:tblPr>
        <w:tblStyle w:val="2"/>
        <w:tblW w:w="4998" w:type="pct"/>
        <w:tblInd w:w="0" w:type="dxa"/>
        <w:tblLayout w:type="autofit"/>
        <w:tblCellMar>
          <w:top w:w="0" w:type="dxa"/>
          <w:left w:w="108" w:type="dxa"/>
          <w:bottom w:w="0" w:type="dxa"/>
          <w:right w:w="108" w:type="dxa"/>
        </w:tblCellMar>
      </w:tblPr>
      <w:tblGrid>
        <w:gridCol w:w="1056"/>
        <w:gridCol w:w="6408"/>
        <w:gridCol w:w="1055"/>
      </w:tblGrid>
      <w:tr w14:paraId="5A8E4DD2">
        <w:trPr>
          <w:trHeight w:val="720" w:hRule="atLeast"/>
        </w:trPr>
        <w:tc>
          <w:tcPr>
            <w:tcW w:w="555" w:type="pct"/>
            <w:vMerge w:val="restart"/>
            <w:tcBorders>
              <w:top w:val="single" w:color="auto" w:sz="4" w:space="0"/>
              <w:left w:val="single" w:color="auto" w:sz="4" w:space="0"/>
              <w:bottom w:val="single" w:color="auto" w:sz="4" w:space="0"/>
              <w:right w:val="single" w:color="auto" w:sz="4" w:space="0"/>
            </w:tcBorders>
            <w:noWrap w:val="0"/>
            <w:vAlign w:val="center"/>
          </w:tcPr>
          <w:p w14:paraId="75592169">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商品</w:t>
            </w:r>
            <w:r>
              <w:rPr>
                <w:rFonts w:hint="eastAsia" w:ascii="宋体" w:hAnsi="宋体" w:eastAsia="宋体" w:cs="宋体"/>
                <w:b/>
                <w:bCs/>
                <w:kern w:val="0"/>
                <w:sz w:val="21"/>
                <w:szCs w:val="21"/>
                <w:highlight w:val="none"/>
              </w:rPr>
              <w:t>名称</w:t>
            </w:r>
          </w:p>
        </w:tc>
        <w:tc>
          <w:tcPr>
            <w:tcW w:w="3792" w:type="pct"/>
            <w:vMerge w:val="restart"/>
            <w:tcBorders>
              <w:top w:val="single" w:color="auto" w:sz="4" w:space="0"/>
              <w:left w:val="single" w:color="auto" w:sz="4" w:space="0"/>
              <w:bottom w:val="single" w:color="auto" w:sz="4" w:space="0"/>
              <w:right w:val="single" w:color="auto" w:sz="4" w:space="0"/>
            </w:tcBorders>
            <w:noWrap w:val="0"/>
            <w:vAlign w:val="center"/>
          </w:tcPr>
          <w:p w14:paraId="239D588F">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质量要求</w:t>
            </w:r>
          </w:p>
        </w:tc>
        <w:tc>
          <w:tcPr>
            <w:tcW w:w="651" w:type="pct"/>
            <w:vMerge w:val="restart"/>
            <w:tcBorders>
              <w:top w:val="single" w:color="auto" w:sz="4" w:space="0"/>
              <w:left w:val="single" w:color="auto" w:sz="4" w:space="0"/>
              <w:bottom w:val="single" w:color="auto" w:sz="4" w:space="0"/>
              <w:right w:val="single" w:color="auto" w:sz="4" w:space="0"/>
            </w:tcBorders>
            <w:noWrap w:val="0"/>
            <w:vAlign w:val="center"/>
          </w:tcPr>
          <w:p w14:paraId="08691D8C">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拟购数量</w:t>
            </w:r>
            <w:r>
              <w:rPr>
                <w:rFonts w:hint="eastAsia" w:ascii="宋体" w:hAnsi="宋体" w:eastAsia="宋体" w:cs="宋体"/>
                <w:b/>
                <w:bCs/>
                <w:kern w:val="0"/>
                <w:sz w:val="21"/>
                <w:szCs w:val="21"/>
                <w:highlight w:val="none"/>
              </w:rPr>
              <w:br w:type="textWrapping"/>
            </w:r>
            <w:r>
              <w:rPr>
                <w:rFonts w:hint="eastAsia" w:ascii="宋体" w:hAnsi="宋体" w:eastAsia="宋体" w:cs="宋体"/>
                <w:b/>
                <w:bCs/>
                <w:kern w:val="0"/>
                <w:sz w:val="21"/>
                <w:szCs w:val="21"/>
                <w:highlight w:val="none"/>
              </w:rPr>
              <w:t>（</w:t>
            </w:r>
            <w:r>
              <w:rPr>
                <w:rFonts w:hint="eastAsia" w:ascii="宋体" w:hAnsi="宋体" w:eastAsia="宋体" w:cs="宋体"/>
                <w:b/>
                <w:bCs/>
                <w:kern w:val="0"/>
                <w:sz w:val="21"/>
                <w:szCs w:val="21"/>
                <w:highlight w:val="none"/>
                <w:lang w:val="en-US" w:eastAsia="zh-CN"/>
              </w:rPr>
              <w:t>公斤</w:t>
            </w:r>
            <w:r>
              <w:rPr>
                <w:rFonts w:hint="eastAsia" w:ascii="宋体" w:hAnsi="宋体" w:eastAsia="宋体" w:cs="宋体"/>
                <w:b/>
                <w:bCs/>
                <w:kern w:val="0"/>
                <w:sz w:val="21"/>
                <w:szCs w:val="21"/>
                <w:highlight w:val="none"/>
              </w:rPr>
              <w:t>）</w:t>
            </w:r>
          </w:p>
        </w:tc>
      </w:tr>
      <w:tr w14:paraId="3835CBDF">
        <w:tblPrEx>
          <w:tblCellMar>
            <w:top w:w="0" w:type="dxa"/>
            <w:left w:w="108" w:type="dxa"/>
            <w:bottom w:w="0" w:type="dxa"/>
            <w:right w:w="108" w:type="dxa"/>
          </w:tblCellMar>
        </w:tblPrEx>
        <w:trPr>
          <w:trHeight w:val="624" w:hRule="atLeast"/>
        </w:trPr>
        <w:tc>
          <w:tcPr>
            <w:tcW w:w="555" w:type="pct"/>
            <w:vMerge w:val="continue"/>
            <w:tcBorders>
              <w:top w:val="single" w:color="auto" w:sz="4" w:space="0"/>
              <w:left w:val="single" w:color="auto" w:sz="4" w:space="0"/>
              <w:bottom w:val="single" w:color="auto" w:sz="4" w:space="0"/>
              <w:right w:val="single" w:color="auto" w:sz="4" w:space="0"/>
            </w:tcBorders>
            <w:noWrap w:val="0"/>
            <w:vAlign w:val="center"/>
          </w:tcPr>
          <w:p w14:paraId="6CD62ED6">
            <w:pPr>
              <w:keepNext w:val="0"/>
              <w:keepLines w:val="0"/>
              <w:pageBreakBefore w:val="0"/>
              <w:widowControl/>
              <w:kinsoku/>
              <w:wordWrap/>
              <w:overflowPunct/>
              <w:topLinePunct w:val="0"/>
              <w:autoSpaceDE/>
              <w:autoSpaceDN/>
              <w:bidi w:val="0"/>
              <w:adjustRightInd w:val="0"/>
              <w:snapToGrid w:val="0"/>
              <w:ind w:right="0" w:rightChars="0"/>
              <w:jc w:val="left"/>
              <w:rPr>
                <w:rFonts w:hint="eastAsia" w:ascii="宋体" w:hAnsi="宋体" w:eastAsia="宋体" w:cs="宋体"/>
                <w:b/>
                <w:bCs/>
                <w:kern w:val="0"/>
                <w:sz w:val="21"/>
                <w:szCs w:val="21"/>
                <w:highlight w:val="none"/>
              </w:rPr>
            </w:pPr>
          </w:p>
        </w:tc>
        <w:tc>
          <w:tcPr>
            <w:tcW w:w="3792" w:type="pct"/>
            <w:vMerge w:val="continue"/>
            <w:tcBorders>
              <w:top w:val="single" w:color="auto" w:sz="4" w:space="0"/>
              <w:left w:val="single" w:color="auto" w:sz="4" w:space="0"/>
              <w:bottom w:val="single" w:color="auto" w:sz="4" w:space="0"/>
              <w:right w:val="single" w:color="auto" w:sz="4" w:space="0"/>
            </w:tcBorders>
            <w:noWrap w:val="0"/>
            <w:vAlign w:val="center"/>
          </w:tcPr>
          <w:p w14:paraId="0A7F4A51">
            <w:pPr>
              <w:keepNext w:val="0"/>
              <w:keepLines w:val="0"/>
              <w:pageBreakBefore w:val="0"/>
              <w:widowControl/>
              <w:kinsoku/>
              <w:wordWrap/>
              <w:overflowPunct/>
              <w:topLinePunct w:val="0"/>
              <w:autoSpaceDE/>
              <w:autoSpaceDN/>
              <w:bidi w:val="0"/>
              <w:adjustRightInd w:val="0"/>
              <w:snapToGrid w:val="0"/>
              <w:ind w:right="0" w:rightChars="0"/>
              <w:jc w:val="left"/>
              <w:rPr>
                <w:rFonts w:hint="eastAsia" w:ascii="宋体" w:hAnsi="宋体" w:eastAsia="宋体" w:cs="宋体"/>
                <w:b/>
                <w:bCs/>
                <w:kern w:val="0"/>
                <w:sz w:val="21"/>
                <w:szCs w:val="21"/>
                <w:highlight w:val="none"/>
              </w:rPr>
            </w:pPr>
          </w:p>
        </w:tc>
        <w:tc>
          <w:tcPr>
            <w:tcW w:w="651" w:type="pct"/>
            <w:vMerge w:val="continue"/>
            <w:tcBorders>
              <w:top w:val="single" w:color="auto" w:sz="4" w:space="0"/>
              <w:left w:val="single" w:color="auto" w:sz="4" w:space="0"/>
              <w:bottom w:val="single" w:color="auto" w:sz="4" w:space="0"/>
              <w:right w:val="single" w:color="auto" w:sz="4" w:space="0"/>
            </w:tcBorders>
            <w:noWrap w:val="0"/>
            <w:vAlign w:val="center"/>
          </w:tcPr>
          <w:p w14:paraId="55696638">
            <w:pPr>
              <w:keepNext w:val="0"/>
              <w:keepLines w:val="0"/>
              <w:pageBreakBefore w:val="0"/>
              <w:widowControl/>
              <w:kinsoku/>
              <w:wordWrap/>
              <w:overflowPunct/>
              <w:topLinePunct w:val="0"/>
              <w:autoSpaceDE/>
              <w:autoSpaceDN/>
              <w:bidi w:val="0"/>
              <w:adjustRightInd w:val="0"/>
              <w:snapToGrid w:val="0"/>
              <w:ind w:right="0" w:rightChars="0"/>
              <w:jc w:val="left"/>
              <w:rPr>
                <w:rFonts w:hint="eastAsia" w:ascii="宋体" w:hAnsi="宋体" w:eastAsia="宋体" w:cs="宋体"/>
                <w:b/>
                <w:bCs/>
                <w:kern w:val="0"/>
                <w:sz w:val="21"/>
                <w:szCs w:val="21"/>
                <w:highlight w:val="none"/>
              </w:rPr>
            </w:pPr>
          </w:p>
        </w:tc>
      </w:tr>
      <w:tr w14:paraId="370B3D67">
        <w:tblPrEx>
          <w:tblCellMar>
            <w:top w:w="0" w:type="dxa"/>
            <w:left w:w="108" w:type="dxa"/>
            <w:bottom w:w="0" w:type="dxa"/>
            <w:right w:w="108" w:type="dxa"/>
          </w:tblCellMar>
        </w:tblPrEx>
        <w:trPr>
          <w:trHeight w:val="1399" w:hRule="atLeast"/>
        </w:trPr>
        <w:tc>
          <w:tcPr>
            <w:tcW w:w="555" w:type="pct"/>
            <w:tcBorders>
              <w:top w:val="nil"/>
              <w:left w:val="single" w:color="000000" w:sz="4" w:space="0"/>
              <w:bottom w:val="single" w:color="000000" w:sz="4" w:space="0"/>
              <w:right w:val="single" w:color="000000" w:sz="4" w:space="0"/>
            </w:tcBorders>
            <w:noWrap/>
            <w:vAlign w:val="center"/>
          </w:tcPr>
          <w:p w14:paraId="4B233300">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平包菜</w:t>
            </w:r>
          </w:p>
        </w:tc>
        <w:tc>
          <w:tcPr>
            <w:tcW w:w="3792" w:type="pct"/>
            <w:tcBorders>
              <w:top w:val="nil"/>
              <w:left w:val="nil"/>
              <w:bottom w:val="single" w:color="000000" w:sz="4" w:space="0"/>
              <w:right w:val="single" w:color="000000" w:sz="4" w:space="0"/>
            </w:tcBorders>
            <w:noWrap w:val="0"/>
            <w:vAlign w:val="center"/>
          </w:tcPr>
          <w:p w14:paraId="7CED6F76">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色泽新鲜，结球紧实，无根无泥，无未包老叶，无机械损伤和病虫伤害，单个重1公斤左右，大小均匀，网袋标准包装，农残符合国家食用标准。</w:t>
            </w:r>
          </w:p>
        </w:tc>
        <w:tc>
          <w:tcPr>
            <w:tcW w:w="651" w:type="pct"/>
            <w:tcBorders>
              <w:top w:val="nil"/>
              <w:left w:val="nil"/>
              <w:bottom w:val="single" w:color="auto" w:sz="4" w:space="0"/>
              <w:right w:val="single" w:color="auto" w:sz="4" w:space="0"/>
            </w:tcBorders>
            <w:noWrap w:val="0"/>
            <w:vAlign w:val="center"/>
          </w:tcPr>
          <w:p w14:paraId="666E58AB">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100000</w:t>
            </w:r>
          </w:p>
        </w:tc>
      </w:tr>
      <w:tr w14:paraId="63F8826F">
        <w:tblPrEx>
          <w:tblCellMar>
            <w:top w:w="0" w:type="dxa"/>
            <w:left w:w="108" w:type="dxa"/>
            <w:bottom w:w="0" w:type="dxa"/>
            <w:right w:w="108" w:type="dxa"/>
          </w:tblCellMar>
        </w:tblPrEx>
        <w:trPr>
          <w:trHeight w:val="1399" w:hRule="atLeast"/>
        </w:trPr>
        <w:tc>
          <w:tcPr>
            <w:tcW w:w="555" w:type="pct"/>
            <w:tcBorders>
              <w:top w:val="nil"/>
              <w:left w:val="single" w:color="000000" w:sz="4" w:space="0"/>
              <w:bottom w:val="single" w:color="000000" w:sz="4" w:space="0"/>
              <w:right w:val="single" w:color="000000" w:sz="4" w:space="0"/>
            </w:tcBorders>
            <w:noWrap/>
            <w:vAlign w:val="center"/>
          </w:tcPr>
          <w:p w14:paraId="38BE2957">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color w:val="000000"/>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color w:val="000000"/>
                <w:kern w:val="0"/>
                <w:sz w:val="21"/>
                <w:szCs w:val="21"/>
                <w:highlight w:val="none"/>
              </w:rPr>
              <w:t>大白菜</w:t>
            </w:r>
          </w:p>
        </w:tc>
        <w:tc>
          <w:tcPr>
            <w:tcW w:w="3792" w:type="pct"/>
            <w:tcBorders>
              <w:top w:val="nil"/>
              <w:left w:val="nil"/>
              <w:bottom w:val="single" w:color="000000" w:sz="4" w:space="0"/>
              <w:right w:val="single" w:color="000000" w:sz="4" w:space="0"/>
            </w:tcBorders>
            <w:noWrap w:val="0"/>
            <w:vAlign w:val="center"/>
          </w:tcPr>
          <w:p w14:paraId="5BF2E9C1">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色泽鲜爽、外表干爽无泥，无未包老叶，无机械损伤和病虫伤害，大小均匀，网袋标准包装，农残符合国家使用标准。</w:t>
            </w:r>
          </w:p>
        </w:tc>
        <w:tc>
          <w:tcPr>
            <w:tcW w:w="651" w:type="pct"/>
            <w:tcBorders>
              <w:top w:val="nil"/>
              <w:left w:val="nil"/>
              <w:bottom w:val="single" w:color="auto" w:sz="4" w:space="0"/>
              <w:right w:val="single" w:color="auto" w:sz="4" w:space="0"/>
            </w:tcBorders>
            <w:noWrap w:val="0"/>
            <w:vAlign w:val="center"/>
          </w:tcPr>
          <w:p w14:paraId="4F80CB87">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100000</w:t>
            </w:r>
          </w:p>
        </w:tc>
      </w:tr>
      <w:tr w14:paraId="179E67A5">
        <w:tblPrEx>
          <w:tblCellMar>
            <w:top w:w="0" w:type="dxa"/>
            <w:left w:w="108" w:type="dxa"/>
            <w:bottom w:w="0" w:type="dxa"/>
            <w:right w:w="108" w:type="dxa"/>
          </w:tblCellMar>
        </w:tblPrEx>
        <w:trPr>
          <w:trHeight w:val="1399" w:hRule="atLeast"/>
        </w:trPr>
        <w:tc>
          <w:tcPr>
            <w:tcW w:w="555" w:type="pct"/>
            <w:tcBorders>
              <w:top w:val="nil"/>
              <w:left w:val="single" w:color="000000" w:sz="4" w:space="0"/>
              <w:bottom w:val="single" w:color="000000" w:sz="4" w:space="0"/>
              <w:right w:val="single" w:color="000000" w:sz="4" w:space="0"/>
            </w:tcBorders>
            <w:noWrap/>
            <w:vAlign w:val="center"/>
          </w:tcPr>
          <w:p w14:paraId="1B6EE6E7">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白萝卜</w:t>
            </w:r>
          </w:p>
        </w:tc>
        <w:tc>
          <w:tcPr>
            <w:tcW w:w="3792" w:type="pct"/>
            <w:tcBorders>
              <w:top w:val="nil"/>
              <w:left w:val="nil"/>
              <w:bottom w:val="single" w:color="000000" w:sz="4" w:space="0"/>
              <w:right w:val="single" w:color="000000" w:sz="4" w:space="0"/>
            </w:tcBorders>
            <w:noWrap w:val="0"/>
            <w:vAlign w:val="center"/>
          </w:tcPr>
          <w:p w14:paraId="0A6902D3">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色泽鲜嫩，肉质松脆多汁，大小均匀，饱满而无损伤，表皮光滑而不开裂，不糠心，不空心，不黑心，无泥沙。</w:t>
            </w:r>
          </w:p>
        </w:tc>
        <w:tc>
          <w:tcPr>
            <w:tcW w:w="651" w:type="pct"/>
            <w:tcBorders>
              <w:top w:val="nil"/>
              <w:left w:val="nil"/>
              <w:bottom w:val="single" w:color="auto" w:sz="4" w:space="0"/>
              <w:right w:val="single" w:color="auto" w:sz="4" w:space="0"/>
            </w:tcBorders>
            <w:noWrap w:val="0"/>
            <w:vAlign w:val="center"/>
          </w:tcPr>
          <w:p w14:paraId="231B0491">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50000</w:t>
            </w:r>
          </w:p>
        </w:tc>
      </w:tr>
      <w:tr w14:paraId="0C9F1632">
        <w:tblPrEx>
          <w:tblCellMar>
            <w:top w:w="0" w:type="dxa"/>
            <w:left w:w="108" w:type="dxa"/>
            <w:bottom w:w="0" w:type="dxa"/>
            <w:right w:w="108" w:type="dxa"/>
          </w:tblCellMar>
        </w:tblPrEx>
        <w:trPr>
          <w:trHeight w:val="1399" w:hRule="atLeast"/>
        </w:trPr>
        <w:tc>
          <w:tcPr>
            <w:tcW w:w="555" w:type="pct"/>
            <w:tcBorders>
              <w:top w:val="nil"/>
              <w:left w:val="single" w:color="000000" w:sz="4" w:space="0"/>
              <w:bottom w:val="nil"/>
              <w:right w:val="single" w:color="000000" w:sz="4" w:space="0"/>
            </w:tcBorders>
            <w:noWrap/>
            <w:vAlign w:val="center"/>
          </w:tcPr>
          <w:p w14:paraId="78B28A06">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茄  子</w:t>
            </w:r>
          </w:p>
        </w:tc>
        <w:tc>
          <w:tcPr>
            <w:tcW w:w="3792" w:type="pct"/>
            <w:tcBorders>
              <w:top w:val="nil"/>
              <w:left w:val="nil"/>
              <w:bottom w:val="single" w:color="000000" w:sz="4" w:space="0"/>
              <w:right w:val="single" w:color="000000" w:sz="4" w:space="0"/>
            </w:tcBorders>
            <w:noWrap w:val="0"/>
            <w:vAlign w:val="center"/>
          </w:tcPr>
          <w:p w14:paraId="3039A009">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表皮颜色均匀，鲜亮无黄化、褐变或发黑。无机械损伤、黑斑、霉点或虫蛀痕迹。形状细长均匀，无明显弯曲或膨大，长度为20-40厘米，直径3-6厘米，果蒂绿色新鲜，无干枯或腐烂；花萼完整且未脱落。</w:t>
            </w:r>
          </w:p>
        </w:tc>
        <w:tc>
          <w:tcPr>
            <w:tcW w:w="651" w:type="pct"/>
            <w:tcBorders>
              <w:top w:val="nil"/>
              <w:left w:val="nil"/>
              <w:bottom w:val="single" w:color="auto" w:sz="4" w:space="0"/>
              <w:right w:val="single" w:color="auto" w:sz="4" w:space="0"/>
            </w:tcBorders>
            <w:noWrap w:val="0"/>
            <w:vAlign w:val="center"/>
          </w:tcPr>
          <w:p w14:paraId="15747416">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70000</w:t>
            </w:r>
          </w:p>
        </w:tc>
      </w:tr>
      <w:tr w14:paraId="53C07EB7">
        <w:tblPrEx>
          <w:tblCellMar>
            <w:top w:w="0" w:type="dxa"/>
            <w:left w:w="108" w:type="dxa"/>
            <w:bottom w:w="0" w:type="dxa"/>
            <w:right w:w="108" w:type="dxa"/>
          </w:tblCellMar>
        </w:tblPrEx>
        <w:trPr>
          <w:trHeight w:val="1399" w:hRule="atLeast"/>
        </w:trPr>
        <w:tc>
          <w:tcPr>
            <w:tcW w:w="55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61C851">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洋  葱</w:t>
            </w:r>
          </w:p>
        </w:tc>
        <w:tc>
          <w:tcPr>
            <w:tcW w:w="3792" w:type="pct"/>
            <w:tcBorders>
              <w:top w:val="nil"/>
              <w:left w:val="nil"/>
              <w:bottom w:val="single" w:color="000000" w:sz="4" w:space="0"/>
              <w:right w:val="single" w:color="000000" w:sz="4" w:space="0"/>
            </w:tcBorders>
            <w:noWrap w:val="0"/>
            <w:vAlign w:val="center"/>
          </w:tcPr>
          <w:p w14:paraId="202A21E2">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鳞片粉白或紫白，肥厚，完整无损，抱合紧密，球茎干度适中，有一定硬度。洋葱直径不小于7厘米。</w:t>
            </w:r>
          </w:p>
        </w:tc>
        <w:tc>
          <w:tcPr>
            <w:tcW w:w="651" w:type="pct"/>
            <w:tcBorders>
              <w:top w:val="nil"/>
              <w:left w:val="nil"/>
              <w:bottom w:val="single" w:color="auto" w:sz="4" w:space="0"/>
              <w:right w:val="single" w:color="auto" w:sz="4" w:space="0"/>
            </w:tcBorders>
            <w:noWrap w:val="0"/>
            <w:vAlign w:val="center"/>
          </w:tcPr>
          <w:p w14:paraId="6CCE3104">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25000</w:t>
            </w:r>
          </w:p>
        </w:tc>
      </w:tr>
      <w:tr w14:paraId="7C697D81">
        <w:tblPrEx>
          <w:tblCellMar>
            <w:top w:w="0" w:type="dxa"/>
            <w:left w:w="108" w:type="dxa"/>
            <w:bottom w:w="0" w:type="dxa"/>
            <w:right w:w="108" w:type="dxa"/>
          </w:tblCellMar>
        </w:tblPrEx>
        <w:trPr>
          <w:trHeight w:val="1399" w:hRule="atLeast"/>
        </w:trPr>
        <w:tc>
          <w:tcPr>
            <w:tcW w:w="555" w:type="pct"/>
            <w:tcBorders>
              <w:top w:val="nil"/>
              <w:left w:val="single" w:color="000000" w:sz="4" w:space="0"/>
              <w:bottom w:val="single" w:color="000000" w:sz="4" w:space="0"/>
              <w:right w:val="single" w:color="000000" w:sz="4" w:space="0"/>
            </w:tcBorders>
            <w:noWrap/>
            <w:vAlign w:val="center"/>
          </w:tcPr>
          <w:p w14:paraId="44EB85E4">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土  豆</w:t>
            </w:r>
          </w:p>
        </w:tc>
        <w:tc>
          <w:tcPr>
            <w:tcW w:w="3792" w:type="pct"/>
            <w:tcBorders>
              <w:top w:val="nil"/>
              <w:left w:val="nil"/>
              <w:bottom w:val="single" w:color="000000" w:sz="4" w:space="0"/>
              <w:right w:val="single" w:color="000000" w:sz="4" w:space="0"/>
            </w:tcBorders>
            <w:noWrap w:val="0"/>
            <w:vAlign w:val="center"/>
          </w:tcPr>
          <w:p w14:paraId="7F4F1D58">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薯块饱满，呈卵圆状或长圆形，表面洁净，无泥土，无发芽、无青皮现象，表皮无破损，块茎干燥，无异味。土豆直径不小于6厘米。</w:t>
            </w:r>
          </w:p>
        </w:tc>
        <w:tc>
          <w:tcPr>
            <w:tcW w:w="651" w:type="pct"/>
            <w:tcBorders>
              <w:top w:val="nil"/>
              <w:left w:val="nil"/>
              <w:bottom w:val="single" w:color="auto" w:sz="4" w:space="0"/>
              <w:right w:val="single" w:color="auto" w:sz="4" w:space="0"/>
            </w:tcBorders>
            <w:noWrap w:val="0"/>
            <w:vAlign w:val="center"/>
          </w:tcPr>
          <w:p w14:paraId="6412ECCF">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80000</w:t>
            </w:r>
          </w:p>
        </w:tc>
      </w:tr>
      <w:tr w14:paraId="04BC6BC1">
        <w:tblPrEx>
          <w:tblCellMar>
            <w:top w:w="0" w:type="dxa"/>
            <w:left w:w="108" w:type="dxa"/>
            <w:bottom w:w="0" w:type="dxa"/>
            <w:right w:w="108" w:type="dxa"/>
          </w:tblCellMar>
        </w:tblPrEx>
        <w:trPr>
          <w:trHeight w:val="1425" w:hRule="atLeast"/>
        </w:trPr>
        <w:tc>
          <w:tcPr>
            <w:tcW w:w="555" w:type="pct"/>
            <w:tcBorders>
              <w:top w:val="nil"/>
              <w:left w:val="single" w:color="auto" w:sz="4" w:space="0"/>
              <w:bottom w:val="single" w:color="auto" w:sz="4" w:space="0"/>
              <w:right w:val="single" w:color="auto" w:sz="4" w:space="0"/>
            </w:tcBorders>
            <w:noWrap w:val="0"/>
            <w:vAlign w:val="center"/>
          </w:tcPr>
          <w:p w14:paraId="63FF4DB3">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西葫芦</w:t>
            </w:r>
          </w:p>
        </w:tc>
        <w:tc>
          <w:tcPr>
            <w:tcW w:w="3792" w:type="pct"/>
            <w:tcBorders>
              <w:top w:val="nil"/>
              <w:left w:val="nil"/>
              <w:bottom w:val="single" w:color="000000" w:sz="4" w:space="0"/>
              <w:right w:val="single" w:color="000000" w:sz="4" w:space="0"/>
            </w:tcBorders>
            <w:noWrap w:val="0"/>
            <w:vAlign w:val="center"/>
          </w:tcPr>
          <w:p w14:paraId="067097DD">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表皮颜色均匀，无黄化、褐变、发黑或局部褐色板块。形状均称的圆柱体或棒形，两端稍尖，无明显畸形，表面光滑，无机械损伤，黑斑、霉点或虫蛀痕迹。单果长度为15-30厘米，中部直径为4-8厘米，果实饱满，果腔充实，无干瘪或空心。</w:t>
            </w:r>
          </w:p>
        </w:tc>
        <w:tc>
          <w:tcPr>
            <w:tcW w:w="651" w:type="pct"/>
            <w:tcBorders>
              <w:top w:val="nil"/>
              <w:left w:val="nil"/>
              <w:bottom w:val="single" w:color="auto" w:sz="4" w:space="0"/>
              <w:right w:val="single" w:color="auto" w:sz="4" w:space="0"/>
            </w:tcBorders>
            <w:noWrap w:val="0"/>
            <w:vAlign w:val="center"/>
          </w:tcPr>
          <w:p w14:paraId="3109D2F1">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70000</w:t>
            </w:r>
          </w:p>
        </w:tc>
      </w:tr>
      <w:tr w14:paraId="12F20B60">
        <w:tblPrEx>
          <w:tblCellMar>
            <w:top w:w="0" w:type="dxa"/>
            <w:left w:w="108" w:type="dxa"/>
            <w:bottom w:w="0" w:type="dxa"/>
            <w:right w:w="108" w:type="dxa"/>
          </w:tblCellMar>
        </w:tblPrEx>
        <w:trPr>
          <w:trHeight w:val="1425" w:hRule="atLeast"/>
        </w:trPr>
        <w:tc>
          <w:tcPr>
            <w:tcW w:w="555" w:type="pct"/>
            <w:tcBorders>
              <w:top w:val="nil"/>
              <w:left w:val="single" w:color="auto" w:sz="4" w:space="0"/>
              <w:bottom w:val="single" w:color="auto" w:sz="4" w:space="0"/>
              <w:right w:val="single" w:color="auto" w:sz="4" w:space="0"/>
            </w:tcBorders>
            <w:noWrap w:val="0"/>
            <w:vAlign w:val="center"/>
          </w:tcPr>
          <w:p w14:paraId="25D7F5D1">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冬  瓜</w:t>
            </w:r>
          </w:p>
        </w:tc>
        <w:tc>
          <w:tcPr>
            <w:tcW w:w="3792" w:type="pct"/>
            <w:tcBorders>
              <w:top w:val="nil"/>
              <w:left w:val="nil"/>
              <w:bottom w:val="single" w:color="000000" w:sz="4" w:space="0"/>
              <w:right w:val="single" w:color="000000" w:sz="4" w:space="0"/>
            </w:tcBorders>
            <w:noWrap w:val="0"/>
            <w:vAlign w:val="center"/>
          </w:tcPr>
          <w:p w14:paraId="7775B1D9">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表皮颜色均匀，无黄化、褐变、霉斑或局部褐色。长椭圆形，圆形或两端钝圆形的筒形，无明显畸形。表面平整，无机械损伤、裂口、虫蛀痕迹或病斑。长度为30-100厘米，中部直径为20-50厘米，果实饱满，果腔充实，无干瘪或空心。</w:t>
            </w:r>
          </w:p>
        </w:tc>
        <w:tc>
          <w:tcPr>
            <w:tcW w:w="651" w:type="pct"/>
            <w:tcBorders>
              <w:top w:val="nil"/>
              <w:left w:val="nil"/>
              <w:bottom w:val="single" w:color="auto" w:sz="4" w:space="0"/>
              <w:right w:val="single" w:color="auto" w:sz="4" w:space="0"/>
            </w:tcBorders>
            <w:noWrap w:val="0"/>
            <w:vAlign w:val="center"/>
          </w:tcPr>
          <w:p w14:paraId="4BE41D0F">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60000</w:t>
            </w:r>
          </w:p>
        </w:tc>
      </w:tr>
      <w:tr w14:paraId="0B397D57">
        <w:tblPrEx>
          <w:tblCellMar>
            <w:top w:w="0" w:type="dxa"/>
            <w:left w:w="108" w:type="dxa"/>
            <w:bottom w:w="0" w:type="dxa"/>
            <w:right w:w="108" w:type="dxa"/>
          </w:tblCellMar>
        </w:tblPrEx>
        <w:trPr>
          <w:trHeight w:val="855" w:hRule="atLeast"/>
        </w:trPr>
        <w:tc>
          <w:tcPr>
            <w:tcW w:w="555" w:type="pct"/>
            <w:tcBorders>
              <w:top w:val="nil"/>
              <w:left w:val="single" w:color="auto" w:sz="4" w:space="0"/>
              <w:bottom w:val="single" w:color="auto" w:sz="4" w:space="0"/>
              <w:right w:val="single" w:color="auto" w:sz="4" w:space="0"/>
            </w:tcBorders>
            <w:noWrap/>
            <w:vAlign w:val="center"/>
          </w:tcPr>
          <w:p w14:paraId="3CE2EF1B">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说明</w:t>
            </w:r>
          </w:p>
        </w:tc>
        <w:tc>
          <w:tcPr>
            <w:tcW w:w="3792" w:type="pct"/>
            <w:tcBorders>
              <w:top w:val="nil"/>
              <w:left w:val="nil"/>
              <w:bottom w:val="single" w:color="auto" w:sz="4" w:space="0"/>
              <w:right w:val="single" w:color="auto" w:sz="4" w:space="0"/>
            </w:tcBorders>
            <w:noWrap w:val="0"/>
            <w:vAlign w:val="center"/>
          </w:tcPr>
          <w:p w14:paraId="750BF923">
            <w:pPr>
              <w:keepNext w:val="0"/>
              <w:keepLines w:val="0"/>
              <w:pageBreakBefore w:val="0"/>
              <w:widowControl/>
              <w:kinsoku/>
              <w:wordWrap/>
              <w:overflowPunct/>
              <w:topLinePunct w:val="0"/>
              <w:autoSpaceDE/>
              <w:autoSpaceDN/>
              <w:bidi w:val="0"/>
              <w:adjustRightInd w:val="0"/>
              <w:snapToGrid w:val="0"/>
              <w:ind w:right="0" w:right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所有鲜干类蔬菜符合市场标准，无药物残留。每周一、三、五供应，所需数量、品种按采购方计划供应。按配送货款达招标金额以完成标的。</w:t>
            </w:r>
          </w:p>
        </w:tc>
        <w:tc>
          <w:tcPr>
            <w:tcW w:w="651" w:type="pct"/>
            <w:tcBorders>
              <w:top w:val="nil"/>
              <w:left w:val="nil"/>
              <w:bottom w:val="single" w:color="auto" w:sz="4" w:space="0"/>
              <w:right w:val="single" w:color="auto" w:sz="4" w:space="0"/>
            </w:tcBorders>
            <w:noWrap w:val="0"/>
            <w:vAlign w:val="center"/>
          </w:tcPr>
          <w:p w14:paraId="3DE3D71F">
            <w:pPr>
              <w:keepNext w:val="0"/>
              <w:keepLines w:val="0"/>
              <w:pageBreakBefore w:val="0"/>
              <w:widowControl/>
              <w:kinsoku/>
              <w:wordWrap/>
              <w:overflowPunct/>
              <w:topLinePunct w:val="0"/>
              <w:autoSpaceDE/>
              <w:autoSpaceDN/>
              <w:bidi w:val="0"/>
              <w:adjustRightInd w:val="0"/>
              <w:snapToGrid w:val="0"/>
              <w:ind w:right="0" w:right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555000</w:t>
            </w:r>
          </w:p>
        </w:tc>
      </w:tr>
    </w:tbl>
    <w:p w14:paraId="3EA4EB4B">
      <w:pPr>
        <w:keepNext w:val="0"/>
        <w:keepLines w:val="0"/>
        <w:pageBreakBefore w:val="0"/>
        <w:kinsoku/>
        <w:wordWrap/>
        <w:overflowPunct/>
        <w:topLinePunct w:val="0"/>
        <w:autoSpaceDE/>
        <w:autoSpaceDN/>
        <w:bidi w:val="0"/>
        <w:adjustRightInd w:val="0"/>
        <w:snapToGrid w:val="0"/>
        <w:spacing w:line="440" w:lineRule="exact"/>
        <w:ind w:right="0" w:rightChars="0"/>
        <w:rPr>
          <w:rFonts w:hint="eastAsia" w:ascii="宋体" w:hAnsi="宋体" w:eastAsia="宋体" w:cs="宋体"/>
          <w:b/>
          <w:kern w:val="0"/>
          <w:sz w:val="21"/>
          <w:szCs w:val="21"/>
          <w:highlight w:val="none"/>
        </w:rPr>
      </w:pPr>
    </w:p>
    <w:p w14:paraId="2475F121">
      <w:pPr>
        <w:keepNext w:val="0"/>
        <w:keepLines w:val="0"/>
        <w:pageBreakBefore w:val="0"/>
        <w:kinsoku/>
        <w:wordWrap/>
        <w:overflowPunct/>
        <w:topLinePunct w:val="0"/>
        <w:autoSpaceDE/>
        <w:autoSpaceDN/>
        <w:bidi w:val="0"/>
        <w:adjustRightInd w:val="0"/>
        <w:snapToGrid w:val="0"/>
        <w:spacing w:line="440" w:lineRule="exact"/>
        <w:ind w:right="0" w:right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三、相关要求</w:t>
      </w:r>
    </w:p>
    <w:p w14:paraId="780EDDA1">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（一）质量保证</w:t>
      </w:r>
    </w:p>
    <w:p w14:paraId="10A8BF3C">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1、具有配送商品专门人员和符合卫生标准的</w:t>
      </w:r>
      <w:r>
        <w:rPr>
          <w:rFonts w:hint="eastAsia" w:ascii="宋体" w:hAnsi="宋体" w:eastAsia="宋体" w:cs="宋体"/>
          <w:sz w:val="21"/>
          <w:szCs w:val="21"/>
          <w:highlight w:val="none"/>
          <w:lang w:val="en-US" w:eastAsia="zh-CN"/>
        </w:rPr>
        <w:t>冷藏</w:t>
      </w:r>
      <w:r>
        <w:rPr>
          <w:rFonts w:hint="eastAsia" w:ascii="宋体" w:hAnsi="宋体" w:eastAsia="宋体" w:cs="宋体"/>
          <w:sz w:val="21"/>
          <w:szCs w:val="21"/>
          <w:highlight w:val="none"/>
        </w:rPr>
        <w:t>运输车辆及配送能力；</w:t>
      </w:r>
    </w:p>
    <w:p w14:paraId="2104449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2、所供产品应符合《中华人民共和国农产品质量安全法》和《中华人民共和国食品安全法》的质量标准。 供方提供的所有货物必须为合格产品，质量符合国家通用标准及招标文件要求，如出现质量问题或系假冒伪劣产品，供应商负责包退、包换，发生的费用由供应商承担。中标人在供货期间，凡因所供货物质量问题造成严重后果的，中标人必须承担一切经济和法律责任。</w:t>
      </w:r>
    </w:p>
    <w:p w14:paraId="7D7A5C6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3、根据《食用农产品市场销售质量安全监督管理办法》第三章第三十二条规定，交货时附加标签必须按照规定标注食用农产品名称、规格、产地、生产日期、保质期、经销商名称、经销商联系方式等内容。</w:t>
      </w:r>
    </w:p>
    <w:p w14:paraId="4C2894C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4、供应商保证所提供货物涉及到的知识产权是合法取得，并享有完整的知识产权，不会因为需方的使用而被责令停止使用、追偿或要求赔偿损失，如出现此情况，一切经济和法律责任均由供方承担。</w:t>
      </w:r>
    </w:p>
    <w:p w14:paraId="545EDD6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服务要求</w:t>
      </w:r>
    </w:p>
    <w:p w14:paraId="7D085FB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中标供应商应承诺在服务期内，按照采购人要求的时间、货物数量，将货物送至采购人指定地点，不得无故拒绝和拖延；因供应商原因造成送货不及时、货物质量数量不符、未送到最终目的地的，供应商应承担一切经济损失及赔偿责任。</w:t>
      </w:r>
    </w:p>
    <w:p w14:paraId="7DAC8DB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保证货物到达用户或使用者所在地完好无损，如有过期（含违法涂改生产日期）、破包、漏包、脏包、坏包、包装污染、产品内有异物、产品有异味等质量问题或现象，由供应商无条件免费负责调换、补齐或赔偿。</w:t>
      </w:r>
    </w:p>
    <w:p w14:paraId="1890CB30">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验收及配送要求</w:t>
      </w:r>
    </w:p>
    <w:p w14:paraId="6AE48F3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1、货物送达地点：白湖区域内各押犯监区</w:t>
      </w:r>
    </w:p>
    <w:p w14:paraId="17BD3EC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2、货物配送及验收方式：</w:t>
      </w:r>
    </w:p>
    <w:p w14:paraId="6ADBAEB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所购货物由安徽省白湖监狱管理分局盛桥监区派人陪同送达采购人指定地点，并由盛桥监区、中标方、实际使用方共同验收，三方签字确认。若采购人对中标人所供货物质量产生异议，送政府质量检测部门检验。若所供货物检验不合格，由供货人承担违约责任</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采购人有权终止相关所有合同。</w:t>
      </w:r>
    </w:p>
    <w:p w14:paraId="6F36165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产品包装材料归采购人所有。</w:t>
      </w:r>
    </w:p>
    <w:p w14:paraId="3D333BC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中标方所供每批次产品，必须提供与采购品种相符的产品《蔬菜农残检测报告单》。</w:t>
      </w:r>
    </w:p>
    <w:p w14:paraId="554F9AE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报价要求</w:t>
      </w:r>
    </w:p>
    <w:p w14:paraId="1E68A5E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本项目报价为一次性不可变更的报价，包含以下部分：所需的货物价、包装费、运至目的地的运输费、仓储费、人员工资、技术支持、上门服务及售后服务、税金等一切费用，项目后期不追加费用。</w:t>
      </w:r>
    </w:p>
    <w:p w14:paraId="07C1E680">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付款方式</w:t>
      </w:r>
    </w:p>
    <w:p w14:paraId="4AD19F5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每批次供货结束且货物经验收合格后一次性付清。</w:t>
      </w:r>
    </w:p>
    <w:p w14:paraId="59CBA86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其他</w:t>
      </w:r>
    </w:p>
    <w:p w14:paraId="30B51FD9">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1、供应商必须在投标文件中对以上条款和服务承诺明确列出，承诺内容必须达到本篇及</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文件其他条款的要求。</w:t>
      </w:r>
    </w:p>
    <w:p w14:paraId="2DB499A9">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2、其他未尽事宜由供需双方在采购合同中详细约定。</w:t>
      </w:r>
    </w:p>
    <w:p w14:paraId="22CCEF32">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3、所有蔬菜按标准包进行打包配送（使用白色透明袋打包）详见如下：</w:t>
      </w:r>
    </w:p>
    <w:p w14:paraId="0E572B4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（1）大白菜25kg/袋，（2）平包菜25kg/袋，（3）土豆25kg/袋，</w:t>
      </w:r>
    </w:p>
    <w:p w14:paraId="68655189">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（4）洋葱25kg/袋，（5）白萝卜25kg/袋，（6）大葱15kg/袋，</w:t>
      </w:r>
    </w:p>
    <w:p w14:paraId="69860F3C">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（7）花菜15kg/袋，（8）青椒20kg/袋，（9）芹菜10kg/袋，</w:t>
      </w:r>
    </w:p>
    <w:p w14:paraId="16EDEBC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（10）莲藕10kg/袋，（11）莴笋17.5kg/捆，（12）西红柿20kg/箱</w:t>
      </w:r>
    </w:p>
    <w:p w14:paraId="2517C73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（13）西葫芦10kg/箱，（14）茄子15kg/袋，（15）豆角20kg/捆。</w:t>
      </w:r>
    </w:p>
    <w:p w14:paraId="24F82D9E">
      <w:pPr>
        <w:keepNext w:val="0"/>
        <w:keepLines w:val="0"/>
        <w:pageBreakBefore w:val="0"/>
        <w:kinsoku/>
        <w:wordWrap/>
        <w:overflowPunct/>
        <w:topLinePunct w:val="0"/>
        <w:autoSpaceDE/>
        <w:autoSpaceDN/>
        <w:bidi w:val="0"/>
        <w:adjustRightInd w:val="0"/>
        <w:snapToGrid w:val="0"/>
        <w:spacing w:line="440" w:lineRule="exact"/>
        <w:ind w:right="0" w:right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br w:type="page"/>
      </w:r>
    </w:p>
    <w:p w14:paraId="0E8E2032">
      <w:pPr>
        <w:keepNext w:val="0"/>
        <w:keepLines w:val="0"/>
        <w:pageBreakBefore w:val="0"/>
        <w:tabs>
          <w:tab w:val="left" w:pos="3780"/>
        </w:tabs>
        <w:kinsoku/>
        <w:wordWrap/>
        <w:overflowPunct/>
        <w:topLinePunct w:val="0"/>
        <w:autoSpaceDE/>
        <w:autoSpaceDN/>
        <w:bidi w:val="0"/>
        <w:adjustRightInd w:val="0"/>
        <w:snapToGrid w:val="0"/>
        <w:spacing w:line="500" w:lineRule="exact"/>
        <w:ind w:right="0" w:rightChars="0"/>
        <w:rPr>
          <w:rFonts w:hint="eastAsia" w:ascii="宋体" w:hAnsi="宋体" w:eastAsia="宋体" w:cs="宋体"/>
          <w:b/>
          <w:sz w:val="21"/>
          <w:szCs w:val="21"/>
          <w:highlight w:val="none"/>
        </w:rPr>
      </w:pPr>
      <w:r>
        <w:rPr>
          <w:rFonts w:hint="eastAsia" w:ascii="宋体" w:hAnsi="宋体" w:eastAsia="宋体" w:cs="宋体"/>
          <w:b/>
          <w:sz w:val="21"/>
          <w:szCs w:val="21"/>
          <w:highlight w:val="none"/>
        </w:rPr>
        <w:t>第2包豆类采购</w:t>
      </w:r>
      <w:r>
        <w:rPr>
          <w:rFonts w:hint="eastAsia" w:ascii="宋体" w:hAnsi="宋体" w:eastAsia="宋体" w:cs="宋体"/>
          <w:b/>
          <w:sz w:val="21"/>
          <w:szCs w:val="21"/>
          <w:highlight w:val="none"/>
          <w:lang w:val="en-US" w:eastAsia="zh-CN"/>
        </w:rPr>
        <w:t>需求</w:t>
      </w:r>
      <w:r>
        <w:rPr>
          <w:rFonts w:hint="eastAsia" w:ascii="宋体" w:hAnsi="宋体" w:eastAsia="宋体" w:cs="宋体"/>
          <w:b/>
          <w:sz w:val="21"/>
          <w:szCs w:val="21"/>
          <w:highlight w:val="none"/>
        </w:rPr>
        <w:t>：</w:t>
      </w:r>
    </w:p>
    <w:p w14:paraId="79AF752C">
      <w:pPr>
        <w:keepNext w:val="0"/>
        <w:keepLines w:val="0"/>
        <w:pageBreakBefore w:val="0"/>
        <w:tabs>
          <w:tab w:val="left" w:pos="3780"/>
        </w:tabs>
        <w:kinsoku/>
        <w:wordWrap/>
        <w:overflowPunct/>
        <w:topLinePunct w:val="0"/>
        <w:autoSpaceDE/>
        <w:autoSpaceDN/>
        <w:bidi w:val="0"/>
        <w:adjustRightInd w:val="0"/>
        <w:snapToGrid w:val="0"/>
        <w:spacing w:line="500" w:lineRule="exact"/>
        <w:ind w:right="0" w:rightChars="0"/>
        <w:rPr>
          <w:rFonts w:hint="eastAsia" w:ascii="宋体" w:hAnsi="宋体" w:eastAsia="宋体" w:cs="宋体"/>
          <w:b/>
          <w:sz w:val="21"/>
          <w:szCs w:val="21"/>
          <w:highlight w:val="none"/>
        </w:rPr>
      </w:pPr>
      <w:r>
        <w:rPr>
          <w:rFonts w:hint="eastAsia" w:ascii="宋体" w:hAnsi="宋体" w:eastAsia="宋体" w:cs="宋体"/>
          <w:b/>
          <w:sz w:val="21"/>
          <w:szCs w:val="21"/>
          <w:highlight w:val="none"/>
        </w:rPr>
        <w:t>一、采购需求一览表</w:t>
      </w:r>
    </w:p>
    <w:tbl>
      <w:tblPr>
        <w:tblStyle w:val="2"/>
        <w:tblW w:w="9306" w:type="dxa"/>
        <w:tblInd w:w="-23" w:type="dxa"/>
        <w:tblLayout w:type="fixed"/>
        <w:tblCellMar>
          <w:top w:w="0" w:type="dxa"/>
          <w:left w:w="108" w:type="dxa"/>
          <w:bottom w:w="0" w:type="dxa"/>
          <w:right w:w="108" w:type="dxa"/>
        </w:tblCellMar>
      </w:tblPr>
      <w:tblGrid>
        <w:gridCol w:w="646"/>
        <w:gridCol w:w="1146"/>
        <w:gridCol w:w="1083"/>
        <w:gridCol w:w="1380"/>
        <w:gridCol w:w="1415"/>
        <w:gridCol w:w="1272"/>
        <w:gridCol w:w="1272"/>
        <w:gridCol w:w="1092"/>
      </w:tblGrid>
      <w:tr w14:paraId="3B714088">
        <w:trPr>
          <w:trHeight w:val="60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5FADF76F">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序号</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14ADA59A">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商品名称</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DFD8709">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计量单位</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01B95F7D">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规格及包装</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14:paraId="27C36407">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预计采购单价（元/公斤）</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B9BE118">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预计采购数量（公斤）</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09652A5">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预计采购金额（元）</w:t>
            </w: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A856478">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备注</w:t>
            </w:r>
          </w:p>
        </w:tc>
      </w:tr>
      <w:tr w14:paraId="037DC668">
        <w:tblPrEx>
          <w:tblCellMar>
            <w:top w:w="0" w:type="dxa"/>
            <w:left w:w="108" w:type="dxa"/>
            <w:bottom w:w="0" w:type="dxa"/>
            <w:right w:w="108" w:type="dxa"/>
          </w:tblCellMar>
        </w:tblPrEx>
        <w:trPr>
          <w:trHeight w:val="90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0B9D96FD">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3ED3455D">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黄  豆</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37F59932">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公斤</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4897CE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40公斤/袋</w:t>
            </w: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21DF8CE4">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6.5</w:t>
            </w:r>
          </w:p>
        </w:tc>
        <w:tc>
          <w:tcPr>
            <w:tcW w:w="1272" w:type="dxa"/>
            <w:tcBorders>
              <w:top w:val="single" w:color="000000" w:sz="4" w:space="0"/>
              <w:left w:val="single" w:color="000000" w:sz="4" w:space="0"/>
              <w:bottom w:val="single" w:color="000000" w:sz="4" w:space="0"/>
              <w:right w:val="single" w:color="000000" w:sz="4" w:space="0"/>
            </w:tcBorders>
            <w:noWrap/>
            <w:vAlign w:val="center"/>
          </w:tcPr>
          <w:p w14:paraId="486F9643">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13700</w:t>
            </w:r>
          </w:p>
        </w:tc>
        <w:tc>
          <w:tcPr>
            <w:tcW w:w="1272" w:type="dxa"/>
            <w:tcBorders>
              <w:top w:val="single" w:color="000000" w:sz="4" w:space="0"/>
              <w:left w:val="single" w:color="000000" w:sz="4" w:space="0"/>
              <w:bottom w:val="single" w:color="000000" w:sz="4" w:space="0"/>
              <w:right w:val="single" w:color="000000" w:sz="4" w:space="0"/>
            </w:tcBorders>
            <w:noWrap/>
            <w:vAlign w:val="center"/>
          </w:tcPr>
          <w:p w14:paraId="2DB6BF83">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89050</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21D5F1D4">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供货时</w:t>
            </w:r>
            <w:r>
              <w:rPr>
                <w:rFonts w:hint="eastAsia" w:ascii="宋体" w:hAnsi="宋体" w:eastAsia="宋体" w:cs="宋体"/>
                <w:color w:val="000000"/>
                <w:kern w:val="0"/>
                <w:sz w:val="21"/>
                <w:szCs w:val="21"/>
                <w:highlight w:val="none"/>
                <w:lang w:bidi="ar"/>
              </w:rPr>
              <w:t>必须有附加标签</w:t>
            </w:r>
          </w:p>
        </w:tc>
      </w:tr>
      <w:tr w14:paraId="5CCF1D80">
        <w:tblPrEx>
          <w:tblCellMar>
            <w:top w:w="0" w:type="dxa"/>
            <w:left w:w="108" w:type="dxa"/>
            <w:bottom w:w="0" w:type="dxa"/>
            <w:right w:w="108" w:type="dxa"/>
          </w:tblCellMar>
        </w:tblPrEx>
        <w:trPr>
          <w:trHeight w:val="90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1C1FB16D">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2</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027ACFF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红  豆</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A6C894C">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公斤</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7042A0B">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25公斤/袋</w:t>
            </w: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42559236">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11.00</w:t>
            </w:r>
          </w:p>
        </w:tc>
        <w:tc>
          <w:tcPr>
            <w:tcW w:w="1272" w:type="dxa"/>
            <w:tcBorders>
              <w:top w:val="single" w:color="000000" w:sz="4" w:space="0"/>
              <w:left w:val="single" w:color="000000" w:sz="4" w:space="0"/>
              <w:bottom w:val="single" w:color="000000" w:sz="4" w:space="0"/>
              <w:right w:val="single" w:color="000000" w:sz="4" w:space="0"/>
            </w:tcBorders>
            <w:noWrap/>
            <w:vAlign w:val="center"/>
          </w:tcPr>
          <w:p w14:paraId="07A45B09">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8125</w:t>
            </w:r>
          </w:p>
        </w:tc>
        <w:tc>
          <w:tcPr>
            <w:tcW w:w="1272" w:type="dxa"/>
            <w:tcBorders>
              <w:top w:val="single" w:color="000000" w:sz="4" w:space="0"/>
              <w:left w:val="single" w:color="000000" w:sz="4" w:space="0"/>
              <w:bottom w:val="single" w:color="000000" w:sz="4" w:space="0"/>
              <w:right w:val="single" w:color="000000" w:sz="4" w:space="0"/>
            </w:tcBorders>
            <w:noWrap/>
            <w:vAlign w:val="center"/>
          </w:tcPr>
          <w:p w14:paraId="0D0C5500">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89375</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5D3407DF">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供货时</w:t>
            </w:r>
            <w:r>
              <w:rPr>
                <w:rFonts w:hint="eastAsia" w:ascii="宋体" w:hAnsi="宋体" w:eastAsia="宋体" w:cs="宋体"/>
                <w:color w:val="000000"/>
                <w:kern w:val="0"/>
                <w:sz w:val="21"/>
                <w:szCs w:val="21"/>
                <w:highlight w:val="none"/>
                <w:lang w:bidi="ar"/>
              </w:rPr>
              <w:t>必须有附加标签</w:t>
            </w:r>
          </w:p>
        </w:tc>
      </w:tr>
      <w:tr w14:paraId="2D955C60">
        <w:tblPrEx>
          <w:tblCellMar>
            <w:top w:w="0" w:type="dxa"/>
            <w:left w:w="108" w:type="dxa"/>
            <w:bottom w:w="0" w:type="dxa"/>
            <w:right w:w="108" w:type="dxa"/>
          </w:tblCellMar>
        </w:tblPrEx>
        <w:trPr>
          <w:trHeight w:val="900" w:hRule="atLeast"/>
        </w:trPr>
        <w:tc>
          <w:tcPr>
            <w:tcW w:w="646" w:type="dxa"/>
            <w:tcBorders>
              <w:top w:val="single" w:color="000000" w:sz="4" w:space="0"/>
              <w:left w:val="single" w:color="000000" w:sz="4" w:space="0"/>
              <w:bottom w:val="single" w:color="000000" w:sz="4" w:space="0"/>
              <w:right w:val="single" w:color="000000" w:sz="4" w:space="0"/>
            </w:tcBorders>
            <w:noWrap/>
            <w:vAlign w:val="center"/>
          </w:tcPr>
          <w:p w14:paraId="37B6B571">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3</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202CB1C8">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玉米糁</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40B1431B">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公斤</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2C49414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25公斤/袋</w:t>
            </w:r>
          </w:p>
        </w:tc>
        <w:tc>
          <w:tcPr>
            <w:tcW w:w="1415" w:type="dxa"/>
            <w:tcBorders>
              <w:top w:val="single" w:color="000000" w:sz="4" w:space="0"/>
              <w:left w:val="single" w:color="000000" w:sz="4" w:space="0"/>
              <w:bottom w:val="single" w:color="000000" w:sz="4" w:space="0"/>
              <w:right w:val="single" w:color="000000" w:sz="4" w:space="0"/>
            </w:tcBorders>
            <w:noWrap/>
            <w:vAlign w:val="center"/>
          </w:tcPr>
          <w:p w14:paraId="25008A3A">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5.00</w:t>
            </w:r>
          </w:p>
        </w:tc>
        <w:tc>
          <w:tcPr>
            <w:tcW w:w="1272" w:type="dxa"/>
            <w:tcBorders>
              <w:top w:val="single" w:color="000000" w:sz="4" w:space="0"/>
              <w:left w:val="single" w:color="000000" w:sz="4" w:space="0"/>
              <w:bottom w:val="single" w:color="000000" w:sz="4" w:space="0"/>
              <w:right w:val="single" w:color="000000" w:sz="4" w:space="0"/>
            </w:tcBorders>
            <w:noWrap/>
            <w:vAlign w:val="center"/>
          </w:tcPr>
          <w:p w14:paraId="7FAC0165">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6815</w:t>
            </w:r>
          </w:p>
        </w:tc>
        <w:tc>
          <w:tcPr>
            <w:tcW w:w="1272" w:type="dxa"/>
            <w:tcBorders>
              <w:top w:val="single" w:color="000000" w:sz="4" w:space="0"/>
              <w:left w:val="single" w:color="000000" w:sz="4" w:space="0"/>
              <w:bottom w:val="single" w:color="000000" w:sz="4" w:space="0"/>
              <w:right w:val="single" w:color="000000" w:sz="4" w:space="0"/>
            </w:tcBorders>
            <w:noWrap/>
            <w:vAlign w:val="center"/>
          </w:tcPr>
          <w:p w14:paraId="631B823B">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34075</w:t>
            </w: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6CD1442E">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供货时</w:t>
            </w:r>
            <w:r>
              <w:rPr>
                <w:rFonts w:hint="eastAsia" w:ascii="宋体" w:hAnsi="宋体" w:eastAsia="宋体" w:cs="宋体"/>
                <w:color w:val="000000"/>
                <w:kern w:val="0"/>
                <w:sz w:val="21"/>
                <w:szCs w:val="21"/>
                <w:highlight w:val="none"/>
                <w:lang w:bidi="ar"/>
              </w:rPr>
              <w:t>必须有附加标签</w:t>
            </w:r>
          </w:p>
        </w:tc>
      </w:tr>
      <w:tr w14:paraId="07AA63FF">
        <w:tblPrEx>
          <w:tblCellMar>
            <w:top w:w="0" w:type="dxa"/>
            <w:left w:w="108" w:type="dxa"/>
            <w:bottom w:w="0" w:type="dxa"/>
            <w:right w:w="108" w:type="dxa"/>
          </w:tblCellMar>
        </w:tblPrEx>
        <w:trPr>
          <w:trHeight w:val="900" w:hRule="atLeast"/>
        </w:trPr>
        <w:tc>
          <w:tcPr>
            <w:tcW w:w="646" w:type="dxa"/>
            <w:tcBorders>
              <w:top w:val="single" w:color="000000" w:sz="4" w:space="0"/>
              <w:left w:val="single" w:color="000000" w:sz="4" w:space="0"/>
              <w:bottom w:val="single" w:color="auto" w:sz="4" w:space="0"/>
              <w:right w:val="single" w:color="000000" w:sz="4" w:space="0"/>
            </w:tcBorders>
            <w:noWrap/>
            <w:vAlign w:val="center"/>
          </w:tcPr>
          <w:p w14:paraId="280B9E46">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bidi="ar"/>
              </w:rPr>
              <w:t>4</w:t>
            </w:r>
          </w:p>
        </w:tc>
        <w:tc>
          <w:tcPr>
            <w:tcW w:w="1146" w:type="dxa"/>
            <w:tcBorders>
              <w:top w:val="single" w:color="000000" w:sz="4" w:space="0"/>
              <w:left w:val="single" w:color="000000" w:sz="4" w:space="0"/>
              <w:bottom w:val="single" w:color="auto" w:sz="4" w:space="0"/>
              <w:right w:val="single" w:color="000000" w:sz="4" w:space="0"/>
            </w:tcBorders>
            <w:noWrap/>
            <w:vAlign w:val="center"/>
          </w:tcPr>
          <w:p w14:paraId="45018E3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绿  豆</w:t>
            </w:r>
          </w:p>
        </w:tc>
        <w:tc>
          <w:tcPr>
            <w:tcW w:w="1083" w:type="dxa"/>
            <w:tcBorders>
              <w:top w:val="single" w:color="000000" w:sz="4" w:space="0"/>
              <w:left w:val="single" w:color="000000" w:sz="4" w:space="0"/>
              <w:bottom w:val="single" w:color="auto" w:sz="4" w:space="0"/>
              <w:right w:val="single" w:color="000000" w:sz="4" w:space="0"/>
            </w:tcBorders>
            <w:noWrap/>
            <w:vAlign w:val="center"/>
          </w:tcPr>
          <w:p w14:paraId="4E35E2A1">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公斤</w:t>
            </w:r>
          </w:p>
        </w:tc>
        <w:tc>
          <w:tcPr>
            <w:tcW w:w="1380" w:type="dxa"/>
            <w:tcBorders>
              <w:top w:val="single" w:color="000000" w:sz="4" w:space="0"/>
              <w:left w:val="single" w:color="000000" w:sz="4" w:space="0"/>
              <w:bottom w:val="single" w:color="auto" w:sz="4" w:space="0"/>
              <w:right w:val="single" w:color="000000" w:sz="4" w:space="0"/>
            </w:tcBorders>
            <w:noWrap/>
            <w:vAlign w:val="center"/>
          </w:tcPr>
          <w:p w14:paraId="3B26A87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25公斤/袋</w:t>
            </w:r>
          </w:p>
        </w:tc>
        <w:tc>
          <w:tcPr>
            <w:tcW w:w="1415" w:type="dxa"/>
            <w:tcBorders>
              <w:top w:val="single" w:color="000000" w:sz="4" w:space="0"/>
              <w:left w:val="single" w:color="000000" w:sz="4" w:space="0"/>
              <w:bottom w:val="single" w:color="auto" w:sz="4" w:space="0"/>
              <w:right w:val="single" w:color="000000" w:sz="4" w:space="0"/>
            </w:tcBorders>
            <w:noWrap/>
            <w:vAlign w:val="center"/>
          </w:tcPr>
          <w:p w14:paraId="441B041F">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9.00</w:t>
            </w:r>
          </w:p>
        </w:tc>
        <w:tc>
          <w:tcPr>
            <w:tcW w:w="1272" w:type="dxa"/>
            <w:tcBorders>
              <w:top w:val="single" w:color="000000" w:sz="4" w:space="0"/>
              <w:left w:val="single" w:color="000000" w:sz="4" w:space="0"/>
              <w:bottom w:val="single" w:color="auto" w:sz="4" w:space="0"/>
              <w:right w:val="single" w:color="000000" w:sz="4" w:space="0"/>
            </w:tcBorders>
            <w:noWrap/>
            <w:vAlign w:val="center"/>
          </w:tcPr>
          <w:p w14:paraId="22213F77">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28000</w:t>
            </w:r>
          </w:p>
        </w:tc>
        <w:tc>
          <w:tcPr>
            <w:tcW w:w="1272" w:type="dxa"/>
            <w:tcBorders>
              <w:top w:val="single" w:color="000000" w:sz="4" w:space="0"/>
              <w:left w:val="single" w:color="000000" w:sz="4" w:space="0"/>
              <w:bottom w:val="single" w:color="auto" w:sz="4" w:space="0"/>
              <w:right w:val="single" w:color="000000" w:sz="4" w:space="0"/>
            </w:tcBorders>
            <w:noWrap/>
            <w:vAlign w:val="center"/>
          </w:tcPr>
          <w:p w14:paraId="3EF79834">
            <w:pPr>
              <w:keepNext w:val="0"/>
              <w:keepLines w:val="0"/>
              <w:pageBreakBefore w:val="0"/>
              <w:widowControl/>
              <w:kinsoku/>
              <w:wordWrap/>
              <w:overflowPunct/>
              <w:topLinePunct w:val="0"/>
              <w:autoSpaceDE/>
              <w:autoSpaceDN/>
              <w:bidi w:val="0"/>
              <w:adjustRightInd w:val="0"/>
              <w:snapToGrid w:val="0"/>
              <w:spacing w:line="440" w:lineRule="exact"/>
              <w:ind w:right="0" w:rightChars="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252000</w:t>
            </w:r>
          </w:p>
        </w:tc>
        <w:tc>
          <w:tcPr>
            <w:tcW w:w="1092" w:type="dxa"/>
            <w:tcBorders>
              <w:top w:val="single" w:color="000000" w:sz="4" w:space="0"/>
              <w:left w:val="single" w:color="000000" w:sz="4" w:space="0"/>
              <w:bottom w:val="single" w:color="auto" w:sz="4" w:space="0"/>
              <w:right w:val="single" w:color="000000" w:sz="4" w:space="0"/>
            </w:tcBorders>
            <w:noWrap w:val="0"/>
            <w:vAlign w:val="center"/>
          </w:tcPr>
          <w:p w14:paraId="0CC865F2">
            <w:pPr>
              <w:keepNext w:val="0"/>
              <w:keepLines w:val="0"/>
              <w:pageBreakBefore w:val="0"/>
              <w:kinsoku/>
              <w:wordWrap/>
              <w:overflowPunct/>
              <w:topLinePunct w:val="0"/>
              <w:autoSpaceDE/>
              <w:autoSpaceDN/>
              <w:bidi w:val="0"/>
              <w:adjustRightInd w:val="0"/>
              <w:snapToGrid w:val="0"/>
              <w:spacing w:line="440" w:lineRule="exact"/>
              <w:ind w:right="0" w:rightChars="0"/>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供货时</w:t>
            </w:r>
            <w:r>
              <w:rPr>
                <w:rFonts w:hint="eastAsia" w:ascii="宋体" w:hAnsi="宋体" w:eastAsia="宋体" w:cs="宋体"/>
                <w:color w:val="000000"/>
                <w:kern w:val="0"/>
                <w:sz w:val="21"/>
                <w:szCs w:val="21"/>
                <w:highlight w:val="none"/>
                <w:lang w:bidi="ar"/>
              </w:rPr>
              <w:t>必须有附加标签</w:t>
            </w:r>
          </w:p>
        </w:tc>
      </w:tr>
    </w:tbl>
    <w:p w14:paraId="73435956">
      <w:pPr>
        <w:keepNext w:val="0"/>
        <w:keepLines w:val="0"/>
        <w:pageBreakBefore w:val="0"/>
        <w:tabs>
          <w:tab w:val="left" w:pos="3780"/>
        </w:tabs>
        <w:kinsoku/>
        <w:wordWrap/>
        <w:overflowPunct/>
        <w:topLinePunct w:val="0"/>
        <w:autoSpaceDE/>
        <w:autoSpaceDN/>
        <w:bidi w:val="0"/>
        <w:adjustRightInd w:val="0"/>
        <w:snapToGrid w:val="0"/>
        <w:spacing w:line="360" w:lineRule="auto"/>
        <w:ind w:right="0" w:rightChars="0"/>
        <w:rPr>
          <w:rFonts w:hint="eastAsia" w:ascii="宋体" w:hAnsi="宋体" w:eastAsia="宋体" w:cs="宋体"/>
          <w:sz w:val="21"/>
          <w:szCs w:val="21"/>
          <w:highlight w:val="none"/>
        </w:rPr>
      </w:pPr>
      <w:r>
        <w:rPr>
          <w:rFonts w:hint="eastAsia" w:ascii="宋体" w:hAnsi="宋体" w:eastAsia="宋体" w:cs="宋体"/>
          <w:b/>
          <w:bCs/>
          <w:sz w:val="21"/>
          <w:szCs w:val="21"/>
          <w:highlight w:val="none"/>
        </w:rPr>
        <w:t>二、质量要求</w:t>
      </w:r>
    </w:p>
    <w:p w14:paraId="2681321B">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黄豆：黄豆等级规格不低于三等，纯粮率不低于91.0%，杂质不得超过国家标准。黄豆表面完整，色泽为黄色，有光泽，且具有黄豆固有的气味，无异味，霉味，不得生虫。必须是新鲜黄豆，不得用隔年黄豆代替。</w:t>
      </w:r>
    </w:p>
    <w:p w14:paraId="06F342B6">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2、红豆：红豆表面完整，颜色鲜艳、红润且均匀，具有自然的光泽，颗粒饱满，形状规则，大小均匀，没有破碎、干瘪现象，不得生虫。必须是新鲜红豆，不得用隔年红豆代替。</w:t>
      </w:r>
    </w:p>
    <w:p w14:paraId="13ACB353">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3、玉米糁：留存18W筛网不大于5%，通过40W筛网的不大于10%。</w:t>
      </w:r>
    </w:p>
    <w:p w14:paraId="74B18DBF">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4、</w:t>
      </w:r>
      <w:r>
        <w:rPr>
          <w:rFonts w:hint="eastAsia" w:ascii="宋体" w:hAnsi="宋体" w:eastAsia="宋体" w:cs="宋体"/>
          <w:kern w:val="0"/>
          <w:sz w:val="21"/>
          <w:szCs w:val="21"/>
          <w:highlight w:val="none"/>
          <w:lang w:val="en-US" w:eastAsia="zh-CN"/>
        </w:rPr>
        <w:t>绿豆：</w:t>
      </w:r>
      <w:r>
        <w:rPr>
          <w:rFonts w:hint="eastAsia" w:ascii="宋体" w:hAnsi="宋体" w:eastAsia="宋体" w:cs="宋体"/>
          <w:kern w:val="0"/>
          <w:sz w:val="21"/>
          <w:szCs w:val="21"/>
          <w:highlight w:val="none"/>
        </w:rPr>
        <w:t>绿豆表面完整，不得生虫，易煮烂。杂质不得超过国家标准。必须是新鲜绿豆，不得用隔年绿豆代替。</w:t>
      </w:r>
    </w:p>
    <w:p w14:paraId="40090E72">
      <w:pPr>
        <w:keepNext w:val="0"/>
        <w:keepLines w:val="0"/>
        <w:pageBreakBefore w:val="0"/>
        <w:tabs>
          <w:tab w:val="left" w:pos="3780"/>
        </w:tabs>
        <w:kinsoku/>
        <w:wordWrap/>
        <w:overflowPunct/>
        <w:topLinePunct w:val="0"/>
        <w:autoSpaceDE/>
        <w:autoSpaceDN/>
        <w:bidi w:val="0"/>
        <w:adjustRightInd w:val="0"/>
        <w:snapToGrid w:val="0"/>
        <w:spacing w:line="360" w:lineRule="auto"/>
        <w:ind w:right="0" w:rightChars="0"/>
        <w:rPr>
          <w:rFonts w:hint="eastAsia" w:ascii="宋体" w:hAnsi="宋体" w:eastAsia="宋体" w:cs="宋体"/>
          <w:sz w:val="21"/>
          <w:szCs w:val="21"/>
          <w:highlight w:val="none"/>
        </w:rPr>
      </w:pPr>
      <w:r>
        <w:rPr>
          <w:rFonts w:hint="eastAsia" w:ascii="宋体" w:hAnsi="宋体" w:eastAsia="宋体" w:cs="宋体"/>
          <w:b/>
          <w:bCs/>
          <w:sz w:val="21"/>
          <w:szCs w:val="21"/>
          <w:highlight w:val="none"/>
        </w:rPr>
        <w:t>三、相关要求</w:t>
      </w:r>
    </w:p>
    <w:p w14:paraId="06C0A35F">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（一）质量保证</w:t>
      </w:r>
    </w:p>
    <w:p w14:paraId="0E1C5EB0">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1、具有配送商品专门人员和符合卫生标准的</w:t>
      </w:r>
      <w:r>
        <w:rPr>
          <w:rFonts w:hint="eastAsia" w:ascii="宋体" w:hAnsi="宋体" w:eastAsia="宋体" w:cs="宋体"/>
          <w:kern w:val="0"/>
          <w:sz w:val="21"/>
          <w:szCs w:val="21"/>
          <w:highlight w:val="none"/>
          <w:lang w:val="en-US" w:eastAsia="zh-CN"/>
        </w:rPr>
        <w:t>冷藏</w:t>
      </w:r>
      <w:r>
        <w:rPr>
          <w:rFonts w:hint="eastAsia" w:ascii="宋体" w:hAnsi="宋体" w:eastAsia="宋体" w:cs="宋体"/>
          <w:kern w:val="0"/>
          <w:sz w:val="21"/>
          <w:szCs w:val="21"/>
          <w:highlight w:val="none"/>
        </w:rPr>
        <w:t>运输车辆及配送能力；</w:t>
      </w:r>
    </w:p>
    <w:p w14:paraId="59A247EE">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所供产品应符合《中华人民共和国农产品质量安全法》和《中华人民共和国食品安全法》的质量标准。供方提供的所有货物必须为合格产品，质量符合国家通用标准及招标文件要求，如出现质量问题或系假冒伪劣产品，供应商负责包退、包换，发生的费用由供应商承担。中标人在供货期间，凡因所供货物质量问题造成严重后果的，中标人必须承担一切经济和法律责任。</w:t>
      </w:r>
    </w:p>
    <w:p w14:paraId="7F5B18D1">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3、根据《食用农产品市场销售质量安全监督管理办法》第三章第三十二条规定，交货时附加标签必须按照规定标注食用农产品名称、规格、产地、生产日期、保质期、经销商名称、经销商联系方式等内容。</w:t>
      </w:r>
    </w:p>
    <w:p w14:paraId="2004D057">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4、供应商保证所提供货物涉及到的知识产权是合法取得，并享有完整的知识产权，不会因为需方的使用而被责令停止使用、追偿或要求赔偿损失，如出现此情况，一切经济和法律责任均由供方承担。</w:t>
      </w:r>
    </w:p>
    <w:p w14:paraId="1C47980B">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（二）服务要求</w:t>
      </w:r>
    </w:p>
    <w:p w14:paraId="04112AA1">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1、中标供应商应承诺在服务期内，按照采购人要求的时间、货物数量，将货物送至采购人指定地点（商贸公司仓库），不得无故拒绝和拖延；因供应商原因造成送货不及时、货物质量数量不符、未送到最终目的地的，供应商应承担一切经济损失及赔偿责任。</w:t>
      </w:r>
    </w:p>
    <w:p w14:paraId="3E482FD0">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2、中标供应商应保证货物到达用户或使用者所在地完好无损，如有过期（含违法涂改生产日期）、破包、漏包、脏包、坏包、包装污染、产品内有异物、产品有异味等质量问题或现象，由中标供应商无条件免费负责调换、补齐或赔偿。</w:t>
      </w:r>
    </w:p>
    <w:p w14:paraId="3E6ACC6B">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（三）</w:t>
      </w:r>
      <w:r>
        <w:rPr>
          <w:rFonts w:hint="eastAsia" w:ascii="宋体" w:hAnsi="宋体" w:eastAsia="宋体" w:cs="宋体"/>
          <w:kern w:val="0"/>
          <w:sz w:val="21"/>
          <w:szCs w:val="21"/>
          <w:highlight w:val="none"/>
        </w:rPr>
        <w:t>验收及配送要求</w:t>
      </w:r>
    </w:p>
    <w:p w14:paraId="79B3DDA0">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w:t>
      </w:r>
      <w:r>
        <w:rPr>
          <w:rFonts w:hint="eastAsia" w:ascii="宋体" w:hAnsi="宋体" w:eastAsia="宋体" w:cs="宋体"/>
          <w:sz w:val="21"/>
          <w:szCs w:val="21"/>
          <w:highlight w:val="none"/>
        </w:rPr>
        <w:t>供货地点：白湖区域内各押犯监区，招标人指定地点。</w:t>
      </w:r>
    </w:p>
    <w:p w14:paraId="65FA187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2、货物配送及验收方式：</w:t>
      </w:r>
    </w:p>
    <w:p w14:paraId="4E84A8D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购货物由安徽省白湖监狱管理分局盛桥监区派人陪同送达采购人指定地点，并由盛桥监区、中标方、实际使用方共同验收，三方签字确认。若采购人对中标人所供货物质量产生异议，送政府质量检测部门检验。若所供货物检验不合格，由供货人承担违约责任，采购人有权终止相关所有合同。</w:t>
      </w:r>
    </w:p>
    <w:p w14:paraId="5FA35449">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3、产品包装材料归采购人所有。</w:t>
      </w:r>
    </w:p>
    <w:p w14:paraId="5955DB74">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4、中标方所供每批次产品，必须提供与采购品种相符的《产品合格证》、《出厂检验报告》等。</w:t>
      </w:r>
    </w:p>
    <w:p w14:paraId="56DF7847">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（四）报价要求</w:t>
      </w:r>
    </w:p>
    <w:p w14:paraId="5DC6115E">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本项目报价为一次性不可变更的报价，包含以下部分：所需的货物价、包装费、运至目的地的运输费、仓储费、人员工资、技术支持、上门服务及售后服务、税金等一切费用，项目后期不追加费用。</w:t>
      </w:r>
    </w:p>
    <w:p w14:paraId="0BE411E6">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（五）付款方式</w:t>
      </w:r>
    </w:p>
    <w:p w14:paraId="334C2FE1">
      <w:pPr>
        <w:keepNext w:val="0"/>
        <w:keepLines w:val="0"/>
        <w:pageBreakBefore w:val="0"/>
        <w:kinsoku/>
        <w:wordWrap/>
        <w:overflowPunct/>
        <w:topLinePunct w:val="0"/>
        <w:autoSpaceDE/>
        <w:autoSpaceDN/>
        <w:bidi w:val="0"/>
        <w:adjustRightInd w:val="0"/>
        <w:snapToGrid w:val="0"/>
        <w:spacing w:line="360" w:lineRule="auto"/>
        <w:ind w:right="0" w:righ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每批次供货结束且货物经验收合格后一次性付清。</w:t>
      </w:r>
    </w:p>
    <w:p w14:paraId="7A076AE5">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（六）其他</w:t>
      </w:r>
    </w:p>
    <w:p w14:paraId="6F1F2E06">
      <w:pPr>
        <w:keepNext w:val="0"/>
        <w:keepLines w:val="0"/>
        <w:pageBreakBefore w:val="0"/>
        <w:kinsoku/>
        <w:wordWrap/>
        <w:overflowPunct/>
        <w:topLinePunct w:val="0"/>
        <w:autoSpaceDE/>
        <w:autoSpaceDN/>
        <w:bidi w:val="0"/>
        <w:adjustRightInd w:val="0"/>
        <w:snapToGrid w:val="0"/>
        <w:spacing w:line="360" w:lineRule="auto"/>
        <w:ind w:right="0" w:rightChars="0"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食品保质期为6个月以上的，应在保质期的前三分之二时间内送达。6个月以下的应在保质期的前二分之一时间内送达。中标人不得供应《食品安全法》第三十四条规定中禁止生产经营的食品、不得供应食品安全监管部门通报的问题商品，且送货时产品各项规格、参数必须与投标时及招标文件要求一致；产品包装的实际重量与产品包装标签上标识的重量要一致，经检查验收达不到要求的，招标人有权终止合同，中标人承担由此对招标人造成的全部损失。其他未尽事宜由供需双方在采购合同中详细约定。</w:t>
      </w:r>
    </w:p>
    <w:p w14:paraId="79B41084">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br w:type="page"/>
      </w:r>
    </w:p>
    <w:p w14:paraId="4B5820F5">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b/>
          <w:sz w:val="21"/>
          <w:szCs w:val="21"/>
          <w:highlight w:val="none"/>
        </w:rPr>
      </w:pPr>
      <w:r>
        <w:rPr>
          <w:rFonts w:hint="eastAsia" w:ascii="宋体" w:hAnsi="宋体" w:eastAsia="宋体" w:cs="宋体"/>
          <w:b/>
          <w:sz w:val="21"/>
          <w:szCs w:val="21"/>
          <w:highlight w:val="none"/>
        </w:rPr>
        <w:t>第3包调味品采购要求：</w:t>
      </w:r>
    </w:p>
    <w:p w14:paraId="43B7578A">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一、项目概况：</w:t>
      </w:r>
    </w:p>
    <w:p w14:paraId="0B337359">
      <w:pPr>
        <w:keepNext w:val="0"/>
        <w:keepLines w:val="0"/>
        <w:pageBreakBefore w:val="0"/>
        <w:kinsoku/>
        <w:wordWrap/>
        <w:overflowPunct/>
        <w:topLinePunct w:val="0"/>
        <w:autoSpaceDE/>
        <w:autoSpaceDN/>
        <w:bidi w:val="0"/>
        <w:adjustRightInd w:val="0"/>
        <w:snapToGrid w:val="0"/>
        <w:spacing w:line="360" w:lineRule="auto"/>
        <w:ind w:right="0" w:rightChars="0" w:firstLine="422" w:firstLineChars="200"/>
        <w:rPr>
          <w:rFonts w:hint="eastAsia" w:ascii="宋体" w:hAnsi="宋体" w:eastAsia="宋体" w:cs="宋体"/>
          <w:bCs/>
          <w:kern w:val="0"/>
          <w:sz w:val="21"/>
          <w:szCs w:val="21"/>
          <w:highlight w:val="none"/>
        </w:rPr>
      </w:pPr>
      <w:r>
        <w:rPr>
          <w:rFonts w:hint="eastAsia" w:ascii="宋体" w:hAnsi="宋体" w:eastAsia="宋体" w:cs="宋体"/>
          <w:b/>
          <w:kern w:val="0"/>
          <w:sz w:val="21"/>
          <w:szCs w:val="21"/>
          <w:highlight w:val="none"/>
        </w:rPr>
        <w:t>交货地点</w:t>
      </w:r>
      <w:r>
        <w:rPr>
          <w:rFonts w:hint="eastAsia" w:ascii="宋体" w:hAnsi="宋体" w:eastAsia="宋体" w:cs="宋体"/>
          <w:bCs/>
          <w:kern w:val="0"/>
          <w:sz w:val="21"/>
          <w:szCs w:val="21"/>
          <w:highlight w:val="none"/>
        </w:rPr>
        <w:t>：白湖区域内各押犯监区，招标人指定地点。</w:t>
      </w:r>
    </w:p>
    <w:p w14:paraId="5E44CEE8">
      <w:pPr>
        <w:keepNext w:val="0"/>
        <w:keepLines w:val="0"/>
        <w:pageBreakBefore w:val="0"/>
        <w:kinsoku/>
        <w:wordWrap/>
        <w:overflowPunct/>
        <w:topLinePunct w:val="0"/>
        <w:autoSpaceDE/>
        <w:autoSpaceDN/>
        <w:bidi w:val="0"/>
        <w:adjustRightInd w:val="0"/>
        <w:snapToGrid w:val="0"/>
        <w:spacing w:line="360" w:lineRule="auto"/>
        <w:ind w:right="0" w:rightChars="0" w:firstLine="422" w:firstLineChars="200"/>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rPr>
        <w:t>配送计划：</w:t>
      </w:r>
      <w:r>
        <w:rPr>
          <w:rFonts w:hint="eastAsia" w:ascii="宋体" w:hAnsi="宋体" w:eastAsia="宋体" w:cs="宋体"/>
          <w:kern w:val="0"/>
          <w:sz w:val="21"/>
          <w:szCs w:val="21"/>
          <w:highlight w:val="none"/>
        </w:rPr>
        <w:t>2025年</w:t>
      </w:r>
      <w:r>
        <w:rPr>
          <w:rFonts w:hint="eastAsia" w:ascii="宋体" w:hAnsi="宋体" w:eastAsia="宋体" w:cs="宋体"/>
          <w:kern w:val="0"/>
          <w:sz w:val="21"/>
          <w:szCs w:val="21"/>
          <w:highlight w:val="none"/>
          <w:lang w:val="en-US" w:eastAsia="zh-CN"/>
        </w:rPr>
        <w:t>7</w:t>
      </w:r>
      <w:r>
        <w:rPr>
          <w:rFonts w:hint="eastAsia" w:ascii="宋体" w:hAnsi="宋体" w:eastAsia="宋体" w:cs="宋体"/>
          <w:kern w:val="0"/>
          <w:sz w:val="21"/>
          <w:szCs w:val="21"/>
          <w:highlight w:val="none"/>
        </w:rPr>
        <w:t>月1日至</w:t>
      </w:r>
      <w:r>
        <w:rPr>
          <w:rFonts w:hint="eastAsia" w:ascii="宋体" w:hAnsi="宋体" w:eastAsia="宋体" w:cs="宋体"/>
          <w:kern w:val="0"/>
          <w:sz w:val="21"/>
          <w:szCs w:val="21"/>
          <w:highlight w:val="none"/>
          <w:lang w:val="en-US" w:eastAsia="zh-CN"/>
        </w:rPr>
        <w:t>9</w:t>
      </w:r>
      <w:r>
        <w:rPr>
          <w:rFonts w:hint="eastAsia" w:ascii="宋体" w:hAnsi="宋体" w:eastAsia="宋体" w:cs="宋体"/>
          <w:kern w:val="0"/>
          <w:sz w:val="21"/>
          <w:szCs w:val="21"/>
          <w:highlight w:val="none"/>
        </w:rPr>
        <w:t xml:space="preserve">月30日，每周二、五供应，所需数量、品种按采购方计划供应。 </w:t>
      </w:r>
    </w:p>
    <w:tbl>
      <w:tblPr>
        <w:tblStyle w:val="2"/>
        <w:tblW w:w="871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1118"/>
        <w:gridCol w:w="888"/>
        <w:gridCol w:w="696"/>
        <w:gridCol w:w="1005"/>
        <w:gridCol w:w="927"/>
        <w:gridCol w:w="888"/>
        <w:gridCol w:w="1224"/>
        <w:gridCol w:w="1327"/>
      </w:tblGrid>
      <w:tr w14:paraId="393F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A80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E34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商品名称</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F68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推荐品牌</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5587">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79E8">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规格</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FB74">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预计采购数量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DF6A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预计采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购单价</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2810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预计采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购总价</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BD98">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14:paraId="6196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D0A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68FD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酱油（老抽）</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0030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加加、海天、李锦记</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A8D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026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12*800毫升</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783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8634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59.50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4CD16">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35700.00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7C4AC">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必须有SC标识，塑装，必须附营养成分表</w:t>
            </w:r>
          </w:p>
        </w:tc>
      </w:tr>
      <w:tr w14:paraId="380A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E81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7BDF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醋</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D2DE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加加、恒顺、海天</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DB6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7AB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12*800毫升</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0B66">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9855A">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52.50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1118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13125.00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FA21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必须有SC标识，塑装，必须附营养成分表</w:t>
            </w:r>
          </w:p>
        </w:tc>
      </w:tr>
      <w:tr w14:paraId="20C4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787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D97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白  糖</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A88C">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AA2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7AF4">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50公斤/袋</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01A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98E9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3420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13440.00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947B">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必须有SC标识</w:t>
            </w:r>
          </w:p>
        </w:tc>
      </w:tr>
      <w:tr w14:paraId="11D2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6474">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398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味  精</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86907">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菱花、莲花、梅花</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99A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袋</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C59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2500克/袋</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70E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1150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D736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5FFA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24150.00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DD78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必须有SC标识</w:t>
            </w:r>
          </w:p>
        </w:tc>
      </w:tr>
      <w:tr w14:paraId="072D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FA2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F37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碱  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DCA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B8A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77B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F3F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B4F0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0835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1470.00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DDC6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必须有SC标识</w:t>
            </w:r>
          </w:p>
        </w:tc>
      </w:tr>
      <w:tr w14:paraId="46EE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7588">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DBC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辣  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6123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胡玉美、百年、老干妈</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BD1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191C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1.6公斤/瓶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6瓶/件</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B39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FB2AA">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331A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83300.00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C143B">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必须有SC标识，塑装，必须附营养成分表</w:t>
            </w:r>
          </w:p>
        </w:tc>
      </w:tr>
      <w:tr w14:paraId="79C7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7B7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F5E6">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蚕豆酱</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9583C">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胡玉美、百年、老干妈</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3CC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CA70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1.6公斤/瓶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6瓶/件</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279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FF44B">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B4D6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12663.00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7AD2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必须有SC标识，塑装，必须附营养成分表</w:t>
            </w:r>
          </w:p>
        </w:tc>
      </w:tr>
      <w:tr w14:paraId="7C2C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B27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CE3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酵  母</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0079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安琪、圣琪、新良</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FEAC">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AD1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500克/包</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A3F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BC5F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16.80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694A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5376.00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8D91C">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必须有SC标识，塑装</w:t>
            </w:r>
          </w:p>
        </w:tc>
      </w:tr>
      <w:tr w14:paraId="2A7C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BD6A">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FCF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石膏粉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751A">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C64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7ED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3146">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94134">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7F88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A6CC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必须有SC标识</w:t>
            </w:r>
          </w:p>
        </w:tc>
      </w:tr>
      <w:tr w14:paraId="3A40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3918">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7F4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八  角</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A7D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85B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DA2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4D5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1250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FF1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43.40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3764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54250.00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1B0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质量要求详见采购要求</w:t>
            </w:r>
          </w:p>
        </w:tc>
      </w:tr>
      <w:tr w14:paraId="572A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3A8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184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生  姜</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62C7">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604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4AC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4CFC">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2E3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6CEC8">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14700.00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907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质量要求详见采购要求</w:t>
            </w:r>
          </w:p>
        </w:tc>
      </w:tr>
      <w:tr w14:paraId="2798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D1D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989A">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桂  皮</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E06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058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FB9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E34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D64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8E13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3971.00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815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质量要求详见采购要求</w:t>
            </w:r>
          </w:p>
        </w:tc>
      </w:tr>
      <w:tr w14:paraId="55BE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A4C7">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ED5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蒜  子</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793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367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46E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555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D364">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A7C3C">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30100.00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0F56">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质量要求详见采购要求</w:t>
            </w:r>
          </w:p>
        </w:tc>
      </w:tr>
      <w:tr w14:paraId="761D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1AE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04D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消泡剂</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184B">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85C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9F4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B9B4">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151C">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AC10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93CF">
            <w:pPr>
              <w:keepNext w:val="0"/>
              <w:keepLines w:val="0"/>
              <w:pageBreakBefore w:val="0"/>
              <w:kinsoku/>
              <w:wordWrap/>
              <w:overflowPunct/>
              <w:topLinePunct w:val="0"/>
              <w:autoSpaceDE/>
              <w:autoSpaceDN/>
              <w:bidi w:val="0"/>
              <w:adjustRightInd w:val="0"/>
              <w:snapToGrid w:val="0"/>
              <w:ind w:right="0" w:rightChars="0"/>
              <w:jc w:val="center"/>
              <w:rPr>
                <w:rFonts w:hint="eastAsia" w:ascii="宋体" w:hAnsi="宋体" w:eastAsia="宋体" w:cs="宋体"/>
                <w:i w:val="0"/>
                <w:iCs w:val="0"/>
                <w:color w:val="000000"/>
                <w:sz w:val="21"/>
                <w:szCs w:val="21"/>
                <w:highlight w:val="none"/>
                <w:u w:val="none"/>
              </w:rPr>
            </w:pPr>
          </w:p>
        </w:tc>
      </w:tr>
      <w:tr w14:paraId="3044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DE7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0F8C">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干辣椒</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C2B4">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35FA">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FD5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9CE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2DCC">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25.20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6A2D7">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47880.00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8015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辣度量大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质量要求详见采购要求</w:t>
            </w:r>
          </w:p>
        </w:tc>
      </w:tr>
      <w:tr w14:paraId="5415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5A87">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0184">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sz w:val="21"/>
                <w:szCs w:val="21"/>
                <w:highlight w:val="none"/>
              </w:rPr>
              <w:t>▲</w:t>
            </w:r>
            <w:r>
              <w:rPr>
                <w:rFonts w:hint="eastAsia" w:ascii="宋体" w:hAnsi="宋体" w:eastAsia="宋体" w:cs="宋体"/>
                <w:i w:val="0"/>
                <w:iCs w:val="0"/>
                <w:color w:val="000000"/>
                <w:kern w:val="0"/>
                <w:sz w:val="21"/>
                <w:szCs w:val="21"/>
                <w:highlight w:val="none"/>
                <w:u w:val="none"/>
                <w:lang w:val="en-US" w:eastAsia="zh-CN" w:bidi="ar"/>
              </w:rPr>
              <w:t>海  带</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70D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308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675B">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FA7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E75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16.80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3CCAA">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60480.00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5CD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质量要求详见采购要求</w:t>
            </w:r>
          </w:p>
        </w:tc>
      </w:tr>
      <w:tr w14:paraId="6F2E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89B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62B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五香粉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FDA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52D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9797">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EDD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66BB">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8CEE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1965.00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314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需要SC证</w:t>
            </w:r>
          </w:p>
        </w:tc>
      </w:tr>
      <w:tr w14:paraId="5FA2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2147">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5A4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淀  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0198">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0E8B">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B167">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412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103</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419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FD24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412.00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8B8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需要SC证</w:t>
            </w:r>
          </w:p>
        </w:tc>
      </w:tr>
      <w:tr w14:paraId="1287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2BE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1118" w:type="dxa"/>
            <w:tcBorders>
              <w:top w:val="single" w:color="000000" w:sz="4" w:space="0"/>
              <w:left w:val="single" w:color="000000" w:sz="4" w:space="0"/>
              <w:bottom w:val="nil"/>
              <w:right w:val="single" w:color="000000" w:sz="4" w:space="0"/>
            </w:tcBorders>
            <w:shd w:val="clear" w:color="auto" w:fill="auto"/>
            <w:noWrap/>
            <w:vAlign w:val="center"/>
          </w:tcPr>
          <w:p w14:paraId="0162C9F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碎干椒</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687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nil"/>
              <w:right w:val="single" w:color="000000" w:sz="4" w:space="0"/>
            </w:tcBorders>
            <w:shd w:val="clear" w:color="auto" w:fill="auto"/>
            <w:noWrap/>
            <w:vAlign w:val="center"/>
          </w:tcPr>
          <w:p w14:paraId="179193C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15EB">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945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750</w:t>
            </w:r>
          </w:p>
        </w:tc>
        <w:tc>
          <w:tcPr>
            <w:tcW w:w="888" w:type="dxa"/>
            <w:tcBorders>
              <w:top w:val="single" w:color="000000" w:sz="4" w:space="0"/>
              <w:left w:val="single" w:color="000000" w:sz="4" w:space="0"/>
              <w:bottom w:val="nil"/>
              <w:right w:val="single" w:color="000000" w:sz="4" w:space="0"/>
            </w:tcBorders>
            <w:shd w:val="clear" w:color="auto" w:fill="auto"/>
            <w:noWrap/>
            <w:vAlign w:val="center"/>
          </w:tcPr>
          <w:p w14:paraId="79BCD83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0DDB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15750.00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53B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质量要求详见采购要求</w:t>
            </w:r>
          </w:p>
        </w:tc>
      </w:tr>
      <w:tr w14:paraId="7AFA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F537">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1118" w:type="dxa"/>
            <w:tcBorders>
              <w:top w:val="single" w:color="000000" w:sz="4" w:space="0"/>
              <w:left w:val="single" w:color="000000" w:sz="4" w:space="0"/>
              <w:bottom w:val="nil"/>
              <w:right w:val="single" w:color="000000" w:sz="4" w:space="0"/>
            </w:tcBorders>
            <w:shd w:val="clear" w:color="auto" w:fill="auto"/>
            <w:noWrap/>
            <w:vAlign w:val="center"/>
          </w:tcPr>
          <w:p w14:paraId="5BFE8550">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花  椒</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E038">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nil"/>
              <w:right w:val="single" w:color="000000" w:sz="4" w:space="0"/>
            </w:tcBorders>
            <w:shd w:val="clear" w:color="auto" w:fill="auto"/>
            <w:noWrap/>
            <w:vAlign w:val="center"/>
          </w:tcPr>
          <w:p w14:paraId="32132FC7">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60A6">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927" w:type="dxa"/>
            <w:tcBorders>
              <w:top w:val="single" w:color="000000" w:sz="4" w:space="0"/>
              <w:left w:val="nil"/>
              <w:bottom w:val="single" w:color="000000" w:sz="4" w:space="0"/>
              <w:right w:val="single" w:color="000000" w:sz="4" w:space="0"/>
            </w:tcBorders>
            <w:shd w:val="clear" w:color="auto" w:fill="auto"/>
            <w:noWrap/>
            <w:vAlign w:val="center"/>
          </w:tcPr>
          <w:p w14:paraId="0CB71E8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700</w:t>
            </w:r>
          </w:p>
        </w:tc>
        <w:tc>
          <w:tcPr>
            <w:tcW w:w="888" w:type="dxa"/>
            <w:tcBorders>
              <w:top w:val="single" w:color="000000" w:sz="4" w:space="0"/>
              <w:left w:val="single" w:color="000000" w:sz="4" w:space="0"/>
              <w:bottom w:val="nil"/>
              <w:right w:val="single" w:color="000000" w:sz="4" w:space="0"/>
            </w:tcBorders>
            <w:shd w:val="clear" w:color="auto" w:fill="auto"/>
            <w:noWrap/>
            <w:vAlign w:val="center"/>
          </w:tcPr>
          <w:p w14:paraId="70C5D77F">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4A2F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39200.00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E0E2">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质量要求详见采购要求</w:t>
            </w:r>
          </w:p>
        </w:tc>
      </w:tr>
      <w:tr w14:paraId="3553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3A36">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1118" w:type="dxa"/>
            <w:tcBorders>
              <w:top w:val="single" w:color="000000" w:sz="4" w:space="0"/>
              <w:left w:val="single" w:color="000000" w:sz="4" w:space="0"/>
              <w:bottom w:val="nil"/>
              <w:right w:val="nil"/>
            </w:tcBorders>
            <w:shd w:val="clear" w:color="auto" w:fill="auto"/>
            <w:noWrap/>
            <w:vAlign w:val="center"/>
          </w:tcPr>
          <w:p w14:paraId="5FD1CA9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精品雪里蕻</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729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nil"/>
              <w:right w:val="single" w:color="000000" w:sz="4" w:space="0"/>
            </w:tcBorders>
            <w:shd w:val="clear" w:color="auto" w:fill="auto"/>
            <w:noWrap/>
            <w:vAlign w:val="center"/>
          </w:tcPr>
          <w:p w14:paraId="0A6B0996">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0EC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10公斤/箱</w:t>
            </w:r>
          </w:p>
        </w:tc>
        <w:tc>
          <w:tcPr>
            <w:tcW w:w="927" w:type="dxa"/>
            <w:tcBorders>
              <w:top w:val="single" w:color="000000" w:sz="4" w:space="0"/>
              <w:left w:val="nil"/>
              <w:bottom w:val="single" w:color="000000" w:sz="4" w:space="0"/>
              <w:right w:val="single" w:color="000000" w:sz="4" w:space="0"/>
            </w:tcBorders>
            <w:shd w:val="clear" w:color="auto" w:fill="auto"/>
            <w:noWrap/>
            <w:vAlign w:val="center"/>
          </w:tcPr>
          <w:p w14:paraId="37D16F6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1470</w:t>
            </w:r>
          </w:p>
        </w:tc>
        <w:tc>
          <w:tcPr>
            <w:tcW w:w="888" w:type="dxa"/>
            <w:tcBorders>
              <w:top w:val="single" w:color="000000" w:sz="4" w:space="0"/>
              <w:left w:val="single" w:color="000000" w:sz="4" w:space="0"/>
              <w:bottom w:val="nil"/>
              <w:right w:val="single" w:color="000000" w:sz="4" w:space="0"/>
            </w:tcBorders>
            <w:shd w:val="clear" w:color="auto" w:fill="auto"/>
            <w:noWrap/>
            <w:vAlign w:val="center"/>
          </w:tcPr>
          <w:p w14:paraId="61F5A43B">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A9C94">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7350.00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631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质量要求详见采购要求</w:t>
            </w:r>
          </w:p>
        </w:tc>
      </w:tr>
      <w:tr w14:paraId="4C64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7FDA">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1118" w:type="dxa"/>
            <w:tcBorders>
              <w:top w:val="single" w:color="000000" w:sz="4" w:space="0"/>
              <w:left w:val="single" w:color="000000" w:sz="4" w:space="0"/>
              <w:bottom w:val="nil"/>
              <w:right w:val="nil"/>
            </w:tcBorders>
            <w:shd w:val="clear" w:color="auto" w:fill="auto"/>
            <w:noWrap/>
            <w:vAlign w:val="center"/>
          </w:tcPr>
          <w:p w14:paraId="10CCAA0C">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红油豆角</w:t>
            </w:r>
          </w:p>
        </w:tc>
        <w:tc>
          <w:tcPr>
            <w:tcW w:w="888" w:type="dxa"/>
            <w:tcBorders>
              <w:top w:val="single" w:color="000000" w:sz="4" w:space="0"/>
              <w:left w:val="single" w:color="000000" w:sz="4" w:space="0"/>
              <w:bottom w:val="nil"/>
              <w:right w:val="single" w:color="000000" w:sz="4" w:space="0"/>
            </w:tcBorders>
            <w:shd w:val="clear" w:color="auto" w:fill="auto"/>
            <w:noWrap/>
            <w:vAlign w:val="center"/>
          </w:tcPr>
          <w:p w14:paraId="0A809696">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nil"/>
              <w:right w:val="single" w:color="000000" w:sz="4" w:space="0"/>
            </w:tcBorders>
            <w:shd w:val="clear" w:color="auto" w:fill="auto"/>
            <w:noWrap/>
            <w:vAlign w:val="center"/>
          </w:tcPr>
          <w:p w14:paraId="1772456D">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nil"/>
              <w:right w:val="single" w:color="000000" w:sz="4" w:space="0"/>
            </w:tcBorders>
            <w:shd w:val="clear" w:color="auto" w:fill="auto"/>
            <w:noWrap/>
            <w:vAlign w:val="center"/>
          </w:tcPr>
          <w:p w14:paraId="604E2FC7">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10公斤/箱</w:t>
            </w:r>
          </w:p>
        </w:tc>
        <w:tc>
          <w:tcPr>
            <w:tcW w:w="927" w:type="dxa"/>
            <w:tcBorders>
              <w:top w:val="single" w:color="000000" w:sz="4" w:space="0"/>
              <w:left w:val="nil"/>
              <w:bottom w:val="single" w:color="000000" w:sz="4" w:space="0"/>
              <w:right w:val="single" w:color="000000" w:sz="4" w:space="0"/>
            </w:tcBorders>
            <w:shd w:val="clear" w:color="auto" w:fill="auto"/>
            <w:noWrap/>
            <w:vAlign w:val="center"/>
          </w:tcPr>
          <w:p w14:paraId="72BF932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1470</w:t>
            </w:r>
          </w:p>
        </w:tc>
        <w:tc>
          <w:tcPr>
            <w:tcW w:w="888" w:type="dxa"/>
            <w:tcBorders>
              <w:top w:val="single" w:color="000000" w:sz="4" w:space="0"/>
              <w:left w:val="single" w:color="000000" w:sz="4" w:space="0"/>
              <w:bottom w:val="nil"/>
              <w:right w:val="single" w:color="000000" w:sz="4" w:space="0"/>
            </w:tcBorders>
            <w:shd w:val="clear" w:color="auto" w:fill="auto"/>
            <w:noWrap/>
            <w:vAlign w:val="center"/>
          </w:tcPr>
          <w:p w14:paraId="38BE4CA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2F76C">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8820.00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2073">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质量要求详见采购要求</w:t>
            </w:r>
          </w:p>
        </w:tc>
      </w:tr>
      <w:tr w14:paraId="25A4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4C19">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CB34">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五仁丁</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995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不限</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2E9A">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公斤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3C54">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10公斤/箱</w:t>
            </w:r>
          </w:p>
        </w:tc>
        <w:tc>
          <w:tcPr>
            <w:tcW w:w="927" w:type="dxa"/>
            <w:tcBorders>
              <w:top w:val="single" w:color="000000" w:sz="4" w:space="0"/>
              <w:left w:val="nil"/>
              <w:bottom w:val="single" w:color="000000" w:sz="4" w:space="0"/>
              <w:right w:val="single" w:color="000000" w:sz="4" w:space="0"/>
            </w:tcBorders>
            <w:shd w:val="clear" w:color="auto" w:fill="auto"/>
            <w:noWrap/>
            <w:vAlign w:val="center"/>
          </w:tcPr>
          <w:p w14:paraId="6BF2911A">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1140</w:t>
            </w:r>
          </w:p>
        </w:tc>
        <w:tc>
          <w:tcPr>
            <w:tcW w:w="888" w:type="dxa"/>
            <w:tcBorders>
              <w:top w:val="single" w:color="000000" w:sz="4" w:space="0"/>
              <w:left w:val="single" w:color="000000" w:sz="4" w:space="0"/>
              <w:bottom w:val="nil"/>
              <w:right w:val="single" w:color="000000" w:sz="4" w:space="0"/>
            </w:tcBorders>
            <w:shd w:val="clear" w:color="auto" w:fill="auto"/>
            <w:noWrap/>
            <w:vAlign w:val="center"/>
          </w:tcPr>
          <w:p w14:paraId="75A7D80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80125">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7410.00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F121">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质量要求详见采购要求</w:t>
            </w:r>
          </w:p>
        </w:tc>
      </w:tr>
      <w:tr w14:paraId="6F2B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16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250A">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合计预算价</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40EE">
            <w:pPr>
              <w:keepNext w:val="0"/>
              <w:keepLines w:val="0"/>
              <w:pageBreakBefore w:val="0"/>
              <w:widowControl/>
              <w:suppressLineNumbers w:val="0"/>
              <w:kinsoku/>
              <w:wordWrap/>
              <w:overflowPunct/>
              <w:topLinePunct w:val="0"/>
              <w:autoSpaceDE/>
              <w:autoSpaceDN/>
              <w:bidi w:val="0"/>
              <w:adjustRightInd w:val="0"/>
              <w:snapToGrid w:val="0"/>
              <w:ind w:right="0" w:right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481734.00</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6454">
            <w:pPr>
              <w:keepNext w:val="0"/>
              <w:keepLines w:val="0"/>
              <w:pageBreakBefore w:val="0"/>
              <w:kinsoku/>
              <w:wordWrap/>
              <w:overflowPunct/>
              <w:topLinePunct w:val="0"/>
              <w:autoSpaceDE/>
              <w:autoSpaceDN/>
              <w:bidi w:val="0"/>
              <w:adjustRightInd w:val="0"/>
              <w:snapToGrid w:val="0"/>
              <w:ind w:right="0" w:rightChars="0"/>
              <w:jc w:val="center"/>
              <w:rPr>
                <w:rFonts w:hint="eastAsia" w:ascii="宋体" w:hAnsi="宋体" w:eastAsia="宋体" w:cs="宋体"/>
                <w:i w:val="0"/>
                <w:iCs w:val="0"/>
                <w:color w:val="000000"/>
                <w:sz w:val="21"/>
                <w:szCs w:val="21"/>
                <w:highlight w:val="none"/>
                <w:u w:val="none"/>
              </w:rPr>
            </w:pPr>
          </w:p>
        </w:tc>
      </w:tr>
    </w:tbl>
    <w:p w14:paraId="2BDE6FE5">
      <w:pPr>
        <w:keepNext w:val="0"/>
        <w:keepLines w:val="0"/>
        <w:pageBreakBefore w:val="0"/>
        <w:kinsoku/>
        <w:wordWrap/>
        <w:overflowPunct/>
        <w:topLinePunct w:val="0"/>
        <w:autoSpaceDE/>
        <w:autoSpaceDN/>
        <w:bidi w:val="0"/>
        <w:adjustRightInd w:val="0"/>
        <w:snapToGrid w:val="0"/>
        <w:spacing w:line="440" w:lineRule="exact"/>
        <w:ind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注：对于招标人推荐品牌，投标人可选用推荐品牌或不低于推荐品牌质量标准的其它品牌；采用其它品牌的应在响应文件中附说明并提供相关技术参数供评标委员会评审，未附说明且未提供相关技术参数，或经评标委员会评审未通过的，中标后只能从招标人推荐品牌中进行选择，价格不予调整。</w:t>
      </w:r>
    </w:p>
    <w:p w14:paraId="22527CBB">
      <w:pPr>
        <w:keepNext w:val="0"/>
        <w:keepLines w:val="0"/>
        <w:pageBreakBefore w:val="0"/>
        <w:kinsoku/>
        <w:wordWrap/>
        <w:overflowPunct/>
        <w:topLinePunct w:val="0"/>
        <w:autoSpaceDE/>
        <w:autoSpaceDN/>
        <w:bidi w:val="0"/>
        <w:adjustRightInd w:val="0"/>
        <w:snapToGrid w:val="0"/>
        <w:spacing w:line="440" w:lineRule="exact"/>
        <w:ind w:right="0" w:rightChars="0"/>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三、相关要求</w:t>
      </w:r>
    </w:p>
    <w:p w14:paraId="505ED524">
      <w:pPr>
        <w:keepNext w:val="0"/>
        <w:keepLines w:val="0"/>
        <w:pageBreakBefore w:val="0"/>
        <w:kinsoku/>
        <w:wordWrap/>
        <w:overflowPunct/>
        <w:topLinePunct w:val="0"/>
        <w:autoSpaceDE/>
        <w:autoSpaceDN/>
        <w:bidi w:val="0"/>
        <w:adjustRightInd w:val="0"/>
        <w:snapToGrid w:val="0"/>
        <w:spacing w:line="440" w:lineRule="exact"/>
        <w:ind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（一）质量保证</w:t>
      </w:r>
    </w:p>
    <w:p w14:paraId="58849487">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1、具有配送商品专门人员和符合卫生标准的</w:t>
      </w:r>
      <w:r>
        <w:rPr>
          <w:rFonts w:hint="eastAsia" w:ascii="宋体" w:hAnsi="宋体" w:eastAsia="宋体" w:cs="宋体"/>
          <w:sz w:val="21"/>
          <w:szCs w:val="21"/>
          <w:highlight w:val="none"/>
          <w:lang w:val="en-US" w:eastAsia="zh-CN"/>
        </w:rPr>
        <w:t>冷藏</w:t>
      </w:r>
      <w:r>
        <w:rPr>
          <w:rFonts w:hint="eastAsia" w:ascii="宋体" w:hAnsi="宋体" w:eastAsia="宋体" w:cs="宋体"/>
          <w:sz w:val="21"/>
          <w:szCs w:val="21"/>
          <w:highlight w:val="none"/>
        </w:rPr>
        <w:t>运输车辆及配送能力；</w:t>
      </w:r>
    </w:p>
    <w:p w14:paraId="6C31AFD8">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2、所供产品应符合《中华人民共和国农产品质量安全法》和《中华人民共和国食品安全法》的质量标准。 供方提供的所有货物必须为合格产品，质量符合国家通用标准及招标文件要求，如出现质量问题或系假冒伪劣产品，供应商负责包退、包换，发生的费用由供应商承担。中标人在供货期间，凡因所供货物质量问题造成严重后果的，中标人必须承担一切经济和法律责任。</w:t>
      </w:r>
    </w:p>
    <w:p w14:paraId="6D2D4C25">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3、根据《食用农产品市场销售质量安全监督管理办法》第三章第三十二条规定，交货时附加标签必须按照规定标注食用农产品名称、规格、产地、生产日期、保质期、经销商名称、经销商联系方式等内容。</w:t>
      </w:r>
    </w:p>
    <w:p w14:paraId="27611EB6">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4、供应商保证所提供货物涉及到的知识产权是合法取得，并享有完整的知识产权，不会因为需方的使用而被责令停止使用、追偿或要求赔偿损失，如出现此情况，一切经济和法律责任均由供方承担。</w:t>
      </w:r>
    </w:p>
    <w:p w14:paraId="7660B1EF">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质量要求</w:t>
      </w:r>
    </w:p>
    <w:p w14:paraId="636C0A95">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八角：八角等级不低于二级，八角果实应完整，在7-9个角之间，且角瓣较肥厚，无果实破碎、残缺等现象，色泽为红棕色或红褐色，色泽鲜艳自然。具有浓郁、纯正的八角香气，无刺鼻、霉变等异味。必须符合国家相关的农药残留限量标准，保证使用安全。</w:t>
      </w:r>
    </w:p>
    <w:p w14:paraId="39CAE4BC">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生姜：生姜等级不低于二级，生姜块茎形状完整，质地坚实，外形饱满，分枝多而肥壮，无明显损伤、腐烂或干瘪部分。具有浓郁的生姜特有的辛辣气味，无刺鼻、霉变等异味。生姜表面干净，无泥土、砂石、杂草等杂质。必须符合国家相关的农药残留限量标准，保证使用安全。</w:t>
      </w:r>
    </w:p>
    <w:p w14:paraId="29BE16C7">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桂皮：桂皮等级不低于二级，形状完整，两边内卷紧密，桂皮应完整、平整，没有破碎或残缺部分。颜色均匀且有光泽无黑斑。具有浓郁、纯正的香气，无刺鼻、霉味或其他异味。必须符合国家相关的农药残留限量标准，保证使用安全。</w:t>
      </w:r>
    </w:p>
    <w:p w14:paraId="50F5F97B">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蒜子：蒜子等级不低于二级，蒜子整体形状完整，蒜瓣质地坚实饱满，大小相对均匀，无分瓣现象，蒜瓣之间连接紧密，无明显的分离或脱落。蒜皮色泽正常，无发黄、发暗或者黑斑。具有浓郁的蒜香气味，无刺鼻、腐臭等异味。蒜子应干净，无泥土、蒜根、蒜茎等杂质。必须符合国家相关的农药残留限量标准，保证使用安全。</w:t>
      </w:r>
    </w:p>
    <w:p w14:paraId="208A168C">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、干辣椒：干辣椒等级不低于二级，碎干椒颜色应鲜艳自然，通常为红色或深红色，无暗淡、发灰或黑斑。大小相对均匀。具有浓郁的辣椒香气。</w:t>
      </w:r>
    </w:p>
    <w:p w14:paraId="3D62C837">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海带：海带等级不低于二级，海带叶片应完整，无明显的破损、孔洞或撕裂，海带边缘整齐，无大量破碎脱落的现象，肉质较厚，由一定韧性，具有良好的弹性，不会轻易断裂。海带颜色呈深褐色或褐绿色，色泽自然、均匀，无发黑现象。海带应具有正常的形状，如带状结构清晰，长度和宽度符合相应品种的正常范围。具有海带特有的海腥味，五刺鼻、腐臭等异味。必须符合国家相关的农药残留限量标准，保证使用安全。</w:t>
      </w:r>
    </w:p>
    <w:p w14:paraId="52C93C24">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、碎干椒：碎干椒等级不低于二级，碎干椒颜色应鲜艳自然，通常为红色或深红色，无暗淡、发灰或黑斑。颗粒大小相对均匀，不能过于细碎。具有浓郁的辣椒香气。</w:t>
      </w:r>
    </w:p>
    <w:p w14:paraId="5845405F">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、花椒：花椒等级不低于二级，花椒色泽为暗红色或紫红色，且色泽均匀。无发暗、发黑或色泽斑驳。颗粒应饱满，无破碎粒。具有浓郁、纯正的花椒香气且香气浓郁持久，无霉味、焦味等异味。</w:t>
      </w:r>
    </w:p>
    <w:p w14:paraId="206AB825">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精品雪里蕻</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需要符合国家（</w:t>
      </w:r>
      <w:r>
        <w:rPr>
          <w:rFonts w:hint="eastAsia" w:ascii="宋体" w:hAnsi="宋体" w:eastAsia="宋体" w:cs="宋体"/>
          <w:sz w:val="21"/>
          <w:szCs w:val="21"/>
          <w:highlight w:val="none"/>
          <w:lang w:val="en-US" w:eastAsia="zh-CN"/>
        </w:rPr>
        <w:t>GB2714-2015）等</w:t>
      </w:r>
      <w:r>
        <w:rPr>
          <w:rFonts w:hint="eastAsia" w:ascii="宋体" w:hAnsi="宋体" w:eastAsia="宋体" w:cs="宋体"/>
          <w:sz w:val="21"/>
          <w:szCs w:val="21"/>
          <w:highlight w:val="none"/>
          <w:lang w:eastAsia="zh-CN"/>
        </w:rPr>
        <w:t>相关标准</w:t>
      </w:r>
      <w:r>
        <w:rPr>
          <w:rFonts w:hint="eastAsia" w:ascii="宋体" w:hAnsi="宋体" w:eastAsia="宋体" w:cs="宋体"/>
          <w:sz w:val="21"/>
          <w:szCs w:val="21"/>
          <w:highlight w:val="none"/>
          <w:lang w:val="en-US" w:eastAsia="zh-CN"/>
        </w:rPr>
        <w:t>及行业规范，口感</w:t>
      </w:r>
      <w:r>
        <w:rPr>
          <w:rFonts w:hint="eastAsia" w:ascii="宋体" w:hAnsi="宋体" w:eastAsia="宋体" w:cs="宋体"/>
          <w:sz w:val="21"/>
          <w:szCs w:val="21"/>
          <w:highlight w:val="none"/>
          <w:lang w:eastAsia="zh-CN"/>
        </w:rPr>
        <w:t>脆嫩爽口，无软烂、纤维化或干瘪现象。需标明产品名称、净含量、生产日期、保质期、配料表、贮存条件及</w:t>
      </w:r>
      <w:r>
        <w:rPr>
          <w:rFonts w:hint="eastAsia" w:ascii="宋体" w:hAnsi="宋体" w:eastAsia="宋体" w:cs="宋体"/>
          <w:sz w:val="21"/>
          <w:szCs w:val="21"/>
          <w:highlight w:val="none"/>
          <w:lang w:val="en-US" w:eastAsia="zh-CN"/>
        </w:rPr>
        <w:t>SC认证标志。</w:t>
      </w:r>
    </w:p>
    <w:p w14:paraId="321F2866">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红油豆角</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需要符合（</w:t>
      </w:r>
      <w:r>
        <w:rPr>
          <w:rFonts w:hint="eastAsia" w:ascii="宋体" w:hAnsi="宋体" w:eastAsia="宋体" w:cs="宋体"/>
          <w:sz w:val="21"/>
          <w:szCs w:val="21"/>
          <w:highlight w:val="none"/>
          <w:lang w:val="en-US" w:eastAsia="zh-CN"/>
        </w:rPr>
        <w:t>GB2714-2015）、（GB19300-2014）等国家相关标准及行业规范，口感</w:t>
      </w:r>
      <w:r>
        <w:rPr>
          <w:rFonts w:hint="eastAsia" w:ascii="宋体" w:hAnsi="宋体" w:eastAsia="宋体" w:cs="宋体"/>
          <w:sz w:val="21"/>
          <w:szCs w:val="21"/>
          <w:highlight w:val="none"/>
          <w:lang w:eastAsia="zh-CN"/>
        </w:rPr>
        <w:t>脆嫩爽口，无软烂、纤维化或干瘪现象。需标明产品名称、净含量、生产日期、保质期、配料表、贮存条件及</w:t>
      </w:r>
      <w:r>
        <w:rPr>
          <w:rFonts w:hint="eastAsia" w:ascii="宋体" w:hAnsi="宋体" w:eastAsia="宋体" w:cs="宋体"/>
          <w:sz w:val="21"/>
          <w:szCs w:val="21"/>
          <w:highlight w:val="none"/>
          <w:lang w:val="en-US" w:eastAsia="zh-CN"/>
        </w:rPr>
        <w:t>SC认证标志。</w:t>
      </w:r>
    </w:p>
    <w:p w14:paraId="25835C6E">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五仁丁</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需要符合（</w:t>
      </w:r>
      <w:r>
        <w:rPr>
          <w:rFonts w:hint="eastAsia" w:ascii="宋体" w:hAnsi="宋体" w:eastAsia="宋体" w:cs="宋体"/>
          <w:sz w:val="21"/>
          <w:szCs w:val="21"/>
          <w:highlight w:val="none"/>
          <w:lang w:val="en-US" w:eastAsia="zh-CN"/>
        </w:rPr>
        <w:t>GB2714-2015）、（GB19300-2014）等国家相关标准及行业规范，口感</w:t>
      </w:r>
      <w:r>
        <w:rPr>
          <w:rFonts w:hint="eastAsia" w:ascii="宋体" w:hAnsi="宋体" w:eastAsia="宋体" w:cs="宋体"/>
          <w:sz w:val="21"/>
          <w:szCs w:val="21"/>
          <w:highlight w:val="none"/>
          <w:lang w:eastAsia="zh-CN"/>
        </w:rPr>
        <w:t>脆嫩爽口，无软烂、纤维化或干瘪现象。需标明产品名称、净含量、生产日期、保质期、配料表、贮存条件及</w:t>
      </w:r>
      <w:r>
        <w:rPr>
          <w:rFonts w:hint="eastAsia" w:ascii="宋体" w:hAnsi="宋体" w:eastAsia="宋体" w:cs="宋体"/>
          <w:sz w:val="21"/>
          <w:szCs w:val="21"/>
          <w:highlight w:val="none"/>
          <w:lang w:val="en-US" w:eastAsia="zh-CN"/>
        </w:rPr>
        <w:t>SC认证标志。</w:t>
      </w:r>
    </w:p>
    <w:p w14:paraId="634439D7">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（二）服务要求</w:t>
      </w:r>
    </w:p>
    <w:p w14:paraId="3585BB61">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中标供应商应承诺在服务期内，按照采购人要求的时间、货物数量，将货物送至采购人指定地点，不得无故拒绝和拖延；因供应商原因造成送货不及时、货物质量数量不符、未送到最终目的地的，供应商应承担一切经济损失及赔偿责任。</w:t>
      </w:r>
    </w:p>
    <w:p w14:paraId="75D58BDC">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保证货物到达用户或使用者所在地完好无损，如有过期（含违法涂改生产日期）、破包、漏包、脏包、坏包、包装污染、产品内有异物、产品有异味等质量问题或现象，由供应商无条件免费负责调换、补齐或赔偿。</w:t>
      </w:r>
    </w:p>
    <w:p w14:paraId="21E50B45">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3、供应商保证所提供货物涉及到的知识产权是合法取得，并享有完整的知识产权，不会因为需方的使用而被责令停止使用、追偿或要求赔偿损失，如出现此情况，一切经济和法律责任均由供方承担。</w:t>
      </w:r>
    </w:p>
    <w:p w14:paraId="072F2A9E">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kern w:val="0"/>
          <w:sz w:val="21"/>
          <w:szCs w:val="21"/>
          <w:highlight w:val="none"/>
        </w:rPr>
      </w:pPr>
      <w:r>
        <w:rPr>
          <w:rFonts w:hint="eastAsia" w:ascii="宋体" w:hAnsi="宋体" w:eastAsia="宋体" w:cs="宋体"/>
          <w:sz w:val="21"/>
          <w:szCs w:val="21"/>
          <w:highlight w:val="none"/>
        </w:rPr>
        <w:t>（三）</w:t>
      </w:r>
      <w:r>
        <w:rPr>
          <w:rFonts w:hint="eastAsia" w:ascii="宋体" w:hAnsi="宋体" w:eastAsia="宋体" w:cs="宋体"/>
          <w:kern w:val="0"/>
          <w:sz w:val="21"/>
          <w:szCs w:val="21"/>
          <w:highlight w:val="none"/>
        </w:rPr>
        <w:t>验收及配送要求</w:t>
      </w:r>
    </w:p>
    <w:p w14:paraId="4914711B">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1、货物送达地点：白湖区域内各押犯监区</w:t>
      </w:r>
    </w:p>
    <w:p w14:paraId="08C19757">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2、货物配送及验收方式：</w:t>
      </w:r>
    </w:p>
    <w:p w14:paraId="3012BBBB">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购货物由安徽省白湖监狱管理分局盛桥监区派人陪同送达采购人指定地点，并由盛桥监区、中标方、实际使用方共同验收，三方签字确认。若采购人对中标人所供货物质量产生异议，送政府质量检测部门检验。若所供货物检验不合格，由供货人承担违约责任，采购人有权终止相关所有合同。</w:t>
      </w:r>
    </w:p>
    <w:p w14:paraId="3F10A6CE">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3.产品包装材料归采购人所有。</w:t>
      </w:r>
    </w:p>
    <w:p w14:paraId="7251D3CE">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（四）报价要求</w:t>
      </w:r>
    </w:p>
    <w:p w14:paraId="4DAFA94D">
      <w:pPr>
        <w:keepNext w:val="0"/>
        <w:keepLines w:val="0"/>
        <w:pageBreakBefore w:val="0"/>
        <w:kinsoku/>
        <w:wordWrap/>
        <w:overflowPunct/>
        <w:topLinePunct w:val="0"/>
        <w:autoSpaceDE/>
        <w:autoSpaceDN/>
        <w:bidi w:val="0"/>
        <w:adjustRightInd w:val="0"/>
        <w:snapToGrid w:val="0"/>
        <w:spacing w:line="360" w:lineRule="auto"/>
        <w:ind w:right="0" w:rightChars="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本项目报价为一次性不可变更的报价，包含以下部分：所需的货物价、包装费、运至目的地的运输费、仓储费、人员工资、技术支持、上门服务及售后服务、税金等一切费用，项目后期不追加费用。</w:t>
      </w:r>
    </w:p>
    <w:p w14:paraId="481A1612">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sz w:val="21"/>
          <w:szCs w:val="21"/>
          <w:highlight w:val="none"/>
        </w:rPr>
      </w:pPr>
      <w:r>
        <w:rPr>
          <w:rFonts w:hint="eastAsia" w:ascii="宋体" w:hAnsi="宋体" w:eastAsia="宋体" w:cs="宋体"/>
          <w:sz w:val="21"/>
          <w:szCs w:val="21"/>
          <w:highlight w:val="none"/>
        </w:rPr>
        <w:t>（五）付款方式</w:t>
      </w:r>
    </w:p>
    <w:p w14:paraId="4331C021">
      <w:pPr>
        <w:keepNext w:val="0"/>
        <w:keepLines w:val="0"/>
        <w:pageBreakBefore w:val="0"/>
        <w:kinsoku/>
        <w:wordWrap/>
        <w:overflowPunct/>
        <w:topLinePunct w:val="0"/>
        <w:autoSpaceDE/>
        <w:autoSpaceDN/>
        <w:bidi w:val="0"/>
        <w:adjustRightInd w:val="0"/>
        <w:snapToGrid w:val="0"/>
        <w:spacing w:line="360" w:lineRule="auto"/>
        <w:ind w:right="0" w:rightChars="0"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每批次供货结束且货物经验收合格后一次性付清。</w:t>
      </w:r>
      <w:r>
        <w:rPr>
          <w:rFonts w:hint="eastAsia" w:ascii="宋体" w:hAnsi="宋体" w:eastAsia="宋体" w:cs="宋体"/>
          <w:sz w:val="21"/>
          <w:szCs w:val="21"/>
          <w:highlight w:val="none"/>
        </w:rPr>
        <w:t xml:space="preserve">     </w:t>
      </w:r>
    </w:p>
    <w:p w14:paraId="7A99563D">
      <w:pPr>
        <w:keepNext w:val="0"/>
        <w:keepLines w:val="0"/>
        <w:pageBreakBefore w:val="0"/>
        <w:kinsoku/>
        <w:wordWrap/>
        <w:overflowPunct/>
        <w:topLinePunct w:val="0"/>
        <w:autoSpaceDE/>
        <w:autoSpaceDN/>
        <w:bidi w:val="0"/>
        <w:adjustRightInd w:val="0"/>
        <w:snapToGrid w:val="0"/>
        <w:spacing w:line="360" w:lineRule="auto"/>
        <w:ind w:right="0" w:rightChars="0"/>
        <w:rPr>
          <w:rFonts w:hint="eastAsia" w:ascii="宋体" w:hAnsi="宋体" w:eastAsia="宋体" w:cs="宋体"/>
          <w:sz w:val="21"/>
          <w:szCs w:val="21"/>
          <w:highlight w:val="none"/>
        </w:rPr>
      </w:pPr>
      <w:bookmarkStart w:id="0" w:name="_Toc340223150"/>
      <w:bookmarkStart w:id="1" w:name="_Toc267320054"/>
      <w:r>
        <w:rPr>
          <w:rFonts w:hint="eastAsia" w:ascii="宋体" w:hAnsi="宋体" w:eastAsia="宋体" w:cs="宋体"/>
          <w:sz w:val="21"/>
          <w:szCs w:val="21"/>
          <w:highlight w:val="none"/>
        </w:rPr>
        <w:t>（六）其他</w:t>
      </w:r>
      <w:bookmarkEnd w:id="0"/>
      <w:bookmarkEnd w:id="1"/>
    </w:p>
    <w:p w14:paraId="41B05121">
      <w:pPr>
        <w:keepNext w:val="0"/>
        <w:keepLines w:val="0"/>
        <w:pageBreakBefore w:val="0"/>
        <w:kinsoku/>
        <w:wordWrap/>
        <w:overflowPunct/>
        <w:topLinePunct w:val="0"/>
        <w:autoSpaceDE/>
        <w:autoSpaceDN/>
        <w:bidi w:val="0"/>
        <w:adjustRightInd w:val="0"/>
        <w:snapToGrid w:val="0"/>
        <w:spacing w:before="156" w:beforeLines="50" w:line="360" w:lineRule="auto"/>
        <w:ind w:right="0" w:rightChars="0" w:firstLine="482"/>
        <w:outlineLvl w:val="1"/>
        <w:rPr>
          <w:rFonts w:hint="eastAsia" w:ascii="宋体" w:hAnsi="宋体" w:eastAsia="宋体" w:cs="宋体"/>
          <w:b/>
          <w:sz w:val="21"/>
          <w:szCs w:val="21"/>
          <w:highlight w:val="none"/>
        </w:rPr>
      </w:pPr>
      <w:r>
        <w:rPr>
          <w:rFonts w:hint="eastAsia" w:ascii="宋体" w:hAnsi="宋体" w:eastAsia="宋体" w:cs="宋体"/>
          <w:b/>
          <w:bCs/>
          <w:sz w:val="21"/>
          <w:szCs w:val="21"/>
          <w:highlight w:val="none"/>
        </w:rPr>
        <w:t>食品保质期为6个月以上的，应在保质期的前三分之二时间内送达。6个月以下的应在保质期的前二分之一时间内送达。中标人不得供应《食品安全法》第三十四条规定中禁止生产经营的食品、不得供应食品安全监管部门通报的问题商品，且送货时产品各项规格、参数必须与投标时及招标文件要求一致；产品包装的实际重量与产品包装标签上标识的重量要一致，若经检查验收达不到要求的，招标人有权终止合同，中标人承担由此对招标人造成的全部损失</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其他未尽事宜由供需双方在采购合同中详细约定。</w:t>
      </w:r>
    </w:p>
    <w:p w14:paraId="7745E2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52378"/>
    <w:rsid w:val="16D52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2025-05-30T06:21:00Z</dcterms:created>
  <dc:creator>hhd</dc:creator>
  <cp:lastModifiedBy>hhd</cp:lastModifiedBy>
  <dcterms:modified xsi:type="dcterms:W3CDTF">2025-05-30T06:21:44Z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B3CC14F3ECE848939359F820D2C45441_11</vt:lpwstr>
  </property>
  <property fmtid="{D5CDD505-2E9C-101B-9397-08002B2CF9AE}" pid="4" name="KSOTemplateDocerSaveRecord">
    <vt:lpwstr>eyJoZGlkIjoiNTUzNjY0NWRkYzIzOTUxOWM1NTFlNGUwOTkzNDA1ZTciLCJ1c2VySWQiOiIxNDMyODk3MjMzIn0=</vt:lpwstr>
  </property>
</Properties>
</file>