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8D7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2、中标、成交供应商的评审总得分</w:t>
      </w:r>
    </w:p>
    <w:tbl>
      <w:tblPr>
        <w:tblStyle w:val="7"/>
        <w:tblW w:w="773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8"/>
        <w:gridCol w:w="1560"/>
        <w:gridCol w:w="1575"/>
      </w:tblGrid>
      <w:tr w14:paraId="648AB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2CED173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投标人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BACD4D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总得分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5B5E9F5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 w14:paraId="0009C8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A294C0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安徽省安天医药有限公司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383D459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83</w:t>
            </w:r>
            <w:bookmarkStart w:id="0" w:name="_GoBack"/>
            <w:bookmarkEnd w:id="0"/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FFFFFF"/>
            <w:vAlign w:val="center"/>
          </w:tcPr>
          <w:p w14:paraId="687BDFD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</w:tr>
    </w:tbl>
    <w:p w14:paraId="61B38BFE">
      <w:pPr>
        <w:pStyle w:val="6"/>
        <w:keepNext w:val="0"/>
        <w:keepLines w:val="0"/>
        <w:widowControl/>
        <w:suppressLineNumbers w:val="0"/>
        <w:shd w:val="clear"/>
        <w:spacing w:before="0" w:beforeAutospacing="0" w:after="0" w:afterAutospacing="0" w:line="560" w:lineRule="atLeast"/>
        <w:ind w:left="0" w:right="0" w:firstLine="560"/>
        <w:jc w:val="both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4E4E4E"/>
          <w:spacing w:val="0"/>
          <w:sz w:val="28"/>
          <w:szCs w:val="28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95DC4"/>
    <w:rsid w:val="03D94756"/>
    <w:rsid w:val="08D33034"/>
    <w:rsid w:val="0BE6401C"/>
    <w:rsid w:val="10AF3BF5"/>
    <w:rsid w:val="204E02EA"/>
    <w:rsid w:val="2B5A2A24"/>
    <w:rsid w:val="2B603DA7"/>
    <w:rsid w:val="3B3E68CB"/>
    <w:rsid w:val="3C5B2486"/>
    <w:rsid w:val="427846FF"/>
    <w:rsid w:val="4329775C"/>
    <w:rsid w:val="48280D9E"/>
    <w:rsid w:val="4DF608C7"/>
    <w:rsid w:val="587B1593"/>
    <w:rsid w:val="5B497FBE"/>
    <w:rsid w:val="5F195DC4"/>
    <w:rsid w:val="62E76C56"/>
    <w:rsid w:val="637E681A"/>
    <w:rsid w:val="68E817F1"/>
    <w:rsid w:val="6A906725"/>
    <w:rsid w:val="6B590CC4"/>
    <w:rsid w:val="7452240F"/>
    <w:rsid w:val="796D7995"/>
    <w:rsid w:val="7E384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2"/>
    </w:pPr>
    <w:rPr>
      <w:rFonts w:ascii="Times New Roman" w:hAnsi="Times New Roman" w:eastAsia="宋体" w:cs="Times New Roman"/>
      <w:b/>
      <w:sz w:val="24"/>
    </w:rPr>
  </w:style>
  <w:style w:type="paragraph" w:styleId="4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outlineLvl w:val="3"/>
    </w:pPr>
    <w:rPr>
      <w:rFonts w:ascii="Arial" w:hAnsi="Arial" w:eastAsia="宋体" w:cs="Times New Roman"/>
      <w:b/>
      <w:sz w:val="2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9"/>
    <w:qFormat/>
    <w:uiPriority w:val="0"/>
    <w:pPr>
      <w:jc w:val="left"/>
    </w:pPr>
    <w:rPr>
      <w:rFonts w:ascii="@仿宋_GB2312" w:hAnsi="@仿宋_GB2312" w:eastAsia="华文中宋" w:cs="Times New Roman"/>
      <w:sz w:val="24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link w:val="5"/>
    <w:qFormat/>
    <w:uiPriority w:val="0"/>
    <w:rPr>
      <w:rFonts w:ascii="@仿宋_GB2312" w:hAnsi="@仿宋_GB2312" w:eastAsia="华文中宋" w:cs="Times New Roman"/>
      <w:kern w:val="2"/>
      <w:sz w:val="24"/>
    </w:rPr>
  </w:style>
  <w:style w:type="table" w:customStyle="1" w:styleId="10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</Words>
  <Characters>45</Characters>
  <Lines>0</Lines>
  <Paragraphs>0</Paragraphs>
  <TotalTime>0</TotalTime>
  <ScaleCrop>false</ScaleCrop>
  <LinksUpToDate>false</LinksUpToDate>
  <CharactersWithSpaces>45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2025-01-17T10:12:00Z</dcterms:created>
  <dc:creator>初审-许亮</dc:creator>
  <cp:lastModifiedBy>FF</cp:lastModifiedBy>
  <dcterms:modified xsi:type="dcterms:W3CDTF">2026-09-08T07:35:56Z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2B855C9D75FF4EB7A127EF240026220F_11</vt:lpwstr>
  </property>
  <property fmtid="{D5CDD505-2E9C-101B-9397-08002B2CF9AE}" pid="4" name="KSOTemplateDocerSaveRecord">
    <vt:lpwstr>eyJoZGlkIjoiMDZmMGZmYWYxYjNmMTExY2M4ZjdlMDZmMDE4MmQ2NWYiLCJ1c2VySWQiOiIzMTAzOTA2ODkifQ==</vt:lpwstr>
  </property>
</Properties>
</file>