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D7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2、中标、成交供应商的评审总得分</w:t>
      </w:r>
    </w:p>
    <w:tbl>
      <w:tblPr>
        <w:tblStyle w:val="7"/>
        <w:tblW w:w="5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0"/>
        <w:gridCol w:w="1575"/>
      </w:tblGrid>
      <w:tr w14:paraId="7FB9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3DA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A18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A6D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7E0E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DCA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东软医疗系统股份有限公司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D60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90.86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047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1B38BFE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354784"/>
    <w:rsid w:val="08D33034"/>
    <w:rsid w:val="0BE6401C"/>
    <w:rsid w:val="0C200572"/>
    <w:rsid w:val="10AF3BF5"/>
    <w:rsid w:val="204E02EA"/>
    <w:rsid w:val="259608B3"/>
    <w:rsid w:val="27F8742C"/>
    <w:rsid w:val="2B603DA7"/>
    <w:rsid w:val="3C5B2486"/>
    <w:rsid w:val="4092048B"/>
    <w:rsid w:val="4329775C"/>
    <w:rsid w:val="4DF608C7"/>
    <w:rsid w:val="4F9D7B44"/>
    <w:rsid w:val="51F1661C"/>
    <w:rsid w:val="587B1593"/>
    <w:rsid w:val="5F195DC4"/>
    <w:rsid w:val="62E76C56"/>
    <w:rsid w:val="637E681A"/>
    <w:rsid w:val="68E817F1"/>
    <w:rsid w:val="6B590CC4"/>
    <w:rsid w:val="7452240F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43</Characters>
  <Lines>0</Lines>
  <Paragraphs>0</Paragraphs>
  <TotalTime>0</TotalTime>
  <ScaleCrop>false</ScaleCrop>
  <LinksUpToDate>false</LinksUpToDate>
  <CharactersWithSpaces>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政采四部</cp:lastModifiedBy>
  <dcterms:modified xsi:type="dcterms:W3CDTF">2026-04-03T03:01:17Z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38C96F16ECA649A59FDA3A1F52FB7D9A_13</vt:lpwstr>
  </property>
  <property fmtid="{D5CDD505-2E9C-101B-9397-08002B2CF9AE}" pid="4" name="KSOTemplateDocerSaveRecord">
    <vt:lpwstr>eyJoZGlkIjoiMDNkYTlkNGM4MWFlODM0OTUwMzVjYzE0MDQ3MzM1NWQiLCJ1c2VySWQiOiI0NTY1MjU3ODkifQ==</vt:lpwstr>
  </property>
</Properties>
</file>