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943C">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1D1AAEFB">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5213ED1B">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41DE357">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3B2AC82F">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52B0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59D98F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7ACD8648">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472C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115294A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08748C6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16A3C44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76BF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5F90A8B4">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50218107">
            <w:pPr>
              <w:wordWrap w:val="0"/>
              <w:spacing w:line="360" w:lineRule="auto"/>
              <w:jc w:val="center"/>
              <w:rPr>
                <w:rFonts w:hint="eastAsia" w:ascii="仿宋" w:hAnsi="仿宋" w:eastAsia="仿宋" w:cs="仿宋"/>
                <w:b/>
                <w:bCs/>
                <w:kern w:val="0"/>
                <w:sz w:val="24"/>
              </w:rPr>
            </w:pPr>
          </w:p>
        </w:tc>
        <w:tc>
          <w:tcPr>
            <w:tcW w:w="7216" w:type="dxa"/>
            <w:noWrap w:val="0"/>
            <w:vAlign w:val="top"/>
          </w:tcPr>
          <w:p w14:paraId="1A94639F">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122F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61AF70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0EF38BBE">
            <w:pPr>
              <w:wordWrap w:val="0"/>
              <w:spacing w:line="360" w:lineRule="auto"/>
              <w:jc w:val="center"/>
              <w:rPr>
                <w:rFonts w:hint="eastAsia" w:ascii="仿宋" w:hAnsi="仿宋" w:eastAsia="仿宋" w:cs="仿宋"/>
                <w:b/>
                <w:bCs/>
                <w:kern w:val="0"/>
                <w:sz w:val="24"/>
              </w:rPr>
            </w:pPr>
          </w:p>
        </w:tc>
        <w:tc>
          <w:tcPr>
            <w:tcW w:w="7216" w:type="dxa"/>
            <w:noWrap w:val="0"/>
            <w:vAlign w:val="top"/>
          </w:tcPr>
          <w:p w14:paraId="0B16B726">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2861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9BECA8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2A9309C1">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67D3F6FC">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78F6FD10">
      <w:pPr>
        <w:spacing w:line="360" w:lineRule="auto"/>
        <w:rPr>
          <w:rFonts w:hint="eastAsia" w:ascii="仿宋" w:hAnsi="仿宋" w:eastAsia="仿宋" w:cs="仿宋"/>
          <w:b/>
          <w:color w:val="000000"/>
          <w:sz w:val="24"/>
        </w:rPr>
      </w:pPr>
    </w:p>
    <w:p w14:paraId="78CBE798">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74A4038C">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22C480FD">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0F3A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1D428130">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791E9F4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51A6FC1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5FC7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836F949">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1AE9D4D2">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58B9EDA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0D1A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7135EF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3C282F34">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1CEBE24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04A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35EF95A">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6B07046">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734B72C5">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1. </w:t>
      </w:r>
      <w:r>
        <w:rPr>
          <w:rFonts w:hint="eastAsia" w:ascii="仿宋" w:hAnsi="仿宋" w:eastAsia="仿宋" w:cs="仿宋"/>
          <w:color w:val="000000"/>
          <w:kern w:val="0"/>
          <w:sz w:val="24"/>
          <w:lang w:bidi="ar"/>
        </w:rPr>
        <w:t>主要用途及功能：</w:t>
      </w:r>
    </w:p>
    <w:p w14:paraId="22ED5B9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 xml:space="preserve">1.1 </w:t>
      </w:r>
      <w:r>
        <w:rPr>
          <w:rFonts w:hint="eastAsia" w:ascii="仿宋" w:hAnsi="仿宋" w:eastAsia="仿宋" w:cs="仿宋"/>
          <w:b/>
          <w:bCs/>
          <w:color w:val="000000"/>
          <w:kern w:val="0"/>
          <w:sz w:val="24"/>
          <w:lang w:bidi="ar"/>
        </w:rPr>
        <w:t>平板一体机移动</w:t>
      </w:r>
      <w:r>
        <w:rPr>
          <w:rFonts w:ascii="仿宋" w:hAnsi="仿宋" w:eastAsia="仿宋" w:cs="仿宋"/>
          <w:b/>
          <w:bCs/>
          <w:color w:val="000000"/>
          <w:kern w:val="0"/>
          <w:sz w:val="24"/>
          <w:lang w:bidi="ar"/>
        </w:rPr>
        <w:t>C</w:t>
      </w:r>
      <w:r>
        <w:rPr>
          <w:rFonts w:hint="eastAsia" w:ascii="仿宋" w:hAnsi="仿宋" w:eastAsia="仿宋" w:cs="仿宋"/>
          <w:b/>
          <w:bCs/>
          <w:color w:val="000000"/>
          <w:kern w:val="0"/>
          <w:sz w:val="24"/>
          <w:lang w:bidi="ar"/>
        </w:rPr>
        <w:t>形臂，整机采用一体化设计（</w:t>
      </w:r>
      <w:r>
        <w:rPr>
          <w:rFonts w:ascii="仿宋" w:hAnsi="仿宋" w:eastAsia="仿宋" w:cs="仿宋"/>
          <w:b/>
          <w:bCs/>
          <w:color w:val="000000"/>
          <w:kern w:val="0"/>
          <w:sz w:val="24"/>
          <w:lang w:bidi="ar"/>
        </w:rPr>
        <w:t>C</w:t>
      </w:r>
      <w:r>
        <w:rPr>
          <w:rFonts w:hint="eastAsia" w:ascii="仿宋" w:hAnsi="仿宋" w:eastAsia="仿宋" w:cs="仿宋"/>
          <w:b/>
          <w:bCs/>
          <w:color w:val="000000"/>
          <w:kern w:val="0"/>
          <w:sz w:val="24"/>
          <w:lang w:bidi="ar"/>
        </w:rPr>
        <w:t>臂和工作站一体化设计）。</w:t>
      </w:r>
    </w:p>
    <w:p w14:paraId="0AD29151">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1.2 </w:t>
      </w:r>
      <w:r>
        <w:rPr>
          <w:rFonts w:hint="eastAsia" w:ascii="仿宋" w:hAnsi="仿宋" w:eastAsia="仿宋" w:cs="仿宋"/>
          <w:color w:val="000000"/>
          <w:kern w:val="0"/>
          <w:sz w:val="24"/>
          <w:lang w:bidi="ar"/>
        </w:rPr>
        <w:t>内置</w:t>
      </w:r>
      <w:r>
        <w:rPr>
          <w:rFonts w:ascii="仿宋" w:hAnsi="仿宋" w:eastAsia="仿宋" w:cs="仿宋"/>
          <w:color w:val="000000"/>
          <w:kern w:val="0"/>
          <w:sz w:val="24"/>
          <w:lang w:bidi="ar"/>
        </w:rPr>
        <w:t>UPS</w:t>
      </w:r>
      <w:r>
        <w:rPr>
          <w:rFonts w:hint="eastAsia" w:ascii="仿宋" w:hAnsi="仿宋" w:eastAsia="仿宋" w:cs="仿宋"/>
          <w:color w:val="000000"/>
          <w:kern w:val="0"/>
          <w:sz w:val="24"/>
          <w:lang w:bidi="ar"/>
        </w:rPr>
        <w:t>不间断电源系统，可实现无网电待机转场，</w:t>
      </w:r>
      <w:r>
        <w:rPr>
          <w:rFonts w:ascii="仿宋" w:hAnsi="仿宋" w:eastAsia="仿宋" w:cs="仿宋"/>
          <w:color w:val="000000"/>
          <w:kern w:val="0"/>
          <w:sz w:val="24"/>
          <w:lang w:bidi="ar"/>
        </w:rPr>
        <w:t>UPS</w:t>
      </w:r>
      <w:r>
        <w:rPr>
          <w:rFonts w:hint="eastAsia" w:ascii="仿宋" w:hAnsi="仿宋" w:eastAsia="仿宋" w:cs="仿宋"/>
          <w:color w:val="000000"/>
          <w:kern w:val="0"/>
          <w:sz w:val="24"/>
          <w:lang w:bidi="ar"/>
        </w:rPr>
        <w:t>待机时间≥</w:t>
      </w:r>
      <w:r>
        <w:rPr>
          <w:rFonts w:ascii="仿宋" w:hAnsi="仿宋" w:eastAsia="仿宋" w:cs="仿宋"/>
          <w:color w:val="000000"/>
          <w:kern w:val="0"/>
          <w:sz w:val="24"/>
          <w:lang w:bidi="ar"/>
        </w:rPr>
        <w:t>10</w:t>
      </w:r>
      <w:r>
        <w:rPr>
          <w:rFonts w:hint="eastAsia" w:ascii="仿宋" w:hAnsi="仿宋" w:eastAsia="仿宋" w:cs="仿宋"/>
          <w:color w:val="000000"/>
          <w:kern w:val="0"/>
          <w:sz w:val="24"/>
          <w:lang w:bidi="ar"/>
        </w:rPr>
        <w:t>分钟</w:t>
      </w:r>
    </w:p>
    <w:p w14:paraId="3C718904">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 </w:t>
      </w:r>
      <w:r>
        <w:rPr>
          <w:rFonts w:hint="eastAsia" w:ascii="仿宋" w:hAnsi="仿宋" w:eastAsia="仿宋" w:cs="仿宋"/>
          <w:color w:val="000000"/>
          <w:kern w:val="0"/>
          <w:sz w:val="24"/>
          <w:lang w:bidi="ar"/>
        </w:rPr>
        <w:t>主要参数</w:t>
      </w:r>
    </w:p>
    <w:p w14:paraId="1C0E3A5B">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2.1 C</w:t>
      </w:r>
      <w:r>
        <w:rPr>
          <w:rFonts w:hint="eastAsia" w:ascii="仿宋" w:hAnsi="仿宋" w:eastAsia="仿宋" w:cs="仿宋"/>
          <w:color w:val="000000"/>
          <w:kern w:val="0"/>
          <w:sz w:val="24"/>
          <w:lang w:bidi="ar"/>
        </w:rPr>
        <w:t>臂主机架</w:t>
      </w:r>
    </w:p>
    <w:p w14:paraId="5DCD0AD4">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2.1.1 </w:t>
      </w:r>
      <w:r>
        <w:rPr>
          <w:rFonts w:hint="eastAsia" w:ascii="仿宋" w:hAnsi="仿宋" w:eastAsia="仿宋" w:cs="仿宋"/>
          <w:color w:val="000000"/>
          <w:kern w:val="0"/>
          <w:sz w:val="24"/>
          <w:lang w:bidi="ar"/>
        </w:rPr>
        <w:t>电动垂直升降：≥</w:t>
      </w:r>
      <w:r>
        <w:rPr>
          <w:rFonts w:ascii="仿宋" w:hAnsi="仿宋" w:eastAsia="仿宋" w:cs="仿宋"/>
          <w:color w:val="000000"/>
          <w:kern w:val="0"/>
          <w:sz w:val="24"/>
          <w:lang w:bidi="ar"/>
        </w:rPr>
        <w:t>400mm</w:t>
      </w:r>
    </w:p>
    <w:p w14:paraId="272B95C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2.1.2 </w:t>
      </w:r>
      <w:r>
        <w:rPr>
          <w:rFonts w:hint="eastAsia" w:ascii="仿宋" w:hAnsi="仿宋" w:eastAsia="仿宋" w:cs="仿宋"/>
          <w:color w:val="000000"/>
          <w:kern w:val="0"/>
          <w:sz w:val="24"/>
          <w:lang w:bidi="ar"/>
        </w:rPr>
        <w:t>开口：≥</w:t>
      </w:r>
      <w:r>
        <w:rPr>
          <w:rFonts w:ascii="仿宋" w:hAnsi="仿宋" w:eastAsia="仿宋" w:cs="仿宋"/>
          <w:color w:val="000000"/>
          <w:kern w:val="0"/>
          <w:sz w:val="24"/>
          <w:lang w:bidi="ar"/>
        </w:rPr>
        <w:t>850 mm</w:t>
      </w:r>
    </w:p>
    <w:p w14:paraId="72BDABAC">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2.1.3 </w:t>
      </w:r>
      <w:r>
        <w:rPr>
          <w:rFonts w:hint="eastAsia" w:ascii="仿宋" w:hAnsi="仿宋" w:eastAsia="仿宋" w:cs="仿宋"/>
          <w:color w:val="000000"/>
          <w:kern w:val="0"/>
          <w:sz w:val="24"/>
          <w:lang w:bidi="ar"/>
        </w:rPr>
        <w:t>弧深：≥</w:t>
      </w:r>
      <w:r>
        <w:rPr>
          <w:rFonts w:ascii="仿宋" w:hAnsi="仿宋" w:eastAsia="仿宋" w:cs="仿宋"/>
          <w:color w:val="000000"/>
          <w:kern w:val="0"/>
          <w:sz w:val="24"/>
          <w:lang w:bidi="ar"/>
        </w:rPr>
        <w:t>700mm</w:t>
      </w:r>
    </w:p>
    <w:p w14:paraId="128BAA1C">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2.1.4 C</w:t>
      </w:r>
      <w:r>
        <w:rPr>
          <w:rFonts w:hint="eastAsia" w:ascii="仿宋" w:hAnsi="仿宋" w:eastAsia="仿宋" w:cs="仿宋"/>
          <w:color w:val="000000"/>
          <w:kern w:val="0"/>
          <w:sz w:val="24"/>
          <w:lang w:bidi="ar"/>
        </w:rPr>
        <w:t>臂最低水平位投照高度≤</w:t>
      </w:r>
      <w:r>
        <w:rPr>
          <w:rFonts w:ascii="仿宋" w:hAnsi="仿宋" w:eastAsia="仿宋" w:cs="仿宋"/>
          <w:color w:val="000000"/>
          <w:kern w:val="0"/>
          <w:sz w:val="24"/>
          <w:lang w:bidi="ar"/>
        </w:rPr>
        <w:t>980mm</w:t>
      </w:r>
    </w:p>
    <w:p w14:paraId="05C5FFF8">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2.1.5 </w:t>
      </w:r>
      <w:r>
        <w:rPr>
          <w:rFonts w:hint="eastAsia" w:ascii="仿宋" w:hAnsi="仿宋" w:eastAsia="仿宋" w:cs="仿宋"/>
          <w:color w:val="000000"/>
          <w:kern w:val="0"/>
          <w:sz w:val="24"/>
          <w:lang w:bidi="ar"/>
        </w:rPr>
        <w:t>左右摆角：≥±</w:t>
      </w:r>
      <w:r>
        <w:rPr>
          <w:rFonts w:ascii="仿宋" w:hAnsi="仿宋" w:eastAsia="仿宋" w:cs="仿宋"/>
          <w:color w:val="000000"/>
          <w:kern w:val="0"/>
          <w:sz w:val="24"/>
          <w:lang w:bidi="ar"/>
        </w:rPr>
        <w:t>12</w:t>
      </w:r>
      <w:r>
        <w:rPr>
          <w:rFonts w:hint="eastAsia" w:ascii="仿宋" w:hAnsi="仿宋" w:eastAsia="仿宋" w:cs="仿宋"/>
          <w:color w:val="000000"/>
          <w:kern w:val="0"/>
          <w:sz w:val="24"/>
          <w:lang w:bidi="ar"/>
        </w:rPr>
        <w:t>°</w:t>
      </w:r>
    </w:p>
    <w:p w14:paraId="63494FD4">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2.1.6 </w:t>
      </w:r>
      <w:r>
        <w:rPr>
          <w:rFonts w:hint="eastAsia" w:ascii="仿宋" w:hAnsi="仿宋" w:eastAsia="仿宋" w:cs="仿宋"/>
          <w:color w:val="000000"/>
          <w:kern w:val="0"/>
          <w:sz w:val="24"/>
          <w:lang w:bidi="ar"/>
        </w:rPr>
        <w:t>水平运动：≥</w:t>
      </w:r>
      <w:r>
        <w:rPr>
          <w:rFonts w:ascii="仿宋" w:hAnsi="仿宋" w:eastAsia="仿宋" w:cs="仿宋"/>
          <w:color w:val="000000"/>
          <w:kern w:val="0"/>
          <w:sz w:val="24"/>
          <w:lang w:bidi="ar"/>
        </w:rPr>
        <w:t>200 mm</w:t>
      </w:r>
    </w:p>
    <w:p w14:paraId="0A3B7FA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2.1.7 </w:t>
      </w:r>
      <w:r>
        <w:rPr>
          <w:rFonts w:hint="eastAsia" w:ascii="仿宋" w:hAnsi="仿宋" w:eastAsia="仿宋" w:cs="仿宋"/>
          <w:color w:val="000000"/>
          <w:kern w:val="0"/>
          <w:sz w:val="24"/>
          <w:lang w:bidi="ar"/>
        </w:rPr>
        <w:t>轴向支点旋转：≥±</w:t>
      </w:r>
      <w:r>
        <w:rPr>
          <w:rFonts w:ascii="仿宋" w:hAnsi="仿宋" w:eastAsia="仿宋" w:cs="仿宋"/>
          <w:color w:val="000000"/>
          <w:kern w:val="0"/>
          <w:sz w:val="24"/>
          <w:lang w:bidi="ar"/>
        </w:rPr>
        <w:t>205</w:t>
      </w:r>
      <w:r>
        <w:rPr>
          <w:rFonts w:hint="eastAsia" w:ascii="仿宋" w:hAnsi="仿宋" w:eastAsia="仿宋" w:cs="仿宋"/>
          <w:color w:val="000000"/>
          <w:kern w:val="0"/>
          <w:sz w:val="24"/>
          <w:lang w:bidi="ar"/>
        </w:rPr>
        <w:t>°</w:t>
      </w:r>
    </w:p>
    <w:p w14:paraId="54DF484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2.1.8 C</w:t>
      </w:r>
      <w:r>
        <w:rPr>
          <w:rFonts w:hint="eastAsia" w:ascii="仿宋" w:hAnsi="仿宋" w:eastAsia="仿宋" w:cs="仿宋"/>
          <w:color w:val="000000"/>
          <w:kern w:val="0"/>
          <w:sz w:val="24"/>
          <w:lang w:bidi="ar"/>
        </w:rPr>
        <w:t>臂沿轨道滑转角度：≥</w:t>
      </w:r>
      <w:r>
        <w:rPr>
          <w:rFonts w:ascii="仿宋" w:hAnsi="仿宋" w:eastAsia="仿宋" w:cs="仿宋"/>
          <w:color w:val="000000"/>
          <w:kern w:val="0"/>
          <w:sz w:val="24"/>
          <w:lang w:bidi="ar"/>
        </w:rPr>
        <w:t>150</w:t>
      </w:r>
      <w:r>
        <w:rPr>
          <w:rFonts w:hint="eastAsia" w:ascii="仿宋" w:hAnsi="仿宋" w:eastAsia="仿宋" w:cs="仿宋"/>
          <w:color w:val="000000"/>
          <w:kern w:val="0"/>
          <w:sz w:val="24"/>
          <w:lang w:bidi="ar"/>
        </w:rPr>
        <w:t>°</w:t>
      </w:r>
    </w:p>
    <w:p w14:paraId="21636F15">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2.1.9 </w:t>
      </w:r>
      <w:r>
        <w:rPr>
          <w:rFonts w:hint="eastAsia" w:ascii="仿宋" w:hAnsi="仿宋" w:eastAsia="仿宋" w:cs="仿宋"/>
          <w:color w:val="000000"/>
          <w:kern w:val="0"/>
          <w:sz w:val="24"/>
          <w:lang w:bidi="ar"/>
        </w:rPr>
        <w:t>显示器支架≥四轴关节臂</w:t>
      </w:r>
    </w:p>
    <w:p w14:paraId="1E17DF4D">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2.1.10 C</w:t>
      </w:r>
      <w:r>
        <w:rPr>
          <w:rFonts w:hint="eastAsia" w:ascii="仿宋" w:hAnsi="仿宋" w:eastAsia="仿宋" w:cs="仿宋"/>
          <w:color w:val="000000"/>
          <w:kern w:val="0"/>
          <w:sz w:val="24"/>
          <w:lang w:bidi="ar"/>
        </w:rPr>
        <w:t>臂与工作站之间一体化</w:t>
      </w:r>
    </w:p>
    <w:p w14:paraId="651C0674">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2.1.11 </w:t>
      </w:r>
      <w:r>
        <w:rPr>
          <w:rFonts w:hint="eastAsia" w:ascii="仿宋" w:hAnsi="仿宋" w:eastAsia="仿宋" w:cs="仿宋"/>
          <w:color w:val="000000"/>
          <w:kern w:val="0"/>
          <w:sz w:val="24"/>
          <w:lang w:bidi="ar"/>
        </w:rPr>
        <w:t>具备原厂无线遥控曝光、可以无线充电</w:t>
      </w:r>
    </w:p>
    <w:p w14:paraId="3584BF1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2.1.12 </w:t>
      </w:r>
      <w:r>
        <w:rPr>
          <w:rFonts w:hint="eastAsia" w:ascii="仿宋" w:hAnsi="仿宋" w:eastAsia="仿宋" w:cs="仿宋"/>
          <w:color w:val="000000"/>
          <w:kern w:val="0"/>
          <w:sz w:val="24"/>
          <w:lang w:bidi="ar"/>
        </w:rPr>
        <w:t>具备平衡悬停技术，即在解锁状态下可实现任意角度悬停</w:t>
      </w:r>
    </w:p>
    <w:p w14:paraId="3D81FF9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2.2 X</w:t>
      </w:r>
      <w:r>
        <w:rPr>
          <w:rFonts w:hint="eastAsia" w:ascii="仿宋" w:hAnsi="仿宋" w:eastAsia="仿宋" w:cs="仿宋"/>
          <w:color w:val="000000"/>
          <w:kern w:val="0"/>
          <w:sz w:val="24"/>
          <w:lang w:bidi="ar"/>
        </w:rPr>
        <w:t>线发生系统（球管）</w:t>
      </w:r>
    </w:p>
    <w:p w14:paraId="4C958F87">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2.2.1 </w:t>
      </w:r>
      <w:r>
        <w:rPr>
          <w:rFonts w:hint="eastAsia" w:ascii="仿宋" w:hAnsi="仿宋" w:eastAsia="仿宋" w:cs="仿宋"/>
          <w:color w:val="000000"/>
          <w:kern w:val="0"/>
          <w:sz w:val="24"/>
          <w:lang w:bidi="ar"/>
        </w:rPr>
        <w:t>球管类型：固定阳极或旋转阳极</w:t>
      </w:r>
    </w:p>
    <w:p w14:paraId="5F82691D">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2.2.2 </w:t>
      </w:r>
      <w:r>
        <w:rPr>
          <w:rFonts w:hint="eastAsia" w:ascii="仿宋" w:hAnsi="仿宋" w:eastAsia="仿宋" w:cs="仿宋"/>
          <w:color w:val="000000"/>
          <w:kern w:val="0"/>
          <w:sz w:val="24"/>
          <w:lang w:bidi="ar"/>
        </w:rPr>
        <w:t>阳极热容量≥</w:t>
      </w:r>
      <w:r>
        <w:rPr>
          <w:rFonts w:ascii="仿宋" w:hAnsi="仿宋" w:eastAsia="仿宋" w:cs="仿宋"/>
          <w:color w:val="000000"/>
          <w:kern w:val="0"/>
          <w:sz w:val="24"/>
          <w:lang w:bidi="ar"/>
        </w:rPr>
        <w:t>74KHU</w:t>
      </w:r>
    </w:p>
    <w:p w14:paraId="7A5E55D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2.2.3 </w:t>
      </w:r>
      <w:r>
        <w:rPr>
          <w:rFonts w:hint="eastAsia" w:ascii="仿宋" w:hAnsi="仿宋" w:eastAsia="仿宋" w:cs="仿宋"/>
          <w:color w:val="000000"/>
          <w:kern w:val="0"/>
          <w:sz w:val="24"/>
          <w:lang w:bidi="ar"/>
        </w:rPr>
        <w:t>阳级散热率≥</w:t>
      </w:r>
      <w:r>
        <w:rPr>
          <w:rFonts w:ascii="仿宋" w:hAnsi="仿宋" w:eastAsia="仿宋" w:cs="仿宋"/>
          <w:color w:val="000000"/>
          <w:kern w:val="0"/>
          <w:sz w:val="24"/>
          <w:lang w:bidi="ar"/>
        </w:rPr>
        <w:t>25KHU/min</w:t>
      </w:r>
    </w:p>
    <w:p w14:paraId="3531B86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2.2.4 </w:t>
      </w:r>
      <w:r>
        <w:rPr>
          <w:rFonts w:hint="eastAsia" w:ascii="仿宋" w:hAnsi="仿宋" w:eastAsia="仿宋" w:cs="仿宋"/>
          <w:color w:val="000000"/>
          <w:kern w:val="0"/>
          <w:sz w:val="24"/>
          <w:lang w:bidi="ar"/>
        </w:rPr>
        <w:t>标称焦点：小焦点≤</w:t>
      </w:r>
      <w:r>
        <w:rPr>
          <w:rFonts w:ascii="仿宋" w:hAnsi="仿宋" w:eastAsia="仿宋" w:cs="仿宋"/>
          <w:color w:val="000000"/>
          <w:kern w:val="0"/>
          <w:sz w:val="24"/>
          <w:lang w:bidi="ar"/>
        </w:rPr>
        <w:t>0.6mm</w:t>
      </w:r>
      <w:r>
        <w:rPr>
          <w:rFonts w:hint="eastAsia" w:ascii="仿宋" w:hAnsi="仿宋" w:eastAsia="仿宋" w:cs="仿宋"/>
          <w:color w:val="000000"/>
          <w:kern w:val="0"/>
          <w:sz w:val="24"/>
          <w:lang w:bidi="ar"/>
        </w:rPr>
        <w:t>，大焦点≤</w:t>
      </w:r>
      <w:r>
        <w:rPr>
          <w:rFonts w:ascii="仿宋" w:hAnsi="仿宋" w:eastAsia="仿宋" w:cs="仿宋"/>
          <w:color w:val="000000"/>
          <w:kern w:val="0"/>
          <w:sz w:val="24"/>
          <w:lang w:bidi="ar"/>
        </w:rPr>
        <w:t>1.2mm</w:t>
      </w:r>
    </w:p>
    <w:p w14:paraId="0356403D">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2.3 </w:t>
      </w:r>
      <w:r>
        <w:rPr>
          <w:rFonts w:hint="eastAsia" w:ascii="仿宋" w:hAnsi="仿宋" w:eastAsia="仿宋" w:cs="仿宋"/>
          <w:color w:val="000000"/>
          <w:kern w:val="0"/>
          <w:sz w:val="24"/>
          <w:lang w:bidi="ar"/>
        </w:rPr>
        <w:t>高压发生器</w:t>
      </w:r>
    </w:p>
    <w:p w14:paraId="3A58CCF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 xml:space="preserve">2.3.1 </w:t>
      </w:r>
      <w:r>
        <w:rPr>
          <w:rFonts w:hint="eastAsia" w:ascii="仿宋" w:hAnsi="仿宋" w:eastAsia="仿宋" w:cs="仿宋"/>
          <w:b/>
          <w:bCs/>
          <w:color w:val="000000"/>
          <w:kern w:val="0"/>
          <w:sz w:val="24"/>
          <w:lang w:bidi="ar"/>
        </w:rPr>
        <w:t>输出功率</w:t>
      </w:r>
      <w:r>
        <w:rPr>
          <w:rFonts w:ascii="仿宋" w:hAnsi="仿宋" w:eastAsia="仿宋" w:cs="仿宋"/>
          <w:b/>
          <w:bCs/>
          <w:color w:val="000000"/>
          <w:kern w:val="0"/>
          <w:sz w:val="24"/>
          <w:lang w:bidi="ar"/>
        </w:rPr>
        <w:t>:</w:t>
      </w: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5KW</w:t>
      </w:r>
    </w:p>
    <w:p w14:paraId="622B7E3B">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2.3.2 </w:t>
      </w:r>
      <w:r>
        <w:rPr>
          <w:rFonts w:hint="eastAsia" w:ascii="仿宋" w:hAnsi="仿宋" w:eastAsia="仿宋" w:cs="仿宋"/>
          <w:color w:val="000000"/>
          <w:kern w:val="0"/>
          <w:sz w:val="24"/>
          <w:lang w:bidi="ar"/>
        </w:rPr>
        <w:t>主逆变频率：≥</w:t>
      </w:r>
      <w:r>
        <w:rPr>
          <w:rFonts w:ascii="仿宋" w:hAnsi="仿宋" w:eastAsia="仿宋" w:cs="仿宋"/>
          <w:color w:val="000000"/>
          <w:kern w:val="0"/>
          <w:sz w:val="24"/>
          <w:lang w:bidi="ar"/>
        </w:rPr>
        <w:t>40kHZ</w:t>
      </w:r>
    </w:p>
    <w:p w14:paraId="72152D1D">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2.3.3 </w:t>
      </w:r>
      <w:r>
        <w:rPr>
          <w:rFonts w:hint="eastAsia" w:ascii="仿宋" w:hAnsi="仿宋" w:eastAsia="仿宋" w:cs="仿宋"/>
          <w:color w:val="000000"/>
          <w:kern w:val="0"/>
          <w:sz w:val="24"/>
          <w:lang w:bidi="ar"/>
        </w:rPr>
        <w:t>脉冲透视最大管电流：≥</w:t>
      </w:r>
      <w:r>
        <w:rPr>
          <w:rFonts w:ascii="仿宋" w:hAnsi="仿宋" w:eastAsia="仿宋" w:cs="仿宋"/>
          <w:color w:val="000000"/>
          <w:kern w:val="0"/>
          <w:sz w:val="24"/>
          <w:lang w:bidi="ar"/>
        </w:rPr>
        <w:t>40mA</w:t>
      </w:r>
    </w:p>
    <w:p w14:paraId="2CDC3662">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2.3.4 </w:t>
      </w:r>
      <w:r>
        <w:rPr>
          <w:rFonts w:hint="eastAsia" w:ascii="仿宋" w:hAnsi="仿宋" w:eastAsia="仿宋" w:cs="仿宋"/>
          <w:color w:val="000000"/>
          <w:kern w:val="0"/>
          <w:sz w:val="24"/>
          <w:lang w:bidi="ar"/>
        </w:rPr>
        <w:t>透视最大电压</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110KV</w:t>
      </w:r>
    </w:p>
    <w:p w14:paraId="4CB69912">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2.3.5</w:t>
      </w:r>
      <w:r>
        <w:rPr>
          <w:rFonts w:hint="eastAsia" w:ascii="仿宋" w:hAnsi="仿宋" w:eastAsia="仿宋" w:cs="仿宋"/>
          <w:color w:val="000000"/>
          <w:kern w:val="0"/>
          <w:sz w:val="24"/>
          <w:lang w:bidi="ar"/>
        </w:rPr>
        <w:t xml:space="preserve"> 自动亮度跟踪功能：具备</w:t>
      </w:r>
    </w:p>
    <w:p w14:paraId="4CC4DCA2">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2.3.6 </w:t>
      </w:r>
      <w:r>
        <w:rPr>
          <w:rFonts w:hint="eastAsia" w:ascii="仿宋" w:hAnsi="仿宋" w:eastAsia="仿宋" w:cs="仿宋"/>
          <w:color w:val="000000"/>
          <w:kern w:val="0"/>
          <w:sz w:val="24"/>
          <w:lang w:bidi="ar"/>
        </w:rPr>
        <w:t>数字点片模式</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具备</w:t>
      </w:r>
    </w:p>
    <w:p w14:paraId="69EDACCA">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2.3.7 </w:t>
      </w:r>
      <w:r>
        <w:rPr>
          <w:rFonts w:hint="eastAsia" w:ascii="仿宋" w:hAnsi="仿宋" w:eastAsia="仿宋" w:cs="仿宋"/>
          <w:color w:val="000000"/>
          <w:kern w:val="0"/>
          <w:sz w:val="24"/>
          <w:lang w:bidi="ar"/>
        </w:rPr>
        <w:t>数字点片最大管电流：≥</w:t>
      </w:r>
      <w:r>
        <w:rPr>
          <w:rFonts w:ascii="仿宋" w:hAnsi="仿宋" w:eastAsia="仿宋" w:cs="仿宋"/>
          <w:color w:val="000000"/>
          <w:kern w:val="0"/>
          <w:sz w:val="24"/>
          <w:lang w:bidi="ar"/>
        </w:rPr>
        <w:t>60mA</w:t>
      </w:r>
    </w:p>
    <w:p w14:paraId="367539FA">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2.3.8 </w:t>
      </w:r>
      <w:r>
        <w:rPr>
          <w:rFonts w:hint="eastAsia" w:ascii="仿宋" w:hAnsi="仿宋" w:eastAsia="仿宋" w:cs="仿宋"/>
          <w:color w:val="000000"/>
          <w:kern w:val="0"/>
          <w:sz w:val="24"/>
          <w:lang w:bidi="ar"/>
        </w:rPr>
        <w:t>数字点片最大管电压：≥</w:t>
      </w:r>
      <w:r>
        <w:rPr>
          <w:rFonts w:ascii="仿宋" w:hAnsi="仿宋" w:eastAsia="仿宋" w:cs="仿宋"/>
          <w:color w:val="000000"/>
          <w:kern w:val="0"/>
          <w:sz w:val="24"/>
          <w:lang w:bidi="ar"/>
        </w:rPr>
        <w:t>110KV</w:t>
      </w:r>
    </w:p>
    <w:p w14:paraId="39A4C0B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2.4 </w:t>
      </w:r>
      <w:r>
        <w:rPr>
          <w:rFonts w:hint="eastAsia" w:ascii="仿宋" w:hAnsi="仿宋" w:eastAsia="仿宋" w:cs="仿宋"/>
          <w:color w:val="000000"/>
          <w:kern w:val="0"/>
          <w:sz w:val="24"/>
          <w:lang w:bidi="ar"/>
        </w:rPr>
        <w:t>平板探测器</w:t>
      </w:r>
    </w:p>
    <w:p w14:paraId="64C871C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 xml:space="preserve">2.4.1 </w:t>
      </w:r>
      <w:r>
        <w:rPr>
          <w:rFonts w:hint="eastAsia" w:ascii="仿宋" w:hAnsi="仿宋" w:eastAsia="仿宋" w:cs="仿宋"/>
          <w:b/>
          <w:bCs/>
          <w:color w:val="000000"/>
          <w:kern w:val="0"/>
          <w:sz w:val="24"/>
          <w:lang w:bidi="ar"/>
        </w:rPr>
        <w:t>平板尺寸</w:t>
      </w:r>
      <w:r>
        <w:rPr>
          <w:rFonts w:ascii="仿宋" w:hAnsi="仿宋" w:eastAsia="仿宋" w:cs="仿宋"/>
          <w:b/>
          <w:bCs/>
          <w:color w:val="000000"/>
          <w:kern w:val="0"/>
          <w:sz w:val="24"/>
          <w:lang w:bidi="ar"/>
        </w:rPr>
        <w:t>:</w:t>
      </w: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30</w:t>
      </w: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30cm</w:t>
      </w:r>
    </w:p>
    <w:p w14:paraId="242C4F2A">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2.4.2 </w:t>
      </w:r>
      <w:r>
        <w:rPr>
          <w:rFonts w:hint="eastAsia" w:ascii="仿宋" w:hAnsi="仿宋" w:eastAsia="仿宋" w:cs="仿宋"/>
          <w:color w:val="000000"/>
          <w:kern w:val="0"/>
          <w:sz w:val="24"/>
          <w:lang w:bidi="ar"/>
        </w:rPr>
        <w:t>平板探测器类型：非晶硅碘化铯</w:t>
      </w:r>
    </w:p>
    <w:p w14:paraId="6CF8519B">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2.4.3 </w:t>
      </w:r>
      <w:r>
        <w:rPr>
          <w:rFonts w:hint="eastAsia" w:ascii="仿宋" w:hAnsi="仿宋" w:eastAsia="仿宋" w:cs="仿宋"/>
          <w:color w:val="000000"/>
          <w:kern w:val="0"/>
          <w:sz w:val="24"/>
          <w:lang w:bidi="ar"/>
        </w:rPr>
        <w:t>采集矩阵或者像素：≥</w:t>
      </w:r>
      <w:r>
        <w:rPr>
          <w:rFonts w:ascii="仿宋" w:hAnsi="仿宋" w:eastAsia="仿宋" w:cs="仿宋"/>
          <w:color w:val="000000"/>
          <w:kern w:val="0"/>
          <w:sz w:val="24"/>
          <w:lang w:bidi="ar"/>
        </w:rPr>
        <w:t>1500</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1500</w:t>
      </w:r>
    </w:p>
    <w:p w14:paraId="6FB300E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2.4.4 </w:t>
      </w:r>
      <w:r>
        <w:rPr>
          <w:rFonts w:hint="eastAsia" w:ascii="仿宋" w:hAnsi="仿宋" w:eastAsia="仿宋" w:cs="仿宋"/>
          <w:color w:val="000000"/>
          <w:kern w:val="0"/>
          <w:sz w:val="24"/>
          <w:lang w:bidi="ar"/>
        </w:rPr>
        <w:t>图像分辨率：≥</w:t>
      </w:r>
      <w:r>
        <w:rPr>
          <w:rFonts w:ascii="仿宋" w:hAnsi="仿宋" w:eastAsia="仿宋" w:cs="仿宋"/>
          <w:color w:val="000000"/>
          <w:kern w:val="0"/>
          <w:sz w:val="24"/>
          <w:lang w:bidi="ar"/>
        </w:rPr>
        <w:t>2.8</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Lp/mm</w:t>
      </w:r>
    </w:p>
    <w:p w14:paraId="3D9504E8">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2.4.5 </w:t>
      </w:r>
      <w:r>
        <w:rPr>
          <w:rFonts w:hint="eastAsia" w:ascii="仿宋" w:hAnsi="仿宋" w:eastAsia="仿宋" w:cs="仿宋"/>
          <w:color w:val="000000"/>
          <w:kern w:val="0"/>
          <w:sz w:val="24"/>
          <w:lang w:bidi="ar"/>
        </w:rPr>
        <w:t>平板探测器可支持术中旋转成像，可旋转度数≥</w:t>
      </w:r>
      <w:r>
        <w:rPr>
          <w:rFonts w:ascii="仿宋" w:hAnsi="仿宋" w:eastAsia="仿宋" w:cs="仿宋"/>
          <w:color w:val="000000"/>
          <w:kern w:val="0"/>
          <w:sz w:val="24"/>
          <w:lang w:bidi="ar"/>
        </w:rPr>
        <w:t>45</w:t>
      </w:r>
      <w:r>
        <w:rPr>
          <w:rFonts w:hint="eastAsia" w:ascii="仿宋" w:hAnsi="仿宋" w:eastAsia="仿宋" w:cs="仿宋"/>
          <w:color w:val="000000"/>
          <w:kern w:val="0"/>
          <w:sz w:val="24"/>
          <w:lang w:bidi="ar"/>
        </w:rPr>
        <w:t>°</w:t>
      </w:r>
    </w:p>
    <w:p w14:paraId="79E2276E">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2.4.6 </w:t>
      </w:r>
      <w:r>
        <w:rPr>
          <w:rFonts w:hint="eastAsia" w:ascii="仿宋" w:hAnsi="仿宋" w:eastAsia="仿宋" w:cs="仿宋"/>
          <w:color w:val="000000"/>
          <w:kern w:val="0"/>
          <w:sz w:val="24"/>
          <w:lang w:bidi="ar"/>
        </w:rPr>
        <w:t>像素尺寸≤</w:t>
      </w:r>
      <w:r>
        <w:rPr>
          <w:rFonts w:ascii="仿宋" w:hAnsi="仿宋" w:eastAsia="仿宋" w:cs="仿宋"/>
          <w:color w:val="000000"/>
          <w:kern w:val="0"/>
          <w:sz w:val="24"/>
          <w:lang w:bidi="ar"/>
        </w:rPr>
        <w:t>150</w:t>
      </w:r>
      <w:r>
        <w:rPr>
          <w:rFonts w:hint="eastAsia" w:ascii="仿宋" w:hAnsi="仿宋" w:eastAsia="仿宋" w:cs="仿宋"/>
          <w:color w:val="000000"/>
          <w:kern w:val="0"/>
          <w:sz w:val="24"/>
          <w:lang w:bidi="ar"/>
        </w:rPr>
        <w:t>μ</w:t>
      </w:r>
      <w:r>
        <w:rPr>
          <w:rFonts w:ascii="仿宋" w:hAnsi="仿宋" w:eastAsia="仿宋" w:cs="仿宋"/>
          <w:color w:val="000000"/>
          <w:kern w:val="0"/>
          <w:sz w:val="24"/>
          <w:lang w:bidi="ar"/>
        </w:rPr>
        <w:t>m</w:t>
      </w:r>
    </w:p>
    <w:p w14:paraId="1BDBD2A0">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2.5 </w:t>
      </w:r>
      <w:r>
        <w:rPr>
          <w:rFonts w:hint="eastAsia" w:ascii="仿宋" w:hAnsi="仿宋" w:eastAsia="仿宋" w:cs="仿宋"/>
          <w:color w:val="000000"/>
          <w:kern w:val="0"/>
          <w:sz w:val="24"/>
          <w:lang w:bidi="ar"/>
        </w:rPr>
        <w:t>显示器</w:t>
      </w:r>
    </w:p>
    <w:p w14:paraId="3C2E9C00">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2.5.1 </w:t>
      </w:r>
      <w:r>
        <w:rPr>
          <w:rFonts w:hint="eastAsia" w:ascii="仿宋" w:hAnsi="仿宋" w:eastAsia="仿宋" w:cs="仿宋"/>
          <w:color w:val="000000"/>
          <w:kern w:val="0"/>
          <w:sz w:val="24"/>
          <w:lang w:bidi="ar"/>
        </w:rPr>
        <w:t>显示器≥</w:t>
      </w:r>
      <w:r>
        <w:rPr>
          <w:rFonts w:ascii="仿宋" w:hAnsi="仿宋" w:eastAsia="仿宋" w:cs="仿宋"/>
          <w:color w:val="000000"/>
          <w:kern w:val="0"/>
          <w:sz w:val="24"/>
          <w:lang w:bidi="ar"/>
        </w:rPr>
        <w:t>27</w:t>
      </w:r>
      <w:r>
        <w:rPr>
          <w:rFonts w:hint="eastAsia" w:ascii="仿宋" w:hAnsi="仿宋" w:eastAsia="仿宋" w:cs="仿宋"/>
          <w:color w:val="000000"/>
          <w:kern w:val="0"/>
          <w:sz w:val="24"/>
          <w:lang w:bidi="ar"/>
        </w:rPr>
        <w:t>英寸</w:t>
      </w:r>
    </w:p>
    <w:p w14:paraId="151E0CC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2.5.2 </w:t>
      </w:r>
      <w:r>
        <w:rPr>
          <w:rFonts w:hint="eastAsia" w:ascii="仿宋" w:hAnsi="仿宋" w:eastAsia="仿宋" w:cs="仿宋"/>
          <w:color w:val="000000"/>
          <w:kern w:val="0"/>
          <w:sz w:val="24"/>
          <w:lang w:bidi="ar"/>
        </w:rPr>
        <w:t>最大分辨率≥</w:t>
      </w:r>
      <w:r>
        <w:rPr>
          <w:rFonts w:ascii="仿宋" w:hAnsi="仿宋" w:eastAsia="仿宋" w:cs="仿宋"/>
          <w:color w:val="000000"/>
          <w:kern w:val="0"/>
          <w:sz w:val="24"/>
          <w:lang w:bidi="ar"/>
        </w:rPr>
        <w:t>3840</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2160</w:t>
      </w:r>
    </w:p>
    <w:p w14:paraId="29A87DF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2.6 </w:t>
      </w:r>
      <w:r>
        <w:rPr>
          <w:rFonts w:hint="eastAsia" w:ascii="仿宋" w:hAnsi="仿宋" w:eastAsia="仿宋" w:cs="仿宋"/>
          <w:color w:val="000000"/>
          <w:kern w:val="0"/>
          <w:sz w:val="24"/>
          <w:lang w:bidi="ar"/>
        </w:rPr>
        <w:t>触摸屏</w:t>
      </w:r>
    </w:p>
    <w:p w14:paraId="5A27C960">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2.6.1 </w:t>
      </w:r>
      <w:r>
        <w:rPr>
          <w:rFonts w:hint="eastAsia" w:ascii="仿宋" w:hAnsi="仿宋" w:eastAsia="仿宋" w:cs="仿宋"/>
          <w:color w:val="000000"/>
          <w:kern w:val="0"/>
          <w:sz w:val="24"/>
          <w:lang w:bidi="ar"/>
        </w:rPr>
        <w:t>触摸屏尺寸≥</w:t>
      </w:r>
      <w:r>
        <w:rPr>
          <w:rFonts w:ascii="仿宋" w:hAnsi="仿宋" w:eastAsia="仿宋" w:cs="仿宋"/>
          <w:color w:val="000000"/>
          <w:kern w:val="0"/>
          <w:sz w:val="24"/>
          <w:lang w:bidi="ar"/>
        </w:rPr>
        <w:t>13</w:t>
      </w:r>
      <w:r>
        <w:rPr>
          <w:rFonts w:hint="eastAsia" w:ascii="仿宋" w:hAnsi="仿宋" w:eastAsia="仿宋" w:cs="仿宋"/>
          <w:color w:val="000000"/>
          <w:kern w:val="0"/>
          <w:sz w:val="24"/>
          <w:lang w:bidi="ar"/>
        </w:rPr>
        <w:t>英寸</w:t>
      </w:r>
    </w:p>
    <w:p w14:paraId="0F760CB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2.6.2 </w:t>
      </w:r>
      <w:r>
        <w:rPr>
          <w:rFonts w:hint="eastAsia" w:ascii="仿宋" w:hAnsi="仿宋" w:eastAsia="仿宋" w:cs="仿宋"/>
          <w:color w:val="000000"/>
          <w:kern w:val="0"/>
          <w:sz w:val="24"/>
          <w:lang w:bidi="ar"/>
        </w:rPr>
        <w:t>最大分辨率≥</w:t>
      </w:r>
      <w:r>
        <w:rPr>
          <w:rFonts w:ascii="仿宋" w:hAnsi="仿宋" w:eastAsia="仿宋" w:cs="仿宋"/>
          <w:color w:val="000000"/>
          <w:kern w:val="0"/>
          <w:sz w:val="24"/>
          <w:lang w:bidi="ar"/>
        </w:rPr>
        <w:t>1920</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1080</w:t>
      </w:r>
    </w:p>
    <w:p w14:paraId="05E88E5C">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 </w:t>
      </w:r>
      <w:r>
        <w:rPr>
          <w:rFonts w:hint="eastAsia" w:ascii="仿宋" w:hAnsi="仿宋" w:eastAsia="仿宋" w:cs="仿宋"/>
          <w:color w:val="000000"/>
          <w:kern w:val="0"/>
          <w:sz w:val="24"/>
          <w:lang w:bidi="ar"/>
        </w:rPr>
        <w:t>全数字实时影像处理链</w:t>
      </w:r>
    </w:p>
    <w:p w14:paraId="300B317C">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2.7.1 </w:t>
      </w:r>
      <w:r>
        <w:rPr>
          <w:rFonts w:hint="eastAsia" w:ascii="仿宋" w:hAnsi="仿宋" w:eastAsia="仿宋" w:cs="仿宋"/>
          <w:color w:val="000000"/>
          <w:kern w:val="0"/>
          <w:sz w:val="24"/>
          <w:lang w:bidi="ar"/>
        </w:rPr>
        <w:t>信息管理：创建、保存、预约、检索、查看、修改、删除病人信息</w:t>
      </w:r>
    </w:p>
    <w:p w14:paraId="60552D8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2.7.2 </w:t>
      </w:r>
      <w:r>
        <w:rPr>
          <w:rFonts w:hint="eastAsia" w:ascii="仿宋" w:hAnsi="仿宋" w:eastAsia="仿宋" w:cs="仿宋"/>
          <w:color w:val="000000"/>
          <w:kern w:val="0"/>
          <w:sz w:val="24"/>
          <w:lang w:bidi="ar"/>
        </w:rPr>
        <w:t>图像后处理：窗宽窗位、水平翻转、垂直翻转、负片、图像标记、文字标记、缩放、旋转、边缘增强</w:t>
      </w:r>
    </w:p>
    <w:p w14:paraId="4B692057">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2.7.3 </w:t>
      </w:r>
      <w:r>
        <w:rPr>
          <w:rFonts w:hint="eastAsia" w:ascii="仿宋" w:hAnsi="仿宋" w:eastAsia="仿宋" w:cs="仿宋"/>
          <w:color w:val="000000"/>
          <w:kern w:val="0"/>
          <w:sz w:val="24"/>
          <w:lang w:bidi="ar"/>
        </w:rPr>
        <w:t>具备末帧冻结功能</w:t>
      </w:r>
      <w:r>
        <w:rPr>
          <w:rFonts w:ascii="仿宋" w:hAnsi="仿宋" w:eastAsia="仿宋" w:cs="仿宋"/>
          <w:color w:val="000000"/>
          <w:kern w:val="0"/>
          <w:sz w:val="24"/>
          <w:lang w:bidi="ar"/>
        </w:rPr>
        <w:t>LIH</w:t>
      </w:r>
    </w:p>
    <w:p w14:paraId="6A28C0B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2.7.4 </w:t>
      </w:r>
      <w:r>
        <w:rPr>
          <w:rFonts w:hint="eastAsia" w:ascii="仿宋" w:hAnsi="仿宋" w:eastAsia="仿宋" w:cs="仿宋"/>
          <w:color w:val="000000"/>
          <w:kern w:val="0"/>
          <w:sz w:val="24"/>
          <w:lang w:bidi="ar"/>
        </w:rPr>
        <w:t>具备数字笔功能</w:t>
      </w:r>
    </w:p>
    <w:p w14:paraId="0AE5F785">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2.7.5 </w:t>
      </w:r>
      <w:r>
        <w:rPr>
          <w:rFonts w:hint="eastAsia" w:ascii="仿宋" w:hAnsi="仿宋" w:eastAsia="仿宋" w:cs="仿宋"/>
          <w:color w:val="000000"/>
          <w:kern w:val="0"/>
          <w:sz w:val="24"/>
          <w:lang w:bidi="ar"/>
        </w:rPr>
        <w:t>具备图像恢复、裁剪保存</w:t>
      </w:r>
    </w:p>
    <w:p w14:paraId="40CEBBF8">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2.7.6 </w:t>
      </w:r>
      <w:r>
        <w:rPr>
          <w:rFonts w:hint="eastAsia" w:ascii="仿宋" w:hAnsi="仿宋" w:eastAsia="仿宋" w:cs="仿宋"/>
          <w:color w:val="000000"/>
          <w:kern w:val="0"/>
          <w:sz w:val="24"/>
          <w:lang w:bidi="ar"/>
        </w:rPr>
        <w:t>具备金属矫正</w:t>
      </w:r>
    </w:p>
    <w:p w14:paraId="3F162009">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2.7.7 </w:t>
      </w:r>
      <w:r>
        <w:rPr>
          <w:rFonts w:hint="eastAsia" w:ascii="仿宋" w:hAnsi="仿宋" w:eastAsia="仿宋" w:cs="仿宋"/>
          <w:color w:val="000000"/>
          <w:kern w:val="0"/>
          <w:sz w:val="24"/>
          <w:lang w:bidi="ar"/>
        </w:rPr>
        <w:t>具备双屏对照功能</w:t>
      </w:r>
    </w:p>
    <w:p w14:paraId="3BD944B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2.7.8 </w:t>
      </w:r>
      <w:r>
        <w:rPr>
          <w:rFonts w:hint="eastAsia" w:ascii="仿宋" w:hAnsi="仿宋" w:eastAsia="仿宋" w:cs="仿宋"/>
          <w:color w:val="000000"/>
          <w:kern w:val="0"/>
          <w:sz w:val="24"/>
          <w:lang w:bidi="ar"/>
        </w:rPr>
        <w:t>具备点选优化功能</w:t>
      </w:r>
    </w:p>
    <w:p w14:paraId="49229593">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2.7.9 </w:t>
      </w:r>
      <w:r>
        <w:rPr>
          <w:rFonts w:hint="eastAsia" w:ascii="仿宋" w:hAnsi="仿宋" w:eastAsia="仿宋" w:cs="仿宋"/>
          <w:color w:val="000000"/>
          <w:kern w:val="0"/>
          <w:sz w:val="24"/>
          <w:lang w:bidi="ar"/>
        </w:rPr>
        <w:t>具备标记注释功能</w:t>
      </w:r>
    </w:p>
    <w:p w14:paraId="259B55F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2.7.10 </w:t>
      </w:r>
      <w:r>
        <w:rPr>
          <w:rFonts w:hint="eastAsia" w:ascii="仿宋" w:hAnsi="仿宋" w:eastAsia="仿宋" w:cs="仿宋"/>
          <w:color w:val="000000"/>
          <w:kern w:val="0"/>
          <w:sz w:val="24"/>
          <w:lang w:bidi="ar"/>
        </w:rPr>
        <w:t>具备十字定位激光</w:t>
      </w: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套</w:t>
      </w:r>
    </w:p>
    <w:p w14:paraId="7B254530">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2.7.11 </w:t>
      </w:r>
      <w:r>
        <w:rPr>
          <w:rFonts w:hint="eastAsia" w:ascii="仿宋" w:hAnsi="仿宋" w:eastAsia="仿宋" w:cs="仿宋"/>
          <w:color w:val="000000"/>
          <w:kern w:val="0"/>
          <w:sz w:val="24"/>
          <w:lang w:bidi="ar"/>
        </w:rPr>
        <w:t>具备实时辐射剂量显示</w:t>
      </w:r>
    </w:p>
    <w:p w14:paraId="39DD765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2.8 </w:t>
      </w:r>
      <w:r>
        <w:rPr>
          <w:rFonts w:hint="eastAsia" w:ascii="仿宋" w:hAnsi="仿宋" w:eastAsia="仿宋" w:cs="仿宋"/>
          <w:color w:val="000000"/>
          <w:kern w:val="0"/>
          <w:sz w:val="24"/>
          <w:lang w:bidi="ar"/>
        </w:rPr>
        <w:t>机器操控</w:t>
      </w:r>
    </w:p>
    <w:p w14:paraId="66D7C457">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2.8.1 </w:t>
      </w:r>
      <w:r>
        <w:rPr>
          <w:rFonts w:hint="eastAsia" w:ascii="仿宋" w:hAnsi="仿宋" w:eastAsia="仿宋" w:cs="仿宋"/>
          <w:color w:val="000000"/>
          <w:kern w:val="0"/>
          <w:sz w:val="24"/>
          <w:lang w:bidi="ar"/>
        </w:rPr>
        <w:t>触控式操控：采用彩色液晶触摸屏，具备部位选择，颈椎、胸、腹部、四肢部位选择</w:t>
      </w:r>
    </w:p>
    <w:p w14:paraId="05BCE8DD">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2.8.2 </w:t>
      </w:r>
      <w:r>
        <w:rPr>
          <w:rFonts w:hint="eastAsia" w:ascii="仿宋" w:hAnsi="仿宋" w:eastAsia="仿宋" w:cs="仿宋"/>
          <w:color w:val="000000"/>
          <w:kern w:val="0"/>
          <w:sz w:val="24"/>
          <w:lang w:bidi="ar"/>
        </w:rPr>
        <w:t>滤线栅：采用可徒手插拔式滤线栅设计，降低辐射剂量，保证图像质量</w:t>
      </w:r>
    </w:p>
    <w:p w14:paraId="4BECB3E1">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2.8.3 </w:t>
      </w:r>
      <w:r>
        <w:rPr>
          <w:rFonts w:hint="eastAsia" w:ascii="仿宋" w:hAnsi="仿宋" w:eastAsia="仿宋" w:cs="仿宋"/>
          <w:color w:val="000000"/>
          <w:kern w:val="0"/>
          <w:sz w:val="24"/>
          <w:lang w:bidi="ar"/>
        </w:rPr>
        <w:t>具备束光器预览功能：调整图像兴趣区大小与位置</w:t>
      </w:r>
    </w:p>
    <w:p w14:paraId="52A349C7">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2.8.4 </w:t>
      </w:r>
      <w:r>
        <w:rPr>
          <w:rFonts w:hint="eastAsia" w:ascii="仿宋" w:hAnsi="仿宋" w:eastAsia="仿宋" w:cs="仿宋"/>
          <w:color w:val="000000"/>
          <w:kern w:val="0"/>
          <w:sz w:val="24"/>
          <w:lang w:bidi="ar"/>
        </w:rPr>
        <w:t>具备一键开关机功能</w:t>
      </w:r>
    </w:p>
    <w:p w14:paraId="66D682D7">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2.8.5 </w:t>
      </w:r>
      <w:r>
        <w:rPr>
          <w:rFonts w:hint="eastAsia" w:ascii="仿宋" w:hAnsi="仿宋" w:eastAsia="仿宋" w:cs="仿宋"/>
          <w:color w:val="000000"/>
          <w:kern w:val="0"/>
          <w:sz w:val="24"/>
          <w:lang w:bidi="ar"/>
        </w:rPr>
        <w:t>具备低剂量半剂量或者儿童脉冲透视模式，超低剂量半剂量或儿童透视模式</w:t>
      </w:r>
    </w:p>
    <w:p w14:paraId="00F6F884">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2.9 </w:t>
      </w:r>
      <w:r>
        <w:rPr>
          <w:rFonts w:hint="eastAsia" w:ascii="仿宋" w:hAnsi="仿宋" w:eastAsia="仿宋" w:cs="仿宋"/>
          <w:color w:val="000000"/>
          <w:kern w:val="0"/>
          <w:sz w:val="24"/>
          <w:lang w:bidi="ar"/>
        </w:rPr>
        <w:t>图像采集存储与存档</w:t>
      </w:r>
    </w:p>
    <w:p w14:paraId="372FDAAA">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2.9.1 </w:t>
      </w:r>
      <w:r>
        <w:rPr>
          <w:rFonts w:hint="eastAsia" w:ascii="仿宋" w:hAnsi="仿宋" w:eastAsia="仿宋" w:cs="仿宋"/>
          <w:color w:val="000000"/>
          <w:kern w:val="0"/>
          <w:sz w:val="24"/>
          <w:lang w:bidi="ar"/>
        </w:rPr>
        <w:t>存储容量≥</w:t>
      </w:r>
      <w:r>
        <w:rPr>
          <w:rFonts w:ascii="仿宋" w:hAnsi="仿宋" w:eastAsia="仿宋" w:cs="仿宋"/>
          <w:color w:val="000000"/>
          <w:kern w:val="0"/>
          <w:sz w:val="24"/>
          <w:lang w:bidi="ar"/>
        </w:rPr>
        <w:t>100,000</w:t>
      </w:r>
      <w:r>
        <w:rPr>
          <w:rFonts w:hint="eastAsia" w:ascii="仿宋" w:hAnsi="仿宋" w:eastAsia="仿宋" w:cs="仿宋"/>
          <w:color w:val="000000"/>
          <w:kern w:val="0"/>
          <w:sz w:val="24"/>
          <w:lang w:bidi="ar"/>
        </w:rPr>
        <w:t>幅硬盘存储</w:t>
      </w:r>
    </w:p>
    <w:p w14:paraId="08B50386">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2.9.2 </w:t>
      </w:r>
      <w:r>
        <w:rPr>
          <w:rFonts w:hint="eastAsia" w:ascii="仿宋" w:hAnsi="仿宋" w:eastAsia="仿宋" w:cs="仿宋"/>
          <w:color w:val="000000"/>
          <w:kern w:val="0"/>
          <w:sz w:val="24"/>
          <w:lang w:bidi="ar"/>
        </w:rPr>
        <w:t>外部输出方式：</w:t>
      </w:r>
      <w:r>
        <w:rPr>
          <w:rFonts w:ascii="仿宋" w:hAnsi="仿宋" w:eastAsia="仿宋" w:cs="仿宋"/>
          <w:color w:val="000000"/>
          <w:kern w:val="0"/>
          <w:sz w:val="24"/>
          <w:lang w:bidi="ar"/>
        </w:rPr>
        <w:t>USB</w:t>
      </w:r>
      <w:r>
        <w:rPr>
          <w:rFonts w:hint="eastAsia" w:ascii="仿宋" w:hAnsi="仿宋" w:eastAsia="仿宋" w:cs="仿宋"/>
          <w:color w:val="000000"/>
          <w:kern w:val="0"/>
          <w:sz w:val="24"/>
          <w:lang w:bidi="ar"/>
        </w:rPr>
        <w:t>，输出格式</w:t>
      </w:r>
      <w:r>
        <w:rPr>
          <w:rFonts w:ascii="仿宋" w:hAnsi="仿宋" w:eastAsia="仿宋" w:cs="仿宋"/>
          <w:color w:val="000000"/>
          <w:kern w:val="0"/>
          <w:sz w:val="24"/>
          <w:lang w:bidi="ar"/>
        </w:rPr>
        <w:t>: DICOM</w:t>
      </w:r>
    </w:p>
    <w:p w14:paraId="2337BE5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2.9.3 </w:t>
      </w:r>
      <w:r>
        <w:rPr>
          <w:rFonts w:hint="eastAsia" w:ascii="仿宋" w:hAnsi="仿宋" w:eastAsia="仿宋" w:cs="仿宋"/>
          <w:color w:val="000000"/>
          <w:kern w:val="0"/>
          <w:sz w:val="24"/>
          <w:lang w:bidi="ar"/>
        </w:rPr>
        <w:t>具备</w:t>
      </w:r>
      <w:r>
        <w:rPr>
          <w:rFonts w:ascii="仿宋" w:hAnsi="仿宋" w:eastAsia="仿宋" w:cs="仿宋"/>
          <w:color w:val="000000"/>
          <w:kern w:val="0"/>
          <w:sz w:val="24"/>
          <w:lang w:bidi="ar"/>
        </w:rPr>
        <w:t>DCM</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JPG</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RAW</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 xml:space="preserve">MP4 </w:t>
      </w:r>
      <w:r>
        <w:rPr>
          <w:rFonts w:hint="eastAsia" w:ascii="仿宋" w:hAnsi="仿宋" w:eastAsia="仿宋" w:cs="仿宋"/>
          <w:color w:val="000000"/>
          <w:kern w:val="0"/>
          <w:sz w:val="24"/>
          <w:lang w:bidi="ar"/>
        </w:rPr>
        <w:t>图像格式</w:t>
      </w:r>
    </w:p>
    <w:p w14:paraId="3E121DA5">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2.9.4 </w:t>
      </w:r>
      <w:r>
        <w:rPr>
          <w:rFonts w:hint="eastAsia" w:ascii="仿宋" w:hAnsi="仿宋" w:eastAsia="仿宋" w:cs="仿宋"/>
          <w:color w:val="000000"/>
          <w:kern w:val="0"/>
          <w:sz w:val="24"/>
          <w:lang w:bidi="ar"/>
        </w:rPr>
        <w:t>整机重量≤</w:t>
      </w:r>
      <w:r>
        <w:rPr>
          <w:rFonts w:ascii="仿宋" w:hAnsi="仿宋" w:eastAsia="仿宋" w:cs="仿宋"/>
          <w:color w:val="000000"/>
          <w:kern w:val="0"/>
          <w:sz w:val="24"/>
          <w:lang w:bidi="ar"/>
        </w:rPr>
        <w:t>280KG</w:t>
      </w:r>
    </w:p>
    <w:p w14:paraId="2F208697">
      <w:pPr>
        <w:widowControl/>
        <w:spacing w:line="360" w:lineRule="auto"/>
        <w:jc w:val="left"/>
        <w:rPr>
          <w:rFonts w:hint="eastAsia" w:ascii="仿宋" w:hAnsi="仿宋" w:eastAsia="仿宋" w:cs="仿宋"/>
          <w:color w:val="000000"/>
          <w:kern w:val="0"/>
          <w:sz w:val="24"/>
          <w:lang w:bidi="ar"/>
        </w:rPr>
      </w:pPr>
    </w:p>
    <w:p w14:paraId="3E7481DE">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27F9396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C7226A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5FA50B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45175E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13855FE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6D29FAB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71F28D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7A389E6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0C24E2A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2DACCD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392319E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06A6270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5355A40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7BE410B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4CA6FB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1EECF6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891EB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75C3DC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55C083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08F5EBC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5C95DE8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198ED12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9FE1E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388C6C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40937C6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5F7583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06424D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869330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55E91EC2">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7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2026-01-09T01:29:51Z</dcterms:created>
  <dc:creator>admin</dc:creator>
  <cp:lastModifiedBy>豆奶是个小胖子</cp:lastModifiedBy>
  <dcterms:modified xsi:type="dcterms:W3CDTF">2026-01-09T01:30:08Z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3A749E2720A04D3496B284B8C896E0E4_12</vt:lpwstr>
  </property>
</Properties>
</file>